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915" w:rsidRPr="00812460" w:rsidRDefault="007D4915" w:rsidP="00812460">
      <w:pPr>
        <w:spacing w:line="360" w:lineRule="auto"/>
        <w:jc w:val="center"/>
        <w:rPr>
          <w:b/>
          <w:sz w:val="32"/>
          <w:szCs w:val="32"/>
        </w:rPr>
      </w:pPr>
      <w:r w:rsidRPr="00812460">
        <w:rPr>
          <w:b/>
          <w:sz w:val="32"/>
          <w:szCs w:val="32"/>
        </w:rPr>
        <w:t>Содержание</w:t>
      </w:r>
    </w:p>
    <w:p w:rsidR="007D4915" w:rsidRDefault="007D4915" w:rsidP="007D4915">
      <w:pPr>
        <w:spacing w:line="360" w:lineRule="auto"/>
        <w:jc w:val="both"/>
        <w:rPr>
          <w:sz w:val="28"/>
          <w:szCs w:val="28"/>
        </w:rPr>
      </w:pPr>
    </w:p>
    <w:p w:rsidR="0011003D" w:rsidRPr="0011003D" w:rsidRDefault="0011003D" w:rsidP="0011003D">
      <w:pPr>
        <w:spacing w:line="480" w:lineRule="auto"/>
        <w:rPr>
          <w:sz w:val="28"/>
          <w:szCs w:val="28"/>
        </w:rPr>
      </w:pPr>
      <w:r w:rsidRPr="0011003D">
        <w:rPr>
          <w:sz w:val="28"/>
          <w:szCs w:val="28"/>
        </w:rPr>
        <w:t xml:space="preserve">Введение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1003D">
        <w:rPr>
          <w:sz w:val="28"/>
          <w:szCs w:val="28"/>
        </w:rPr>
        <w:t>3</w:t>
      </w:r>
    </w:p>
    <w:p w:rsidR="0011003D" w:rsidRPr="0011003D" w:rsidRDefault="0011003D" w:rsidP="0011003D">
      <w:pPr>
        <w:spacing w:line="480" w:lineRule="auto"/>
        <w:rPr>
          <w:sz w:val="28"/>
          <w:szCs w:val="28"/>
        </w:rPr>
      </w:pPr>
      <w:r w:rsidRPr="0011003D">
        <w:rPr>
          <w:sz w:val="28"/>
          <w:szCs w:val="28"/>
        </w:rPr>
        <w:t xml:space="preserve">Глава 1. Сущность мирового хозяйства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1003D">
        <w:rPr>
          <w:sz w:val="28"/>
          <w:szCs w:val="28"/>
        </w:rPr>
        <w:t>5</w:t>
      </w:r>
    </w:p>
    <w:p w:rsidR="0011003D" w:rsidRPr="0011003D" w:rsidRDefault="0011003D" w:rsidP="0011003D">
      <w:pPr>
        <w:spacing w:line="480" w:lineRule="auto"/>
        <w:ind w:left="1080"/>
        <w:rPr>
          <w:sz w:val="28"/>
          <w:szCs w:val="28"/>
        </w:rPr>
      </w:pPr>
      <w:r w:rsidRPr="0011003D">
        <w:rPr>
          <w:sz w:val="28"/>
          <w:szCs w:val="28"/>
        </w:rPr>
        <w:t xml:space="preserve">1.1. Основы мировой экономики </w:t>
      </w:r>
      <w:r>
        <w:rPr>
          <w:sz w:val="28"/>
          <w:szCs w:val="28"/>
        </w:rPr>
        <w:tab/>
      </w:r>
      <w:r>
        <w:rPr>
          <w:sz w:val="28"/>
          <w:szCs w:val="28"/>
        </w:rPr>
        <w:tab/>
      </w:r>
      <w:r>
        <w:rPr>
          <w:sz w:val="28"/>
          <w:szCs w:val="28"/>
        </w:rPr>
        <w:tab/>
      </w:r>
      <w:r>
        <w:rPr>
          <w:sz w:val="28"/>
          <w:szCs w:val="28"/>
        </w:rPr>
        <w:tab/>
      </w:r>
      <w:r>
        <w:rPr>
          <w:sz w:val="28"/>
          <w:szCs w:val="28"/>
        </w:rPr>
        <w:tab/>
        <w:t xml:space="preserve">      </w:t>
      </w:r>
      <w:r w:rsidRPr="0011003D">
        <w:rPr>
          <w:sz w:val="28"/>
          <w:szCs w:val="28"/>
        </w:rPr>
        <w:t>5</w:t>
      </w:r>
    </w:p>
    <w:p w:rsidR="0011003D" w:rsidRPr="0011003D" w:rsidRDefault="0011003D" w:rsidP="0011003D">
      <w:pPr>
        <w:spacing w:line="480" w:lineRule="auto"/>
        <w:ind w:left="1080"/>
        <w:rPr>
          <w:sz w:val="28"/>
          <w:szCs w:val="28"/>
        </w:rPr>
      </w:pPr>
      <w:r w:rsidRPr="0011003D">
        <w:rPr>
          <w:sz w:val="28"/>
          <w:szCs w:val="28"/>
        </w:rPr>
        <w:t xml:space="preserve">1.2. Понятие, структура и этапы формирования мирового хозяйства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1003D">
        <w:rPr>
          <w:sz w:val="28"/>
          <w:szCs w:val="28"/>
        </w:rPr>
        <w:t>9</w:t>
      </w:r>
    </w:p>
    <w:p w:rsidR="0011003D" w:rsidRPr="0011003D" w:rsidRDefault="0011003D" w:rsidP="0011003D">
      <w:pPr>
        <w:spacing w:line="480" w:lineRule="auto"/>
        <w:rPr>
          <w:sz w:val="28"/>
          <w:szCs w:val="28"/>
        </w:rPr>
      </w:pPr>
      <w:r w:rsidRPr="0011003D">
        <w:rPr>
          <w:sz w:val="28"/>
          <w:szCs w:val="28"/>
        </w:rPr>
        <w:t xml:space="preserve">Глава 2. Структура мирового хозяйства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1003D">
        <w:rPr>
          <w:sz w:val="28"/>
          <w:szCs w:val="28"/>
        </w:rPr>
        <w:t>12</w:t>
      </w:r>
    </w:p>
    <w:p w:rsidR="0011003D" w:rsidRPr="0011003D" w:rsidRDefault="0011003D" w:rsidP="0011003D">
      <w:pPr>
        <w:spacing w:line="480" w:lineRule="auto"/>
        <w:ind w:left="1080"/>
        <w:rPr>
          <w:sz w:val="28"/>
          <w:szCs w:val="28"/>
        </w:rPr>
      </w:pPr>
      <w:r w:rsidRPr="0011003D">
        <w:rPr>
          <w:sz w:val="28"/>
          <w:szCs w:val="28"/>
        </w:rPr>
        <w:t xml:space="preserve">2.1. Развитые страны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1003D">
        <w:rPr>
          <w:sz w:val="28"/>
          <w:szCs w:val="28"/>
        </w:rPr>
        <w:t>13</w:t>
      </w:r>
    </w:p>
    <w:p w:rsidR="0011003D" w:rsidRPr="0011003D" w:rsidRDefault="0011003D" w:rsidP="0011003D">
      <w:pPr>
        <w:spacing w:line="480" w:lineRule="auto"/>
        <w:ind w:left="1080"/>
        <w:rPr>
          <w:sz w:val="28"/>
          <w:szCs w:val="28"/>
        </w:rPr>
      </w:pPr>
      <w:r w:rsidRPr="0011003D">
        <w:rPr>
          <w:sz w:val="28"/>
          <w:szCs w:val="28"/>
        </w:rPr>
        <w:t xml:space="preserve">2.2. Развивающиеся страны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11003D">
        <w:rPr>
          <w:sz w:val="28"/>
          <w:szCs w:val="28"/>
        </w:rPr>
        <w:t>20</w:t>
      </w:r>
    </w:p>
    <w:p w:rsidR="0011003D" w:rsidRPr="0011003D" w:rsidRDefault="0011003D" w:rsidP="0011003D">
      <w:pPr>
        <w:spacing w:line="480" w:lineRule="auto"/>
        <w:ind w:left="1080"/>
        <w:rPr>
          <w:sz w:val="28"/>
          <w:szCs w:val="28"/>
        </w:rPr>
      </w:pPr>
      <w:r w:rsidRPr="0011003D">
        <w:rPr>
          <w:sz w:val="28"/>
          <w:szCs w:val="28"/>
        </w:rPr>
        <w:t xml:space="preserve">2.3. Географическая структура международной торговли </w:t>
      </w:r>
      <w:r>
        <w:rPr>
          <w:sz w:val="28"/>
          <w:szCs w:val="28"/>
        </w:rPr>
        <w:tab/>
        <w:t xml:space="preserve">    </w:t>
      </w:r>
      <w:r w:rsidRPr="0011003D">
        <w:rPr>
          <w:sz w:val="28"/>
          <w:szCs w:val="28"/>
        </w:rPr>
        <w:t>23</w:t>
      </w:r>
    </w:p>
    <w:p w:rsidR="0011003D" w:rsidRPr="0011003D" w:rsidRDefault="0011003D" w:rsidP="0011003D">
      <w:pPr>
        <w:spacing w:line="480" w:lineRule="auto"/>
        <w:rPr>
          <w:sz w:val="28"/>
          <w:szCs w:val="28"/>
        </w:rPr>
      </w:pPr>
      <w:r w:rsidRPr="0011003D">
        <w:rPr>
          <w:sz w:val="28"/>
          <w:szCs w:val="28"/>
        </w:rPr>
        <w:t xml:space="preserve">Глава 3. Роль России в мировой экономике </w:t>
      </w:r>
      <w:r>
        <w:rPr>
          <w:sz w:val="28"/>
          <w:szCs w:val="28"/>
        </w:rPr>
        <w:tab/>
      </w:r>
      <w:r>
        <w:rPr>
          <w:sz w:val="28"/>
          <w:szCs w:val="28"/>
        </w:rPr>
        <w:tab/>
      </w:r>
      <w:r>
        <w:rPr>
          <w:sz w:val="28"/>
          <w:szCs w:val="28"/>
        </w:rPr>
        <w:tab/>
      </w:r>
      <w:r>
        <w:rPr>
          <w:sz w:val="28"/>
          <w:szCs w:val="28"/>
        </w:rPr>
        <w:tab/>
      </w:r>
      <w:r>
        <w:rPr>
          <w:sz w:val="28"/>
          <w:szCs w:val="28"/>
        </w:rPr>
        <w:tab/>
        <w:t xml:space="preserve">    </w:t>
      </w:r>
      <w:r w:rsidRPr="0011003D">
        <w:rPr>
          <w:sz w:val="28"/>
          <w:szCs w:val="28"/>
        </w:rPr>
        <w:t>2</w:t>
      </w:r>
      <w:r w:rsidR="005C2F3F">
        <w:rPr>
          <w:sz w:val="28"/>
          <w:szCs w:val="28"/>
        </w:rPr>
        <w:t>9</w:t>
      </w:r>
    </w:p>
    <w:p w:rsidR="0011003D" w:rsidRPr="0011003D" w:rsidRDefault="0011003D" w:rsidP="0011003D">
      <w:pPr>
        <w:spacing w:line="480" w:lineRule="auto"/>
        <w:rPr>
          <w:sz w:val="28"/>
          <w:szCs w:val="28"/>
        </w:rPr>
      </w:pPr>
      <w:r w:rsidRPr="0011003D">
        <w:rPr>
          <w:sz w:val="28"/>
          <w:szCs w:val="28"/>
        </w:rPr>
        <w:t xml:space="preserve">Заключение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5C2F3F">
        <w:rPr>
          <w:sz w:val="28"/>
          <w:szCs w:val="28"/>
        </w:rPr>
        <w:t>34</w:t>
      </w:r>
    </w:p>
    <w:p w:rsidR="0011003D" w:rsidRPr="0011003D" w:rsidRDefault="0011003D" w:rsidP="0011003D">
      <w:pPr>
        <w:spacing w:line="480" w:lineRule="auto"/>
        <w:rPr>
          <w:sz w:val="28"/>
          <w:szCs w:val="28"/>
        </w:rPr>
      </w:pPr>
      <w:r w:rsidRPr="0011003D">
        <w:rPr>
          <w:sz w:val="28"/>
          <w:szCs w:val="28"/>
        </w:rPr>
        <w:t xml:space="preserve">Список литературы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5C2F3F">
        <w:rPr>
          <w:sz w:val="28"/>
          <w:szCs w:val="28"/>
        </w:rPr>
        <w:t>36</w:t>
      </w: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both"/>
        <w:rPr>
          <w:sz w:val="28"/>
          <w:szCs w:val="28"/>
        </w:rPr>
      </w:pPr>
    </w:p>
    <w:p w:rsidR="007D4915" w:rsidRDefault="007D4915" w:rsidP="007D4915">
      <w:pPr>
        <w:spacing w:line="360" w:lineRule="auto"/>
        <w:jc w:val="center"/>
        <w:rPr>
          <w:b/>
          <w:sz w:val="32"/>
          <w:szCs w:val="32"/>
        </w:rPr>
      </w:pPr>
      <w:r w:rsidRPr="007D4915">
        <w:rPr>
          <w:b/>
          <w:sz w:val="32"/>
          <w:szCs w:val="32"/>
        </w:rPr>
        <w:t>Введение</w:t>
      </w:r>
    </w:p>
    <w:p w:rsidR="007D4915" w:rsidRDefault="007D4915" w:rsidP="007D4915">
      <w:pPr>
        <w:spacing w:line="360" w:lineRule="auto"/>
        <w:jc w:val="center"/>
        <w:rPr>
          <w:b/>
          <w:sz w:val="32"/>
          <w:szCs w:val="32"/>
        </w:rPr>
      </w:pPr>
    </w:p>
    <w:p w:rsidR="009A3887" w:rsidRPr="009A3887" w:rsidRDefault="009A3887" w:rsidP="009A3887">
      <w:pPr>
        <w:spacing w:line="360" w:lineRule="auto"/>
        <w:ind w:firstLine="708"/>
        <w:jc w:val="both"/>
        <w:rPr>
          <w:sz w:val="28"/>
          <w:szCs w:val="28"/>
        </w:rPr>
      </w:pPr>
      <w:r w:rsidRPr="009A3887">
        <w:rPr>
          <w:sz w:val="28"/>
          <w:szCs w:val="28"/>
        </w:rPr>
        <w:t>Экономика является одной из наиболее динамичных и проблемных наук нашего времени, отражающая представление о качестве хозяйствования и социальном уровне жизни в конкретной стране, географическом регионе или мировом масштабе.</w:t>
      </w:r>
    </w:p>
    <w:p w:rsidR="009A3887" w:rsidRPr="009A3887" w:rsidRDefault="009A3887" w:rsidP="009A3887">
      <w:pPr>
        <w:spacing w:line="360" w:lineRule="auto"/>
        <w:ind w:firstLine="708"/>
        <w:jc w:val="both"/>
        <w:rPr>
          <w:sz w:val="28"/>
          <w:szCs w:val="28"/>
        </w:rPr>
      </w:pPr>
      <w:r w:rsidRPr="009A3887">
        <w:rPr>
          <w:sz w:val="28"/>
          <w:szCs w:val="28"/>
        </w:rPr>
        <w:t>Отсюда можно заключить, что мировая экономика представляет из себя совокупность национальных экономик отдельных государств. Однако сводить ее к простой сумме национальных экономик неверно. Мировая экономика - это сложная динамичная система, развивающаяся циклично по законам рыночного хозяйствования и с учетом действия закономерностей мирового международного разделения труда.</w:t>
      </w:r>
    </w:p>
    <w:p w:rsidR="00CA7EF9" w:rsidRDefault="00E92690" w:rsidP="00E92690">
      <w:pPr>
        <w:spacing w:line="360" w:lineRule="auto"/>
        <w:ind w:firstLine="708"/>
        <w:jc w:val="both"/>
        <w:rPr>
          <w:sz w:val="28"/>
          <w:szCs w:val="28"/>
        </w:rPr>
      </w:pPr>
      <w:r w:rsidRPr="00E92690">
        <w:rPr>
          <w:sz w:val="28"/>
          <w:szCs w:val="28"/>
        </w:rPr>
        <w:t>Бурное развитие производительных сил и рост мощи финансового капитала на рубеже XIX-XX вв. привели к возникновению мирового хозяйства. Характерной чертой мирового рынка является межгосударственное перемещение товаров. Мировое хозяйство формируется на основе международного перемещения не только товаров и сопутствующих услуг, но и факторов их производства, прежде всего капитала и рабочей силы. Таким образом, категория мирового хозяйства охватывает не только сферу обращения, но и сферу производства.</w:t>
      </w:r>
      <w:r w:rsidRPr="00E92690">
        <w:rPr>
          <w:sz w:val="28"/>
          <w:szCs w:val="28"/>
        </w:rPr>
        <w:br/>
        <w:t>     Мировое хозяйство представляет собой совокупность национальных экономик, связанных между собой взаимным обменом товарами, услугами и мобильными факторами производства. Основой мирового хозяйства, так же как и мирового рынка, является международное разделение труда и международное разделение факторов производства. Отличие мирового хозяйства от мирового рынка заключается в том, что он проявляется не только через международное движение товаров, но и через международное движение факторов производства.</w:t>
      </w:r>
    </w:p>
    <w:p w:rsidR="00CA7EF9" w:rsidRDefault="00E92690" w:rsidP="00E92690">
      <w:pPr>
        <w:spacing w:line="360" w:lineRule="auto"/>
        <w:ind w:firstLine="708"/>
        <w:jc w:val="both"/>
        <w:rPr>
          <w:sz w:val="28"/>
          <w:szCs w:val="28"/>
        </w:rPr>
      </w:pPr>
      <w:r w:rsidRPr="00E92690">
        <w:rPr>
          <w:sz w:val="28"/>
          <w:szCs w:val="28"/>
        </w:rPr>
        <w:t>Мировое хозяйство означает более высокий уровень взаимосвязанности и взаимозависимости национальных экономик, когда наряду с товарным обменом развивается и становится определяющим перемещение всех мобильных ресурсов. Экономические отношения между странами (международные экономические отношения) становятся более многообразными, они охватывают не только торговлю, но и движение капитала, трудовых ресурсов, обмен научно-техническими знаниями, валютами.</w:t>
      </w:r>
      <w:r w:rsidRPr="00E92690">
        <w:rPr>
          <w:sz w:val="28"/>
          <w:szCs w:val="28"/>
        </w:rPr>
        <w:br/>
        <w:t>     </w:t>
      </w:r>
      <w:r w:rsidR="00CA7EF9">
        <w:rPr>
          <w:sz w:val="28"/>
          <w:szCs w:val="28"/>
        </w:rPr>
        <w:t>Тема курсовой работы актуальна, так как в</w:t>
      </w:r>
      <w:r w:rsidRPr="00E92690">
        <w:rPr>
          <w:sz w:val="28"/>
          <w:szCs w:val="28"/>
        </w:rPr>
        <w:t xml:space="preserve"> системе мирового хозяйства мировой рынок выступает как неотъемлемый фактор экономического развития и его составляющая. Мировой рынок получает дальнейшее развитие за счет других форм экономических отношений между странами. Миграция товаров между странами возрастает на основе международного производственного и научно-технического сотрудничества, создания совместных предприятий, развития кредита. Мировое хозяйство включает все основные параметры мирового рынка и дополняет его новыми существенными чертами.</w:t>
      </w:r>
    </w:p>
    <w:p w:rsidR="007D4915" w:rsidRPr="00E92690" w:rsidRDefault="00E92690" w:rsidP="00E92690">
      <w:pPr>
        <w:spacing w:line="360" w:lineRule="auto"/>
        <w:ind w:firstLine="708"/>
        <w:jc w:val="both"/>
        <w:rPr>
          <w:sz w:val="28"/>
          <w:szCs w:val="28"/>
        </w:rPr>
      </w:pPr>
      <w:r w:rsidRPr="00E92690">
        <w:rPr>
          <w:sz w:val="28"/>
          <w:szCs w:val="28"/>
        </w:rPr>
        <w:t xml:space="preserve">Современное мировое хозяйство представляет собой сложную многоярусную систему, основанную на всех типах международного разделения труда и всем многообразии международных экономических отношений. Мировое хозяйство охватывает страны и их объединения, находящиеся на разных уровнях экономического развития, продвигающиеся по пути научно-технического прогресса с разной скоростью, с различной эффективностью использующие международное разделение труда и международные экономические отношения, </w:t>
      </w:r>
      <w:r w:rsidR="00CA7EF9" w:rsidRPr="00E92690">
        <w:rPr>
          <w:sz w:val="28"/>
          <w:szCs w:val="28"/>
        </w:rPr>
        <w:t>по-разному</w:t>
      </w:r>
      <w:r w:rsidRPr="00E92690">
        <w:rPr>
          <w:sz w:val="28"/>
          <w:szCs w:val="28"/>
        </w:rPr>
        <w:t xml:space="preserve"> воздействующие на развитие мирового хозяйства.</w:t>
      </w:r>
    </w:p>
    <w:p w:rsidR="007D4915" w:rsidRDefault="007D4915" w:rsidP="007D4915">
      <w:pPr>
        <w:spacing w:line="360" w:lineRule="auto"/>
        <w:jc w:val="both"/>
        <w:rPr>
          <w:b/>
          <w:sz w:val="32"/>
          <w:szCs w:val="32"/>
        </w:rPr>
      </w:pPr>
    </w:p>
    <w:p w:rsidR="007D4915" w:rsidRDefault="007D4915" w:rsidP="007D4915">
      <w:pPr>
        <w:spacing w:line="360" w:lineRule="auto"/>
        <w:jc w:val="both"/>
        <w:rPr>
          <w:b/>
          <w:sz w:val="32"/>
          <w:szCs w:val="32"/>
        </w:rPr>
      </w:pPr>
    </w:p>
    <w:p w:rsidR="007D4915" w:rsidRDefault="007D4915" w:rsidP="007D4915">
      <w:pPr>
        <w:spacing w:line="360" w:lineRule="auto"/>
        <w:jc w:val="both"/>
        <w:rPr>
          <w:b/>
          <w:sz w:val="32"/>
          <w:szCs w:val="32"/>
        </w:rPr>
      </w:pPr>
    </w:p>
    <w:p w:rsidR="007D4915" w:rsidRDefault="007D4915" w:rsidP="007D4915">
      <w:pPr>
        <w:spacing w:line="360" w:lineRule="auto"/>
        <w:jc w:val="both"/>
        <w:rPr>
          <w:b/>
          <w:sz w:val="32"/>
          <w:szCs w:val="32"/>
        </w:rPr>
      </w:pPr>
    </w:p>
    <w:p w:rsidR="007D4915" w:rsidRDefault="007D4915" w:rsidP="007D4915">
      <w:pPr>
        <w:spacing w:line="360" w:lineRule="auto"/>
        <w:jc w:val="both"/>
        <w:rPr>
          <w:b/>
          <w:sz w:val="32"/>
          <w:szCs w:val="32"/>
        </w:rPr>
      </w:pPr>
    </w:p>
    <w:p w:rsidR="007D4915" w:rsidRDefault="007D4915" w:rsidP="007D4915">
      <w:pPr>
        <w:spacing w:line="360" w:lineRule="auto"/>
        <w:jc w:val="center"/>
        <w:rPr>
          <w:b/>
          <w:sz w:val="32"/>
          <w:szCs w:val="32"/>
        </w:rPr>
      </w:pPr>
      <w:r>
        <w:rPr>
          <w:b/>
          <w:sz w:val="32"/>
          <w:szCs w:val="32"/>
        </w:rPr>
        <w:t xml:space="preserve">Глава 1. </w:t>
      </w:r>
      <w:r w:rsidR="00CD78A4">
        <w:rPr>
          <w:b/>
          <w:sz w:val="32"/>
          <w:szCs w:val="32"/>
        </w:rPr>
        <w:t>С</w:t>
      </w:r>
      <w:r>
        <w:rPr>
          <w:b/>
          <w:sz w:val="32"/>
          <w:szCs w:val="32"/>
        </w:rPr>
        <w:t>ущность мирового хозяйства</w:t>
      </w:r>
    </w:p>
    <w:p w:rsidR="007D4915" w:rsidRDefault="007D4915" w:rsidP="007D4915">
      <w:pPr>
        <w:spacing w:line="360" w:lineRule="auto"/>
        <w:jc w:val="center"/>
        <w:rPr>
          <w:b/>
          <w:sz w:val="30"/>
          <w:szCs w:val="30"/>
        </w:rPr>
      </w:pPr>
      <w:r w:rsidRPr="007D4915">
        <w:rPr>
          <w:b/>
          <w:sz w:val="30"/>
          <w:szCs w:val="30"/>
        </w:rPr>
        <w:t xml:space="preserve">1.1. </w:t>
      </w:r>
      <w:r w:rsidR="009A3887">
        <w:rPr>
          <w:b/>
          <w:sz w:val="30"/>
          <w:szCs w:val="30"/>
        </w:rPr>
        <w:t>Основы</w:t>
      </w:r>
      <w:r w:rsidRPr="007D4915">
        <w:rPr>
          <w:b/>
          <w:sz w:val="30"/>
          <w:szCs w:val="30"/>
        </w:rPr>
        <w:t xml:space="preserve"> мировой экономики</w:t>
      </w:r>
    </w:p>
    <w:p w:rsidR="006356AA" w:rsidRDefault="006356AA" w:rsidP="007D4915">
      <w:pPr>
        <w:spacing w:line="360" w:lineRule="auto"/>
        <w:jc w:val="center"/>
        <w:rPr>
          <w:b/>
          <w:sz w:val="30"/>
          <w:szCs w:val="30"/>
        </w:rPr>
      </w:pPr>
    </w:p>
    <w:p w:rsidR="009A3887" w:rsidRPr="00F24062" w:rsidRDefault="009A3887" w:rsidP="00F24062">
      <w:pPr>
        <w:spacing w:line="360" w:lineRule="auto"/>
        <w:ind w:firstLine="708"/>
        <w:jc w:val="both"/>
        <w:rPr>
          <w:sz w:val="28"/>
          <w:szCs w:val="28"/>
        </w:rPr>
      </w:pPr>
      <w:r w:rsidRPr="00F24062">
        <w:rPr>
          <w:sz w:val="28"/>
          <w:szCs w:val="28"/>
        </w:rPr>
        <w:t>Мировая экономика, как и экономика отдельной страны или конкретного производства базируется на совокупности таких факторов, как труд, капитал и земля. Соотношение между ними предопределяет потенциальную возможность развития национального хозяйства, а значит, в конечном итоге, и уровень хозяйственного развития отдельных стран и народов. При этом в силу ряда объективных и субъективных причин, в современной мировой экономики все государства условно подразделяются на развитые и развивающиеся с последующей внутренней дифференциацией по степени экономического развития</w:t>
      </w:r>
      <w:r w:rsidR="005B66D2">
        <w:rPr>
          <w:rStyle w:val="a8"/>
          <w:sz w:val="28"/>
          <w:szCs w:val="28"/>
        </w:rPr>
        <w:footnoteReference w:id="1"/>
      </w:r>
      <w:r w:rsidRPr="00F24062">
        <w:rPr>
          <w:sz w:val="28"/>
          <w:szCs w:val="28"/>
        </w:rPr>
        <w:t>.</w:t>
      </w:r>
    </w:p>
    <w:p w:rsidR="009A3887" w:rsidRDefault="009A3887" w:rsidP="00F24062">
      <w:pPr>
        <w:spacing w:line="360" w:lineRule="auto"/>
        <w:ind w:firstLine="708"/>
        <w:jc w:val="both"/>
        <w:rPr>
          <w:sz w:val="28"/>
          <w:szCs w:val="28"/>
        </w:rPr>
      </w:pPr>
      <w:r w:rsidRPr="00F24062">
        <w:rPr>
          <w:sz w:val="28"/>
          <w:szCs w:val="28"/>
        </w:rPr>
        <w:t xml:space="preserve">Обоснованное заключение об уровне экономического развития отдельных стран, а также их участии в международной системе разделения труда и экономической </w:t>
      </w:r>
      <w:r w:rsidR="005B66D2" w:rsidRPr="00F24062">
        <w:rPr>
          <w:sz w:val="28"/>
          <w:szCs w:val="28"/>
        </w:rPr>
        <w:t>кооперации,</w:t>
      </w:r>
      <w:r w:rsidRPr="00F24062">
        <w:rPr>
          <w:sz w:val="28"/>
          <w:szCs w:val="28"/>
        </w:rPr>
        <w:t xml:space="preserve"> </w:t>
      </w:r>
      <w:r w:rsidR="005B66D2" w:rsidRPr="00F24062">
        <w:rPr>
          <w:sz w:val="28"/>
          <w:szCs w:val="28"/>
        </w:rPr>
        <w:t>возможно,</w:t>
      </w:r>
      <w:r w:rsidRPr="00F24062">
        <w:rPr>
          <w:sz w:val="28"/>
          <w:szCs w:val="28"/>
        </w:rPr>
        <w:t xml:space="preserve"> сделать, опираясь на специальный набор соответствующих макроэкономических показателей, а также знание обидах закономерностей развития мирохозяйственных связей, что в свою очередь вытекает из знания предметной области мировой экономики.</w:t>
      </w:r>
    </w:p>
    <w:p w:rsidR="00064DBE" w:rsidRPr="00064DBE" w:rsidRDefault="00064DBE" w:rsidP="00064DBE">
      <w:pPr>
        <w:spacing w:line="360" w:lineRule="auto"/>
        <w:ind w:firstLine="708"/>
        <w:jc w:val="both"/>
        <w:rPr>
          <w:sz w:val="28"/>
          <w:szCs w:val="28"/>
        </w:rPr>
      </w:pPr>
      <w:bookmarkStart w:id="0" w:name="#p1"/>
      <w:bookmarkEnd w:id="0"/>
      <w:r w:rsidRPr="00064DBE">
        <w:rPr>
          <w:sz w:val="28"/>
          <w:szCs w:val="28"/>
        </w:rPr>
        <w:t>Национальные рыночные экономики развиваются не изолировано, а в тесном взаимодействии друг с другом. Ни одна страна в мире, даже США, не может произвести всю современную номенклатуру товаров, которых насчитывается десятки миллионов, обеспечить себя сотнями различных услуг, инвестиционными и трудовыми ресурсами, высококвалифицированными специалистами. Страны удовлетворяют растущие потребности личного и производственного характера посредством взаимного обмена и сотрудничества в производстве, научных исследованиях, решении экологических и других глобальных проблем, требующих объединения финансовых, технических, профессиональных и иных ресурсов. По мере развития производительных сил взаимозависимость национальных экономик возрастает, социально-экономическое развитие стран все более определяется масштабами, разнообразием и эффективностью их экономических отношений с остальным миром, которые в совокупности образуют систему международных экономических отношений (МЭО)</w:t>
      </w:r>
      <w:r>
        <w:rPr>
          <w:rStyle w:val="a8"/>
          <w:sz w:val="28"/>
          <w:szCs w:val="28"/>
        </w:rPr>
        <w:footnoteReference w:id="2"/>
      </w:r>
      <w:r w:rsidRPr="00064DBE">
        <w:rPr>
          <w:sz w:val="28"/>
          <w:szCs w:val="28"/>
        </w:rPr>
        <w:t>.</w:t>
      </w:r>
    </w:p>
    <w:p w:rsidR="00064DBE" w:rsidRPr="00064DBE" w:rsidRDefault="00064DBE" w:rsidP="00064DBE">
      <w:pPr>
        <w:spacing w:line="360" w:lineRule="auto"/>
        <w:ind w:firstLine="708"/>
        <w:jc w:val="both"/>
        <w:rPr>
          <w:sz w:val="28"/>
          <w:szCs w:val="28"/>
        </w:rPr>
      </w:pPr>
      <w:r w:rsidRPr="00064DBE">
        <w:rPr>
          <w:sz w:val="28"/>
          <w:szCs w:val="28"/>
        </w:rPr>
        <w:t>Международные экономические отношения (МЭО) - это отношения между резидентами данной страны и резидентами других стран, которые по отношению к данной стране являются нерезидентами.</w:t>
      </w:r>
    </w:p>
    <w:p w:rsidR="00064DBE" w:rsidRPr="00064DBE" w:rsidRDefault="00064DBE" w:rsidP="00064DBE">
      <w:pPr>
        <w:spacing w:line="360" w:lineRule="auto"/>
        <w:ind w:firstLine="708"/>
        <w:jc w:val="both"/>
        <w:rPr>
          <w:sz w:val="28"/>
          <w:szCs w:val="28"/>
        </w:rPr>
      </w:pPr>
      <w:bookmarkStart w:id="1" w:name="#p2"/>
      <w:bookmarkEnd w:id="1"/>
      <w:r w:rsidRPr="00064DBE">
        <w:rPr>
          <w:sz w:val="28"/>
          <w:szCs w:val="28"/>
        </w:rPr>
        <w:t>Экономические отношения между странами осуществляются и развиваются на основе международного разделения труда (МРТ), сущность которого состоит в специализации стран в производстве определенных товаров, в производстве которых они имеют определенные преимущества; специализация делает возможным и необходимым международный обмен и кооперацию.</w:t>
      </w:r>
    </w:p>
    <w:p w:rsidR="009A3887" w:rsidRPr="00F24062" w:rsidRDefault="009A3887" w:rsidP="00F24062">
      <w:pPr>
        <w:spacing w:line="360" w:lineRule="auto"/>
        <w:ind w:firstLine="708"/>
        <w:jc w:val="both"/>
        <w:rPr>
          <w:sz w:val="28"/>
          <w:szCs w:val="28"/>
        </w:rPr>
      </w:pPr>
      <w:r w:rsidRPr="00F24062">
        <w:rPr>
          <w:sz w:val="28"/>
          <w:szCs w:val="28"/>
        </w:rPr>
        <w:t>На сегодняшний день существуют следующие направления и формы международных экономических отношений</w:t>
      </w:r>
      <w:r w:rsidR="00284066">
        <w:rPr>
          <w:rStyle w:val="a8"/>
          <w:sz w:val="28"/>
          <w:szCs w:val="28"/>
        </w:rPr>
        <w:footnoteReference w:id="3"/>
      </w:r>
      <w:r w:rsidRPr="00F24062">
        <w:rPr>
          <w:sz w:val="28"/>
          <w:szCs w:val="28"/>
        </w:rPr>
        <w:t>:</w:t>
      </w:r>
    </w:p>
    <w:p w:rsidR="009A3887" w:rsidRPr="00F24062" w:rsidRDefault="009A3887" w:rsidP="00F24062">
      <w:pPr>
        <w:numPr>
          <w:ilvl w:val="0"/>
          <w:numId w:val="1"/>
        </w:numPr>
        <w:spacing w:line="360" w:lineRule="auto"/>
        <w:jc w:val="both"/>
        <w:rPr>
          <w:sz w:val="28"/>
          <w:szCs w:val="28"/>
        </w:rPr>
      </w:pPr>
      <w:r w:rsidRPr="00F24062">
        <w:rPr>
          <w:sz w:val="28"/>
          <w:szCs w:val="28"/>
        </w:rPr>
        <w:t>международная торговля товарами, работами, услугами;</w:t>
      </w:r>
    </w:p>
    <w:p w:rsidR="009A3887" w:rsidRPr="00F24062" w:rsidRDefault="009A3887" w:rsidP="00F24062">
      <w:pPr>
        <w:numPr>
          <w:ilvl w:val="0"/>
          <w:numId w:val="1"/>
        </w:numPr>
        <w:spacing w:line="360" w:lineRule="auto"/>
        <w:jc w:val="both"/>
        <w:rPr>
          <w:sz w:val="28"/>
          <w:szCs w:val="28"/>
        </w:rPr>
      </w:pPr>
      <w:r w:rsidRPr="00F24062">
        <w:rPr>
          <w:sz w:val="28"/>
          <w:szCs w:val="28"/>
        </w:rPr>
        <w:t>международная специализация производства и научно-технических работ, или международный научно-технический обмен;</w:t>
      </w:r>
    </w:p>
    <w:p w:rsidR="009A3887" w:rsidRPr="00F24062" w:rsidRDefault="009A3887" w:rsidP="00F24062">
      <w:pPr>
        <w:numPr>
          <w:ilvl w:val="0"/>
          <w:numId w:val="1"/>
        </w:numPr>
        <w:spacing w:line="360" w:lineRule="auto"/>
        <w:jc w:val="both"/>
        <w:rPr>
          <w:sz w:val="28"/>
          <w:szCs w:val="28"/>
        </w:rPr>
      </w:pPr>
      <w:r w:rsidRPr="00F24062">
        <w:rPr>
          <w:sz w:val="28"/>
          <w:szCs w:val="28"/>
        </w:rPr>
        <w:t>обмен научно-техническими результатами;</w:t>
      </w:r>
    </w:p>
    <w:p w:rsidR="009A3887" w:rsidRPr="00F24062" w:rsidRDefault="009A3887" w:rsidP="00F24062">
      <w:pPr>
        <w:numPr>
          <w:ilvl w:val="0"/>
          <w:numId w:val="1"/>
        </w:numPr>
        <w:spacing w:line="360" w:lineRule="auto"/>
        <w:jc w:val="both"/>
        <w:rPr>
          <w:sz w:val="28"/>
          <w:szCs w:val="28"/>
        </w:rPr>
      </w:pPr>
      <w:r w:rsidRPr="00F24062">
        <w:rPr>
          <w:sz w:val="28"/>
          <w:szCs w:val="28"/>
        </w:rPr>
        <w:t>информационные, валютно-финансовые и кредитные связи между странами;</w:t>
      </w:r>
    </w:p>
    <w:p w:rsidR="009A3887" w:rsidRPr="00F24062" w:rsidRDefault="009A3887" w:rsidP="00F24062">
      <w:pPr>
        <w:numPr>
          <w:ilvl w:val="0"/>
          <w:numId w:val="1"/>
        </w:numPr>
        <w:spacing w:line="360" w:lineRule="auto"/>
        <w:jc w:val="both"/>
        <w:rPr>
          <w:sz w:val="28"/>
          <w:szCs w:val="28"/>
        </w:rPr>
      </w:pPr>
      <w:r w:rsidRPr="00F24062">
        <w:rPr>
          <w:sz w:val="28"/>
          <w:szCs w:val="28"/>
        </w:rPr>
        <w:t>движение капитала (инвестиции);</w:t>
      </w:r>
    </w:p>
    <w:p w:rsidR="009A3887" w:rsidRPr="00F24062" w:rsidRDefault="009A3887" w:rsidP="00F24062">
      <w:pPr>
        <w:numPr>
          <w:ilvl w:val="0"/>
          <w:numId w:val="1"/>
        </w:numPr>
        <w:spacing w:line="360" w:lineRule="auto"/>
        <w:jc w:val="both"/>
        <w:rPr>
          <w:sz w:val="28"/>
          <w:szCs w:val="28"/>
        </w:rPr>
      </w:pPr>
      <w:r w:rsidRPr="00F24062">
        <w:rPr>
          <w:sz w:val="28"/>
          <w:szCs w:val="28"/>
        </w:rPr>
        <w:t>движение (миграция) рабочей силы;</w:t>
      </w:r>
    </w:p>
    <w:p w:rsidR="009A3887" w:rsidRPr="00F24062" w:rsidRDefault="009A3887" w:rsidP="00F24062">
      <w:pPr>
        <w:numPr>
          <w:ilvl w:val="0"/>
          <w:numId w:val="1"/>
        </w:numPr>
        <w:spacing w:line="360" w:lineRule="auto"/>
        <w:jc w:val="both"/>
        <w:rPr>
          <w:sz w:val="28"/>
          <w:szCs w:val="28"/>
        </w:rPr>
      </w:pPr>
      <w:r w:rsidRPr="00F24062">
        <w:rPr>
          <w:sz w:val="28"/>
          <w:szCs w:val="28"/>
        </w:rPr>
        <w:t>деятельность международных экономических организаций, хозяйственное сотрудничество в решении глобальных проблем.</w:t>
      </w:r>
    </w:p>
    <w:p w:rsidR="009A3887" w:rsidRPr="00F24062" w:rsidRDefault="009A3887" w:rsidP="00F24062">
      <w:pPr>
        <w:spacing w:line="360" w:lineRule="auto"/>
        <w:ind w:firstLine="708"/>
        <w:jc w:val="both"/>
        <w:rPr>
          <w:sz w:val="28"/>
          <w:szCs w:val="28"/>
        </w:rPr>
      </w:pPr>
      <w:bookmarkStart w:id="2" w:name="G1"/>
      <w:bookmarkEnd w:id="2"/>
      <w:r w:rsidRPr="00F24062">
        <w:rPr>
          <w:sz w:val="28"/>
          <w:szCs w:val="28"/>
        </w:rPr>
        <w:t xml:space="preserve">Объектом изучения мировой экономики является всемирное, или мировое, хозяйство, под которым понимается совокупная система отдельных стран, участвующих в международном разделении труда (МРТ) и связанных системой международных экономических отношений. Мировая экономика представляет собой особую сферу научного познания, сформировавшуюся на основе общей политико-экономической теории. Предмет изучения у специальной теории мировой экономики тот же, что и у общей теории политической экономии: взаимоотношения между людьми по поводу производства, распределения, обмена и </w:t>
      </w:r>
      <w:r w:rsidR="00F24062" w:rsidRPr="00F24062">
        <w:rPr>
          <w:sz w:val="28"/>
          <w:szCs w:val="28"/>
        </w:rPr>
        <w:t>потребления</w:t>
      </w:r>
      <w:r w:rsidRPr="00F24062">
        <w:rPr>
          <w:sz w:val="28"/>
          <w:szCs w:val="28"/>
        </w:rPr>
        <w:t xml:space="preserve"> жизненных благ. Специфика же мирового хозяйства и, соответственно, мирохозяйственных связей определяется тем обстоятельством, что эти взаимоотношения осуществляются через государственные границы и предстают в качестве международных экономических отношений. Отсюда - и различия в методологии рассмотрения исторически развивающихся категорий, соотношения между понятиями.</w:t>
      </w:r>
    </w:p>
    <w:p w:rsidR="009A3887" w:rsidRPr="00F24062" w:rsidRDefault="009A3887" w:rsidP="00F24062">
      <w:pPr>
        <w:spacing w:line="360" w:lineRule="auto"/>
        <w:ind w:firstLine="708"/>
        <w:jc w:val="both"/>
        <w:rPr>
          <w:sz w:val="28"/>
          <w:szCs w:val="28"/>
        </w:rPr>
      </w:pPr>
      <w:r w:rsidRPr="00F24062">
        <w:rPr>
          <w:sz w:val="28"/>
          <w:szCs w:val="28"/>
        </w:rPr>
        <w:t>С выходом в начале ХХ века на мировую арену социализма, как формы политического устройства и экономического инструмента, мировое хозяйство стало развиваться в рамках двух искусственно противопоставляемых друг другу экономических систем, из которых и складывалось длительное время содержание понятия всемирного хозяйства.</w:t>
      </w:r>
    </w:p>
    <w:p w:rsidR="009A3887" w:rsidRPr="00F24062" w:rsidRDefault="009A3887" w:rsidP="00F24062">
      <w:pPr>
        <w:spacing w:line="360" w:lineRule="auto"/>
        <w:ind w:firstLine="708"/>
        <w:jc w:val="both"/>
        <w:rPr>
          <w:sz w:val="28"/>
          <w:szCs w:val="28"/>
        </w:rPr>
      </w:pPr>
      <w:r w:rsidRPr="00F24062">
        <w:rPr>
          <w:sz w:val="28"/>
          <w:szCs w:val="28"/>
        </w:rPr>
        <w:t>Спонтанный послевоенный процесс деколонизации и образования большого количества политически самостоятельных, но экономически слабых государств Азии и Африки, не мог не способствовать еще большему расширению различных форм экономических взаимосвязей между ними, государствами развитых капиталистических отношений и стран социалистического сообщества. Однако специфика экономического развития новых независимых государств не могла не отразиться и на объективном процессе корректировки классической схемы противостояния "Восток - Запад" и выделения новой категории "развивающихся стран".</w:t>
      </w:r>
    </w:p>
    <w:p w:rsidR="009A3887" w:rsidRPr="00F24062" w:rsidRDefault="009A3887" w:rsidP="00F24062">
      <w:pPr>
        <w:spacing w:line="360" w:lineRule="auto"/>
        <w:ind w:firstLine="708"/>
        <w:jc w:val="both"/>
        <w:rPr>
          <w:sz w:val="28"/>
          <w:szCs w:val="28"/>
        </w:rPr>
      </w:pPr>
      <w:r w:rsidRPr="00F24062">
        <w:rPr>
          <w:sz w:val="28"/>
          <w:szCs w:val="28"/>
        </w:rPr>
        <w:t>Таким образом, к 80-м годам прочно оформились следующие три составляющие всемирного хозяйства:</w:t>
      </w:r>
    </w:p>
    <w:p w:rsidR="009A3887" w:rsidRPr="00F24062" w:rsidRDefault="009A3887" w:rsidP="00F24062">
      <w:pPr>
        <w:spacing w:line="360" w:lineRule="auto"/>
        <w:ind w:firstLine="708"/>
        <w:jc w:val="both"/>
        <w:rPr>
          <w:sz w:val="28"/>
          <w:szCs w:val="28"/>
        </w:rPr>
      </w:pPr>
      <w:r w:rsidRPr="00F24062">
        <w:rPr>
          <w:sz w:val="28"/>
          <w:szCs w:val="28"/>
        </w:rPr>
        <w:t>- система, ориентированная на ценности рыночной экономики, для которой характерны зрелые формы интернационализации производства и капитала, переходящие в стадию интеграции,</w:t>
      </w:r>
    </w:p>
    <w:p w:rsidR="009A3887" w:rsidRPr="00F24062" w:rsidRDefault="009A3887" w:rsidP="00F24062">
      <w:pPr>
        <w:spacing w:line="360" w:lineRule="auto"/>
        <w:ind w:firstLine="708"/>
        <w:jc w:val="both"/>
        <w:rPr>
          <w:sz w:val="28"/>
          <w:szCs w:val="28"/>
        </w:rPr>
      </w:pPr>
      <w:r w:rsidRPr="00F24062">
        <w:rPr>
          <w:sz w:val="28"/>
          <w:szCs w:val="28"/>
        </w:rPr>
        <w:t>- система, хозяйственные отношения которой ориентировались на политические и идеологические связи, отражавшие хозяйственные интересы отдельных стран господства социализма. Исторически они вели к завершению процесса образования всемирной системы разделения труда.</w:t>
      </w:r>
    </w:p>
    <w:p w:rsidR="009A3887" w:rsidRPr="00F24062" w:rsidRDefault="009A3887" w:rsidP="00F24062">
      <w:pPr>
        <w:spacing w:line="360" w:lineRule="auto"/>
        <w:ind w:firstLine="708"/>
        <w:jc w:val="both"/>
        <w:rPr>
          <w:sz w:val="28"/>
          <w:szCs w:val="28"/>
        </w:rPr>
      </w:pPr>
      <w:r w:rsidRPr="00F24062">
        <w:rPr>
          <w:sz w:val="28"/>
          <w:szCs w:val="28"/>
        </w:rPr>
        <w:t>С образованием и упрочением СССР, а также под влиянием исторических тенденций после завершения второй Мировой войны было принято выделять три самостоятельных системы в рамках всемирного хозяйства:</w:t>
      </w:r>
    </w:p>
    <w:p w:rsidR="009A3887" w:rsidRPr="00F24062" w:rsidRDefault="009A3887" w:rsidP="00F24062">
      <w:pPr>
        <w:spacing w:line="360" w:lineRule="auto"/>
        <w:ind w:left="708"/>
        <w:jc w:val="both"/>
        <w:rPr>
          <w:sz w:val="28"/>
          <w:szCs w:val="28"/>
        </w:rPr>
      </w:pPr>
      <w:r w:rsidRPr="00F24062">
        <w:rPr>
          <w:sz w:val="28"/>
          <w:szCs w:val="28"/>
        </w:rPr>
        <w:t>- система капиталистического хозяйства,</w:t>
      </w:r>
    </w:p>
    <w:p w:rsidR="009A3887" w:rsidRPr="00F24062" w:rsidRDefault="009A3887" w:rsidP="00F24062">
      <w:pPr>
        <w:spacing w:line="360" w:lineRule="auto"/>
        <w:ind w:left="708"/>
        <w:jc w:val="both"/>
        <w:rPr>
          <w:sz w:val="28"/>
          <w:szCs w:val="28"/>
        </w:rPr>
      </w:pPr>
      <w:r w:rsidRPr="00F24062">
        <w:rPr>
          <w:sz w:val="28"/>
          <w:szCs w:val="28"/>
        </w:rPr>
        <w:t>- система социалистического хозяйства,</w:t>
      </w:r>
    </w:p>
    <w:p w:rsidR="009A3887" w:rsidRPr="00F24062" w:rsidRDefault="009A3887" w:rsidP="00F24062">
      <w:pPr>
        <w:spacing w:line="360" w:lineRule="auto"/>
        <w:ind w:left="708"/>
        <w:jc w:val="both"/>
        <w:rPr>
          <w:sz w:val="28"/>
          <w:szCs w:val="28"/>
        </w:rPr>
      </w:pPr>
      <w:r w:rsidRPr="00F24062">
        <w:rPr>
          <w:sz w:val="28"/>
          <w:szCs w:val="28"/>
        </w:rPr>
        <w:t>- система хозяйства развивающихся стран, освободившихся от колониальной зависимости.</w:t>
      </w:r>
    </w:p>
    <w:p w:rsidR="009A3887" w:rsidRPr="00F24062" w:rsidRDefault="009A3887" w:rsidP="00F24062">
      <w:pPr>
        <w:spacing w:line="360" w:lineRule="auto"/>
        <w:ind w:firstLine="708"/>
        <w:jc w:val="both"/>
        <w:rPr>
          <w:sz w:val="28"/>
          <w:szCs w:val="28"/>
        </w:rPr>
      </w:pPr>
      <w:r w:rsidRPr="00F24062">
        <w:rPr>
          <w:sz w:val="28"/>
          <w:szCs w:val="28"/>
        </w:rPr>
        <w:t>Хотя понятие развивающихся стран оказывалось довольно - таки условным. К тому же многие страны Азии, Африки и Латинской Америки давно уже перестали быть экономически отсталыми.</w:t>
      </w:r>
    </w:p>
    <w:p w:rsidR="009A3887" w:rsidRPr="00F24062" w:rsidRDefault="009A3887" w:rsidP="00F24062">
      <w:pPr>
        <w:spacing w:line="360" w:lineRule="auto"/>
        <w:ind w:firstLine="708"/>
        <w:jc w:val="both"/>
        <w:rPr>
          <w:sz w:val="28"/>
          <w:szCs w:val="28"/>
        </w:rPr>
      </w:pPr>
      <w:r w:rsidRPr="00F24062">
        <w:rPr>
          <w:sz w:val="28"/>
          <w:szCs w:val="28"/>
        </w:rPr>
        <w:t>Такой подход дает необходимость определений, характеристик, некоторых общих (универсальных) категорий, каковыми представляются мировое хозяйство, всемирные экономические отношения, международные экономические отношения, хотя и в чисто теоретическом аспекте.</w:t>
      </w:r>
    </w:p>
    <w:p w:rsidR="009A3887" w:rsidRPr="00F24062" w:rsidRDefault="009A3887" w:rsidP="00F24062">
      <w:pPr>
        <w:spacing w:line="360" w:lineRule="auto"/>
        <w:ind w:firstLine="708"/>
        <w:jc w:val="both"/>
        <w:rPr>
          <w:sz w:val="28"/>
          <w:szCs w:val="28"/>
        </w:rPr>
      </w:pPr>
      <w:r w:rsidRPr="00F24062">
        <w:rPr>
          <w:sz w:val="28"/>
          <w:szCs w:val="28"/>
        </w:rPr>
        <w:t xml:space="preserve">Задача мировой экономики - изучить всемирное хозяйство во всей его сложной противоречивой целостности, разные части которой находятся в той или иной </w:t>
      </w:r>
      <w:r w:rsidR="007B26A4" w:rsidRPr="00F24062">
        <w:rPr>
          <w:sz w:val="28"/>
          <w:szCs w:val="28"/>
        </w:rPr>
        <w:t>взаимосвязи,</w:t>
      </w:r>
      <w:r w:rsidRPr="00F24062">
        <w:rPr>
          <w:sz w:val="28"/>
          <w:szCs w:val="28"/>
        </w:rPr>
        <w:t xml:space="preserve"> как между собой, так и между отдельными частями и системой в целом.</w:t>
      </w:r>
    </w:p>
    <w:p w:rsidR="009A3887" w:rsidRDefault="009A3887" w:rsidP="00F24062">
      <w:pPr>
        <w:spacing w:line="360" w:lineRule="auto"/>
        <w:ind w:firstLine="708"/>
        <w:jc w:val="both"/>
        <w:rPr>
          <w:sz w:val="28"/>
          <w:szCs w:val="28"/>
        </w:rPr>
      </w:pPr>
      <w:r w:rsidRPr="00F24062">
        <w:rPr>
          <w:sz w:val="28"/>
          <w:szCs w:val="28"/>
        </w:rPr>
        <w:t>Мировая экономика является сложной, подвижной системой, которая находится в постоянном изменении</w:t>
      </w:r>
      <w:r w:rsidR="003D2E05">
        <w:rPr>
          <w:rStyle w:val="a8"/>
          <w:sz w:val="28"/>
          <w:szCs w:val="28"/>
        </w:rPr>
        <w:footnoteReference w:id="4"/>
      </w:r>
      <w:r w:rsidRPr="00F24062">
        <w:rPr>
          <w:sz w:val="28"/>
          <w:szCs w:val="28"/>
        </w:rPr>
        <w:t>. Особенно крупные перемены произошли за последнюю четверть века. Нового уровня достигла интернационализация мирового хозяйства, в основе которой находится переплетение предпринимательского капитала. Транснациональные корпорации (ТНК) и транснациональные банки (ТНБ) превратились в основной структурообразующий фактор мирового хозяйства. Транснациональный капитал действует глобально за пределами государств происхождения, широко используя сравнительные преимущества в размещении производительных сил. Под его воздействием рост внешней торговли значительно опережает увеличение производства. Углубление международного разделения труда теснее связывает национальные хозяйства отдельных стран. Рост внешнеэкономической сферы идет быстрее роста национальных хозяйств.</w:t>
      </w:r>
    </w:p>
    <w:p w:rsidR="00F24062" w:rsidRDefault="00F24062" w:rsidP="00F24062">
      <w:pPr>
        <w:spacing w:line="360" w:lineRule="auto"/>
        <w:ind w:firstLine="708"/>
        <w:jc w:val="both"/>
        <w:rPr>
          <w:sz w:val="28"/>
          <w:szCs w:val="28"/>
        </w:rPr>
      </w:pPr>
    </w:p>
    <w:p w:rsidR="00F24062" w:rsidRDefault="00F24062" w:rsidP="00F24062">
      <w:pPr>
        <w:spacing w:line="360" w:lineRule="auto"/>
        <w:ind w:firstLine="708"/>
        <w:jc w:val="both"/>
        <w:rPr>
          <w:sz w:val="28"/>
          <w:szCs w:val="28"/>
        </w:rPr>
      </w:pPr>
    </w:p>
    <w:p w:rsidR="006356AA" w:rsidRDefault="00F24062" w:rsidP="00F24062">
      <w:pPr>
        <w:spacing w:line="360" w:lineRule="auto"/>
        <w:jc w:val="center"/>
        <w:rPr>
          <w:b/>
          <w:sz w:val="30"/>
          <w:szCs w:val="30"/>
        </w:rPr>
      </w:pPr>
      <w:r w:rsidRPr="00F24062">
        <w:rPr>
          <w:b/>
          <w:sz w:val="30"/>
          <w:szCs w:val="30"/>
        </w:rPr>
        <w:t>1.2. Понятие, структура и этапы формирования мирового хозяйства</w:t>
      </w:r>
    </w:p>
    <w:p w:rsidR="00F24062" w:rsidRDefault="00F24062" w:rsidP="00F24062">
      <w:pPr>
        <w:spacing w:line="360" w:lineRule="auto"/>
        <w:jc w:val="center"/>
        <w:rPr>
          <w:b/>
          <w:sz w:val="30"/>
          <w:szCs w:val="30"/>
        </w:rPr>
      </w:pPr>
    </w:p>
    <w:p w:rsidR="00153D19" w:rsidRPr="00153D19" w:rsidRDefault="00153D19" w:rsidP="00153D19">
      <w:pPr>
        <w:spacing w:line="360" w:lineRule="auto"/>
        <w:ind w:firstLine="708"/>
        <w:jc w:val="both"/>
        <w:rPr>
          <w:sz w:val="28"/>
          <w:szCs w:val="28"/>
        </w:rPr>
      </w:pPr>
      <w:r w:rsidRPr="00153D19">
        <w:rPr>
          <w:sz w:val="28"/>
          <w:szCs w:val="28"/>
        </w:rPr>
        <w:t>По сложившейся классификации, к группе промышленно развитых стран относят большинство стран Западной Европы, США, Канаду и Японию, имеющие высокие макроэкономические тенденции своего развития. Кроме того, в их число правомерно могут быть включены и так называемые НИС: Южная Корея, Сингапур, Тайвань, а также присоединившиеся к ним по итогам экономического развития в 1988г. Малайзия и Таиланд. Из стран Латинской Америки к таким государствам можно отнести Аргентину, Бразилию и Мексику.</w:t>
      </w:r>
    </w:p>
    <w:p w:rsidR="00F24062" w:rsidRPr="00153D19" w:rsidRDefault="00153D19" w:rsidP="00153D19">
      <w:pPr>
        <w:spacing w:line="360" w:lineRule="auto"/>
        <w:ind w:firstLine="708"/>
        <w:jc w:val="both"/>
        <w:rPr>
          <w:sz w:val="28"/>
          <w:szCs w:val="28"/>
        </w:rPr>
      </w:pPr>
      <w:r w:rsidRPr="00153D19">
        <w:rPr>
          <w:sz w:val="28"/>
          <w:szCs w:val="28"/>
        </w:rPr>
        <w:t>Ведущая роль в мире принадлежат группе стран так называемой "Большой восьмерки", в состав которой входят Великобритания, Италия, Канада, США, Франция, ФРГ и Япония. В 1997 году в состав "семерки " была включена Россия, а сама группа получила сегодняшнее название. Другое локализованное экономическое сообщество в рамках границ европейского континента составляют 15 государств ЕЭС, в состав которых также органически вписываются Великобритания, Италия, Франция, ФРГ. Существует и ряд других группировок в составе категории промышленно развитых государств, о которых речь пойдет дальше. В настоящей части остановимся но краткой характеристики достигнутого уровня экономического развития этих стран в соответствии с концепцией выделения "трех центров": Стран Западной Европы, США и Япония.</w:t>
      </w:r>
    </w:p>
    <w:p w:rsidR="00153D19" w:rsidRPr="00153D19" w:rsidRDefault="00153D19" w:rsidP="00153D19">
      <w:pPr>
        <w:spacing w:line="360" w:lineRule="auto"/>
        <w:ind w:firstLine="708"/>
        <w:jc w:val="both"/>
        <w:rPr>
          <w:sz w:val="28"/>
          <w:szCs w:val="28"/>
        </w:rPr>
      </w:pPr>
      <w:r w:rsidRPr="00153D19">
        <w:rPr>
          <w:sz w:val="28"/>
          <w:szCs w:val="28"/>
        </w:rPr>
        <w:t>Ярко выраженные тенденции в отношениях "трех центров" выступает утверждающееся нивелирование их экономического и технологического уровня, что нельзя сказать о положении внутри группы развивающихся стран.</w:t>
      </w:r>
    </w:p>
    <w:p w:rsidR="00153D19" w:rsidRPr="00153D19" w:rsidRDefault="00153D19" w:rsidP="00153D19">
      <w:pPr>
        <w:spacing w:line="360" w:lineRule="auto"/>
        <w:ind w:firstLine="708"/>
        <w:jc w:val="both"/>
        <w:rPr>
          <w:sz w:val="28"/>
          <w:szCs w:val="28"/>
        </w:rPr>
      </w:pPr>
      <w:bookmarkStart w:id="3" w:name="G07"/>
      <w:bookmarkEnd w:id="3"/>
      <w:r w:rsidRPr="00153D19">
        <w:rPr>
          <w:sz w:val="28"/>
          <w:szCs w:val="28"/>
        </w:rPr>
        <w:t>Категория развивающихся стран включает в свой состав около 130 государств Азии, Африки, Латинской Америки, Океании и Европы (Албания).</w:t>
      </w:r>
    </w:p>
    <w:p w:rsidR="00153D19" w:rsidRPr="00153D19" w:rsidRDefault="005144C9" w:rsidP="00153D19">
      <w:pPr>
        <w:spacing w:line="360" w:lineRule="auto"/>
        <w:ind w:firstLine="708"/>
        <w:jc w:val="both"/>
        <w:rPr>
          <w:sz w:val="28"/>
          <w:szCs w:val="28"/>
        </w:rPr>
      </w:pPr>
      <w:r w:rsidRPr="00153D19">
        <w:rPr>
          <w:sz w:val="28"/>
          <w:szCs w:val="28"/>
        </w:rPr>
        <w:t>Государства,</w:t>
      </w:r>
      <w:r w:rsidR="00153D19" w:rsidRPr="00153D19">
        <w:rPr>
          <w:sz w:val="28"/>
          <w:szCs w:val="28"/>
        </w:rPr>
        <w:t xml:space="preserve"> включаемые в состав развивающихся, определяют по следующим основным признакам:</w:t>
      </w:r>
    </w:p>
    <w:p w:rsidR="00153D19" w:rsidRPr="00153D19" w:rsidRDefault="00153D19" w:rsidP="00153D19">
      <w:pPr>
        <w:spacing w:line="360" w:lineRule="auto"/>
        <w:ind w:left="708"/>
        <w:jc w:val="both"/>
        <w:rPr>
          <w:sz w:val="28"/>
          <w:szCs w:val="28"/>
        </w:rPr>
      </w:pPr>
      <w:r w:rsidRPr="00153D19">
        <w:rPr>
          <w:sz w:val="28"/>
          <w:szCs w:val="28"/>
        </w:rPr>
        <w:t>- зависимое положение в системе мирового хозяйства от промышленно развитых стран;</w:t>
      </w:r>
    </w:p>
    <w:p w:rsidR="00153D19" w:rsidRPr="00153D19" w:rsidRDefault="00153D19" w:rsidP="00153D19">
      <w:pPr>
        <w:spacing w:line="360" w:lineRule="auto"/>
        <w:ind w:left="708"/>
        <w:jc w:val="both"/>
        <w:rPr>
          <w:sz w:val="28"/>
          <w:szCs w:val="28"/>
        </w:rPr>
      </w:pPr>
      <w:r w:rsidRPr="00153D19">
        <w:rPr>
          <w:sz w:val="28"/>
          <w:szCs w:val="28"/>
        </w:rPr>
        <w:t>- переходный характер внутренних социально-экономических структур и производственных отношений в целом;</w:t>
      </w:r>
    </w:p>
    <w:p w:rsidR="00153D19" w:rsidRPr="00153D19" w:rsidRDefault="00153D19" w:rsidP="00153D19">
      <w:pPr>
        <w:spacing w:line="360" w:lineRule="auto"/>
        <w:ind w:left="708"/>
        <w:jc w:val="both"/>
        <w:rPr>
          <w:sz w:val="28"/>
          <w:szCs w:val="28"/>
        </w:rPr>
      </w:pPr>
      <w:r w:rsidRPr="00153D19">
        <w:rPr>
          <w:sz w:val="28"/>
          <w:szCs w:val="28"/>
        </w:rPr>
        <w:t>- низкий уровень развития производительных сил, отсталость промышленности, сельского хозяйства, производственной и социальной структур.</w:t>
      </w:r>
    </w:p>
    <w:p w:rsidR="000F5EE1" w:rsidRPr="007D4915" w:rsidRDefault="000F5EE1" w:rsidP="005144C9">
      <w:pPr>
        <w:spacing w:line="360" w:lineRule="auto"/>
        <w:ind w:firstLine="708"/>
        <w:jc w:val="both"/>
        <w:rPr>
          <w:sz w:val="28"/>
          <w:szCs w:val="28"/>
        </w:rPr>
      </w:pPr>
      <w:r w:rsidRPr="007D4915">
        <w:rPr>
          <w:sz w:val="28"/>
          <w:szCs w:val="28"/>
        </w:rPr>
        <w:t>Современная структура мирового хозяйства может также быть передана через понятия “центр”, “полупериферия” и “периферия”.</w:t>
      </w:r>
    </w:p>
    <w:p w:rsidR="000F5EE1" w:rsidRPr="007D4915" w:rsidRDefault="000F5EE1" w:rsidP="005144C9">
      <w:pPr>
        <w:spacing w:line="360" w:lineRule="auto"/>
        <w:ind w:firstLine="708"/>
        <w:jc w:val="both"/>
        <w:rPr>
          <w:sz w:val="28"/>
          <w:szCs w:val="28"/>
        </w:rPr>
      </w:pPr>
      <w:r w:rsidRPr="007D4915">
        <w:rPr>
          <w:sz w:val="28"/>
          <w:szCs w:val="28"/>
        </w:rPr>
        <w:t>Центр МХ включает в себя развитые страны Запада.</w:t>
      </w:r>
    </w:p>
    <w:p w:rsidR="000F5EE1" w:rsidRPr="007D4915" w:rsidRDefault="000F5EE1" w:rsidP="005144C9">
      <w:pPr>
        <w:spacing w:line="360" w:lineRule="auto"/>
        <w:ind w:firstLine="708"/>
        <w:jc w:val="both"/>
        <w:rPr>
          <w:sz w:val="28"/>
          <w:szCs w:val="28"/>
        </w:rPr>
      </w:pPr>
      <w:r w:rsidRPr="007D4915">
        <w:rPr>
          <w:sz w:val="28"/>
          <w:szCs w:val="28"/>
        </w:rPr>
        <w:t>К полупериферии можно отнести большинство стран с переходной экономикой. В нее входят и наиболее “продвинутые” развивающиеся государства – “новые индустриальные страны” (НИС).</w:t>
      </w:r>
    </w:p>
    <w:p w:rsidR="000F5EE1" w:rsidRPr="007D4915" w:rsidRDefault="000F5EE1" w:rsidP="005144C9">
      <w:pPr>
        <w:spacing w:line="360" w:lineRule="auto"/>
        <w:ind w:firstLine="708"/>
        <w:jc w:val="both"/>
        <w:rPr>
          <w:sz w:val="28"/>
          <w:szCs w:val="28"/>
        </w:rPr>
      </w:pPr>
      <w:r w:rsidRPr="007D4915">
        <w:rPr>
          <w:sz w:val="28"/>
          <w:szCs w:val="28"/>
        </w:rPr>
        <w:t>В перспективе зона полупериферии будет и дальше расширяться - в нее может вписаться едва ли не преобладающая часть Латинской Америки, ряд стран Азии. В ближайшее время ряд стран полупериферии может войти в состав центра мирового хозяйства (Республика Корея, Тайвань, Сингапур, а также часть стран с переходными экономиками, прежде всего Польша, Чехия, Венгрия, Словения, Эстония).</w:t>
      </w:r>
    </w:p>
    <w:p w:rsidR="000F5EE1" w:rsidRDefault="000F5EE1" w:rsidP="005144C9">
      <w:pPr>
        <w:spacing w:line="360" w:lineRule="auto"/>
        <w:ind w:firstLine="708"/>
        <w:jc w:val="both"/>
        <w:rPr>
          <w:sz w:val="28"/>
          <w:szCs w:val="28"/>
        </w:rPr>
      </w:pPr>
      <w:r w:rsidRPr="007D4915">
        <w:rPr>
          <w:sz w:val="28"/>
          <w:szCs w:val="28"/>
        </w:rPr>
        <w:t xml:space="preserve">По мере усиления в мировом хозяйстве интеграционных процессов страны полупериферии и периферии будут, по-видимому, группироваться вокруг тесно взаимодействующих центров мирового хозяйства (США - Канады, Объединенной Европы, Японии). Возможно и перерастание троецентрия в двоецентрие - Запад (Единая Европа) – Азиатско-Тихоокеанский регион (включая США). В любом случае эти центры не останутся замкнутыми группировками. Они будут </w:t>
      </w:r>
      <w:r w:rsidR="007B26A4" w:rsidRPr="007D4915">
        <w:rPr>
          <w:sz w:val="28"/>
          <w:szCs w:val="28"/>
        </w:rPr>
        <w:t>сотрудничать,</w:t>
      </w:r>
      <w:r w:rsidRPr="007D4915">
        <w:rPr>
          <w:sz w:val="28"/>
          <w:szCs w:val="28"/>
        </w:rPr>
        <w:t xml:space="preserve"> и взаимодействовать, оказывая влияние на полупериферию и периферию и способствуя их модернизации.</w:t>
      </w:r>
      <w:r w:rsidR="005144C9">
        <w:rPr>
          <w:sz w:val="28"/>
          <w:szCs w:val="28"/>
        </w:rPr>
        <w:t xml:space="preserve"> </w:t>
      </w:r>
      <w:r w:rsidRPr="007D4915">
        <w:rPr>
          <w:sz w:val="28"/>
          <w:szCs w:val="28"/>
        </w:rPr>
        <w:t xml:space="preserve">Периферия мирового хозяйства включает в себя развивающиеся страны (кроме НИС). </w:t>
      </w: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0732CE" w:rsidRDefault="000732CE" w:rsidP="005144C9">
      <w:pPr>
        <w:spacing w:line="360" w:lineRule="auto"/>
        <w:ind w:firstLine="708"/>
        <w:jc w:val="both"/>
        <w:rPr>
          <w:sz w:val="28"/>
          <w:szCs w:val="28"/>
        </w:rPr>
      </w:pPr>
    </w:p>
    <w:p w:rsidR="00AA78C4" w:rsidRDefault="00AA78C4" w:rsidP="000732CE">
      <w:pPr>
        <w:spacing w:line="360" w:lineRule="auto"/>
        <w:jc w:val="center"/>
        <w:rPr>
          <w:b/>
          <w:sz w:val="32"/>
          <w:szCs w:val="32"/>
        </w:rPr>
      </w:pPr>
      <w:r w:rsidRPr="00E06541">
        <w:rPr>
          <w:b/>
          <w:sz w:val="32"/>
          <w:szCs w:val="32"/>
        </w:rPr>
        <w:t xml:space="preserve">Глава 2. </w:t>
      </w:r>
      <w:r w:rsidR="00E06541" w:rsidRPr="00E06541">
        <w:rPr>
          <w:b/>
          <w:sz w:val="32"/>
          <w:szCs w:val="32"/>
        </w:rPr>
        <w:t>Структура мирового хозяйства</w:t>
      </w:r>
    </w:p>
    <w:p w:rsidR="00E06541" w:rsidRDefault="00E06541" w:rsidP="000732CE">
      <w:pPr>
        <w:spacing w:line="360" w:lineRule="auto"/>
        <w:jc w:val="center"/>
        <w:rPr>
          <w:b/>
          <w:sz w:val="32"/>
          <w:szCs w:val="32"/>
        </w:rPr>
      </w:pPr>
    </w:p>
    <w:p w:rsidR="00E06541" w:rsidRPr="00E06541" w:rsidRDefault="00E06541" w:rsidP="00E06541">
      <w:pPr>
        <w:spacing w:line="360" w:lineRule="auto"/>
        <w:ind w:firstLine="708"/>
        <w:jc w:val="both"/>
        <w:rPr>
          <w:sz w:val="28"/>
          <w:szCs w:val="28"/>
        </w:rPr>
      </w:pPr>
      <w:r w:rsidRPr="00E06541">
        <w:rPr>
          <w:sz w:val="28"/>
          <w:szCs w:val="28"/>
        </w:rPr>
        <w:t>По мере развития международного разделения труда сформировалась определенная структура мирового хозяйства, обусловленная уровнем развития отдельных стран. До распада СССР и мировой социалистической системы обычно выделялись три группы стран:</w:t>
      </w:r>
      <w:r w:rsidR="006E02BC">
        <w:rPr>
          <w:rStyle w:val="a8"/>
          <w:sz w:val="28"/>
          <w:szCs w:val="28"/>
        </w:rPr>
        <w:footnoteReference w:id="5"/>
      </w:r>
    </w:p>
    <w:p w:rsidR="00E06541" w:rsidRPr="00E06541" w:rsidRDefault="00E06541" w:rsidP="00E06541">
      <w:pPr>
        <w:numPr>
          <w:ilvl w:val="0"/>
          <w:numId w:val="2"/>
        </w:numPr>
        <w:spacing w:line="360" w:lineRule="auto"/>
        <w:jc w:val="both"/>
        <w:rPr>
          <w:sz w:val="28"/>
          <w:szCs w:val="28"/>
        </w:rPr>
      </w:pPr>
      <w:r w:rsidRPr="00E06541">
        <w:rPr>
          <w:sz w:val="28"/>
          <w:szCs w:val="28"/>
        </w:rPr>
        <w:t>промышленно развитые страны;</w:t>
      </w:r>
    </w:p>
    <w:p w:rsidR="00E06541" w:rsidRPr="00E06541" w:rsidRDefault="00E06541" w:rsidP="00E06541">
      <w:pPr>
        <w:numPr>
          <w:ilvl w:val="0"/>
          <w:numId w:val="2"/>
        </w:numPr>
        <w:spacing w:line="360" w:lineRule="auto"/>
        <w:jc w:val="both"/>
        <w:rPr>
          <w:sz w:val="28"/>
          <w:szCs w:val="28"/>
        </w:rPr>
      </w:pPr>
      <w:r w:rsidRPr="00E06541">
        <w:rPr>
          <w:sz w:val="28"/>
          <w:szCs w:val="28"/>
        </w:rPr>
        <w:t>развивающиеся страны;</w:t>
      </w:r>
    </w:p>
    <w:p w:rsidR="00E06541" w:rsidRDefault="00E06541" w:rsidP="00E06541">
      <w:pPr>
        <w:numPr>
          <w:ilvl w:val="0"/>
          <w:numId w:val="2"/>
        </w:numPr>
        <w:spacing w:line="360" w:lineRule="auto"/>
        <w:jc w:val="both"/>
        <w:rPr>
          <w:sz w:val="28"/>
          <w:szCs w:val="28"/>
        </w:rPr>
      </w:pPr>
      <w:r w:rsidRPr="00E06541">
        <w:rPr>
          <w:sz w:val="28"/>
          <w:szCs w:val="28"/>
        </w:rPr>
        <w:t>социалистические страны/страны с плановой экономикой</w:t>
      </w:r>
      <w:r>
        <w:rPr>
          <w:rStyle w:val="a8"/>
          <w:sz w:val="28"/>
          <w:szCs w:val="28"/>
        </w:rPr>
        <w:footnoteReference w:id="6"/>
      </w:r>
      <w:r w:rsidRPr="00E06541">
        <w:rPr>
          <w:sz w:val="28"/>
          <w:szCs w:val="28"/>
        </w:rPr>
        <w:t>. После распада СССР и социалистической системы в соответст</w:t>
      </w:r>
      <w:r w:rsidRPr="00E06541">
        <w:rPr>
          <w:sz w:val="28"/>
          <w:szCs w:val="28"/>
        </w:rPr>
        <w:softHyphen/>
        <w:t>вии с классификацией ООН, которая предназначена только для статистических целей, в первой половине 90-х гг. условно выделялись четыре группы:</w:t>
      </w:r>
    </w:p>
    <w:p w:rsidR="004D0200" w:rsidRPr="004D0200" w:rsidRDefault="004D0200" w:rsidP="004D0200">
      <w:pPr>
        <w:numPr>
          <w:ilvl w:val="1"/>
          <w:numId w:val="2"/>
        </w:numPr>
        <w:spacing w:line="360" w:lineRule="auto"/>
        <w:jc w:val="both"/>
        <w:rPr>
          <w:sz w:val="28"/>
          <w:szCs w:val="28"/>
        </w:rPr>
      </w:pPr>
      <w:r w:rsidRPr="004D0200">
        <w:rPr>
          <w:sz w:val="28"/>
          <w:szCs w:val="28"/>
        </w:rPr>
        <w:t>промышленно развитые страны;</w:t>
      </w:r>
    </w:p>
    <w:p w:rsidR="004D0200" w:rsidRPr="004D0200" w:rsidRDefault="004D0200" w:rsidP="004D0200">
      <w:pPr>
        <w:numPr>
          <w:ilvl w:val="1"/>
          <w:numId w:val="2"/>
        </w:numPr>
        <w:spacing w:line="360" w:lineRule="auto"/>
        <w:jc w:val="both"/>
        <w:rPr>
          <w:sz w:val="28"/>
          <w:szCs w:val="28"/>
        </w:rPr>
      </w:pPr>
      <w:r w:rsidRPr="004D0200">
        <w:rPr>
          <w:sz w:val="28"/>
          <w:szCs w:val="28"/>
        </w:rPr>
        <w:t>развивающиеся страны;</w:t>
      </w:r>
    </w:p>
    <w:p w:rsidR="004D0200" w:rsidRPr="004D0200" w:rsidRDefault="004D0200" w:rsidP="004D0200">
      <w:pPr>
        <w:numPr>
          <w:ilvl w:val="1"/>
          <w:numId w:val="2"/>
        </w:numPr>
        <w:spacing w:line="360" w:lineRule="auto"/>
        <w:jc w:val="both"/>
        <w:rPr>
          <w:sz w:val="28"/>
          <w:szCs w:val="28"/>
        </w:rPr>
      </w:pPr>
      <w:r w:rsidRPr="004D0200">
        <w:rPr>
          <w:sz w:val="28"/>
          <w:szCs w:val="28"/>
        </w:rPr>
        <w:t>страны Восточной Европы: Албания, Болгария, Венгрия, бывшая ГДР, Польша, Румыния, Словакия, бывший СССР, Чехия;</w:t>
      </w:r>
    </w:p>
    <w:p w:rsidR="004D0200" w:rsidRPr="004D0200" w:rsidRDefault="004D0200" w:rsidP="004D0200">
      <w:pPr>
        <w:numPr>
          <w:ilvl w:val="1"/>
          <w:numId w:val="2"/>
        </w:numPr>
        <w:spacing w:line="360" w:lineRule="auto"/>
        <w:jc w:val="both"/>
        <w:rPr>
          <w:sz w:val="28"/>
          <w:szCs w:val="28"/>
        </w:rPr>
      </w:pPr>
      <w:r w:rsidRPr="004D0200">
        <w:rPr>
          <w:sz w:val="28"/>
          <w:szCs w:val="28"/>
        </w:rPr>
        <w:t>социалистические страны Азии: Вьетнам, Китай, КНДР, Монголия.</w:t>
      </w:r>
    </w:p>
    <w:p w:rsidR="004D0200" w:rsidRPr="004D0200" w:rsidRDefault="004D0200" w:rsidP="004D0200">
      <w:pPr>
        <w:spacing w:line="360" w:lineRule="auto"/>
        <w:ind w:firstLine="708"/>
        <w:jc w:val="both"/>
        <w:rPr>
          <w:sz w:val="28"/>
          <w:szCs w:val="28"/>
        </w:rPr>
      </w:pPr>
      <w:r w:rsidRPr="004D0200">
        <w:rPr>
          <w:sz w:val="28"/>
          <w:szCs w:val="28"/>
        </w:rPr>
        <w:t>Вследствие трансформации экономик бывших социалистических стран (в том числе и азиатских) и республик бывшего СССР подоб</w:t>
      </w:r>
      <w:r w:rsidRPr="004D0200">
        <w:rPr>
          <w:sz w:val="28"/>
          <w:szCs w:val="28"/>
        </w:rPr>
        <w:softHyphen/>
        <w:t>ная группировка перестала быть в полной мере актуальной. ООН стала относить Вьетнам, Китай, КНДР, Монголию; Армению, Азер</w:t>
      </w:r>
      <w:r w:rsidRPr="004D0200">
        <w:rPr>
          <w:sz w:val="28"/>
          <w:szCs w:val="28"/>
        </w:rPr>
        <w:softHyphen/>
        <w:t>байджан, Грузию, Казахстан, Киргизию, Таджикистан, Туркмению, Узбекистан к развивающимся странам.</w:t>
      </w:r>
    </w:p>
    <w:p w:rsidR="004D0200" w:rsidRPr="004D0200" w:rsidRDefault="004D0200" w:rsidP="004D0200">
      <w:pPr>
        <w:spacing w:line="360" w:lineRule="auto"/>
        <w:ind w:firstLine="708"/>
        <w:jc w:val="both"/>
        <w:rPr>
          <w:sz w:val="28"/>
          <w:szCs w:val="28"/>
        </w:rPr>
      </w:pPr>
      <w:r w:rsidRPr="004D0200">
        <w:rPr>
          <w:sz w:val="28"/>
          <w:szCs w:val="28"/>
        </w:rPr>
        <w:t>В результате используемая в ООН классификация приобрела следующий вид:</w:t>
      </w:r>
    </w:p>
    <w:p w:rsidR="004D0200" w:rsidRPr="004D0200" w:rsidRDefault="004D0200" w:rsidP="004D0200">
      <w:pPr>
        <w:numPr>
          <w:ilvl w:val="0"/>
          <w:numId w:val="3"/>
        </w:numPr>
        <w:spacing w:line="360" w:lineRule="auto"/>
        <w:jc w:val="both"/>
        <w:rPr>
          <w:sz w:val="28"/>
          <w:szCs w:val="28"/>
        </w:rPr>
      </w:pPr>
      <w:r w:rsidRPr="004D0200">
        <w:rPr>
          <w:sz w:val="28"/>
          <w:szCs w:val="28"/>
        </w:rPr>
        <w:t>промышленно развитые страны;</w:t>
      </w:r>
    </w:p>
    <w:p w:rsidR="004D0200" w:rsidRPr="004D0200" w:rsidRDefault="004D0200" w:rsidP="004D0200">
      <w:pPr>
        <w:numPr>
          <w:ilvl w:val="0"/>
          <w:numId w:val="3"/>
        </w:numPr>
        <w:spacing w:line="360" w:lineRule="auto"/>
        <w:jc w:val="both"/>
        <w:rPr>
          <w:sz w:val="28"/>
          <w:szCs w:val="28"/>
        </w:rPr>
      </w:pPr>
      <w:r w:rsidRPr="004D0200">
        <w:rPr>
          <w:sz w:val="28"/>
          <w:szCs w:val="28"/>
        </w:rPr>
        <w:t>развивающиеся страны;</w:t>
      </w:r>
    </w:p>
    <w:p w:rsidR="004D0200" w:rsidRPr="004D0200" w:rsidRDefault="004D0200" w:rsidP="004D0200">
      <w:pPr>
        <w:numPr>
          <w:ilvl w:val="0"/>
          <w:numId w:val="3"/>
        </w:numPr>
        <w:spacing w:line="360" w:lineRule="auto"/>
        <w:jc w:val="both"/>
        <w:rPr>
          <w:sz w:val="28"/>
          <w:szCs w:val="28"/>
        </w:rPr>
      </w:pPr>
      <w:r w:rsidRPr="004D0200">
        <w:rPr>
          <w:sz w:val="28"/>
          <w:szCs w:val="28"/>
        </w:rPr>
        <w:t>страны Восточной Европы: Албания, Беларусь, Болгария, Венг</w:t>
      </w:r>
      <w:r w:rsidRPr="004D0200">
        <w:rPr>
          <w:sz w:val="28"/>
          <w:szCs w:val="28"/>
        </w:rPr>
        <w:softHyphen/>
        <w:t>рия, Латвия, Литва, Молдова, Польша, Румыния, Россия, Слова</w:t>
      </w:r>
      <w:r w:rsidRPr="004D0200">
        <w:rPr>
          <w:sz w:val="28"/>
          <w:szCs w:val="28"/>
        </w:rPr>
        <w:softHyphen/>
        <w:t>кия, Украина, Чехия, Эстония.</w:t>
      </w:r>
    </w:p>
    <w:p w:rsidR="004D0200" w:rsidRPr="004D0200" w:rsidRDefault="004D0200" w:rsidP="004D0200">
      <w:pPr>
        <w:spacing w:line="360" w:lineRule="auto"/>
        <w:ind w:firstLine="708"/>
        <w:jc w:val="both"/>
        <w:rPr>
          <w:sz w:val="28"/>
          <w:szCs w:val="28"/>
        </w:rPr>
      </w:pPr>
      <w:r w:rsidRPr="004D0200">
        <w:rPr>
          <w:sz w:val="28"/>
          <w:szCs w:val="28"/>
        </w:rPr>
        <w:t>Наряду с подобной классификацией в экономической литературе во второй половине 90-х гг. получило распространение понятие «нарождающиеся рынки», к которым относятся стра</w:t>
      </w:r>
      <w:r w:rsidRPr="004D0200">
        <w:rPr>
          <w:sz w:val="28"/>
          <w:szCs w:val="28"/>
        </w:rPr>
        <w:softHyphen/>
        <w:t>ны и территории ЮВА, Китай, страны ЦВЕ и СНГ, Турция, страны Латинской Америки.</w:t>
      </w:r>
    </w:p>
    <w:p w:rsidR="004D0200" w:rsidRDefault="004D0200" w:rsidP="004D0200">
      <w:pPr>
        <w:spacing w:line="360" w:lineRule="auto"/>
        <w:jc w:val="both"/>
        <w:rPr>
          <w:sz w:val="28"/>
          <w:szCs w:val="28"/>
        </w:rPr>
      </w:pPr>
    </w:p>
    <w:p w:rsidR="00F977FC" w:rsidRDefault="00F977FC" w:rsidP="004D0200">
      <w:pPr>
        <w:spacing w:line="360" w:lineRule="auto"/>
        <w:jc w:val="both"/>
        <w:rPr>
          <w:sz w:val="28"/>
          <w:szCs w:val="28"/>
        </w:rPr>
      </w:pPr>
    </w:p>
    <w:p w:rsidR="00F977FC" w:rsidRDefault="00F977FC" w:rsidP="00F977FC">
      <w:pPr>
        <w:spacing w:line="360" w:lineRule="auto"/>
        <w:jc w:val="center"/>
        <w:rPr>
          <w:b/>
          <w:sz w:val="30"/>
          <w:szCs w:val="30"/>
        </w:rPr>
      </w:pPr>
      <w:r w:rsidRPr="00F977FC">
        <w:rPr>
          <w:b/>
          <w:sz w:val="30"/>
          <w:szCs w:val="30"/>
        </w:rPr>
        <w:t>2.1. Развитые страны</w:t>
      </w:r>
    </w:p>
    <w:p w:rsidR="00F977FC" w:rsidRDefault="00F977FC" w:rsidP="00F977FC">
      <w:pPr>
        <w:spacing w:line="360" w:lineRule="auto"/>
        <w:jc w:val="center"/>
        <w:rPr>
          <w:b/>
          <w:sz w:val="30"/>
          <w:szCs w:val="30"/>
        </w:rPr>
      </w:pPr>
    </w:p>
    <w:p w:rsidR="004E5C36" w:rsidRPr="004E5C36" w:rsidRDefault="004E5C36" w:rsidP="004E5C36">
      <w:pPr>
        <w:spacing w:line="360" w:lineRule="auto"/>
        <w:ind w:firstLine="708"/>
        <w:jc w:val="both"/>
        <w:rPr>
          <w:sz w:val="28"/>
          <w:szCs w:val="28"/>
        </w:rPr>
      </w:pPr>
      <w:r w:rsidRPr="004E5C36">
        <w:rPr>
          <w:sz w:val="28"/>
          <w:szCs w:val="28"/>
        </w:rPr>
        <w:t>В группу промышленно развитых стран входят страны с крупным частномонополистическим сектором, занима</w:t>
      </w:r>
      <w:r w:rsidRPr="004E5C36">
        <w:rPr>
          <w:sz w:val="28"/>
          <w:szCs w:val="28"/>
        </w:rPr>
        <w:softHyphen/>
        <w:t>ющим главенствующие позиции в экономике, с развитой хозяйственной и социальной функциями государства. При всем разнообра</w:t>
      </w:r>
      <w:r w:rsidRPr="004E5C36">
        <w:rPr>
          <w:sz w:val="28"/>
          <w:szCs w:val="28"/>
        </w:rPr>
        <w:softHyphen/>
        <w:t>зии этих стран их отличают высокий уровень производительных сил, интенсивный тип развития рыночной экономики, единый воспроизводственный процесс в рамках национально-организованных хозяйств. В этих странах сосредоточена подавляющая часть эконо</w:t>
      </w:r>
      <w:r w:rsidRPr="004E5C36">
        <w:rPr>
          <w:sz w:val="28"/>
          <w:szCs w:val="28"/>
        </w:rPr>
        <w:softHyphen/>
        <w:t>мического и научно-технического потенциала мирового хозяйства, расположены главные финансовые центры, основные узлы комму</w:t>
      </w:r>
      <w:r w:rsidRPr="004E5C36">
        <w:rPr>
          <w:sz w:val="28"/>
          <w:szCs w:val="28"/>
        </w:rPr>
        <w:softHyphen/>
        <w:t>никаций.</w:t>
      </w:r>
    </w:p>
    <w:p w:rsidR="004E5C36" w:rsidRPr="004E5C36" w:rsidRDefault="004E5C36" w:rsidP="004E5C36">
      <w:pPr>
        <w:spacing w:line="360" w:lineRule="auto"/>
        <w:ind w:firstLine="708"/>
        <w:jc w:val="both"/>
        <w:rPr>
          <w:sz w:val="28"/>
          <w:szCs w:val="28"/>
        </w:rPr>
      </w:pPr>
      <w:r w:rsidRPr="004E5C36">
        <w:rPr>
          <w:sz w:val="28"/>
          <w:szCs w:val="28"/>
        </w:rPr>
        <w:t>В соответствии с классификацией ООН выделяется группа стран с развитой рыночной экономикой, которые также подразделяются по регионам:</w:t>
      </w:r>
    </w:p>
    <w:p w:rsidR="004E5C36" w:rsidRPr="004E5C36" w:rsidRDefault="004E5C36" w:rsidP="004E5C36">
      <w:pPr>
        <w:numPr>
          <w:ilvl w:val="0"/>
          <w:numId w:val="4"/>
        </w:numPr>
        <w:spacing w:line="360" w:lineRule="auto"/>
        <w:jc w:val="both"/>
        <w:rPr>
          <w:sz w:val="28"/>
          <w:szCs w:val="28"/>
        </w:rPr>
      </w:pPr>
      <w:r w:rsidRPr="004E5C36">
        <w:rPr>
          <w:sz w:val="28"/>
          <w:szCs w:val="28"/>
        </w:rPr>
        <w:t>в Америке: Канада и США;</w:t>
      </w:r>
    </w:p>
    <w:p w:rsidR="004E5C36" w:rsidRPr="004E5C36" w:rsidRDefault="004E5C36" w:rsidP="004E5C36">
      <w:pPr>
        <w:numPr>
          <w:ilvl w:val="0"/>
          <w:numId w:val="4"/>
        </w:numPr>
        <w:spacing w:line="360" w:lineRule="auto"/>
        <w:jc w:val="both"/>
        <w:rPr>
          <w:sz w:val="28"/>
          <w:szCs w:val="28"/>
        </w:rPr>
      </w:pPr>
      <w:r w:rsidRPr="004E5C36">
        <w:rPr>
          <w:sz w:val="28"/>
          <w:szCs w:val="28"/>
        </w:rPr>
        <w:t>в Европе: Дания, Италия, Португалия, Швеция, Австрия, Бель</w:t>
      </w:r>
      <w:r w:rsidRPr="004E5C36">
        <w:rPr>
          <w:sz w:val="28"/>
          <w:szCs w:val="28"/>
        </w:rPr>
        <w:softHyphen/>
        <w:t>гия, Ирландия, Люксембург, Фарерские острова, Великобрита</w:t>
      </w:r>
      <w:r w:rsidRPr="004E5C36">
        <w:rPr>
          <w:sz w:val="28"/>
          <w:szCs w:val="28"/>
        </w:rPr>
        <w:softHyphen/>
        <w:t>ния, Исландия, Нидерланды, Финляндия, Германия, Испания, Франция, Греция, Норвегия, Швейцария;</w:t>
      </w:r>
    </w:p>
    <w:p w:rsidR="004E5C36" w:rsidRPr="004E5C36" w:rsidRDefault="004E5C36" w:rsidP="004E5C36">
      <w:pPr>
        <w:numPr>
          <w:ilvl w:val="0"/>
          <w:numId w:val="4"/>
        </w:numPr>
        <w:spacing w:line="360" w:lineRule="auto"/>
        <w:jc w:val="both"/>
        <w:rPr>
          <w:sz w:val="28"/>
          <w:szCs w:val="28"/>
        </w:rPr>
      </w:pPr>
      <w:r w:rsidRPr="004E5C36">
        <w:rPr>
          <w:sz w:val="28"/>
          <w:szCs w:val="28"/>
        </w:rPr>
        <w:t xml:space="preserve">в Азии: Израиль и Япония;                   </w:t>
      </w:r>
    </w:p>
    <w:p w:rsidR="004E5C36" w:rsidRPr="004E5C36" w:rsidRDefault="004E5C36" w:rsidP="004E5C36">
      <w:pPr>
        <w:numPr>
          <w:ilvl w:val="0"/>
          <w:numId w:val="4"/>
        </w:numPr>
        <w:spacing w:line="360" w:lineRule="auto"/>
        <w:jc w:val="both"/>
        <w:rPr>
          <w:sz w:val="28"/>
          <w:szCs w:val="28"/>
        </w:rPr>
      </w:pPr>
      <w:r w:rsidRPr="004E5C36">
        <w:rPr>
          <w:sz w:val="28"/>
          <w:szCs w:val="28"/>
        </w:rPr>
        <w:t>в Африке: ЮАР;</w:t>
      </w:r>
    </w:p>
    <w:p w:rsidR="00F977FC" w:rsidRDefault="004E5C36" w:rsidP="004E5C36">
      <w:pPr>
        <w:numPr>
          <w:ilvl w:val="0"/>
          <w:numId w:val="4"/>
        </w:numPr>
        <w:spacing w:line="360" w:lineRule="auto"/>
        <w:jc w:val="both"/>
        <w:rPr>
          <w:sz w:val="28"/>
          <w:szCs w:val="28"/>
        </w:rPr>
      </w:pPr>
      <w:r w:rsidRPr="004E5C36">
        <w:rPr>
          <w:sz w:val="28"/>
          <w:szCs w:val="28"/>
        </w:rPr>
        <w:t>в Океании: Австралия и Новая Зеландия.</w:t>
      </w:r>
    </w:p>
    <w:p w:rsidR="00037A52" w:rsidRPr="00037A52" w:rsidRDefault="00037A52" w:rsidP="00037A52">
      <w:pPr>
        <w:spacing w:line="360" w:lineRule="auto"/>
        <w:ind w:firstLine="360"/>
        <w:jc w:val="both"/>
        <w:rPr>
          <w:sz w:val="28"/>
          <w:szCs w:val="28"/>
        </w:rPr>
      </w:pPr>
      <w:r w:rsidRPr="00037A52">
        <w:rPr>
          <w:sz w:val="28"/>
          <w:szCs w:val="28"/>
        </w:rPr>
        <w:t>Практически все промышленно развитые страны входят в Орга</w:t>
      </w:r>
      <w:r w:rsidRPr="00037A52">
        <w:rPr>
          <w:sz w:val="28"/>
          <w:szCs w:val="28"/>
        </w:rPr>
        <w:softHyphen/>
        <w:t>низацию экономического сотрудничества и развития (ОЭСР). Семь крупнейших промышленно развитых стран (Великобритания, Германия, Италия, Канада, США, Франция, Япония) объединились в так называемую Большую семерку (G7) для обсуждения глобальных экономических и валютных проблем. Встречи проводятся на разных уровнях. Основой же являются ежегодные встречи глав государств и правительств, на которых значительное внимание уделяется определенным конкретным проблемам (энергетическая политика, внешний долг, охрана окружающей среды и др.). На встрече в 1996 г. в обсуж</w:t>
      </w:r>
      <w:r w:rsidRPr="00037A52">
        <w:rPr>
          <w:sz w:val="28"/>
          <w:szCs w:val="28"/>
        </w:rPr>
        <w:softHyphen/>
        <w:t>дении некоторых вопросов участвовала Россия, а на встрече в 1997 г. «Большая семерка» в определенной степени превратилась в «Большую восьмерку» с участием России, хотя это касается только политичес</w:t>
      </w:r>
      <w:r w:rsidRPr="00037A52">
        <w:rPr>
          <w:sz w:val="28"/>
          <w:szCs w:val="28"/>
        </w:rPr>
        <w:softHyphen/>
        <w:t>кого аспекта, а не экономического.</w:t>
      </w:r>
    </w:p>
    <w:p w:rsidR="00037A52" w:rsidRDefault="00037A52" w:rsidP="00037A52">
      <w:pPr>
        <w:spacing w:line="360" w:lineRule="auto"/>
        <w:jc w:val="center"/>
        <w:rPr>
          <w:i/>
          <w:sz w:val="28"/>
          <w:szCs w:val="28"/>
        </w:rPr>
      </w:pPr>
    </w:p>
    <w:p w:rsidR="00037A52" w:rsidRPr="00037A52" w:rsidRDefault="00037A52" w:rsidP="00037A52">
      <w:pPr>
        <w:spacing w:line="360" w:lineRule="auto"/>
        <w:jc w:val="center"/>
        <w:rPr>
          <w:i/>
          <w:sz w:val="28"/>
          <w:szCs w:val="28"/>
        </w:rPr>
      </w:pPr>
      <w:r w:rsidRPr="00037A52">
        <w:rPr>
          <w:i/>
          <w:sz w:val="28"/>
          <w:szCs w:val="28"/>
        </w:rPr>
        <w:t>Организация экономического сотрудничества и развития (ОЭСР)</w:t>
      </w:r>
    </w:p>
    <w:p w:rsidR="00037A52" w:rsidRDefault="00037A52" w:rsidP="00037A52">
      <w:pPr>
        <w:spacing w:line="360" w:lineRule="auto"/>
        <w:ind w:firstLine="708"/>
        <w:jc w:val="both"/>
        <w:rPr>
          <w:sz w:val="28"/>
          <w:szCs w:val="28"/>
        </w:rPr>
      </w:pPr>
    </w:p>
    <w:p w:rsidR="00037A52" w:rsidRPr="00037A52" w:rsidRDefault="00037A52" w:rsidP="00037A52">
      <w:pPr>
        <w:spacing w:line="360" w:lineRule="auto"/>
        <w:ind w:firstLine="708"/>
        <w:jc w:val="both"/>
        <w:rPr>
          <w:sz w:val="28"/>
          <w:szCs w:val="28"/>
        </w:rPr>
      </w:pPr>
      <w:r w:rsidRPr="00037A52">
        <w:rPr>
          <w:sz w:val="28"/>
          <w:szCs w:val="28"/>
        </w:rPr>
        <w:t>Организация экономического сотрудничества и развития начала свою деятельность 30 сентября 1961 г. после ратификации Конвенции об образовании ОЭСР, называемой также Парижской кон</w:t>
      </w:r>
      <w:r w:rsidRPr="00037A52">
        <w:rPr>
          <w:sz w:val="28"/>
          <w:szCs w:val="28"/>
        </w:rPr>
        <w:softHyphen/>
        <w:t>венцией, подписанной 14 декабря 1960 г. двадцатью государствами-учредителями. Остальные страны присоединились позже.</w:t>
      </w:r>
    </w:p>
    <w:p w:rsidR="00037A52" w:rsidRPr="00037A52" w:rsidRDefault="00037A52" w:rsidP="00037A52">
      <w:pPr>
        <w:spacing w:line="360" w:lineRule="auto"/>
        <w:ind w:firstLine="708"/>
        <w:jc w:val="both"/>
        <w:rPr>
          <w:sz w:val="28"/>
          <w:szCs w:val="28"/>
        </w:rPr>
      </w:pPr>
      <w:r w:rsidRPr="00037A52">
        <w:rPr>
          <w:sz w:val="28"/>
          <w:szCs w:val="28"/>
        </w:rPr>
        <w:t>Местопребывание — Париж (Франция).</w:t>
      </w:r>
    </w:p>
    <w:p w:rsidR="00037A52" w:rsidRPr="00037A52" w:rsidRDefault="00037A52" w:rsidP="00037A52">
      <w:pPr>
        <w:spacing w:line="360" w:lineRule="auto"/>
        <w:ind w:firstLine="708"/>
        <w:jc w:val="both"/>
        <w:rPr>
          <w:sz w:val="28"/>
          <w:szCs w:val="28"/>
        </w:rPr>
      </w:pPr>
      <w:r w:rsidRPr="00037A52">
        <w:rPr>
          <w:sz w:val="28"/>
          <w:szCs w:val="28"/>
        </w:rPr>
        <w:t>Государства-члены:</w:t>
      </w:r>
    </w:p>
    <w:p w:rsidR="00037A52" w:rsidRPr="00037A52" w:rsidRDefault="00264104" w:rsidP="00037A52">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25pt;height:93pt" fillcolor="window">
            <v:imagedata r:id="rId7" o:title=""/>
          </v:shape>
        </w:pict>
      </w:r>
    </w:p>
    <w:p w:rsidR="00037A52" w:rsidRPr="00037A52" w:rsidRDefault="00037A52" w:rsidP="001D685B">
      <w:pPr>
        <w:spacing w:line="360" w:lineRule="auto"/>
        <w:ind w:firstLine="708"/>
        <w:jc w:val="both"/>
        <w:rPr>
          <w:sz w:val="28"/>
          <w:szCs w:val="28"/>
        </w:rPr>
      </w:pPr>
      <w:r w:rsidRPr="00037A52">
        <w:rPr>
          <w:sz w:val="28"/>
          <w:szCs w:val="28"/>
        </w:rPr>
        <w:t xml:space="preserve">В соответствии с соглашением от 28 октября 1961 г. Югославия получила специальный статус, благодаря чему ей </w:t>
      </w:r>
      <w:r w:rsidR="00FD6155" w:rsidRPr="00037A52">
        <w:rPr>
          <w:sz w:val="28"/>
          <w:szCs w:val="28"/>
        </w:rPr>
        <w:t>представилась</w:t>
      </w:r>
      <w:r w:rsidRPr="00037A52">
        <w:rPr>
          <w:sz w:val="28"/>
          <w:szCs w:val="28"/>
        </w:rPr>
        <w:t xml:space="preserve"> широкая возможность участвовать в работе ОЭСР либо в качестве наблюдателя, либо в составе некоторых комитетов и рабочих групп. После распада СФРЮ в декабре 1992 г. Совет ОЭСР счел соответст</w:t>
      </w:r>
      <w:r w:rsidRPr="00037A52">
        <w:rPr>
          <w:sz w:val="28"/>
          <w:szCs w:val="28"/>
        </w:rPr>
        <w:softHyphen/>
        <w:t>вующее соглашение прекратившим действие.</w:t>
      </w:r>
    </w:p>
    <w:p w:rsidR="00037A52" w:rsidRPr="00037A52" w:rsidRDefault="00037A52" w:rsidP="00204DBE">
      <w:pPr>
        <w:spacing w:line="360" w:lineRule="auto"/>
        <w:ind w:firstLine="708"/>
        <w:jc w:val="both"/>
        <w:rPr>
          <w:sz w:val="28"/>
          <w:szCs w:val="28"/>
        </w:rPr>
      </w:pPr>
      <w:r w:rsidRPr="00037A52">
        <w:rPr>
          <w:sz w:val="28"/>
          <w:szCs w:val="28"/>
        </w:rPr>
        <w:t>Европейская комиссия (Европейский Союз) принимает участие в работе ОЭСР на основе статьи 13 Конвенции об образовании ОЭСР.</w:t>
      </w:r>
    </w:p>
    <w:p w:rsidR="00037A52" w:rsidRPr="00037A52" w:rsidRDefault="00037A52" w:rsidP="00204DBE">
      <w:pPr>
        <w:spacing w:line="360" w:lineRule="auto"/>
        <w:ind w:firstLine="708"/>
        <w:jc w:val="both"/>
        <w:rPr>
          <w:sz w:val="28"/>
          <w:szCs w:val="28"/>
        </w:rPr>
      </w:pPr>
      <w:r w:rsidRPr="00037A52">
        <w:rPr>
          <w:sz w:val="28"/>
          <w:szCs w:val="28"/>
        </w:rPr>
        <w:t>Россия сотрудничает с ОЭСР после подписания в июне 1994 г. Соглашения о привилегиях и иммунитете.</w:t>
      </w:r>
    </w:p>
    <w:p w:rsidR="00037A52" w:rsidRPr="00037A52" w:rsidRDefault="00037A52" w:rsidP="00204DBE">
      <w:pPr>
        <w:spacing w:line="360" w:lineRule="auto"/>
        <w:ind w:firstLine="708"/>
        <w:jc w:val="both"/>
        <w:rPr>
          <w:sz w:val="28"/>
          <w:szCs w:val="28"/>
        </w:rPr>
      </w:pPr>
      <w:r w:rsidRPr="00037A52">
        <w:rPr>
          <w:sz w:val="28"/>
          <w:szCs w:val="28"/>
        </w:rPr>
        <w:t>Основными целями ОЭСР являются:</w:t>
      </w:r>
    </w:p>
    <w:p w:rsidR="00037A52" w:rsidRPr="00037A52" w:rsidRDefault="00037A52" w:rsidP="00204DBE">
      <w:pPr>
        <w:numPr>
          <w:ilvl w:val="0"/>
          <w:numId w:val="5"/>
        </w:numPr>
        <w:spacing w:line="360" w:lineRule="auto"/>
        <w:jc w:val="both"/>
        <w:rPr>
          <w:sz w:val="28"/>
          <w:szCs w:val="28"/>
        </w:rPr>
      </w:pPr>
      <w:r w:rsidRPr="00037A52">
        <w:rPr>
          <w:sz w:val="28"/>
          <w:szCs w:val="28"/>
        </w:rPr>
        <w:t>вклад в развитие мировой экономики посредством обеспечения оптимального экономического развития, роста занятости населения и повышения его уровня жизни при сохранении финансовой стабильности государств-членов;</w:t>
      </w:r>
    </w:p>
    <w:p w:rsidR="00037A52" w:rsidRPr="00037A52" w:rsidRDefault="00037A52" w:rsidP="00204DBE">
      <w:pPr>
        <w:numPr>
          <w:ilvl w:val="0"/>
          <w:numId w:val="5"/>
        </w:numPr>
        <w:spacing w:line="360" w:lineRule="auto"/>
        <w:jc w:val="both"/>
        <w:rPr>
          <w:sz w:val="28"/>
          <w:szCs w:val="28"/>
        </w:rPr>
      </w:pPr>
      <w:r w:rsidRPr="00037A52">
        <w:rPr>
          <w:sz w:val="28"/>
          <w:szCs w:val="28"/>
        </w:rPr>
        <w:t>содействие экономическому и (социальному благополучию в регионе ОЭСР путем координации политики государств-членов;</w:t>
      </w:r>
    </w:p>
    <w:p w:rsidR="00037A52" w:rsidRPr="00037A52" w:rsidRDefault="00037A52" w:rsidP="00204DBE">
      <w:pPr>
        <w:numPr>
          <w:ilvl w:val="0"/>
          <w:numId w:val="5"/>
        </w:numPr>
        <w:spacing w:line="360" w:lineRule="auto"/>
        <w:jc w:val="both"/>
        <w:rPr>
          <w:sz w:val="28"/>
          <w:szCs w:val="28"/>
        </w:rPr>
      </w:pPr>
      <w:r w:rsidRPr="00037A52">
        <w:rPr>
          <w:sz w:val="28"/>
          <w:szCs w:val="28"/>
        </w:rPr>
        <w:t>согласование помощи государств ОЭСР развивающимся странам.</w:t>
      </w:r>
    </w:p>
    <w:p w:rsidR="00037A52" w:rsidRPr="00037A52" w:rsidRDefault="00037A52" w:rsidP="00204DBE">
      <w:pPr>
        <w:numPr>
          <w:ilvl w:val="0"/>
          <w:numId w:val="5"/>
        </w:numPr>
        <w:spacing w:line="360" w:lineRule="auto"/>
        <w:jc w:val="both"/>
        <w:rPr>
          <w:sz w:val="28"/>
          <w:szCs w:val="28"/>
        </w:rPr>
      </w:pPr>
      <w:r w:rsidRPr="00037A52">
        <w:rPr>
          <w:sz w:val="28"/>
          <w:szCs w:val="28"/>
        </w:rPr>
        <w:t>ОЭСР имеет следующую структуру:</w:t>
      </w:r>
    </w:p>
    <w:p w:rsidR="00037A52" w:rsidRPr="00037A52" w:rsidRDefault="00037A52" w:rsidP="00204DBE">
      <w:pPr>
        <w:numPr>
          <w:ilvl w:val="0"/>
          <w:numId w:val="5"/>
        </w:numPr>
        <w:spacing w:line="360" w:lineRule="auto"/>
        <w:jc w:val="both"/>
        <w:rPr>
          <w:sz w:val="28"/>
          <w:szCs w:val="28"/>
        </w:rPr>
      </w:pPr>
      <w:r w:rsidRPr="00037A52">
        <w:rPr>
          <w:sz w:val="28"/>
          <w:szCs w:val="28"/>
        </w:rPr>
        <w:t>Совет;</w:t>
      </w:r>
    </w:p>
    <w:p w:rsidR="00037A52" w:rsidRPr="00037A52" w:rsidRDefault="00037A52" w:rsidP="00204DBE">
      <w:pPr>
        <w:numPr>
          <w:ilvl w:val="0"/>
          <w:numId w:val="5"/>
        </w:numPr>
        <w:spacing w:line="360" w:lineRule="auto"/>
        <w:jc w:val="both"/>
        <w:rPr>
          <w:sz w:val="28"/>
          <w:szCs w:val="28"/>
        </w:rPr>
      </w:pPr>
      <w:r w:rsidRPr="00037A52">
        <w:rPr>
          <w:sz w:val="28"/>
          <w:szCs w:val="28"/>
        </w:rPr>
        <w:t>Исполнительный комитет. Исполнительный комитет в особом составе;</w:t>
      </w:r>
    </w:p>
    <w:p w:rsidR="00037A52" w:rsidRPr="00037A52" w:rsidRDefault="00037A52" w:rsidP="00204DBE">
      <w:pPr>
        <w:numPr>
          <w:ilvl w:val="0"/>
          <w:numId w:val="5"/>
        </w:numPr>
        <w:spacing w:line="360" w:lineRule="auto"/>
        <w:jc w:val="both"/>
        <w:rPr>
          <w:sz w:val="28"/>
          <w:szCs w:val="28"/>
        </w:rPr>
      </w:pPr>
      <w:r w:rsidRPr="00037A52">
        <w:rPr>
          <w:sz w:val="28"/>
          <w:szCs w:val="28"/>
        </w:rPr>
        <w:t>комитеты, рабочие группы, экспертные комиссии, комитет содействия развитию;</w:t>
      </w:r>
    </w:p>
    <w:p w:rsidR="00037A52" w:rsidRPr="00037A52" w:rsidRDefault="00037A52" w:rsidP="00204DBE">
      <w:pPr>
        <w:numPr>
          <w:ilvl w:val="0"/>
          <w:numId w:val="5"/>
        </w:numPr>
        <w:spacing w:line="360" w:lineRule="auto"/>
        <w:jc w:val="both"/>
        <w:rPr>
          <w:sz w:val="28"/>
          <w:szCs w:val="28"/>
        </w:rPr>
      </w:pPr>
      <w:r w:rsidRPr="00037A52">
        <w:rPr>
          <w:sz w:val="28"/>
          <w:szCs w:val="28"/>
        </w:rPr>
        <w:t>Международный секретариат, департаменты;</w:t>
      </w:r>
    </w:p>
    <w:p w:rsidR="00037A52" w:rsidRPr="00037A52" w:rsidRDefault="00037A52" w:rsidP="00204DBE">
      <w:pPr>
        <w:numPr>
          <w:ilvl w:val="0"/>
          <w:numId w:val="5"/>
        </w:numPr>
        <w:spacing w:line="360" w:lineRule="auto"/>
        <w:jc w:val="both"/>
        <w:rPr>
          <w:sz w:val="28"/>
          <w:szCs w:val="28"/>
        </w:rPr>
      </w:pPr>
      <w:r w:rsidRPr="00037A52">
        <w:rPr>
          <w:sz w:val="28"/>
          <w:szCs w:val="28"/>
        </w:rPr>
        <w:t>автономные и полуавтономные органы.</w:t>
      </w:r>
    </w:p>
    <w:p w:rsidR="00037A52" w:rsidRPr="00037A52" w:rsidRDefault="00037A52" w:rsidP="00204DBE">
      <w:pPr>
        <w:spacing w:line="360" w:lineRule="auto"/>
        <w:ind w:firstLine="708"/>
        <w:jc w:val="both"/>
        <w:rPr>
          <w:sz w:val="28"/>
          <w:szCs w:val="28"/>
        </w:rPr>
      </w:pPr>
      <w:r w:rsidRPr="00037A52">
        <w:rPr>
          <w:sz w:val="28"/>
          <w:szCs w:val="28"/>
        </w:rPr>
        <w:t>Совет, состоящий из представителей государств-членов, является высшим органом ОЭСР. Он заседает обычно один раз в год на уровне министров под председательством одного из государств-членов. В этих заседаниях принимают участие, как правило, министры иностран</w:t>
      </w:r>
      <w:r w:rsidRPr="00037A52">
        <w:rPr>
          <w:sz w:val="28"/>
          <w:szCs w:val="28"/>
        </w:rPr>
        <w:softHyphen/>
        <w:t>ных дел, финансов, торговли или экономики. На уровне постоян</w:t>
      </w:r>
      <w:r w:rsidRPr="00037A52">
        <w:rPr>
          <w:sz w:val="28"/>
          <w:szCs w:val="28"/>
        </w:rPr>
        <w:softHyphen/>
        <w:t>ных представителей (в ранге послов) Совет собирается не менее двух раз в месяц под председательством генерального секретаря. Реше</w:t>
      </w:r>
      <w:r w:rsidRPr="00037A52">
        <w:rPr>
          <w:sz w:val="28"/>
          <w:szCs w:val="28"/>
        </w:rPr>
        <w:softHyphen/>
        <w:t>ния Совета принимаются, как правило, консенсусом. Совет имеет право принимать решения, которые с юридической точки зрения являются обязательными для исполнения странами-участницами. Кроме того, он принимает рекомендации, которые хотя и не явля</w:t>
      </w:r>
      <w:r w:rsidRPr="00037A52">
        <w:rPr>
          <w:sz w:val="28"/>
          <w:szCs w:val="28"/>
        </w:rPr>
        <w:softHyphen/>
        <w:t>ются обязательными для исполнения с юридической точки зрения, но должны учитываться странами-участницами, поскольку отражают позицию всей организации. К функциям Совета относятся также решения о принятии новых членов и о создании комитетов, рабочих групп, консультационных групп, групп экспертов и других вспомо</w:t>
      </w:r>
      <w:r w:rsidRPr="00037A52">
        <w:rPr>
          <w:sz w:val="28"/>
          <w:szCs w:val="28"/>
        </w:rPr>
        <w:softHyphen/>
        <w:t>гательных органов, определение задач, принципов и сроков деятель</w:t>
      </w:r>
      <w:r w:rsidRPr="00037A52">
        <w:rPr>
          <w:sz w:val="28"/>
          <w:szCs w:val="28"/>
        </w:rPr>
        <w:softHyphen/>
        <w:t>ности этих органов, утверждение программ их деятельности и выде</w:t>
      </w:r>
      <w:r w:rsidRPr="00037A52">
        <w:rPr>
          <w:sz w:val="28"/>
          <w:szCs w:val="28"/>
        </w:rPr>
        <w:softHyphen/>
        <w:t>ление им соответствующих финансовых средств.</w:t>
      </w:r>
    </w:p>
    <w:p w:rsidR="00037A52" w:rsidRPr="00037A52" w:rsidRDefault="00037A52" w:rsidP="00204DBE">
      <w:pPr>
        <w:spacing w:line="360" w:lineRule="auto"/>
        <w:ind w:firstLine="708"/>
        <w:jc w:val="both"/>
        <w:rPr>
          <w:sz w:val="28"/>
          <w:szCs w:val="28"/>
        </w:rPr>
      </w:pPr>
      <w:r w:rsidRPr="00037A52">
        <w:rPr>
          <w:sz w:val="28"/>
          <w:szCs w:val="28"/>
        </w:rPr>
        <w:t xml:space="preserve">Исполнительный комитет из 14 государств-членов (постоянные члены </w:t>
      </w:r>
      <w:r w:rsidR="00204DBE">
        <w:rPr>
          <w:sz w:val="28"/>
          <w:szCs w:val="28"/>
        </w:rPr>
        <w:t>-</w:t>
      </w:r>
      <w:r w:rsidRPr="00037A52">
        <w:rPr>
          <w:sz w:val="28"/>
          <w:szCs w:val="28"/>
        </w:rPr>
        <w:t xml:space="preserve"> «Большая семерка» и семь ежегодно переизбираемых чле</w:t>
      </w:r>
      <w:r w:rsidRPr="00037A52">
        <w:rPr>
          <w:sz w:val="28"/>
          <w:szCs w:val="28"/>
        </w:rPr>
        <w:softHyphen/>
        <w:t>нов) поддерживает Совет в административной и оперативной работе</w:t>
      </w:r>
      <w:r w:rsidR="002E7B4A">
        <w:rPr>
          <w:rStyle w:val="a8"/>
          <w:sz w:val="28"/>
          <w:szCs w:val="28"/>
        </w:rPr>
        <w:footnoteReference w:id="7"/>
      </w:r>
      <w:r w:rsidRPr="00037A52">
        <w:rPr>
          <w:sz w:val="28"/>
          <w:szCs w:val="28"/>
        </w:rPr>
        <w:t>. Он координирует деятельность ОЭСР и готовит заседания Совета, предварительно рассматривая на своих регулярных сессиях рапорты, отчеты комитетов и других вспомогательных органов. Совет может привлекать Комитет к выполнению специальных заданий. Испол</w:t>
      </w:r>
      <w:r w:rsidRPr="00037A52">
        <w:rPr>
          <w:sz w:val="28"/>
          <w:szCs w:val="28"/>
        </w:rPr>
        <w:softHyphen/>
        <w:t>нительный комитет в особом составе предоставляет высшим долж</w:t>
      </w:r>
      <w:r w:rsidRPr="00037A52">
        <w:rPr>
          <w:sz w:val="28"/>
          <w:szCs w:val="28"/>
        </w:rPr>
        <w:softHyphen/>
        <w:t>ностным лицам, отвечающим в своих странах за международные экономические отношения, возможность междисциплинарного об</w:t>
      </w:r>
      <w:r w:rsidRPr="00037A52">
        <w:rPr>
          <w:sz w:val="28"/>
          <w:szCs w:val="28"/>
        </w:rPr>
        <w:softHyphen/>
        <w:t>суждения актуальных проблем.</w:t>
      </w:r>
    </w:p>
    <w:p w:rsidR="00037A52" w:rsidRPr="00037A52" w:rsidRDefault="00037A52" w:rsidP="00204DBE">
      <w:pPr>
        <w:spacing w:line="360" w:lineRule="auto"/>
        <w:ind w:firstLine="708"/>
        <w:jc w:val="both"/>
        <w:rPr>
          <w:sz w:val="28"/>
          <w:szCs w:val="28"/>
        </w:rPr>
      </w:pPr>
      <w:r w:rsidRPr="00037A52">
        <w:rPr>
          <w:sz w:val="28"/>
          <w:szCs w:val="28"/>
        </w:rPr>
        <w:t>Свыше 150 комитетов, рабочих групп и экспертных комиссий занимаются самым широким спектром экономических и социаль</w:t>
      </w:r>
      <w:r w:rsidRPr="00037A52">
        <w:rPr>
          <w:sz w:val="28"/>
          <w:szCs w:val="28"/>
        </w:rPr>
        <w:softHyphen/>
        <w:t>ных проблем.</w:t>
      </w:r>
    </w:p>
    <w:p w:rsidR="00037A52" w:rsidRPr="00037A52" w:rsidRDefault="00037A52" w:rsidP="00204DBE">
      <w:pPr>
        <w:spacing w:line="360" w:lineRule="auto"/>
        <w:ind w:firstLine="708"/>
        <w:jc w:val="both"/>
        <w:rPr>
          <w:sz w:val="28"/>
          <w:szCs w:val="28"/>
        </w:rPr>
      </w:pPr>
      <w:r w:rsidRPr="00037A52">
        <w:rPr>
          <w:sz w:val="28"/>
          <w:szCs w:val="28"/>
        </w:rPr>
        <w:t>В Комитет содействия развитию входят в настоящее время 21 государство-член и Европейская комиссия; статус наблюдателей имеют Всемирный банк и Международный валютный фонд. Комитет явля</w:t>
      </w:r>
      <w:r w:rsidRPr="00037A52">
        <w:rPr>
          <w:sz w:val="28"/>
          <w:szCs w:val="28"/>
        </w:rPr>
        <w:softHyphen/>
        <w:t>ется центральным органом по координации помощи, оказываемой ОЭСР развивающимся странам. В его задачи входят повышение эффективности этой помощи, содействие созданию в развивающихся странах жизнеспособных экономических систем и их включение в мировую экономику. В 1993 г. комитет пересмотрел список развива</w:t>
      </w:r>
      <w:r w:rsidRPr="00037A52">
        <w:rPr>
          <w:sz w:val="28"/>
          <w:szCs w:val="28"/>
        </w:rPr>
        <w:softHyphen/>
        <w:t>ющихся стран с учетом изменений в Центральной и Восточной Европе и появления независимых государств на территории бывшего СССР.</w:t>
      </w:r>
    </w:p>
    <w:p w:rsidR="00037A52" w:rsidRPr="00037A52" w:rsidRDefault="00037A52" w:rsidP="00204DBE">
      <w:pPr>
        <w:spacing w:line="360" w:lineRule="auto"/>
        <w:ind w:firstLine="708"/>
        <w:jc w:val="both"/>
        <w:rPr>
          <w:sz w:val="28"/>
          <w:szCs w:val="28"/>
        </w:rPr>
      </w:pPr>
      <w:r w:rsidRPr="00037A52">
        <w:rPr>
          <w:sz w:val="28"/>
          <w:szCs w:val="28"/>
        </w:rPr>
        <w:t xml:space="preserve">Работой Международного секретариата руководит генеральный секретарь. Секретариат разделен на ряд Департаментов, </w:t>
      </w:r>
      <w:r w:rsidR="006C5E17" w:rsidRPr="00037A52">
        <w:rPr>
          <w:sz w:val="28"/>
          <w:szCs w:val="28"/>
        </w:rPr>
        <w:t>направления,</w:t>
      </w:r>
      <w:r w:rsidRPr="00037A52">
        <w:rPr>
          <w:sz w:val="28"/>
          <w:szCs w:val="28"/>
        </w:rPr>
        <w:t xml:space="preserve"> деятельности которых соответствуют тематике комитетов.</w:t>
      </w:r>
    </w:p>
    <w:p w:rsidR="00037A52" w:rsidRPr="00037A52" w:rsidRDefault="00037A52" w:rsidP="00204DBE">
      <w:pPr>
        <w:spacing w:line="360" w:lineRule="auto"/>
        <w:ind w:firstLine="708"/>
        <w:jc w:val="both"/>
        <w:rPr>
          <w:sz w:val="28"/>
          <w:szCs w:val="28"/>
        </w:rPr>
      </w:pPr>
      <w:r w:rsidRPr="00037A52">
        <w:rPr>
          <w:sz w:val="28"/>
          <w:szCs w:val="28"/>
        </w:rPr>
        <w:t>В структуру Международного секретариата входит Центр по сотрудничеству со странами с переходной экономикой, которым руководит директор в ранге помощника генерального секретаря. В 1990 г. был создан Центр по сотрудничеству с европейскими странами с переходной экономикой, однако поскольку интересы ОЭСР стали охваты</w:t>
      </w:r>
      <w:r w:rsidRPr="00037A52">
        <w:rPr>
          <w:sz w:val="28"/>
          <w:szCs w:val="28"/>
        </w:rPr>
        <w:softHyphen/>
        <w:t>вать и неевропейские страны, то название этого центра в 1993 г. было видоизменено за счет того, что было убрано слово «европейские».</w:t>
      </w:r>
    </w:p>
    <w:p w:rsidR="00037A52" w:rsidRPr="00037A52" w:rsidRDefault="00037A52" w:rsidP="00204DBE">
      <w:pPr>
        <w:spacing w:line="360" w:lineRule="auto"/>
        <w:ind w:firstLine="708"/>
        <w:jc w:val="both"/>
        <w:rPr>
          <w:sz w:val="28"/>
          <w:szCs w:val="28"/>
        </w:rPr>
      </w:pPr>
      <w:r w:rsidRPr="00037A52">
        <w:rPr>
          <w:sz w:val="28"/>
          <w:szCs w:val="28"/>
        </w:rPr>
        <w:t>Автономными и полуавтономными органами ОЭСР являются:</w:t>
      </w:r>
    </w:p>
    <w:p w:rsidR="00037A52" w:rsidRPr="00037A52" w:rsidRDefault="00037A52" w:rsidP="00204DBE">
      <w:pPr>
        <w:numPr>
          <w:ilvl w:val="0"/>
          <w:numId w:val="6"/>
        </w:numPr>
        <w:spacing w:line="360" w:lineRule="auto"/>
        <w:jc w:val="both"/>
        <w:rPr>
          <w:sz w:val="28"/>
          <w:szCs w:val="28"/>
        </w:rPr>
      </w:pPr>
      <w:r w:rsidRPr="00037A52">
        <w:rPr>
          <w:sz w:val="28"/>
          <w:szCs w:val="28"/>
        </w:rPr>
        <w:t xml:space="preserve">Международное энергетическое агентство (МЭА) </w:t>
      </w:r>
      <w:r w:rsidR="00204DBE">
        <w:rPr>
          <w:sz w:val="28"/>
          <w:szCs w:val="28"/>
        </w:rPr>
        <w:t>-</w:t>
      </w:r>
      <w:r w:rsidRPr="00037A52">
        <w:rPr>
          <w:sz w:val="28"/>
          <w:szCs w:val="28"/>
        </w:rPr>
        <w:t xml:space="preserve"> International Energy Agency (I EA);</w:t>
      </w:r>
    </w:p>
    <w:p w:rsidR="00037A52" w:rsidRPr="00037A52" w:rsidRDefault="00037A52" w:rsidP="00204DBE">
      <w:pPr>
        <w:numPr>
          <w:ilvl w:val="0"/>
          <w:numId w:val="6"/>
        </w:numPr>
        <w:spacing w:line="360" w:lineRule="auto"/>
        <w:jc w:val="both"/>
        <w:rPr>
          <w:sz w:val="28"/>
          <w:szCs w:val="28"/>
        </w:rPr>
      </w:pPr>
      <w:r w:rsidRPr="00037A52">
        <w:rPr>
          <w:sz w:val="28"/>
          <w:szCs w:val="28"/>
        </w:rPr>
        <w:t xml:space="preserve">Агентство по ядерной энергии (АЯЭ) </w:t>
      </w:r>
      <w:r w:rsidR="00204DBE">
        <w:rPr>
          <w:sz w:val="28"/>
          <w:szCs w:val="28"/>
        </w:rPr>
        <w:t>-</w:t>
      </w:r>
      <w:r w:rsidRPr="00037A52">
        <w:rPr>
          <w:sz w:val="28"/>
          <w:szCs w:val="28"/>
        </w:rPr>
        <w:t xml:space="preserve"> Nuclear Energy Agency (NEA);</w:t>
      </w:r>
    </w:p>
    <w:p w:rsidR="00037A52" w:rsidRPr="00037A52" w:rsidRDefault="00037A52" w:rsidP="00204DBE">
      <w:pPr>
        <w:numPr>
          <w:ilvl w:val="0"/>
          <w:numId w:val="6"/>
        </w:numPr>
        <w:spacing w:line="360" w:lineRule="auto"/>
        <w:jc w:val="both"/>
        <w:rPr>
          <w:sz w:val="28"/>
          <w:szCs w:val="28"/>
        </w:rPr>
      </w:pPr>
      <w:r w:rsidRPr="00037A52">
        <w:rPr>
          <w:sz w:val="28"/>
          <w:szCs w:val="28"/>
        </w:rPr>
        <w:t xml:space="preserve">Центр исследований и нововведений в области образования (ЦИНО) </w:t>
      </w:r>
      <w:r w:rsidR="00204DBE">
        <w:rPr>
          <w:sz w:val="28"/>
          <w:szCs w:val="28"/>
        </w:rPr>
        <w:t>-</w:t>
      </w:r>
      <w:r w:rsidRPr="00037A52">
        <w:rPr>
          <w:sz w:val="28"/>
          <w:szCs w:val="28"/>
        </w:rPr>
        <w:t xml:space="preserve"> Centre for. Education Research and Innovation (CERI);</w:t>
      </w:r>
    </w:p>
    <w:p w:rsidR="00037A52" w:rsidRPr="00204DBE" w:rsidRDefault="00037A52" w:rsidP="00204DBE">
      <w:pPr>
        <w:numPr>
          <w:ilvl w:val="0"/>
          <w:numId w:val="6"/>
        </w:numPr>
        <w:spacing w:line="360" w:lineRule="auto"/>
        <w:jc w:val="both"/>
        <w:rPr>
          <w:sz w:val="28"/>
          <w:szCs w:val="28"/>
          <w:lang w:val="en-US"/>
        </w:rPr>
      </w:pPr>
      <w:r w:rsidRPr="00037A52">
        <w:rPr>
          <w:sz w:val="28"/>
          <w:szCs w:val="28"/>
        </w:rPr>
        <w:t>Центр</w:t>
      </w:r>
      <w:r w:rsidRPr="00204DBE">
        <w:rPr>
          <w:sz w:val="28"/>
          <w:szCs w:val="28"/>
          <w:lang w:val="en-US"/>
        </w:rPr>
        <w:t xml:space="preserve"> </w:t>
      </w:r>
      <w:r w:rsidRPr="00037A52">
        <w:rPr>
          <w:sz w:val="28"/>
          <w:szCs w:val="28"/>
        </w:rPr>
        <w:t>развития</w:t>
      </w:r>
      <w:r w:rsidRPr="00204DBE">
        <w:rPr>
          <w:sz w:val="28"/>
          <w:szCs w:val="28"/>
          <w:lang w:val="en-US"/>
        </w:rPr>
        <w:t xml:space="preserve"> </w:t>
      </w:r>
      <w:r w:rsidRPr="00037A52">
        <w:rPr>
          <w:sz w:val="28"/>
          <w:szCs w:val="28"/>
        </w:rPr>
        <w:t>ОЭСР</w:t>
      </w:r>
      <w:r w:rsidRPr="00204DBE">
        <w:rPr>
          <w:sz w:val="28"/>
          <w:szCs w:val="28"/>
          <w:lang w:val="en-US"/>
        </w:rPr>
        <w:t xml:space="preserve"> </w:t>
      </w:r>
      <w:r w:rsidR="00204DBE" w:rsidRPr="00204DBE">
        <w:rPr>
          <w:sz w:val="28"/>
          <w:szCs w:val="28"/>
          <w:lang w:val="en-US"/>
        </w:rPr>
        <w:t>-</w:t>
      </w:r>
      <w:r w:rsidRPr="00204DBE">
        <w:rPr>
          <w:sz w:val="28"/>
          <w:szCs w:val="28"/>
          <w:lang w:val="en-US"/>
        </w:rPr>
        <w:t xml:space="preserve"> OECD Development Center.</w:t>
      </w:r>
    </w:p>
    <w:p w:rsidR="00037A52" w:rsidRPr="00037A52" w:rsidRDefault="00037A52" w:rsidP="00204DBE">
      <w:pPr>
        <w:spacing w:line="360" w:lineRule="auto"/>
        <w:ind w:firstLine="708"/>
        <w:jc w:val="both"/>
        <w:rPr>
          <w:sz w:val="28"/>
          <w:szCs w:val="28"/>
        </w:rPr>
      </w:pPr>
      <w:r w:rsidRPr="00037A52">
        <w:rPr>
          <w:sz w:val="28"/>
          <w:szCs w:val="28"/>
        </w:rPr>
        <w:t>Предшественницей ОЭСР была Организация европейского экономического сотрудничества (ОЕЭС), созданная 16 апреля 1948 г. прежде всего для регулирования потоков финансовых средств, направляемых из США в рамках плана Маршалла в целях помощи европейским странам в послевоенном восстановлении экономики. Кроме того, целями ОЕЭС были постепенное устранение препятст</w:t>
      </w:r>
      <w:r w:rsidRPr="00037A52">
        <w:rPr>
          <w:sz w:val="28"/>
          <w:szCs w:val="28"/>
        </w:rPr>
        <w:softHyphen/>
        <w:t>вий во взаимной торговле стран Западной Европы и постепенное введение конвертируемости их национальных валют. После выпол</w:t>
      </w:r>
      <w:r w:rsidRPr="00037A52">
        <w:rPr>
          <w:sz w:val="28"/>
          <w:szCs w:val="28"/>
        </w:rPr>
        <w:softHyphen/>
        <w:t>нения своих функций эта организация была заменена на ОЭСР.</w:t>
      </w:r>
    </w:p>
    <w:p w:rsidR="00037A52" w:rsidRPr="00037A52" w:rsidRDefault="00037A52" w:rsidP="00204DBE">
      <w:pPr>
        <w:spacing w:line="360" w:lineRule="auto"/>
        <w:ind w:firstLine="708"/>
        <w:jc w:val="both"/>
        <w:rPr>
          <w:sz w:val="28"/>
          <w:szCs w:val="28"/>
        </w:rPr>
      </w:pPr>
      <w:r w:rsidRPr="00037A52">
        <w:rPr>
          <w:sz w:val="28"/>
          <w:szCs w:val="28"/>
        </w:rPr>
        <w:t>После принятия в члены ОЭСР Новой Зеландии в 1973 г. эта организация в течение 21 года функционировала как «закрытый клуб богатых» и называлась также «Группой 24-х». В 1994 г. с принятием в члены организации Мексики начался новый период развития ОЭСР.</w:t>
      </w:r>
    </w:p>
    <w:p w:rsidR="00037A52" w:rsidRPr="00037A52" w:rsidRDefault="00037A52" w:rsidP="00204DBE">
      <w:pPr>
        <w:spacing w:line="360" w:lineRule="auto"/>
        <w:ind w:firstLine="708"/>
        <w:jc w:val="both"/>
        <w:rPr>
          <w:sz w:val="28"/>
          <w:szCs w:val="28"/>
        </w:rPr>
      </w:pPr>
      <w:r w:rsidRPr="00037A52">
        <w:rPr>
          <w:sz w:val="28"/>
          <w:szCs w:val="28"/>
        </w:rPr>
        <w:t>Некоторые публицисты называют ОЭСР «клубом богатых стран», который используется для постоянного диалога и координации деятельности в сфере экономической и социальной политики между правительствами развитых стран. Распространенным является также мнение, что ОЭСР представляет собой интеллектуальный центр стран-членов и выполняет роль своеобразного «экономическо</w:t>
      </w:r>
      <w:r w:rsidRPr="00037A52">
        <w:rPr>
          <w:sz w:val="28"/>
          <w:szCs w:val="28"/>
        </w:rPr>
        <w:softHyphen/>
        <w:t>го генерального штаба» или «центрального командования» мировым хозяйством. Кроме того, достаточно часто считается, что ОЭСР яв</w:t>
      </w:r>
      <w:r w:rsidRPr="00037A52">
        <w:rPr>
          <w:sz w:val="28"/>
          <w:szCs w:val="28"/>
        </w:rPr>
        <w:softHyphen/>
        <w:t>ляется аналогом НАТО в сфере международных экономических от</w:t>
      </w:r>
      <w:r w:rsidRPr="00037A52">
        <w:rPr>
          <w:sz w:val="28"/>
          <w:szCs w:val="28"/>
        </w:rPr>
        <w:softHyphen/>
        <w:t>ношений. Иногда ОЭСР называют «экономическим Ватиканом». Однако все эти определения только в малой степени отражают ре</w:t>
      </w:r>
      <w:r w:rsidRPr="00037A52">
        <w:rPr>
          <w:sz w:val="28"/>
          <w:szCs w:val="28"/>
        </w:rPr>
        <w:softHyphen/>
        <w:t>альную роль ОЭСР в мировом хозяйстве</w:t>
      </w:r>
      <w:r w:rsidR="006C5E17">
        <w:rPr>
          <w:rStyle w:val="a8"/>
          <w:sz w:val="28"/>
          <w:szCs w:val="28"/>
        </w:rPr>
        <w:footnoteReference w:id="8"/>
      </w:r>
      <w:r w:rsidRPr="00037A52">
        <w:rPr>
          <w:sz w:val="28"/>
          <w:szCs w:val="28"/>
        </w:rPr>
        <w:t>. Много важных проблем глобального характера рассматривается в рамках ОЭСР, а ее резолю</w:t>
      </w:r>
      <w:r w:rsidRPr="00037A52">
        <w:rPr>
          <w:sz w:val="28"/>
          <w:szCs w:val="28"/>
        </w:rPr>
        <w:softHyphen/>
        <w:t>ции и оценки оказывают существенное влияние не только на эконо</w:t>
      </w:r>
      <w:r w:rsidRPr="00037A52">
        <w:rPr>
          <w:sz w:val="28"/>
          <w:szCs w:val="28"/>
        </w:rPr>
        <w:softHyphen/>
        <w:t>мическую жизнь стран-участниц, но и на все мировое хозяйство.</w:t>
      </w:r>
    </w:p>
    <w:p w:rsidR="00037A52" w:rsidRPr="00037A52" w:rsidRDefault="00037A52" w:rsidP="00204DBE">
      <w:pPr>
        <w:spacing w:line="360" w:lineRule="auto"/>
        <w:ind w:firstLine="708"/>
        <w:jc w:val="both"/>
        <w:rPr>
          <w:sz w:val="28"/>
          <w:szCs w:val="28"/>
        </w:rPr>
      </w:pPr>
      <w:r w:rsidRPr="00037A52">
        <w:rPr>
          <w:sz w:val="28"/>
          <w:szCs w:val="28"/>
        </w:rPr>
        <w:t>ОЭСР регулярно распространяет аналитические и статистичес</w:t>
      </w:r>
      <w:r w:rsidRPr="00037A52">
        <w:rPr>
          <w:sz w:val="28"/>
          <w:szCs w:val="28"/>
        </w:rPr>
        <w:softHyphen/>
        <w:t>кие материалы. Выпускаются специальные монографии, журналы, серийные издания, экономические отчеты и прогнозы, технические и статистические бюллетени и др.</w:t>
      </w:r>
    </w:p>
    <w:p w:rsidR="00037A52" w:rsidRPr="00037A52" w:rsidRDefault="00037A52" w:rsidP="00204DBE">
      <w:pPr>
        <w:spacing w:line="360" w:lineRule="auto"/>
        <w:ind w:firstLine="708"/>
        <w:jc w:val="both"/>
        <w:rPr>
          <w:sz w:val="28"/>
          <w:szCs w:val="28"/>
        </w:rPr>
      </w:pPr>
      <w:r w:rsidRPr="00037A52">
        <w:rPr>
          <w:sz w:val="28"/>
          <w:szCs w:val="28"/>
        </w:rPr>
        <w:t>OECD Economic Outlook.</w:t>
      </w:r>
    </w:p>
    <w:p w:rsidR="00037A52" w:rsidRPr="00037A52" w:rsidRDefault="00037A52" w:rsidP="00204DBE">
      <w:pPr>
        <w:spacing w:line="360" w:lineRule="auto"/>
        <w:ind w:firstLine="708"/>
        <w:jc w:val="both"/>
        <w:rPr>
          <w:sz w:val="28"/>
          <w:szCs w:val="28"/>
        </w:rPr>
      </w:pPr>
      <w:r w:rsidRPr="00037A52">
        <w:rPr>
          <w:sz w:val="28"/>
          <w:szCs w:val="28"/>
        </w:rPr>
        <w:t>Содержит прогнозы Экономического департамента Секретариата ОЭСР (The Economics Department of the OECD Secretariat) по объему производства, занятости и текущим балансам на ближайшие 2 года, основанные на обзоре ра</w:t>
      </w:r>
      <w:r w:rsidR="00204DBE">
        <w:rPr>
          <w:sz w:val="28"/>
          <w:szCs w:val="28"/>
        </w:rPr>
        <w:t>звития каждой страны-участницы.</w:t>
      </w:r>
      <w:r w:rsidRPr="00037A52">
        <w:rPr>
          <w:sz w:val="28"/>
          <w:szCs w:val="28"/>
        </w:rPr>
        <w:t xml:space="preserve"> Особое внимание обращается на политику, проводимую правительствами для решения текущих экономических проблем. Статистические данные и прогнозы затрагивают и некоторые страны, не являющиеся члена</w:t>
      </w:r>
      <w:r w:rsidRPr="00037A52">
        <w:rPr>
          <w:sz w:val="28"/>
          <w:szCs w:val="28"/>
        </w:rPr>
        <w:softHyphen/>
        <w:t>ми ОЭСР. Все данные относительные. Выходит два раза в год в июне и декабре.</w:t>
      </w:r>
    </w:p>
    <w:p w:rsidR="00037A52" w:rsidRPr="00037A52" w:rsidRDefault="00037A52" w:rsidP="00204DBE">
      <w:pPr>
        <w:spacing w:line="360" w:lineRule="auto"/>
        <w:ind w:firstLine="708"/>
        <w:jc w:val="both"/>
        <w:rPr>
          <w:sz w:val="28"/>
          <w:szCs w:val="28"/>
        </w:rPr>
      </w:pPr>
      <w:r w:rsidRPr="00037A52">
        <w:rPr>
          <w:sz w:val="28"/>
          <w:szCs w:val="28"/>
        </w:rPr>
        <w:t>OECD Economic Studies.</w:t>
      </w:r>
    </w:p>
    <w:p w:rsidR="00037A52" w:rsidRPr="00037A52" w:rsidRDefault="00037A52" w:rsidP="00204DBE">
      <w:pPr>
        <w:spacing w:line="360" w:lineRule="auto"/>
        <w:ind w:firstLine="708"/>
        <w:jc w:val="both"/>
        <w:rPr>
          <w:sz w:val="28"/>
          <w:szCs w:val="28"/>
        </w:rPr>
      </w:pPr>
      <w:r w:rsidRPr="00037A52">
        <w:rPr>
          <w:sz w:val="28"/>
          <w:szCs w:val="28"/>
        </w:rPr>
        <w:t>Выпускается два раза в год Экономическим департаментом Секретариата ОЭСР (The Economics Department of the QECD Secretariat) и включает статьи, посвященные отдельным макроэкономическим проблемам в межстрановом разрезе.</w:t>
      </w:r>
    </w:p>
    <w:p w:rsidR="00037A52" w:rsidRPr="00037A52" w:rsidRDefault="00037A52" w:rsidP="00204DBE">
      <w:pPr>
        <w:spacing w:line="360" w:lineRule="auto"/>
        <w:ind w:firstLine="708"/>
        <w:jc w:val="both"/>
        <w:rPr>
          <w:sz w:val="28"/>
          <w:szCs w:val="28"/>
        </w:rPr>
      </w:pPr>
      <w:r w:rsidRPr="00037A52">
        <w:rPr>
          <w:sz w:val="28"/>
          <w:szCs w:val="28"/>
        </w:rPr>
        <w:t>OECD Economic-Survey.</w:t>
      </w:r>
      <w:r w:rsidR="002F7644">
        <w:rPr>
          <w:sz w:val="28"/>
          <w:szCs w:val="28"/>
        </w:rPr>
        <w:t xml:space="preserve"> </w:t>
      </w:r>
      <w:r w:rsidRPr="00037A52">
        <w:rPr>
          <w:sz w:val="28"/>
          <w:szCs w:val="28"/>
        </w:rPr>
        <w:t xml:space="preserve">Представляет регулярные подробные обзоры экономических тенденций и экономической политики стран-участниц. Содержащаяся в этом издании информация более детализирована, чем в OECD Economic Outlook. Каждый выпуск посвящен одной стране. Обзоры публикуются также по странам </w:t>
      </w:r>
      <w:r w:rsidR="00204DBE">
        <w:rPr>
          <w:sz w:val="28"/>
          <w:szCs w:val="28"/>
        </w:rPr>
        <w:t>-</w:t>
      </w:r>
      <w:r w:rsidRPr="00037A52">
        <w:rPr>
          <w:sz w:val="28"/>
          <w:szCs w:val="28"/>
        </w:rPr>
        <w:t xml:space="preserve"> потенциальным членам ОЭСР. Так, например, были изданы обзоры по Польше (июнь 1992 г.), Венгрии (сентябрь 1993 г.), Словакии и Чехии (февраль 1994 г.), Республике Корея (май 1994 г.), Российской Федерации (1995 г.)</w:t>
      </w:r>
    </w:p>
    <w:p w:rsidR="00037A52" w:rsidRPr="00037A52" w:rsidRDefault="00037A52" w:rsidP="00204DBE">
      <w:pPr>
        <w:spacing w:line="360" w:lineRule="auto"/>
        <w:ind w:firstLine="708"/>
        <w:jc w:val="both"/>
        <w:rPr>
          <w:sz w:val="28"/>
          <w:szCs w:val="28"/>
        </w:rPr>
      </w:pPr>
      <w:r w:rsidRPr="00037A52">
        <w:rPr>
          <w:sz w:val="28"/>
          <w:szCs w:val="28"/>
        </w:rPr>
        <w:t xml:space="preserve">OECD Main Economic Indicators.           </w:t>
      </w:r>
    </w:p>
    <w:p w:rsidR="00037A52" w:rsidRDefault="00037A52" w:rsidP="00204DBE">
      <w:pPr>
        <w:spacing w:line="360" w:lineRule="auto"/>
        <w:ind w:firstLine="708"/>
        <w:jc w:val="both"/>
        <w:rPr>
          <w:sz w:val="28"/>
          <w:szCs w:val="28"/>
        </w:rPr>
      </w:pPr>
      <w:r w:rsidRPr="00037A52">
        <w:rPr>
          <w:sz w:val="28"/>
          <w:szCs w:val="28"/>
        </w:rPr>
        <w:t>Представляет собой сборник статистических данных и графичес</w:t>
      </w:r>
      <w:r w:rsidRPr="00037A52">
        <w:rPr>
          <w:sz w:val="28"/>
          <w:szCs w:val="28"/>
        </w:rPr>
        <w:softHyphen/>
        <w:t>ких иллюстраций о текущем развитии основных макроэкономичес</w:t>
      </w:r>
      <w:r w:rsidRPr="00037A52">
        <w:rPr>
          <w:sz w:val="28"/>
          <w:szCs w:val="28"/>
        </w:rPr>
        <w:softHyphen/>
        <w:t>ких показателей. Информация предоставляется преимущественно в национальных, валютах и относительных величинах. Выходит ежемесячно.</w:t>
      </w:r>
    </w:p>
    <w:p w:rsidR="00964BD7" w:rsidRDefault="00964BD7" w:rsidP="00964BD7">
      <w:pPr>
        <w:spacing w:line="360" w:lineRule="auto"/>
        <w:jc w:val="center"/>
        <w:rPr>
          <w:b/>
          <w:sz w:val="30"/>
          <w:szCs w:val="30"/>
        </w:rPr>
      </w:pPr>
      <w:r w:rsidRPr="00964BD7">
        <w:rPr>
          <w:b/>
          <w:sz w:val="30"/>
          <w:szCs w:val="30"/>
        </w:rPr>
        <w:t xml:space="preserve">2.2. </w:t>
      </w:r>
      <w:bookmarkStart w:id="4" w:name="_Toc532033220"/>
      <w:bookmarkStart w:id="5" w:name="_Toc532033514"/>
      <w:r w:rsidRPr="00964BD7">
        <w:rPr>
          <w:b/>
          <w:sz w:val="30"/>
          <w:szCs w:val="30"/>
        </w:rPr>
        <w:t>Развивающиеся страны</w:t>
      </w:r>
      <w:bookmarkEnd w:id="4"/>
      <w:bookmarkEnd w:id="5"/>
    </w:p>
    <w:p w:rsidR="00964BD7" w:rsidRDefault="00964BD7" w:rsidP="00964BD7">
      <w:pPr>
        <w:spacing w:line="360" w:lineRule="auto"/>
        <w:jc w:val="center"/>
        <w:rPr>
          <w:b/>
          <w:sz w:val="30"/>
          <w:szCs w:val="30"/>
        </w:rPr>
      </w:pPr>
    </w:p>
    <w:p w:rsidR="00B27AA4" w:rsidRPr="00111BAE" w:rsidRDefault="00B27AA4" w:rsidP="005B610D">
      <w:pPr>
        <w:spacing w:line="360" w:lineRule="auto"/>
        <w:ind w:firstLine="708"/>
        <w:jc w:val="both"/>
        <w:rPr>
          <w:sz w:val="28"/>
          <w:szCs w:val="28"/>
        </w:rPr>
      </w:pPr>
      <w:r w:rsidRPr="00111BAE">
        <w:rPr>
          <w:sz w:val="28"/>
          <w:szCs w:val="28"/>
        </w:rPr>
        <w:t>Другая группа, значительно более крупная, чем развитые страны, охватывает свыше 130 развивающихся государств и территорий. Ее главная особенность состоит в многообразии социальных укладов, а также переходных форм экономических отношений при значительной политической роли государства. Во многих развивающихся странах процесс формирования националь</w:t>
      </w:r>
      <w:r w:rsidRPr="00111BAE">
        <w:rPr>
          <w:sz w:val="28"/>
          <w:szCs w:val="28"/>
        </w:rPr>
        <w:softHyphen/>
        <w:t>ных хозяйств еще не завершен, преобладает экстенсивный тип хо</w:t>
      </w:r>
      <w:r w:rsidRPr="00111BAE">
        <w:rPr>
          <w:sz w:val="28"/>
          <w:szCs w:val="28"/>
        </w:rPr>
        <w:softHyphen/>
        <w:t>зяйственного развития. Эти страны значительно отстают по уровню экономического развития от первой группы. Развивающиеся страны можно классифицировать по следующим признакам:</w:t>
      </w:r>
    </w:p>
    <w:p w:rsidR="00B27AA4" w:rsidRPr="00111BAE" w:rsidRDefault="00B27AA4" w:rsidP="005B610D">
      <w:pPr>
        <w:numPr>
          <w:ilvl w:val="0"/>
          <w:numId w:val="8"/>
        </w:numPr>
        <w:spacing w:line="360" w:lineRule="auto"/>
        <w:jc w:val="both"/>
        <w:rPr>
          <w:sz w:val="28"/>
          <w:szCs w:val="28"/>
        </w:rPr>
      </w:pPr>
      <w:r w:rsidRPr="00111BAE">
        <w:rPr>
          <w:sz w:val="28"/>
          <w:szCs w:val="28"/>
        </w:rPr>
        <w:t>степень развития рыночных отношений;</w:t>
      </w:r>
    </w:p>
    <w:p w:rsidR="00B27AA4" w:rsidRPr="00111BAE" w:rsidRDefault="00B27AA4" w:rsidP="005B610D">
      <w:pPr>
        <w:numPr>
          <w:ilvl w:val="0"/>
          <w:numId w:val="8"/>
        </w:numPr>
        <w:spacing w:line="360" w:lineRule="auto"/>
        <w:jc w:val="both"/>
        <w:rPr>
          <w:sz w:val="28"/>
          <w:szCs w:val="28"/>
        </w:rPr>
      </w:pPr>
      <w:r w:rsidRPr="00111BAE">
        <w:rPr>
          <w:sz w:val="28"/>
          <w:szCs w:val="28"/>
        </w:rPr>
        <w:t>глубина и формы включения в мировые экономические связи;</w:t>
      </w:r>
    </w:p>
    <w:p w:rsidR="00B27AA4" w:rsidRPr="00111BAE" w:rsidRDefault="00B27AA4" w:rsidP="005B610D">
      <w:pPr>
        <w:numPr>
          <w:ilvl w:val="0"/>
          <w:numId w:val="8"/>
        </w:numPr>
        <w:spacing w:line="360" w:lineRule="auto"/>
        <w:jc w:val="both"/>
        <w:rPr>
          <w:sz w:val="28"/>
          <w:szCs w:val="28"/>
        </w:rPr>
      </w:pPr>
      <w:r w:rsidRPr="00111BAE">
        <w:rPr>
          <w:sz w:val="28"/>
          <w:szCs w:val="28"/>
        </w:rPr>
        <w:t>уровень ВВП на душу населения.</w:t>
      </w:r>
    </w:p>
    <w:p w:rsidR="00B27AA4" w:rsidRPr="00111BAE" w:rsidRDefault="00B27AA4" w:rsidP="005B610D">
      <w:pPr>
        <w:spacing w:line="360" w:lineRule="auto"/>
        <w:ind w:firstLine="708"/>
        <w:jc w:val="both"/>
        <w:rPr>
          <w:sz w:val="28"/>
          <w:szCs w:val="28"/>
        </w:rPr>
      </w:pPr>
      <w:r w:rsidRPr="00111BAE">
        <w:rPr>
          <w:sz w:val="28"/>
          <w:szCs w:val="28"/>
        </w:rPr>
        <w:t>Условно можно выделить три уровня развивающихся стран.</w:t>
      </w:r>
    </w:p>
    <w:p w:rsidR="00B27AA4" w:rsidRPr="00111BAE" w:rsidRDefault="00B27AA4" w:rsidP="005B610D">
      <w:pPr>
        <w:spacing w:line="360" w:lineRule="auto"/>
        <w:ind w:firstLine="708"/>
        <w:jc w:val="both"/>
        <w:rPr>
          <w:sz w:val="28"/>
          <w:szCs w:val="28"/>
        </w:rPr>
      </w:pPr>
      <w:r w:rsidRPr="00111BAE">
        <w:rPr>
          <w:sz w:val="28"/>
          <w:szCs w:val="28"/>
        </w:rPr>
        <w:t>Верхний уровень составляют страны, в которых государственный, иностранный и местный частный капитал образовал интегрирован</w:t>
      </w:r>
      <w:r w:rsidRPr="00111BAE">
        <w:rPr>
          <w:sz w:val="28"/>
          <w:szCs w:val="28"/>
        </w:rPr>
        <w:softHyphen/>
        <w:t>ные системы. Эти страны прочно включены в мировое хозяйство. Наиболее характерными являются:</w:t>
      </w:r>
    </w:p>
    <w:p w:rsidR="00B27AA4" w:rsidRPr="00111BAE" w:rsidRDefault="00B27AA4" w:rsidP="005B610D">
      <w:pPr>
        <w:numPr>
          <w:ilvl w:val="0"/>
          <w:numId w:val="9"/>
        </w:numPr>
        <w:spacing w:line="360" w:lineRule="auto"/>
        <w:jc w:val="both"/>
        <w:rPr>
          <w:sz w:val="28"/>
          <w:szCs w:val="28"/>
        </w:rPr>
      </w:pPr>
      <w:r w:rsidRPr="00111BAE">
        <w:rPr>
          <w:sz w:val="28"/>
          <w:szCs w:val="28"/>
        </w:rPr>
        <w:t>страны, в которых в течение длительного времени существуют рыночные формы хозяйствования, но которые не сумели в силу ряда социально-исторических причин утвердить высшие формы экономической организации в народнохозяйственном масштабе и занять привилегированные позиции в мировом хозяйстве. К этим странам можно отнести Аргентину, Уругвай, Чили;</w:t>
      </w:r>
    </w:p>
    <w:p w:rsidR="00B27AA4" w:rsidRPr="00111BAE" w:rsidRDefault="00B27AA4" w:rsidP="005B610D">
      <w:pPr>
        <w:numPr>
          <w:ilvl w:val="0"/>
          <w:numId w:val="9"/>
        </w:numPr>
        <w:spacing w:line="360" w:lineRule="auto"/>
        <w:jc w:val="both"/>
        <w:rPr>
          <w:sz w:val="28"/>
          <w:szCs w:val="28"/>
        </w:rPr>
      </w:pPr>
      <w:r w:rsidRPr="00111BAE">
        <w:rPr>
          <w:sz w:val="28"/>
          <w:szCs w:val="28"/>
        </w:rPr>
        <w:t>страны с крупным экономическим и демографическим потен</w:t>
      </w:r>
      <w:r w:rsidRPr="00111BAE">
        <w:rPr>
          <w:sz w:val="28"/>
          <w:szCs w:val="28"/>
        </w:rPr>
        <w:softHyphen/>
        <w:t>циалом, которые достигли высокого уровня технологической, эко</w:t>
      </w:r>
      <w:r w:rsidRPr="00111BAE">
        <w:rPr>
          <w:sz w:val="28"/>
          <w:szCs w:val="28"/>
        </w:rPr>
        <w:softHyphen/>
        <w:t>номической и организационной зрелости (новые индустриальные страны). Экономика стран данной группы, активно участвующих в международном разделении труда, зависит от динамики развития мирового хозяйства. К таким странам относятся Бразилия и Мексика. О роли Мексики в мировом хозяйстве достаточно красноречиво свидетельствует тот факт, что она является членом Организации эконо</w:t>
      </w:r>
      <w:r w:rsidRPr="00111BAE">
        <w:rPr>
          <w:sz w:val="28"/>
          <w:szCs w:val="28"/>
        </w:rPr>
        <w:softHyphen/>
        <w:t>мического сотрудничества и развития (ОЭСР), а также (вместе с США и Канадой) членом Североамериканского соглашения о свободной торговле (НАФТА);</w:t>
      </w:r>
    </w:p>
    <w:p w:rsidR="00B27AA4" w:rsidRPr="00111BAE" w:rsidRDefault="00B27AA4" w:rsidP="005B610D">
      <w:pPr>
        <w:numPr>
          <w:ilvl w:val="0"/>
          <w:numId w:val="9"/>
        </w:numPr>
        <w:spacing w:line="360" w:lineRule="auto"/>
        <w:jc w:val="both"/>
        <w:rPr>
          <w:sz w:val="28"/>
          <w:szCs w:val="28"/>
        </w:rPr>
      </w:pPr>
      <w:r w:rsidRPr="00111BAE">
        <w:rPr>
          <w:sz w:val="28"/>
          <w:szCs w:val="28"/>
        </w:rPr>
        <w:t>новые индустриальные страны Юго-Восточной Азии (НИС ЮВА), динамичное развитие и активное участие в международном разделении труда которых основывается на освоении современных высокотехнологичных производств при господстве рыночных отношений во всех сферах экономики. К этим странам относятся Гонконг, Ре</w:t>
      </w:r>
      <w:r w:rsidRPr="00111BAE">
        <w:rPr>
          <w:sz w:val="28"/>
          <w:szCs w:val="28"/>
        </w:rPr>
        <w:softHyphen/>
        <w:t xml:space="preserve">спублика Корея, Сингапур, Тайвань. Республика Корея является членом ОЭСР; </w:t>
      </w:r>
    </w:p>
    <w:p w:rsidR="00964BD7" w:rsidRDefault="00B27AA4" w:rsidP="005B610D">
      <w:pPr>
        <w:numPr>
          <w:ilvl w:val="0"/>
          <w:numId w:val="9"/>
        </w:numPr>
        <w:spacing w:line="360" w:lineRule="auto"/>
        <w:jc w:val="both"/>
        <w:rPr>
          <w:sz w:val="28"/>
          <w:szCs w:val="28"/>
        </w:rPr>
      </w:pPr>
      <w:r w:rsidRPr="00111BAE">
        <w:rPr>
          <w:sz w:val="28"/>
          <w:szCs w:val="28"/>
        </w:rPr>
        <w:t>иные страны с относительно высоким уровнем современного экономического развития (Багамские острова, Кипр, Аомынь (Макао).</w:t>
      </w:r>
    </w:p>
    <w:p w:rsidR="00F86726" w:rsidRPr="00F86726" w:rsidRDefault="00F86726" w:rsidP="00F86726">
      <w:pPr>
        <w:spacing w:line="360" w:lineRule="auto"/>
        <w:ind w:firstLine="708"/>
        <w:jc w:val="both"/>
        <w:rPr>
          <w:sz w:val="28"/>
          <w:szCs w:val="28"/>
        </w:rPr>
      </w:pPr>
      <w:r w:rsidRPr="00F86726">
        <w:rPr>
          <w:sz w:val="28"/>
          <w:szCs w:val="28"/>
        </w:rPr>
        <w:t>На среднем уровне находятся страны с так называемой дуальной экономикой:</w:t>
      </w:r>
    </w:p>
    <w:p w:rsidR="00F86726" w:rsidRPr="00F86726" w:rsidRDefault="00F86726" w:rsidP="00F86726">
      <w:pPr>
        <w:numPr>
          <w:ilvl w:val="0"/>
          <w:numId w:val="10"/>
        </w:numPr>
        <w:spacing w:line="360" w:lineRule="auto"/>
        <w:jc w:val="both"/>
        <w:rPr>
          <w:sz w:val="28"/>
          <w:szCs w:val="28"/>
        </w:rPr>
      </w:pPr>
      <w:r w:rsidRPr="00F86726">
        <w:rPr>
          <w:sz w:val="28"/>
          <w:szCs w:val="28"/>
        </w:rPr>
        <w:t>крупные и средние страны, современное развитие которых нача</w:t>
      </w:r>
      <w:r w:rsidRPr="00F86726">
        <w:rPr>
          <w:sz w:val="28"/>
          <w:szCs w:val="28"/>
        </w:rPr>
        <w:softHyphen/>
        <w:t>лось «в обход» массивных традиционных структур (Турция, Таиланд, Египет и др.). Турция является членом НАТО, а также ОЭСР;</w:t>
      </w:r>
    </w:p>
    <w:p w:rsidR="00F86726" w:rsidRPr="00F86726" w:rsidRDefault="00F86726" w:rsidP="00F86726">
      <w:pPr>
        <w:numPr>
          <w:ilvl w:val="0"/>
          <w:numId w:val="10"/>
        </w:numPr>
        <w:spacing w:line="360" w:lineRule="auto"/>
        <w:jc w:val="both"/>
        <w:rPr>
          <w:sz w:val="28"/>
          <w:szCs w:val="28"/>
        </w:rPr>
      </w:pPr>
      <w:r w:rsidRPr="00F86726">
        <w:rPr>
          <w:sz w:val="28"/>
          <w:szCs w:val="28"/>
        </w:rPr>
        <w:t>страны, современное развитие которых началось сравнительно недавно и основывалось преимущественно на их включении в мировое хозяйство по линии поставок сырья, пользовавшегося большим спросом на мировом рынке. В этих странах формируется капиталоэкспортирующее направление. Вывоз капитала в значительных размерах на</w:t>
      </w:r>
      <w:r w:rsidRPr="00F86726">
        <w:rPr>
          <w:sz w:val="28"/>
          <w:szCs w:val="28"/>
        </w:rPr>
        <w:softHyphen/>
        <w:t>правляется как в развивающиеся, так и в высокоразвитые страны;</w:t>
      </w:r>
    </w:p>
    <w:p w:rsidR="00F86726" w:rsidRPr="00F86726" w:rsidRDefault="00F86726" w:rsidP="00F86726">
      <w:pPr>
        <w:numPr>
          <w:ilvl w:val="0"/>
          <w:numId w:val="10"/>
        </w:numPr>
        <w:spacing w:line="360" w:lineRule="auto"/>
        <w:jc w:val="both"/>
        <w:rPr>
          <w:sz w:val="28"/>
          <w:szCs w:val="28"/>
        </w:rPr>
      </w:pPr>
      <w:r w:rsidRPr="00F86726">
        <w:rPr>
          <w:sz w:val="28"/>
          <w:szCs w:val="28"/>
        </w:rPr>
        <w:t>страны с крупным демографическим и экономическим потенци</w:t>
      </w:r>
      <w:r w:rsidRPr="00F86726">
        <w:rPr>
          <w:sz w:val="28"/>
          <w:szCs w:val="28"/>
        </w:rPr>
        <w:softHyphen/>
        <w:t>алом, но с низким уровнем дохода на душу населения: Индия, Па</w:t>
      </w:r>
      <w:r w:rsidRPr="00F86726">
        <w:rPr>
          <w:sz w:val="28"/>
          <w:szCs w:val="28"/>
        </w:rPr>
        <w:softHyphen/>
        <w:t>кистан, Индонезия.</w:t>
      </w:r>
    </w:p>
    <w:p w:rsidR="00F86726" w:rsidRPr="00F86726" w:rsidRDefault="00F86726" w:rsidP="00F86726">
      <w:pPr>
        <w:numPr>
          <w:ilvl w:val="0"/>
          <w:numId w:val="10"/>
        </w:numPr>
        <w:spacing w:line="360" w:lineRule="auto"/>
        <w:jc w:val="both"/>
        <w:rPr>
          <w:sz w:val="28"/>
          <w:szCs w:val="28"/>
        </w:rPr>
      </w:pPr>
      <w:r w:rsidRPr="00F86726">
        <w:rPr>
          <w:sz w:val="28"/>
          <w:szCs w:val="28"/>
        </w:rPr>
        <w:t>На нижнем уровне находятся наименее развитые страны.</w:t>
      </w:r>
    </w:p>
    <w:p w:rsidR="00F86726" w:rsidRPr="00F86726" w:rsidRDefault="00F86726" w:rsidP="00F86726">
      <w:pPr>
        <w:spacing w:line="360" w:lineRule="auto"/>
        <w:ind w:firstLine="708"/>
        <w:jc w:val="both"/>
        <w:rPr>
          <w:sz w:val="28"/>
          <w:szCs w:val="28"/>
        </w:rPr>
      </w:pPr>
      <w:r w:rsidRPr="00F86726">
        <w:rPr>
          <w:sz w:val="28"/>
          <w:szCs w:val="28"/>
        </w:rPr>
        <w:t>В соответствии с упоминавшейся классификацией ООН все страны и территории, не включенные в группы развитых стран и стран Восточной Европы, относятся к категории развивающихся. Развивающиеся страны подразделяются:</w:t>
      </w:r>
    </w:p>
    <w:p w:rsidR="00F86726" w:rsidRPr="00F86726" w:rsidRDefault="00F86726" w:rsidP="00F86726">
      <w:pPr>
        <w:numPr>
          <w:ilvl w:val="0"/>
          <w:numId w:val="11"/>
        </w:numPr>
        <w:spacing w:line="360" w:lineRule="auto"/>
        <w:jc w:val="both"/>
        <w:rPr>
          <w:sz w:val="28"/>
          <w:szCs w:val="28"/>
        </w:rPr>
      </w:pPr>
      <w:r w:rsidRPr="00F86726">
        <w:rPr>
          <w:sz w:val="28"/>
          <w:szCs w:val="28"/>
        </w:rPr>
        <w:t>п</w:t>
      </w:r>
      <w:r>
        <w:rPr>
          <w:sz w:val="28"/>
          <w:szCs w:val="28"/>
        </w:rPr>
        <w:t xml:space="preserve">о регионам; </w:t>
      </w:r>
    </w:p>
    <w:p w:rsidR="00F86726" w:rsidRPr="00F86726" w:rsidRDefault="00F86726" w:rsidP="00F86726">
      <w:pPr>
        <w:numPr>
          <w:ilvl w:val="0"/>
          <w:numId w:val="11"/>
        </w:numPr>
        <w:spacing w:line="360" w:lineRule="auto"/>
        <w:jc w:val="both"/>
        <w:rPr>
          <w:sz w:val="28"/>
          <w:szCs w:val="28"/>
        </w:rPr>
      </w:pPr>
      <w:r w:rsidRPr="00F86726">
        <w:rPr>
          <w:sz w:val="28"/>
          <w:szCs w:val="28"/>
        </w:rPr>
        <w:t>по экономическим группировкам;</w:t>
      </w:r>
    </w:p>
    <w:p w:rsidR="00F86726" w:rsidRPr="00F86726" w:rsidRDefault="00F86726" w:rsidP="00F86726">
      <w:pPr>
        <w:numPr>
          <w:ilvl w:val="0"/>
          <w:numId w:val="11"/>
        </w:numPr>
        <w:spacing w:line="360" w:lineRule="auto"/>
        <w:jc w:val="both"/>
        <w:rPr>
          <w:sz w:val="28"/>
          <w:szCs w:val="28"/>
        </w:rPr>
      </w:pPr>
      <w:r w:rsidRPr="00F86726">
        <w:rPr>
          <w:sz w:val="28"/>
          <w:szCs w:val="28"/>
        </w:rPr>
        <w:t>по уровню дохода.</w:t>
      </w:r>
    </w:p>
    <w:p w:rsidR="00F86726" w:rsidRPr="00F86726" w:rsidRDefault="00F86726" w:rsidP="00F86726">
      <w:pPr>
        <w:spacing w:line="360" w:lineRule="auto"/>
        <w:ind w:firstLine="708"/>
        <w:jc w:val="both"/>
        <w:rPr>
          <w:sz w:val="28"/>
          <w:szCs w:val="28"/>
        </w:rPr>
      </w:pPr>
      <w:r w:rsidRPr="00F86726">
        <w:rPr>
          <w:sz w:val="28"/>
          <w:szCs w:val="28"/>
        </w:rPr>
        <w:t>В соответствии с классификацией по экономическим группиров</w:t>
      </w:r>
      <w:r w:rsidRPr="00F86726">
        <w:rPr>
          <w:sz w:val="28"/>
          <w:szCs w:val="28"/>
        </w:rPr>
        <w:softHyphen/>
        <w:t>кам выделяется несколько групп развивающихся стран и территорий:</w:t>
      </w:r>
    </w:p>
    <w:p w:rsidR="00F86726" w:rsidRPr="00F86726" w:rsidRDefault="00F86726" w:rsidP="00F86726">
      <w:pPr>
        <w:numPr>
          <w:ilvl w:val="0"/>
          <w:numId w:val="12"/>
        </w:numPr>
        <w:spacing w:line="360" w:lineRule="auto"/>
        <w:jc w:val="both"/>
        <w:rPr>
          <w:sz w:val="28"/>
          <w:szCs w:val="28"/>
        </w:rPr>
      </w:pPr>
      <w:r w:rsidRPr="00F86726">
        <w:rPr>
          <w:sz w:val="28"/>
          <w:szCs w:val="28"/>
        </w:rPr>
        <w:t>основные экспортеры нефти;</w:t>
      </w:r>
    </w:p>
    <w:p w:rsidR="00F86726" w:rsidRPr="00F86726" w:rsidRDefault="00F86726" w:rsidP="00F86726">
      <w:pPr>
        <w:numPr>
          <w:ilvl w:val="0"/>
          <w:numId w:val="12"/>
        </w:numPr>
        <w:spacing w:line="360" w:lineRule="auto"/>
        <w:jc w:val="both"/>
        <w:rPr>
          <w:sz w:val="28"/>
          <w:szCs w:val="28"/>
        </w:rPr>
      </w:pPr>
      <w:r w:rsidRPr="00F86726">
        <w:rPr>
          <w:sz w:val="28"/>
          <w:szCs w:val="28"/>
        </w:rPr>
        <w:t>основные экспортеры промышленных товаров;</w:t>
      </w:r>
    </w:p>
    <w:p w:rsidR="00F86726" w:rsidRPr="00F86726" w:rsidRDefault="00F86726" w:rsidP="00F86726">
      <w:pPr>
        <w:numPr>
          <w:ilvl w:val="0"/>
          <w:numId w:val="12"/>
        </w:numPr>
        <w:spacing w:line="360" w:lineRule="auto"/>
        <w:jc w:val="both"/>
        <w:rPr>
          <w:sz w:val="28"/>
          <w:szCs w:val="28"/>
        </w:rPr>
      </w:pPr>
      <w:r w:rsidRPr="00F86726">
        <w:rPr>
          <w:sz w:val="28"/>
          <w:szCs w:val="28"/>
        </w:rPr>
        <w:t>остальные страны, в том числе наименее развитые страны.</w:t>
      </w:r>
    </w:p>
    <w:p w:rsidR="00F86726" w:rsidRPr="00F86726" w:rsidRDefault="00F86726" w:rsidP="00F86726">
      <w:pPr>
        <w:spacing w:line="360" w:lineRule="auto"/>
        <w:ind w:firstLine="708"/>
        <w:jc w:val="both"/>
        <w:rPr>
          <w:sz w:val="28"/>
          <w:szCs w:val="28"/>
        </w:rPr>
      </w:pPr>
      <w:r w:rsidRPr="00F86726">
        <w:rPr>
          <w:sz w:val="28"/>
          <w:szCs w:val="28"/>
        </w:rPr>
        <w:t>В зависимости от уровня ВВП на душу населения установлены страны и территории:</w:t>
      </w:r>
    </w:p>
    <w:p w:rsidR="00F86726" w:rsidRPr="00F86726" w:rsidRDefault="00F86726" w:rsidP="00F86726">
      <w:pPr>
        <w:numPr>
          <w:ilvl w:val="0"/>
          <w:numId w:val="13"/>
        </w:numPr>
        <w:spacing w:line="360" w:lineRule="auto"/>
        <w:jc w:val="both"/>
        <w:rPr>
          <w:sz w:val="28"/>
          <w:szCs w:val="28"/>
        </w:rPr>
      </w:pPr>
      <w:r w:rsidRPr="00F86726">
        <w:rPr>
          <w:sz w:val="28"/>
          <w:szCs w:val="28"/>
        </w:rPr>
        <w:t>с высоким доходом (ВВП на душу населения свыше 3500 дол. США);</w:t>
      </w:r>
    </w:p>
    <w:p w:rsidR="00F86726" w:rsidRPr="00F86726" w:rsidRDefault="00F86726" w:rsidP="00F86726">
      <w:pPr>
        <w:numPr>
          <w:ilvl w:val="0"/>
          <w:numId w:val="13"/>
        </w:numPr>
        <w:spacing w:line="360" w:lineRule="auto"/>
        <w:jc w:val="both"/>
        <w:rPr>
          <w:sz w:val="28"/>
          <w:szCs w:val="28"/>
        </w:rPr>
      </w:pPr>
      <w:r w:rsidRPr="00F86726">
        <w:rPr>
          <w:sz w:val="28"/>
          <w:szCs w:val="28"/>
        </w:rPr>
        <w:t>со средним доходом (ВВП на душу населения от 700 до 3500 дол. США);</w:t>
      </w:r>
    </w:p>
    <w:p w:rsidR="00F86726" w:rsidRDefault="00F86726" w:rsidP="00F86726">
      <w:pPr>
        <w:numPr>
          <w:ilvl w:val="0"/>
          <w:numId w:val="13"/>
        </w:numPr>
        <w:spacing w:line="360" w:lineRule="auto"/>
        <w:jc w:val="both"/>
        <w:rPr>
          <w:sz w:val="28"/>
          <w:szCs w:val="28"/>
        </w:rPr>
      </w:pPr>
      <w:r w:rsidRPr="00F86726">
        <w:rPr>
          <w:sz w:val="28"/>
          <w:szCs w:val="28"/>
        </w:rPr>
        <w:t>с низким доходом (ВВП на душу населения ниже 700 дол. США).</w:t>
      </w:r>
    </w:p>
    <w:p w:rsidR="00850FAD" w:rsidRDefault="00850FAD" w:rsidP="00850FAD">
      <w:pPr>
        <w:spacing w:line="360" w:lineRule="auto"/>
        <w:jc w:val="both"/>
        <w:rPr>
          <w:sz w:val="28"/>
          <w:szCs w:val="28"/>
        </w:rPr>
      </w:pPr>
    </w:p>
    <w:p w:rsidR="00850FAD" w:rsidRDefault="00850FAD" w:rsidP="00850FAD">
      <w:pPr>
        <w:spacing w:line="360" w:lineRule="auto"/>
        <w:jc w:val="both"/>
        <w:rPr>
          <w:sz w:val="28"/>
          <w:szCs w:val="28"/>
        </w:rPr>
      </w:pPr>
    </w:p>
    <w:p w:rsidR="007A30BA" w:rsidRDefault="007A30BA" w:rsidP="00850FAD">
      <w:pPr>
        <w:spacing w:line="360" w:lineRule="auto"/>
        <w:jc w:val="center"/>
        <w:rPr>
          <w:b/>
          <w:sz w:val="30"/>
          <w:szCs w:val="30"/>
        </w:rPr>
      </w:pPr>
    </w:p>
    <w:p w:rsidR="007A30BA" w:rsidRDefault="007A30BA" w:rsidP="00850FAD">
      <w:pPr>
        <w:spacing w:line="360" w:lineRule="auto"/>
        <w:jc w:val="center"/>
        <w:rPr>
          <w:b/>
          <w:sz w:val="30"/>
          <w:szCs w:val="30"/>
        </w:rPr>
      </w:pPr>
    </w:p>
    <w:p w:rsidR="007A30BA" w:rsidRDefault="007A30BA" w:rsidP="00850FAD">
      <w:pPr>
        <w:spacing w:line="360" w:lineRule="auto"/>
        <w:jc w:val="center"/>
        <w:rPr>
          <w:b/>
          <w:sz w:val="30"/>
          <w:szCs w:val="30"/>
        </w:rPr>
      </w:pPr>
    </w:p>
    <w:p w:rsidR="007A30BA" w:rsidRDefault="007A30BA" w:rsidP="00850FAD">
      <w:pPr>
        <w:spacing w:line="360" w:lineRule="auto"/>
        <w:jc w:val="center"/>
        <w:rPr>
          <w:b/>
          <w:sz w:val="30"/>
          <w:szCs w:val="30"/>
        </w:rPr>
      </w:pPr>
    </w:p>
    <w:p w:rsidR="006C5E17" w:rsidRDefault="006C5E17" w:rsidP="00850FAD">
      <w:pPr>
        <w:spacing w:line="360" w:lineRule="auto"/>
        <w:jc w:val="center"/>
        <w:rPr>
          <w:b/>
          <w:sz w:val="30"/>
          <w:szCs w:val="30"/>
        </w:rPr>
      </w:pPr>
    </w:p>
    <w:p w:rsidR="00850FAD" w:rsidRDefault="00850FAD" w:rsidP="00850FAD">
      <w:pPr>
        <w:spacing w:line="360" w:lineRule="auto"/>
        <w:jc w:val="center"/>
        <w:rPr>
          <w:b/>
          <w:sz w:val="30"/>
          <w:szCs w:val="30"/>
        </w:rPr>
      </w:pPr>
      <w:r w:rsidRPr="00850FAD">
        <w:rPr>
          <w:b/>
          <w:sz w:val="30"/>
          <w:szCs w:val="30"/>
        </w:rPr>
        <w:t xml:space="preserve">2.3. </w:t>
      </w:r>
      <w:bookmarkStart w:id="6" w:name="_Toc532033221"/>
      <w:bookmarkStart w:id="7" w:name="_Toc532033515"/>
      <w:r w:rsidRPr="00850FAD">
        <w:rPr>
          <w:b/>
          <w:sz w:val="30"/>
          <w:szCs w:val="30"/>
        </w:rPr>
        <w:t>Географическая структура международной торговли</w:t>
      </w:r>
      <w:bookmarkEnd w:id="6"/>
      <w:bookmarkEnd w:id="7"/>
    </w:p>
    <w:p w:rsidR="00850FAD" w:rsidRDefault="00850FAD" w:rsidP="00850FAD">
      <w:pPr>
        <w:spacing w:line="360" w:lineRule="auto"/>
        <w:jc w:val="center"/>
        <w:rPr>
          <w:b/>
          <w:sz w:val="30"/>
          <w:szCs w:val="30"/>
        </w:rPr>
      </w:pPr>
    </w:p>
    <w:p w:rsidR="00850FAD" w:rsidRDefault="00BC46D1" w:rsidP="00BC46D1">
      <w:pPr>
        <w:spacing w:line="360" w:lineRule="auto"/>
        <w:ind w:firstLine="708"/>
        <w:jc w:val="both"/>
        <w:rPr>
          <w:sz w:val="28"/>
          <w:szCs w:val="28"/>
        </w:rPr>
      </w:pPr>
      <w:r w:rsidRPr="00BC46D1">
        <w:rPr>
          <w:sz w:val="28"/>
          <w:szCs w:val="28"/>
        </w:rPr>
        <w:t>Особенности развития стран определяют и их роли в междуна</w:t>
      </w:r>
      <w:r w:rsidRPr="00BC46D1">
        <w:rPr>
          <w:sz w:val="28"/>
          <w:szCs w:val="28"/>
        </w:rPr>
        <w:softHyphen/>
        <w:t>родной торговле. Доля промышленно развитых стран в мировом экспорте на протяжении последних 30 лет составляет около 70%. Такова же доля этих стран ив мировом импорте. Около 20—30% ми</w:t>
      </w:r>
      <w:r w:rsidRPr="00BC46D1">
        <w:rPr>
          <w:sz w:val="28"/>
          <w:szCs w:val="28"/>
        </w:rPr>
        <w:softHyphen/>
        <w:t>ровой торговли приходится на развивающиеся страны, но в каждой из этих групп происходят существенные изменения. В 90-е гг. доля промышленно развитых стран в мировой торговле постепенно со</w:t>
      </w:r>
      <w:r w:rsidRPr="00BC46D1">
        <w:rPr>
          <w:sz w:val="28"/>
          <w:szCs w:val="28"/>
        </w:rPr>
        <w:softHyphen/>
        <w:t>кращалась, а доля развивающихся стран (в ос</w:t>
      </w:r>
      <w:r w:rsidR="00654116">
        <w:rPr>
          <w:sz w:val="28"/>
          <w:szCs w:val="28"/>
        </w:rPr>
        <w:t>новном азиатских) увеличивалась</w:t>
      </w:r>
      <w:r w:rsidRPr="00BC46D1">
        <w:rPr>
          <w:sz w:val="28"/>
          <w:szCs w:val="28"/>
        </w:rPr>
        <w:t>. Ведущие позиции в мировой торговле занимают США, Германия, Япония, Франция, Великобритания, Италия, Канада, Нидерланды, Бельгия, Люксембург. Среди развивающихся стран можно выделить Китай, Республику Корея, Гонконг, Тайвань, Сингапур, Малайзию, Мексику, Бразилию, Индонезию</w:t>
      </w:r>
      <w:r w:rsidR="00146CFE">
        <w:rPr>
          <w:rStyle w:val="a8"/>
          <w:sz w:val="28"/>
          <w:szCs w:val="28"/>
        </w:rPr>
        <w:footnoteReference w:id="9"/>
      </w:r>
      <w:r w:rsidRPr="00BC46D1">
        <w:rPr>
          <w:sz w:val="28"/>
          <w:szCs w:val="28"/>
        </w:rPr>
        <w:t xml:space="preserve">. </w:t>
      </w:r>
    </w:p>
    <w:p w:rsidR="00F16BAA" w:rsidRPr="00285418" w:rsidRDefault="00F16BAA" w:rsidP="00285418">
      <w:pPr>
        <w:spacing w:line="360" w:lineRule="auto"/>
        <w:ind w:firstLine="708"/>
        <w:jc w:val="both"/>
        <w:rPr>
          <w:sz w:val="28"/>
          <w:szCs w:val="28"/>
        </w:rPr>
      </w:pPr>
      <w:r w:rsidRPr="00285418">
        <w:rPr>
          <w:sz w:val="28"/>
          <w:szCs w:val="28"/>
        </w:rPr>
        <w:t xml:space="preserve">Сегодняшнее состояние мировой промышленности определяется двумя основными факторами: насыщением внутренних рынков развитых стран и глобализацией. Первый оказывает тормозящее действие на развитие промышленности и продолжается с 60-х годов XX столетия, ежегодно снижая темпы роста производства. Это естественный процесс, учитывая, что объём потребления промышленных товаров (как и любых других) конечен и зависит от ряда демографических и макроэкономических факторов, таких как численность населения и показатели его прироста, количество действующих на внутреннем рынке компаний, темпы роста экономики, объём денежной массы и скорость оборота денежных средств. Зависит объём потребления и от таких параметров продукции, как срок годности или службы, вероятность поломки, качество, цена и др. </w:t>
      </w:r>
    </w:p>
    <w:p w:rsidR="00F16BAA" w:rsidRPr="00285418" w:rsidRDefault="00F16BAA" w:rsidP="00285418">
      <w:pPr>
        <w:spacing w:line="360" w:lineRule="auto"/>
        <w:ind w:firstLine="708"/>
        <w:jc w:val="both"/>
        <w:rPr>
          <w:sz w:val="28"/>
          <w:szCs w:val="28"/>
        </w:rPr>
      </w:pPr>
      <w:r w:rsidRPr="00285418">
        <w:rPr>
          <w:sz w:val="28"/>
          <w:szCs w:val="28"/>
        </w:rPr>
        <w:t xml:space="preserve">Второй процесс </w:t>
      </w:r>
      <w:r w:rsidR="00230BAB">
        <w:rPr>
          <w:sz w:val="28"/>
          <w:szCs w:val="28"/>
        </w:rPr>
        <w:t>-</w:t>
      </w:r>
      <w:r w:rsidRPr="00285418">
        <w:rPr>
          <w:sz w:val="28"/>
          <w:szCs w:val="28"/>
        </w:rPr>
        <w:t xml:space="preserve"> глобализации </w:t>
      </w:r>
      <w:r w:rsidR="00230BAB">
        <w:rPr>
          <w:sz w:val="28"/>
          <w:szCs w:val="28"/>
        </w:rPr>
        <w:t>-</w:t>
      </w:r>
      <w:r w:rsidRPr="00285418">
        <w:rPr>
          <w:sz w:val="28"/>
          <w:szCs w:val="28"/>
        </w:rPr>
        <w:t xml:space="preserve"> оказывает обратное влияние и в определённой мере является следствием первого. Естественным выходом из сложившейся ситуации, вызванной насыщением внутренних рынков, является переориентация производителей на внешние рынки. В результате возникает международная конкуренция с естественным переходом к специализации национальных поставщиков на экспорте того вида продукции, при производстве которого они обладают явными конкурентными преимуществами. Кроме международной конкуренции в процессе глобализации развивается и международное сотрудничество, в результате которого возникают транснациональные корпорации, выпускающие диверсифицированную продукцию. По данным ООН сегодня насчитывается примерно 64000 транснациональных корпораций и около 866000 вовлечённых иностранных компаний (т.е. предприятий, не менее 10% акций/активов которых принадлежит транснациональной корпорации).</w:t>
      </w:r>
    </w:p>
    <w:p w:rsidR="00F16BAA" w:rsidRPr="00285418" w:rsidRDefault="00F16BAA" w:rsidP="00285418">
      <w:pPr>
        <w:spacing w:line="360" w:lineRule="auto"/>
        <w:ind w:firstLine="708"/>
        <w:jc w:val="both"/>
        <w:rPr>
          <w:sz w:val="28"/>
          <w:szCs w:val="28"/>
        </w:rPr>
      </w:pPr>
      <w:r w:rsidRPr="00285418">
        <w:rPr>
          <w:sz w:val="28"/>
          <w:szCs w:val="28"/>
        </w:rPr>
        <w:t>В развитых странах сегодня преобладает интенсивное развитие промышленного сектора, заключающееся в повышении качества продукции, снижении цен на неё, переориентации с массового конвейерного производства на серийное и даже мелкосерийное, в то время как на международных рынках есть возможность поддерживать и экстенсивное развитие, за счёт наращивания объёмов выпуска продукции.</w:t>
      </w:r>
    </w:p>
    <w:p w:rsidR="00F16BAA" w:rsidRPr="00285418" w:rsidRDefault="00F16BAA" w:rsidP="00285418">
      <w:pPr>
        <w:spacing w:line="360" w:lineRule="auto"/>
        <w:ind w:firstLine="708"/>
        <w:jc w:val="both"/>
        <w:rPr>
          <w:sz w:val="28"/>
          <w:szCs w:val="28"/>
        </w:rPr>
      </w:pPr>
      <w:r w:rsidRPr="00285418">
        <w:rPr>
          <w:sz w:val="28"/>
          <w:szCs w:val="28"/>
        </w:rPr>
        <w:t>В то же время развивающиеся страны пока лишь расширяют свой производственный сектор, двигаясь по пути экстенсивного развития. Несмотря на то, что даже на внутренних рынках национальная промышленность вынуждена конкурировать с зарубежной, ненасыщенные внутренние рынки и низкий уровень доходов населения позволяют развивающимся странам снизить давление со стороны зарубежных производителей и наращивать объёмы производства в два раза большими темпами (по данным UNCTAD), чем в развитых странах.</w:t>
      </w:r>
    </w:p>
    <w:p w:rsidR="007538EC" w:rsidRDefault="007538EC" w:rsidP="00285418">
      <w:pPr>
        <w:spacing w:line="360" w:lineRule="auto"/>
        <w:ind w:firstLine="708"/>
        <w:jc w:val="both"/>
        <w:rPr>
          <w:sz w:val="28"/>
          <w:szCs w:val="28"/>
        </w:rPr>
      </w:pPr>
      <w:r w:rsidRPr="00285418">
        <w:rPr>
          <w:sz w:val="28"/>
          <w:szCs w:val="28"/>
        </w:rPr>
        <w:t xml:space="preserve">В общих объёмах мирового экспорта промышленных товаров преобладает продукция промышленно-развитых стран (более 70% в 2000 г. по данным МВФ и МБ), однако её доля снизилась по сравнению с 1980 г. на 12 процентных пунктов (по тем же данным в 1980 г. она составляла 82,3%). Динамика экспорта развивающихся стран положительна: если в 1980 г. доля экспорта их промышленной продукции составляла 10,6%, то к 2000 г. она практически достигла 27%, а сейчас оценивается в 30%. </w:t>
      </w:r>
    </w:p>
    <w:p w:rsidR="00285418" w:rsidRPr="00285418" w:rsidRDefault="00285418" w:rsidP="00285418">
      <w:pPr>
        <w:spacing w:line="360" w:lineRule="auto"/>
        <w:ind w:firstLine="708"/>
        <w:jc w:val="both"/>
        <w:rPr>
          <w:sz w:val="28"/>
          <w:szCs w:val="28"/>
        </w:rPr>
      </w:pPr>
    </w:p>
    <w:p w:rsidR="007538EC" w:rsidRDefault="007538EC" w:rsidP="00285418">
      <w:pPr>
        <w:spacing w:line="360" w:lineRule="auto"/>
        <w:jc w:val="center"/>
        <w:rPr>
          <w:b/>
          <w:sz w:val="28"/>
          <w:szCs w:val="28"/>
        </w:rPr>
      </w:pPr>
      <w:r w:rsidRPr="00285418">
        <w:rPr>
          <w:b/>
          <w:sz w:val="28"/>
          <w:szCs w:val="28"/>
        </w:rPr>
        <w:t>Распределение экспорта промышленной продукции по группам стран</w:t>
      </w:r>
      <w:r w:rsidR="00285418">
        <w:rPr>
          <w:rStyle w:val="a8"/>
          <w:b/>
          <w:sz w:val="28"/>
          <w:szCs w:val="28"/>
        </w:rPr>
        <w:footnoteReference w:id="10"/>
      </w:r>
    </w:p>
    <w:p w:rsidR="00623FE6" w:rsidRPr="00623FE6" w:rsidRDefault="00623FE6" w:rsidP="00623FE6">
      <w:pPr>
        <w:jc w:val="center"/>
        <w:rPr>
          <w:b/>
          <w:sz w:val="2"/>
          <w:szCs w:val="2"/>
        </w:rPr>
      </w:pPr>
      <w:r>
        <w:object w:dxaOrig="9989" w:dyaOrig="4211">
          <v:shape id="_x0000_i1026" type="#_x0000_t75" style="width:499.5pt;height:210.75pt" o:ole="">
            <v:imagedata r:id="rId8" o:title=""/>
          </v:shape>
          <o:OLEObject Type="Embed" ProgID="Excel.Sheet.8" ShapeID="_x0000_i1026" DrawAspect="Content" ObjectID="_1471093367" r:id="rId9">
            <o:FieldCodes>\s</o:FieldCodes>
          </o:OLEObject>
        </w:object>
      </w:r>
    </w:p>
    <w:p w:rsidR="00623FE6" w:rsidRDefault="00623FE6" w:rsidP="00285418">
      <w:pPr>
        <w:spacing w:line="360" w:lineRule="auto"/>
        <w:jc w:val="center"/>
        <w:rPr>
          <w:b/>
          <w:sz w:val="28"/>
          <w:szCs w:val="28"/>
        </w:rPr>
      </w:pPr>
      <w:r>
        <w:object w:dxaOrig="9989" w:dyaOrig="4136">
          <v:shape id="_x0000_i1027" type="#_x0000_t75" style="width:499.5pt;height:207pt" o:ole="">
            <v:imagedata r:id="rId10" o:title=""/>
          </v:shape>
          <o:OLEObject Type="Embed" ProgID="Excel.Sheet.8" ShapeID="_x0000_i1027" DrawAspect="Content" ObjectID="_1471093368" r:id="rId11">
            <o:FieldCodes>\s</o:FieldCodes>
          </o:OLEObject>
        </w:object>
      </w:r>
    </w:p>
    <w:p w:rsidR="007538EC" w:rsidRDefault="007538EC" w:rsidP="00873BBA">
      <w:pPr>
        <w:spacing w:line="360" w:lineRule="auto"/>
        <w:ind w:firstLine="708"/>
        <w:jc w:val="both"/>
        <w:rPr>
          <w:sz w:val="28"/>
          <w:szCs w:val="28"/>
        </w:rPr>
      </w:pPr>
      <w:r w:rsidRPr="00873BBA">
        <w:rPr>
          <w:sz w:val="28"/>
          <w:szCs w:val="28"/>
        </w:rPr>
        <w:t>Такое перераспределение экспорта вызвано не столько бурным ростом промышленного производства в развивающихся странах в настоящий момент, сколько тем, что именно здесь в основном производится сборка продукции из компонент, импортированных из промышленно-развитых стран. Низкая стоимость труда стимулирует перемещение сюда производств, требующих привлечения значительных трудовых ресурсов (то же относится и к так называемым «грязным производствам», затраты и штрафы, связанные с которыми, значительно ниже в развивающихся странах). Этот вывод хорошо иллюстрирует динамика добавленной стоимости в мировой промышленности: промышленно-развитые страны, обеспечивая в 1980 г. 64,5% добавленной стоимости от мирового промышленного производства, увеличили этот показатель почти до 74%. Для развивающихся стран эти показатели составили соответственно 16,6% и 23,1%.</w:t>
      </w:r>
    </w:p>
    <w:p w:rsidR="00873BBA" w:rsidRDefault="00873BBA"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873BBA">
      <w:pPr>
        <w:spacing w:line="360" w:lineRule="auto"/>
        <w:ind w:firstLine="708"/>
        <w:jc w:val="both"/>
        <w:rPr>
          <w:sz w:val="28"/>
          <w:szCs w:val="28"/>
        </w:rPr>
      </w:pPr>
    </w:p>
    <w:p w:rsidR="00012BF5" w:rsidRDefault="00012BF5" w:rsidP="00012BF5">
      <w:pPr>
        <w:spacing w:line="360" w:lineRule="auto"/>
        <w:jc w:val="center"/>
        <w:rPr>
          <w:b/>
          <w:sz w:val="28"/>
          <w:szCs w:val="28"/>
        </w:rPr>
      </w:pPr>
      <w:r w:rsidRPr="00873BBA">
        <w:rPr>
          <w:b/>
          <w:sz w:val="28"/>
          <w:szCs w:val="28"/>
        </w:rPr>
        <w:t>Распределение добавленной стоимости от промышленного производства по отраслям промышленности</w:t>
      </w:r>
      <w:r>
        <w:rPr>
          <w:rStyle w:val="a8"/>
          <w:b/>
          <w:sz w:val="28"/>
          <w:szCs w:val="28"/>
        </w:rPr>
        <w:footnoteReference w:id="11"/>
      </w:r>
    </w:p>
    <w:p w:rsidR="00D702A3" w:rsidRDefault="007A0DB1" w:rsidP="00873BBA">
      <w:pPr>
        <w:spacing w:line="360" w:lineRule="auto"/>
        <w:jc w:val="center"/>
      </w:pPr>
      <w:r>
        <w:object w:dxaOrig="9945" w:dyaOrig="6300">
          <v:shape id="_x0000_i1028" type="#_x0000_t75" style="width:497.25pt;height:315pt" o:ole="">
            <v:imagedata r:id="rId12" o:title=""/>
          </v:shape>
          <o:OLEObject Type="Embed" ProgID="Excel.Sheet.8" ShapeID="_x0000_i1028" DrawAspect="Content" ObjectID="_1471093369" r:id="rId13">
            <o:FieldCodes>\s</o:FieldCodes>
          </o:OLEObject>
        </w:object>
      </w:r>
      <w:r>
        <w:object w:dxaOrig="9870" w:dyaOrig="5935">
          <v:shape id="_x0000_i1029" type="#_x0000_t75" style="width:493.5pt;height:297pt" o:ole="">
            <v:imagedata r:id="rId14" o:title=""/>
          </v:shape>
          <o:OLEObject Type="Embed" ProgID="Excel.Sheet.8" ShapeID="_x0000_i1029" DrawAspect="Content" ObjectID="_1471093370" r:id="rId15">
            <o:FieldCodes>\s</o:FieldCodes>
          </o:OLEObject>
        </w:object>
      </w:r>
    </w:p>
    <w:p w:rsidR="009F5C37" w:rsidRDefault="009F5C37" w:rsidP="00873BBA">
      <w:pPr>
        <w:spacing w:line="360" w:lineRule="auto"/>
        <w:jc w:val="center"/>
      </w:pPr>
    </w:p>
    <w:p w:rsidR="007538EC" w:rsidRDefault="007538EC" w:rsidP="00873BBA">
      <w:pPr>
        <w:spacing w:line="360" w:lineRule="auto"/>
        <w:ind w:firstLine="708"/>
        <w:jc w:val="both"/>
        <w:rPr>
          <w:sz w:val="28"/>
          <w:szCs w:val="28"/>
        </w:rPr>
      </w:pPr>
      <w:r w:rsidRPr="00873BBA">
        <w:rPr>
          <w:sz w:val="28"/>
          <w:szCs w:val="28"/>
        </w:rPr>
        <w:t>Другими словами, промышленно-развитые страны не только «не сдают позиций» в промышленном производстве, но и расширяют его более высокими темпами, чем развивающиеся страны. При этом относительно дорогие процессы, связанные с ручным трудом, перемещаются в развивающиеся страны, в то время как процессы с высоким уровнем сложности и автоматизации концентрируются в странах промышленно-развитых, позволяя им сохранять лидерство в технологической сфере.</w:t>
      </w:r>
    </w:p>
    <w:p w:rsidR="002A6A65" w:rsidRDefault="002A6A65" w:rsidP="00873BBA">
      <w:pPr>
        <w:spacing w:line="360" w:lineRule="auto"/>
        <w:ind w:firstLine="708"/>
        <w:jc w:val="both"/>
        <w:rPr>
          <w:sz w:val="28"/>
          <w:szCs w:val="28"/>
        </w:rPr>
      </w:pPr>
    </w:p>
    <w:p w:rsidR="002A6A65" w:rsidRDefault="002A6A65" w:rsidP="00873BBA">
      <w:pPr>
        <w:spacing w:line="360" w:lineRule="auto"/>
        <w:ind w:firstLine="708"/>
        <w:jc w:val="both"/>
        <w:rPr>
          <w:sz w:val="28"/>
          <w:szCs w:val="28"/>
        </w:rPr>
      </w:pPr>
    </w:p>
    <w:p w:rsidR="002A6A65" w:rsidRDefault="002A6A65" w:rsidP="00873BBA">
      <w:pPr>
        <w:spacing w:line="360" w:lineRule="auto"/>
        <w:ind w:firstLine="708"/>
        <w:jc w:val="both"/>
        <w:rPr>
          <w:sz w:val="28"/>
          <w:szCs w:val="28"/>
        </w:rPr>
      </w:pPr>
    </w:p>
    <w:p w:rsidR="00236A10" w:rsidRDefault="00236A10" w:rsidP="002A6A65">
      <w:pPr>
        <w:spacing w:line="360" w:lineRule="auto"/>
        <w:jc w:val="center"/>
        <w:rPr>
          <w:b/>
          <w:sz w:val="32"/>
          <w:szCs w:val="32"/>
        </w:rPr>
      </w:pPr>
    </w:p>
    <w:p w:rsidR="00236A10" w:rsidRDefault="00236A10" w:rsidP="002A6A65">
      <w:pPr>
        <w:spacing w:line="360" w:lineRule="auto"/>
        <w:jc w:val="center"/>
        <w:rPr>
          <w:b/>
          <w:sz w:val="32"/>
          <w:szCs w:val="32"/>
        </w:rPr>
      </w:pPr>
    </w:p>
    <w:p w:rsidR="00236A10" w:rsidRDefault="00236A10" w:rsidP="002A6A65">
      <w:pPr>
        <w:spacing w:line="360" w:lineRule="auto"/>
        <w:jc w:val="center"/>
        <w:rPr>
          <w:b/>
          <w:sz w:val="32"/>
          <w:szCs w:val="32"/>
        </w:rPr>
      </w:pPr>
    </w:p>
    <w:p w:rsidR="00236A10" w:rsidRDefault="00236A10"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4B494C" w:rsidRDefault="004B494C" w:rsidP="002A6A65">
      <w:pPr>
        <w:spacing w:line="360" w:lineRule="auto"/>
        <w:jc w:val="center"/>
        <w:rPr>
          <w:b/>
          <w:sz w:val="32"/>
          <w:szCs w:val="32"/>
        </w:rPr>
      </w:pPr>
    </w:p>
    <w:p w:rsidR="002A6A65" w:rsidRDefault="002A6A65" w:rsidP="002A6A65">
      <w:pPr>
        <w:spacing w:line="360" w:lineRule="auto"/>
        <w:jc w:val="center"/>
        <w:rPr>
          <w:b/>
          <w:sz w:val="32"/>
          <w:szCs w:val="32"/>
        </w:rPr>
      </w:pPr>
      <w:r w:rsidRPr="002A6A65">
        <w:rPr>
          <w:b/>
          <w:sz w:val="32"/>
          <w:szCs w:val="32"/>
        </w:rPr>
        <w:t>Глава 3. Роль России в мировой экономике</w:t>
      </w:r>
    </w:p>
    <w:p w:rsidR="002A6A65" w:rsidRDefault="002A6A65" w:rsidP="002A6A65">
      <w:pPr>
        <w:spacing w:line="360" w:lineRule="auto"/>
        <w:jc w:val="center"/>
        <w:rPr>
          <w:b/>
          <w:sz w:val="32"/>
          <w:szCs w:val="32"/>
        </w:rPr>
      </w:pPr>
    </w:p>
    <w:p w:rsidR="002A6A65" w:rsidRPr="00D90CE5" w:rsidRDefault="002A6A65" w:rsidP="00D90CE5">
      <w:pPr>
        <w:spacing w:line="360" w:lineRule="auto"/>
        <w:ind w:firstLine="708"/>
        <w:jc w:val="both"/>
        <w:rPr>
          <w:sz w:val="28"/>
          <w:szCs w:val="28"/>
        </w:rPr>
      </w:pPr>
      <w:r w:rsidRPr="00D90CE5">
        <w:rPr>
          <w:sz w:val="28"/>
          <w:szCs w:val="28"/>
        </w:rPr>
        <w:t xml:space="preserve">Отечественный экспорт остаётся по большей части сырьевым </w:t>
      </w:r>
      <w:r w:rsidR="00230BAB">
        <w:rPr>
          <w:sz w:val="28"/>
          <w:szCs w:val="28"/>
        </w:rPr>
        <w:t>-</w:t>
      </w:r>
      <w:r w:rsidRPr="00D90CE5">
        <w:rPr>
          <w:sz w:val="28"/>
          <w:szCs w:val="28"/>
        </w:rPr>
        <w:t xml:space="preserve"> на сырье приходится до 88,5% поставляемой вовне продукции. В структуре импорта же преобладает продукция машиностроения (более 40%), химической (почти 16%) и пищевой промышленности (более 18%). При том, что подобная ситуация существует в стране достаточно давно и признается нецелесообразной, в последние годы отмечается только увеличение доли реализуемого на внешний рынок сырья.</w:t>
      </w:r>
    </w:p>
    <w:p w:rsidR="0053104F" w:rsidRDefault="0053104F" w:rsidP="00D90CE5">
      <w:pPr>
        <w:spacing w:line="360" w:lineRule="auto"/>
        <w:ind w:firstLine="708"/>
        <w:jc w:val="both"/>
        <w:rPr>
          <w:sz w:val="28"/>
          <w:szCs w:val="28"/>
        </w:rPr>
      </w:pPr>
      <w:r w:rsidRPr="00D90CE5">
        <w:rPr>
          <w:sz w:val="28"/>
          <w:szCs w:val="28"/>
        </w:rPr>
        <w:t xml:space="preserve">С одной стороны, статистика показывает, что существующая на сегодня структура экспорта и импорта досталась нам в наследство от СССР. Так, например, в 1985 году общая доля экспорта сырья и продуктов первичной переработки составляла 69,8%, а в общем объёме импорта продукция машиностроения составляла 37,1%, химической промышленности </w:t>
      </w:r>
      <w:r w:rsidR="00D90CE5">
        <w:rPr>
          <w:sz w:val="28"/>
          <w:szCs w:val="28"/>
        </w:rPr>
        <w:t>-</w:t>
      </w:r>
      <w:r w:rsidRPr="00D90CE5">
        <w:rPr>
          <w:sz w:val="28"/>
          <w:szCs w:val="28"/>
        </w:rPr>
        <w:t xml:space="preserve"> 3,5%, пищевой промышленности </w:t>
      </w:r>
      <w:r w:rsidR="00D90CE5">
        <w:rPr>
          <w:sz w:val="28"/>
          <w:szCs w:val="28"/>
        </w:rPr>
        <w:t>-</w:t>
      </w:r>
      <w:r w:rsidRPr="00D90CE5">
        <w:rPr>
          <w:sz w:val="28"/>
          <w:szCs w:val="28"/>
        </w:rPr>
        <w:t> 21,1%. С другой стороны, современные экономисты практически в один голос заявляют, что описанная выше структура экспорта-импорта СССР свидетельствовала о неэффективности плановой экономики, «застое» и близящемся тогда экономическом коллапсе. Не вполне понятно, следует ли переносить указанную характеристику на современную российскую экономику. В силу независимости экономических законов от государственного строя, скорее всего, следует признать негативной сырьевую направленность российского экспорта и технологическую направленность импорта. В таком случае, целесообразным является изменение структуры внешнеэкономического обмена и её приведение в соответствие с таковой у других стран-участниц «Большой восьмёрки». В настоящий же момент, доля реализуемого на внешний рынок сырья только наращивается (составляя уже около 90%) в ущерб доле промышленной продукции, которая в 2004 году составила менее 10%.</w:t>
      </w:r>
    </w:p>
    <w:p w:rsidR="00D90CE5" w:rsidRPr="00D90CE5" w:rsidRDefault="00D90CE5" w:rsidP="00D90CE5">
      <w:pPr>
        <w:spacing w:line="360" w:lineRule="auto"/>
        <w:ind w:firstLine="708"/>
        <w:jc w:val="both"/>
        <w:rPr>
          <w:sz w:val="28"/>
          <w:szCs w:val="28"/>
        </w:rPr>
      </w:pPr>
    </w:p>
    <w:p w:rsidR="0053104F" w:rsidRDefault="0053104F" w:rsidP="00D90CE5">
      <w:pPr>
        <w:spacing w:line="360" w:lineRule="auto"/>
        <w:jc w:val="center"/>
        <w:rPr>
          <w:b/>
          <w:sz w:val="28"/>
          <w:szCs w:val="28"/>
        </w:rPr>
      </w:pPr>
      <w:r w:rsidRPr="00D90CE5">
        <w:rPr>
          <w:b/>
          <w:sz w:val="28"/>
          <w:szCs w:val="28"/>
        </w:rPr>
        <w:t>Структура экспорта Российской Федерации</w:t>
      </w:r>
      <w:r w:rsidR="00D90CE5" w:rsidRPr="00230BAB">
        <w:rPr>
          <w:rStyle w:val="a8"/>
          <w:sz w:val="22"/>
          <w:szCs w:val="22"/>
        </w:rPr>
        <w:footnoteReference w:id="12"/>
      </w:r>
    </w:p>
    <w:p w:rsidR="004B494C" w:rsidRDefault="004B494C" w:rsidP="00D90CE5">
      <w:pPr>
        <w:spacing w:line="360" w:lineRule="auto"/>
        <w:jc w:val="center"/>
        <w:rPr>
          <w:b/>
          <w:sz w:val="28"/>
          <w:szCs w:val="28"/>
        </w:rPr>
      </w:pPr>
    </w:p>
    <w:p w:rsidR="00E74632" w:rsidRDefault="007602A6" w:rsidP="00D90CE5">
      <w:pPr>
        <w:spacing w:line="360" w:lineRule="auto"/>
        <w:jc w:val="center"/>
        <w:rPr>
          <w:b/>
          <w:sz w:val="28"/>
          <w:szCs w:val="28"/>
        </w:rPr>
      </w:pPr>
      <w:r>
        <w:object w:dxaOrig="9750" w:dyaOrig="5875">
          <v:shape id="_x0000_i1030" type="#_x0000_t75" style="width:487.5pt;height:294pt" o:ole="">
            <v:imagedata r:id="rId16" o:title=""/>
          </v:shape>
          <o:OLEObject Type="Embed" ProgID="Excel.Sheet.8" ShapeID="_x0000_i1030" DrawAspect="Content" ObjectID="_1471093371" r:id="rId17">
            <o:FieldCodes>\s</o:FieldCodes>
          </o:OLEObject>
        </w:object>
      </w:r>
    </w:p>
    <w:p w:rsidR="0053104F" w:rsidRPr="00D90CE5" w:rsidRDefault="0053104F" w:rsidP="00D90CE5">
      <w:pPr>
        <w:spacing w:line="360" w:lineRule="auto"/>
        <w:ind w:firstLine="708"/>
        <w:jc w:val="both"/>
        <w:rPr>
          <w:sz w:val="28"/>
          <w:szCs w:val="28"/>
        </w:rPr>
      </w:pPr>
      <w:r w:rsidRPr="00D90CE5">
        <w:rPr>
          <w:sz w:val="28"/>
          <w:szCs w:val="28"/>
        </w:rPr>
        <w:t>Структура российского импорта является практически полной противоположностью экспорту. Здесь преобладают машины, оборудование и транспортные средства, доля которых растёт (41,2%), а также продовольственные товары и продукция химической промышленности, доли которых в 2004 году начали уменьшаться (18,3% и 15,8% соответственно).</w:t>
      </w:r>
    </w:p>
    <w:p w:rsidR="004B494C" w:rsidRDefault="004B494C" w:rsidP="00D90CE5">
      <w:pPr>
        <w:spacing w:line="360" w:lineRule="auto"/>
        <w:jc w:val="center"/>
        <w:rPr>
          <w:b/>
          <w:sz w:val="28"/>
          <w:szCs w:val="28"/>
        </w:rPr>
      </w:pPr>
    </w:p>
    <w:p w:rsidR="004B494C" w:rsidRDefault="004B494C" w:rsidP="00D90CE5">
      <w:pPr>
        <w:spacing w:line="360" w:lineRule="auto"/>
        <w:jc w:val="center"/>
        <w:rPr>
          <w:b/>
          <w:sz w:val="28"/>
          <w:szCs w:val="28"/>
        </w:rPr>
      </w:pPr>
    </w:p>
    <w:p w:rsidR="004B494C" w:rsidRDefault="004B494C" w:rsidP="00D90CE5">
      <w:pPr>
        <w:spacing w:line="360" w:lineRule="auto"/>
        <w:jc w:val="center"/>
        <w:rPr>
          <w:b/>
          <w:sz w:val="28"/>
          <w:szCs w:val="28"/>
        </w:rPr>
      </w:pPr>
    </w:p>
    <w:p w:rsidR="004B494C" w:rsidRDefault="004B494C" w:rsidP="00D90CE5">
      <w:pPr>
        <w:spacing w:line="360" w:lineRule="auto"/>
        <w:jc w:val="center"/>
        <w:rPr>
          <w:b/>
          <w:sz w:val="28"/>
          <w:szCs w:val="28"/>
        </w:rPr>
      </w:pPr>
    </w:p>
    <w:p w:rsidR="004B494C" w:rsidRDefault="004B494C" w:rsidP="00D90CE5">
      <w:pPr>
        <w:spacing w:line="360" w:lineRule="auto"/>
        <w:jc w:val="center"/>
        <w:rPr>
          <w:b/>
          <w:sz w:val="28"/>
          <w:szCs w:val="28"/>
        </w:rPr>
      </w:pPr>
    </w:p>
    <w:p w:rsidR="004B494C" w:rsidRDefault="004B494C" w:rsidP="00D90CE5">
      <w:pPr>
        <w:spacing w:line="360" w:lineRule="auto"/>
        <w:jc w:val="center"/>
        <w:rPr>
          <w:b/>
          <w:sz w:val="28"/>
          <w:szCs w:val="28"/>
        </w:rPr>
      </w:pPr>
    </w:p>
    <w:p w:rsidR="004B494C" w:rsidRDefault="004B494C" w:rsidP="00D90CE5">
      <w:pPr>
        <w:spacing w:line="360" w:lineRule="auto"/>
        <w:jc w:val="center"/>
        <w:rPr>
          <w:b/>
          <w:sz w:val="28"/>
          <w:szCs w:val="28"/>
        </w:rPr>
      </w:pPr>
    </w:p>
    <w:p w:rsidR="004B494C" w:rsidRDefault="004B494C" w:rsidP="00D90CE5">
      <w:pPr>
        <w:spacing w:line="360" w:lineRule="auto"/>
        <w:jc w:val="center"/>
        <w:rPr>
          <w:b/>
          <w:sz w:val="28"/>
          <w:szCs w:val="28"/>
        </w:rPr>
      </w:pPr>
    </w:p>
    <w:p w:rsidR="0053104F" w:rsidRDefault="0053104F" w:rsidP="00D90CE5">
      <w:pPr>
        <w:spacing w:line="360" w:lineRule="auto"/>
        <w:jc w:val="center"/>
        <w:rPr>
          <w:b/>
          <w:sz w:val="28"/>
          <w:szCs w:val="28"/>
        </w:rPr>
      </w:pPr>
      <w:r w:rsidRPr="00D90CE5">
        <w:rPr>
          <w:b/>
          <w:sz w:val="28"/>
          <w:szCs w:val="28"/>
        </w:rPr>
        <w:t>Структура импорта Российской Федерации</w:t>
      </w:r>
      <w:r w:rsidR="00D90CE5" w:rsidRPr="0011003D">
        <w:rPr>
          <w:rStyle w:val="a8"/>
          <w:sz w:val="22"/>
          <w:szCs w:val="22"/>
        </w:rPr>
        <w:footnoteReference w:id="13"/>
      </w:r>
    </w:p>
    <w:p w:rsidR="007602A6" w:rsidRDefault="007602A6" w:rsidP="00D90CE5">
      <w:pPr>
        <w:spacing w:line="360" w:lineRule="auto"/>
        <w:jc w:val="center"/>
        <w:rPr>
          <w:b/>
          <w:sz w:val="28"/>
          <w:szCs w:val="28"/>
        </w:rPr>
      </w:pPr>
      <w:r>
        <w:object w:dxaOrig="9630" w:dyaOrig="5755">
          <v:shape id="_x0000_i1031" type="#_x0000_t75" style="width:481.5pt;height:4in" o:ole="">
            <v:imagedata r:id="rId18" o:title=""/>
          </v:shape>
          <o:OLEObject Type="Embed" ProgID="Excel.Sheet.8" ShapeID="_x0000_i1031" DrawAspect="Content" ObjectID="_1471093372" r:id="rId19">
            <o:FieldCodes>\s</o:FieldCodes>
          </o:OLEObject>
        </w:object>
      </w:r>
    </w:p>
    <w:p w:rsidR="0053104F" w:rsidRPr="00D90CE5" w:rsidRDefault="0053104F" w:rsidP="00D90CE5">
      <w:pPr>
        <w:spacing w:line="360" w:lineRule="auto"/>
        <w:ind w:firstLine="708"/>
        <w:jc w:val="both"/>
        <w:rPr>
          <w:sz w:val="28"/>
          <w:szCs w:val="28"/>
        </w:rPr>
      </w:pPr>
      <w:r w:rsidRPr="00D90CE5">
        <w:rPr>
          <w:sz w:val="28"/>
          <w:szCs w:val="28"/>
        </w:rPr>
        <w:t xml:space="preserve">Любопытно, что с данными 2004 г. не сильно расходятся показатели 1985 г. Это свидетельствует о том, что современная российская экономика, как и экономика СССР периода 70-х –80-х годов, движется по «пути наименьшего сопротивления». Благоприятная ценовая конъюнктура на рынках нефти, газа и металлов пока способствует тому, чтобы бы ориентироваться на получение «лёгких» доходов за счёт добычи и продажи невозобновляемых ресурсов, вместо развития техники и технологий и ориентации на наукоёмкие продукты, чётко проявляющейся в промышленно-развитых странах. Экономисты, анализируя советскую плановую систему, указывают, что «сырьевой перекос» свидетельствовал о её неэффективности и структурном кризисе, который вкупе с падением мировых цен на нефть в 80-х годах XX века привёл экономику СССР к полному распаду. Если отбросить дискуссии о принципиальной неэффективности плановой экономики, ситуация с советской экономикой может быть охарактеризована следующим образом. В силу очень высоких расходов на ВПК и ориентированности наукоёмких производств на «оборонку» гражданский сектор промышленности был развит недостаточно, производство качественных товаров народного потребления было малочисленным. Разработке и производству современного технологического оборудования для невоенных структур практически не уделялось внимания. В силу этих и ряда других причин возникла необходимость закупки за рубежом станков и оборудования, продукции химической и пищевой промышленности. В настоящее время отечественная экономика не ориентирована на военно-промышленный комплекс, однако структура промышленности не изменилась. Более высокий уровень производства, автоматизации, подготовки специалистов до сих пор наблюдается на оборонных предприятиях. В то же время, большой вес в экономике приобрёл топливно-энергетический комплекс, который развивается в силу высокой прибыльности вложений в него и относительно низкой наукоёмкости добычи полезных ископаемых. </w:t>
      </w:r>
    </w:p>
    <w:p w:rsidR="0053104F" w:rsidRPr="00D90CE5" w:rsidRDefault="0053104F" w:rsidP="00D90CE5">
      <w:pPr>
        <w:spacing w:line="360" w:lineRule="auto"/>
        <w:ind w:firstLine="708"/>
        <w:jc w:val="both"/>
        <w:rPr>
          <w:sz w:val="28"/>
          <w:szCs w:val="28"/>
        </w:rPr>
      </w:pPr>
      <w:r w:rsidRPr="00D90CE5">
        <w:rPr>
          <w:sz w:val="28"/>
          <w:szCs w:val="28"/>
        </w:rPr>
        <w:t>Учитывая схожесть структуры экспорта и импорта современной России и СССР времён «застоя», возникает вопрос о применимости оценок эффективности советской экономики к современной ситуации. Так как экономические законы едины для всех видов государственного устройства и способов хозяйствования, следует сделать не очень приятный вывод о том, что сырьевой экспорт так же плох при рыночной экономике, как и при плановой. Подобная структура экспорта приводит к концентрации инвестиций в добывающей промышленности и, соответственно, их оттоку от производящих отраслей, что вместе с большой долей высокотехнологичной продукции в импорте приводит ко всё большему отставанию отечественного машиностроения от зарубежной отрасли, что в долгосрочной перспективе может привести к полной потере её конкурентоспособности и росту технологической зависимости от промышленно-развитых стран.</w:t>
      </w:r>
    </w:p>
    <w:p w:rsidR="0053104F" w:rsidRPr="00D90CE5" w:rsidRDefault="0053104F" w:rsidP="00D90CE5">
      <w:pPr>
        <w:spacing w:line="360" w:lineRule="auto"/>
        <w:ind w:firstLine="708"/>
        <w:jc w:val="both"/>
        <w:rPr>
          <w:sz w:val="28"/>
          <w:szCs w:val="28"/>
        </w:rPr>
      </w:pPr>
      <w:r w:rsidRPr="00D90CE5">
        <w:rPr>
          <w:sz w:val="28"/>
          <w:szCs w:val="28"/>
        </w:rPr>
        <w:t>Выход из указанной ситуации заключается, естественно, в переводе инвестиционных потоков в производящие отрасли промышленности с параллельным стимулированием развития наукоёмких производств. Для претворения в жизнь последнего развивается концепция создания технопарков, что же касается первой, то здесь требуются дополнительные меры со стороны государства (например, предоставление налоговых льгот и т.п.) и бизнеса (например, реинвестирование нефтяными, газовыми и металлургическими компаниями средств в машиностроение). Остается надеяться, что отсутствие сопоставимых с советскими расходов на оборону позволит Российской Федерации решить данную проблему и изменить структуру своего внешнеэкономического обмена в соответствие с уровнем своего научно-технического развития.</w:t>
      </w:r>
    </w:p>
    <w:p w:rsidR="0053104F" w:rsidRPr="002A6A65" w:rsidRDefault="0053104F" w:rsidP="002A6A65">
      <w:pPr>
        <w:spacing w:line="360" w:lineRule="auto"/>
        <w:jc w:val="both"/>
        <w:rPr>
          <w:b/>
          <w:sz w:val="32"/>
          <w:szCs w:val="32"/>
        </w:rPr>
      </w:pPr>
    </w:p>
    <w:p w:rsidR="00654116" w:rsidRDefault="00654116" w:rsidP="00BC46D1">
      <w:pPr>
        <w:spacing w:line="360" w:lineRule="auto"/>
        <w:ind w:firstLine="708"/>
        <w:jc w:val="both"/>
        <w:rPr>
          <w:sz w:val="28"/>
          <w:szCs w:val="28"/>
        </w:rPr>
      </w:pPr>
    </w:p>
    <w:p w:rsidR="00C72205" w:rsidRPr="00BC46D1" w:rsidRDefault="00C72205" w:rsidP="00BC46D1">
      <w:pPr>
        <w:spacing w:line="360" w:lineRule="auto"/>
        <w:ind w:firstLine="708"/>
        <w:jc w:val="both"/>
        <w:rPr>
          <w:sz w:val="28"/>
          <w:szCs w:val="28"/>
        </w:rPr>
      </w:pPr>
    </w:p>
    <w:p w:rsidR="00850FAD" w:rsidRPr="00F86726" w:rsidRDefault="00850FAD" w:rsidP="00850FAD">
      <w:pPr>
        <w:spacing w:line="360" w:lineRule="auto"/>
        <w:jc w:val="both"/>
        <w:rPr>
          <w:sz w:val="28"/>
          <w:szCs w:val="28"/>
        </w:rPr>
      </w:pPr>
    </w:p>
    <w:p w:rsidR="00F86726" w:rsidRPr="00111BAE" w:rsidRDefault="00F86726" w:rsidP="00F86726">
      <w:pPr>
        <w:spacing w:line="360" w:lineRule="auto"/>
        <w:jc w:val="both"/>
        <w:rPr>
          <w:sz w:val="28"/>
          <w:szCs w:val="28"/>
        </w:rPr>
      </w:pPr>
    </w:p>
    <w:p w:rsidR="00236A10" w:rsidRDefault="00236A10" w:rsidP="000732CE">
      <w:pPr>
        <w:spacing w:line="360" w:lineRule="auto"/>
        <w:jc w:val="center"/>
        <w:rPr>
          <w:b/>
          <w:sz w:val="32"/>
          <w:szCs w:val="32"/>
        </w:rPr>
      </w:pPr>
    </w:p>
    <w:p w:rsidR="00236A10" w:rsidRDefault="00236A10" w:rsidP="000732CE">
      <w:pPr>
        <w:spacing w:line="360" w:lineRule="auto"/>
        <w:jc w:val="center"/>
        <w:rPr>
          <w:b/>
          <w:sz w:val="32"/>
          <w:szCs w:val="32"/>
        </w:rPr>
      </w:pPr>
    </w:p>
    <w:p w:rsidR="00236A10" w:rsidRDefault="00236A10" w:rsidP="000732CE">
      <w:pPr>
        <w:spacing w:line="360" w:lineRule="auto"/>
        <w:jc w:val="center"/>
        <w:rPr>
          <w:b/>
          <w:sz w:val="32"/>
          <w:szCs w:val="32"/>
        </w:rPr>
      </w:pPr>
    </w:p>
    <w:p w:rsidR="0059298D" w:rsidRDefault="0059298D" w:rsidP="000732CE">
      <w:pPr>
        <w:spacing w:line="360" w:lineRule="auto"/>
        <w:jc w:val="center"/>
        <w:rPr>
          <w:b/>
          <w:sz w:val="32"/>
          <w:szCs w:val="32"/>
        </w:rPr>
      </w:pPr>
    </w:p>
    <w:p w:rsidR="0059298D" w:rsidRDefault="0059298D" w:rsidP="000732CE">
      <w:pPr>
        <w:spacing w:line="360" w:lineRule="auto"/>
        <w:jc w:val="center"/>
        <w:rPr>
          <w:b/>
          <w:sz w:val="32"/>
          <w:szCs w:val="32"/>
        </w:rPr>
      </w:pPr>
    </w:p>
    <w:p w:rsidR="0059298D" w:rsidRDefault="0059298D" w:rsidP="000732CE">
      <w:pPr>
        <w:spacing w:line="360" w:lineRule="auto"/>
        <w:jc w:val="center"/>
        <w:rPr>
          <w:b/>
          <w:sz w:val="32"/>
          <w:szCs w:val="32"/>
        </w:rPr>
      </w:pPr>
    </w:p>
    <w:p w:rsidR="0059298D" w:rsidRDefault="0059298D" w:rsidP="000732CE">
      <w:pPr>
        <w:spacing w:line="360" w:lineRule="auto"/>
        <w:jc w:val="center"/>
        <w:rPr>
          <w:b/>
          <w:sz w:val="32"/>
          <w:szCs w:val="32"/>
        </w:rPr>
      </w:pPr>
    </w:p>
    <w:p w:rsidR="0059298D" w:rsidRDefault="0059298D" w:rsidP="000732CE">
      <w:pPr>
        <w:spacing w:line="360" w:lineRule="auto"/>
        <w:jc w:val="center"/>
        <w:rPr>
          <w:b/>
          <w:sz w:val="32"/>
          <w:szCs w:val="32"/>
        </w:rPr>
      </w:pPr>
    </w:p>
    <w:p w:rsidR="0059298D" w:rsidRDefault="0059298D" w:rsidP="000732CE">
      <w:pPr>
        <w:spacing w:line="360" w:lineRule="auto"/>
        <w:jc w:val="center"/>
        <w:rPr>
          <w:b/>
          <w:sz w:val="32"/>
          <w:szCs w:val="32"/>
        </w:rPr>
      </w:pPr>
    </w:p>
    <w:p w:rsidR="0059298D" w:rsidRDefault="0059298D" w:rsidP="000732CE">
      <w:pPr>
        <w:spacing w:line="360" w:lineRule="auto"/>
        <w:jc w:val="center"/>
        <w:rPr>
          <w:b/>
          <w:sz w:val="32"/>
          <w:szCs w:val="32"/>
        </w:rPr>
      </w:pPr>
    </w:p>
    <w:p w:rsidR="0059298D" w:rsidRDefault="0059298D" w:rsidP="000732CE">
      <w:pPr>
        <w:spacing w:line="360" w:lineRule="auto"/>
        <w:jc w:val="center"/>
        <w:rPr>
          <w:b/>
          <w:sz w:val="32"/>
          <w:szCs w:val="32"/>
        </w:rPr>
      </w:pPr>
    </w:p>
    <w:p w:rsidR="000732CE" w:rsidRDefault="000732CE" w:rsidP="000732CE">
      <w:pPr>
        <w:spacing w:line="360" w:lineRule="auto"/>
        <w:jc w:val="center"/>
        <w:rPr>
          <w:b/>
          <w:sz w:val="32"/>
          <w:szCs w:val="32"/>
        </w:rPr>
      </w:pPr>
      <w:r w:rsidRPr="000732CE">
        <w:rPr>
          <w:b/>
          <w:sz w:val="32"/>
          <w:szCs w:val="32"/>
        </w:rPr>
        <w:t>Заключение</w:t>
      </w:r>
    </w:p>
    <w:p w:rsidR="000732CE" w:rsidRDefault="000732CE" w:rsidP="000732CE">
      <w:pPr>
        <w:spacing w:line="360" w:lineRule="auto"/>
        <w:jc w:val="center"/>
        <w:rPr>
          <w:b/>
          <w:sz w:val="32"/>
          <w:szCs w:val="32"/>
        </w:rPr>
      </w:pPr>
    </w:p>
    <w:p w:rsidR="000732CE" w:rsidRPr="000732CE" w:rsidRDefault="000732CE" w:rsidP="000732CE">
      <w:pPr>
        <w:spacing w:line="360" w:lineRule="auto"/>
        <w:ind w:firstLine="708"/>
        <w:jc w:val="both"/>
        <w:rPr>
          <w:sz w:val="28"/>
          <w:szCs w:val="28"/>
        </w:rPr>
      </w:pPr>
      <w:r w:rsidRPr="000732CE">
        <w:rPr>
          <w:sz w:val="28"/>
          <w:szCs w:val="28"/>
        </w:rPr>
        <w:t>Международные экономические отношения являются неотъемлемой частью мирового хозяйства. Изменения, про</w:t>
      </w:r>
      <w:r w:rsidRPr="000732CE">
        <w:rPr>
          <w:sz w:val="28"/>
          <w:szCs w:val="28"/>
        </w:rPr>
        <w:softHyphen/>
        <w:t>исходящие в мировой экономике, неизбежно накладывают отпечаток на состояние и характер МЭО. Признание Мира как единой системы, состоящей из взаимозависимых эле</w:t>
      </w:r>
      <w:r w:rsidRPr="000732CE">
        <w:rPr>
          <w:sz w:val="28"/>
          <w:szCs w:val="28"/>
        </w:rPr>
        <w:softHyphen/>
        <w:t>ментов и функционирующей по единым законам рыночного пространства, привело к появлению концепции глобализации экономики и новым принципам классификации стран мира. Следствием этого стало изменение принципов форми</w:t>
      </w:r>
      <w:r w:rsidRPr="000732CE">
        <w:rPr>
          <w:sz w:val="28"/>
          <w:szCs w:val="28"/>
        </w:rPr>
        <w:softHyphen/>
        <w:t>рования экономических и торговых союзов и блоков госу</w:t>
      </w:r>
      <w:r w:rsidRPr="000732CE">
        <w:rPr>
          <w:sz w:val="28"/>
          <w:szCs w:val="28"/>
        </w:rPr>
        <w:softHyphen/>
        <w:t>дарств, инициирование процессов качественной перегруппировки сил на мировой арене, усиление борьбы между отдельными звеньями мировой системы.</w:t>
      </w:r>
    </w:p>
    <w:p w:rsidR="000732CE" w:rsidRDefault="000732CE" w:rsidP="000732CE">
      <w:pPr>
        <w:spacing w:line="360" w:lineRule="auto"/>
        <w:ind w:firstLine="708"/>
        <w:jc w:val="both"/>
        <w:rPr>
          <w:sz w:val="28"/>
          <w:szCs w:val="28"/>
        </w:rPr>
      </w:pPr>
      <w:r w:rsidRPr="000732CE">
        <w:rPr>
          <w:sz w:val="28"/>
          <w:szCs w:val="28"/>
        </w:rPr>
        <w:t>Перспективы МЭО определяются следующими основны</w:t>
      </w:r>
      <w:r w:rsidRPr="000732CE">
        <w:rPr>
          <w:sz w:val="28"/>
          <w:szCs w:val="28"/>
        </w:rPr>
        <w:softHyphen/>
        <w:t>ми факторами: ускорение научно-технического прогресса, глобальные перемены в области окружающей среды, при</w:t>
      </w:r>
      <w:r w:rsidRPr="000732CE">
        <w:rPr>
          <w:sz w:val="28"/>
          <w:szCs w:val="28"/>
        </w:rPr>
        <w:softHyphen/>
        <w:t>рост и постоянное перемещение народонаселения, увеличе</w:t>
      </w:r>
      <w:r w:rsidRPr="000732CE">
        <w:rPr>
          <w:sz w:val="28"/>
          <w:szCs w:val="28"/>
        </w:rPr>
        <w:softHyphen/>
        <w:t>ние разрыва между бедными и богатыми странами, рост экономической взаимозависимости и связанные с ним про</w:t>
      </w:r>
      <w:r w:rsidRPr="000732CE">
        <w:rPr>
          <w:sz w:val="28"/>
          <w:szCs w:val="28"/>
        </w:rPr>
        <w:softHyphen/>
        <w:t>блемы унификации, усиление роли международных экономических организаций, растущая роль негосударственных структурных образований.</w:t>
      </w:r>
    </w:p>
    <w:p w:rsidR="00D60508" w:rsidRPr="00D60508" w:rsidRDefault="00D60508" w:rsidP="00D60508">
      <w:pPr>
        <w:spacing w:line="360" w:lineRule="auto"/>
        <w:ind w:firstLine="708"/>
        <w:jc w:val="both"/>
        <w:rPr>
          <w:sz w:val="28"/>
          <w:szCs w:val="28"/>
        </w:rPr>
      </w:pPr>
      <w:bookmarkStart w:id="8" w:name="#p7"/>
      <w:bookmarkStart w:id="9" w:name="#p8"/>
      <w:bookmarkStart w:id="10" w:name="#p9"/>
      <w:bookmarkStart w:id="11" w:name="#p10"/>
      <w:bookmarkEnd w:id="8"/>
      <w:bookmarkEnd w:id="9"/>
      <w:bookmarkEnd w:id="10"/>
      <w:bookmarkEnd w:id="11"/>
      <w:r w:rsidRPr="00D60508">
        <w:rPr>
          <w:sz w:val="28"/>
          <w:szCs w:val="28"/>
        </w:rPr>
        <w:t>Взаимодействие стран в системе мирового хозяйства и развитие их взаимных экономических отношений происходят в условиях сотрудничества и острейшей конкурентной борьбы. Результаты этой борьбы во многом зависят от их положения и роли в мировом хозяйстве и международных экономических отношениях.</w:t>
      </w:r>
    </w:p>
    <w:p w:rsidR="00D60508" w:rsidRPr="00D60508" w:rsidRDefault="00D60508" w:rsidP="00D60508">
      <w:pPr>
        <w:spacing w:line="360" w:lineRule="auto"/>
        <w:ind w:firstLine="708"/>
        <w:jc w:val="both"/>
        <w:rPr>
          <w:sz w:val="28"/>
          <w:szCs w:val="28"/>
        </w:rPr>
      </w:pPr>
      <w:r w:rsidRPr="00D60508">
        <w:rPr>
          <w:sz w:val="28"/>
          <w:szCs w:val="28"/>
        </w:rPr>
        <w:t xml:space="preserve">Страны-участницы существенно различаются по следующим показателям: </w:t>
      </w:r>
    </w:p>
    <w:p w:rsidR="00D60508" w:rsidRPr="00D60508" w:rsidRDefault="00D60508" w:rsidP="00D60508">
      <w:pPr>
        <w:numPr>
          <w:ilvl w:val="0"/>
          <w:numId w:val="15"/>
        </w:numPr>
        <w:spacing w:line="360" w:lineRule="auto"/>
        <w:jc w:val="both"/>
        <w:rPr>
          <w:sz w:val="28"/>
          <w:szCs w:val="28"/>
        </w:rPr>
      </w:pPr>
      <w:r w:rsidRPr="00D60508">
        <w:rPr>
          <w:sz w:val="28"/>
          <w:szCs w:val="28"/>
        </w:rPr>
        <w:t xml:space="preserve">экономическому потенциалу; </w:t>
      </w:r>
    </w:p>
    <w:p w:rsidR="00D60508" w:rsidRPr="00D60508" w:rsidRDefault="00D60508" w:rsidP="00D60508">
      <w:pPr>
        <w:numPr>
          <w:ilvl w:val="0"/>
          <w:numId w:val="15"/>
        </w:numPr>
        <w:spacing w:line="360" w:lineRule="auto"/>
        <w:jc w:val="both"/>
        <w:rPr>
          <w:sz w:val="28"/>
          <w:szCs w:val="28"/>
        </w:rPr>
      </w:pPr>
      <w:r w:rsidRPr="00D60508">
        <w:rPr>
          <w:sz w:val="28"/>
          <w:szCs w:val="28"/>
        </w:rPr>
        <w:t xml:space="preserve">уровню развития производительных сил и рыночных механизмов; </w:t>
      </w:r>
    </w:p>
    <w:p w:rsidR="00D60508" w:rsidRPr="00D60508" w:rsidRDefault="00D60508" w:rsidP="00D60508">
      <w:pPr>
        <w:numPr>
          <w:ilvl w:val="0"/>
          <w:numId w:val="15"/>
        </w:numPr>
        <w:spacing w:line="360" w:lineRule="auto"/>
        <w:jc w:val="both"/>
        <w:rPr>
          <w:sz w:val="28"/>
          <w:szCs w:val="28"/>
        </w:rPr>
      </w:pPr>
      <w:r w:rsidRPr="00D60508">
        <w:rPr>
          <w:sz w:val="28"/>
          <w:szCs w:val="28"/>
        </w:rPr>
        <w:t xml:space="preserve">структуре народного хозяйства; </w:t>
      </w:r>
    </w:p>
    <w:p w:rsidR="00D60508" w:rsidRPr="00D60508" w:rsidRDefault="00D60508" w:rsidP="00D60508">
      <w:pPr>
        <w:numPr>
          <w:ilvl w:val="0"/>
          <w:numId w:val="15"/>
        </w:numPr>
        <w:spacing w:line="360" w:lineRule="auto"/>
        <w:jc w:val="both"/>
        <w:rPr>
          <w:sz w:val="28"/>
          <w:szCs w:val="28"/>
        </w:rPr>
      </w:pPr>
      <w:r w:rsidRPr="00D60508">
        <w:rPr>
          <w:sz w:val="28"/>
          <w:szCs w:val="28"/>
        </w:rPr>
        <w:t xml:space="preserve">производству основных видов продукции на душу населения; </w:t>
      </w:r>
    </w:p>
    <w:p w:rsidR="00D60508" w:rsidRPr="00D60508" w:rsidRDefault="00D60508" w:rsidP="00D60508">
      <w:pPr>
        <w:numPr>
          <w:ilvl w:val="0"/>
          <w:numId w:val="15"/>
        </w:numPr>
        <w:spacing w:line="360" w:lineRule="auto"/>
        <w:jc w:val="both"/>
        <w:rPr>
          <w:sz w:val="28"/>
          <w:szCs w:val="28"/>
        </w:rPr>
      </w:pPr>
      <w:r w:rsidRPr="00D60508">
        <w:rPr>
          <w:sz w:val="28"/>
          <w:szCs w:val="28"/>
        </w:rPr>
        <w:t xml:space="preserve">уровню и качеству жизни; </w:t>
      </w:r>
    </w:p>
    <w:p w:rsidR="00D60508" w:rsidRPr="00D60508" w:rsidRDefault="00D60508" w:rsidP="00D60508">
      <w:pPr>
        <w:numPr>
          <w:ilvl w:val="0"/>
          <w:numId w:val="15"/>
        </w:numPr>
        <w:spacing w:line="360" w:lineRule="auto"/>
        <w:jc w:val="both"/>
        <w:rPr>
          <w:sz w:val="28"/>
          <w:szCs w:val="28"/>
        </w:rPr>
      </w:pPr>
      <w:r w:rsidRPr="00D60508">
        <w:rPr>
          <w:sz w:val="28"/>
          <w:szCs w:val="28"/>
        </w:rPr>
        <w:t xml:space="preserve">размерам рынка и платежеспособности; </w:t>
      </w:r>
    </w:p>
    <w:p w:rsidR="00D60508" w:rsidRPr="00D60508" w:rsidRDefault="00D60508" w:rsidP="00D60508">
      <w:pPr>
        <w:numPr>
          <w:ilvl w:val="0"/>
          <w:numId w:val="15"/>
        </w:numPr>
        <w:spacing w:line="360" w:lineRule="auto"/>
        <w:jc w:val="both"/>
        <w:rPr>
          <w:sz w:val="28"/>
          <w:szCs w:val="28"/>
        </w:rPr>
      </w:pPr>
      <w:r w:rsidRPr="00D60508">
        <w:rPr>
          <w:sz w:val="28"/>
          <w:szCs w:val="28"/>
        </w:rPr>
        <w:t xml:space="preserve">степени открытости национальных хозяйств. </w:t>
      </w:r>
    </w:p>
    <w:p w:rsidR="00D60508" w:rsidRPr="00D60508" w:rsidRDefault="00D60508" w:rsidP="00D60508">
      <w:pPr>
        <w:spacing w:line="360" w:lineRule="auto"/>
        <w:ind w:firstLine="708"/>
        <w:jc w:val="both"/>
        <w:rPr>
          <w:sz w:val="28"/>
          <w:szCs w:val="28"/>
        </w:rPr>
      </w:pPr>
      <w:r w:rsidRPr="00D60508">
        <w:rPr>
          <w:sz w:val="28"/>
          <w:szCs w:val="28"/>
        </w:rPr>
        <w:t>Все это в конечном итоге определяет степень их участия в международных экономических отношениях, их воздействие на мирохозяйственную систему и тенденции ее развития, а также обратное влияние внешнеэкономической сферы на национальные экономики. Соотношение сил между странами-конкурентами и партнерами определяется всеми вышеперечисленными показателями. Для простоты изложения можно ограничиться двумя из них - сопоставить страны и группы стран по их удельному весу (доле) в мировом валовом продукте и в мировом экспорте товаров и услуг.</w:t>
      </w:r>
    </w:p>
    <w:p w:rsidR="00D60508" w:rsidRPr="000732CE" w:rsidRDefault="00D60508" w:rsidP="000732CE">
      <w:pPr>
        <w:spacing w:line="360" w:lineRule="auto"/>
        <w:ind w:firstLine="708"/>
        <w:jc w:val="both"/>
        <w:rPr>
          <w:sz w:val="28"/>
          <w:szCs w:val="28"/>
        </w:rPr>
      </w:pPr>
    </w:p>
    <w:p w:rsidR="000732CE" w:rsidRDefault="000732CE"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0732CE">
      <w:pPr>
        <w:spacing w:line="360" w:lineRule="auto"/>
        <w:jc w:val="both"/>
        <w:rPr>
          <w:b/>
          <w:sz w:val="32"/>
          <w:szCs w:val="32"/>
        </w:rPr>
      </w:pPr>
    </w:p>
    <w:p w:rsidR="00523659" w:rsidRDefault="00523659" w:rsidP="00523659">
      <w:pPr>
        <w:spacing w:line="360" w:lineRule="auto"/>
        <w:jc w:val="center"/>
        <w:rPr>
          <w:b/>
          <w:sz w:val="32"/>
          <w:szCs w:val="32"/>
        </w:rPr>
      </w:pPr>
      <w:r>
        <w:rPr>
          <w:b/>
          <w:sz w:val="32"/>
          <w:szCs w:val="32"/>
        </w:rPr>
        <w:t>Список литературы</w:t>
      </w:r>
    </w:p>
    <w:p w:rsidR="00523659" w:rsidRDefault="00523659" w:rsidP="00523659">
      <w:pPr>
        <w:spacing w:line="360" w:lineRule="auto"/>
        <w:jc w:val="center"/>
        <w:rPr>
          <w:b/>
          <w:sz w:val="32"/>
          <w:szCs w:val="32"/>
        </w:rPr>
      </w:pPr>
    </w:p>
    <w:p w:rsidR="00CA6621" w:rsidRPr="00647427" w:rsidRDefault="00CA6621" w:rsidP="00647427">
      <w:pPr>
        <w:numPr>
          <w:ilvl w:val="0"/>
          <w:numId w:val="17"/>
        </w:numPr>
        <w:spacing w:line="480" w:lineRule="auto"/>
        <w:jc w:val="both"/>
        <w:rPr>
          <w:sz w:val="28"/>
          <w:szCs w:val="28"/>
        </w:rPr>
      </w:pPr>
      <w:r w:rsidRPr="00647427">
        <w:rPr>
          <w:sz w:val="28"/>
          <w:szCs w:val="28"/>
        </w:rPr>
        <w:t>Авдокушин Е.Ф. Международные экономические отношения. - М.: Маркетинг, 2005</w:t>
      </w:r>
    </w:p>
    <w:p w:rsidR="00CA6621" w:rsidRPr="00647427" w:rsidRDefault="00CA6621" w:rsidP="00647427">
      <w:pPr>
        <w:numPr>
          <w:ilvl w:val="0"/>
          <w:numId w:val="17"/>
        </w:numPr>
        <w:spacing w:line="480" w:lineRule="auto"/>
        <w:jc w:val="both"/>
        <w:rPr>
          <w:sz w:val="28"/>
          <w:szCs w:val="28"/>
        </w:rPr>
      </w:pPr>
      <w:r w:rsidRPr="00647427">
        <w:rPr>
          <w:sz w:val="28"/>
          <w:szCs w:val="28"/>
        </w:rPr>
        <w:t>Андрианов В.Д. Конкурентоспособность России в мировой экономике/Международный бизнес России. 2003. № 1</w:t>
      </w:r>
    </w:p>
    <w:p w:rsidR="00170DE1" w:rsidRPr="00647427" w:rsidRDefault="00170DE1" w:rsidP="00647427">
      <w:pPr>
        <w:numPr>
          <w:ilvl w:val="0"/>
          <w:numId w:val="17"/>
        </w:numPr>
        <w:spacing w:line="480" w:lineRule="auto"/>
        <w:jc w:val="both"/>
        <w:rPr>
          <w:sz w:val="28"/>
          <w:szCs w:val="28"/>
        </w:rPr>
      </w:pPr>
      <w:r w:rsidRPr="00647427">
        <w:rPr>
          <w:sz w:val="28"/>
          <w:szCs w:val="28"/>
        </w:rPr>
        <w:t>Зверев Ю.М. Мировая экономика и международные экономические отношения: Учебное пособие / Калинингр. ун-т. – Калининград, 2000</w:t>
      </w:r>
    </w:p>
    <w:p w:rsidR="00647427" w:rsidRPr="00647427" w:rsidRDefault="00647427" w:rsidP="00647427">
      <w:pPr>
        <w:numPr>
          <w:ilvl w:val="0"/>
          <w:numId w:val="17"/>
        </w:numPr>
        <w:spacing w:line="480" w:lineRule="auto"/>
        <w:jc w:val="both"/>
        <w:rPr>
          <w:sz w:val="28"/>
          <w:szCs w:val="28"/>
        </w:rPr>
      </w:pPr>
      <w:r w:rsidRPr="00647427">
        <w:rPr>
          <w:sz w:val="28"/>
          <w:szCs w:val="28"/>
        </w:rPr>
        <w:t>Знания на службе развития. Отчет о мировом развитии. 2004/2005. – М.: Весь мир; Всемирный банк, 2005</w:t>
      </w:r>
    </w:p>
    <w:p w:rsidR="00293C99" w:rsidRPr="00647427" w:rsidRDefault="00293C99" w:rsidP="00647427">
      <w:pPr>
        <w:numPr>
          <w:ilvl w:val="0"/>
          <w:numId w:val="17"/>
        </w:numPr>
        <w:spacing w:line="480" w:lineRule="auto"/>
        <w:jc w:val="both"/>
        <w:rPr>
          <w:sz w:val="28"/>
          <w:szCs w:val="28"/>
        </w:rPr>
      </w:pPr>
      <w:r w:rsidRPr="00647427">
        <w:rPr>
          <w:sz w:val="28"/>
          <w:szCs w:val="28"/>
        </w:rPr>
        <w:t>Киреев А.А. Международная экономика. М., Международные отношения, 1997</w:t>
      </w:r>
    </w:p>
    <w:p w:rsidR="00647427" w:rsidRPr="00647427" w:rsidRDefault="00647427" w:rsidP="00647427">
      <w:pPr>
        <w:numPr>
          <w:ilvl w:val="0"/>
          <w:numId w:val="17"/>
        </w:numPr>
        <w:spacing w:line="480" w:lineRule="auto"/>
        <w:jc w:val="both"/>
        <w:rPr>
          <w:sz w:val="28"/>
          <w:szCs w:val="28"/>
        </w:rPr>
      </w:pPr>
      <w:r w:rsidRPr="00647427">
        <w:rPr>
          <w:sz w:val="28"/>
          <w:szCs w:val="28"/>
        </w:rPr>
        <w:t>Ломакин В.К. Мировая экономика: Учебник для вузов. – М.: Финансы и статистика, 2005</w:t>
      </w:r>
    </w:p>
    <w:p w:rsidR="00293C99" w:rsidRPr="00647427" w:rsidRDefault="00293C99" w:rsidP="00647427">
      <w:pPr>
        <w:numPr>
          <w:ilvl w:val="0"/>
          <w:numId w:val="17"/>
        </w:numPr>
        <w:spacing w:line="480" w:lineRule="auto"/>
        <w:jc w:val="both"/>
        <w:rPr>
          <w:sz w:val="28"/>
          <w:szCs w:val="28"/>
        </w:rPr>
      </w:pPr>
      <w:r w:rsidRPr="00647427">
        <w:rPr>
          <w:sz w:val="28"/>
          <w:szCs w:val="28"/>
        </w:rPr>
        <w:t>Международные экономические отношения: Учебник / Под общей ред. проф. В.Е. Рыбалкина. - М.: Юнити, 2001</w:t>
      </w:r>
    </w:p>
    <w:p w:rsidR="00293C99" w:rsidRPr="00647427" w:rsidRDefault="00293C99" w:rsidP="00647427">
      <w:pPr>
        <w:numPr>
          <w:ilvl w:val="0"/>
          <w:numId w:val="17"/>
        </w:numPr>
        <w:spacing w:line="480" w:lineRule="auto"/>
        <w:jc w:val="both"/>
        <w:rPr>
          <w:sz w:val="28"/>
          <w:szCs w:val="28"/>
        </w:rPr>
      </w:pPr>
      <w:r w:rsidRPr="00647427">
        <w:rPr>
          <w:sz w:val="28"/>
          <w:szCs w:val="28"/>
        </w:rPr>
        <w:t>Международные экономические отношения /Под ред. Р.И. Хазбулатова. -М., Новости, 2004</w:t>
      </w:r>
    </w:p>
    <w:p w:rsidR="00293C99" w:rsidRPr="00647427" w:rsidRDefault="00293C99" w:rsidP="00647427">
      <w:pPr>
        <w:numPr>
          <w:ilvl w:val="0"/>
          <w:numId w:val="17"/>
        </w:numPr>
        <w:spacing w:line="480" w:lineRule="auto"/>
        <w:jc w:val="both"/>
        <w:rPr>
          <w:sz w:val="28"/>
          <w:szCs w:val="28"/>
        </w:rPr>
      </w:pPr>
      <w:r w:rsidRPr="00647427">
        <w:rPr>
          <w:sz w:val="28"/>
          <w:szCs w:val="28"/>
        </w:rPr>
        <w:t>Мировая экономика: Учебник / Под ред. д.э.н., проф. А.С. Булатова. - М.: Юристъ, 2005</w:t>
      </w:r>
    </w:p>
    <w:p w:rsidR="00293C99" w:rsidRPr="00647427" w:rsidRDefault="00293C99" w:rsidP="00647427">
      <w:pPr>
        <w:numPr>
          <w:ilvl w:val="0"/>
          <w:numId w:val="17"/>
        </w:numPr>
        <w:spacing w:line="480" w:lineRule="auto"/>
        <w:jc w:val="both"/>
        <w:rPr>
          <w:sz w:val="28"/>
          <w:szCs w:val="28"/>
        </w:rPr>
      </w:pPr>
      <w:r w:rsidRPr="00647427">
        <w:rPr>
          <w:sz w:val="28"/>
          <w:szCs w:val="28"/>
        </w:rPr>
        <w:t>Основы внешнеэкономических знаний /Под ред. И.П. Фоминского. - М., Международные отношения, 2000</w:t>
      </w:r>
    </w:p>
    <w:p w:rsidR="00647427" w:rsidRPr="00647427" w:rsidRDefault="00647427" w:rsidP="00647427">
      <w:pPr>
        <w:numPr>
          <w:ilvl w:val="0"/>
          <w:numId w:val="17"/>
        </w:numPr>
        <w:spacing w:line="480" w:lineRule="auto"/>
        <w:jc w:val="both"/>
        <w:rPr>
          <w:sz w:val="28"/>
          <w:szCs w:val="28"/>
        </w:rPr>
      </w:pPr>
      <w:r w:rsidRPr="00647427">
        <w:rPr>
          <w:sz w:val="28"/>
          <w:szCs w:val="28"/>
        </w:rPr>
        <w:t>Сергеев П.В. Мировое хозяйство и международные экономические отношения на современном этапе: Учеб. пособие по курсу “Мировая экономика”. – М.: Новый Юрист, 2003</w:t>
      </w:r>
    </w:p>
    <w:p w:rsidR="00647427" w:rsidRPr="00647427" w:rsidRDefault="00647427" w:rsidP="00647427">
      <w:pPr>
        <w:numPr>
          <w:ilvl w:val="0"/>
          <w:numId w:val="17"/>
        </w:numPr>
        <w:spacing w:line="480" w:lineRule="auto"/>
        <w:jc w:val="both"/>
        <w:rPr>
          <w:sz w:val="28"/>
          <w:szCs w:val="28"/>
        </w:rPr>
      </w:pPr>
      <w:r w:rsidRPr="00647427">
        <w:rPr>
          <w:sz w:val="28"/>
          <w:szCs w:val="28"/>
        </w:rPr>
        <w:t>Семенов К.А. Международные экономические отношения: Курс лекций. – М.: Гардарика, 2002</w:t>
      </w:r>
    </w:p>
    <w:p w:rsidR="00CA6621" w:rsidRPr="00647427" w:rsidRDefault="00CA6621" w:rsidP="00647427">
      <w:pPr>
        <w:numPr>
          <w:ilvl w:val="0"/>
          <w:numId w:val="17"/>
        </w:numPr>
        <w:spacing w:line="480" w:lineRule="auto"/>
        <w:jc w:val="both"/>
        <w:rPr>
          <w:sz w:val="28"/>
          <w:szCs w:val="28"/>
        </w:rPr>
      </w:pPr>
      <w:r w:rsidRPr="00647427">
        <w:rPr>
          <w:sz w:val="28"/>
          <w:szCs w:val="28"/>
        </w:rPr>
        <w:t>Фомичев В.И. Международная торговля: Учебник. - М.: ИНФРА-М, 2006</w:t>
      </w:r>
    </w:p>
    <w:p w:rsidR="00CA6621" w:rsidRPr="00647427" w:rsidRDefault="00CA6621" w:rsidP="00647427">
      <w:pPr>
        <w:numPr>
          <w:ilvl w:val="0"/>
          <w:numId w:val="17"/>
        </w:numPr>
        <w:spacing w:line="480" w:lineRule="auto"/>
        <w:jc w:val="both"/>
        <w:rPr>
          <w:sz w:val="28"/>
          <w:szCs w:val="28"/>
        </w:rPr>
      </w:pPr>
      <w:r w:rsidRPr="00647427">
        <w:rPr>
          <w:sz w:val="28"/>
          <w:szCs w:val="28"/>
        </w:rPr>
        <w:t>Федеральная служба государственной статистики, 2005</w:t>
      </w:r>
    </w:p>
    <w:p w:rsidR="00AF04AD" w:rsidRPr="00647427" w:rsidRDefault="00AF04AD" w:rsidP="00647427">
      <w:pPr>
        <w:numPr>
          <w:ilvl w:val="0"/>
          <w:numId w:val="17"/>
        </w:numPr>
        <w:spacing w:line="480" w:lineRule="auto"/>
        <w:jc w:val="both"/>
        <w:rPr>
          <w:sz w:val="28"/>
          <w:szCs w:val="28"/>
        </w:rPr>
      </w:pPr>
      <w:r w:rsidRPr="00647427">
        <w:rPr>
          <w:sz w:val="28"/>
          <w:szCs w:val="28"/>
        </w:rPr>
        <w:t>Цыганков П.А. Международные отношения: Учебное пособие. М., 2001</w:t>
      </w:r>
    </w:p>
    <w:p w:rsidR="00523659" w:rsidRPr="00523659" w:rsidRDefault="00523659" w:rsidP="00523659">
      <w:pPr>
        <w:spacing w:line="360" w:lineRule="auto"/>
        <w:jc w:val="both"/>
        <w:rPr>
          <w:sz w:val="28"/>
          <w:szCs w:val="28"/>
        </w:rPr>
      </w:pPr>
    </w:p>
    <w:p w:rsidR="00083389" w:rsidRDefault="00083389">
      <w:bookmarkStart w:id="12" w:name="_GoBack"/>
      <w:bookmarkEnd w:id="12"/>
    </w:p>
    <w:sectPr w:rsidR="00083389" w:rsidSect="00425E5B">
      <w:footerReference w:type="even" r:id="rId20"/>
      <w:footerReference w:type="default" r:id="rId21"/>
      <w:pgSz w:w="11906" w:h="16838"/>
      <w:pgMar w:top="1134"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879" w:rsidRDefault="00B344C3">
      <w:r>
        <w:separator/>
      </w:r>
    </w:p>
  </w:endnote>
  <w:endnote w:type="continuationSeparator" w:id="0">
    <w:p w:rsidR="008F7879" w:rsidRDefault="00B3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37" w:rsidRDefault="009F5C37" w:rsidP="00F126D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F5C37" w:rsidRDefault="009F5C3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37" w:rsidRDefault="009F5C37" w:rsidP="00F126D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5C2F3F">
      <w:rPr>
        <w:rStyle w:val="a6"/>
        <w:noProof/>
      </w:rPr>
      <w:t>2</w:t>
    </w:r>
    <w:r>
      <w:rPr>
        <w:rStyle w:val="a6"/>
      </w:rPr>
      <w:fldChar w:fldCharType="end"/>
    </w:r>
  </w:p>
  <w:p w:rsidR="009F5C37" w:rsidRDefault="009F5C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879" w:rsidRDefault="00B344C3">
      <w:r>
        <w:separator/>
      </w:r>
    </w:p>
  </w:footnote>
  <w:footnote w:type="continuationSeparator" w:id="0">
    <w:p w:rsidR="008F7879" w:rsidRDefault="00B344C3">
      <w:r>
        <w:continuationSeparator/>
      </w:r>
    </w:p>
  </w:footnote>
  <w:footnote w:id="1">
    <w:p w:rsidR="009F5C37" w:rsidRDefault="009F5C37" w:rsidP="005B66D2">
      <w:pPr>
        <w:pStyle w:val="a7"/>
        <w:jc w:val="both"/>
      </w:pPr>
      <w:r>
        <w:rPr>
          <w:rStyle w:val="a8"/>
        </w:rPr>
        <w:footnoteRef/>
      </w:r>
      <w:r>
        <w:t xml:space="preserve"> </w:t>
      </w:r>
      <w:r>
        <w:rPr>
          <w:color w:val="000000"/>
        </w:rPr>
        <w:t>Авдокушин Е.Ф. Международные экономические отношения. - М.: Маркетинг, 2005</w:t>
      </w:r>
    </w:p>
  </w:footnote>
  <w:footnote w:id="2">
    <w:p w:rsidR="009F5C37" w:rsidRDefault="009F5C37">
      <w:pPr>
        <w:pStyle w:val="a7"/>
      </w:pPr>
      <w:r>
        <w:rPr>
          <w:rStyle w:val="a8"/>
        </w:rPr>
        <w:footnoteRef/>
      </w:r>
      <w:r>
        <w:t xml:space="preserve"> </w:t>
      </w:r>
      <w:r>
        <w:rPr>
          <w:color w:val="000000"/>
        </w:rPr>
        <w:t>Фомичев В.И. Международная торговля: Учебник. - М.: ИНФРА-М, 2006</w:t>
      </w:r>
    </w:p>
  </w:footnote>
  <w:footnote w:id="3">
    <w:p w:rsidR="009F5C37" w:rsidRDefault="009F5C37">
      <w:pPr>
        <w:pStyle w:val="a7"/>
      </w:pPr>
      <w:r>
        <w:rPr>
          <w:rStyle w:val="a8"/>
        </w:rPr>
        <w:footnoteRef/>
      </w:r>
      <w:r>
        <w:t xml:space="preserve"> </w:t>
      </w:r>
      <w:r>
        <w:rPr>
          <w:color w:val="000000"/>
        </w:rPr>
        <w:t>Мировая экономика: Учебник / Под ред. д.э.н., проф. А.С. Булатова. - М.: Юристъ, 2005</w:t>
      </w:r>
    </w:p>
  </w:footnote>
  <w:footnote w:id="4">
    <w:p w:rsidR="009F5C37" w:rsidRDefault="009F5C37">
      <w:pPr>
        <w:pStyle w:val="a7"/>
      </w:pPr>
      <w:r>
        <w:rPr>
          <w:rStyle w:val="a8"/>
        </w:rPr>
        <w:footnoteRef/>
      </w:r>
      <w:r>
        <w:t xml:space="preserve"> </w:t>
      </w:r>
      <w:r>
        <w:rPr>
          <w:color w:val="000000"/>
        </w:rPr>
        <w:t>Мировая экономика: Учебник / Под ред. д.э.н., проф. А.С. Булатова. - М.: Юристъ, 2005</w:t>
      </w:r>
    </w:p>
  </w:footnote>
  <w:footnote w:id="5">
    <w:p w:rsidR="009F5C37" w:rsidRDefault="009F5C37" w:rsidP="002F7644">
      <w:pPr>
        <w:pStyle w:val="a7"/>
        <w:jc w:val="both"/>
      </w:pPr>
      <w:r>
        <w:rPr>
          <w:rStyle w:val="a8"/>
        </w:rPr>
        <w:footnoteRef/>
      </w:r>
      <w:r>
        <w:t xml:space="preserve"> </w:t>
      </w:r>
      <w:r>
        <w:rPr>
          <w:color w:val="000000"/>
        </w:rPr>
        <w:t>Международные экономические отношения: Учебник / Под общей ред. проф. В.Е. Рыбалкина. - М.: Юнити, 2001</w:t>
      </w:r>
    </w:p>
  </w:footnote>
  <w:footnote w:id="6">
    <w:p w:rsidR="009F5C37" w:rsidRDefault="009F5C37" w:rsidP="00E06541">
      <w:pPr>
        <w:pStyle w:val="a7"/>
        <w:jc w:val="both"/>
      </w:pPr>
      <w:r>
        <w:rPr>
          <w:rStyle w:val="a8"/>
        </w:rPr>
        <w:footnoteRef/>
      </w:r>
      <w:r>
        <w:t xml:space="preserve"> Первое название применялось в социалистических странах, а второе - в ООН и других международных организациях, а также промышленно развитых странах</w:t>
      </w:r>
    </w:p>
  </w:footnote>
  <w:footnote w:id="7">
    <w:p w:rsidR="009F5C37" w:rsidRDefault="009F5C37">
      <w:pPr>
        <w:pStyle w:val="a7"/>
      </w:pPr>
      <w:r>
        <w:rPr>
          <w:rStyle w:val="a8"/>
        </w:rPr>
        <w:footnoteRef/>
      </w:r>
      <w:r>
        <w:t xml:space="preserve"> </w:t>
      </w:r>
      <w:r>
        <w:rPr>
          <w:color w:val="000000"/>
        </w:rPr>
        <w:t>Мировая экономика: Учебник / Под ред. д.э.н., проф. А.С. Булатова. - М.: Юристъ, 2005</w:t>
      </w:r>
    </w:p>
  </w:footnote>
  <w:footnote w:id="8">
    <w:p w:rsidR="009F5C37" w:rsidRDefault="009F5C37">
      <w:pPr>
        <w:pStyle w:val="a7"/>
      </w:pPr>
      <w:r>
        <w:rPr>
          <w:rStyle w:val="a8"/>
        </w:rPr>
        <w:footnoteRef/>
      </w:r>
      <w:r>
        <w:t xml:space="preserve"> </w:t>
      </w:r>
      <w:r>
        <w:rPr>
          <w:color w:val="000000"/>
        </w:rPr>
        <w:t>Фомичев В.И. Международная торговля: Учебник. - М.: ИНФРА-М, 2006</w:t>
      </w:r>
    </w:p>
  </w:footnote>
  <w:footnote w:id="9">
    <w:p w:rsidR="009F5C37" w:rsidRPr="002E7B4A" w:rsidRDefault="009F5C37" w:rsidP="00146CFE">
      <w:pPr>
        <w:pStyle w:val="a7"/>
        <w:jc w:val="both"/>
      </w:pPr>
      <w:r>
        <w:rPr>
          <w:rStyle w:val="a8"/>
        </w:rPr>
        <w:footnoteRef/>
      </w:r>
      <w:r w:rsidRPr="00146CFE">
        <w:t xml:space="preserve"> Андрианов В.Д. Конкурентоспособность России в мировой экономике/Международный бизнес России. 2003. № 1</w:t>
      </w:r>
    </w:p>
  </w:footnote>
  <w:footnote w:id="10">
    <w:p w:rsidR="009F5C37" w:rsidRPr="00285418" w:rsidRDefault="009F5C37" w:rsidP="00285418">
      <w:pPr>
        <w:pStyle w:val="a7"/>
        <w:jc w:val="both"/>
        <w:rPr>
          <w:lang w:val="en-US"/>
        </w:rPr>
      </w:pPr>
      <w:r>
        <w:rPr>
          <w:rStyle w:val="a8"/>
        </w:rPr>
        <w:footnoteRef/>
      </w:r>
      <w:r w:rsidRPr="00285418">
        <w:rPr>
          <w:lang w:val="en-US"/>
        </w:rPr>
        <w:t xml:space="preserve"> </w:t>
      </w:r>
      <w:r w:rsidRPr="00146CFE">
        <w:rPr>
          <w:lang w:val="en-US"/>
        </w:rPr>
        <w:t>Development And Globalization: Facts And Figures // UNCTAD, 2004</w:t>
      </w:r>
    </w:p>
  </w:footnote>
  <w:footnote w:id="11">
    <w:p w:rsidR="00012BF5" w:rsidRPr="00873BBA" w:rsidRDefault="00012BF5" w:rsidP="00012BF5">
      <w:pPr>
        <w:pStyle w:val="a7"/>
        <w:jc w:val="both"/>
        <w:rPr>
          <w:lang w:val="en-US"/>
        </w:rPr>
      </w:pPr>
      <w:r>
        <w:rPr>
          <w:rStyle w:val="a8"/>
        </w:rPr>
        <w:footnoteRef/>
      </w:r>
      <w:r w:rsidRPr="00873BBA">
        <w:rPr>
          <w:lang w:val="en-US"/>
        </w:rPr>
        <w:t xml:space="preserve"> </w:t>
      </w:r>
      <w:r w:rsidRPr="00012BF5">
        <w:rPr>
          <w:lang w:val="en-US"/>
        </w:rPr>
        <w:t>Development And Globalization: Facts And Figures // UNCTAD, 2004</w:t>
      </w:r>
    </w:p>
  </w:footnote>
  <w:footnote w:id="12">
    <w:p w:rsidR="009F5C37" w:rsidRPr="00D90CE5" w:rsidRDefault="009F5C37" w:rsidP="00D90CE5">
      <w:pPr>
        <w:spacing w:after="240"/>
        <w:jc w:val="both"/>
        <w:rPr>
          <w:sz w:val="20"/>
          <w:szCs w:val="20"/>
        </w:rPr>
      </w:pPr>
      <w:r w:rsidRPr="00D90CE5">
        <w:rPr>
          <w:rStyle w:val="a8"/>
          <w:sz w:val="20"/>
          <w:szCs w:val="20"/>
        </w:rPr>
        <w:footnoteRef/>
      </w:r>
      <w:r w:rsidRPr="00D90CE5">
        <w:rPr>
          <w:sz w:val="20"/>
          <w:szCs w:val="20"/>
        </w:rPr>
        <w:t xml:space="preserve"> Федеральная служба государственной статистики, 2005</w:t>
      </w:r>
    </w:p>
  </w:footnote>
  <w:footnote w:id="13">
    <w:p w:rsidR="009F5C37" w:rsidRPr="00D90CE5" w:rsidRDefault="009F5C37" w:rsidP="00D90CE5">
      <w:pPr>
        <w:pStyle w:val="a7"/>
        <w:jc w:val="both"/>
      </w:pPr>
      <w:r w:rsidRPr="00D90CE5">
        <w:rPr>
          <w:rStyle w:val="a8"/>
        </w:rPr>
        <w:footnoteRef/>
      </w:r>
      <w:r w:rsidRPr="00D90CE5">
        <w:t xml:space="preserve"> Федеральная служба государственной статистики,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E2ECA"/>
    <w:multiLevelType w:val="hybridMultilevel"/>
    <w:tmpl w:val="812AAF8E"/>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3972DA5"/>
    <w:multiLevelType w:val="hybridMultilevel"/>
    <w:tmpl w:val="7E6424C0"/>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8A5181B"/>
    <w:multiLevelType w:val="hybridMultilevel"/>
    <w:tmpl w:val="0C380A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796542"/>
    <w:multiLevelType w:val="hybridMultilevel"/>
    <w:tmpl w:val="CF5804CE"/>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755295D"/>
    <w:multiLevelType w:val="hybridMultilevel"/>
    <w:tmpl w:val="193ECF24"/>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820A0C"/>
    <w:multiLevelType w:val="hybridMultilevel"/>
    <w:tmpl w:val="1CA085C4"/>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EF251B"/>
    <w:multiLevelType w:val="hybridMultilevel"/>
    <w:tmpl w:val="6F4AED04"/>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F5856B4"/>
    <w:multiLevelType w:val="hybridMultilevel"/>
    <w:tmpl w:val="DF0A0A50"/>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FBD6606"/>
    <w:multiLevelType w:val="hybridMultilevel"/>
    <w:tmpl w:val="62F493E0"/>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D6266A6"/>
    <w:multiLevelType w:val="hybridMultilevel"/>
    <w:tmpl w:val="871A6DB2"/>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A955882"/>
    <w:multiLevelType w:val="hybridMultilevel"/>
    <w:tmpl w:val="7428C39C"/>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B6A3808"/>
    <w:multiLevelType w:val="hybridMultilevel"/>
    <w:tmpl w:val="70D059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1A07CAD"/>
    <w:multiLevelType w:val="hybridMultilevel"/>
    <w:tmpl w:val="BB7E80F4"/>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B3F16C5"/>
    <w:multiLevelType w:val="hybridMultilevel"/>
    <w:tmpl w:val="8E92F848"/>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724F0AC0"/>
    <w:multiLevelType w:val="multilevel"/>
    <w:tmpl w:val="1A24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9505BC"/>
    <w:multiLevelType w:val="hybridMultilevel"/>
    <w:tmpl w:val="43F698AE"/>
    <w:lvl w:ilvl="0" w:tplc="E8243B58">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64A4336"/>
    <w:multiLevelType w:val="singleLevel"/>
    <w:tmpl w:val="606C879A"/>
    <w:lvl w:ilvl="0">
      <w:start w:val="1"/>
      <w:numFmt w:val="decimal"/>
      <w:lvlText w:val="%1."/>
      <w:lvlJc w:val="left"/>
      <w:pPr>
        <w:tabs>
          <w:tab w:val="num" w:pos="644"/>
        </w:tabs>
        <w:ind w:left="644" w:hanging="360"/>
      </w:pPr>
      <w:rPr>
        <w:rFonts w:hint="default"/>
      </w:rPr>
    </w:lvl>
  </w:abstractNum>
  <w:num w:numId="1">
    <w:abstractNumId w:val="10"/>
  </w:num>
  <w:num w:numId="2">
    <w:abstractNumId w:val="12"/>
  </w:num>
  <w:num w:numId="3">
    <w:abstractNumId w:val="5"/>
  </w:num>
  <w:num w:numId="4">
    <w:abstractNumId w:val="0"/>
  </w:num>
  <w:num w:numId="5">
    <w:abstractNumId w:val="6"/>
  </w:num>
  <w:num w:numId="6">
    <w:abstractNumId w:val="4"/>
  </w:num>
  <w:num w:numId="7">
    <w:abstractNumId w:val="16"/>
  </w:num>
  <w:num w:numId="8">
    <w:abstractNumId w:val="8"/>
  </w:num>
  <w:num w:numId="9">
    <w:abstractNumId w:val="9"/>
  </w:num>
  <w:num w:numId="10">
    <w:abstractNumId w:val="1"/>
  </w:num>
  <w:num w:numId="11">
    <w:abstractNumId w:val="3"/>
  </w:num>
  <w:num w:numId="12">
    <w:abstractNumId w:val="13"/>
  </w:num>
  <w:num w:numId="13">
    <w:abstractNumId w:val="7"/>
  </w:num>
  <w:num w:numId="14">
    <w:abstractNumId w:val="14"/>
  </w:num>
  <w:num w:numId="15">
    <w:abstractNumId w:val="15"/>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30F"/>
    <w:rsid w:val="00012BF5"/>
    <w:rsid w:val="00037A52"/>
    <w:rsid w:val="00064DBE"/>
    <w:rsid w:val="000732CE"/>
    <w:rsid w:val="0007741F"/>
    <w:rsid w:val="00083389"/>
    <w:rsid w:val="000967F5"/>
    <w:rsid w:val="000F5EE1"/>
    <w:rsid w:val="0011003D"/>
    <w:rsid w:val="00111BAE"/>
    <w:rsid w:val="00146CFE"/>
    <w:rsid w:val="00153D19"/>
    <w:rsid w:val="00170DE1"/>
    <w:rsid w:val="00184193"/>
    <w:rsid w:val="001D685B"/>
    <w:rsid w:val="00204DBE"/>
    <w:rsid w:val="00230BAB"/>
    <w:rsid w:val="00236A10"/>
    <w:rsid w:val="00264104"/>
    <w:rsid w:val="00284066"/>
    <w:rsid w:val="00285418"/>
    <w:rsid w:val="00293C99"/>
    <w:rsid w:val="002A6A65"/>
    <w:rsid w:val="002B36C9"/>
    <w:rsid w:val="002E7B4A"/>
    <w:rsid w:val="002F7644"/>
    <w:rsid w:val="003D2E05"/>
    <w:rsid w:val="003E49CC"/>
    <w:rsid w:val="003F622D"/>
    <w:rsid w:val="004113DD"/>
    <w:rsid w:val="00425E5B"/>
    <w:rsid w:val="0048174D"/>
    <w:rsid w:val="004B494C"/>
    <w:rsid w:val="004C36B6"/>
    <w:rsid w:val="004D0200"/>
    <w:rsid w:val="004E5C36"/>
    <w:rsid w:val="005144C9"/>
    <w:rsid w:val="00523659"/>
    <w:rsid w:val="0053104F"/>
    <w:rsid w:val="0059298D"/>
    <w:rsid w:val="005B610D"/>
    <w:rsid w:val="005B66D2"/>
    <w:rsid w:val="005C2F3F"/>
    <w:rsid w:val="0060199A"/>
    <w:rsid w:val="00605D23"/>
    <w:rsid w:val="00623FE6"/>
    <w:rsid w:val="006356AA"/>
    <w:rsid w:val="00647427"/>
    <w:rsid w:val="00654116"/>
    <w:rsid w:val="006C5E17"/>
    <w:rsid w:val="006E02BC"/>
    <w:rsid w:val="006E63A3"/>
    <w:rsid w:val="007538EC"/>
    <w:rsid w:val="007602A6"/>
    <w:rsid w:val="007A0DB1"/>
    <w:rsid w:val="007A30BA"/>
    <w:rsid w:val="007B26A4"/>
    <w:rsid w:val="007D4915"/>
    <w:rsid w:val="007F66BB"/>
    <w:rsid w:val="00812460"/>
    <w:rsid w:val="00850FAD"/>
    <w:rsid w:val="00860EDB"/>
    <w:rsid w:val="00873BBA"/>
    <w:rsid w:val="008B6980"/>
    <w:rsid w:val="008D1EBB"/>
    <w:rsid w:val="008F7879"/>
    <w:rsid w:val="00964BD7"/>
    <w:rsid w:val="009A3887"/>
    <w:rsid w:val="009A62EE"/>
    <w:rsid w:val="009F5C37"/>
    <w:rsid w:val="00A3430F"/>
    <w:rsid w:val="00AA78C4"/>
    <w:rsid w:val="00AF04AD"/>
    <w:rsid w:val="00AF5324"/>
    <w:rsid w:val="00B27AA4"/>
    <w:rsid w:val="00B344C3"/>
    <w:rsid w:val="00B35381"/>
    <w:rsid w:val="00B446B8"/>
    <w:rsid w:val="00BC46D1"/>
    <w:rsid w:val="00C510AE"/>
    <w:rsid w:val="00C606D1"/>
    <w:rsid w:val="00C6404D"/>
    <w:rsid w:val="00C72205"/>
    <w:rsid w:val="00CA6621"/>
    <w:rsid w:val="00CA7EF9"/>
    <w:rsid w:val="00CD78A4"/>
    <w:rsid w:val="00D21BC7"/>
    <w:rsid w:val="00D60508"/>
    <w:rsid w:val="00D702A3"/>
    <w:rsid w:val="00D8504C"/>
    <w:rsid w:val="00D90CE5"/>
    <w:rsid w:val="00DE2428"/>
    <w:rsid w:val="00E06541"/>
    <w:rsid w:val="00E74632"/>
    <w:rsid w:val="00E92690"/>
    <w:rsid w:val="00EF2141"/>
    <w:rsid w:val="00F126DE"/>
    <w:rsid w:val="00F16BAA"/>
    <w:rsid w:val="00F24062"/>
    <w:rsid w:val="00F86726"/>
    <w:rsid w:val="00F977FC"/>
    <w:rsid w:val="00FD599B"/>
    <w:rsid w:val="00FD6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F0505B9D-5F35-4CD0-A5CA-946EB7FE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964BD7"/>
    <w:pPr>
      <w:keepNext/>
      <w:widowControl w:val="0"/>
      <w:ind w:firstLine="284"/>
      <w:jc w:val="center"/>
      <w:outlineLvl w:val="2"/>
    </w:pPr>
    <w:rPr>
      <w:b/>
      <w:snapToGrid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ñí"/>
    <w:basedOn w:val="a"/>
    <w:rsid w:val="000F5EE1"/>
    <w:pPr>
      <w:autoSpaceDE w:val="0"/>
      <w:autoSpaceDN w:val="0"/>
      <w:adjustRightInd w:val="0"/>
      <w:spacing w:line="252" w:lineRule="auto"/>
      <w:ind w:firstLine="425"/>
      <w:jc w:val="both"/>
    </w:pPr>
    <w:rPr>
      <w:sz w:val="28"/>
      <w:szCs w:val="28"/>
      <w:lang w:eastAsia="uk-UA"/>
    </w:rPr>
  </w:style>
  <w:style w:type="paragraph" w:styleId="a4">
    <w:name w:val="Normal (Web)"/>
    <w:basedOn w:val="a"/>
    <w:rsid w:val="009A3887"/>
    <w:pPr>
      <w:spacing w:before="100" w:beforeAutospacing="1" w:after="100" w:afterAutospacing="1"/>
    </w:pPr>
    <w:rPr>
      <w:lang w:val="uk-UA" w:eastAsia="uk-UA"/>
    </w:rPr>
  </w:style>
  <w:style w:type="paragraph" w:styleId="a5">
    <w:name w:val="footer"/>
    <w:basedOn w:val="a"/>
    <w:rsid w:val="00F126DE"/>
    <w:pPr>
      <w:tabs>
        <w:tab w:val="center" w:pos="4677"/>
        <w:tab w:val="right" w:pos="9355"/>
      </w:tabs>
    </w:pPr>
  </w:style>
  <w:style w:type="character" w:styleId="a6">
    <w:name w:val="page number"/>
    <w:basedOn w:val="a0"/>
    <w:rsid w:val="00F126DE"/>
  </w:style>
  <w:style w:type="paragraph" w:styleId="a7">
    <w:name w:val="footnote text"/>
    <w:basedOn w:val="a"/>
    <w:semiHidden/>
    <w:rsid w:val="00E06541"/>
    <w:rPr>
      <w:sz w:val="20"/>
      <w:szCs w:val="20"/>
    </w:rPr>
  </w:style>
  <w:style w:type="character" w:styleId="a8">
    <w:name w:val="footnote reference"/>
    <w:basedOn w:val="a0"/>
    <w:semiHidden/>
    <w:rsid w:val="00E06541"/>
    <w:rPr>
      <w:vertAlign w:val="superscript"/>
    </w:rPr>
  </w:style>
  <w:style w:type="paragraph" w:customStyle="1" w:styleId="FR3">
    <w:name w:val="FR3"/>
    <w:rsid w:val="00037A52"/>
    <w:pPr>
      <w:widowControl w:val="0"/>
      <w:ind w:firstLine="280"/>
      <w:jc w:val="both"/>
    </w:pPr>
    <w:rPr>
      <w:rFonts w:ascii="Arial" w:hAnsi="Arial"/>
      <w:snapToGrid w:val="0"/>
      <w:sz w:val="16"/>
    </w:rPr>
  </w:style>
  <w:style w:type="character" w:styleId="a9">
    <w:name w:val="Strong"/>
    <w:basedOn w:val="a0"/>
    <w:qFormat/>
    <w:rsid w:val="007538EC"/>
    <w:rPr>
      <w:b/>
      <w:bCs/>
    </w:rPr>
  </w:style>
  <w:style w:type="character" w:styleId="aa">
    <w:name w:val="Emphasis"/>
    <w:basedOn w:val="a0"/>
    <w:qFormat/>
    <w:rsid w:val="002A6A65"/>
    <w:rPr>
      <w:i/>
      <w:iCs/>
    </w:rPr>
  </w:style>
  <w:style w:type="character" w:styleId="ab">
    <w:name w:val="Hyperlink"/>
    <w:basedOn w:val="a0"/>
    <w:rsid w:val="0053104F"/>
    <w:rPr>
      <w:color w:val="1E4A6D"/>
      <w:u w:val="single"/>
    </w:rPr>
  </w:style>
  <w:style w:type="paragraph" w:customStyle="1" w:styleId="s">
    <w:name w:val="s"/>
    <w:basedOn w:val="a"/>
    <w:rsid w:val="00064DBE"/>
    <w:pPr>
      <w:spacing w:before="100" w:beforeAutospacing="1" w:after="100" w:afterAutospacing="1" w:line="264" w:lineRule="auto"/>
      <w:ind w:firstLine="351"/>
    </w:pPr>
    <w:rPr>
      <w:rFonts w:ascii="Arial" w:hAnsi="Arial" w:cs="Arial"/>
      <w:i/>
      <w:iCs/>
      <w:color w:val="004080"/>
      <w:sz w:val="20"/>
      <w:szCs w:val="20"/>
    </w:rPr>
  </w:style>
  <w:style w:type="paragraph" w:customStyle="1" w:styleId="ac">
    <w:name w:val="Осн"/>
    <w:basedOn w:val="a"/>
    <w:rsid w:val="00170DE1"/>
    <w:pPr>
      <w:widowControl w:val="0"/>
      <w:overflowPunct w:val="0"/>
      <w:autoSpaceDE w:val="0"/>
      <w:autoSpaceDN w:val="0"/>
      <w:adjustRightInd w:val="0"/>
      <w:spacing w:line="252" w:lineRule="auto"/>
      <w:ind w:firstLine="425"/>
      <w:jc w:val="both"/>
      <w:textAlignment w:val="baseline"/>
    </w:pPr>
    <w:rPr>
      <w:sz w:val="28"/>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736">
      <w:bodyDiv w:val="1"/>
      <w:marLeft w:val="0"/>
      <w:marRight w:val="0"/>
      <w:marTop w:val="0"/>
      <w:marBottom w:val="0"/>
      <w:divBdr>
        <w:top w:val="none" w:sz="0" w:space="0" w:color="auto"/>
        <w:left w:val="none" w:sz="0" w:space="0" w:color="auto"/>
        <w:bottom w:val="none" w:sz="0" w:space="0" w:color="auto"/>
        <w:right w:val="none" w:sz="0" w:space="0" w:color="auto"/>
      </w:divBdr>
    </w:div>
    <w:div w:id="579146679">
      <w:bodyDiv w:val="1"/>
      <w:marLeft w:val="0"/>
      <w:marRight w:val="0"/>
      <w:marTop w:val="0"/>
      <w:marBottom w:val="0"/>
      <w:divBdr>
        <w:top w:val="none" w:sz="0" w:space="0" w:color="auto"/>
        <w:left w:val="none" w:sz="0" w:space="0" w:color="auto"/>
        <w:bottom w:val="none" w:sz="0" w:space="0" w:color="auto"/>
        <w:right w:val="none" w:sz="0" w:space="0" w:color="auto"/>
      </w:divBdr>
    </w:div>
    <w:div w:id="1290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______Microsoft_Excel_97-20033.xls"/><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oleObject" Target="embeddings/______Microsoft_Excel_97-20035.xls"/><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2.xls"/><Relationship Id="rId5" Type="http://schemas.openxmlformats.org/officeDocument/2006/relationships/footnotes" Target="footnotes.xml"/><Relationship Id="rId15" Type="http://schemas.openxmlformats.org/officeDocument/2006/relationships/oleObject" Target="embeddings/______Microsoft_Excel_97-20034.xls"/><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______Microsoft_Excel_97-20036.xls"/><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image" Target="media/image5.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6871</Words>
  <Characters>39166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cp:lastModifiedBy>
  <cp:revision>2</cp:revision>
  <dcterms:created xsi:type="dcterms:W3CDTF">2014-09-01T13:16:00Z</dcterms:created>
  <dcterms:modified xsi:type="dcterms:W3CDTF">2014-09-01T13:16:00Z</dcterms:modified>
</cp:coreProperties>
</file>