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AF8" w:rsidRPr="005A4463" w:rsidRDefault="00135AF8" w:rsidP="00135AF8">
      <w:pPr>
        <w:pStyle w:val="a4"/>
      </w:pPr>
      <w:r w:rsidRPr="00B30CD9">
        <w:rPr>
          <w:b/>
        </w:rPr>
        <w:t>ИСТОРИЯ</w:t>
      </w:r>
      <w:r>
        <w:t xml:space="preserve"> </w:t>
      </w:r>
      <w:r w:rsidRPr="00C9714A">
        <w:rPr>
          <w:b/>
        </w:rPr>
        <w:t>http://www.prosv.ru/info.aspx?ob_no=12783</w:t>
      </w:r>
      <w:r>
        <w:t xml:space="preserve"> </w:t>
      </w:r>
    </w:p>
    <w:p w:rsidR="00135AF8" w:rsidRDefault="00135AF8" w:rsidP="00135AF8">
      <w:pPr>
        <w:pStyle w:val="a4"/>
      </w:pPr>
    </w:p>
    <w:p w:rsidR="00135AF8" w:rsidRDefault="00135AF8" w:rsidP="00135AF8">
      <w:pPr>
        <w:pStyle w:val="a4"/>
      </w:pPr>
      <w:r>
        <w:t>Поурочные рекомендации к учебнику А. Н. Сахарова «История России с древнейших времен до конца XVI ВЕКА» 6 класс.</w:t>
      </w:r>
      <w:r>
        <w:tab/>
        <w:t>А.Н. Сахаров, Л.А. Соколова, Т.И. Агаркова, В.В. Артемов</w:t>
      </w:r>
    </w:p>
    <w:p w:rsidR="00135AF8" w:rsidRDefault="00135AF8" w:rsidP="00135AF8">
      <w:pPr>
        <w:pStyle w:val="a4"/>
      </w:pPr>
      <w:r>
        <w:t>Методические рекомендации к учебнику «История средних веков». 6 класс</w:t>
      </w:r>
      <w:r>
        <w:tab/>
        <w:t>В.А. Ведюшкин, Н.И. Шевченко</w:t>
      </w:r>
    </w:p>
    <w:p w:rsidR="00135AF8" w:rsidRDefault="00135AF8" w:rsidP="00135AF8">
      <w:pPr>
        <w:pStyle w:val="a4"/>
      </w:pPr>
      <w:r>
        <w:t>История Cредних веков. 6 класс. Поурочные рекомендации. Пособие для учителя</w:t>
      </w:r>
      <w:r>
        <w:tab/>
        <w:t>В. А. Ведюшкин, И. В. Ведюшкина</w:t>
      </w:r>
    </w:p>
    <w:p w:rsidR="00135AF8" w:rsidRDefault="00135AF8" w:rsidP="00135AF8">
      <w:pPr>
        <w:pStyle w:val="a4"/>
      </w:pPr>
      <w:r>
        <w:t xml:space="preserve">История. Россия с древнейших времен до конца XVI века. Поурочное тематическое планирование для 6 класса </w:t>
      </w:r>
      <w:r>
        <w:tab/>
        <w:t>Под редакцией А. А. Данилова</w:t>
      </w:r>
    </w:p>
    <w:p w:rsidR="00135AF8" w:rsidRDefault="00135AF8" w:rsidP="00135AF8">
      <w:pPr>
        <w:pStyle w:val="a4"/>
      </w:pPr>
      <w:r>
        <w:t>Методические рекомендации по курсу «История России с древнейших времен до конца XVIII века». 6—7 классы. Книга для учителя</w:t>
      </w:r>
      <w:r>
        <w:tab/>
        <w:t>А.Н. Майков</w:t>
      </w:r>
    </w:p>
    <w:p w:rsidR="00135AF8" w:rsidRDefault="00135AF8" w:rsidP="00135AF8">
      <w:pPr>
        <w:pStyle w:val="a4"/>
      </w:pPr>
      <w:r>
        <w:t>Поурочные разработки по новой истории 1500—1800гг. 7 класс.</w:t>
      </w:r>
      <w:r>
        <w:tab/>
        <w:t>А.Я. Юдовская, Л.М. Ванюшкина</w:t>
      </w:r>
    </w:p>
    <w:p w:rsidR="00135AF8" w:rsidRDefault="00135AF8" w:rsidP="00135AF8">
      <w:pPr>
        <w:pStyle w:val="a4"/>
      </w:pPr>
      <w:r>
        <w:t>Поурочные разработки по новой истории 1800—1913гг. 8 класс</w:t>
      </w:r>
      <w:r>
        <w:tab/>
        <w:t>А. Я. Юдовская, Л. М. Ванюшкина</w:t>
      </w:r>
    </w:p>
    <w:p w:rsidR="00135AF8" w:rsidRDefault="00135AF8" w:rsidP="00135AF8">
      <w:pPr>
        <w:pStyle w:val="a4"/>
      </w:pPr>
      <w:r>
        <w:t>Поурочные разработки к учебнику «ИСТОРИЯ РОССИИ. XIX век». 8 класс. Книга для учителя</w:t>
      </w:r>
      <w:r>
        <w:tab/>
        <w:t>А. А. Данилова, Л. Г. Косулина</w:t>
      </w:r>
    </w:p>
    <w:p w:rsidR="00135AF8" w:rsidRDefault="00135AF8" w:rsidP="00135AF8">
      <w:pPr>
        <w:pStyle w:val="a4"/>
      </w:pPr>
      <w:r>
        <w:t>Новая история 1800-1900. Методические рекомендации для 8 класса. Пособие для учителя</w:t>
      </w:r>
      <w:r>
        <w:tab/>
        <w:t>А.В. Ревякин, М.Л. Несмелова</w:t>
      </w:r>
    </w:p>
    <w:p w:rsidR="00135AF8" w:rsidRDefault="00135AF8" w:rsidP="00135AF8">
      <w:pPr>
        <w:pStyle w:val="a4"/>
      </w:pPr>
      <w:r>
        <w:t>Поурочные разработки к учебнику «История россии. ХХ век». 9 класс.</w:t>
      </w:r>
      <w:r>
        <w:tab/>
        <w:t>А. А. Данилов, Л. Г. Косулина</w:t>
      </w:r>
    </w:p>
    <w:p w:rsidR="00135AF8" w:rsidRDefault="00135AF8" w:rsidP="00135AF8">
      <w:pPr>
        <w:pStyle w:val="a4"/>
      </w:pPr>
      <w:r>
        <w:t>Методические рекомендации к учебнику «История Отечества. XX ВЕК». 9 класс</w:t>
      </w:r>
      <w:r>
        <w:tab/>
        <w:t>Е. Е. Вяземский, О. Ю. Стрелова</w:t>
      </w:r>
    </w:p>
    <w:p w:rsidR="00135AF8" w:rsidRDefault="00135AF8" w:rsidP="00135AF8">
      <w:pPr>
        <w:pStyle w:val="a4"/>
      </w:pPr>
      <w:r>
        <w:t>Новейшая история зарубежных стран. Методические рекомендации для 9 класса. Пособие для учителя</w:t>
      </w:r>
      <w:r>
        <w:tab/>
        <w:t>Т.Б. Пасман, Е.Ю. Сергеев</w:t>
      </w:r>
    </w:p>
    <w:p w:rsidR="00135AF8" w:rsidRDefault="00135AF8" w:rsidP="00135AF8">
      <w:pPr>
        <w:pStyle w:val="a4"/>
      </w:pPr>
      <w:r>
        <w:t>История России. Конец XVII—XIX век. 10 класс. Книга для учителя в двух частях. Часть 2</w:t>
      </w:r>
      <w:r>
        <w:tab/>
        <w:t>C. И. Козленко, В. В. Тороп</w:t>
      </w:r>
    </w:p>
    <w:p w:rsidR="00135AF8" w:rsidRDefault="00135AF8" w:rsidP="00135AF8">
      <w:pPr>
        <w:pStyle w:val="a4"/>
      </w:pPr>
      <w:r>
        <w:t xml:space="preserve">История России с древнейших времен до конца XVII века. 10 класс. Книга для учителя в двух частях. Часть 1 </w:t>
      </w:r>
      <w:r>
        <w:tab/>
        <w:t>С. И. Козленко, В. В. Тороп</w:t>
      </w:r>
    </w:p>
    <w:p w:rsidR="00135AF8" w:rsidRDefault="00135AF8" w:rsidP="00135AF8">
      <w:pPr>
        <w:pStyle w:val="a4"/>
      </w:pPr>
      <w:r>
        <w:t>История России с древнейших времен до конца XIX века. 10 класс</w:t>
      </w:r>
      <w:r>
        <w:tab/>
        <w:t xml:space="preserve">Т. В. Коваль, Н. С. Борисов, А. А. Левандовский </w:t>
      </w:r>
    </w:p>
    <w:p w:rsidR="00135AF8" w:rsidRDefault="00135AF8" w:rsidP="00135AF8">
      <w:pPr>
        <w:pStyle w:val="a4"/>
      </w:pPr>
      <w:r>
        <w:t>Поурочные разработки к учебнику «РОССИЯ в XX веке». 10—11 класс</w:t>
      </w:r>
      <w:r>
        <w:tab/>
        <w:t>А. А. Левандовский, Ю. А. Щетинов, Л. В. Жукова</w:t>
      </w:r>
    </w:p>
    <w:p w:rsidR="00135AF8" w:rsidRDefault="00135AF8" w:rsidP="00135AF8">
      <w:pPr>
        <w:pStyle w:val="a4"/>
      </w:pPr>
      <w:r>
        <w:t>История. Обществознание 10—11 классы (3-е издание)</w:t>
      </w:r>
      <w:r>
        <w:tab/>
        <w:t>Н. С. Борисов, А. А. Левандовский, В. С. Морозова — Базовый уровень</w:t>
      </w:r>
    </w:p>
    <w:p w:rsidR="00135AF8" w:rsidRDefault="00135AF8" w:rsidP="00135AF8">
      <w:pPr>
        <w:pStyle w:val="a4"/>
      </w:pPr>
      <w:r>
        <w:t>В. И. Уколова, А. В. Ревякин, М. Л. Несмелова — Базовый и профильный уровни</w:t>
      </w:r>
    </w:p>
    <w:p w:rsidR="00135AF8" w:rsidRDefault="00135AF8" w:rsidP="00135AF8">
      <w:pPr>
        <w:pStyle w:val="a4"/>
      </w:pPr>
      <w:r>
        <w:t>Ар. А. Улунян, Е. Ю. Сергеев, Т. В. Коваль — Базовый и профильный уровни</w:t>
      </w:r>
    </w:p>
    <w:p w:rsidR="00135AF8" w:rsidRDefault="00135AF8" w:rsidP="00135AF8">
      <w:pPr>
        <w:pStyle w:val="a4"/>
      </w:pPr>
      <w:r>
        <w:t>Л. Н. Боголюбов, Н. И. Городецкая, Л. Ф. Иванова и др. — Базовый уровень</w:t>
      </w:r>
    </w:p>
    <w:p w:rsidR="00135AF8" w:rsidRDefault="00135AF8" w:rsidP="00135AF8">
      <w:pPr>
        <w:pStyle w:val="a4"/>
      </w:pPr>
      <w:r>
        <w:t>Л. Н. Боголюбов, Л. Ф. Иванова, А. Ю. Лазебникова, А. И. Матвеев — Профильный уровень</w:t>
      </w:r>
    </w:p>
    <w:p w:rsidR="00135AF8" w:rsidRDefault="00135AF8" w:rsidP="00135AF8">
      <w:pPr>
        <w:pStyle w:val="a4"/>
      </w:pPr>
      <w:r>
        <w:t xml:space="preserve">Всеобщая история с древнейших времен до конца XIX века. Методические рекомендации для 10 класса. Пособие для учителя </w:t>
      </w:r>
      <w:r>
        <w:tab/>
      </w:r>
    </w:p>
    <w:p w:rsidR="00135AF8" w:rsidRDefault="00135AF8" w:rsidP="00135AF8">
      <w:pPr>
        <w:pStyle w:val="a4"/>
      </w:pPr>
      <w:r>
        <w:t xml:space="preserve">М. Л. Несмелова, В. И. Уколова, А. В. Ревякин История России. 1945—2008 г. Методическое пособие для 11 класса </w:t>
      </w:r>
      <w:r>
        <w:tab/>
        <w:t>А. А. Данилов</w:t>
      </w:r>
    </w:p>
    <w:p w:rsidR="00135AF8" w:rsidRDefault="00135AF8" w:rsidP="00135AF8">
      <w:pPr>
        <w:pStyle w:val="a4"/>
      </w:pPr>
      <w:r>
        <w:t xml:space="preserve">Хрестоматия по курсу «Новейшая история зарубежных стран». 11 класс. Пособие для учителей общеобразовательных учреждений </w:t>
      </w:r>
      <w:r>
        <w:tab/>
        <w:t>Е. Ю. Сергеев</w:t>
      </w:r>
    </w:p>
    <w:p w:rsidR="00135AF8" w:rsidRDefault="00135AF8" w:rsidP="00135AF8">
      <w:pPr>
        <w:pStyle w:val="a4"/>
      </w:pPr>
      <w:r>
        <w:t>Поурочные разработки к курсу «Новейшая история зарубежных стран». 11 класс. Пособие для учителя</w:t>
      </w:r>
      <w:r>
        <w:tab/>
        <w:t>А.А. Улунян, Е.Ю. Сергеев, Т.В. Коваль, И.С. Хромова</w:t>
      </w:r>
    </w:p>
    <w:p w:rsidR="00135AF8" w:rsidRDefault="00135AF8" w:rsidP="00135AF8">
      <w:pPr>
        <w:pStyle w:val="a4"/>
      </w:pPr>
      <w:r>
        <w:t xml:space="preserve">Отечественная история XX — начала XXI века. 11 класс. Профильный уровень. Поурочные рекомендации. Пособие для учителя. Под общей редакцией А. О. Чубарьяна </w:t>
      </w:r>
      <w:r>
        <w:tab/>
        <w:t>Н. И. Шевченко, В. Г. Петрович</w:t>
      </w:r>
    </w:p>
    <w:p w:rsidR="00135AF8" w:rsidRDefault="00135AF8" w:rsidP="00135AF8">
      <w:pPr>
        <w:pStyle w:val="a4"/>
      </w:pPr>
      <w:r>
        <w:t>История России. ХХ — начало XXI века. 11 класс. Методические рекомендации. Пособие для учителя</w:t>
      </w:r>
      <w:r>
        <w:tab/>
        <w:t>Ю. А. Щетинов, Л. В. Жукова</w:t>
      </w:r>
    </w:p>
    <w:p w:rsidR="00135AF8" w:rsidRDefault="00135AF8" w:rsidP="00135AF8">
      <w:pPr>
        <w:pStyle w:val="a4"/>
      </w:pPr>
      <w:r>
        <w:t xml:space="preserve">История России 1900—1945. 11 класс. Методическое пособие </w:t>
      </w:r>
      <w:r>
        <w:tab/>
        <w:t>А. А. Данилов</w:t>
      </w:r>
    </w:p>
    <w:p w:rsidR="00135AF8" w:rsidRDefault="00135AF8" w:rsidP="00135AF8">
      <w:pPr>
        <w:pStyle w:val="a4"/>
      </w:pPr>
      <w:r>
        <w:t>Новейшая история России. Дидактические материалы для 11 класса</w:t>
      </w:r>
      <w:r>
        <w:tab/>
        <w:t>Ю. А. Щетинов, Л. В. Жукова</w:t>
      </w:r>
    </w:p>
    <w:p w:rsidR="00135AF8" w:rsidRDefault="00135AF8" w:rsidP="00135AF8">
      <w:pPr>
        <w:pStyle w:val="a4"/>
      </w:pPr>
      <w:r>
        <w:t>История России 1945—2007. 11 класс</w:t>
      </w:r>
      <w:r>
        <w:tab/>
        <w:t>О.Ю. Стрелова</w:t>
      </w:r>
    </w:p>
    <w:p w:rsidR="00135AF8" w:rsidRDefault="00135AF8" w:rsidP="00135AF8">
      <w:pPr>
        <w:pStyle w:val="a4"/>
      </w:pPr>
      <w:r>
        <w:t xml:space="preserve">Национально-региональный компонент исторического образования. Пособие для учителя </w:t>
      </w:r>
      <w:r>
        <w:tab/>
        <w:t>Е. Е. Вяземский, О. Ю. Стрелова</w:t>
      </w:r>
    </w:p>
    <w:p w:rsidR="00135AF8" w:rsidRDefault="00135AF8" w:rsidP="00135AF8">
      <w:pPr>
        <w:pStyle w:val="a4"/>
      </w:pPr>
      <w:r>
        <w:t>Поурочные разработки по курсу «Российская цивилизация. IX — начало XX века». Книга для учителя</w:t>
      </w:r>
      <w:r>
        <w:tab/>
        <w:t>И. Н. Ионов, Г. В. Клокова</w:t>
      </w:r>
    </w:p>
    <w:p w:rsidR="00135AF8" w:rsidRDefault="00135AF8" w:rsidP="00135AF8">
      <w:pPr>
        <w:pStyle w:val="a4"/>
      </w:pPr>
      <w:r>
        <w:t>Тематическое планирование и методические рекомендации к учебнику А. А. Улуняна, Е. Ю. Сергеева «Новейшая история зарубежных стран». Пособие для учителя</w:t>
      </w:r>
      <w:r>
        <w:tab/>
        <w:t>Т. В. Коваль, И. С. Хромова</w:t>
      </w:r>
    </w:p>
    <w:p w:rsidR="00135AF8" w:rsidRDefault="00135AF8" w:rsidP="00135AF8">
      <w:pPr>
        <w:pStyle w:val="a4"/>
      </w:pPr>
      <w:r>
        <w:t>Тематическое планирование и методические рекомендации к учебнику «История России. XX — начало XXI века»</w:t>
      </w:r>
      <w:r>
        <w:tab/>
        <w:t>О.Ю. Стрелова</w:t>
      </w:r>
    </w:p>
    <w:p w:rsidR="00135AF8" w:rsidRDefault="00135AF8" w:rsidP="00135AF8">
      <w:pPr>
        <w:pStyle w:val="a4"/>
      </w:pPr>
      <w:r>
        <w:t>Новейшая история России. 1945-2006 г. Книга для учителя(издание первое)</w:t>
      </w:r>
      <w:r>
        <w:tab/>
        <w:t>А.В. Филиппов</w:t>
      </w:r>
    </w:p>
    <w:p w:rsidR="00135AF8" w:rsidRDefault="00135AF8" w:rsidP="00135AF8">
      <w:pPr>
        <w:pStyle w:val="a4"/>
      </w:pPr>
      <w:r>
        <w:t>История России. 1945-2008 г. Книга для учителя(издание второе)</w:t>
      </w:r>
      <w:r>
        <w:tab/>
        <w:t>А.В. Филиппов</w:t>
      </w:r>
    </w:p>
    <w:p w:rsidR="00135AF8" w:rsidRDefault="00135AF8" w:rsidP="00135AF8">
      <w:pPr>
        <w:pStyle w:val="a4"/>
      </w:pPr>
      <w:r>
        <w:t>Компьютер на уроках истории и обществознания. Книга для учителя</w:t>
      </w:r>
      <w:r>
        <w:tab/>
        <w:t>Чернов А.И., Морозов А.Ю., Пучков П.А., Абдулаев Э.Н.</w:t>
      </w:r>
    </w:p>
    <w:p w:rsidR="00285B10" w:rsidRDefault="00285B10">
      <w:bookmarkStart w:id="0" w:name="_GoBack"/>
      <w:bookmarkEnd w:id="0"/>
    </w:p>
    <w:sectPr w:rsidR="00285B10" w:rsidSect="0041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AF8"/>
    <w:rsid w:val="00135AF8"/>
    <w:rsid w:val="00285B10"/>
    <w:rsid w:val="004121AE"/>
    <w:rsid w:val="00B6755C"/>
    <w:rsid w:val="00C9714A"/>
    <w:rsid w:val="00DD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69A14-DEE8-42EF-BD5C-89D400E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1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AF8"/>
    <w:rPr>
      <w:color w:val="0000FF"/>
      <w:u w:val="single"/>
    </w:rPr>
  </w:style>
  <w:style w:type="paragraph" w:styleId="a4">
    <w:name w:val="No Spacing"/>
    <w:uiPriority w:val="1"/>
    <w:qFormat/>
    <w:rsid w:val="00135AF8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4194</CharactersWithSpaces>
  <SharedDoc>false</SharedDoc>
  <HLinks>
    <vt:vector size="6" baseType="variant">
      <vt:variant>
        <vt:i4>721017</vt:i4>
      </vt:variant>
      <vt:variant>
        <vt:i4>0</vt:i4>
      </vt:variant>
      <vt:variant>
        <vt:i4>0</vt:i4>
      </vt:variant>
      <vt:variant>
        <vt:i4>5</vt:i4>
      </vt:variant>
      <vt:variant>
        <vt:lpwstr>http://www.prosv.ru/info.aspx?ob_no=12783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Irina</cp:lastModifiedBy>
  <cp:revision>2</cp:revision>
  <dcterms:created xsi:type="dcterms:W3CDTF">2014-07-19T19:26:00Z</dcterms:created>
  <dcterms:modified xsi:type="dcterms:W3CDTF">2014-07-19T19:26:00Z</dcterms:modified>
</cp:coreProperties>
</file>