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C31" w:rsidRDefault="001C1BF2">
      <w:pPr>
        <w:pStyle w:val="1"/>
        <w:jc w:val="center"/>
      </w:pPr>
      <w:r>
        <w:t>Фадеев a. a. - Критика о павле мечике</w:t>
      </w:r>
    </w:p>
    <w:p w:rsidR="003D4C31" w:rsidRPr="001C1BF2" w:rsidRDefault="001C1BF2">
      <w:pPr>
        <w:pStyle w:val="a3"/>
      </w:pPr>
      <w:r>
        <w:t>  В правильности решения нами поставленных проблем еще больше убеждает образ Павла Мечика, заслуживающий более подробного и объективного, чем это было раньше, рассмотрения.</w:t>
      </w:r>
      <w:r>
        <w:br/>
      </w:r>
      <w:r>
        <w:br/>
        <w:t>Беда советской критики даже не в том, что она трактовала Мечика как человека, в сущности далекого от революции. Это соответствует роману, а продиктованную классовой оценкой позицию в отношении последнего поступка Мечика, если не принять, то понять можно. Стремясь ставить каждое лыко в строку - в вину Мечику, критика многие особенности личности и характера героя трактовала как прелюдию к предательству, не видя в них положительного или по крайней мере нейтрального, с точки зрения автора, смысла. Когда же за Мечиком утвердилась репутация труса и предателя, - произошла подмена авторской позиции позицией критики. В наши дни на этом же основании (как видим, Мечик был "приговорен" дважды) Фадееву приписываются антигуманизм, презрение и враждебное отношение к интеллигенции. Дадим иллюстрации из некоторых критических работ прежних десятилетий, работ разных, но единых по своему обличительному пафосу:</w:t>
      </w:r>
      <w:r>
        <w:br/>
      </w:r>
      <w:r>
        <w:br/>
        <w:t>"Фадеевский Мечик проделывает свой логический путь к преступлению, предательству";</w:t>
      </w:r>
      <w:r>
        <w:br/>
      </w:r>
      <w:r>
        <w:br/>
        <w:t>"Крушение иллюзий этого "партизана на час" влечет за собой его нравственное падение";</w:t>
      </w:r>
      <w:r>
        <w:br/>
      </w:r>
      <w:r>
        <w:br/>
        <w:t>"То, что произошло с ним в конце романа, было подготовлено всем его характером "чужака", буржуазного индивидуалиста и соответствовало железной логике истории".</w:t>
      </w:r>
      <w:r>
        <w:br/>
      </w:r>
      <w:r>
        <w:br/>
        <w:t>Все настойчивее проводится противопоставление Морозки и Мечика по классической схеме: свой / чужой, герой / предатель на основании социального происхождения:</w:t>
      </w:r>
      <w:r>
        <w:br/>
      </w:r>
      <w:r>
        <w:br/>
        <w:t>"Мещанский сынок Мечик, с его "противными и чистыми" глазами, трусливо предает партизан. А шахтер Морозко жертвует жизнью, чтобы спасти партизанский отряд";</w:t>
      </w:r>
      <w:r>
        <w:br/>
      </w:r>
      <w:r>
        <w:br/>
        <w:t>"Превосходство Морозки над Мечиком бесспорно для автора";</w:t>
      </w:r>
      <w:r>
        <w:br/>
      </w:r>
      <w:r>
        <w:br/>
        <w:t>"Всей логикой образов писатель будто говорит: хорош, храбр, честен человека из народа, не ровня ему никчемные мечики, - он хоть порою и поозорничает, как Морозка, все же останется человеком, не предаст, не оставит друга в беде, не поступится честью и совестью. Здоровая у него сердцевина".</w:t>
      </w:r>
      <w:r>
        <w:br/>
      </w:r>
      <w:r>
        <w:br/>
        <w:t>Вся беда в том, что именно этого "всей логикой образов" писатель не говорил, но тем не менее обобщающий вывод опять-таки приписывался Фадееву:</w:t>
      </w:r>
      <w:r>
        <w:br/>
      </w:r>
      <w:r>
        <w:br/>
        <w:t>"Человек массы уже в силу своей трудовой школы жизни обладает неким превосходством над интеллигентом".</w:t>
      </w:r>
      <w:r>
        <w:br/>
      </w:r>
      <w:r>
        <w:br/>
        <w:t>Постперестроечное литературоведение и критика пошли за этой традицией:</w:t>
      </w:r>
      <w:r>
        <w:br/>
      </w:r>
      <w:r>
        <w:br/>
        <w:t>"Мировоззренческая и психологическая цельность героя определяется особенностями внутреннего мира автора и его идеологической позиции. В "Разгроме", показывая поведение и психологию интеллигента Мечика, примкнувшего к революции, но остающегося чуждым общему делу индивидуалистом, Фадеев вскрывает объективно мелкобуржуазную классовую сущность героя. Предательство оказывается закономерным итогом его духовной эволюции".</w:t>
      </w:r>
      <w:r>
        <w:br/>
      </w:r>
      <w:r>
        <w:br/>
        <w:t>И даже статья И.Жукова на страницах "Учительской газеты", ставящая своей задачей удержать фадеевский роман на орбите современного читательского восприятия, не стало исключением:</w:t>
      </w:r>
      <w:r>
        <w:br/>
      </w:r>
      <w:r>
        <w:br/>
        <w:t>"Как же не к месту здесь (на фоне поэтических образов бойцов революции - Л.Е.) трусливый эгоизм внешне чистого Мечика, что шарахается в сторону, спасая себя жутким предательством".</w:t>
      </w:r>
      <w:r>
        <w:br/>
      </w:r>
      <w:r>
        <w:br/>
        <w:t>А в упомянутой статье В.Воздвиженского, принадлежащего к противоположному, чем И.Жуков, лагерю, подобная трактовка Мечика уже весомый повод для перечеркивания самого имени Фадеева, якобы изничтожающего интеллигенцию:</w:t>
      </w:r>
      <w:r>
        <w:br/>
      </w:r>
      <w:r>
        <w:br/>
        <w:t>"Интеллигенции приписывались социальная пассивность, внутренняя ущербность, но более всего стремление обособиться от людей, от общества, от коллектива со всеми вытекающими последствиями".</w:t>
      </w:r>
      <w:r>
        <w:br/>
      </w:r>
      <w:r>
        <w:br/>
        <w:t>Явные реминисценции из Воздвиженского замелькали и в выступлениях вузовских и школьных преподавателей:</w:t>
      </w:r>
      <w:r>
        <w:br/>
      </w:r>
      <w:r>
        <w:br/>
        <w:t>"А чему может научить образ Мечика, безжалостно растоптанного Фадеевым только потому, что он представитель интеллигенции, мятущейся, сомневающейся, ищущей своего места в жизни?"</w:t>
      </w:r>
      <w:r>
        <w:br/>
      </w:r>
      <w:r>
        <w:br/>
        <w:t>"Думается, что именно благодаря фадеевскому Мечику и "проницательности" Левинсона, сумевшего уже в начале романа "разгадать" в нем классового врага (такого разгадывания в начале романа вовсе нет), в нашей последующей литературе и жизни утвердилась враждебность к интеллигенции, не привыкшей мыслить однозначными лозунгами казарменного коммунизма... Читатели, глубоко верящие в непогрешимость советского "классика" Фадеева, как утверждают и сейчас некоторые школьные учебники, приучились видеть в любом инакомыслящем интеллигенте врага, отщепенца, которому нет места в нашем обществе".</w:t>
      </w:r>
      <w:r>
        <w:br/>
      </w:r>
      <w:r>
        <w:br/>
        <w:t>В фарватере Воздвиженского идут и другие умозаключения. Б.Сарнов подчеркнул, что Фадеев делает подлецом человека, не умеющего преодолеть естественного чувства жалости к обреченному; Н.Иванова посчитала "Разгром" произведением-идеологемой; Е.Добренко, опираясь лишь на один пример из текста -на авторскую характеристику поступка Мечика, о ней мы еще будем говорить ниже, - писал, что Мечик был растоптан на глазах читателя со всеми его интеллигентскими противоречиями и поисками.</w:t>
      </w:r>
      <w:r>
        <w:br/>
      </w:r>
      <w:r>
        <w:br/>
        <w:t>Как видим, "метода" интерпретаций осталась прежней, идущей от прежней идеологизации литературы, когда выискивались примеры, подтверждающие политическую позицию писателя, и в ее свете трактовалась голая фабула произведения. Приведенный Добренко отрывок из "Разгрома" - авторская отрицательная характеристика Мечика, которая раньше ставилась писателю в заслугу, определяя понимание текста в целом, теперь стал поводом для предания его анафеме. Полный художественный текст с его полифонией голосов героев и автора, с вырисовывающейся авторской позицией и тогда, и теперь как бы ни при чем. Мировоззренческая позиция автора по-прежнему вычитывается не из него, не из объективно существующей системы образов, а на основе авторских деклараций, будь они в тексте (как в данном случае) или в публицистической автоинтерпретации.</w:t>
      </w:r>
      <w:r>
        <w:br/>
      </w:r>
      <w:r>
        <w:br/>
        <w:t>Первым литературоведом, решившимся пойти против течения, был В.Боборыкин, его "школьная" интерпретация (статья увидела свет в журнале "Литература в школе", а позже в пособии для учащихся) смягчила всеобщий приговор герою житейски понятной ссылкой на "молодо-зелено":</w:t>
      </w:r>
      <w:r>
        <w:br/>
      </w:r>
      <w:r>
        <w:br/>
        <w:t>"Предатель, себялюбивый индивидуалист,...воспринявший идеологию эксплуататорских классов",- клеймила его не один десяток лет литературная критика. А, может, просто мальчишка, начитавшийся до умопомрачения Фенимора Купера и Майн Рида?</w:t>
      </w:r>
      <w:r>
        <w:br/>
      </w:r>
      <w:r>
        <w:br/>
        <w:t>Неуместен этот юный романтик, слишком тонко воспитанный, слишком совестливый и ранимый, в реальной революционной среде".</w:t>
      </w:r>
      <w:r>
        <w:br/>
      </w:r>
      <w:r>
        <w:br/>
        <w:t>Мечик действительно объясняет свой приход в отряд лишь "потребностью испытать что-то неиспытанное". Он "очень смутно представлял себе, что его ожидает... Люди в сопках (знакомые только по газетам) вставали пред глазами, как живые, - в одежде из порохового дыма и героических подвигов. голова пухла от любопытства, от дерзкого воображения". Все, о чем думал Мечик, было не настоящее, а такое, каким он хотел бы все видеть. Как видим, вывод Боборыкина вполне закономерен:</w:t>
      </w:r>
      <w:r>
        <w:br/>
      </w:r>
      <w:r>
        <w:br/>
        <w:t>Кстати, еще ранее именно таким предстал Мечик в знаменитой постановке Марка Захарова на сцене театра имени Маяковского, что вызвало негодование у театральной критики, твердо настаивающей на лейтмотиве "предательства" и "сострадания собственной гнусности". В рецензии на премьеру "Разгрома" констатировалось: "Мечик (Е.Карельских) выглядит почти ребенком. Может быть, режиссера ввел в заблуждение юный возраст Мечика. По роману ему девятнадцать лет. Однако у Фадеева это характер сформировавшийся и другим Мечик вряд ли станет. Отсюда - серьезность столкновения с Левинсоном. Отсюда - и абсолютная убежденность в правоте своей жизненной позиции. Мечик - Е.Карельских невольно вызывает снисхождение: ну струсил, ну сбежал, дитя ведь совсем...".</w:t>
      </w:r>
      <w:r>
        <w:br/>
      </w:r>
      <w:r>
        <w:br/>
        <w:t>Оставим на совести рецензента окончательный и обжалованию не подлежащий приговор девятнадцатилетнему юноше и подчеркнем, что постановка М.Захарова вернула человечность хрестоматийному образу "предателя".</w:t>
      </w:r>
      <w:bookmarkStart w:id="0" w:name="_GoBack"/>
      <w:bookmarkEnd w:id="0"/>
    </w:p>
    <w:sectPr w:rsidR="003D4C31" w:rsidRPr="001C1B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BF2"/>
    <w:rsid w:val="001C1BF2"/>
    <w:rsid w:val="001E5B60"/>
    <w:rsid w:val="003D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CB196-A72D-4652-B711-1AAC505B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1169</Words>
  <Characters>6669</Characters>
  <Application>Microsoft Office Word</Application>
  <DocSecurity>0</DocSecurity>
  <Lines>55</Lines>
  <Paragraphs>15</Paragraphs>
  <ScaleCrop>false</ScaleCrop>
  <Company>diakov.net</Company>
  <LinksUpToDate>false</LinksUpToDate>
  <CharactersWithSpaces>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Фадеев a. a. - Критика о павле мечике</dc:title>
  <dc:subject/>
  <dc:creator>Irina</dc:creator>
  <cp:keywords/>
  <dc:description/>
  <cp:lastModifiedBy>Irina</cp:lastModifiedBy>
  <cp:revision>2</cp:revision>
  <dcterms:created xsi:type="dcterms:W3CDTF">2014-07-12T22:32:00Z</dcterms:created>
  <dcterms:modified xsi:type="dcterms:W3CDTF">2014-07-12T22:32:00Z</dcterms:modified>
</cp:coreProperties>
</file>