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07" w:rsidRDefault="00BA1007">
      <w:pPr>
        <w:spacing w:line="360" w:lineRule="auto"/>
        <w:ind w:firstLine="425"/>
        <w:jc w:val="center"/>
        <w:rPr>
          <w:rFonts w:ascii="Times New Roman CYR" w:hAnsi="Times New Roman CYR"/>
          <w:b/>
          <w:sz w:val="32"/>
        </w:rPr>
      </w:pPr>
    </w:p>
    <w:p w:rsidR="00BA1007" w:rsidRDefault="00BA1007">
      <w:pPr>
        <w:spacing w:line="360" w:lineRule="auto"/>
        <w:ind w:firstLine="425"/>
        <w:jc w:val="center"/>
        <w:rPr>
          <w:rFonts w:ascii="Times New Roman CYR" w:hAnsi="Times New Roman CYR"/>
          <w:b/>
          <w:sz w:val="32"/>
        </w:rPr>
      </w:pPr>
      <w:r>
        <w:rPr>
          <w:rFonts w:ascii="Times New Roman CYR" w:hAnsi="Times New Roman CYR"/>
          <w:b/>
          <w:sz w:val="32"/>
        </w:rPr>
        <w:br w:type="page"/>
      </w:r>
      <w:r>
        <w:rPr>
          <w:rFonts w:ascii="Times New Roman CYR" w:hAnsi="Times New Roman CYR"/>
          <w:b/>
          <w:sz w:val="32"/>
        </w:rPr>
        <w:br w:type="page"/>
        <w:t>Содержание</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Введение.............................................................................................         5</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1.Третий сектор и его роль в формировании гражданского общества..................................................................................................         7</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ab/>
        <w:t>1.1.Понятие гражданского общества............................................        7</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ab/>
        <w:t>1.2.Гражданское общество в России.............................................      12</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ab/>
        <w:t>1.3.Что такое третий сектор..........................................................      20</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ab/>
        <w:t>1.4.Уставные цели НКО................................................................       21</w:t>
      </w:r>
    </w:p>
    <w:p w:rsidR="00BA1007" w:rsidRDefault="00BA1007">
      <w:pPr>
        <w:spacing w:line="360" w:lineRule="auto"/>
        <w:ind w:left="720"/>
        <w:jc w:val="both"/>
        <w:rPr>
          <w:rFonts w:ascii="Times New Roman CYR" w:hAnsi="Times New Roman CYR"/>
          <w:sz w:val="28"/>
        </w:rPr>
      </w:pPr>
      <w:r>
        <w:rPr>
          <w:rFonts w:ascii="Times New Roman CYR" w:hAnsi="Times New Roman CYR"/>
          <w:sz w:val="28"/>
        </w:rPr>
        <w:t>1.5.Теоретические предпосылки развития третьего сектора в России............................................................................................       24</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2.Проблемы развития третьего сектора в Иркутской области......       35</w:t>
      </w:r>
      <w:r>
        <w:rPr>
          <w:rFonts w:ascii="Times New Roman CYR" w:hAnsi="Times New Roman CYR"/>
          <w:sz w:val="28"/>
        </w:rPr>
        <w:tab/>
        <w:t>2.1.Средства массовой информации............................................       36</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ab/>
        <w:t>2.2.Образование............................................................................       39</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ab/>
        <w:t>2.3.Добровольческое движение....................................................       42</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ab/>
      </w:r>
      <w:r>
        <w:rPr>
          <w:rFonts w:ascii="Times New Roman CYR" w:hAnsi="Times New Roman CYR"/>
          <w:sz w:val="28"/>
        </w:rPr>
        <w:tab/>
        <w:t>2.3.1.Привлечение добровольцев........................................       42</w:t>
      </w:r>
    </w:p>
    <w:p w:rsidR="00BA1007" w:rsidRDefault="00BA1007">
      <w:pPr>
        <w:spacing w:line="360" w:lineRule="auto"/>
        <w:ind w:left="1440" w:firstLine="5"/>
        <w:jc w:val="both"/>
        <w:rPr>
          <w:rFonts w:ascii="Times New Roman CYR" w:hAnsi="Times New Roman CYR"/>
          <w:sz w:val="28"/>
        </w:rPr>
      </w:pPr>
      <w:r>
        <w:rPr>
          <w:rFonts w:ascii="Times New Roman CYR" w:hAnsi="Times New Roman CYR"/>
          <w:sz w:val="28"/>
        </w:rPr>
        <w:t>2.3.2.Межрегиональный семинар «Развитие добровольчества вСибири». .............................................................................       45</w:t>
      </w:r>
    </w:p>
    <w:p w:rsidR="00BA1007" w:rsidRDefault="00BA1007">
      <w:pPr>
        <w:spacing w:line="360" w:lineRule="auto"/>
        <w:ind w:left="1440" w:firstLine="5"/>
        <w:jc w:val="both"/>
        <w:rPr>
          <w:rFonts w:ascii="Times New Roman CYR" w:hAnsi="Times New Roman CYR"/>
          <w:sz w:val="28"/>
        </w:rPr>
      </w:pPr>
      <w:r>
        <w:rPr>
          <w:rFonts w:ascii="Times New Roman CYR" w:hAnsi="Times New Roman CYR"/>
          <w:sz w:val="28"/>
        </w:rPr>
        <w:t xml:space="preserve"> 2.3.3.Добровольческий центр..............................................       47</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ab/>
      </w:r>
      <w:r>
        <w:rPr>
          <w:rFonts w:ascii="Times New Roman CYR" w:hAnsi="Times New Roman CYR"/>
          <w:sz w:val="28"/>
        </w:rPr>
        <w:tab/>
        <w:t xml:space="preserve">2.3.4.Организация работы добровольческого </w:t>
      </w:r>
    </w:p>
    <w:p w:rsidR="00BA1007" w:rsidRDefault="00BA1007">
      <w:pPr>
        <w:spacing w:line="360" w:lineRule="auto"/>
        <w:ind w:firstLine="720"/>
        <w:jc w:val="both"/>
        <w:rPr>
          <w:rFonts w:ascii="Times New Roman CYR" w:hAnsi="Times New Roman CYR"/>
          <w:sz w:val="28"/>
        </w:rPr>
      </w:pPr>
      <w:r>
        <w:rPr>
          <w:rFonts w:ascii="Times New Roman CYR" w:hAnsi="Times New Roman CYR"/>
          <w:sz w:val="28"/>
        </w:rPr>
        <w:tab/>
        <w:t>центра.....................................................................................      48</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2.4.Финансирование............................................................................      55</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3.Информационная поддержка добровольческого движения..........      73</w:t>
      </w:r>
    </w:p>
    <w:p w:rsidR="00BA1007" w:rsidRDefault="00BA1007">
      <w:pPr>
        <w:spacing w:line="360" w:lineRule="auto"/>
        <w:ind w:left="720" w:firstLine="5"/>
        <w:jc w:val="both"/>
        <w:rPr>
          <w:rFonts w:ascii="Times New Roman CYR" w:hAnsi="Times New Roman CYR"/>
          <w:sz w:val="28"/>
        </w:rPr>
      </w:pPr>
      <w:r>
        <w:rPr>
          <w:rFonts w:ascii="Times New Roman CYR" w:hAnsi="Times New Roman CYR"/>
          <w:sz w:val="28"/>
        </w:rPr>
        <w:t>3.1.Постановка и актуальность задачи.информационной поддержки добровольческого движения..........................................................      73</w:t>
      </w:r>
    </w:p>
    <w:p w:rsidR="00BA1007" w:rsidRDefault="00BA1007">
      <w:pPr>
        <w:spacing w:line="360" w:lineRule="auto"/>
        <w:ind w:left="720"/>
        <w:jc w:val="both"/>
        <w:rPr>
          <w:rFonts w:ascii="Times New Roman CYR" w:hAnsi="Times New Roman CYR"/>
          <w:sz w:val="28"/>
        </w:rPr>
      </w:pPr>
      <w:r>
        <w:rPr>
          <w:rFonts w:ascii="Times New Roman CYR" w:hAnsi="Times New Roman CYR"/>
          <w:sz w:val="28"/>
        </w:rPr>
        <w:t>3.2.Требования к техническому обеспечению, операционной среде и среде разработки............................................................................      76</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ab/>
        <w:t>3.3.Реализация задачи....................................................................      77</w:t>
      </w:r>
    </w:p>
    <w:p w:rsidR="00BA1007" w:rsidRDefault="00BA1007">
      <w:pPr>
        <w:spacing w:line="360" w:lineRule="auto"/>
        <w:ind w:firstLine="425"/>
        <w:rPr>
          <w:rFonts w:ascii="Times New Roman CYR" w:hAnsi="Times New Roman CYR"/>
          <w:sz w:val="28"/>
        </w:rPr>
      </w:pPr>
      <w:r>
        <w:rPr>
          <w:rFonts w:ascii="Times New Roman CYR" w:hAnsi="Times New Roman CYR"/>
          <w:sz w:val="28"/>
        </w:rPr>
        <w:t>4.Безопасности жизнедеятельности при работе с ПЭВМ............       79</w:t>
      </w:r>
    </w:p>
    <w:p w:rsidR="00BA1007" w:rsidRDefault="00BA1007">
      <w:pPr>
        <w:spacing w:line="360" w:lineRule="auto"/>
        <w:ind w:firstLine="425"/>
        <w:rPr>
          <w:rFonts w:ascii="Times New Roman CYR" w:hAnsi="Times New Roman CYR"/>
          <w:sz w:val="28"/>
        </w:rPr>
      </w:pPr>
      <w:r>
        <w:rPr>
          <w:rFonts w:ascii="Times New Roman CYR" w:hAnsi="Times New Roman CYR"/>
          <w:sz w:val="28"/>
        </w:rPr>
        <w:tab/>
        <w:t>4.1.Анализ опасных и вредных факторов.................................       79</w:t>
      </w:r>
    </w:p>
    <w:p w:rsidR="00BA1007" w:rsidRDefault="00BA1007">
      <w:pPr>
        <w:spacing w:line="360" w:lineRule="auto"/>
        <w:ind w:firstLine="425"/>
        <w:rPr>
          <w:rFonts w:ascii="Times New Roman CYR" w:hAnsi="Times New Roman CYR"/>
          <w:sz w:val="28"/>
        </w:rPr>
      </w:pPr>
      <w:r>
        <w:rPr>
          <w:rFonts w:ascii="Times New Roman CYR" w:hAnsi="Times New Roman CYR"/>
          <w:sz w:val="28"/>
        </w:rPr>
        <w:tab/>
        <w:t>4.2.Меры безопасности при работе с ПЭВМ............................      79</w:t>
      </w:r>
    </w:p>
    <w:p w:rsidR="00BA1007" w:rsidRDefault="00BA1007">
      <w:pPr>
        <w:spacing w:line="360" w:lineRule="auto"/>
        <w:ind w:firstLine="425"/>
        <w:rPr>
          <w:rFonts w:ascii="Times New Roman CYR" w:hAnsi="Times New Roman CYR"/>
          <w:sz w:val="28"/>
        </w:rPr>
      </w:pPr>
      <w:r>
        <w:rPr>
          <w:rFonts w:ascii="Times New Roman CYR" w:hAnsi="Times New Roman CYR"/>
          <w:sz w:val="28"/>
        </w:rPr>
        <w:tab/>
      </w:r>
      <w:r>
        <w:rPr>
          <w:rFonts w:ascii="Times New Roman CYR" w:hAnsi="Times New Roman CYR"/>
          <w:sz w:val="28"/>
        </w:rPr>
        <w:tab/>
        <w:t>4.2.1.Соблюдение безопасных климатических условий..      79</w:t>
      </w:r>
    </w:p>
    <w:p w:rsidR="00BA1007" w:rsidRDefault="00BA1007">
      <w:pPr>
        <w:spacing w:line="360" w:lineRule="auto"/>
        <w:ind w:firstLine="425"/>
        <w:rPr>
          <w:rFonts w:ascii="Times New Roman CYR" w:hAnsi="Times New Roman CYR"/>
          <w:sz w:val="28"/>
        </w:rPr>
      </w:pPr>
      <w:r>
        <w:rPr>
          <w:rFonts w:ascii="Times New Roman CYR" w:hAnsi="Times New Roman CYR"/>
          <w:sz w:val="28"/>
        </w:rPr>
        <w:tab/>
      </w:r>
      <w:r>
        <w:rPr>
          <w:rFonts w:ascii="Times New Roman CYR" w:hAnsi="Times New Roman CYR"/>
          <w:sz w:val="28"/>
        </w:rPr>
        <w:tab/>
        <w:t>4.2.2.Освещенность помещений........................................      81</w:t>
      </w:r>
    </w:p>
    <w:p w:rsidR="00BA1007" w:rsidRDefault="00BA1007">
      <w:pPr>
        <w:spacing w:line="360" w:lineRule="auto"/>
        <w:ind w:firstLine="425"/>
        <w:rPr>
          <w:rFonts w:ascii="Times New Roman CYR" w:hAnsi="Times New Roman CYR"/>
          <w:sz w:val="28"/>
        </w:rPr>
      </w:pPr>
      <w:r>
        <w:rPr>
          <w:rFonts w:ascii="Times New Roman CYR" w:hAnsi="Times New Roman CYR"/>
          <w:sz w:val="28"/>
        </w:rPr>
        <w:tab/>
      </w:r>
      <w:r>
        <w:rPr>
          <w:rFonts w:ascii="Times New Roman CYR" w:hAnsi="Times New Roman CYR"/>
          <w:sz w:val="28"/>
        </w:rPr>
        <w:tab/>
        <w:t xml:space="preserve">4.2.3.Безопасный уровень электромагнитных и </w:t>
      </w:r>
    </w:p>
    <w:p w:rsidR="00BA1007" w:rsidRDefault="00BA1007">
      <w:pPr>
        <w:spacing w:line="360" w:lineRule="auto"/>
        <w:ind w:firstLine="425"/>
        <w:rPr>
          <w:rFonts w:ascii="Times New Roman CYR" w:hAnsi="Times New Roman CYR"/>
          <w:sz w:val="28"/>
        </w:rPr>
      </w:pPr>
      <w:r>
        <w:rPr>
          <w:rFonts w:ascii="Times New Roman CYR" w:hAnsi="Times New Roman CYR"/>
          <w:sz w:val="28"/>
        </w:rPr>
        <w:t xml:space="preserve">  </w:t>
      </w:r>
      <w:r>
        <w:rPr>
          <w:rFonts w:ascii="Times New Roman CYR" w:hAnsi="Times New Roman CYR"/>
          <w:sz w:val="28"/>
        </w:rPr>
        <w:tab/>
      </w:r>
      <w:r>
        <w:rPr>
          <w:rFonts w:ascii="Times New Roman CYR" w:hAnsi="Times New Roman CYR"/>
          <w:sz w:val="28"/>
        </w:rPr>
        <w:tab/>
        <w:t>электростатических полей.................................................     84</w:t>
      </w:r>
    </w:p>
    <w:p w:rsidR="00BA1007" w:rsidRDefault="00BA1007">
      <w:pPr>
        <w:spacing w:line="360" w:lineRule="auto"/>
        <w:ind w:firstLine="425"/>
        <w:rPr>
          <w:rFonts w:ascii="Times New Roman CYR" w:hAnsi="Times New Roman CYR"/>
          <w:sz w:val="28"/>
        </w:rPr>
      </w:pPr>
      <w:r>
        <w:rPr>
          <w:rFonts w:ascii="Times New Roman CYR" w:hAnsi="Times New Roman CYR"/>
          <w:sz w:val="28"/>
        </w:rPr>
        <w:tab/>
      </w:r>
      <w:r>
        <w:rPr>
          <w:rFonts w:ascii="Times New Roman CYR" w:hAnsi="Times New Roman CYR"/>
          <w:sz w:val="28"/>
        </w:rPr>
        <w:tab/>
        <w:t>4.2.4.Режим работы............................................................    85</w:t>
      </w:r>
    </w:p>
    <w:p w:rsidR="00BA1007" w:rsidRDefault="00BA1007">
      <w:pPr>
        <w:spacing w:line="360" w:lineRule="auto"/>
        <w:ind w:left="426" w:firstLine="425"/>
        <w:rPr>
          <w:rFonts w:ascii="Times New Roman CYR" w:hAnsi="Times New Roman CYR"/>
          <w:sz w:val="28"/>
        </w:rPr>
      </w:pPr>
      <w:r>
        <w:rPr>
          <w:rFonts w:ascii="Times New Roman CYR" w:hAnsi="Times New Roman CYR"/>
          <w:sz w:val="28"/>
        </w:rPr>
        <w:tab/>
        <w:t>4.2.5.Правила пожарной безопасности.............................    87</w:t>
      </w:r>
    </w:p>
    <w:p w:rsidR="00BA1007" w:rsidRDefault="00BA1007">
      <w:pPr>
        <w:spacing w:line="360" w:lineRule="auto"/>
        <w:ind w:left="720" w:firstLine="720"/>
        <w:rPr>
          <w:rFonts w:ascii="Times New Roman CYR" w:hAnsi="Times New Roman CYR"/>
          <w:sz w:val="28"/>
        </w:rPr>
      </w:pPr>
      <w:r>
        <w:rPr>
          <w:rFonts w:ascii="Times New Roman CYR" w:hAnsi="Times New Roman CYR"/>
          <w:sz w:val="28"/>
        </w:rPr>
        <w:t xml:space="preserve">4.2.6.Защита работающих от поражения электрическим </w:t>
      </w:r>
    </w:p>
    <w:p w:rsidR="00BA1007" w:rsidRDefault="00BA1007">
      <w:pPr>
        <w:spacing w:line="360" w:lineRule="auto"/>
        <w:ind w:left="1440" w:firstLine="425"/>
        <w:rPr>
          <w:rFonts w:ascii="Times New Roman CYR" w:hAnsi="Times New Roman CYR"/>
          <w:sz w:val="28"/>
        </w:rPr>
      </w:pPr>
      <w:r>
        <w:rPr>
          <w:rFonts w:ascii="Times New Roman CYR" w:hAnsi="Times New Roman CYR"/>
          <w:sz w:val="28"/>
        </w:rPr>
        <w:t>током.............................................................................    88</w:t>
      </w:r>
    </w:p>
    <w:p w:rsidR="00BA1007" w:rsidRDefault="00BA1007">
      <w:pPr>
        <w:spacing w:line="360" w:lineRule="auto"/>
        <w:ind w:firstLine="720"/>
        <w:rPr>
          <w:rFonts w:ascii="Times New Roman CYR" w:hAnsi="Times New Roman CYR"/>
          <w:sz w:val="28"/>
        </w:rPr>
      </w:pPr>
      <w:r>
        <w:rPr>
          <w:rFonts w:ascii="Times New Roman CYR" w:hAnsi="Times New Roman CYR"/>
          <w:sz w:val="28"/>
        </w:rPr>
        <w:t>5.Экономическая часть…………………………...........................    89</w:t>
      </w:r>
    </w:p>
    <w:p w:rsidR="00BA1007" w:rsidRDefault="00BA1007">
      <w:pPr>
        <w:spacing w:line="360" w:lineRule="auto"/>
        <w:ind w:firstLine="425"/>
        <w:rPr>
          <w:rFonts w:ascii="Times New Roman CYR" w:hAnsi="Times New Roman CYR"/>
          <w:sz w:val="28"/>
        </w:rPr>
      </w:pPr>
      <w:r>
        <w:rPr>
          <w:rFonts w:ascii="Times New Roman CYR" w:hAnsi="Times New Roman CYR"/>
          <w:sz w:val="28"/>
        </w:rPr>
        <w:t>Заключение………………………………………………………….....     92</w:t>
      </w:r>
    </w:p>
    <w:p w:rsidR="00BA1007" w:rsidRDefault="00BA1007">
      <w:pPr>
        <w:spacing w:line="360" w:lineRule="auto"/>
        <w:ind w:firstLine="425"/>
        <w:rPr>
          <w:rFonts w:ascii="Times New Roman CYR" w:hAnsi="Times New Roman CYR"/>
          <w:sz w:val="28"/>
        </w:rPr>
      </w:pPr>
      <w:r>
        <w:rPr>
          <w:rFonts w:ascii="Times New Roman CYR" w:hAnsi="Times New Roman CYR"/>
          <w:sz w:val="28"/>
        </w:rPr>
        <w:t>Список принятых сокращений………………………………….......     93</w:t>
      </w:r>
    </w:p>
    <w:p w:rsidR="00BA1007" w:rsidRDefault="00BA1007">
      <w:pPr>
        <w:spacing w:line="360" w:lineRule="auto"/>
        <w:ind w:firstLine="425"/>
        <w:rPr>
          <w:rFonts w:ascii="Times New Roman CYR" w:hAnsi="Times New Roman CYR"/>
          <w:sz w:val="28"/>
        </w:rPr>
      </w:pPr>
      <w:r>
        <w:rPr>
          <w:rFonts w:ascii="Times New Roman CYR" w:hAnsi="Times New Roman CYR"/>
          <w:sz w:val="28"/>
        </w:rPr>
        <w:t>Список использованной литературы……………………………....     93</w:t>
      </w:r>
    </w:p>
    <w:p w:rsidR="00BA1007" w:rsidRDefault="00BA1007">
      <w:pPr>
        <w:spacing w:line="360" w:lineRule="auto"/>
        <w:ind w:firstLine="425"/>
        <w:rPr>
          <w:rFonts w:ascii="Times New Roman CYR" w:hAnsi="Times New Roman CYR"/>
          <w:sz w:val="28"/>
        </w:rPr>
      </w:pPr>
      <w:r>
        <w:rPr>
          <w:rFonts w:ascii="Times New Roman CYR" w:hAnsi="Times New Roman CYR"/>
          <w:sz w:val="28"/>
        </w:rPr>
        <w:t>Приложения....................................................................................     94</w:t>
      </w:r>
    </w:p>
    <w:p w:rsidR="00BA1007" w:rsidRDefault="00BA1007">
      <w:pPr>
        <w:spacing w:line="360" w:lineRule="auto"/>
        <w:ind w:firstLine="425"/>
        <w:rPr>
          <w:rFonts w:ascii="Times New Roman CYR" w:hAnsi="Times New Roman CYR"/>
          <w:sz w:val="28"/>
        </w:rPr>
      </w:pPr>
    </w:p>
    <w:p w:rsidR="00BA1007" w:rsidRDefault="00BA1007">
      <w:pPr>
        <w:spacing w:line="360" w:lineRule="auto"/>
        <w:ind w:firstLine="425"/>
        <w:rPr>
          <w:rFonts w:ascii="Times New Roman CYR" w:hAnsi="Times New Roman CYR"/>
          <w:sz w:val="28"/>
        </w:rPr>
      </w:pPr>
    </w:p>
    <w:p w:rsidR="00BA1007" w:rsidRDefault="00BA1007">
      <w:pPr>
        <w:spacing w:line="360" w:lineRule="auto"/>
        <w:ind w:firstLine="425"/>
        <w:rPr>
          <w:rFonts w:ascii="Times New Roman CYR" w:hAnsi="Times New Roman CYR"/>
          <w:sz w:val="28"/>
        </w:rPr>
      </w:pPr>
    </w:p>
    <w:p w:rsidR="00BA1007" w:rsidRDefault="00BA1007">
      <w:pPr>
        <w:spacing w:line="360" w:lineRule="auto"/>
        <w:ind w:firstLine="425"/>
        <w:rPr>
          <w:rFonts w:ascii="Times New Roman CYR" w:hAnsi="Times New Roman CYR"/>
          <w:sz w:val="28"/>
        </w:rPr>
      </w:pPr>
    </w:p>
    <w:p w:rsidR="00BA1007" w:rsidRDefault="00BA1007">
      <w:pPr>
        <w:spacing w:line="360" w:lineRule="auto"/>
        <w:ind w:firstLine="425"/>
        <w:rPr>
          <w:rFonts w:ascii="Times New Roman CYR" w:hAnsi="Times New Roman CYR"/>
          <w:sz w:val="28"/>
        </w:rPr>
      </w:pPr>
      <w:r>
        <w:rPr>
          <w:rFonts w:ascii="Times New Roman CYR" w:hAnsi="Times New Roman CYR"/>
          <w:sz w:val="28"/>
        </w:rPr>
        <w:tab/>
      </w:r>
      <w:r>
        <w:rPr>
          <w:rFonts w:ascii="Times New Roman CYR" w:hAnsi="Times New Roman CYR"/>
          <w:sz w:val="28"/>
        </w:rPr>
        <w:tab/>
      </w:r>
      <w:r>
        <w:rPr>
          <w:rFonts w:ascii="Times New Roman CYR" w:hAnsi="Times New Roman CYR"/>
          <w:sz w:val="28"/>
        </w:rPr>
        <w:tab/>
      </w:r>
    </w:p>
    <w:p w:rsidR="00BA1007" w:rsidRDefault="00BA1007">
      <w:pPr>
        <w:spacing w:line="360" w:lineRule="auto"/>
        <w:ind w:left="720" w:firstLine="425"/>
        <w:jc w:val="both"/>
        <w:rPr>
          <w:rFonts w:ascii="Times New Roman CYR" w:hAnsi="Times New Roman CYR"/>
          <w:sz w:val="28"/>
        </w:rPr>
      </w:pPr>
    </w:p>
    <w:p w:rsidR="00BA1007" w:rsidRDefault="00BA1007">
      <w:pPr>
        <w:spacing w:line="360" w:lineRule="auto"/>
        <w:ind w:left="720" w:firstLine="425"/>
        <w:jc w:val="both"/>
        <w:rPr>
          <w:rFonts w:ascii="Times New Roman CYR" w:hAnsi="Times New Roman CYR"/>
          <w:sz w:val="28"/>
        </w:rPr>
      </w:pPr>
    </w:p>
    <w:p w:rsidR="00BA1007" w:rsidRDefault="00BA1007">
      <w:pPr>
        <w:spacing w:line="360" w:lineRule="auto"/>
        <w:ind w:left="720" w:firstLine="425"/>
        <w:jc w:val="both"/>
        <w:rPr>
          <w:rFonts w:ascii="Times New Roman CYR" w:hAnsi="Times New Roman CYR"/>
          <w:sz w:val="28"/>
        </w:rPr>
      </w:pPr>
    </w:p>
    <w:p w:rsidR="00BA1007" w:rsidRDefault="00BA1007">
      <w:pPr>
        <w:spacing w:line="360" w:lineRule="auto"/>
        <w:ind w:left="720" w:firstLine="425"/>
        <w:jc w:val="both"/>
        <w:rPr>
          <w:rFonts w:ascii="Times New Roman CYR" w:hAnsi="Times New Roman CYR"/>
          <w:sz w:val="28"/>
        </w:rPr>
      </w:pPr>
    </w:p>
    <w:p w:rsidR="00BA1007" w:rsidRDefault="00BA1007">
      <w:pPr>
        <w:spacing w:line="360" w:lineRule="auto"/>
        <w:ind w:left="720" w:firstLine="425"/>
        <w:jc w:val="both"/>
        <w:rPr>
          <w:rFonts w:ascii="Times New Roman CYR" w:hAnsi="Times New Roman CYR"/>
          <w:sz w:val="28"/>
        </w:rPr>
      </w:pPr>
    </w:p>
    <w:p w:rsidR="00BA1007" w:rsidRDefault="00BA1007">
      <w:pPr>
        <w:spacing w:line="360" w:lineRule="auto"/>
        <w:ind w:left="720" w:firstLine="425"/>
        <w:jc w:val="both"/>
        <w:rPr>
          <w:rFonts w:ascii="Times New Roman CYR" w:hAnsi="Times New Roman CYR"/>
          <w:sz w:val="28"/>
        </w:rPr>
      </w:pPr>
    </w:p>
    <w:p w:rsidR="00BA1007" w:rsidRDefault="00BA1007">
      <w:pPr>
        <w:pStyle w:val="20"/>
        <w:spacing w:line="360" w:lineRule="auto"/>
        <w:ind w:left="0" w:firstLine="425"/>
        <w:jc w:val="both"/>
        <w:rPr>
          <w:rFonts w:ascii="Times New Roman CYR" w:hAnsi="Times New Roman CYR"/>
          <w:b/>
          <w:sz w:val="32"/>
        </w:rPr>
      </w:pPr>
      <w:r>
        <w:rPr>
          <w:rFonts w:ascii="Times New Roman CYR" w:hAnsi="Times New Roman CYR"/>
          <w:b/>
          <w:sz w:val="32"/>
        </w:rPr>
        <w:t>Введение</w:t>
      </w:r>
    </w:p>
    <w:p w:rsidR="00BA1007" w:rsidRDefault="00BA1007">
      <w:pPr>
        <w:pStyle w:val="a3"/>
        <w:spacing w:line="360" w:lineRule="auto"/>
        <w:ind w:left="0" w:firstLine="425"/>
        <w:jc w:val="both"/>
        <w:rPr>
          <w:rFonts w:ascii="Times New Roman CYR" w:hAnsi="Times New Roman CYR"/>
          <w:sz w:val="28"/>
        </w:rPr>
      </w:pPr>
      <w:r>
        <w:rPr>
          <w:rFonts w:ascii="Times New Roman CYR" w:hAnsi="Times New Roman CYR"/>
          <w:sz w:val="28"/>
        </w:rPr>
        <w:t>В настоящее время в России актуальной является проблема становления</w:t>
      </w:r>
      <w:r>
        <w:rPr>
          <w:sz w:val="28"/>
          <w:lang w:val="en-US"/>
        </w:rPr>
        <w:t xml:space="preserve"> </w:t>
      </w:r>
      <w:r>
        <w:rPr>
          <w:rFonts w:ascii="Times New Roman CYR" w:hAnsi="Times New Roman CYR"/>
          <w:sz w:val="28"/>
        </w:rPr>
        <w:t>гражданского общества.</w:t>
      </w:r>
    </w:p>
    <w:p w:rsidR="00BA1007" w:rsidRDefault="00BA1007">
      <w:pPr>
        <w:pStyle w:val="a3"/>
        <w:spacing w:line="360" w:lineRule="auto"/>
        <w:ind w:left="0" w:firstLine="425"/>
        <w:jc w:val="both"/>
        <w:rPr>
          <w:rFonts w:ascii="Times New Roman CYR" w:hAnsi="Times New Roman CYR"/>
          <w:sz w:val="28"/>
        </w:rPr>
      </w:pPr>
      <w:r>
        <w:rPr>
          <w:rFonts w:ascii="Times New Roman CYR" w:hAnsi="Times New Roman CYR"/>
          <w:sz w:val="28"/>
        </w:rPr>
        <w:t>Институтами гражданского общества считают органы местного самоуправления, средства массовой информации, политические партии и общественные объединения. Негосударственные, некоммерческие и добровольческие объединения принято называть организациями третьего сектора. Сочетание всех трех признаков - независимость, добровольность и неприбыльный характер деятельности - образует то своеобразие, которое позволяет отличить их от некоторых похожих организаций, принадлежащих государственным и коммерческим институтам. Некоммерческий сектор выступает важным элементом демократического устройства общества, базирующегося на принципах рыночной экономики. Он получил название третьего сектора, что призвано подчеркнуть его значимость наряду с двумя другими, представляющими государство и чисто рыночные структуры.</w:t>
      </w:r>
    </w:p>
    <w:p w:rsidR="00BA1007" w:rsidRDefault="00BA1007">
      <w:pPr>
        <w:pStyle w:val="a3"/>
        <w:spacing w:line="360" w:lineRule="auto"/>
        <w:ind w:left="0" w:firstLine="425"/>
        <w:jc w:val="both"/>
        <w:rPr>
          <w:rFonts w:ascii="Times New Roman CYR" w:hAnsi="Times New Roman CYR"/>
          <w:sz w:val="28"/>
        </w:rPr>
      </w:pPr>
      <w:r>
        <w:rPr>
          <w:rFonts w:ascii="Times New Roman CYR" w:hAnsi="Times New Roman CYR"/>
          <w:sz w:val="28"/>
        </w:rPr>
        <w:t>Особенности социально-экономических процессов в нашей стране предопределяют проблемы формирования третьего сектора , которые характерны только для России.</w:t>
      </w:r>
    </w:p>
    <w:p w:rsidR="00BA1007" w:rsidRDefault="00BA1007">
      <w:pPr>
        <w:pStyle w:val="a3"/>
        <w:spacing w:line="360" w:lineRule="auto"/>
        <w:ind w:left="0" w:firstLine="425"/>
        <w:jc w:val="both"/>
        <w:rPr>
          <w:rFonts w:ascii="Times New Roman CYR" w:hAnsi="Times New Roman CYR"/>
          <w:sz w:val="28"/>
        </w:rPr>
      </w:pPr>
      <w:r>
        <w:rPr>
          <w:rFonts w:ascii="Times New Roman CYR" w:hAnsi="Times New Roman CYR"/>
          <w:sz w:val="28"/>
        </w:rPr>
        <w:t>Основными проблемами формирования третьего сектора в Иркутской области являются необходимость координирующего центра, анализа статистической информации для определения эффективности работы некоммерческих организаций, источники финансирования  и фандрайзинг, сотрудничество со средствами массовой информации, образование,  привлечение добровольцев в общественные организации.</w:t>
      </w:r>
    </w:p>
    <w:p w:rsidR="00BA1007" w:rsidRDefault="00BA1007">
      <w:pPr>
        <w:pStyle w:val="a3"/>
        <w:spacing w:line="360" w:lineRule="auto"/>
        <w:ind w:left="0" w:firstLine="425"/>
        <w:jc w:val="both"/>
        <w:rPr>
          <w:rFonts w:ascii="Times New Roman CYR" w:hAnsi="Times New Roman CYR"/>
          <w:sz w:val="28"/>
        </w:rPr>
      </w:pPr>
      <w:r>
        <w:rPr>
          <w:rFonts w:ascii="Times New Roman CYR" w:hAnsi="Times New Roman CYR"/>
          <w:sz w:val="28"/>
        </w:rPr>
        <w:t>Особое внимание уделено проблеме организации и функционирования добровольческих центров, роль которых заключается в объединении социально активных людей и создании условий для разрешения определенных социально значимых задач. В специальной части дипломного проекта реализована задача создания и ведения “Базы данных добровольцев и вакансий” для эффективной работы добровольческого центра при ИрГТУ.</w:t>
      </w:r>
    </w:p>
    <w:p w:rsidR="00BA1007" w:rsidRDefault="00BA1007">
      <w:pPr>
        <w:spacing w:line="360" w:lineRule="auto"/>
        <w:ind w:firstLine="425"/>
        <w:jc w:val="both"/>
        <w:rPr>
          <w:rFonts w:ascii="Times New Roman CYR" w:hAnsi="Times New Roman CYR"/>
          <w:sz w:val="28"/>
        </w:rPr>
      </w:pPr>
    </w:p>
    <w:p w:rsidR="00BA1007" w:rsidRDefault="00BA1007">
      <w:pPr>
        <w:pStyle w:val="1"/>
        <w:spacing w:line="360" w:lineRule="auto"/>
        <w:ind w:firstLine="425"/>
        <w:jc w:val="both"/>
        <w:rPr>
          <w:rFonts w:ascii="Arial CYR" w:hAnsi="Arial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rPr>
          <w:rFonts w:ascii="Times New Roman CYR" w:hAnsi="Times New Roman CYR"/>
        </w:rPr>
      </w:pPr>
    </w:p>
    <w:p w:rsidR="00BA1007" w:rsidRDefault="00BA1007">
      <w:pPr>
        <w:pStyle w:val="1"/>
        <w:spacing w:line="360" w:lineRule="auto"/>
        <w:ind w:firstLine="425"/>
        <w:jc w:val="both"/>
        <w:rPr>
          <w:rFonts w:ascii="Times New Roman CYR" w:hAnsi="Times New Roman CYR"/>
        </w:rPr>
      </w:pPr>
      <w:r>
        <w:rPr>
          <w:rFonts w:ascii="Times New Roman CYR" w:hAnsi="Times New Roman CYR"/>
        </w:rPr>
        <w:t>1. Третий сектор и его роль в формровании гражданского общества</w:t>
      </w:r>
    </w:p>
    <w:p w:rsidR="00BA1007" w:rsidRDefault="00BA1007">
      <w:pPr>
        <w:spacing w:line="360" w:lineRule="auto"/>
        <w:ind w:firstLine="425"/>
        <w:jc w:val="both"/>
        <w:rPr>
          <w:rFonts w:ascii="Times New Roman CYR" w:hAnsi="Times New Roman CYR"/>
          <w:b/>
          <w:sz w:val="28"/>
        </w:rPr>
      </w:pPr>
      <w:r>
        <w:rPr>
          <w:rFonts w:ascii="Times New Roman CYR" w:hAnsi="Times New Roman CYR"/>
          <w:b/>
          <w:sz w:val="28"/>
        </w:rPr>
        <w:t>1.1.Понятие гражданского общества</w:t>
      </w:r>
    </w:p>
    <w:p w:rsidR="00BA1007" w:rsidRDefault="00BA1007">
      <w:pPr>
        <w:pStyle w:val="a4"/>
        <w:spacing w:line="360" w:lineRule="auto"/>
        <w:ind w:firstLine="425"/>
        <w:jc w:val="both"/>
        <w:rPr>
          <w:rFonts w:ascii="Times New Roman CYR" w:hAnsi="Times New Roman CYR"/>
          <w:sz w:val="28"/>
        </w:rPr>
      </w:pPr>
      <w:r>
        <w:rPr>
          <w:rFonts w:ascii="Times New Roman CYR" w:hAnsi="Times New Roman CYR"/>
          <w:sz w:val="28"/>
        </w:rPr>
        <w:t>Гражданское общество - система независимых от государства общественных институтов и отношений, которые призваны обеспечить условия для самореализации отдельных индивидов и коллективов, реализации частных интересов и потребностей. Гражданское общество включает различные группы и сообщества: семью, церковь (там, где она отделена от государства), политические партии, профсоюзы, ассоциации по интересам (бизнес-центры, клубы и др.), школы (частные) и т.д.</w:t>
      </w:r>
    </w:p>
    <w:p w:rsidR="00BA1007" w:rsidRDefault="00BA1007">
      <w:pPr>
        <w:pStyle w:val="a4"/>
        <w:spacing w:line="360" w:lineRule="auto"/>
        <w:ind w:firstLine="425"/>
        <w:jc w:val="both"/>
        <w:rPr>
          <w:rFonts w:ascii="Times New Roman CYR" w:hAnsi="Times New Roman CYR"/>
          <w:sz w:val="28"/>
        </w:rPr>
      </w:pPr>
      <w:r>
        <w:rPr>
          <w:rFonts w:ascii="Times New Roman CYR" w:hAnsi="Times New Roman CYR"/>
          <w:sz w:val="28"/>
        </w:rPr>
        <w:t xml:space="preserve">Гражданское общество не есть лишь нечто отличное от государства, но и тесно связано с ним. </w:t>
      </w:r>
    </w:p>
    <w:p w:rsidR="00BA1007" w:rsidRDefault="00BA1007">
      <w:pPr>
        <w:pStyle w:val="a4"/>
        <w:spacing w:line="360" w:lineRule="auto"/>
        <w:ind w:firstLine="425"/>
        <w:jc w:val="both"/>
        <w:rPr>
          <w:rFonts w:ascii="Times New Roman CYR" w:hAnsi="Times New Roman CYR"/>
          <w:sz w:val="28"/>
        </w:rPr>
      </w:pPr>
      <w:r>
        <w:rPr>
          <w:rFonts w:ascii="Times New Roman CYR" w:hAnsi="Times New Roman CYR"/>
          <w:sz w:val="28"/>
        </w:rPr>
        <w:t>Именно поэтому гражданское общество и образует естественный фундамент политической демократии, без которого последняя просто невозможна или неэффек</w:t>
      </w:r>
      <w:r>
        <w:rPr>
          <w:rFonts w:ascii="Times New Roman CYR" w:hAnsi="Times New Roman CYR"/>
          <w:sz w:val="28"/>
        </w:rPr>
        <w:softHyphen/>
        <w:t>тивна. Можно вспомнить известную мысль И.Канта о том, что о правовом порядке и правовом государстве можно говорить лишь там, где общество - независимо от государства - располагает средствами и санкциями для того, чтобы заставить соблюдать своих членов определенные нравственные и поведенческие нормы. А из моральных норм соответственно вырастают правовые.</w:t>
      </w:r>
    </w:p>
    <w:p w:rsidR="00BA1007" w:rsidRDefault="00BA1007">
      <w:pPr>
        <w:pStyle w:val="a4"/>
        <w:spacing w:line="360" w:lineRule="auto"/>
        <w:ind w:firstLine="425"/>
        <w:jc w:val="both"/>
        <w:rPr>
          <w:rFonts w:ascii="Times New Roman CYR" w:hAnsi="Times New Roman CYR"/>
          <w:sz w:val="28"/>
        </w:rPr>
      </w:pPr>
      <w:r>
        <w:rPr>
          <w:rFonts w:ascii="Times New Roman CYR" w:hAnsi="Times New Roman CYR"/>
          <w:sz w:val="28"/>
        </w:rPr>
        <w:t>Правовое государство можно определить как правовую форму организации и деятельности политической власти и ее взаимоотношений с индивидами как субъектами права. Оно обладает такими основными признаками:</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 xml:space="preserve"> гарантированность свободы личности, ее основных прав и интересов;</w:t>
      </w:r>
    </w:p>
    <w:p w:rsidR="00BA1007" w:rsidRDefault="00BA1007" w:rsidP="00B15FC5">
      <w:pPr>
        <w:pStyle w:val="a5"/>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 xml:space="preserve"> взаимная ответственность государства и личности; </w:t>
      </w:r>
    </w:p>
    <w:p w:rsidR="00BA1007" w:rsidRDefault="00BA1007" w:rsidP="00B15FC5">
      <w:pPr>
        <w:pStyle w:val="a5"/>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 xml:space="preserve"> господство права во всех сферах общественной жизни и верховенство </w:t>
      </w:r>
    </w:p>
    <w:p w:rsidR="00BA1007" w:rsidRDefault="00BA1007" w:rsidP="00B15FC5">
      <w:pPr>
        <w:pStyle w:val="a5"/>
        <w:numPr>
          <w:ilvl w:val="12"/>
          <w:numId w:val="0"/>
        </w:numPr>
        <w:spacing w:line="360" w:lineRule="auto"/>
        <w:ind w:left="142" w:firstLine="425"/>
        <w:jc w:val="both"/>
        <w:rPr>
          <w:rFonts w:ascii="Times New Roman CYR" w:hAnsi="Times New Roman CYR"/>
          <w:sz w:val="28"/>
        </w:rPr>
      </w:pPr>
      <w:r>
        <w:rPr>
          <w:rFonts w:ascii="Times New Roman CYR" w:hAnsi="Times New Roman CYR"/>
          <w:sz w:val="28"/>
        </w:rPr>
        <w:t>закона, выражающего правовые принципы общества;</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подчинение закону самого государства, всех его орга</w:t>
      </w:r>
      <w:r>
        <w:rPr>
          <w:rFonts w:ascii="Times New Roman CYR" w:hAnsi="Times New Roman CYR"/>
          <w:sz w:val="28"/>
        </w:rPr>
        <w:softHyphen/>
        <w:t>нов должностных  лиц;</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 xml:space="preserve"> разделение законодательной, исполнительной и су</w:t>
      </w:r>
      <w:r>
        <w:rPr>
          <w:rFonts w:ascii="Times New Roman CYR" w:hAnsi="Times New Roman CYR"/>
          <w:sz w:val="28"/>
        </w:rPr>
        <w:softHyphen/>
        <w:t>дебной власти;</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 xml:space="preserve"> эффективная форма контроля за осуществлением за</w:t>
      </w:r>
      <w:r>
        <w:rPr>
          <w:rFonts w:ascii="Times New Roman CYR" w:hAnsi="Times New Roman CYR"/>
          <w:sz w:val="28"/>
        </w:rPr>
        <w:softHyphen/>
        <w:t>конов.</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Признание самоценности личности, ее прав и свобод предполагает и ее ответственность перед обществом и его членами. Поэтому правовое государство есть воплощение всеобщего интереса. «Свобода человека, — утверждал Б. Н. Чичерин, — есть свобода разумно-нравственного су</w:t>
      </w:r>
      <w:r>
        <w:rPr>
          <w:rFonts w:ascii="Times New Roman CYR" w:hAnsi="Times New Roman CYR"/>
          <w:sz w:val="28"/>
        </w:rPr>
        <w:softHyphen/>
        <w:t>щества. Человек имеет права потому, что имеет обязанно</w:t>
      </w:r>
      <w:r>
        <w:rPr>
          <w:rFonts w:ascii="Times New Roman CYR" w:hAnsi="Times New Roman CYR"/>
          <w:sz w:val="28"/>
        </w:rPr>
        <w:softHyphen/>
        <w:t>сти» .</w:t>
      </w:r>
    </w:p>
    <w:p w:rsidR="00BA1007" w:rsidRDefault="00BA1007" w:rsidP="00B15FC5">
      <w:pPr>
        <w:pStyle w:val="a4"/>
        <w:numPr>
          <w:ilvl w:val="12"/>
          <w:numId w:val="0"/>
        </w:numPr>
        <w:spacing w:line="360" w:lineRule="auto"/>
        <w:ind w:left="284" w:firstLine="425"/>
        <w:jc w:val="both"/>
        <w:rPr>
          <w:rFonts w:ascii="Times New Roman CYR" w:hAnsi="Times New Roman CYR"/>
          <w:sz w:val="28"/>
        </w:rPr>
      </w:pPr>
      <w:r>
        <w:rPr>
          <w:rFonts w:ascii="Times New Roman CYR" w:hAnsi="Times New Roman CYR"/>
          <w:sz w:val="28"/>
        </w:rPr>
        <w:t>Элементы и ценности гражданского общества по сути сложились  в Европе уже в 18 веке. В них входили такие представления о нормах индивидуального существования , как :</w:t>
      </w:r>
    </w:p>
    <w:p w:rsidR="00BA1007" w:rsidRDefault="00BA1007" w:rsidP="00B15FC5">
      <w:pPr>
        <w:pStyle w:val="a3"/>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 xml:space="preserve"> требование личной безопасности;</w:t>
      </w:r>
    </w:p>
    <w:p w:rsidR="00BA1007" w:rsidRDefault="00BA1007" w:rsidP="00B15FC5">
      <w:pPr>
        <w:pStyle w:val="a3"/>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 xml:space="preserve"> свобода от доминации с чьей-то стороны;</w:t>
      </w:r>
    </w:p>
    <w:p w:rsidR="00BA1007" w:rsidRDefault="00BA1007" w:rsidP="00B15FC5">
      <w:pPr>
        <w:pStyle w:val="a6"/>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 xml:space="preserve"> принцип равенства всех перед законом;</w:t>
      </w:r>
    </w:p>
    <w:p w:rsidR="00BA1007" w:rsidRDefault="00BA1007" w:rsidP="00B15FC5">
      <w:pPr>
        <w:pStyle w:val="a6"/>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 xml:space="preserve"> право на частную собственность;</w:t>
      </w:r>
    </w:p>
    <w:p w:rsidR="00BA1007" w:rsidRDefault="00BA1007" w:rsidP="00B15FC5">
      <w:pPr>
        <w:pStyle w:val="a3"/>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 xml:space="preserve"> право на частную жизнь ;</w:t>
      </w:r>
    </w:p>
    <w:p w:rsidR="00BA1007" w:rsidRDefault="00BA1007" w:rsidP="00B15FC5">
      <w:pPr>
        <w:pStyle w:val="a3"/>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признание индивидуальных различий, уважение к другому  человеку.</w:t>
      </w:r>
    </w:p>
    <w:p w:rsidR="00BA1007" w:rsidRDefault="00BA1007" w:rsidP="00B15FC5">
      <w:pPr>
        <w:pStyle w:val="a6"/>
        <w:numPr>
          <w:ilvl w:val="12"/>
          <w:numId w:val="0"/>
        </w:numPr>
        <w:spacing w:line="360" w:lineRule="auto"/>
        <w:ind w:left="283" w:firstLine="425"/>
        <w:jc w:val="both"/>
        <w:rPr>
          <w:rFonts w:ascii="Times New Roman CYR" w:hAnsi="Times New Roman CYR"/>
          <w:sz w:val="28"/>
        </w:rPr>
      </w:pPr>
      <w:r>
        <w:rPr>
          <w:rFonts w:ascii="Times New Roman CYR" w:hAnsi="Times New Roman CYR"/>
          <w:sz w:val="28"/>
        </w:rPr>
        <w:t>Определяющим моментом ста</w:t>
      </w:r>
      <w:r>
        <w:rPr>
          <w:rFonts w:ascii="Times New Roman CYR" w:hAnsi="Times New Roman CYR"/>
          <w:sz w:val="28"/>
        </w:rPr>
        <w:softHyphen/>
        <w:t>новления гражданского общества является социальная от</w:t>
      </w:r>
      <w:r>
        <w:rPr>
          <w:rFonts w:ascii="Times New Roman CYR" w:hAnsi="Times New Roman CYR"/>
          <w:sz w:val="28"/>
        </w:rPr>
        <w:softHyphen/>
        <w:t>ветственность. Ее роль в системе координации многоаспек</w:t>
      </w:r>
      <w:r>
        <w:rPr>
          <w:rFonts w:ascii="Times New Roman CYR" w:hAnsi="Times New Roman CYR"/>
          <w:sz w:val="28"/>
        </w:rPr>
        <w:softHyphen/>
        <w:t>тных форм взаимосвязи интересов личности, общества и государства заключается в том, что ответственность как со</w:t>
      </w:r>
      <w:r>
        <w:rPr>
          <w:rFonts w:ascii="Times New Roman CYR" w:hAnsi="Times New Roman CYR"/>
          <w:sz w:val="28"/>
        </w:rPr>
        <w:softHyphen/>
        <w:t>циальный феномен определяет пределы допустимой дея</w:t>
      </w:r>
      <w:r>
        <w:rPr>
          <w:rFonts w:ascii="Times New Roman CYR" w:hAnsi="Times New Roman CYR"/>
          <w:sz w:val="28"/>
        </w:rPr>
        <w:softHyphen/>
        <w:t>тельности отдельных индивидов, групп, организаций в об</w:t>
      </w:r>
      <w:r>
        <w:rPr>
          <w:rFonts w:ascii="Times New Roman CYR" w:hAnsi="Times New Roman CYR"/>
          <w:sz w:val="28"/>
        </w:rPr>
        <w:softHyphen/>
        <w:t>ществе. Это особенно важно в российских условиях, где тра</w:t>
      </w:r>
      <w:r>
        <w:rPr>
          <w:rFonts w:ascii="Times New Roman CYR" w:hAnsi="Times New Roman CYR"/>
          <w:sz w:val="28"/>
        </w:rPr>
        <w:softHyphen/>
        <w:t>диционно велико этатическое понимание роли государства и крайне сложно проходит процесс разграничения обще</w:t>
      </w:r>
      <w:r>
        <w:rPr>
          <w:rFonts w:ascii="Times New Roman CYR" w:hAnsi="Times New Roman CYR"/>
          <w:sz w:val="28"/>
        </w:rPr>
        <w:softHyphen/>
        <w:t>ственного, государственного и личного. Говоря об ответст</w:t>
      </w:r>
      <w:r>
        <w:rPr>
          <w:rFonts w:ascii="Times New Roman CYR" w:hAnsi="Times New Roman CYR"/>
          <w:sz w:val="28"/>
        </w:rPr>
        <w:softHyphen/>
        <w:t>венности как об объективном явлении общественной жизни имеется в виду прежде всего функцию отражения в общественном и индивидуальном сознании совокупности «общественно-должных», нормативных требований к личности и формам ее жизнедеятельности, обусловленных спе</w:t>
      </w:r>
      <w:r>
        <w:rPr>
          <w:rFonts w:ascii="Times New Roman CYR" w:hAnsi="Times New Roman CYR"/>
          <w:sz w:val="28"/>
        </w:rPr>
        <w:softHyphen/>
        <w:t>цификой социального развития.</w:t>
      </w:r>
    </w:p>
    <w:p w:rsidR="00BA1007" w:rsidRDefault="00BA1007" w:rsidP="00B15FC5">
      <w:pPr>
        <w:pStyle w:val="a6"/>
        <w:numPr>
          <w:ilvl w:val="12"/>
          <w:numId w:val="0"/>
        </w:numPr>
        <w:spacing w:line="360" w:lineRule="auto"/>
        <w:ind w:left="283" w:firstLine="425"/>
        <w:jc w:val="both"/>
        <w:rPr>
          <w:rFonts w:ascii="Times New Roman CYR" w:hAnsi="Times New Roman CYR"/>
          <w:sz w:val="28"/>
        </w:rPr>
      </w:pPr>
      <w:r>
        <w:rPr>
          <w:rFonts w:ascii="Times New Roman CYR" w:hAnsi="Times New Roman CYR"/>
          <w:sz w:val="28"/>
        </w:rPr>
        <w:t>Существуя в рамках субъектно-объектных отношений, ответственность связана с теми из них, которые порождают определенные требования к личности, социальным общно</w:t>
      </w:r>
      <w:r>
        <w:rPr>
          <w:rFonts w:ascii="Times New Roman CYR" w:hAnsi="Times New Roman CYR"/>
          <w:sz w:val="28"/>
        </w:rPr>
        <w:softHyphen/>
        <w:t>стям. Эти требования приобретают обязательный характер через систему политических, юридических, экономиче</w:t>
      </w:r>
      <w:r>
        <w:rPr>
          <w:rFonts w:ascii="Times New Roman CYR" w:hAnsi="Times New Roman CYR"/>
          <w:sz w:val="28"/>
        </w:rPr>
        <w:softHyphen/>
        <w:t>ских, моральных норм. Иначе говоря, ответственность как деятельностное отношение представляет собой конкретно-исторический тип взаимодействия между личностью и об</w:t>
      </w:r>
      <w:r>
        <w:rPr>
          <w:rFonts w:ascii="Times New Roman CYR" w:hAnsi="Times New Roman CYR"/>
          <w:sz w:val="28"/>
        </w:rPr>
        <w:softHyphen/>
        <w:t>ществом. Именно поэтому социаль</w:t>
      </w:r>
      <w:r>
        <w:rPr>
          <w:rFonts w:ascii="Times New Roman CYR" w:hAnsi="Times New Roman CYR"/>
          <w:sz w:val="28"/>
        </w:rPr>
        <w:softHyphen/>
        <w:t>ная ответственность как общественное отношение интегри</w:t>
      </w:r>
      <w:r>
        <w:rPr>
          <w:rFonts w:ascii="Times New Roman CYR" w:hAnsi="Times New Roman CYR"/>
          <w:sz w:val="28"/>
        </w:rPr>
        <w:softHyphen/>
        <w:t>рует различные элементы процесса становления граждан</w:t>
      </w:r>
      <w:r>
        <w:rPr>
          <w:rFonts w:ascii="Times New Roman CYR" w:hAnsi="Times New Roman CYR"/>
          <w:sz w:val="28"/>
        </w:rPr>
        <w:softHyphen/>
        <w:t>ского общества и правового государства, ибо предполагает осознанное отношение субъекта (личности, социальной группы) к потребностям социальной действительности, ре</w:t>
      </w:r>
      <w:r>
        <w:rPr>
          <w:rFonts w:ascii="Times New Roman CYR" w:hAnsi="Times New Roman CYR"/>
          <w:sz w:val="28"/>
        </w:rPr>
        <w:softHyphen/>
        <w:t>ализуясь в исторически значимой деятельности.</w:t>
      </w:r>
    </w:p>
    <w:p w:rsidR="00BA1007" w:rsidRDefault="00BA1007" w:rsidP="00B15FC5">
      <w:pPr>
        <w:pStyle w:val="a6"/>
        <w:numPr>
          <w:ilvl w:val="12"/>
          <w:numId w:val="0"/>
        </w:numPr>
        <w:spacing w:line="360" w:lineRule="auto"/>
        <w:ind w:left="283" w:firstLine="425"/>
        <w:jc w:val="both"/>
        <w:rPr>
          <w:rFonts w:ascii="Times New Roman CYR" w:hAnsi="Times New Roman CYR"/>
          <w:sz w:val="28"/>
        </w:rPr>
      </w:pPr>
      <w:r>
        <w:rPr>
          <w:rFonts w:ascii="Times New Roman CYR" w:hAnsi="Times New Roman CYR"/>
          <w:sz w:val="28"/>
        </w:rPr>
        <w:t>Ответственность означает единство двух аспектов: нега</w:t>
      </w:r>
      <w:r>
        <w:rPr>
          <w:rFonts w:ascii="Times New Roman CYR" w:hAnsi="Times New Roman CYR"/>
          <w:sz w:val="28"/>
        </w:rPr>
        <w:softHyphen/>
        <w:t>тивного и позитивного. Негативный аспект характеризует</w:t>
      </w:r>
      <w:r>
        <w:rPr>
          <w:rFonts w:ascii="Times New Roman CYR" w:hAnsi="Times New Roman CYR"/>
          <w:sz w:val="28"/>
        </w:rPr>
        <w:softHyphen/>
        <w:t>ся наличием системы социальных санкций, призванных регулировать отношения личности и общества. Позитив</w:t>
      </w:r>
      <w:r>
        <w:rPr>
          <w:rFonts w:ascii="Times New Roman CYR" w:hAnsi="Times New Roman CYR"/>
          <w:sz w:val="28"/>
        </w:rPr>
        <w:softHyphen/>
        <w:t>ный аспект подразумевает сознательную реализацию инди</w:t>
      </w:r>
      <w:r>
        <w:rPr>
          <w:rFonts w:ascii="Times New Roman CYR" w:hAnsi="Times New Roman CYR"/>
          <w:sz w:val="28"/>
        </w:rPr>
        <w:softHyphen/>
        <w:t>видом себя как личности в процессе формирования граж</w:t>
      </w:r>
      <w:r>
        <w:rPr>
          <w:rFonts w:ascii="Times New Roman CYR" w:hAnsi="Times New Roman CYR"/>
          <w:sz w:val="28"/>
        </w:rPr>
        <w:softHyphen/>
        <w:t>данского общества. Поэтому становление гражданского об</w:t>
      </w:r>
      <w:r>
        <w:rPr>
          <w:rFonts w:ascii="Times New Roman CYR" w:hAnsi="Times New Roman CYR"/>
          <w:sz w:val="28"/>
        </w:rPr>
        <w:softHyphen/>
        <w:t>щества не сводится только к явлениям политического по</w:t>
      </w:r>
      <w:r>
        <w:rPr>
          <w:rFonts w:ascii="Times New Roman CYR" w:hAnsi="Times New Roman CYR"/>
          <w:sz w:val="28"/>
        </w:rPr>
        <w:softHyphen/>
        <w:t>рядка, таким, как демократия и парламентаризм. Основой этого процесса выступает приоритетность прав индивида как самостоятельного субъекта. Отстаивая свои права, по</w:t>
      </w:r>
      <w:r>
        <w:rPr>
          <w:rFonts w:ascii="Times New Roman CYR" w:hAnsi="Times New Roman CYR"/>
          <w:sz w:val="28"/>
        </w:rPr>
        <w:softHyphen/>
        <w:t>литические позиции, индивид соотносит их со своими представлениями о законности, праве, морали, социокультурными  ориентациями.</w:t>
      </w:r>
    </w:p>
    <w:p w:rsidR="00BA1007" w:rsidRDefault="00BA1007" w:rsidP="00B15FC5">
      <w:pPr>
        <w:pStyle w:val="a6"/>
        <w:numPr>
          <w:ilvl w:val="12"/>
          <w:numId w:val="0"/>
        </w:numPr>
        <w:spacing w:line="360" w:lineRule="auto"/>
        <w:ind w:left="283" w:firstLine="425"/>
        <w:jc w:val="both"/>
        <w:rPr>
          <w:rFonts w:ascii="Times New Roman CYR" w:hAnsi="Times New Roman CYR"/>
          <w:sz w:val="28"/>
        </w:rPr>
      </w:pPr>
      <w:r>
        <w:rPr>
          <w:rFonts w:ascii="Times New Roman CYR" w:hAnsi="Times New Roman CYR"/>
          <w:sz w:val="28"/>
        </w:rPr>
        <w:t>Социальная ответственность личности, субъекта есть полифункциональное явление, где сливаются полити</w:t>
      </w:r>
      <w:r>
        <w:rPr>
          <w:rFonts w:ascii="Times New Roman CYR" w:hAnsi="Times New Roman CYR"/>
          <w:sz w:val="28"/>
        </w:rPr>
        <w:softHyphen/>
        <w:t>ческие, правовые, нравственные и эстетические ценности, создающие базу для осознания человеком дихотомии своих прав и обязанностей и определяющие характер его деятель</w:t>
      </w:r>
      <w:r>
        <w:rPr>
          <w:rFonts w:ascii="Times New Roman CYR" w:hAnsi="Times New Roman CYR"/>
          <w:sz w:val="28"/>
        </w:rPr>
        <w:softHyphen/>
        <w:t>ности.</w:t>
      </w:r>
    </w:p>
    <w:p w:rsidR="00BA1007" w:rsidRDefault="00BA1007" w:rsidP="00B15FC5">
      <w:pPr>
        <w:pStyle w:val="a6"/>
        <w:numPr>
          <w:ilvl w:val="12"/>
          <w:numId w:val="0"/>
        </w:numPr>
        <w:spacing w:line="360" w:lineRule="auto"/>
        <w:ind w:left="283" w:firstLine="425"/>
        <w:jc w:val="both"/>
        <w:rPr>
          <w:rFonts w:ascii="Times New Roman CYR" w:hAnsi="Times New Roman CYR"/>
          <w:sz w:val="28"/>
        </w:rPr>
      </w:pPr>
      <w:r>
        <w:rPr>
          <w:rFonts w:ascii="Times New Roman CYR" w:hAnsi="Times New Roman CYR"/>
          <w:sz w:val="28"/>
        </w:rPr>
        <w:t>Говоря о гражданском обществе, следует исходить из понятия человека и гражданина, т.е. его прав и свобод, как из основной детерминанты политической системы общества, которое стремится быть демократическим. Намного важнее оказалось положение человека в современном обществе, в социалистическом и постсоциалистическом, чем другие элементы, через которые определяли социализм до сих пор, например, собственность на средства производства, господствовавший тип общественного распределения, монопольное положение компартии. Ныне должно быть реабилитировано и понятие гражданства, т.е. следует возвратить человеку политическую и экономическую субъективность, моральную, религиозную и творческую автономию. Трудно предположить, что человек может быть свободным до тех пор, пока экономическая монополия любого рода будет жестко ограничивать его активность.</w:t>
      </w:r>
    </w:p>
    <w:p w:rsidR="00BA1007" w:rsidRDefault="00BA1007" w:rsidP="00B15FC5">
      <w:pPr>
        <w:pStyle w:val="a6"/>
        <w:numPr>
          <w:ilvl w:val="12"/>
          <w:numId w:val="0"/>
        </w:numPr>
        <w:spacing w:line="360" w:lineRule="auto"/>
        <w:ind w:left="283" w:firstLine="425"/>
        <w:jc w:val="both"/>
        <w:rPr>
          <w:rFonts w:ascii="Times New Roman CYR" w:hAnsi="Times New Roman CYR"/>
          <w:sz w:val="28"/>
        </w:rPr>
      </w:pPr>
      <w:r>
        <w:rPr>
          <w:rFonts w:ascii="Times New Roman CYR" w:hAnsi="Times New Roman CYR"/>
          <w:sz w:val="28"/>
        </w:rPr>
        <w:t>Автономия общества - важный элемент гражданского общества, а это означает автономию различных общественных сфер и ассоциаций - экономики(т.е. предприятий), профсоюзов, университетов, печати, науки, объединений граждан и отдельных профессий, религиозных объединений. Роль государства по отношению к этим общественным агентам должно сводиться к установлению самых общих рамок в виде закона, регулирующего правила игры, которых все должны придерживаться, чтобы не ставить под угрозу права и свободы других членов общества. Экономический, социальный, политический и культурный плюрализм, являющийся альфой и омегой гражданского общества, устанавливается на основе автономии общественных факторов, прав и свобод человека и гражданина.</w:t>
      </w:r>
    </w:p>
    <w:p w:rsidR="00BA1007" w:rsidRDefault="00BA1007" w:rsidP="00B15FC5">
      <w:pPr>
        <w:pStyle w:val="a6"/>
        <w:numPr>
          <w:ilvl w:val="12"/>
          <w:numId w:val="0"/>
        </w:numPr>
        <w:spacing w:line="360" w:lineRule="auto"/>
        <w:ind w:left="283" w:firstLine="425"/>
        <w:jc w:val="both"/>
        <w:rPr>
          <w:rFonts w:ascii="Times New Roman CYR" w:hAnsi="Times New Roman CYR"/>
          <w:sz w:val="28"/>
        </w:rPr>
      </w:pPr>
      <w:r>
        <w:rPr>
          <w:rFonts w:ascii="Times New Roman CYR" w:hAnsi="Times New Roman CYR"/>
          <w:sz w:val="28"/>
        </w:rPr>
        <w:t>Автономия различных сфер общества подразумевает , что они могут самоорганизовываться в соответствующие ассоциации, демократическая внутренняя жизнь которых имеет важное значение для гражданского общества. Сегодня в российском обществе существуют многочисленные организации, ассоциации, общества, движения, что создает хорошие предпосылки для дальнейшего развития гражданского общества.</w:t>
      </w:r>
    </w:p>
    <w:p w:rsidR="00BA1007" w:rsidRDefault="00BA1007" w:rsidP="00B15FC5">
      <w:pPr>
        <w:pStyle w:val="a6"/>
        <w:numPr>
          <w:ilvl w:val="12"/>
          <w:numId w:val="0"/>
        </w:numPr>
        <w:spacing w:line="360" w:lineRule="auto"/>
        <w:ind w:left="283" w:firstLine="425"/>
        <w:jc w:val="both"/>
        <w:rPr>
          <w:rFonts w:ascii="Times New Roman CYR" w:hAnsi="Times New Roman CYR"/>
          <w:sz w:val="28"/>
        </w:rPr>
      </w:pPr>
      <w:r>
        <w:rPr>
          <w:rFonts w:ascii="Times New Roman CYR" w:hAnsi="Times New Roman CYR"/>
          <w:sz w:val="28"/>
        </w:rPr>
        <w:t>Также следует отметить, что отношение личного, частного и общественного в гражданском обществе должно быть уравновешено.</w:t>
      </w:r>
    </w:p>
    <w:p w:rsidR="00BA1007" w:rsidRDefault="00BA1007" w:rsidP="00B15FC5">
      <w:pPr>
        <w:pStyle w:val="a6"/>
        <w:numPr>
          <w:ilvl w:val="12"/>
          <w:numId w:val="0"/>
        </w:numPr>
        <w:spacing w:line="360" w:lineRule="auto"/>
        <w:ind w:left="283" w:firstLine="425"/>
        <w:jc w:val="both"/>
        <w:rPr>
          <w:rFonts w:ascii="Times New Roman CYR" w:hAnsi="Times New Roman CYR"/>
          <w:sz w:val="28"/>
        </w:rPr>
      </w:pPr>
    </w:p>
    <w:p w:rsidR="00BA1007" w:rsidRDefault="00BA1007" w:rsidP="00B15FC5">
      <w:pPr>
        <w:pStyle w:val="a4"/>
        <w:numPr>
          <w:ilvl w:val="12"/>
          <w:numId w:val="0"/>
        </w:numPr>
        <w:spacing w:line="360" w:lineRule="auto"/>
        <w:ind w:firstLine="425"/>
        <w:jc w:val="both"/>
        <w:rPr>
          <w:rFonts w:ascii="Times New Roman CYR" w:hAnsi="Times New Roman CYR"/>
          <w:b/>
          <w:sz w:val="28"/>
        </w:rPr>
      </w:pPr>
      <w:r>
        <w:rPr>
          <w:rFonts w:ascii="Times New Roman CYR" w:hAnsi="Times New Roman CYR"/>
          <w:b/>
          <w:sz w:val="28"/>
        </w:rPr>
        <w:t xml:space="preserve">  1.2.Гражданское общество в России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С гражданским обществом в России дело обстояло сложнее, чем не только на Западе, но и во многих странах Востока. По характеру доминирующей роли госу</w:t>
      </w:r>
      <w:r>
        <w:rPr>
          <w:rFonts w:ascii="Times New Roman CYR" w:hAnsi="Times New Roman CYR"/>
          <w:sz w:val="28"/>
        </w:rPr>
        <w:softHyphen/>
        <w:t>дарства Россия была ближе к восточному типу обществ, но в России эта роль в силу ряда исторических, природно-географических и геополитических причин была выра</w:t>
      </w:r>
      <w:r>
        <w:rPr>
          <w:rFonts w:ascii="Times New Roman CYR" w:hAnsi="Times New Roman CYR"/>
          <w:sz w:val="28"/>
        </w:rPr>
        <w:softHyphen/>
        <w:t>жена еще рельефнее. Государство выступало по большей части основным инициа</w:t>
      </w:r>
      <w:r>
        <w:rPr>
          <w:rFonts w:ascii="Times New Roman CYR" w:hAnsi="Times New Roman CYR"/>
          <w:sz w:val="28"/>
        </w:rPr>
        <w:softHyphen/>
        <w:t>тором формирования общественных институтов, и это накладывало отпечаток на все отношения - хозяйственные, социальные, культурные, не говоря уже о политических. Самодеятельность снизу ограничивалась. Общество сдавливалось налоговым прес</w:t>
      </w:r>
      <w:r>
        <w:rPr>
          <w:rFonts w:ascii="Times New Roman CYR" w:hAnsi="Times New Roman CYR"/>
          <w:sz w:val="28"/>
        </w:rPr>
        <w:softHyphen/>
        <w:t>сом, из него выкачивался для государственных нужд не только прибавочный продукт, но и часть необходимого. Отсюда слабое развитие городов, торговли, предпри</w:t>
      </w:r>
      <w:r>
        <w:rPr>
          <w:rFonts w:ascii="Times New Roman CYR" w:hAnsi="Times New Roman CYR"/>
          <w:sz w:val="28"/>
        </w:rPr>
        <w:softHyphen/>
        <w:t>нимательства. Отсюда зыбкость права и отношений собственности. Отсюда ригид</w:t>
      </w:r>
      <w:r>
        <w:rPr>
          <w:rFonts w:ascii="Times New Roman CYR" w:hAnsi="Times New Roman CYR"/>
          <w:sz w:val="28"/>
        </w:rPr>
        <w:softHyphen/>
        <w:t>ность политической системы, лишенной обратной связи. Отсюда, наконец, бедность и неустроенность быта большинства населения и консерватизм культурных ценно</w:t>
      </w:r>
      <w:r>
        <w:rPr>
          <w:rFonts w:ascii="Times New Roman CYR" w:hAnsi="Times New Roman CYR"/>
          <w:sz w:val="28"/>
        </w:rPr>
        <w:softHyphen/>
        <w:t>стей.</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результате традиционное общество и традиционная культура в России плохо развивались “снизу”, путем естественной эволюции. Любой институт был тесно привязан к государству и зависим от него. Это относится в первую очередь к церкви. Русская православная церковь унаследовала от Византии традицию слияния с госу</w:t>
      </w:r>
      <w:r>
        <w:rPr>
          <w:rFonts w:ascii="Times New Roman CYR" w:hAnsi="Times New Roman CYR"/>
          <w:sz w:val="28"/>
        </w:rPr>
        <w:softHyphen/>
        <w:t>дарственной властью и подчинения ей. Попытки противостояния церкви государству были крайне редки (митрополит Филипп при Иване Грозном, патриарх Никон). Поэтому в политическом и социальном плане русское православие, православное духовенство были гораздо более пассивными по сравнению с католицизмом, проте</w:t>
      </w:r>
      <w:r>
        <w:rPr>
          <w:rFonts w:ascii="Times New Roman CYR" w:hAnsi="Times New Roman CYR"/>
          <w:sz w:val="28"/>
        </w:rPr>
        <w:softHyphen/>
        <w:t>стантизмом и некоторыми восточными религиями. Так, русская церковь несравненно меньше по сравнению с западным христианством способствовала развитию массового образования. Церковно-приходские школы в России появились только в 1839 г., на несколько веков позже, чем в европейских странах.</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Аналогичным образом обстояло дело с сельской общиной. Хотя последняя в определенной степени могла считаться формой самоорганизации крестьянства, в еще большей мере она была подчинена государству, которое использовало ее в фискаль</w:t>
      </w:r>
      <w:r>
        <w:rPr>
          <w:rFonts w:ascii="Times New Roman CYR" w:hAnsi="Times New Roman CYR"/>
          <w:sz w:val="28"/>
        </w:rPr>
        <w:softHyphen/>
        <w:t>ных целях. Не говоря уж о том, что община по крайней мере до середины XIX в, контролировалась помещиками.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Точно так же в России не сформировалось “третьего сословия”, подобного европейскому. Русское купечество постоянно ощущало тяжелую руку государства -то в форме давящих налогов, то в результате установления прямой государственной монополии на наиболее прибыльные товары. Очень часто купцы становились по существу государственными агентами, исполняли различные поручения власти -руководили отдельными производствами, чеканили монету . Они могли при этом обогащаться, но могли и впасть в немилость. Все это вкупе с неблагоприятными  условиями для коммерции в России (громадные расстояния, плохие дороги, узость внутреннего рынка и т.д.) приводило к тому, что в России слабо шло складывание традиций коммерческой деятельности и формирование соответствующих автономных купеческих корпораций. При Петре 1, а позднее при Екатерине II купечество получило корпоративные (гильдейские) права лишь по форме.</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целом русские купцы, так же как и ремесленники, обитавшие в городах, лишенных городских вольностей, не стали теми бюргерами, которые в Европе стояли у истоков предпринимательского класса. И это дало о себе знать в пореформенный период, в эпоху промышленной революции.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Единственным сословием, обладавшим не фиктивной автономией, было дворянство (после 1762 г.). Но дворянство в целом не использовало свои права для строительства гражданского общества. Большая часть дворянства (как крупного, так и мелкого) зависела от государства (одни, потому что нуждались в вооружен</w:t>
      </w:r>
      <w:r>
        <w:rPr>
          <w:rFonts w:ascii="Times New Roman CYR" w:hAnsi="Times New Roman CYR"/>
          <w:sz w:val="28"/>
        </w:rPr>
        <w:softHyphen/>
        <w:t>ий защите от своих крепостных, другие - в силу постоянной нужды и ожидания щедрот от монархии). В своей массе дворянство оставалось политически консервативным. Исключение составлял достаточно узкий слой более или менее обеспеченного среднего дворянства, а также та его часть, которая возглавила революционное движение. Однако в условиях самодержавия политическая оппозиция долгое время была вынуждена вести “катакомбное” существование.</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Правда, дворянство сыграло еще немалую роль в земских учреждениях - институте самоуправления, который в пореформенной России стал наиболее значительной структурой возникавшего гражданского общества. Земство сделало очень много для развития народного образования, здравоохранения, статистики и других отраслей общественной жизни в России. Вместе с тем его политическая активность намного уступала активности социальной. В итоге земские элементы не стали основой политической демократии в России.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Со второй половины XIX в. проблема гражданского общества стала разрабаты</w:t>
      </w:r>
      <w:r>
        <w:rPr>
          <w:rFonts w:ascii="Times New Roman CYR" w:hAnsi="Times New Roman CYR"/>
          <w:sz w:val="28"/>
        </w:rPr>
        <w:softHyphen/>
        <w:t>ваться в русской научной и общественной мысли, в основном представителя</w:t>
      </w:r>
      <w:r>
        <w:rPr>
          <w:rFonts w:ascii="Times New Roman CYR" w:hAnsi="Times New Roman CYR"/>
          <w:sz w:val="28"/>
        </w:rPr>
        <w:softHyphen/>
        <w:t>ми либерального направления (Б.Н. Чичерин, Е.Н. Трубецкой, П.И. Новгородцев, С.Л. Франк и др.). В целом русские дореволюционные мыслители вполне профессио</w:t>
      </w:r>
      <w:r>
        <w:rPr>
          <w:rFonts w:ascii="Times New Roman CYR" w:hAnsi="Times New Roman CYR"/>
          <w:sz w:val="28"/>
        </w:rPr>
        <w:softHyphen/>
        <w:t>нально и адекватно рассматривали комплекс европейских идей о гражданском обще</w:t>
      </w:r>
      <w:r>
        <w:rPr>
          <w:rFonts w:ascii="Times New Roman CYR" w:hAnsi="Times New Roman CYR"/>
          <w:sz w:val="28"/>
        </w:rPr>
        <w:softHyphen/>
        <w:t>стве, уделяя особое внимание его правовым аспектам. Вместе с тем в своей трактовке гражданского общества они были в определенной степени оригинальны: в отличие от ряда европейских авторов они делали акцент не столько на правах, сколько на обязанностях личности по отношению к общественному целому, которое зависит именно от солидарности и взаимодействия личностей.</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собственном смысле история гражданского общества в России начинается лишь после 1905 г. Тогда возникли не только политические партии, но и многочисленные общественные ассоциации - союзы промышленников и предпринимателей, профес</w:t>
      </w:r>
      <w:r>
        <w:rPr>
          <w:rFonts w:ascii="Times New Roman CYR" w:hAnsi="Times New Roman CYR"/>
          <w:sz w:val="28"/>
        </w:rPr>
        <w:softHyphen/>
        <w:t>сиональные объединения, кооперативное движение и пр. Но этот период был недолгим. Дело было не только в неблагоприятных исторических обстоятельствах (революционные потрясения, мировая война), но и в отсутствии консенсуса между различными общественными силами. А времени на складывание этого консенсуса уже не оставалось. Наиболее серьезным камнем преткновения стал социальный и культурный разрыв между образованными слоями и широкими массами населения, которые оказались несравненно более отзывчивыми на левый радикализм антидемо</w:t>
      </w:r>
      <w:r>
        <w:rPr>
          <w:rFonts w:ascii="Times New Roman CYR" w:hAnsi="Times New Roman CYR"/>
          <w:sz w:val="28"/>
        </w:rPr>
        <w:softHyphen/>
        <w:t>кратического толка.</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После 1917 г. подымавшиеся было ростки гражданского общества в России были начисто уничтожены коммунистической властью и заменены суррогатами - “привод</w:t>
      </w:r>
      <w:r>
        <w:rPr>
          <w:rFonts w:ascii="Times New Roman CYR" w:hAnsi="Times New Roman CYR"/>
          <w:sz w:val="28"/>
        </w:rPr>
        <w:softHyphen/>
        <w:t>ными ремнями” однопартийной тоталитарной структуры. И это обстоятельство создает сегодня одну из главных проблем преодоления того глубокого и всесто</w:t>
      </w:r>
      <w:r>
        <w:rPr>
          <w:rFonts w:ascii="Times New Roman CYR" w:hAnsi="Times New Roman CYR"/>
          <w:sz w:val="28"/>
        </w:rPr>
        <w:softHyphen/>
        <w:t>роннего кризиса, в котором оказалось российское общество после развала коммуни</w:t>
      </w:r>
      <w:r>
        <w:rPr>
          <w:rFonts w:ascii="Times New Roman CYR" w:hAnsi="Times New Roman CYR"/>
          <w:sz w:val="28"/>
        </w:rPr>
        <w:softHyphen/>
        <w:t>стической системы с середины 80-х годов. Без гражданского общества невозможен переход к рыночной экономике, так же как и к политической демократии. Этим векторам развития далеко не адекватны те процессы, которые происходили и происходят в действительности: простое разрушение прежней централизованной хозяйственной системы и резкое ослабление государственной власти. Но теперь последняя уже не может быть укреплена только “сверху” (ибо это означало бы возвращение в командно-административный тупик), а прежде всего “снизу”, через гражданское общество, которое пока только намечается.</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Коммунистическая эпоха привела к грандиозному нивелированию всех членов общества перед всесильным государством, вымыванию (или уничтожению) любых групп, преследующих собственные частные или корпоративные интересы. Соперни</w:t>
      </w:r>
      <w:r>
        <w:rPr>
          <w:rFonts w:ascii="Times New Roman CYR" w:hAnsi="Times New Roman CYR"/>
          <w:sz w:val="28"/>
        </w:rPr>
        <w:softHyphen/>
        <w:t>чество интересов было вытеснено в узкую сферу аппаратных игр внутри правящей элиты, номенклатуры. Во многом эта ситуация сохраняется и сегодня. Общество еще не структурировалось на различные группы и слои, которые четко определяли бы свои цели и интересы и могли бы вести социальный “торг”. Отсюда маргинальность существующих политических партий, которые напоминают больше кружки едино</w:t>
      </w:r>
      <w:r>
        <w:rPr>
          <w:rFonts w:ascii="Times New Roman CYR" w:hAnsi="Times New Roman CYR"/>
          <w:sz w:val="28"/>
        </w:rPr>
        <w:softHyphen/>
        <w:t>мышленников, нежели массовые политические организации. Отсюда непредсказуе</w:t>
      </w:r>
      <w:r>
        <w:rPr>
          <w:rFonts w:ascii="Times New Roman CYR" w:hAnsi="Times New Roman CYR"/>
          <w:sz w:val="28"/>
        </w:rPr>
        <w:softHyphen/>
        <w:t>мость поведения депутатского корпуса, многие из которого представляют больше самих себя, нежели избирателей. Отсюда, наконец, социальная и политическая пассивность большинства населения, у которого не только отбит предшествующими десятилетиями вкус к общественной деятельности, но и накапливается разочарование от сегодняшних “схваток под ковром” существующей власти.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С другой стороны, российское общество остается расколотым. Монетаристские эксперименты и национально-этнические конфликты “поссорили” между собой различные секторы, отрасли и предприятия, привели к глубокой социальной и идеологической поляризации. А без социального и политического консенсуса, хотя бы частичного, невозможны ни структурные, рыночные реформы, ни демократиче</w:t>
      </w:r>
      <w:r>
        <w:rPr>
          <w:rFonts w:ascii="Times New Roman CYR" w:hAnsi="Times New Roman CYR"/>
          <w:sz w:val="28"/>
        </w:rPr>
        <w:softHyphen/>
        <w:t>ское развитие, ни гражданское общество.</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Особенность нынешней ситуации в России состоит в том, что элементы и блоки гражданского общества предстоит создавать во многом заново. Необходимо органи</w:t>
      </w:r>
      <w:r>
        <w:rPr>
          <w:rFonts w:ascii="Times New Roman CYR" w:hAnsi="Times New Roman CYR"/>
          <w:sz w:val="28"/>
        </w:rPr>
        <w:softHyphen/>
        <w:t>зовывать новые профсоюзы - попытки реформирования прежних., по сути государственных, профсоюзов не привели к успеху. Нужны также полноценные предпринимательские объединения - те, что существуют сегодня, либо неэффек</w:t>
      </w:r>
      <w:r>
        <w:rPr>
          <w:rFonts w:ascii="Times New Roman CYR" w:hAnsi="Times New Roman CYR"/>
          <w:sz w:val="28"/>
        </w:rPr>
        <w:softHyphen/>
        <w:t>тивны, либо преследуют узкие, не включающие интересы всего общества цели. Возникнут, разумеется, и другие “группы интересов” - общенациональные, регио</w:t>
      </w:r>
      <w:r>
        <w:rPr>
          <w:rFonts w:ascii="Times New Roman CYR" w:hAnsi="Times New Roman CYR"/>
          <w:sz w:val="28"/>
        </w:rPr>
        <w:softHyphen/>
        <w:t>нальные и локальные. Так или иначе, лишь на основе взаимодействия интересов труда и капитала станут возможными и экономическая модернизация, и создание демократического (пусть для начала ограниченно демократического, близкого к авторитарному типу) государства, которое смогло бы стать арбитром в соперничестве различных групповых интересов. Этот процесс означает одновременно и становление гражданского общества в России.</w:t>
      </w:r>
    </w:p>
    <w:p w:rsidR="00BA1007" w:rsidRDefault="00BA1007" w:rsidP="00B15FC5">
      <w:pPr>
        <w:pStyle w:val="a4"/>
        <w:numPr>
          <w:ilvl w:val="12"/>
          <w:numId w:val="0"/>
        </w:numPr>
        <w:spacing w:line="360" w:lineRule="auto"/>
        <w:ind w:firstLine="425"/>
        <w:jc w:val="both"/>
        <w:rPr>
          <w:rFonts w:ascii="Times New Roman CYR" w:hAnsi="Times New Roman CYR"/>
          <w:sz w:val="28"/>
        </w:rPr>
      </w:pP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Можно выделить следующие направления формирова</w:t>
      </w:r>
      <w:r>
        <w:rPr>
          <w:rFonts w:ascii="Times New Roman CYR" w:hAnsi="Times New Roman CYR"/>
          <w:sz w:val="28"/>
        </w:rPr>
        <w:softHyphen/>
        <w:t>ния гражданского общества в России:</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создание экономического фундамента на основе мно</w:t>
      </w:r>
      <w:r>
        <w:rPr>
          <w:rFonts w:ascii="Times New Roman CYR" w:hAnsi="Times New Roman CYR"/>
          <w:sz w:val="28"/>
        </w:rPr>
        <w:softHyphen/>
        <w:t>гообразия форм собственности и социально ориентирован</w:t>
      </w:r>
      <w:r>
        <w:rPr>
          <w:rFonts w:ascii="Times New Roman CYR" w:hAnsi="Times New Roman CYR"/>
          <w:sz w:val="28"/>
        </w:rPr>
        <w:softHyphen/>
        <w:t>ной рыночной экономики;</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формирование нового типа государственности, бази</w:t>
      </w:r>
      <w:r>
        <w:rPr>
          <w:rFonts w:ascii="Times New Roman CYR" w:hAnsi="Times New Roman CYR"/>
          <w:sz w:val="28"/>
        </w:rPr>
        <w:softHyphen/>
        <w:t>рующегося на приоритете права, способного к социальному партнерству, в условиях реально сложившейся дифферен</w:t>
      </w:r>
      <w:r>
        <w:rPr>
          <w:rFonts w:ascii="Times New Roman CYR" w:hAnsi="Times New Roman CYR"/>
          <w:sz w:val="28"/>
        </w:rPr>
        <w:softHyphen/>
        <w:t>циации интересов различных групп и общностей. Особая роль в этом процессе должна принадлежать интеллигенции, сочетающей патриотизм и объективно-критический под</w:t>
      </w:r>
      <w:r>
        <w:rPr>
          <w:rFonts w:ascii="Times New Roman CYR" w:hAnsi="Times New Roman CYR"/>
          <w:sz w:val="28"/>
        </w:rPr>
        <w:softHyphen/>
        <w:t>ход к реальностям социально-политической жизни, что приводит, с одной стороны, к разрушению национального самосознания и общества, с другой  порождает одномер</w:t>
      </w:r>
      <w:r>
        <w:rPr>
          <w:rFonts w:ascii="Times New Roman CYR" w:hAnsi="Times New Roman CYR"/>
          <w:sz w:val="28"/>
        </w:rPr>
        <w:softHyphen/>
        <w:t>ный национализм, абсолютизирующий ценности далекого прошлого;</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создание реального плюрализма в обществе. Этому способствует падение влияния традиционных партий и рождение новых форм массовой политической деятельно</w:t>
      </w:r>
      <w:r>
        <w:rPr>
          <w:rFonts w:ascii="Times New Roman CYR" w:hAnsi="Times New Roman CYR"/>
          <w:sz w:val="28"/>
        </w:rPr>
        <w:softHyphen/>
        <w:t>сти, а также появление самоуправляемых структур, ассоци</w:t>
      </w:r>
      <w:r>
        <w:rPr>
          <w:rFonts w:ascii="Times New Roman CYR" w:hAnsi="Times New Roman CYR"/>
          <w:sz w:val="28"/>
        </w:rPr>
        <w:softHyphen/>
        <w:t>аций, неформальных гражданских движений;</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преодоление традиционной конфронтационной граж</w:t>
      </w:r>
      <w:r>
        <w:rPr>
          <w:rFonts w:ascii="Times New Roman CYR" w:hAnsi="Times New Roman CYR"/>
          <w:sz w:val="28"/>
        </w:rPr>
        <w:softHyphen/>
        <w:t>данской и политической культуры, т. е. стабилизация обще</w:t>
      </w:r>
      <w:r>
        <w:rPr>
          <w:rFonts w:ascii="Times New Roman CYR" w:hAnsi="Times New Roman CYR"/>
          <w:sz w:val="28"/>
        </w:rPr>
        <w:softHyphen/>
        <w:t>ства на основе гражданского мира с приданием ему консти</w:t>
      </w:r>
      <w:r>
        <w:rPr>
          <w:rFonts w:ascii="Times New Roman CYR" w:hAnsi="Times New Roman CYR"/>
          <w:sz w:val="28"/>
        </w:rPr>
        <w:softHyphen/>
        <w:t>туционных гарантий.</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Таким образом, гражданское общество - необходимый элемент на пути модернизации российской жизни. Можно привести доказательства его необходимости.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Первое. Неэффективно решение всех проблем доверять только власти - это политическая аксиома. Утопично полагать, что власть может всем управлять . Плох тезис : сильное государство - слабый народ. Он плох тем, что у людей в таком случае отсутствуют мотивы роста. Предприниматель , к примеру, ищет не резервы внутреннего развития, а кому дать взятку. Он скорее займется ликвидным бизнесом, торговлей, финансовой аферой. Так отсутствие институтов гражданского общества формирует мобилизационный тип экономики, который не имеет стимулов к саморазвитию, а движется только волевыми толчками сверху.</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Второе. Гражданское общество - это универсальный политический стабилизатор. Когда через структуры гражданского общества люди могут решать свои проблемы, не возникает желания действовать методами всеобщего разрушения. Гражданское общество нужно и как гражданский контроль за властью, и как институт постановки проблем перед властью.  Ведь общество стабильно тогда, когда один и тот же человек принадлежит как можно большему количеству групп , - так он лучше понимает общество в целом.</w:t>
      </w:r>
    </w:p>
    <w:p w:rsidR="00BA1007" w:rsidRDefault="00BA1007" w:rsidP="00B15FC5">
      <w:pPr>
        <w:pStyle w:val="a4"/>
        <w:numPr>
          <w:ilvl w:val="12"/>
          <w:numId w:val="0"/>
        </w:numPr>
        <w:spacing w:line="360" w:lineRule="auto"/>
        <w:ind w:firstLine="425"/>
        <w:jc w:val="both"/>
        <w:rPr>
          <w:rFonts w:ascii="Times New Roman CYR" w:hAnsi="Times New Roman CYR"/>
          <w:b/>
          <w:sz w:val="28"/>
        </w:rPr>
      </w:pPr>
    </w:p>
    <w:p w:rsidR="00BA1007" w:rsidRDefault="00BA1007" w:rsidP="00B15FC5">
      <w:pPr>
        <w:pStyle w:val="a4"/>
        <w:numPr>
          <w:ilvl w:val="12"/>
          <w:numId w:val="0"/>
        </w:numPr>
        <w:spacing w:line="360" w:lineRule="auto"/>
        <w:ind w:firstLine="425"/>
        <w:jc w:val="both"/>
        <w:rPr>
          <w:rFonts w:ascii="Times New Roman CYR" w:hAnsi="Times New Roman CYR"/>
          <w:b/>
          <w:sz w:val="28"/>
        </w:rPr>
      </w:pPr>
      <w:r>
        <w:rPr>
          <w:rFonts w:ascii="Times New Roman CYR" w:hAnsi="Times New Roman CYR"/>
          <w:b/>
          <w:sz w:val="28"/>
        </w:rPr>
        <w:t>1.3.Что такое третий сектор</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решении ключевых задач формирования гражданского общества и важнейших социальных проблем значительную роль иг</w:t>
      </w:r>
      <w:r>
        <w:rPr>
          <w:rFonts w:ascii="Times New Roman CYR" w:hAnsi="Times New Roman CYR"/>
          <w:sz w:val="28"/>
        </w:rPr>
        <w:softHyphen/>
        <w:t>рают негосударственные некоммерческие организации, которые обра</w:t>
      </w:r>
      <w:r>
        <w:rPr>
          <w:rFonts w:ascii="Times New Roman CYR" w:hAnsi="Times New Roman CYR"/>
          <w:sz w:val="28"/>
        </w:rPr>
        <w:softHyphen/>
        <w:t>зуют так называемый третий сектор.</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Почему третий сектор? В странах, где признается частная собственность, и существует или формируется рыночная экономика, все множество юридических лиц принято под</w:t>
      </w:r>
      <w:r>
        <w:rPr>
          <w:rFonts w:ascii="Times New Roman CYR" w:hAnsi="Times New Roman CYR"/>
          <w:sz w:val="28"/>
        </w:rPr>
        <w:softHyphen/>
        <w:t>разделять на три сектора.</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Первый сектор объединяет государственные и муниципальные ор</w:t>
      </w:r>
      <w:r>
        <w:rPr>
          <w:rFonts w:ascii="Times New Roman CYR" w:hAnsi="Times New Roman CYR"/>
          <w:sz w:val="28"/>
        </w:rPr>
        <w:softHyphen/>
        <w:t>ганизации, то есть организации, имущество которых находится в го</w:t>
      </w:r>
      <w:r>
        <w:rPr>
          <w:rFonts w:ascii="Times New Roman CYR" w:hAnsi="Times New Roman CYR"/>
          <w:sz w:val="28"/>
        </w:rPr>
        <w:softHyphen/>
        <w:t>сударственной или муниципальной собственности.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Второй сектор - частные коммерческие организации, то есть орга</w:t>
      </w:r>
      <w:r>
        <w:rPr>
          <w:rFonts w:ascii="Times New Roman CYR" w:hAnsi="Times New Roman CYR"/>
          <w:sz w:val="28"/>
        </w:rPr>
        <w:softHyphen/>
        <w:t>низации, преследующие извлечение прибыли в качестве основной це</w:t>
      </w:r>
      <w:r>
        <w:rPr>
          <w:rFonts w:ascii="Times New Roman CYR" w:hAnsi="Times New Roman CYR"/>
          <w:sz w:val="28"/>
        </w:rPr>
        <w:softHyphen/>
        <w:t>ли своей деятельности, и имущество которых не находится в государ</w:t>
      </w:r>
      <w:r>
        <w:rPr>
          <w:rFonts w:ascii="Times New Roman CYR" w:hAnsi="Times New Roman CYR"/>
          <w:sz w:val="28"/>
        </w:rPr>
        <w:softHyphen/>
        <w:t>ственной или муниципальной собственности.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Третий сектор - частные некоммерческие организации. Первым от</w:t>
      </w:r>
      <w:r>
        <w:rPr>
          <w:rFonts w:ascii="Times New Roman CYR" w:hAnsi="Times New Roman CYR"/>
          <w:sz w:val="28"/>
        </w:rPr>
        <w:softHyphen/>
        <w:t>личительным признаком этих организаций является то, что они не имеют извлечение прибыли в качестве основной цели своей деятель</w:t>
      </w:r>
      <w:r>
        <w:rPr>
          <w:rFonts w:ascii="Times New Roman CYR" w:hAnsi="Times New Roman CYR"/>
          <w:sz w:val="28"/>
        </w:rPr>
        <w:softHyphen/>
        <w:t>ности и не распределяют полученную прибыль среди своих участни</w:t>
      </w:r>
      <w:r>
        <w:rPr>
          <w:rFonts w:ascii="Times New Roman CYR" w:hAnsi="Times New Roman CYR"/>
          <w:sz w:val="28"/>
        </w:rPr>
        <w:softHyphen/>
        <w:t>ков. Второй отличительный признак - имущество этих организаций не находится в государственной или муниципальной собственности.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Эти три сектора называют соответственно Государствен</w:t>
      </w:r>
      <w:r>
        <w:rPr>
          <w:rFonts w:ascii="Times New Roman CYR" w:hAnsi="Times New Roman CYR"/>
          <w:sz w:val="28"/>
        </w:rPr>
        <w:softHyphen/>
        <w:t>ным, Коммерческим и Некоммерческим.  Следует иметь в виду, что российское законодательство де</w:t>
      </w:r>
      <w:r>
        <w:rPr>
          <w:rFonts w:ascii="Times New Roman CYR" w:hAnsi="Times New Roman CYR"/>
          <w:sz w:val="28"/>
        </w:rPr>
        <w:softHyphen/>
        <w:t>лит все множество юридических лиц на два больших класса: коммер</w:t>
      </w:r>
      <w:r>
        <w:rPr>
          <w:rFonts w:ascii="Times New Roman CYR" w:hAnsi="Times New Roman CYR"/>
          <w:sz w:val="28"/>
        </w:rPr>
        <w:softHyphen/>
        <w:t>ческие и некоммерческие организации. Среди тех и других могут быть государственные, муниципальные и частные. То есть, множество коммерческих организаций шире, чем Второй сектор, а множество некоммерческих организаций - соответственно шире, чем Третий сек</w:t>
      </w:r>
      <w:r>
        <w:rPr>
          <w:rFonts w:ascii="Times New Roman CYR" w:hAnsi="Times New Roman CYR"/>
          <w:sz w:val="28"/>
        </w:rPr>
        <w:softHyphen/>
        <w:t>тор.</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Некоммерческие организации могут существовать в разных органи</w:t>
      </w:r>
      <w:r>
        <w:rPr>
          <w:rFonts w:ascii="Times New Roman CYR" w:hAnsi="Times New Roman CYR"/>
          <w:sz w:val="28"/>
        </w:rPr>
        <w:softHyphen/>
        <w:t>зационно-правовых формах. Это может быть потребительский коопе</w:t>
      </w:r>
      <w:r>
        <w:rPr>
          <w:rFonts w:ascii="Times New Roman CYR" w:hAnsi="Times New Roman CYR"/>
          <w:sz w:val="28"/>
        </w:rPr>
        <w:softHyphen/>
        <w:t>ратив, общественная или религиозная организация (объединение), фонд, учреждение, автономная некоммерческая организация и дру</w:t>
      </w:r>
      <w:r>
        <w:rPr>
          <w:rFonts w:ascii="Times New Roman CYR" w:hAnsi="Times New Roman CYR"/>
          <w:sz w:val="28"/>
        </w:rPr>
        <w:softHyphen/>
        <w:t>гие. В свою очередь учреждения могут быть государственными, муни</w:t>
      </w:r>
      <w:r>
        <w:rPr>
          <w:rFonts w:ascii="Times New Roman CYR" w:hAnsi="Times New Roman CYR"/>
          <w:sz w:val="28"/>
        </w:rPr>
        <w:softHyphen/>
        <w:t>ципальными и частными. Государственные и муниципальные учреж</w:t>
      </w:r>
      <w:r>
        <w:rPr>
          <w:rFonts w:ascii="Times New Roman CYR" w:hAnsi="Times New Roman CYR"/>
          <w:sz w:val="28"/>
        </w:rPr>
        <w:softHyphen/>
        <w:t>дения относятся к Первому из выделенных выше секторов. А вот частные учреждения, то есть учреждения, имущество которых не на</w:t>
      </w:r>
      <w:r>
        <w:rPr>
          <w:rFonts w:ascii="Times New Roman CYR" w:hAnsi="Times New Roman CYR"/>
          <w:sz w:val="28"/>
        </w:rPr>
        <w:softHyphen/>
        <w:t>ходится в государственной или муниципальной собственности, а при</w:t>
      </w:r>
      <w:r>
        <w:rPr>
          <w:rFonts w:ascii="Times New Roman CYR" w:hAnsi="Times New Roman CYR"/>
          <w:sz w:val="28"/>
        </w:rPr>
        <w:softHyphen/>
        <w:t>надлежит гражданам или юридическим лицам, и другие формы не</w:t>
      </w:r>
      <w:r>
        <w:rPr>
          <w:rFonts w:ascii="Times New Roman CYR" w:hAnsi="Times New Roman CYR"/>
          <w:sz w:val="28"/>
        </w:rPr>
        <w:softHyphen/>
        <w:t>коммерческих организаций составляют Третий сектор.</w:t>
      </w:r>
    </w:p>
    <w:p w:rsidR="00BA1007" w:rsidRDefault="00BA1007" w:rsidP="00B15FC5">
      <w:pPr>
        <w:pStyle w:val="a4"/>
        <w:numPr>
          <w:ilvl w:val="12"/>
          <w:numId w:val="0"/>
        </w:numPr>
        <w:spacing w:line="360" w:lineRule="auto"/>
        <w:ind w:firstLine="425"/>
        <w:jc w:val="both"/>
        <w:rPr>
          <w:rFonts w:ascii="Times New Roman CYR" w:hAnsi="Times New Roman CYR"/>
          <w:sz w:val="28"/>
        </w:rPr>
      </w:pPr>
    </w:p>
    <w:p w:rsidR="00BA1007" w:rsidRDefault="00BA1007" w:rsidP="00B15FC5">
      <w:pPr>
        <w:pStyle w:val="20"/>
        <w:numPr>
          <w:ilvl w:val="12"/>
          <w:numId w:val="0"/>
        </w:numPr>
        <w:spacing w:line="360" w:lineRule="auto"/>
        <w:ind w:firstLine="425"/>
        <w:jc w:val="both"/>
        <w:rPr>
          <w:rFonts w:ascii="Times New Roman CYR" w:hAnsi="Times New Roman CYR"/>
          <w:b/>
          <w:sz w:val="28"/>
        </w:rPr>
      </w:pPr>
      <w:r>
        <w:rPr>
          <w:rFonts w:ascii="Times New Roman CYR" w:hAnsi="Times New Roman CYR"/>
          <w:b/>
          <w:sz w:val="28"/>
        </w:rPr>
        <w:t>1.4.Уставные цели некоммерческих организаций(НКО)</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Основным признаком некоммерческой организации в соответствии с законодательством РФ является отсутствие у нее целей извлечения и распределения прибыли. По Гражданскому кодексу некоммерческими признаются те организации(юридические лица),которые не имеют в качестве основной цели своей деятельности извлечение прибыли и не распределяют полученную прибыль между участниками.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Рассмотрим вопросы о целях НКО, как они решаются в других законодательных актах.</w:t>
      </w:r>
    </w:p>
    <w:p w:rsidR="00BA1007" w:rsidRDefault="00BA1007" w:rsidP="00B15FC5">
      <w:pPr>
        <w:pStyle w:val="2"/>
        <w:numPr>
          <w:ilvl w:val="12"/>
          <w:numId w:val="0"/>
        </w:numPr>
        <w:spacing w:line="360" w:lineRule="auto"/>
        <w:ind w:firstLine="425"/>
        <w:jc w:val="both"/>
        <w:rPr>
          <w:rFonts w:ascii="Times New Roman CYR" w:hAnsi="Times New Roman CYR"/>
          <w:i w:val="0"/>
          <w:sz w:val="28"/>
        </w:rPr>
      </w:pPr>
      <w:r>
        <w:rPr>
          <w:rFonts w:ascii="Times New Roman CYR" w:hAnsi="Times New Roman CYR"/>
          <w:i w:val="0"/>
          <w:sz w:val="28"/>
        </w:rPr>
        <w:t xml:space="preserve">Конституция РФ. </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Согласно ст.13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РФ, подрыв безопасности государства, создание вооруженных формирований, разжигание социальной, расовой, национальной и религиозной розни.</w:t>
      </w:r>
    </w:p>
    <w:p w:rsidR="00BA1007" w:rsidRDefault="00BA1007" w:rsidP="00B15FC5">
      <w:pPr>
        <w:pStyle w:val="2"/>
        <w:numPr>
          <w:ilvl w:val="12"/>
          <w:numId w:val="0"/>
        </w:numPr>
        <w:spacing w:line="360" w:lineRule="auto"/>
        <w:ind w:firstLine="425"/>
        <w:jc w:val="both"/>
        <w:rPr>
          <w:rFonts w:ascii="Times New Roman CYR" w:hAnsi="Times New Roman CYR"/>
          <w:i w:val="0"/>
          <w:sz w:val="28"/>
        </w:rPr>
      </w:pPr>
      <w:r>
        <w:rPr>
          <w:rFonts w:ascii="Times New Roman CYR" w:hAnsi="Times New Roman CYR"/>
          <w:i w:val="0"/>
          <w:sz w:val="28"/>
        </w:rPr>
        <w:t>Федеральный закон РФ “Об общественных объединениях”.</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Закон отмечает, что общественные объединения могут создаваться для защиты общих интересов и достижения общих целей их членов, а также для содействия реализации прав и законных интересов граждан.</w:t>
      </w:r>
    </w:p>
    <w:p w:rsidR="00BA1007" w:rsidRDefault="00BA1007" w:rsidP="00B15FC5">
      <w:pPr>
        <w:pStyle w:val="2"/>
        <w:numPr>
          <w:ilvl w:val="12"/>
          <w:numId w:val="0"/>
        </w:numPr>
        <w:spacing w:line="360" w:lineRule="auto"/>
        <w:ind w:firstLine="425"/>
        <w:jc w:val="both"/>
        <w:rPr>
          <w:rFonts w:ascii="Times New Roman CYR" w:hAnsi="Times New Roman CYR"/>
          <w:i w:val="0"/>
          <w:sz w:val="28"/>
        </w:rPr>
      </w:pPr>
      <w:r>
        <w:rPr>
          <w:rFonts w:ascii="Times New Roman CYR" w:hAnsi="Times New Roman CYR"/>
          <w:i w:val="0"/>
          <w:sz w:val="28"/>
        </w:rPr>
        <w:t>Федеральный закон от 12 января 1996 г. №7-ФЗ “О НКО”.</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Закон устанавливает , что НКО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Федеральный закон от 11 августа 1995 г. №135-ФЗ “О благотворительной деятельности и благотворительных организациях”. Закон определяет, что благотворительная деятельность осуществляется в целях:</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 ;</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 и оказания помощи пострадавшим ;</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содействия укреплению мира, дружбы и согласия между народами, предотвращению социальных, национальных и религиозных конфликтов ;</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содействия укреплению престижа и роли семьи в обществе ;</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содействия защите материнства, детства и отцовства ;</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содействия деятельности в сфере образования, науки, культуры, искусства, просвещения, духовному развитию личности ;</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содействия деятельности в сфере профилактики и охраны здоровья и пропаганды здорового образа жизни ;</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охраны окружающей среды и защиты животных ;</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охраны и должного содержания зданий, объектов и территорий, имеющих историческое , культурное или природоохранное значение, и мест захоронения.</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Закон не признает в качестве благотворительных целей использование денежных и других материальных средств, оказание помощи в иных формах коммерческим организациям, а также поддержку политических партий, движений групп и кампаний.</w:t>
      </w:r>
    </w:p>
    <w:p w:rsidR="00BA1007" w:rsidRDefault="00BA1007" w:rsidP="00B15FC5">
      <w:pPr>
        <w:numPr>
          <w:ilvl w:val="12"/>
          <w:numId w:val="0"/>
        </w:numPr>
        <w:spacing w:line="360" w:lineRule="auto"/>
        <w:ind w:firstLine="425"/>
        <w:jc w:val="both"/>
        <w:rPr>
          <w:rFonts w:ascii="Times New Roman CYR" w:hAnsi="Times New Roman CYR"/>
          <w:sz w:val="28"/>
        </w:rPr>
      </w:pPr>
    </w:p>
    <w:p w:rsidR="00BA1007" w:rsidRDefault="00BA1007" w:rsidP="00B15FC5">
      <w:pPr>
        <w:pStyle w:val="a4"/>
        <w:numPr>
          <w:ilvl w:val="12"/>
          <w:numId w:val="0"/>
        </w:numPr>
        <w:spacing w:line="360" w:lineRule="auto"/>
        <w:ind w:left="720" w:firstLine="425"/>
        <w:jc w:val="both"/>
        <w:rPr>
          <w:rFonts w:ascii="Times New Roman CYR" w:hAnsi="Times New Roman CYR"/>
          <w:b/>
          <w:sz w:val="28"/>
        </w:rPr>
      </w:pPr>
      <w:r>
        <w:rPr>
          <w:rFonts w:ascii="Times New Roman CYR" w:hAnsi="Times New Roman CYR"/>
          <w:b/>
          <w:sz w:val="28"/>
        </w:rPr>
        <w:t>1.5.Теоретические предпосылки развития третьего сектора в России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Особенности социально-экономических процессов, протекаю</w:t>
      </w:r>
      <w:r>
        <w:rPr>
          <w:rFonts w:ascii="Times New Roman CYR" w:hAnsi="Times New Roman CYR"/>
          <w:sz w:val="28"/>
        </w:rPr>
        <w:softHyphen/>
        <w:t>щих в сегодняшней России, предоставляют возможность взглянуть на проблемы формирования и функционирования третьего сектора с позиции, которая в запад</w:t>
      </w:r>
      <w:r>
        <w:rPr>
          <w:rFonts w:ascii="Times New Roman CYR" w:hAnsi="Times New Roman CYR"/>
          <w:sz w:val="28"/>
        </w:rPr>
        <w:softHyphen/>
        <w:t>ной теоретической традиции не нашла, в силу ряда причин, достаточного числа сторонников и приверженцев. Представляет</w:t>
      </w:r>
      <w:r>
        <w:rPr>
          <w:rFonts w:ascii="Times New Roman CYR" w:hAnsi="Times New Roman CYR"/>
          <w:sz w:val="28"/>
        </w:rPr>
        <w:softHyphen/>
        <w:t>ся вполне естественным, что различные социальные системы вы</w:t>
      </w:r>
      <w:r>
        <w:rPr>
          <w:rFonts w:ascii="Times New Roman CYR" w:hAnsi="Times New Roman CYR"/>
          <w:sz w:val="28"/>
        </w:rPr>
        <w:softHyphen/>
        <w:t>рабатывали разные теоретические языки своего самоописания, которые, по этим причинам, оказались далеко не так универ</w:t>
      </w:r>
      <w:r>
        <w:rPr>
          <w:rFonts w:ascii="Times New Roman CYR" w:hAnsi="Times New Roman CYR"/>
          <w:sz w:val="28"/>
        </w:rPr>
        <w:softHyphen/>
        <w:t>сальны, как это предполагалось в процессе их создания.</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Третий сек</w:t>
      </w:r>
      <w:r>
        <w:rPr>
          <w:rFonts w:ascii="Times New Roman CYR" w:hAnsi="Times New Roman CYR"/>
          <w:sz w:val="28"/>
        </w:rPr>
        <w:softHyphen/>
        <w:t>тор - это особый общественный институт, образуемый сово</w:t>
      </w:r>
      <w:r>
        <w:rPr>
          <w:rFonts w:ascii="Times New Roman CYR" w:hAnsi="Times New Roman CYR"/>
          <w:sz w:val="28"/>
        </w:rPr>
        <w:softHyphen/>
        <w:t>купностью негосударственных и некоммерческих организаций, которые своей деятельностью обеспечивают, некую часть соци</w:t>
      </w:r>
      <w:r>
        <w:rPr>
          <w:rFonts w:ascii="Times New Roman CYR" w:hAnsi="Times New Roman CYR"/>
          <w:sz w:val="28"/>
        </w:rPr>
        <w:softHyphen/>
        <w:t>ального воспроизводства.</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Здесь необходимо сказать несколько слов о том, что понима</w:t>
      </w:r>
      <w:r>
        <w:rPr>
          <w:rFonts w:ascii="Times New Roman CYR" w:hAnsi="Times New Roman CYR"/>
          <w:sz w:val="28"/>
        </w:rPr>
        <w:softHyphen/>
        <w:t>ется в данном контексте под социальным воспроизводством. На</w:t>
      </w:r>
      <w:r>
        <w:rPr>
          <w:rFonts w:ascii="Times New Roman CYR" w:hAnsi="Times New Roman CYR"/>
          <w:sz w:val="28"/>
        </w:rPr>
        <w:softHyphen/>
        <w:t>чиная приблизительно с середины предшествующего десятилетия в России стал складываться теоретический подход, в рамках ко</w:t>
      </w:r>
      <w:r>
        <w:rPr>
          <w:rFonts w:ascii="Times New Roman CYR" w:hAnsi="Times New Roman CYR"/>
          <w:sz w:val="28"/>
        </w:rPr>
        <w:softHyphen/>
        <w:t>торого предпринята попытка разработать комплекс проблем, связанных со спецификой сферы социального воспроизводства по сравнению со сферой материального производства, производ</w:t>
      </w:r>
      <w:r>
        <w:rPr>
          <w:rFonts w:ascii="Times New Roman CYR" w:hAnsi="Times New Roman CYR"/>
          <w:sz w:val="28"/>
        </w:rPr>
        <w:softHyphen/>
        <w:t>ства вещей, продукта .</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рамках этого подхода социальное воспроизводство пред</w:t>
      </w:r>
      <w:r>
        <w:rPr>
          <w:rFonts w:ascii="Times New Roman CYR" w:hAnsi="Times New Roman CYR"/>
          <w:sz w:val="28"/>
        </w:rPr>
        <w:softHyphen/>
        <w:t>ставляет собой всю ту сферу жизнедеятельности общества, где происходит поддержание, восстановление и развитие возможно</w:t>
      </w:r>
      <w:r>
        <w:rPr>
          <w:rFonts w:ascii="Times New Roman CYR" w:hAnsi="Times New Roman CYR"/>
          <w:sz w:val="28"/>
        </w:rPr>
        <w:softHyphen/>
        <w:t>стей и способностей человека как природного (биологического) и социального существа. Иными словами -это сфера, которая обеспечивает приобретение и сохранение тех человеческих ка</w:t>
      </w:r>
      <w:r>
        <w:rPr>
          <w:rFonts w:ascii="Times New Roman CYR" w:hAnsi="Times New Roman CYR"/>
          <w:sz w:val="28"/>
        </w:rPr>
        <w:softHyphen/>
        <w:t>честв, которые позволяют людям адекватно выполнять требова</w:t>
      </w:r>
      <w:r>
        <w:rPr>
          <w:rFonts w:ascii="Times New Roman CYR" w:hAnsi="Times New Roman CYR"/>
          <w:sz w:val="28"/>
        </w:rPr>
        <w:softHyphen/>
        <w:t>ния, которые предъявляет им общество.</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Сфера социального воспроизводства как развитая и органи</w:t>
      </w:r>
      <w:r>
        <w:rPr>
          <w:rFonts w:ascii="Times New Roman CYR" w:hAnsi="Times New Roman CYR"/>
          <w:sz w:val="28"/>
        </w:rPr>
        <w:softHyphen/>
        <w:t>зованная в масштабах всего общества сторона его целостной жизнедеятельности является одним из двух важнейших подраз</w:t>
      </w:r>
      <w:r>
        <w:rPr>
          <w:rFonts w:ascii="Times New Roman CYR" w:hAnsi="Times New Roman CYR"/>
          <w:sz w:val="28"/>
        </w:rPr>
        <w:softHyphen/>
        <w:t>делений общественного производства взятого в целом. Другое подразделение - собственно производство материально-ве</w:t>
      </w:r>
      <w:r>
        <w:rPr>
          <w:rFonts w:ascii="Times New Roman CYR" w:hAnsi="Times New Roman CYR"/>
          <w:sz w:val="28"/>
        </w:rPr>
        <w:softHyphen/>
        <w:t>щественных условий существования общества, реализующееся в товарной форме. Оба эти подразделения в современных общест</w:t>
      </w:r>
      <w:r>
        <w:rPr>
          <w:rFonts w:ascii="Times New Roman CYR" w:hAnsi="Times New Roman CYR"/>
          <w:sz w:val="28"/>
        </w:rPr>
        <w:softHyphen/>
        <w:t>вах объективно находятся в сложных и не вполне равноправных взаимоотношениях.</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Так, с одной стороны, именно в сфере материального произ</w:t>
      </w:r>
      <w:r>
        <w:rPr>
          <w:rFonts w:ascii="Times New Roman CYR" w:hAnsi="Times New Roman CYR"/>
          <w:sz w:val="28"/>
        </w:rPr>
        <w:softHyphen/>
        <w:t>водства создаются условия и предпосылки для самого сущест</w:t>
      </w:r>
      <w:r>
        <w:rPr>
          <w:rFonts w:ascii="Times New Roman CYR" w:hAnsi="Times New Roman CYR"/>
          <w:sz w:val="28"/>
        </w:rPr>
        <w:softHyphen/>
        <w:t>вования сферы социального воспроизводства. Последняя функ</w:t>
      </w:r>
      <w:r>
        <w:rPr>
          <w:rFonts w:ascii="Times New Roman CYR" w:hAnsi="Times New Roman CYR"/>
          <w:sz w:val="28"/>
        </w:rPr>
        <w:softHyphen/>
        <w:t>ционирует и может функционировать только за счет части стои</w:t>
      </w:r>
      <w:r>
        <w:rPr>
          <w:rFonts w:ascii="Times New Roman CYR" w:hAnsi="Times New Roman CYR"/>
          <w:sz w:val="28"/>
        </w:rPr>
        <w:softHyphen/>
        <w:t>мости, произведенной в материальном производстве. Но, с дру</w:t>
      </w:r>
      <w:r>
        <w:rPr>
          <w:rFonts w:ascii="Times New Roman CYR" w:hAnsi="Times New Roman CYR"/>
          <w:sz w:val="28"/>
        </w:rPr>
        <w:softHyphen/>
        <w:t>гой стороны, именно в сфере материального производства про</w:t>
      </w:r>
      <w:r>
        <w:rPr>
          <w:rFonts w:ascii="Times New Roman CYR" w:hAnsi="Times New Roman CYR"/>
          <w:sz w:val="28"/>
        </w:rPr>
        <w:softHyphen/>
        <w:t>исходит основной процесс использования и потребления челове</w:t>
      </w:r>
      <w:r>
        <w:rPr>
          <w:rFonts w:ascii="Times New Roman CYR" w:hAnsi="Times New Roman CYR"/>
          <w:sz w:val="28"/>
        </w:rPr>
        <w:softHyphen/>
        <w:t>ка как продукта социального воспроизводства. И успешность,  продуктивность товарного производства зависит главным образом от того, какими свойствами и качествами су</w:t>
      </w:r>
      <w:r>
        <w:rPr>
          <w:rFonts w:ascii="Times New Roman CYR" w:hAnsi="Times New Roman CYR"/>
          <w:sz w:val="28"/>
        </w:rPr>
        <w:softHyphen/>
        <w:t>мела наделить человека сфера социального воспроизводства. Но это лишь в конечном счете. А в действительности существует от</w:t>
      </w:r>
      <w:r>
        <w:rPr>
          <w:rFonts w:ascii="Times New Roman CYR" w:hAnsi="Times New Roman CYR"/>
          <w:sz w:val="28"/>
        </w:rPr>
        <w:softHyphen/>
        <w:t>четливая тенденция, в соответствии с которой материальное производство (в чьих бы руках оно ни находилось) всегда стре</w:t>
      </w:r>
      <w:r>
        <w:rPr>
          <w:rFonts w:ascii="Times New Roman CYR" w:hAnsi="Times New Roman CYR"/>
          <w:sz w:val="28"/>
        </w:rPr>
        <w:softHyphen/>
        <w:t>мится недовозместить услуги и труд, осуществленный в воспро</w:t>
      </w:r>
      <w:r>
        <w:rPr>
          <w:rFonts w:ascii="Times New Roman CYR" w:hAnsi="Times New Roman CYR"/>
          <w:sz w:val="28"/>
        </w:rPr>
        <w:softHyphen/>
        <w:t>изводственной сфере, и направить, таким образом, сэконом</w:t>
      </w:r>
      <w:r>
        <w:rPr>
          <w:rFonts w:ascii="Times New Roman CYR" w:hAnsi="Times New Roman CYR"/>
          <w:sz w:val="28"/>
        </w:rPr>
        <w:softHyphen/>
        <w:t>ленные средства на свои внутренние нужды.</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условиях государственно-социалистической системы это явление получило название «остаточного принципа» финансиро</w:t>
      </w:r>
      <w:r>
        <w:rPr>
          <w:rFonts w:ascii="Times New Roman CYR" w:hAnsi="Times New Roman CYR"/>
          <w:sz w:val="28"/>
        </w:rPr>
        <w:softHyphen/>
        <w:t>вания социальной сферы. Попытки изучения его природы но</w:t>
      </w:r>
      <w:r>
        <w:rPr>
          <w:rFonts w:ascii="Times New Roman CYR" w:hAnsi="Times New Roman CYR"/>
          <w:sz w:val="28"/>
        </w:rPr>
        <w:softHyphen/>
        <w:t>сили случайный характер . Достаточно раз</w:t>
      </w:r>
      <w:r>
        <w:rPr>
          <w:rFonts w:ascii="Times New Roman CYR" w:hAnsi="Times New Roman CYR"/>
          <w:sz w:val="28"/>
        </w:rPr>
        <w:softHyphen/>
        <w:t>вернутого научного осмысления данного явления в ту пору не требовалось. Казалось, что обозначив его негативный смысл, совсем нетрудно выработать рецепты, т. е. найти виноватых. В научных кругах до сих пор сохраняются рецидивы подобного отношения к данной проблеме .</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индустриальных обществах было выработано и опробова</w:t>
      </w:r>
      <w:r>
        <w:rPr>
          <w:rFonts w:ascii="Times New Roman CYR" w:hAnsi="Times New Roman CYR"/>
          <w:sz w:val="28"/>
        </w:rPr>
        <w:softHyphen/>
        <w:t>но множество различных механизмов, призванных устанавли</w:t>
      </w:r>
      <w:r>
        <w:rPr>
          <w:rFonts w:ascii="Times New Roman CYR" w:hAnsi="Times New Roman CYR"/>
          <w:sz w:val="28"/>
        </w:rPr>
        <w:softHyphen/>
        <w:t>вать относительное равновесие в отношениях между этими под</w:t>
      </w:r>
      <w:r>
        <w:rPr>
          <w:rFonts w:ascii="Times New Roman CYR" w:hAnsi="Times New Roman CYR"/>
          <w:sz w:val="28"/>
        </w:rPr>
        <w:softHyphen/>
        <w:t>системами. Теоретически возможны две основные полярные мо</w:t>
      </w:r>
      <w:r>
        <w:rPr>
          <w:rFonts w:ascii="Times New Roman CYR" w:hAnsi="Times New Roman CYR"/>
          <w:sz w:val="28"/>
        </w:rPr>
        <w:softHyphen/>
        <w:t>дели существования социального воспроизводства и, одновре</w:t>
      </w:r>
      <w:r>
        <w:rPr>
          <w:rFonts w:ascii="Times New Roman CYR" w:hAnsi="Times New Roman CYR"/>
          <w:sz w:val="28"/>
        </w:rPr>
        <w:softHyphen/>
        <w:t>менно, два способа разрешения извечного противоречия между ними относительно доли, подлежащей возвращению человеку в качестве средств его существования и развития.</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соответствии с первой, проблема воспроизводства есть лич</w:t>
      </w:r>
      <w:r>
        <w:rPr>
          <w:rFonts w:ascii="Times New Roman CYR" w:hAnsi="Times New Roman CYR"/>
          <w:sz w:val="28"/>
        </w:rPr>
        <w:softHyphen/>
        <w:t>ная проблема каждого индивида. Заработная плата или доход - это результат его умения продать себя наиболее выгодным образом. Умение получить столько, сколько ты стоишь, дает свободу и в сфере воспроизводства. Человек получает возмож</w:t>
      </w:r>
      <w:r>
        <w:rPr>
          <w:rFonts w:ascii="Times New Roman CYR" w:hAnsi="Times New Roman CYR"/>
          <w:sz w:val="28"/>
        </w:rPr>
        <w:softHyphen/>
        <w:t>ность индивидуализировать условия для восстановления своих физических сил, приобретения дополнительных знаний и навыков, вообще всей сферы своего существования, поскольку его деньги дают ему возможность свободного выбора. Но он же и отвечает сполна за все свои неудачи. Это грубо обозначенная жестко-либеральная и, конечно, утопическая модель.</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соответствии со второй, проблема воспроизводства реша</w:t>
      </w:r>
      <w:r>
        <w:rPr>
          <w:rFonts w:ascii="Times New Roman CYR" w:hAnsi="Times New Roman CYR"/>
          <w:sz w:val="28"/>
        </w:rPr>
        <w:softHyphen/>
        <w:t>ется за счет всеобщей социализации (обобществления) средств всех субъектов общества, из которых доля, направляемая на нужды воспроизводства, определяется в плановом порядке «по всеобщему согласию».  Данная модель может быть обозначена как социалистически-этатистская.</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Очевидно, что ни одна из этих моделей в реальности никогда не осуществлялась, но они всегда оказывали серьезное идео</w:t>
      </w:r>
      <w:r>
        <w:rPr>
          <w:rFonts w:ascii="Times New Roman CYR" w:hAnsi="Times New Roman CYR"/>
          <w:sz w:val="28"/>
        </w:rPr>
        <w:softHyphen/>
        <w:t>логическое воздействие на процесс формирования конкретных национальных систем социального воспроизводства. Поэтому действительные системы, сложившиеся в современных инду</w:t>
      </w:r>
      <w:r>
        <w:rPr>
          <w:rFonts w:ascii="Times New Roman CYR" w:hAnsi="Times New Roman CYR"/>
          <w:sz w:val="28"/>
        </w:rPr>
        <w:softHyphen/>
        <w:t>стриальных обществах, конечно же, совершенно не похожи на эти утопии, но всегда имеют некоторый вектор, склоняющий их к одному или другому полюсу.</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Как бы то ни было, но проблема недовоспроизводства со</w:t>
      </w:r>
      <w:r>
        <w:rPr>
          <w:rFonts w:ascii="Times New Roman CYR" w:hAnsi="Times New Roman CYR"/>
          <w:sz w:val="28"/>
        </w:rPr>
        <w:softHyphen/>
        <w:t>циальной сферы существует постоянно (при любой сложившейся в данном обществе модели) в силу, как уже было сказано, изначально неравноправного положения двух видов произ</w:t>
      </w:r>
      <w:r>
        <w:rPr>
          <w:rFonts w:ascii="Times New Roman CYR" w:hAnsi="Times New Roman CYR"/>
          <w:sz w:val="28"/>
        </w:rPr>
        <w:softHyphen/>
        <w:t>водств. Большинство конфликтов и кризисов общесоциального характера, обусловливается  постепенным накоплением и обострением претензий именно в сфере отноше</w:t>
      </w:r>
      <w:r>
        <w:rPr>
          <w:rFonts w:ascii="Times New Roman CYR" w:hAnsi="Times New Roman CYR"/>
          <w:sz w:val="28"/>
        </w:rPr>
        <w:softHyphen/>
        <w:t>ний между данными видами производств (или представляющи</w:t>
      </w:r>
      <w:r>
        <w:rPr>
          <w:rFonts w:ascii="Times New Roman CYR" w:hAnsi="Times New Roman CYR"/>
          <w:sz w:val="28"/>
        </w:rPr>
        <w:softHyphen/>
        <w:t>ми их классами, как кому больше нравится). Однако, вопреки господствовавшей у нас долгое время концепции классового кон</w:t>
      </w:r>
      <w:r>
        <w:rPr>
          <w:rFonts w:ascii="Times New Roman CYR" w:hAnsi="Times New Roman CYR"/>
          <w:sz w:val="28"/>
        </w:rPr>
        <w:softHyphen/>
        <w:t>фликта как движущей силы истории,  потребность в сотрудни</w:t>
      </w:r>
      <w:r>
        <w:rPr>
          <w:rFonts w:ascii="Times New Roman CYR" w:hAnsi="Times New Roman CYR"/>
          <w:sz w:val="28"/>
        </w:rPr>
        <w:softHyphen/>
        <w:t>честве и в согласии - более фундаментальное свойство соци</w:t>
      </w:r>
      <w:r>
        <w:rPr>
          <w:rFonts w:ascii="Times New Roman CYR" w:hAnsi="Times New Roman CYR"/>
          <w:sz w:val="28"/>
        </w:rPr>
        <w:softHyphen/>
        <w:t>альной системы.</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Иными словами помимо официаль</w:t>
      </w:r>
      <w:r>
        <w:rPr>
          <w:rFonts w:ascii="Times New Roman CYR" w:hAnsi="Times New Roman CYR"/>
          <w:sz w:val="28"/>
        </w:rPr>
        <w:softHyphen/>
        <w:t>ного уровня социального воспроизводства в обществе всегда существует некоторая область неофициальных отношений, вы</w:t>
      </w:r>
      <w:r>
        <w:rPr>
          <w:rFonts w:ascii="Times New Roman CYR" w:hAnsi="Times New Roman CYR"/>
          <w:sz w:val="28"/>
        </w:rPr>
        <w:softHyphen/>
        <w:t>полняющих те же самые функции, но не имеющая возможности или желания заявить о себе как о реальном и значимом фено</w:t>
      </w:r>
      <w:r>
        <w:rPr>
          <w:rFonts w:ascii="Times New Roman CYR" w:hAnsi="Times New Roman CYR"/>
          <w:sz w:val="28"/>
        </w:rPr>
        <w:softHyphen/>
        <w:t>мене жизни. Она стремится исправить то, что с точки зрения индивида кажется несправедливым. Это область, в которой зачастую   осуществляется   перераспределение   значительных средств, находящихся в распоряжении отдельных членов сооб</w:t>
      </w:r>
      <w:r>
        <w:rPr>
          <w:rFonts w:ascii="Times New Roman CYR" w:hAnsi="Times New Roman CYR"/>
          <w:sz w:val="28"/>
        </w:rPr>
        <w:softHyphen/>
        <w:t>щества. Они направляются на разные нужды воспроизводства по таким личным каналам, как семейные, родственные, друже</w:t>
      </w:r>
      <w:r>
        <w:rPr>
          <w:rFonts w:ascii="Times New Roman CYR" w:hAnsi="Times New Roman CYR"/>
          <w:sz w:val="28"/>
        </w:rPr>
        <w:softHyphen/>
        <w:t>ские связи и отношения, или в соответствии с более общими соображениями, морального, религиозного, национально-общин</w:t>
      </w:r>
      <w:r>
        <w:rPr>
          <w:rFonts w:ascii="Times New Roman CYR" w:hAnsi="Times New Roman CYR"/>
          <w:sz w:val="28"/>
        </w:rPr>
        <w:softHyphen/>
        <w:t>ного и иного характера. И при этом весьма важно то, что в этом перераспределении утрачивается значимость стартовой принад</w:t>
      </w:r>
      <w:r>
        <w:rPr>
          <w:rFonts w:ascii="Times New Roman CYR" w:hAnsi="Times New Roman CYR"/>
          <w:sz w:val="28"/>
        </w:rPr>
        <w:softHyphen/>
        <w:t>лежности индивидов, и оно постепенно приобретает межстарто</w:t>
      </w:r>
      <w:r>
        <w:rPr>
          <w:rFonts w:ascii="Times New Roman CYR" w:hAnsi="Times New Roman CYR"/>
          <w:sz w:val="28"/>
        </w:rPr>
        <w:softHyphen/>
        <w:t>вое направление, формируя и укрепляя общественную солидар</w:t>
      </w:r>
      <w:r>
        <w:rPr>
          <w:rFonts w:ascii="Times New Roman CYR" w:hAnsi="Times New Roman CYR"/>
          <w:sz w:val="28"/>
        </w:rPr>
        <w:softHyphen/>
        <w:t>ность.</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Однако, с течением времени, эта неофициальная форма пере</w:t>
      </w:r>
      <w:r>
        <w:rPr>
          <w:rFonts w:ascii="Times New Roman CYR" w:hAnsi="Times New Roman CYR"/>
          <w:sz w:val="28"/>
        </w:rPr>
        <w:softHyphen/>
        <w:t>распределения начинает приобретать вполне институциональные черты. Она начинает внутренне дифференцироваться, специали</w:t>
      </w:r>
      <w:r>
        <w:rPr>
          <w:rFonts w:ascii="Times New Roman CYR" w:hAnsi="Times New Roman CYR"/>
          <w:sz w:val="28"/>
        </w:rPr>
        <w:softHyphen/>
        <w:t>зироваться и объединяться, вырабатывать собственные правила, обрастать профессиональной инфраструктурой и заявлять о се</w:t>
      </w:r>
      <w:r>
        <w:rPr>
          <w:rFonts w:ascii="Times New Roman CYR" w:hAnsi="Times New Roman CYR"/>
          <w:sz w:val="28"/>
        </w:rPr>
        <w:softHyphen/>
        <w:t>бе как о гражданском институте, действующем независимо и наряду с учреждениями государства и рынка.</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Сегодня для большинства развитых стран он представляет собой такой общественный институт, который сформировал механизмы социального взаимодействия, способные разрешать обозначенное выше противоречие наименее конфликтным обра</w:t>
      </w:r>
      <w:r>
        <w:rPr>
          <w:rFonts w:ascii="Times New Roman CYR" w:hAnsi="Times New Roman CYR"/>
          <w:sz w:val="28"/>
        </w:rPr>
        <w:softHyphen/>
        <w:t>зом. Эти механизмы приобрели соответствующую легитимацию, были возведены в степень социально одобряемых и поддержива</w:t>
      </w:r>
      <w:r>
        <w:rPr>
          <w:rFonts w:ascii="Times New Roman CYR" w:hAnsi="Times New Roman CYR"/>
          <w:sz w:val="28"/>
        </w:rPr>
        <w:softHyphen/>
        <w:t>емых. Для них были сформированы такие экономические усло</w:t>
      </w:r>
      <w:r>
        <w:rPr>
          <w:rFonts w:ascii="Times New Roman CYR" w:hAnsi="Times New Roman CYR"/>
          <w:sz w:val="28"/>
        </w:rPr>
        <w:softHyphen/>
        <w:t>вия, которые позволяют им выполнять принятые на себя функ</w:t>
      </w:r>
      <w:r>
        <w:rPr>
          <w:rFonts w:ascii="Times New Roman CYR" w:hAnsi="Times New Roman CYR"/>
          <w:sz w:val="28"/>
        </w:rPr>
        <w:softHyphen/>
        <w:t>ции наравне и в сотрудничестве с государственными и экономи</w:t>
      </w:r>
      <w:r>
        <w:rPr>
          <w:rFonts w:ascii="Times New Roman CYR" w:hAnsi="Times New Roman CYR"/>
          <w:sz w:val="28"/>
        </w:rPr>
        <w:softHyphen/>
        <w:t>ческими структурами. Это институт, посредством которого все три стороны (государство, предприниматель и рядовой человек) оказываются связанными системой отношений, позволяющей решать вопросы воспроизводства совместно на основе гибкой системы договоренностей. Она отличается с одной стороны от государственных норм-предписаний, а с другой и от договорно-эквивалентного принципа, характерного для отношений внутри коммерческого сектора.</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Реальные формы существования третьего сектора в разных странах являются, с нашей точки зрения, итогом разрешения длительных противоречий и компромиссов между государст</w:t>
      </w:r>
      <w:r>
        <w:rPr>
          <w:rFonts w:ascii="Times New Roman CYR" w:hAnsi="Times New Roman CYR"/>
          <w:sz w:val="28"/>
        </w:rPr>
        <w:softHyphen/>
        <w:t>вом, рыночными субъектами и самими гражданами по поводу их доли ответственности и меры участия в социальном вос</w:t>
      </w:r>
      <w:r>
        <w:rPr>
          <w:rFonts w:ascii="Times New Roman CYR" w:hAnsi="Times New Roman CYR"/>
          <w:sz w:val="28"/>
        </w:rPr>
        <w:softHyphen/>
        <w:t>производстве.</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При таком подходе можно утверждать, что третий сектор как сфера, где осуществляется негосударственное и нерыночное (коммерческое) социальное воспроизводство, представляет собой общественный институт, который начал формироваться в последнее столетие в странах западной цивилизации для того, чтобы уравновешивать отношения между двумя основными про</w:t>
      </w:r>
      <w:r>
        <w:rPr>
          <w:rFonts w:ascii="Times New Roman CYR" w:hAnsi="Times New Roman CYR"/>
          <w:sz w:val="28"/>
        </w:rPr>
        <w:softHyphen/>
        <w:t>изводственными подсистемами общества на более или менее эквивалентных, партнерских основах. При этом он стремится соединить достоинства государственной и рыночной форм орга</w:t>
      </w:r>
      <w:r>
        <w:rPr>
          <w:rFonts w:ascii="Times New Roman CYR" w:hAnsi="Times New Roman CYR"/>
          <w:sz w:val="28"/>
        </w:rPr>
        <w:softHyphen/>
        <w:t>низации социального воспроизводства и минимизировать неко</w:t>
      </w:r>
      <w:r>
        <w:rPr>
          <w:rFonts w:ascii="Times New Roman CYR" w:hAnsi="Times New Roman CYR"/>
          <w:sz w:val="28"/>
        </w:rPr>
        <w:softHyphen/>
        <w:t>торые присущие им негативные эффекты.</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 xml:space="preserve"> С экономической точки зрения третий сектор это посредник между двумя важнейшими подразделениями общественного производства -материально-вещественным (то</w:t>
      </w:r>
      <w:r>
        <w:rPr>
          <w:rFonts w:ascii="Times New Roman CYR" w:hAnsi="Times New Roman CYR"/>
          <w:sz w:val="28"/>
        </w:rPr>
        <w:softHyphen/>
        <w:t>варным) и социально-воспроизводственным (товарным лишь отчасти). Однако его посредническая роль отнюдь не нейтраль</w:t>
      </w:r>
      <w:r>
        <w:rPr>
          <w:rFonts w:ascii="Times New Roman CYR" w:hAnsi="Times New Roman CYR"/>
          <w:sz w:val="28"/>
        </w:rPr>
        <w:softHyphen/>
        <w:t>на. Он безусловно защищает и отстаивает интересы социально-воспроизводственной подсистемы. В то же время его участни</w:t>
      </w:r>
      <w:r>
        <w:rPr>
          <w:rFonts w:ascii="Times New Roman CYR" w:hAnsi="Times New Roman CYR"/>
          <w:sz w:val="28"/>
        </w:rPr>
        <w:softHyphen/>
        <w:t>ки, как правило, в равной степени принадлежат обоим видам производств.</w:t>
      </w:r>
    </w:p>
    <w:p w:rsidR="00BA1007" w:rsidRDefault="00BA1007" w:rsidP="00B15FC5">
      <w:pPr>
        <w:pStyle w:val="22"/>
        <w:numPr>
          <w:ilvl w:val="12"/>
          <w:numId w:val="0"/>
        </w:numPr>
        <w:spacing w:line="360" w:lineRule="auto"/>
        <w:ind w:left="566" w:firstLine="425"/>
        <w:jc w:val="both"/>
        <w:rPr>
          <w:rFonts w:ascii="Times New Roman CYR" w:hAnsi="Times New Roman CYR"/>
          <w:sz w:val="28"/>
        </w:rPr>
      </w:pPr>
      <w:r>
        <w:rPr>
          <w:rFonts w:ascii="Times New Roman CYR" w:hAnsi="Times New Roman CYR"/>
          <w:sz w:val="28"/>
        </w:rPr>
        <w:t>С институциональной точки зрения третий сектор это посредник между рынком и государством. Общественный институт, который действует по своим правилам, не являю</w:t>
      </w:r>
      <w:r>
        <w:rPr>
          <w:rFonts w:ascii="Times New Roman CYR" w:hAnsi="Times New Roman CYR"/>
          <w:sz w:val="28"/>
        </w:rPr>
        <w:softHyphen/>
        <w:t>щимся ни административными, ни рыночными. Однако, и в данном случае, гражданский статус участников подразумевает одинаковую их правоспособность, как в административно-по</w:t>
      </w:r>
      <w:r>
        <w:rPr>
          <w:rFonts w:ascii="Times New Roman CYR" w:hAnsi="Times New Roman CYR"/>
          <w:sz w:val="28"/>
        </w:rPr>
        <w:softHyphen/>
        <w:t>литической, так и в экономической сферах.</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Подобное положение третьего сектора позволяет ему справ</w:t>
      </w:r>
      <w:r>
        <w:rPr>
          <w:rFonts w:ascii="Times New Roman CYR" w:hAnsi="Times New Roman CYR"/>
          <w:sz w:val="28"/>
        </w:rPr>
        <w:softHyphen/>
        <w:t>ляться с целым комплексом таких сложнейших социальных за</w:t>
      </w:r>
      <w:r>
        <w:rPr>
          <w:rFonts w:ascii="Times New Roman CYR" w:hAnsi="Times New Roman CYR"/>
          <w:sz w:val="28"/>
        </w:rPr>
        <w:softHyphen/>
        <w:t>дач, как:</w:t>
      </w:r>
    </w:p>
    <w:p w:rsidR="00BA1007" w:rsidRDefault="00BA1007" w:rsidP="00B15FC5">
      <w:pPr>
        <w:pStyle w:val="a4"/>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привлечение дополнительных ресурсов общества в сферу социального воспроизводства, при помощи иных, помимо нало</w:t>
      </w:r>
      <w:r>
        <w:rPr>
          <w:rFonts w:ascii="Times New Roman CYR" w:hAnsi="Times New Roman CYR"/>
          <w:sz w:val="28"/>
        </w:rPr>
        <w:softHyphen/>
        <w:t>говых, механизмов и дополнительных источников их аккумуля</w:t>
      </w:r>
      <w:r>
        <w:rPr>
          <w:rFonts w:ascii="Times New Roman CYR" w:hAnsi="Times New Roman CYR"/>
          <w:sz w:val="28"/>
        </w:rPr>
        <w:softHyphen/>
        <w:t>ции;</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мобилизация имеющихся ресурсов на более адекватных с общественной точки зрения принципах и направлениях их рас</w:t>
      </w:r>
      <w:r>
        <w:rPr>
          <w:rFonts w:ascii="Times New Roman CYR" w:hAnsi="Times New Roman CYR"/>
          <w:sz w:val="28"/>
        </w:rPr>
        <w:softHyphen/>
        <w:t>пределения;</w:t>
      </w:r>
    </w:p>
    <w:p w:rsidR="00BA1007" w:rsidRDefault="00BA1007" w:rsidP="00B15FC5">
      <w:pPr>
        <w:pStyle w:val="a5"/>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воздействие на оперативное перераспределение средств в соответствии с меняющейся социальной ситуацией и возникно</w:t>
      </w:r>
      <w:r>
        <w:rPr>
          <w:rFonts w:ascii="Times New Roman CYR" w:hAnsi="Times New Roman CYR"/>
          <w:sz w:val="28"/>
        </w:rPr>
        <w:softHyphen/>
        <w:t>вением новых проблем;</w:t>
      </w:r>
    </w:p>
    <w:p w:rsidR="00BA1007" w:rsidRDefault="00BA1007" w:rsidP="00B15FC5">
      <w:pPr>
        <w:pStyle w:val="a5"/>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реализация новаторских социальных программ, т. е. про</w:t>
      </w:r>
      <w:r>
        <w:rPr>
          <w:rFonts w:ascii="Times New Roman CYR" w:hAnsi="Times New Roman CYR"/>
          <w:sz w:val="28"/>
        </w:rPr>
        <w:softHyphen/>
        <w:t>грамм, которые еще не имеют общепризнанного статуса и все</w:t>
      </w:r>
      <w:r>
        <w:rPr>
          <w:rFonts w:ascii="Times New Roman CYR" w:hAnsi="Times New Roman CYR"/>
          <w:sz w:val="28"/>
        </w:rPr>
        <w:softHyphen/>
        <w:t>общей поддержки. Выполнение этой задачи способствует разви</w:t>
      </w:r>
      <w:r>
        <w:rPr>
          <w:rFonts w:ascii="Times New Roman CYR" w:hAnsi="Times New Roman CYR"/>
          <w:sz w:val="28"/>
        </w:rPr>
        <w:softHyphen/>
        <w:t>тию и совершенствованию самой системы и качества социального воспроизводства. При этом, зачастую, осуществление подоб</w:t>
      </w:r>
      <w:r>
        <w:rPr>
          <w:rFonts w:ascii="Times New Roman CYR" w:hAnsi="Times New Roman CYR"/>
          <w:sz w:val="28"/>
        </w:rPr>
        <w:softHyphen/>
        <w:t>ных программ производится без мобилизации дополнительных общественных средств, за счет собственных моральных и интел</w:t>
      </w:r>
      <w:r>
        <w:rPr>
          <w:rFonts w:ascii="Times New Roman CYR" w:hAnsi="Times New Roman CYR"/>
          <w:sz w:val="28"/>
        </w:rPr>
        <w:softHyphen/>
        <w:t>лектуальных ресурсов и использования уже имеющейся инфра</w:t>
      </w:r>
      <w:r>
        <w:rPr>
          <w:rFonts w:ascii="Times New Roman CYR" w:hAnsi="Times New Roman CYR"/>
          <w:sz w:val="28"/>
        </w:rPr>
        <w:softHyphen/>
        <w:t>структуры.</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Все это вместе способствует боль</w:t>
      </w:r>
      <w:r>
        <w:rPr>
          <w:rFonts w:ascii="Times New Roman CYR" w:hAnsi="Times New Roman CYR"/>
          <w:sz w:val="28"/>
        </w:rPr>
        <w:softHyphen/>
        <w:t>шей гибкости всей системы социального воспроизводства, повы</w:t>
      </w:r>
      <w:r>
        <w:rPr>
          <w:rFonts w:ascii="Times New Roman CYR" w:hAnsi="Times New Roman CYR"/>
          <w:sz w:val="28"/>
        </w:rPr>
        <w:softHyphen/>
        <w:t>шает ее чувствительность к изменяющимся условиям и обстоя</w:t>
      </w:r>
      <w:r>
        <w:rPr>
          <w:rFonts w:ascii="Times New Roman CYR" w:hAnsi="Times New Roman CYR"/>
          <w:sz w:val="28"/>
        </w:rPr>
        <w:softHyphen/>
        <w:t>тельствам, ограничивает тенденцию чрезмерной поляризации жизненных горизонтов для различных людей, обеспечивает до</w:t>
      </w:r>
      <w:r>
        <w:rPr>
          <w:rFonts w:ascii="Times New Roman CYR" w:hAnsi="Times New Roman CYR"/>
          <w:sz w:val="28"/>
        </w:rPr>
        <w:softHyphen/>
        <w:t>стижение общественного согласия.</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Третий сектор как сфера, где происходит компен</w:t>
      </w:r>
      <w:r>
        <w:rPr>
          <w:rFonts w:ascii="Times New Roman CYR" w:hAnsi="Times New Roman CYR"/>
          <w:sz w:val="28"/>
        </w:rPr>
        <w:softHyphen/>
        <w:t>сация негативных последствий исключительно государственной или исключительно рыночной форм организации социального воспроизводства, в некоторой степени существует всегда, в лю</w:t>
      </w:r>
      <w:r>
        <w:rPr>
          <w:rFonts w:ascii="Times New Roman CYR" w:hAnsi="Times New Roman CYR"/>
          <w:sz w:val="28"/>
        </w:rPr>
        <w:softHyphen/>
        <w:t>бом обществе, при любом типе государства и экономического строя. Другое дело, что в общественных системах, в которых са</w:t>
      </w:r>
      <w:r>
        <w:rPr>
          <w:rFonts w:ascii="Times New Roman CYR" w:hAnsi="Times New Roman CYR"/>
          <w:sz w:val="28"/>
        </w:rPr>
        <w:softHyphen/>
        <w:t>мо отношение между рынком и государством носит неравно</w:t>
      </w:r>
      <w:r>
        <w:rPr>
          <w:rFonts w:ascii="Times New Roman CYR" w:hAnsi="Times New Roman CYR"/>
          <w:sz w:val="28"/>
        </w:rPr>
        <w:softHyphen/>
        <w:t>мерный характер (т. е. когда одна из сторон приобретает гипер</w:t>
      </w:r>
      <w:r>
        <w:rPr>
          <w:rFonts w:ascii="Times New Roman CYR" w:hAnsi="Times New Roman CYR"/>
          <w:sz w:val="28"/>
        </w:rPr>
        <w:softHyphen/>
        <w:t>трофированное значение), его возможности и функции более ограничены.</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Если использовать такой подход, то и в России функциони</w:t>
      </w:r>
      <w:r>
        <w:rPr>
          <w:rFonts w:ascii="Times New Roman CYR" w:hAnsi="Times New Roman CYR"/>
          <w:sz w:val="28"/>
        </w:rPr>
        <w:softHyphen/>
        <w:t>рование третьего сектора в его нынешних формах является результатом разрешения определенных социальных противоре</w:t>
      </w:r>
      <w:r>
        <w:rPr>
          <w:rFonts w:ascii="Times New Roman CYR" w:hAnsi="Times New Roman CYR"/>
          <w:sz w:val="28"/>
        </w:rPr>
        <w:softHyphen/>
        <w:t>чий между государством, рыночными субъектами и самими гражданами. При этом характеристика этих противоречий и способов их разрешения и обусловливает специфику того, что фактически представляет собой сегодняшний третий сектор.</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условиях советской экономической системы фактически преобладал второй из отмеченных  тип организации со</w:t>
      </w:r>
      <w:r>
        <w:rPr>
          <w:rFonts w:ascii="Times New Roman CYR" w:hAnsi="Times New Roman CYR"/>
          <w:sz w:val="28"/>
        </w:rPr>
        <w:softHyphen/>
        <w:t>циального воспроизводства. Государство монополизировало эту сферу, несмотря на номинальное существование сектора обще</w:t>
      </w:r>
      <w:r>
        <w:rPr>
          <w:rFonts w:ascii="Times New Roman CYR" w:hAnsi="Times New Roman CYR"/>
          <w:sz w:val="28"/>
        </w:rPr>
        <w:softHyphen/>
        <w:t>ственных организаций.</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советской идеологии общественные организации рассмат</w:t>
      </w:r>
      <w:r>
        <w:rPr>
          <w:rFonts w:ascii="Times New Roman CYR" w:hAnsi="Times New Roman CYR"/>
          <w:sz w:val="28"/>
        </w:rPr>
        <w:softHyphen/>
        <w:t>ривались как часть административной системы общества. Глав</w:t>
      </w:r>
      <w:r>
        <w:rPr>
          <w:rFonts w:ascii="Times New Roman CYR" w:hAnsi="Times New Roman CYR"/>
          <w:sz w:val="28"/>
        </w:rPr>
        <w:softHyphen/>
        <w:t>ной функцией общественных организаций и объединений граж</w:t>
      </w:r>
      <w:r>
        <w:rPr>
          <w:rFonts w:ascii="Times New Roman CYR" w:hAnsi="Times New Roman CYR"/>
          <w:sz w:val="28"/>
        </w:rPr>
        <w:softHyphen/>
        <w:t>дан считалось обеспечение участия населения в управлении об</w:t>
      </w:r>
      <w:r>
        <w:rPr>
          <w:rFonts w:ascii="Times New Roman CYR" w:hAnsi="Times New Roman CYR"/>
          <w:sz w:val="28"/>
        </w:rPr>
        <w:softHyphen/>
        <w:t>ществом. При этом зачастую самые массовые, централизован</w:t>
      </w:r>
      <w:r>
        <w:rPr>
          <w:rFonts w:ascii="Times New Roman CYR" w:hAnsi="Times New Roman CYR"/>
          <w:sz w:val="28"/>
        </w:rPr>
        <w:softHyphen/>
        <w:t>ные общественные организации именовались «школой комму</w:t>
      </w:r>
      <w:r>
        <w:rPr>
          <w:rFonts w:ascii="Times New Roman CYR" w:hAnsi="Times New Roman CYR"/>
          <w:sz w:val="28"/>
        </w:rPr>
        <w:softHyphen/>
        <w:t>низма» для трудящихся, для молодежи, для колхозного кресть</w:t>
      </w:r>
      <w:r>
        <w:rPr>
          <w:rFonts w:ascii="Times New Roman CYR" w:hAnsi="Times New Roman CYR"/>
          <w:sz w:val="28"/>
        </w:rPr>
        <w:softHyphen/>
        <w:t>янства и т. п. В действительности членство в таких организаци</w:t>
      </w:r>
      <w:r>
        <w:rPr>
          <w:rFonts w:ascii="Times New Roman CYR" w:hAnsi="Times New Roman CYR"/>
          <w:sz w:val="28"/>
        </w:rPr>
        <w:softHyphen/>
        <w:t>ях выполняло функции демонстрации лояльности к господст</w:t>
      </w:r>
      <w:r>
        <w:rPr>
          <w:rFonts w:ascii="Times New Roman CYR" w:hAnsi="Times New Roman CYR"/>
          <w:sz w:val="28"/>
        </w:rPr>
        <w:softHyphen/>
        <w:t>вующему режиму и ритуально-символической причастности каждого к делам государства. Общественные организации явля</w:t>
      </w:r>
      <w:r>
        <w:rPr>
          <w:rFonts w:ascii="Times New Roman CYR" w:hAnsi="Times New Roman CYR"/>
          <w:sz w:val="28"/>
        </w:rPr>
        <w:softHyphen/>
        <w:t>лись элементами государства, а не элементами гражданского общества. Право на все то, чем они располагали, было факти</w:t>
      </w:r>
      <w:r>
        <w:rPr>
          <w:rFonts w:ascii="Times New Roman CYR" w:hAnsi="Times New Roman CYR"/>
          <w:sz w:val="28"/>
        </w:rPr>
        <w:softHyphen/>
        <w:t>чески в руках государства.</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настоящее время административной системы в ее преж</w:t>
      </w:r>
      <w:r>
        <w:rPr>
          <w:rFonts w:ascii="Times New Roman CYR" w:hAnsi="Times New Roman CYR"/>
          <w:sz w:val="28"/>
        </w:rPr>
        <w:softHyphen/>
        <w:t>нем виде не существует, однако ее следы продолжают напоми</w:t>
      </w:r>
      <w:r>
        <w:rPr>
          <w:rFonts w:ascii="Times New Roman CYR" w:hAnsi="Times New Roman CYR"/>
          <w:sz w:val="28"/>
        </w:rPr>
        <w:softHyphen/>
        <w:t>нать о себе в деятельности ряда социальных институтов. В том числе сохранились и некоторые представления о функциях об</w:t>
      </w:r>
      <w:r>
        <w:rPr>
          <w:rFonts w:ascii="Times New Roman CYR" w:hAnsi="Times New Roman CYR"/>
          <w:sz w:val="28"/>
        </w:rPr>
        <w:softHyphen/>
        <w:t>щественных организаций и их месте в структуре общества.</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то же время процесс трансформации российского общест</w:t>
      </w:r>
      <w:r>
        <w:rPr>
          <w:rFonts w:ascii="Times New Roman CYR" w:hAnsi="Times New Roman CYR"/>
          <w:sz w:val="28"/>
        </w:rPr>
        <w:softHyphen/>
        <w:t>ва сопровождается изменением роли государства и переносом центра тяжести многих воспроизводственных задач преимущест</w:t>
      </w:r>
      <w:r>
        <w:rPr>
          <w:rFonts w:ascii="Times New Roman CYR" w:hAnsi="Times New Roman CYR"/>
          <w:sz w:val="28"/>
        </w:rPr>
        <w:softHyphen/>
        <w:t>венно на возрастающую активность и ответственность самих граждан, их хозяйственных, политических и иных организаций и объединений.</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Кризис в экономической и политической сферах обостряет старые и способствует появлению новых социальных проблем. Государство сегодня уже отказалось от многих функций патро</w:t>
      </w:r>
      <w:r>
        <w:rPr>
          <w:rFonts w:ascii="Times New Roman CYR" w:hAnsi="Times New Roman CYR"/>
          <w:sz w:val="28"/>
        </w:rPr>
        <w:softHyphen/>
        <w:t>нажа или выполняет их по-иному, хотя потребность в социозащитной деятельности сохраняется и даже расширяется. Оче</w:t>
      </w:r>
      <w:r>
        <w:rPr>
          <w:rFonts w:ascii="Times New Roman CYR" w:hAnsi="Times New Roman CYR"/>
          <w:sz w:val="28"/>
        </w:rPr>
        <w:softHyphen/>
        <w:t>видно, что система государственной социальной защиты объ</w:t>
      </w:r>
      <w:r>
        <w:rPr>
          <w:rFonts w:ascii="Times New Roman CYR" w:hAnsi="Times New Roman CYR"/>
          <w:sz w:val="28"/>
        </w:rPr>
        <w:softHyphen/>
        <w:t>ективно неспособна справиться с решением огромного комплек</w:t>
      </w:r>
      <w:r>
        <w:rPr>
          <w:rFonts w:ascii="Times New Roman CYR" w:hAnsi="Times New Roman CYR"/>
          <w:sz w:val="28"/>
        </w:rPr>
        <w:softHyphen/>
        <w:t>са накопившихся и постоянно возникающих новых проблем и выполнением безмерно расширяющегося объема функций, обус</w:t>
      </w:r>
      <w:r>
        <w:rPr>
          <w:rFonts w:ascii="Times New Roman CYR" w:hAnsi="Times New Roman CYR"/>
          <w:sz w:val="28"/>
        </w:rPr>
        <w:softHyphen/>
        <w:t>ловленных вхождением в рынок. Кто-то должен взять на себя эти функции, однако их распределение между государством и обществом до сих пор остается неопределенным.</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Новые негосударственные, ранее неизвестные, гражданские институты возникают в нашем обществе не столько в качест</w:t>
      </w:r>
      <w:r>
        <w:rPr>
          <w:rFonts w:ascii="Times New Roman CYR" w:hAnsi="Times New Roman CYR"/>
          <w:sz w:val="28"/>
        </w:rPr>
        <w:softHyphen/>
        <w:t>ве естественного результата социально-экономического рефор</w:t>
      </w:r>
      <w:r>
        <w:rPr>
          <w:rFonts w:ascii="Times New Roman CYR" w:hAnsi="Times New Roman CYR"/>
          <w:sz w:val="28"/>
        </w:rPr>
        <w:softHyphen/>
        <w:t>мирования, сколько в качестве спонтанной реакции населения на ситуацию переходного периода.</w:t>
      </w:r>
    </w:p>
    <w:p w:rsidR="00BA1007" w:rsidRDefault="00BA1007" w:rsidP="00B15FC5">
      <w:pPr>
        <w:pStyle w:val="a4"/>
        <w:numPr>
          <w:ilvl w:val="12"/>
          <w:numId w:val="0"/>
        </w:numPr>
        <w:spacing w:line="360" w:lineRule="auto"/>
        <w:ind w:firstLine="425"/>
        <w:jc w:val="both"/>
        <w:rPr>
          <w:rFonts w:ascii="Times New Roman CYR" w:hAnsi="Times New Roman CYR"/>
          <w:sz w:val="28"/>
        </w:rPr>
        <w:sectPr w:rsidR="00BA1007">
          <w:headerReference w:type="even" r:id="rId7"/>
          <w:headerReference w:type="default" r:id="rId8"/>
          <w:pgSz w:w="12240" w:h="15840"/>
          <w:pgMar w:top="1440" w:right="758" w:bottom="1440" w:left="1800" w:header="720" w:footer="720" w:gutter="0"/>
          <w:cols w:space="720"/>
        </w:sectPr>
      </w:pPr>
      <w:r>
        <w:rPr>
          <w:rFonts w:ascii="Times New Roman CYR" w:hAnsi="Times New Roman CYR"/>
          <w:sz w:val="28"/>
        </w:rPr>
        <w:t>При этом наиболее сложным и трудоемким является процесс формирования низовых, территориальных институтов социаль</w:t>
      </w:r>
      <w:r>
        <w:rPr>
          <w:rFonts w:ascii="Times New Roman CYR" w:hAnsi="Times New Roman CYR"/>
          <w:sz w:val="28"/>
        </w:rPr>
        <w:softHyphen/>
        <w:t>ной защиты, образуемых по инициативе и с участием самих граждан, т. е. того, что мы называем благотворительными ор</w:t>
      </w:r>
      <w:r>
        <w:rPr>
          <w:rFonts w:ascii="Times New Roman CYR" w:hAnsi="Times New Roman CYR"/>
          <w:sz w:val="28"/>
        </w:rPr>
        <w:softHyphen/>
        <w:t>ганизациями. Мотивы создания таких организаций и способы, которыми они пытаются решать свои задачи, наиболее опера</w:t>
      </w:r>
      <w:r>
        <w:rPr>
          <w:rFonts w:ascii="Times New Roman CYR" w:hAnsi="Times New Roman CYR"/>
          <w:sz w:val="28"/>
        </w:rPr>
        <w:softHyphen/>
        <w:t>тивно и полно высвечивают основные проблемы и противоречия нынешнего переходного периода. Уровень развития и способы функционирования новых инициатив социальной защиты явля</w:t>
      </w:r>
      <w:r>
        <w:rPr>
          <w:rFonts w:ascii="Times New Roman CYR" w:hAnsi="Times New Roman CYR"/>
          <w:sz w:val="28"/>
        </w:rPr>
        <w:softHyphen/>
        <w:t>ется индикатором успешности перехода к гражданским (в про</w:t>
      </w:r>
      <w:r>
        <w:rPr>
          <w:rFonts w:ascii="Times New Roman CYR" w:hAnsi="Times New Roman CYR"/>
          <w:sz w:val="28"/>
        </w:rPr>
        <w:softHyphen/>
        <w:t>тивовес только административно-государственным) методам со</w:t>
      </w:r>
      <w:r>
        <w:rPr>
          <w:rFonts w:ascii="Times New Roman CYR" w:hAnsi="Times New Roman CYR"/>
          <w:sz w:val="28"/>
        </w:rPr>
        <w:softHyphen/>
        <w:t>циальной защиты населения.</w:t>
      </w:r>
    </w:p>
    <w:p w:rsidR="00BA1007" w:rsidRDefault="00BA1007" w:rsidP="00B15FC5">
      <w:pPr>
        <w:pStyle w:val="a4"/>
        <w:numPr>
          <w:ilvl w:val="12"/>
          <w:numId w:val="0"/>
        </w:numPr>
        <w:spacing w:line="360" w:lineRule="auto"/>
        <w:ind w:firstLine="425"/>
        <w:jc w:val="both"/>
        <w:rPr>
          <w:rFonts w:ascii="Times New Roman CYR" w:hAnsi="Times New Roman CYR"/>
          <w:b/>
          <w:sz w:val="32"/>
        </w:rPr>
      </w:pPr>
      <w:r>
        <w:rPr>
          <w:rFonts w:ascii="Times New Roman CYR" w:hAnsi="Times New Roman CYR"/>
          <w:b/>
          <w:sz w:val="32"/>
        </w:rPr>
        <w:t>2.Проблемы развития третьего сектора в Иркутской области</w:t>
      </w:r>
    </w:p>
    <w:p w:rsidR="00BA1007" w:rsidRDefault="00BA1007" w:rsidP="00B15FC5">
      <w:pPr>
        <w:pStyle w:val="23"/>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Прежде всего следует отметить, что в настоящее время существует несогласованность в рамках старой государственной системы  между традиционными получателями государственной помощи и поддержки.</w:t>
      </w:r>
    </w:p>
    <w:p w:rsidR="00BA1007" w:rsidRDefault="00BA1007" w:rsidP="00B15FC5">
      <w:pPr>
        <w:pStyle w:val="22"/>
        <w:numPr>
          <w:ilvl w:val="12"/>
          <w:numId w:val="0"/>
        </w:numPr>
        <w:spacing w:line="360" w:lineRule="auto"/>
        <w:ind w:firstLine="425"/>
        <w:jc w:val="both"/>
        <w:rPr>
          <w:rFonts w:ascii="Times New Roman CYR" w:hAnsi="Times New Roman CYR"/>
          <w:sz w:val="28"/>
        </w:rPr>
      </w:pPr>
      <w:r>
        <w:rPr>
          <w:rFonts w:ascii="Times New Roman CYR" w:hAnsi="Times New Roman CYR"/>
          <w:sz w:val="28"/>
        </w:rPr>
        <w:t>Оставшаяся в наследство от социализма, слегка модернизи</w:t>
      </w:r>
      <w:r>
        <w:rPr>
          <w:rFonts w:ascii="Times New Roman CYR" w:hAnsi="Times New Roman CYR"/>
          <w:sz w:val="28"/>
        </w:rPr>
        <w:softHyphen/>
        <w:t>рованная система учреждений социального обеспечения не в состоянии решать задачи, встающие перед обществом, находящимся на пути перехода от государственно-уравнительной к рыночно-конкурентной системе социальных отношений. Место и авторитет этих органов и учреждений в совокупности других более приоритетных сфер государственного управления, финан</w:t>
      </w:r>
      <w:r>
        <w:rPr>
          <w:rFonts w:ascii="Times New Roman CYR" w:hAnsi="Times New Roman CYR"/>
          <w:sz w:val="28"/>
        </w:rPr>
        <w:softHyphen/>
        <w:t>совые возможности, кадровое обеспечение, объем действующих учреждений инфраструктуры (ее техническое и материальное оснащение) и даже характер собираемой и обоб</w:t>
      </w:r>
      <w:r>
        <w:rPr>
          <w:rFonts w:ascii="Times New Roman CYR" w:hAnsi="Times New Roman CYR"/>
          <w:sz w:val="28"/>
        </w:rPr>
        <w:softHyphen/>
        <w:t>щаемой учетно-статистической информации не соответствуют уровню и сложности процессов, порождающих различные формы социальной незащищенности населения.</w:t>
      </w:r>
    </w:p>
    <w:p w:rsidR="00BA1007" w:rsidRDefault="00BA1007" w:rsidP="00B15FC5">
      <w:pPr>
        <w:pStyle w:val="22"/>
        <w:numPr>
          <w:ilvl w:val="12"/>
          <w:numId w:val="0"/>
        </w:numPr>
        <w:spacing w:line="360" w:lineRule="auto"/>
        <w:ind w:firstLine="425"/>
        <w:jc w:val="both"/>
        <w:rPr>
          <w:rFonts w:ascii="Times New Roman CYR" w:hAnsi="Times New Roman CYR"/>
          <w:sz w:val="28"/>
        </w:rPr>
      </w:pPr>
      <w:r>
        <w:rPr>
          <w:rFonts w:ascii="Times New Roman CYR" w:hAnsi="Times New Roman CYR"/>
          <w:sz w:val="28"/>
        </w:rPr>
        <w:t>Нынешняя ситуация, пока еще, обстоит таким образом, что даже многие трудоспособные и активные слои вынуждены на</w:t>
      </w:r>
      <w:r>
        <w:rPr>
          <w:rFonts w:ascii="Times New Roman CYR" w:hAnsi="Times New Roman CYR"/>
          <w:sz w:val="28"/>
        </w:rPr>
        <w:softHyphen/>
        <w:t>ходиться на иждивении общества, не говоря о том, что отсутст</w:t>
      </w:r>
      <w:r>
        <w:rPr>
          <w:rFonts w:ascii="Times New Roman CYR" w:hAnsi="Times New Roman CYR"/>
          <w:sz w:val="28"/>
        </w:rPr>
        <w:softHyphen/>
        <w:t>вуют условия для сокращения иждивенчества тех категорий «законных» получателей помощи, которые ощущают в себе си</w:t>
      </w:r>
      <w:r>
        <w:rPr>
          <w:rFonts w:ascii="Times New Roman CYR" w:hAnsi="Times New Roman CYR"/>
          <w:sz w:val="28"/>
        </w:rPr>
        <w:softHyphen/>
        <w:t>лы и способности к самообеспечению. Сегодня масштаб вынуж</w:t>
      </w:r>
      <w:r>
        <w:rPr>
          <w:rFonts w:ascii="Times New Roman CYR" w:hAnsi="Times New Roman CYR"/>
          <w:sz w:val="28"/>
        </w:rPr>
        <w:softHyphen/>
        <w:t>денного, реального иждивенчества превышает производительные возможности активной трудоспособной части общества. С этим связано и большинство тех проблем, которые касаются институ</w:t>
      </w:r>
      <w:r>
        <w:rPr>
          <w:rFonts w:ascii="Times New Roman CYR" w:hAnsi="Times New Roman CYR"/>
          <w:sz w:val="28"/>
        </w:rPr>
        <w:softHyphen/>
        <w:t>ционального оформления новых отношений в области социаль</w:t>
      </w:r>
      <w:r>
        <w:rPr>
          <w:rFonts w:ascii="Times New Roman CYR" w:hAnsi="Times New Roman CYR"/>
          <w:sz w:val="28"/>
        </w:rPr>
        <w:softHyphen/>
        <w:t>ной защиты населения.</w:t>
      </w:r>
    </w:p>
    <w:p w:rsidR="00BA1007" w:rsidRDefault="00BA1007" w:rsidP="00B15FC5">
      <w:pPr>
        <w:pStyle w:val="23"/>
        <w:numPr>
          <w:ilvl w:val="12"/>
          <w:numId w:val="0"/>
        </w:numPr>
        <w:spacing w:line="360" w:lineRule="auto"/>
        <w:ind w:firstLine="425"/>
        <w:jc w:val="both"/>
        <w:rPr>
          <w:rFonts w:ascii="Times New Roman CYR" w:hAnsi="Times New Roman CYR"/>
          <w:sz w:val="28"/>
        </w:rPr>
      </w:pPr>
      <w:r>
        <w:rPr>
          <w:rFonts w:ascii="Times New Roman CYR" w:hAnsi="Times New Roman CYR"/>
          <w:sz w:val="28"/>
        </w:rPr>
        <w:t>Существует также конфликт между элементами старой (административно-государственной) и новой (гражданской) системы:  между группами, попадающими в новую рыноч</w:t>
      </w:r>
      <w:r>
        <w:rPr>
          <w:rFonts w:ascii="Times New Roman CYR" w:hAnsi="Times New Roman CYR"/>
          <w:sz w:val="28"/>
        </w:rPr>
        <w:softHyphen/>
        <w:t xml:space="preserve">ную среду рисков, и категориями, подлежавшими социальной защите в условиях социализма и претендующими на льготы в соответствии со своими заслугами. </w:t>
      </w:r>
    </w:p>
    <w:p w:rsidR="00BA1007" w:rsidRDefault="00BA1007" w:rsidP="00B15FC5">
      <w:pPr>
        <w:pStyle w:val="22"/>
        <w:numPr>
          <w:ilvl w:val="12"/>
          <w:numId w:val="0"/>
        </w:numPr>
        <w:spacing w:line="360" w:lineRule="auto"/>
        <w:ind w:firstLine="426"/>
        <w:jc w:val="both"/>
        <w:rPr>
          <w:rFonts w:ascii="Times New Roman CYR" w:hAnsi="Times New Roman CYR"/>
          <w:sz w:val="28"/>
        </w:rPr>
      </w:pPr>
      <w:r>
        <w:rPr>
          <w:rFonts w:ascii="Times New Roman CYR" w:hAnsi="Times New Roman CYR"/>
          <w:sz w:val="28"/>
        </w:rPr>
        <w:t>Необходимость в социальной защите растет, а адекватной системы контроля за развитием ситуации еще не создано. Преж</w:t>
      </w:r>
      <w:r>
        <w:rPr>
          <w:rFonts w:ascii="Times New Roman CYR" w:hAnsi="Times New Roman CYR"/>
          <w:sz w:val="28"/>
        </w:rPr>
        <w:softHyphen/>
        <w:t>ние институты и учреждения способны оценивать ситуацию только по подконтрольной, подчиненной им (т. е. государствен</w:t>
      </w:r>
      <w:r>
        <w:rPr>
          <w:rFonts w:ascii="Times New Roman CYR" w:hAnsi="Times New Roman CYR"/>
          <w:sz w:val="28"/>
        </w:rPr>
        <w:softHyphen/>
        <w:t>ной) сфере, которая сегодня не охватывает всего процесса и яв</w:t>
      </w:r>
      <w:r>
        <w:rPr>
          <w:rFonts w:ascii="Times New Roman CYR" w:hAnsi="Times New Roman CYR"/>
          <w:sz w:val="28"/>
        </w:rPr>
        <w:softHyphen/>
        <w:t>но не справляется с действительными масштабами незащищен</w:t>
      </w:r>
      <w:r>
        <w:rPr>
          <w:rFonts w:ascii="Times New Roman CYR" w:hAnsi="Times New Roman CYR"/>
          <w:sz w:val="28"/>
        </w:rPr>
        <w:softHyphen/>
        <w:t>ности. Многие формы незащищенности оказываются не только необеспеченными соответствующими программами и ресурсами, но и просто неучтенными.</w:t>
      </w:r>
    </w:p>
    <w:p w:rsidR="00BA1007" w:rsidRDefault="00BA1007" w:rsidP="00B15FC5">
      <w:pPr>
        <w:numPr>
          <w:ilvl w:val="12"/>
          <w:numId w:val="0"/>
        </w:numPr>
        <w:spacing w:line="360" w:lineRule="auto"/>
        <w:ind w:firstLine="425"/>
        <w:jc w:val="both"/>
        <w:rPr>
          <w:rFonts w:ascii="Times New Roman CYR" w:hAnsi="Times New Roman CYR"/>
          <w:sz w:val="28"/>
        </w:rPr>
      </w:pPr>
    </w:p>
    <w:p w:rsidR="00BA1007" w:rsidRDefault="00BA1007" w:rsidP="00B15FC5">
      <w:pPr>
        <w:pStyle w:val="1"/>
        <w:numPr>
          <w:ilvl w:val="12"/>
          <w:numId w:val="0"/>
        </w:numPr>
        <w:spacing w:line="360" w:lineRule="auto"/>
        <w:ind w:firstLine="425"/>
        <w:jc w:val="both"/>
        <w:rPr>
          <w:rFonts w:ascii="Times New Roman CYR" w:hAnsi="Times New Roman CYR"/>
        </w:rPr>
      </w:pPr>
      <w:r>
        <w:rPr>
          <w:rFonts w:ascii="Times New Roman CYR" w:hAnsi="Times New Roman CYR"/>
        </w:rPr>
        <w:t>2.1.Средства массовой информации и некоммерческие организации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Спор о том, что призваны делать средства массовой информации(СМИ) - лишь отражать общественное мнение или еще его формировать  можно считать законченным. Бесспорно и то, и другое. Информация в прессе неотделима от интерпретации. Об этой же тенденции свидетельствуют социологические исследования - около половины опрошенных по-прежнему верят газетам и телевидению, столько же положительно ответило на вопрос, что не надо никакой цензуры, столько же уверены, что средства массовой информации следят за соблюдением прав и свобод граждан. Однако, чтобы быть институтом гражданского общества, СМИ нужно обратить внимание на следующие тенденции.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Областная исполнительная власть Иркутской области не является учредителем какой либо газеты, а сотрудничает со всеми общественно-политическими изданиями. Казалось бы, так решена проблема давления власти на прессу. Однако, утратив это давление, СМИ оказались под другим влиянием. За статьями стоят коммерческие интересы, часто узкогрупповые. Не идеологическая, но коммерческая зависимость вынуждают признать, что ожидания к СМИ, как к самому действенному институту гражданского общества оказались завышенными.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Другая проблема заключается в подготовке журналистов. По-прежнему считается, что стержневой дисциплиной является филология и крайне мало уделяется внимания преподаванию экономики, политики, культуры. В результате сейчас в Иркутской области очень мало политических обозревателей, журналистов с современными экономическими знаниями.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Но самой главной представляется проблема, которая заключается в том, что широкие круги общественности оказываются неосведомленными о деятельности НКО на территории области, и даже, иногда, о самом существовании подобных структур. Для того, чтобы граждане знали о работе, которая ведется общественными организациями, необходима систематическая подача информации, т.е. постоянные рубрики в газетах и теле- и радиопередачах. Естественно, здесь возникают трудности, т.к. для этого нужны большие суммы денег на оплату полос в газетах и эфирного времени, а у некоммерческого сектора постоянная проблема в недостаточном финансировании. Думается. что в этой ситуации, НКО просто не обойтись без поддержки государственной власти.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Так, в октябре 1996 г. на Радио России выходила в эфир серия передач Би-Би-Си МПМ “Третий сектор”. Серия состояла из 10 25-минутных программ, из которых  можно было узнать, что такое третий сектор, зачем создаются НКО, кто такие добровольцы, как собирать деньги для НКО, какие существуют отношения между Третьим (некоммерческим), Первым (государственным) и Вторым (частным) секторами, какие законы регулируют работу третьего сектора. Ответ на эти и многие другие вопросы авторы серии попытались найти в России и Великобритании. Несомненно, эта информация была очень полезна для аудитории. Большой плюс и в том, что аудитория у Радио России многочисленна, составляет несколько миллионов человек. Но этот цикл передач закончился, а множество вопросов осталось и с течением времени возникают все новые и новые.</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Еще раз подчеркну, что в данной ситуации необходимо систематическое информирование широких кругов общественности о деятельности третьего сектора в Иркутской области, постоянные рубрики, а не от случая к случаю. Только тогда, когда люди будут знать о проводимых некоммерческими организациями акциях, о результатах их деятельности, о требуемой помощи, возможно поывшение гражданского самосознания и эффективного развития гражданского общества.</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 xml:space="preserve">В настоящее же время в Иркутской области распространение информации идет, в основном, через прессу некоммерческого сектора. </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Координирующим Центром некоммерческого сектора на территории Иркутской области в распространении информации является Сибирский Центр Поддержки Общественных Инициатив (СЦПОИ).</w:t>
      </w:r>
    </w:p>
    <w:p w:rsidR="00BA1007" w:rsidRDefault="00BA1007" w:rsidP="00B15FC5">
      <w:pPr>
        <w:pStyle w:val="2"/>
        <w:numPr>
          <w:ilvl w:val="12"/>
          <w:numId w:val="0"/>
        </w:numPr>
        <w:spacing w:line="360" w:lineRule="auto"/>
        <w:ind w:firstLine="425"/>
        <w:jc w:val="both"/>
        <w:rPr>
          <w:rFonts w:ascii="Times New Roman CYR" w:hAnsi="Times New Roman CYR"/>
          <w:i w:val="0"/>
          <w:sz w:val="28"/>
        </w:rPr>
      </w:pPr>
      <w:r>
        <w:rPr>
          <w:rFonts w:ascii="Times New Roman CYR" w:hAnsi="Times New Roman CYR"/>
          <w:i w:val="0"/>
          <w:sz w:val="28"/>
        </w:rPr>
        <w:t>2.2.Образование</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Демократия не может функционировать без демократов, а их не будет без политического образования. Поэтому необходимо институционально обеспечить заботу о существовании граждан , чтобы каждый гражданин мог, располагая достаточной информацией, участвовать в  жизни государства - не только в выборах, с полной ответственностью и обладая зрелыми суждениями, чтобы общественная жизнь была просматриваемой, открытой для всех, чтобы обладающих властью можно было заменить  и чтобы уважались меньшинства.</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Политическое образование возникло очень давно и было необходимо для того, чтобы люди (и прежде всего молодежь) идентифицировали себя с существующим строем. До сих пор дидактика гражданского воспитания делает упор на коллективные формы работы как наиболее  эффективные с точки зрения фактора сопричастности обществу в процессе управляемой политической социализации.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Сегодня остро стоит проблема создания действенной модели гражданского воспитания, где педагоги и обучаемые, используя базу своих знаний и человеческий потенциал, привлекая ресурсы власти и бизнеса, могли бы сами решать социальные проблемы. Школы, средние специальные и высшие учебные заведения должны стать своебразным инкубатором в вопросах досуга, спорта, экологии, народных ремесел и праздников, решения проблем престарелых и инвалидов, вовлекая все новые когорты населения строительство гражданского общества не на словах, а на деле. Практика самоуправления - единственный действенный метод политического воспитания.</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Лет 10-15 назад педагоги хорошо знали, что воспитательную работу с подрастающим поколением эффективнее проще всего вести через вовлечение своих подопечных в детские, юношеские и молодежные общественные организации. Благо их было много, на любой возраст , вкус и интерес : октябрятская и пионерская дружины, комсомол, КИД, ученическое общество знаний, боевая комсомольская дружина по охране природы и так далее. Благодаря деятельности этих организаций во многом, или хотя бы частично решались такие проблемы как : чем заняться в свободное время, как воздействовать на нерадивого ученика, о чем поговорить на классном часе, куда направить энергию молодых лидеров, как повысить социальную адаптацию подростков и многие другие.</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 xml:space="preserve">Сегодняшнее поколение 7-17-летних о такой деятельности , как безвозмездная работа на благо других, как членство в общественной организации и вытекающие отсюда права и обязанности, как социальная инициатива и активная жизненная позиция чаще всего не имеют никакого понятия (за редким исключением). </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Иркутское представительство Сибирского Центра Поддержки Общественных Инициатив, откликаясь на сложившуюся ситуацию, в течение августа 1997 г. организовало бесплатные консультации для представителей школ и средних специальных (технических) заведений по разработке и проведению спецкурсов, факультативов и классных часов по граждановедению и развитию некоммерческого сектора России. В продолжение развития данного направления в октябре этого года  проводился семинар “Взаимодействие третьего сектора (общественных и некоммерческих организаций) и систем образования”. А в ноябре реализовалась программа “Мой город”, рамках которой проходит обучение учащихся школ, колледжей, техникумов навыкам общественной работы, затем ребята будут разрабатывать и реализовывать самостоятельные добровольческие проекты. Цель программы - развитие социальной активности учащейся молодежи и подростков.</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Сибирский Центр Поддержки Общественных Инициатив проводит консультации по вопросам обучения, связанным с деятельностью некоммерческого сектора, для работников школ, профтехучилищ, техникумов (колледжей) и вузов. Даются рекомендации по составлению учебных планов и выдаются методические материалы по различным темам (что такое НКО, привлечение добровольцев в НКО, управление общественными организациями и другие). Также решено проводить специальные уроки в школах и занятия в вузах, где выступят активисты общественного движения и расскажут о своих и других некоммерческих организациях.</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 xml:space="preserve">Культурный центр ИрГТУ и Байкальский региональный Союз женщин “Ангара” готовит создание элективного курса по финансовоиму развитию и привлечению добровольцев в НКО для студентов 3-го курса ИрГТУ, созданию методического центра подготовки специалистов по финансовому развитию и привлечению добровольцев, включению курса в учебные планы других учебных заведений области. </w:t>
      </w:r>
    </w:p>
    <w:p w:rsidR="00BA1007" w:rsidRDefault="00BA1007" w:rsidP="00B15FC5">
      <w:pPr>
        <w:numPr>
          <w:ilvl w:val="12"/>
          <w:numId w:val="0"/>
        </w:numPr>
        <w:spacing w:line="360" w:lineRule="auto"/>
        <w:ind w:firstLine="425"/>
        <w:jc w:val="both"/>
        <w:rPr>
          <w:rFonts w:ascii="Times New Roman CYR" w:hAnsi="Times New Roman CYR"/>
          <w:sz w:val="28"/>
        </w:rPr>
      </w:pPr>
    </w:p>
    <w:p w:rsidR="00BA1007" w:rsidRDefault="00BA1007" w:rsidP="00B15FC5">
      <w:pPr>
        <w:pStyle w:val="3"/>
        <w:numPr>
          <w:ilvl w:val="12"/>
          <w:numId w:val="0"/>
        </w:numPr>
        <w:spacing w:line="360" w:lineRule="auto"/>
        <w:ind w:firstLine="425"/>
        <w:jc w:val="both"/>
        <w:rPr>
          <w:rFonts w:ascii="Times New Roman CYR" w:hAnsi="Times New Roman CYR"/>
          <w:sz w:val="28"/>
        </w:rPr>
      </w:pPr>
      <w:r>
        <w:rPr>
          <w:rFonts w:ascii="Times New Roman CYR" w:hAnsi="Times New Roman CYR"/>
          <w:sz w:val="28"/>
        </w:rPr>
        <w:t>2.3.Добровольческое движение</w:t>
      </w:r>
    </w:p>
    <w:p w:rsidR="00BA1007" w:rsidRDefault="00BA1007" w:rsidP="00B15FC5">
      <w:pPr>
        <w:pStyle w:val="a4"/>
        <w:numPr>
          <w:ilvl w:val="12"/>
          <w:numId w:val="0"/>
        </w:numPr>
        <w:spacing w:line="360" w:lineRule="auto"/>
        <w:ind w:firstLine="425"/>
        <w:jc w:val="both"/>
        <w:rPr>
          <w:rFonts w:ascii="Times New Roman CYR" w:hAnsi="Times New Roman CYR"/>
          <w:b/>
          <w:sz w:val="28"/>
        </w:rPr>
      </w:pPr>
      <w:r>
        <w:rPr>
          <w:rFonts w:ascii="Times New Roman CYR" w:hAnsi="Times New Roman CYR"/>
          <w:b/>
          <w:sz w:val="28"/>
        </w:rPr>
        <w:t>2.3.1.Привлечение добровольцев</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Важнейшим отличительным признаком добровольчества является социальная значимость работы, которую делают добровольцы.</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Добровольчество - это возможность человеку почувствовать себя гражданином. Ведь глобальные изменения в окружающей нас жизни могут начаться с малого поступка.</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Сегодня добровольчество сравнительно новая идея, неоднозначно воспринимаемая в обществе. Это уникальная для человека возможность совместить удовлетворение своих личных и социальных потребностей.</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Для чего общественная организация старается привлечь в работу добровольцев? Чем добровольцы помогают организации помимо выполнения конкретной работы? Важно, что общественная поддержка положительно влияет на имидж организации, подчеркивает ее социальную значимость. С привлечением добровольцев решается часть финансовых проблем организации, увеличивается круг общения, организация получает новые интеллектуальные ресурсы, профессиональные и консультационные услуги, новые материальные ресурсы. Также появляются новые постоянные члены  и сотрудники организации из числа добровольцев. Большое преимущество заключается в том, что привлекается внимание общественности к проблемам, которые решает организация и в некоторой степени решаются социальные проблемы(например, привлекая молодежь, происходит  профилактика подростковой преступности).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Теперь рассмотрим вопрос, который непонятен многим, - почему же люди приходят в общественную организацию, хотят работать в качестве добровольцев?</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Мотивация - то, что толкает нас совершить какое-либо действие в соответствии с возникшей потребностью. Благодаря влиянию мотиваций, один человек тратит огромное количество времени и сил на самоутверждение, а другой на личное самосохранение. Мотивации располагаются в иерархической значимости.</w:t>
      </w:r>
    </w:p>
    <w:p w:rsidR="00BA1007" w:rsidRDefault="00BA1007" w:rsidP="00B15FC5">
      <w:pPr>
        <w:pStyle w:val="22"/>
        <w:numPr>
          <w:ilvl w:val="12"/>
          <w:numId w:val="0"/>
        </w:numPr>
        <w:spacing w:line="360" w:lineRule="auto"/>
        <w:ind w:left="566" w:firstLine="425"/>
        <w:jc w:val="both"/>
        <w:rPr>
          <w:rFonts w:ascii="Times New Roman CYR" w:hAnsi="Times New Roman CYR"/>
          <w:sz w:val="28"/>
        </w:rPr>
      </w:pPr>
      <w:r>
        <w:rPr>
          <w:rFonts w:ascii="Times New Roman CYR" w:hAnsi="Times New Roman CYR"/>
          <w:sz w:val="28"/>
        </w:rPr>
        <w:t>Пирамида Маслоу устроена по следующему принципу :</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наиболее сильные мотивы, которые руководят действиями человека, находятся в ее основании. Например, если человеку не хватает воздуха, он готов рисковать жизнью. И вопросы личного престижа в этот момент его не волнуют. Но по мере удовлетворения очередной потребности на первый план выходит следующая. На формирование потребностей и движение мотивов человека большое влияние оказывает социальная среда, в которой он находится.</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иерархии мотивов Маслоу существует такой фактор как самовыражение. Одним из аспектов самовыражения является альтруизм. Альтруизм широко распространен в добровольческой деятельности. Особенно он характерен для людей старшего возраста, обладающих богатым жизненным опытом. Они могут видеть в нем смысл своей жизни. Но процесс урбанизации замещает этот мотив другими, направленными на достижение в первую очередь личного благополучия.</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У молодежи одной из ведущих потребностей является потребность социализации. Также очень сильны мотивы, связанные с получением новых навыков, рекомендаций для приема на оплачиваемую работу, т.к. работодатели предпочитают принимать людей, уже имеющих какой-либо трудовой опыт.</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Вот некоторые мотивы, побудившие людей участвовать в работе общественных организаций на добровольной основе :</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быть социально полезным                                               34.9%</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способствовать изменениям в обществе                         19.6%</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самореализация                                                                14.2%</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поиск единомышленников                                              14.2%</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из чувства долга за полученную в прошлом помощь   7.4%</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интересно провести досуг                                               5.8%</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решить собственные проблемы                                      3.9%</w:t>
      </w:r>
    </w:p>
    <w:p w:rsidR="00BA1007" w:rsidRDefault="00BA1007" w:rsidP="00B15FC5">
      <w:pPr>
        <w:numPr>
          <w:ilvl w:val="12"/>
          <w:numId w:val="0"/>
        </w:numPr>
        <w:spacing w:line="360" w:lineRule="auto"/>
        <w:ind w:firstLine="425"/>
        <w:jc w:val="both"/>
        <w:rPr>
          <w:rFonts w:ascii="Times New Roman CYR" w:hAnsi="Times New Roman CYR"/>
          <w:sz w:val="28"/>
        </w:rPr>
      </w:pP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 xml:space="preserve">Набор добровольцев достаточно ответственный шаг. Набор происходит в три этапа : планирование, информирование и отбор. Планирование включает в себя анализ потребности в добровольцах, определение и описание фронта конкретной работы, анализ требуемых характеристик добровольца в соответствии с заявленной работой, определение стратегии и тактики набора, определение времени, необходимого на процесс набора, назначение ответственных за каждый участок работы. Информирование проходит через средства массовой информации, работа с целевой аудиторией, работа с населением, работа с организациями. Отбор осуществляется посредством собеседования, наблюдением, анкетированием. С каждым человеком, прошедшим этап отбора, заключается договор (Приложение 1).  </w:t>
      </w:r>
    </w:p>
    <w:p w:rsidR="00BA1007" w:rsidRDefault="00BA1007" w:rsidP="00B15FC5">
      <w:pPr>
        <w:pStyle w:val="20"/>
        <w:numPr>
          <w:ilvl w:val="12"/>
          <w:numId w:val="0"/>
        </w:numPr>
        <w:spacing w:line="360" w:lineRule="auto"/>
        <w:ind w:left="283" w:firstLine="425"/>
        <w:jc w:val="both"/>
        <w:rPr>
          <w:rFonts w:ascii="Times New Roman CYR" w:hAnsi="Times New Roman CYR"/>
          <w:sz w:val="28"/>
        </w:rPr>
      </w:pPr>
    </w:p>
    <w:p w:rsidR="00BA1007" w:rsidRDefault="00BA1007" w:rsidP="00B15FC5">
      <w:pPr>
        <w:pStyle w:val="20"/>
        <w:numPr>
          <w:ilvl w:val="12"/>
          <w:numId w:val="0"/>
        </w:numPr>
        <w:spacing w:line="360" w:lineRule="auto"/>
        <w:ind w:left="708"/>
        <w:jc w:val="both"/>
        <w:rPr>
          <w:rFonts w:ascii="Times New Roman CYR" w:hAnsi="Times New Roman CYR"/>
          <w:b/>
          <w:sz w:val="28"/>
        </w:rPr>
      </w:pPr>
      <w:r>
        <w:rPr>
          <w:rFonts w:ascii="Times New Roman CYR" w:hAnsi="Times New Roman CYR"/>
          <w:b/>
          <w:sz w:val="28"/>
        </w:rPr>
        <w:t>2.3.2.Межрегиональный семинар «Развитие добровольческого движения в Сибири»</w:t>
      </w:r>
    </w:p>
    <w:p w:rsidR="00BA1007" w:rsidRDefault="00BA1007" w:rsidP="00B15FC5">
      <w:pPr>
        <w:pStyle w:val="20"/>
        <w:numPr>
          <w:ilvl w:val="12"/>
          <w:numId w:val="0"/>
        </w:numPr>
        <w:spacing w:line="360" w:lineRule="auto"/>
        <w:ind w:left="283" w:firstLine="425"/>
        <w:jc w:val="both"/>
        <w:rPr>
          <w:rFonts w:ascii="Times New Roman CYR" w:hAnsi="Times New Roman CYR"/>
          <w:sz w:val="28"/>
        </w:rPr>
      </w:pPr>
      <w:r>
        <w:rPr>
          <w:rFonts w:ascii="Times New Roman CYR" w:hAnsi="Times New Roman CYR"/>
          <w:sz w:val="28"/>
        </w:rPr>
        <w:t>5-7 ноября 1997года Сибирским Центром Поддержки Общественных Инициатив в Новосибирске был организован межрегиональный семинар «Развитие добровольчества в Сибири». Цель его заключалась в создании реальных планов по развитию добровольчества в крупных городах Сибири и Забайкалья. Участники семинара представляли НКО, имеющие опыт с добровольцами и проведении акций с привлечением добровольцев. В качестве ведущего выступал вице-президент фонда «Points of Light», президент IAVE (International Association Volunteer Effort) - Кенн Аллен.</w:t>
      </w:r>
    </w:p>
    <w:p w:rsidR="00BA1007" w:rsidRDefault="00BA1007" w:rsidP="00B15FC5">
      <w:pPr>
        <w:pStyle w:val="20"/>
        <w:numPr>
          <w:ilvl w:val="12"/>
          <w:numId w:val="0"/>
        </w:numPr>
        <w:spacing w:line="360" w:lineRule="auto"/>
        <w:ind w:left="283" w:firstLine="425"/>
        <w:jc w:val="both"/>
        <w:rPr>
          <w:rFonts w:ascii="Times New Roman CYR" w:hAnsi="Times New Roman CYR"/>
          <w:sz w:val="28"/>
        </w:rPr>
      </w:pPr>
      <w:r>
        <w:rPr>
          <w:rFonts w:ascii="Times New Roman CYR" w:hAnsi="Times New Roman CYR"/>
          <w:sz w:val="28"/>
        </w:rPr>
        <w:t>При подведении итогов семинара выявились актуальность и своевременность обсуждавшихся проблем. Развитие ситуации в Сибири показывает, что некоммерческие организации уже обладают необходимыми базовыми знаниями и контактами, позволяющими проводить им свою политику.  Но пока все это находится на начальном этапе развития. Происходит некий дисбаланс  в развитии третьего сектора.</w:t>
      </w:r>
    </w:p>
    <w:p w:rsidR="00BA1007" w:rsidRDefault="00BA1007" w:rsidP="00B15FC5">
      <w:pPr>
        <w:pStyle w:val="20"/>
        <w:numPr>
          <w:ilvl w:val="12"/>
          <w:numId w:val="0"/>
        </w:numPr>
        <w:spacing w:line="360" w:lineRule="auto"/>
        <w:ind w:left="283" w:firstLine="425"/>
        <w:jc w:val="both"/>
        <w:rPr>
          <w:rFonts w:ascii="Times New Roman CYR" w:hAnsi="Times New Roman CYR"/>
          <w:sz w:val="28"/>
        </w:rPr>
      </w:pPr>
      <w:r>
        <w:rPr>
          <w:rFonts w:ascii="Times New Roman CYR" w:hAnsi="Times New Roman CYR"/>
          <w:sz w:val="28"/>
        </w:rPr>
        <w:t>Поэтому есть необходимость выработки стратегии развития организаций, ориентированных на привлечение человеческих ресурсов.</w:t>
      </w:r>
    </w:p>
    <w:p w:rsidR="00BA1007" w:rsidRDefault="00BA1007" w:rsidP="00B15FC5">
      <w:pPr>
        <w:pStyle w:val="20"/>
        <w:numPr>
          <w:ilvl w:val="12"/>
          <w:numId w:val="0"/>
        </w:numPr>
        <w:spacing w:line="360" w:lineRule="auto"/>
        <w:ind w:left="283" w:firstLine="425"/>
        <w:jc w:val="both"/>
        <w:rPr>
          <w:rFonts w:ascii="Times New Roman CYR" w:hAnsi="Times New Roman CYR"/>
          <w:sz w:val="28"/>
        </w:rPr>
      </w:pPr>
      <w:r>
        <w:rPr>
          <w:rFonts w:ascii="Times New Roman CYR" w:hAnsi="Times New Roman CYR"/>
          <w:sz w:val="28"/>
        </w:rPr>
        <w:t>В результате были разработаны  проекты программ по взаимодействию местной администрации и бизнеса с добровольческими центрами, вовлечению других секторов в добровольческую деятельность - созданию программ по корпоративному добровольчеству. Дальнейшее взаимодействие между участниками семинара будет происходить посредством общего информационного поля, включающего в себя стабильный обмен текущей информацией о имеющихся ресурсах. Также были намечены шаги по развитию добровольчества в Сибирском регионе, такие как регулярное информирование о событиях в других городах, проведение четырех круглых столов «Добровольчество - элемент социального партнерства между секторами общества», проведение летом 1998 в Новосибирске конференции добровольцев Сибири и Забайкалья.</w:t>
      </w:r>
    </w:p>
    <w:p w:rsidR="00BA1007" w:rsidRDefault="00BA1007" w:rsidP="00B15FC5">
      <w:pPr>
        <w:pStyle w:val="20"/>
        <w:numPr>
          <w:ilvl w:val="12"/>
          <w:numId w:val="0"/>
        </w:numPr>
        <w:spacing w:line="360" w:lineRule="auto"/>
        <w:ind w:left="283" w:firstLine="425"/>
        <w:jc w:val="both"/>
        <w:rPr>
          <w:rFonts w:ascii="Times New Roman CYR" w:hAnsi="Times New Roman CYR"/>
          <w:sz w:val="28"/>
        </w:rPr>
      </w:pPr>
      <w:r>
        <w:rPr>
          <w:rFonts w:ascii="Times New Roman CYR" w:hAnsi="Times New Roman CYR"/>
          <w:sz w:val="28"/>
        </w:rPr>
        <w:t>Информация об этом семинаре была опубликована в газете «Некоммерческий мир» №19, 1997 г.</w:t>
      </w:r>
    </w:p>
    <w:p w:rsidR="00BA1007" w:rsidRDefault="00BA1007" w:rsidP="00B15FC5">
      <w:pPr>
        <w:pStyle w:val="20"/>
        <w:numPr>
          <w:ilvl w:val="12"/>
          <w:numId w:val="0"/>
        </w:numPr>
        <w:spacing w:line="360" w:lineRule="auto"/>
        <w:ind w:left="283" w:firstLine="425"/>
        <w:jc w:val="both"/>
        <w:rPr>
          <w:rFonts w:ascii="Times New Roman CYR" w:hAnsi="Times New Roman CYR"/>
          <w:sz w:val="28"/>
        </w:rPr>
      </w:pPr>
      <w:r>
        <w:rPr>
          <w:rFonts w:ascii="Times New Roman CYR" w:hAnsi="Times New Roman CYR"/>
          <w:sz w:val="28"/>
        </w:rPr>
        <w:t>В Иркутске добровольческое движение координирует МБФ «Возрождение Земли Сибирской», который планирует в мае 1998 г. начать работу по созданию добровольческого центра. Пока же привлечение добровольцев происходит с помощью листовок .</w:t>
      </w:r>
    </w:p>
    <w:p w:rsidR="00BA1007" w:rsidRDefault="00BA1007" w:rsidP="00B15FC5">
      <w:pPr>
        <w:pStyle w:val="4"/>
        <w:numPr>
          <w:ilvl w:val="12"/>
          <w:numId w:val="0"/>
        </w:numPr>
        <w:spacing w:line="360" w:lineRule="auto"/>
        <w:ind w:left="720"/>
        <w:jc w:val="both"/>
        <w:rPr>
          <w:rFonts w:ascii="Times New Roman CYR" w:hAnsi="Times New Roman CYR"/>
          <w:i w:val="0"/>
          <w:sz w:val="28"/>
        </w:rPr>
      </w:pPr>
      <w:r>
        <w:rPr>
          <w:rFonts w:ascii="Times New Roman CYR" w:hAnsi="Times New Roman CYR"/>
          <w:i w:val="0"/>
          <w:sz w:val="28"/>
        </w:rPr>
        <w:t>2.3.3. Добровольческий центр.</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 xml:space="preserve">    Основная цель добровольческого центра - увеличение гражданской  активности , что в свою очередь является фундаментом построения гражданского общества. Традиционная роль добровольческого центра заключается в том, чтобы агитировать и подбирать добровольцев и распределять их по общественным организациям, где есть потребность в добровольческой помощи, а также проводить обучение и давать консультации по вопросам их более эффективного вовлечения в работу.</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На Западе добровольческие центры играют руководящую роль в решении местных важных социальных проблем, осуществляют по поддержке работодателей как бизнеса, так и государства. Но там очень высоко развито общественное сознание по поводу важности добровольчества, что происходит через рекламную кампанию, поощрительные и ознакомительные мероприятия, сотрудничество с массмедиа. У нас в стране  в общем и в Иркутской области в частности, ситуация несколько иная, о чем говорится в главе 3.1.</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Добровольческие центры в стратегическом плане должен стать лидерами в решении острых проблем, стоящих перед обществом. В связи с этим организацией «Points of  Light» в 1995г. был разработан проект VC 2000 (Volunteer Centre 2000). Общей задачей VC 2000 является формирование каждого добровольческого центра к 2000 году как Центра, фокусирующего усилия местной общественности на разрешении проблем, с которыми она сталкивается. В США таким Центром выбран добровольческий центр Ориндж Каунти, НКО, основанная в 1958 г.</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Результаты этого проекта заключаются в следующем : VC 2000 обеспечит предпринимателей, школы, общественные группы оперативными интерактивными связями, которые определяют способность добровольческих ячеек выполнять свои функции. Успех проекта будет измеряться активной гражданской позицией людей, чувствующих персональную ответственность за здоровье и будущее общества.</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Фонд «Points of  Light» с 1991 г. и добровольческий центр Ориндж Каунти , Калифорния с 1994 г. активно работают с добровольческим центром «Московский Дом Милосердия», помогая развитию добровольчества в России.</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Иркутске же добровольческое движение только развиваться, в связи с чем планируется создание добровольческого центра.</w:t>
      </w:r>
    </w:p>
    <w:p w:rsidR="00BA1007" w:rsidRDefault="00BA1007" w:rsidP="00B15FC5">
      <w:pPr>
        <w:numPr>
          <w:ilvl w:val="12"/>
          <w:numId w:val="0"/>
        </w:numPr>
        <w:spacing w:line="360" w:lineRule="auto"/>
        <w:ind w:firstLine="425"/>
        <w:jc w:val="both"/>
        <w:rPr>
          <w:rFonts w:ascii="Times New Roman CYR" w:hAnsi="Times New Roman CYR"/>
          <w:sz w:val="28"/>
        </w:rPr>
      </w:pPr>
    </w:p>
    <w:p w:rsidR="00BA1007" w:rsidRDefault="00BA1007" w:rsidP="00B15FC5">
      <w:pPr>
        <w:numPr>
          <w:ilvl w:val="12"/>
          <w:numId w:val="0"/>
        </w:numPr>
        <w:spacing w:line="360" w:lineRule="auto"/>
        <w:ind w:firstLine="425"/>
        <w:jc w:val="both"/>
        <w:rPr>
          <w:rFonts w:ascii="Times New Roman CYR" w:hAnsi="Times New Roman CYR"/>
          <w:b/>
          <w:sz w:val="28"/>
        </w:rPr>
      </w:pPr>
      <w:r>
        <w:rPr>
          <w:rFonts w:ascii="Times New Roman CYR" w:hAnsi="Times New Roman CYR"/>
          <w:b/>
          <w:sz w:val="28"/>
        </w:rPr>
        <w:t>2.3.4.Организация работы добровольческого центра</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Добровольческий центр выполняет следующие функции:</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анализирует ситуацию по развитию добровольчества в городе;</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выявляет проблемы, решение которых требует участия добровольцев;</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проводит просветительскую деятельность;</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инициирует и создает рекламу;</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создает открытые базы данных добровольцев и работодателей;</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проводит широкомасштабные акции для привлечения внимания к решению социально значимых проблем;</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привлекает добровольцев из местного сообщества;</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организует обучение добровольцев;</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осуществляет обратную связь с организациями, работающими с добровольцами и проводит оценку добровольческих программ;</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организует мероприятия , повышающие имидж добровольцев.</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Первое, что необходимо сделать, создавая добровольческий центр - это проанализировать среду, в которой будет работать центр.</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Вырисовывается несколько групп, которые очень плотно входят в окружающее добровольческий центр пространство. Эти группы, в той или иной степени, го</w:t>
      </w:r>
      <w:r>
        <w:rPr>
          <w:rFonts w:ascii="Times New Roman CYR" w:hAnsi="Times New Roman CYR"/>
          <w:sz w:val="28"/>
        </w:rPr>
        <w:softHyphen/>
        <w:t>товы к сотрудничеству с ним.</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местной администрации к работе с добро</w:t>
      </w:r>
      <w:r>
        <w:rPr>
          <w:rFonts w:ascii="Times New Roman CYR" w:hAnsi="Times New Roman CYR"/>
          <w:sz w:val="28"/>
        </w:rPr>
        <w:softHyphen/>
        <w:t>вольческими организациями и добровольцами наиболее готовы отделы и управления, которые занимаются соци</w:t>
      </w:r>
      <w:r>
        <w:rPr>
          <w:rFonts w:ascii="Times New Roman CYR" w:hAnsi="Times New Roman CYR"/>
          <w:sz w:val="28"/>
        </w:rPr>
        <w:softHyphen/>
        <w:t>альной защитой, образованием, природоохранными ме</w:t>
      </w:r>
      <w:r>
        <w:rPr>
          <w:rFonts w:ascii="Times New Roman CYR" w:hAnsi="Times New Roman CYR"/>
          <w:sz w:val="28"/>
        </w:rPr>
        <w:softHyphen/>
        <w:t>роприятиями. Они могут предоставлять вакансий для добровольцев, финансовые и материальные ресурсы. Например, в Агентство Добровольной Помощи СЦПОИ, регулярно раздаются звонки из районных отделов соци</w:t>
      </w:r>
      <w:r>
        <w:rPr>
          <w:rFonts w:ascii="Times New Roman CYR" w:hAnsi="Times New Roman CYR"/>
          <w:sz w:val="28"/>
        </w:rPr>
        <w:softHyphen/>
        <w:t>альной защиты с просьбой о помощи. Например, тре</w:t>
      </w:r>
      <w:r>
        <w:rPr>
          <w:rFonts w:ascii="Times New Roman CYR" w:hAnsi="Times New Roman CYR"/>
          <w:sz w:val="28"/>
        </w:rPr>
        <w:softHyphen/>
        <w:t>бовались люди на личном автотранспорте для доставки пожилых людей, имеющих трудности с передвижением, на лечебные процедуры в больницу.</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этом случае было бы эффективней привлечь для решения поставленной про</w:t>
      </w:r>
      <w:r>
        <w:rPr>
          <w:rFonts w:ascii="Times New Roman CYR" w:hAnsi="Times New Roman CYR"/>
          <w:sz w:val="28"/>
        </w:rPr>
        <w:softHyphen/>
        <w:t>блемы, например, общество автолюбителей, объяснив полезность данной работы для сообщества.</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Различные образовательные учреждения готовы к созданию образовательных программ, рассказывающих о добровольчестве или обучающих добровольцев кон</w:t>
      </w:r>
      <w:r>
        <w:rPr>
          <w:rFonts w:ascii="Times New Roman CYR" w:hAnsi="Times New Roman CYR"/>
          <w:sz w:val="28"/>
        </w:rPr>
        <w:softHyphen/>
        <w:t xml:space="preserve">кретным навыкам. </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Добровольчество - хороший способ социализации молодежи, ее вовлечения в социально полезную деятельность. Добровольческие программы могут занять место не только во внеклассной воспитательной работе в школах, но и в организации различного рода практик, а особенно для студентов. Студенты юрфака могут при</w:t>
      </w:r>
      <w:r>
        <w:rPr>
          <w:rFonts w:ascii="Times New Roman CYR" w:hAnsi="Times New Roman CYR"/>
          <w:sz w:val="28"/>
        </w:rPr>
        <w:softHyphen/>
        <w:t>нимать заявки на юридическую консультацию, а подго</w:t>
      </w:r>
      <w:r>
        <w:rPr>
          <w:rFonts w:ascii="Times New Roman CYR" w:hAnsi="Times New Roman CYR"/>
          <w:sz w:val="28"/>
        </w:rPr>
        <w:softHyphen/>
        <w:t>товившись, через какой-то промежуток времени давать ответы. Студенты факультета бизнеса могут провести маркетинговое исследование для продукции, которую выпускают инвалиды. Такая практика не только даст прямую пользу получателю услуги и добровольцу, но и оставит у молодых людей, пока еще студентов, опыт со</w:t>
      </w:r>
      <w:r>
        <w:rPr>
          <w:rFonts w:ascii="Times New Roman CYR" w:hAnsi="Times New Roman CYR"/>
          <w:sz w:val="28"/>
        </w:rPr>
        <w:softHyphen/>
        <w:t>циально полезной деятельности. Благодаря наличию этого опыта   социальной востребованности, студент получает некоторую модель собственной профессио</w:t>
      </w:r>
      <w:r>
        <w:rPr>
          <w:rFonts w:ascii="Times New Roman CYR" w:hAnsi="Times New Roman CYR"/>
          <w:sz w:val="28"/>
        </w:rPr>
        <w:softHyphen/>
        <w:t>нальной социально ориентированной деятельности.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Добровольческая деятельность в различных органи</w:t>
      </w:r>
      <w:r>
        <w:rPr>
          <w:rFonts w:ascii="Times New Roman CYR" w:hAnsi="Times New Roman CYR"/>
          <w:sz w:val="28"/>
        </w:rPr>
        <w:softHyphen/>
        <w:t>зациях может послужить хорошим способом поддержки профессиональной квалификации во время поиска оп</w:t>
      </w:r>
      <w:r>
        <w:rPr>
          <w:rFonts w:ascii="Times New Roman CYR" w:hAnsi="Times New Roman CYR"/>
          <w:sz w:val="28"/>
        </w:rPr>
        <w:softHyphen/>
        <w:t>лачиваемой работы через центры занятости населения. Это может оказаться точкой соприкосновения между добровольческим центром, имеющим информацию о вакансиях в некоммерческом секторе и службой занято</w:t>
      </w:r>
      <w:r>
        <w:rPr>
          <w:rFonts w:ascii="Times New Roman CYR" w:hAnsi="Times New Roman CYR"/>
          <w:sz w:val="28"/>
        </w:rPr>
        <w:softHyphen/>
        <w:t>сти, в которую обращаются, ищущие работу. Также, че</w:t>
      </w:r>
      <w:r>
        <w:rPr>
          <w:rFonts w:ascii="Times New Roman CYR" w:hAnsi="Times New Roman CYR"/>
          <w:sz w:val="28"/>
        </w:rPr>
        <w:softHyphen/>
        <w:t>рез службы занятости идет организация оплачиваемых общественных работ. Это могут быть работы по благоустройству, уборке территории. В некоторых случаях, добровольческий центр мог бы взять на себя функцию организатора этой работы и привлечения к ней добро</w:t>
      </w:r>
      <w:r>
        <w:rPr>
          <w:rFonts w:ascii="Times New Roman CYR" w:hAnsi="Times New Roman CYR"/>
          <w:sz w:val="28"/>
        </w:rPr>
        <w:softHyphen/>
        <w:t>вольцев, но с обязательным условием превышения объ</w:t>
      </w:r>
      <w:r>
        <w:rPr>
          <w:rFonts w:ascii="Times New Roman CYR" w:hAnsi="Times New Roman CYR"/>
          <w:sz w:val="28"/>
        </w:rPr>
        <w:softHyphen/>
        <w:t>ема выполняемых работ над объемом, отпущенных на ее оплату средств. Финансовые ресурсы могут быть израс</w:t>
      </w:r>
      <w:r>
        <w:rPr>
          <w:rFonts w:ascii="Times New Roman CYR" w:hAnsi="Times New Roman CYR"/>
          <w:sz w:val="28"/>
        </w:rPr>
        <w:softHyphen/>
        <w:t>ходованы на организацию и проведение этого проекта через добровольческий центр. При организации подоб</w:t>
      </w:r>
      <w:r>
        <w:rPr>
          <w:rFonts w:ascii="Times New Roman CYR" w:hAnsi="Times New Roman CYR"/>
          <w:sz w:val="28"/>
        </w:rPr>
        <w:softHyphen/>
        <w:t>ных проектов следует обязательно проинформировать добровольцев о том, что за их труд они мог ли бы полу</w:t>
      </w:r>
      <w:r>
        <w:rPr>
          <w:rFonts w:ascii="Times New Roman CYR" w:hAnsi="Times New Roman CYR"/>
          <w:sz w:val="28"/>
        </w:rPr>
        <w:softHyphen/>
        <w:t>чить деньги через службы занятости. Интересными мо</w:t>
      </w:r>
      <w:r>
        <w:rPr>
          <w:rFonts w:ascii="Times New Roman CYR" w:hAnsi="Times New Roman CYR"/>
          <w:sz w:val="28"/>
        </w:rPr>
        <w:softHyphen/>
        <w:t>гут совместные ярмарки вакансий, для желающих быть добровольцами и для безработных.</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Во внешнем окружении добровольческого центра важное место занимают представители бизнеса. Прежде всего - это финансирование добровольческих проектов и административных расходов центра. Но не только деньгами могут помочь представители бизнеса. Бизнесмен может быть добровольцем. Участвуя в добровольчестве, представители бизнеса не только выполняют работу, но и, относясь к социально значимой группе с которой многие стараются брать пример, повышают тем самым имидж добровольческой деятельности.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свою очередь, добровольческий центр может оказать пользу для поддерживающей его компании через развитие элементов ее корпоративной культуры. Участвуя в добровольческих акциях, сотрудники могут проявить чувство социальной включенности, повысить самооценку, укрепить командный дух.</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Проанализировав окружение, определив потенциальные потребности в добровольческом труде, необходимо решить кадровые вопросы и обозначить структуру центра(Приложение 2).</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Сотрудниками добровольческого центра могут быть как добровольцы, так и оплачиваемый персонал. Это позволит избежать многих трудностей во взаимоотношениях как с добро</w:t>
      </w:r>
      <w:r>
        <w:rPr>
          <w:rFonts w:ascii="Times New Roman CYR" w:hAnsi="Times New Roman CYR"/>
          <w:sz w:val="28"/>
        </w:rPr>
        <w:softHyphen/>
        <w:t>вольцами, так и внешним окружением. Поэтому оплачи</w:t>
      </w:r>
      <w:r>
        <w:rPr>
          <w:rFonts w:ascii="Times New Roman CYR" w:hAnsi="Times New Roman CYR"/>
          <w:sz w:val="28"/>
        </w:rPr>
        <w:softHyphen/>
        <w:t>ваемые сотрудники центра должны делать какую-либо социально значимую работу на добровольческой основе.</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К оплачиваемому персоналу могут относиться: руководитель, бухгалтер, специалист. Остальные сотруднике в офисе могут быть добровольцами.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Для руководителя и специалиста необходимы знания в области управления и социальной психологии. Необходимо умение планировать и управлять различными проектами, знание психологии межличностных взаимоотношений, развития мотиваций, различных группо</w:t>
      </w:r>
      <w:r>
        <w:rPr>
          <w:rFonts w:ascii="Times New Roman CYR" w:hAnsi="Times New Roman CYR"/>
          <w:sz w:val="28"/>
        </w:rPr>
        <w:softHyphen/>
        <w:t>вых процессов.</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Структура добровольческого центра может строить</w:t>
      </w:r>
      <w:r>
        <w:rPr>
          <w:rFonts w:ascii="Times New Roman CYR" w:hAnsi="Times New Roman CYR"/>
          <w:sz w:val="28"/>
        </w:rPr>
        <w:softHyphen/>
        <w:t>ся по схеме, отражающей не только административные связи, но и функциональные направления работы(Приложение 3).</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Добровольческие программы могут развиваться по различным направлениям, но для того что бы они были более эффективны, необходимо по возможности соблюдать принцип объединения.</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Принцип объединения заключается в следующем: добровольческие программы легче проводить с людьми живущими, обучающимися или работающими в одном месте. Если создать своеобразную сеть своих представителей в крупнейших образовательных и производственных структурах, будет гораздо легче привлекать людей к участию в добровольческой деятельности. Это вызвано тем, что ваши представители будут обладать информацией о процессах, которые идут внутри их организации. Они будут знать мотивы конкретных людей, знать что им необходимо, как эти люди смогут удовлетворить свои потребности, участвуя в добровольческой деятельности.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Подобный принцип используется и в развитии добровольческих инициатив по месту жительства. С одной стороны, люди могут самоорганизовываться для улучшения жизни в месте их проживания, а с другой, их можно пригласить участвовать в добровольческих программах, которые проходят вблизи от их дома. Организационными звеньями здесь могут выступать не только домовые комитеты и ЖЭУ, но и преподаватели школ, работающие как с детьми, так и с их родителями.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Иногда, возникает момент, когда часть людей, обратившихся в центр, не может выбрать для себя подходящие добровольческие вакансии. К сожалению, возникают трудности подобного рода. В этом случае, можно попробовать собрать этих людей вместе и провести с ними деловую игру по разработке проекта, в котором они могли бы принять участие в качестве добровольцев. В некоторых случаях игровой проект перерастает в реальный. Подобное происходит часто с людьми, потребностью которых является определенная социальная востребованность. Чаще всего это - молодежь. Начав самостоятельно определять проблему, которую они будут разрешать, эти люди уже начинают удовлетворять свои мотивации. Роль добровольческого центра в данном случае - это объединить социально активных людей и создать условия для разрешения определенной социально значимой проблемы.</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Деятельность добровольческого центра, если она нацелена на успешность, должна вписываться в городскую жизнь, должна стать ее обязательным атрибутом. Подобной ее должен сделать активный подход в вопло</w:t>
      </w:r>
      <w:r>
        <w:rPr>
          <w:rFonts w:ascii="Times New Roman CYR" w:hAnsi="Times New Roman CYR"/>
          <w:sz w:val="28"/>
        </w:rPr>
        <w:softHyphen/>
        <w:t>щении программ и и продвижение ваших результатов через СМИ. Необходимо рассказывать о каждом проек</w:t>
      </w:r>
      <w:r>
        <w:rPr>
          <w:rFonts w:ascii="Times New Roman CYR" w:hAnsi="Times New Roman CYR"/>
          <w:sz w:val="28"/>
        </w:rPr>
        <w:softHyphen/>
        <w:t>те, пропагандировать добровольцев, привлекать к ним внимание. Это следует делать для того, что бы люди “привыкали” к идеи добровольчества. Чтобы оно стало необходимым требованием и критерием успешности представителя общества.</w:t>
      </w:r>
    </w:p>
    <w:p w:rsidR="00BA1007" w:rsidRDefault="00BA1007" w:rsidP="00B15FC5">
      <w:pPr>
        <w:numPr>
          <w:ilvl w:val="12"/>
          <w:numId w:val="0"/>
        </w:numPr>
        <w:spacing w:line="360" w:lineRule="auto"/>
        <w:ind w:firstLine="425"/>
        <w:jc w:val="both"/>
        <w:rPr>
          <w:rFonts w:ascii="Times New Roman CYR" w:hAnsi="Times New Roman CYR"/>
          <w:sz w:val="28"/>
        </w:rPr>
        <w:sectPr w:rsidR="00BA1007">
          <w:pgSz w:w="12240" w:h="15840"/>
          <w:pgMar w:top="1440" w:right="1800" w:bottom="1440" w:left="1800" w:header="720" w:footer="720" w:gutter="0"/>
          <w:cols w:space="720"/>
        </w:sectPr>
      </w:pPr>
    </w:p>
    <w:p w:rsidR="00BA1007" w:rsidRDefault="00BA1007" w:rsidP="00B15FC5">
      <w:pPr>
        <w:pStyle w:val="9"/>
        <w:numPr>
          <w:ilvl w:val="12"/>
          <w:numId w:val="0"/>
        </w:numPr>
        <w:spacing w:line="360" w:lineRule="auto"/>
        <w:ind w:firstLine="425"/>
        <w:jc w:val="both"/>
        <w:rPr>
          <w:rFonts w:ascii="Times New Roman CYR" w:hAnsi="Times New Roman CYR"/>
          <w:b/>
          <w:i w:val="0"/>
          <w:sz w:val="28"/>
        </w:rPr>
      </w:pPr>
      <w:r>
        <w:rPr>
          <w:rFonts w:ascii="Times New Roman CYR" w:hAnsi="Times New Roman CYR"/>
          <w:b/>
          <w:i w:val="0"/>
          <w:sz w:val="28"/>
        </w:rPr>
        <w:t>2.4.Финансирование</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Источники образования финансовых средств и имущества некоммерческой организации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Федеральный Закон Российской Федерации «Об Общественных Объединениях» (принят Государственной Думой 14 апреля 1995 года). Закон определяет источники формирования имущества общественного объединения. 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w:t>
      </w:r>
      <w:r>
        <w:rPr>
          <w:rFonts w:ascii="Times New Roman CYR" w:hAnsi="Times New Roman CYR"/>
          <w:sz w:val="28"/>
        </w:rPr>
        <w:softHyphen/>
        <w:t>вии с уставом общественного объединения лекций, выставок, лоте</w:t>
      </w:r>
      <w:r>
        <w:rPr>
          <w:rFonts w:ascii="Times New Roman CYR" w:hAnsi="Times New Roman CYR"/>
          <w:sz w:val="28"/>
        </w:rPr>
        <w:softHyphen/>
        <w:t>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других не запрещенных законом по</w:t>
      </w:r>
      <w:r>
        <w:rPr>
          <w:rFonts w:ascii="Times New Roman CYR" w:hAnsi="Times New Roman CYR"/>
          <w:sz w:val="28"/>
        </w:rPr>
        <w:softHyphen/>
        <w:t>ступлений.</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Политические партии, политические движения и общественные объединения, уставы которых предусматривают участие в выборах, не вправе получать финансовую и иную материальную помощь от иностранных государств, организаций и граждан на деятельность, связанную с подготовкой и проведением выборов (ст. 31).</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Федеральный закон от 12 января 1996 г. № 7-ФЗ «О неком</w:t>
      </w:r>
      <w:r>
        <w:rPr>
          <w:rFonts w:ascii="Times New Roman CYR" w:hAnsi="Times New Roman CYR"/>
          <w:sz w:val="28"/>
        </w:rPr>
        <w:softHyphen/>
        <w:t>мерческих организациях» (принят Государственной Думой 8 де</w:t>
      </w:r>
      <w:r>
        <w:rPr>
          <w:rFonts w:ascii="Times New Roman CYR" w:hAnsi="Times New Roman CYR"/>
          <w:sz w:val="28"/>
        </w:rPr>
        <w:softHyphen/>
        <w:t>кабря 1995 года). Статья 26 Закона определяет, что источниками формирования имущества некоммерческой организации в денежной и иных формах являются:</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регулярные и единовременные поступления от учредителей (участников, членов);</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добровольные имущественные взносы и пожертвования;</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выручка от реализации товаров, работ, услуг;</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дивиденды (доходы, проценты), получаемые по акциям, обли</w:t>
      </w:r>
      <w:r>
        <w:rPr>
          <w:rFonts w:ascii="Times New Roman CYR" w:hAnsi="Times New Roman CYR"/>
          <w:sz w:val="28"/>
        </w:rPr>
        <w:softHyphen/>
        <w:t>гациям, другим ценным бумагам и вкладам;</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доходы, получаемые от собственности некоммерческой органи</w:t>
      </w:r>
      <w:r>
        <w:rPr>
          <w:rFonts w:ascii="Times New Roman CYR" w:hAnsi="Times New Roman CYR"/>
          <w:sz w:val="28"/>
        </w:rPr>
        <w:softHyphen/>
        <w:t>зации;</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другие не запрещенные законом поступления.</w:t>
      </w:r>
    </w:p>
    <w:p w:rsidR="00BA1007" w:rsidRDefault="00BA1007" w:rsidP="00B15FC5">
      <w:pPr>
        <w:numPr>
          <w:ilvl w:val="12"/>
          <w:numId w:val="0"/>
        </w:numPr>
        <w:spacing w:line="360" w:lineRule="auto"/>
        <w:ind w:firstLine="425"/>
        <w:jc w:val="both"/>
        <w:rPr>
          <w:rFonts w:ascii="Times New Roman CYR" w:hAnsi="Times New Roman CYR"/>
          <w:sz w:val="28"/>
        </w:rPr>
      </w:pP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Законами могут устанавливаться ограничения на источники доходов некоммерческих организаций отдельных видов.</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Порядок регулярных поступлений от учредителей (участников, членов) определяется учредительными документами некоммерче</w:t>
      </w:r>
      <w:r>
        <w:rPr>
          <w:rFonts w:ascii="Times New Roman CYR" w:hAnsi="Times New Roman CYR"/>
          <w:sz w:val="28"/>
        </w:rPr>
        <w:softHyphen/>
        <w:t>ской организации.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Полученная некоммерческой организацией прибыль не подле</w:t>
      </w:r>
      <w:r>
        <w:rPr>
          <w:rFonts w:ascii="Times New Roman CYR" w:hAnsi="Times New Roman CYR"/>
          <w:sz w:val="28"/>
        </w:rPr>
        <w:softHyphen/>
        <w:t>жит распределению между участниками (членами) некоммерческой организации.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Федеральный закон от II августа 1995 г. № 135-ФЗ «О бла</w:t>
      </w:r>
      <w:r>
        <w:rPr>
          <w:rFonts w:ascii="Times New Roman CYR" w:hAnsi="Times New Roman CYR"/>
          <w:sz w:val="28"/>
        </w:rPr>
        <w:softHyphen/>
        <w:t>готворительной деятельности и благотворительных организаци</w:t>
      </w:r>
      <w:r>
        <w:rPr>
          <w:rFonts w:ascii="Times New Roman CYR" w:hAnsi="Times New Roman CYR"/>
          <w:sz w:val="28"/>
        </w:rPr>
        <w:softHyphen/>
        <w:t>ях» (принят Государственной Думой 7 июля 1995 года). В соответствии с данным Законом источниками формирования иму</w:t>
      </w:r>
      <w:r>
        <w:rPr>
          <w:rFonts w:ascii="Times New Roman CYR" w:hAnsi="Times New Roman CYR"/>
          <w:sz w:val="28"/>
        </w:rPr>
        <w:softHyphen/>
        <w:t>щества благотворительной организации могут являться:</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взносы учредителей благотворительной организации;</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членские взносы (для благотворительных организаций, осно</w:t>
      </w:r>
      <w:r>
        <w:rPr>
          <w:rFonts w:ascii="Times New Roman CYR" w:hAnsi="Times New Roman CYR"/>
          <w:sz w:val="28"/>
        </w:rPr>
        <w:softHyphen/>
        <w:t>ванных на членстве);</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благотворительные пожертвования, в том числе носящие целе</w:t>
      </w:r>
      <w:r>
        <w:rPr>
          <w:rFonts w:ascii="Times New Roman CYR" w:hAnsi="Times New Roman CYR"/>
          <w:sz w:val="28"/>
        </w:rPr>
        <w:softHyphen/>
        <w:t>вой характер (благотворительные гранты), предоставляемые гражданами и юридическими лицами в денежной или нату</w:t>
      </w:r>
      <w:r>
        <w:rPr>
          <w:rFonts w:ascii="Times New Roman CYR" w:hAnsi="Times New Roman CYR"/>
          <w:sz w:val="28"/>
        </w:rPr>
        <w:softHyphen/>
        <w:t>ральной форме;</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доходы от внереализационных операций, включая доходы от ценных бумаг;</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поступления от деятельности по привлечению ресурсов (проведение кампаний по привлечению благотворителей и доб</w:t>
      </w:r>
      <w:r>
        <w:rPr>
          <w:rFonts w:ascii="Times New Roman CYR" w:hAnsi="Times New Roman CYR"/>
          <w:sz w:val="28"/>
        </w:rPr>
        <w:softHyphen/>
        <w:t>ровольцев, включая организацию развлекательных, культурных, спортивных и иных массовых мероприятий, проведение кампа</w:t>
      </w:r>
      <w:r>
        <w:rPr>
          <w:rFonts w:ascii="Times New Roman CYR" w:hAnsi="Times New Roman CYR"/>
          <w:sz w:val="28"/>
        </w:rPr>
        <w:softHyphen/>
        <w:t>ний по сбору благотворительных пожертвований, проведение лотерей и аукционов в соответствии с законодательством Рос</w:t>
      </w:r>
      <w:r>
        <w:rPr>
          <w:rFonts w:ascii="Times New Roman CYR" w:hAnsi="Times New Roman CYR"/>
          <w:sz w:val="28"/>
        </w:rPr>
        <w:softHyphen/>
        <w:t>сийской Федерации, реализацию имущества и пожертвований, поступивших от благотворителей, в соответствии с их пожела</w:t>
      </w:r>
      <w:r>
        <w:rPr>
          <w:rFonts w:ascii="Times New Roman CYR" w:hAnsi="Times New Roman CYR"/>
          <w:sz w:val="28"/>
        </w:rPr>
        <w:softHyphen/>
        <w:t>ниями);</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доходы от разрешенной законом предпринимательской дея</w:t>
      </w:r>
      <w:r>
        <w:rPr>
          <w:rFonts w:ascii="Times New Roman CYR" w:hAnsi="Times New Roman CYR"/>
          <w:sz w:val="28"/>
        </w:rPr>
        <w:softHyphen/>
        <w:t>тельности;</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поступления из федерального бюджета, бюджетов субъектов Российской Федерации, местных бюджетов и внебюджетных фондов;</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доходы от деятельности хозяйственных обществ, учрежденных благотворительной организацией;</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труд добровольцев;</w:t>
      </w:r>
    </w:p>
    <w:p w:rsidR="00BA1007" w:rsidRDefault="00BA1007" w:rsidP="00B15FC5">
      <w:pPr>
        <w:pStyle w:val="21"/>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иные не запрещенные законом источники (ст. 15).</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Отметим некоторые особенности формирования имущества и средств некоммерческих организаций по видам источников.</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Уставный капитал. Гражданским Кодексом Российской Феде</w:t>
      </w:r>
      <w:r>
        <w:rPr>
          <w:rFonts w:ascii="Times New Roman CYR" w:hAnsi="Times New Roman CYR"/>
          <w:sz w:val="28"/>
        </w:rPr>
        <w:softHyphen/>
        <w:t>рации не предусмотрена необходимость формирования уставного капитала некоммерческой организацией, однако регистрирующие органы требуют внесения уставного капитала при создании благо</w:t>
      </w:r>
      <w:r>
        <w:rPr>
          <w:rFonts w:ascii="Times New Roman CYR" w:hAnsi="Times New Roman CYR"/>
          <w:sz w:val="28"/>
        </w:rPr>
        <w:softHyphen/>
        <w:t>творительного фонда. В Указе Президента Российской Федерации от 8 июля 1994 года № 1482 «Об упорядочении государственной регистрации предприятий и предпринимателей на территории Рос</w:t>
      </w:r>
      <w:r>
        <w:rPr>
          <w:rFonts w:ascii="Times New Roman CYR" w:hAnsi="Times New Roman CYR"/>
          <w:sz w:val="28"/>
        </w:rPr>
        <w:softHyphen/>
        <w:t>сийской Федерации» (пункт 3, подпункт «г») говорится, что устав</w:t>
      </w:r>
      <w:r>
        <w:rPr>
          <w:rFonts w:ascii="Times New Roman CYR" w:hAnsi="Times New Roman CYR"/>
          <w:sz w:val="28"/>
        </w:rPr>
        <w:softHyphen/>
        <w:t>ной капитал должен составлять не менее 100 минимальных заработных плат. В таком размере его обычно и формируют.</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При формировании уставного капитала учредителям необхо</w:t>
      </w:r>
      <w:r>
        <w:rPr>
          <w:rFonts w:ascii="Times New Roman CYR" w:hAnsi="Times New Roman CYR"/>
          <w:sz w:val="28"/>
        </w:rPr>
        <w:softHyphen/>
        <w:t>димо учитывать, что в соответствии с частью первой статьи 118 Гражданского Кодекса, имущество, переданное фонду его учреди</w:t>
      </w:r>
      <w:r>
        <w:rPr>
          <w:rFonts w:ascii="Times New Roman CYR" w:hAnsi="Times New Roman CYR"/>
          <w:sz w:val="28"/>
        </w:rPr>
        <w:softHyphen/>
        <w:t>телями, является собственностью фонда.</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Порядок формирования, доли учредителей, сроки внесения де</w:t>
      </w:r>
      <w:r>
        <w:rPr>
          <w:rFonts w:ascii="Times New Roman CYR" w:hAnsi="Times New Roman CYR"/>
          <w:sz w:val="28"/>
        </w:rPr>
        <w:softHyphen/>
        <w:t>нежных средств и (или) имущества в уставной капитал определяют</w:t>
      </w:r>
      <w:r>
        <w:rPr>
          <w:rFonts w:ascii="Times New Roman CYR" w:hAnsi="Times New Roman CYR"/>
          <w:sz w:val="28"/>
        </w:rPr>
        <w:softHyphen/>
        <w:t>ся в уставе и учредительном договоре.</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При регистрации некоммерческих организаций иных организа</w:t>
      </w:r>
      <w:r>
        <w:rPr>
          <w:rFonts w:ascii="Times New Roman CYR" w:hAnsi="Times New Roman CYR"/>
          <w:sz w:val="28"/>
        </w:rPr>
        <w:softHyphen/>
        <w:t>ционно-правовых форм формирование уставного капитала не явля</w:t>
      </w:r>
      <w:r>
        <w:rPr>
          <w:rFonts w:ascii="Times New Roman CYR" w:hAnsi="Times New Roman CYR"/>
          <w:sz w:val="28"/>
        </w:rPr>
        <w:softHyphen/>
        <w:t>ется обязательным, но поскольку в законодательстве не содержится прямого запрета на такие действия, учредители по своему усмотре</w:t>
      </w:r>
      <w:r>
        <w:rPr>
          <w:rFonts w:ascii="Times New Roman CYR" w:hAnsi="Times New Roman CYR"/>
          <w:sz w:val="28"/>
        </w:rPr>
        <w:softHyphen/>
        <w:t>нию имеют право его сформировать.</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Членские взносы. Членские и вступительные взносы присут</w:t>
      </w:r>
      <w:r>
        <w:rPr>
          <w:rFonts w:ascii="Times New Roman CYR" w:hAnsi="Times New Roman CYR"/>
          <w:sz w:val="28"/>
        </w:rPr>
        <w:softHyphen/>
        <w:t>ствуют как источник формирования имущества в организационно-правовых формах, предусматривающих членство, а именно: в обще</w:t>
      </w:r>
      <w:r>
        <w:rPr>
          <w:rFonts w:ascii="Times New Roman CYR" w:hAnsi="Times New Roman CYR"/>
          <w:sz w:val="28"/>
        </w:rPr>
        <w:softHyphen/>
        <w:t>ственных объединениях, религиозных организациях, партиях, ассо</w:t>
      </w:r>
      <w:r>
        <w:rPr>
          <w:rFonts w:ascii="Times New Roman CYR" w:hAnsi="Times New Roman CYR"/>
          <w:sz w:val="28"/>
        </w:rPr>
        <w:softHyphen/>
        <w:t>циациях (союзах). Сроки, размеры и порядок внесения членских взносов предусматриваются уставом общественного объединения или религиозной организации.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Таким образом, возникает возможность дифференцированного подхода к определению размеров, сроков и порядка внесения взно</w:t>
      </w:r>
      <w:r>
        <w:rPr>
          <w:rFonts w:ascii="Times New Roman CYR" w:hAnsi="Times New Roman CYR"/>
          <w:sz w:val="28"/>
        </w:rPr>
        <w:softHyphen/>
        <w:t>сов для каждого члена организации. Более того, в уставе общест</w:t>
      </w:r>
      <w:r>
        <w:rPr>
          <w:rFonts w:ascii="Times New Roman CYR" w:hAnsi="Times New Roman CYR"/>
          <w:sz w:val="28"/>
        </w:rPr>
        <w:softHyphen/>
        <w:t>венной или религиозной организации может и не предусматриваться внесение вступительных и членских взносов.</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Устав членской организации может предусматривать внесение вступительных и членских взносов как финансовыми средствами, так и имуществом в натуральном выражении. Члены общественных и религиозных объединений утрачивают право собственности на имущество, переданное в качестве членских взносов (пункт 2 статьи 117 Гражданского Кодекса Российской Фе</w:t>
      </w:r>
      <w:r>
        <w:rPr>
          <w:rFonts w:ascii="Times New Roman CYR" w:hAnsi="Times New Roman CYR"/>
          <w:sz w:val="28"/>
        </w:rPr>
        <w:softHyphen/>
        <w:t>дерации).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Целевые взносы учредителей. Принимая решение о создании некоммерческой организации, учредители, помимо передачи средств в качестве уставного капитала, имеют право передать организации право собственности на имущество, необходимое для осуществле</w:t>
      </w:r>
      <w:r>
        <w:rPr>
          <w:rFonts w:ascii="Times New Roman CYR" w:hAnsi="Times New Roman CYR"/>
          <w:sz w:val="28"/>
        </w:rPr>
        <w:softHyphen/>
        <w:t>ния уставных целей и задач. Благотворительные и иные обществен</w:t>
      </w:r>
      <w:r>
        <w:rPr>
          <w:rFonts w:ascii="Times New Roman CYR" w:hAnsi="Times New Roman CYR"/>
          <w:sz w:val="28"/>
        </w:rPr>
        <w:softHyphen/>
        <w:t>ные фонды, являющиеся юридическими лицами, обладают правом собственности на имущество, переданное им учредителями. Такое имущество закрепляется на балансе в качестве основных средств.</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ходе деятельности организации учредители также имеют право передать некоммерческой организации денежные средства или имущество. При этом в договоре о передаче имущества могут быть оговорены как обще уставные, так и конкретные цели и виды деятельности, на которые может быть использовано имущество. При передаче имущества учредитель (участник) имеет право требо</w:t>
      </w:r>
      <w:r>
        <w:rPr>
          <w:rFonts w:ascii="Times New Roman CYR" w:hAnsi="Times New Roman CYR"/>
          <w:sz w:val="28"/>
        </w:rPr>
        <w:softHyphen/>
        <w:t>вать заключения договора, в котором может быть оговорена цель передачи имущества и ответственность некоммерческой организа</w:t>
      </w:r>
      <w:r>
        <w:rPr>
          <w:rFonts w:ascii="Times New Roman CYR" w:hAnsi="Times New Roman CYR"/>
          <w:sz w:val="28"/>
        </w:rPr>
        <w:softHyphen/>
        <w:t>ции за использование имущества не по назначению.</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Добровольные пожертвования и гранты. Независимо от орга</w:t>
      </w:r>
      <w:r>
        <w:rPr>
          <w:rFonts w:ascii="Times New Roman CYR" w:hAnsi="Times New Roman CYR"/>
          <w:sz w:val="28"/>
        </w:rPr>
        <w:softHyphen/>
        <w:t>низационно-правовой формы некоммерческой организации, источ</w:t>
      </w:r>
      <w:r>
        <w:rPr>
          <w:rFonts w:ascii="Times New Roman CYR" w:hAnsi="Times New Roman CYR"/>
          <w:sz w:val="28"/>
        </w:rPr>
        <w:softHyphen/>
        <w:t>ником формирования ее имущества могут являться добровольные пожертвования юридических и физических лиц.</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С некоторых пор в некоммерческом секторе прочно укрепился термин «грант». До недавнего времени этот термин обозначал по</w:t>
      </w:r>
      <w:r>
        <w:rPr>
          <w:rFonts w:ascii="Times New Roman CYR" w:hAnsi="Times New Roman CYR"/>
          <w:sz w:val="28"/>
        </w:rPr>
        <w:softHyphen/>
        <w:t>жертвования иностранных благотворительных организаций. Статус гранта в этом значении впервые был легализован Письмом Госналогслужбы и Минфина от II июня 1993 года №№ЮУ-4-06/88Н, 04-06-01 «О порядке налогообложения грантов, получаемых от иностранных благотворительных организаций». Однако, с изданием Инструкции Госналогслужбы Российской Федерации № 35 в редак</w:t>
      </w:r>
      <w:r>
        <w:rPr>
          <w:rFonts w:ascii="Times New Roman CYR" w:hAnsi="Times New Roman CYR"/>
          <w:sz w:val="28"/>
        </w:rPr>
        <w:softHyphen/>
        <w:t>ции от 29 июня 1995 года, указанное письмо утратило силу.</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Тем не менее, понятие гранта, как источника доходов неком</w:t>
      </w:r>
      <w:r>
        <w:rPr>
          <w:rFonts w:ascii="Times New Roman CYR" w:hAnsi="Times New Roman CYR"/>
          <w:sz w:val="28"/>
        </w:rPr>
        <w:softHyphen/>
        <w:t>мерческих организаций, прочно вошло в законы и подзаконные ак</w:t>
      </w:r>
      <w:r>
        <w:rPr>
          <w:rFonts w:ascii="Times New Roman CYR" w:hAnsi="Times New Roman CYR"/>
          <w:sz w:val="28"/>
        </w:rPr>
        <w:softHyphen/>
        <w:t>ты.</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1995 году термин грант получил признание на уровне феде</w:t>
      </w:r>
      <w:r>
        <w:rPr>
          <w:rFonts w:ascii="Times New Roman CYR" w:hAnsi="Times New Roman CYR"/>
          <w:sz w:val="28"/>
        </w:rPr>
        <w:softHyphen/>
        <w:t>ральных законов. Так, в Законе «Об общественных объединениях» упоминается государственный грант — форма государственного</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целевого финансирования общественно полезных программ общест</w:t>
      </w:r>
      <w:r>
        <w:rPr>
          <w:rFonts w:ascii="Times New Roman CYR" w:hAnsi="Times New Roman CYR"/>
          <w:sz w:val="28"/>
        </w:rPr>
        <w:softHyphen/>
        <w:t>венных объединений (ст. 17). В Законе «О благотворительной дея</w:t>
      </w:r>
      <w:r>
        <w:rPr>
          <w:rFonts w:ascii="Times New Roman CYR" w:hAnsi="Times New Roman CYR"/>
          <w:sz w:val="28"/>
        </w:rPr>
        <w:softHyphen/>
        <w:t>тельности и благотворительных организациях» в качестве одного из источников формирования имущества благотворительной организа</w:t>
      </w:r>
      <w:r>
        <w:rPr>
          <w:rFonts w:ascii="Times New Roman CYR" w:hAnsi="Times New Roman CYR"/>
          <w:sz w:val="28"/>
        </w:rPr>
        <w:softHyphen/>
        <w:t>ции называется благотворительный грант (ст. 15). Этот термин упо</w:t>
      </w:r>
      <w:r>
        <w:rPr>
          <w:rFonts w:ascii="Times New Roman CYR" w:hAnsi="Times New Roman CYR"/>
          <w:sz w:val="28"/>
        </w:rPr>
        <w:softHyphen/>
        <w:t>минается   и   в  Законе  г. Москвы   «О  благотворительной деятельности» (ст. 8).</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При этом, необходимо отметить, что законодатель большое внимание уделяет вопросам правового регулирования государствен</w:t>
      </w:r>
      <w:r>
        <w:rPr>
          <w:rFonts w:ascii="Times New Roman CYR" w:hAnsi="Times New Roman CYR"/>
          <w:sz w:val="28"/>
        </w:rPr>
        <w:softHyphen/>
        <w:t>ных грантов. Укажем, к примеру. Постановление Правительства Российской Федерации № 633 от 23 мая 1996 года «О грантах Пре</w:t>
      </w:r>
      <w:r>
        <w:rPr>
          <w:rFonts w:ascii="Times New Roman CYR" w:hAnsi="Times New Roman CYR"/>
          <w:sz w:val="28"/>
        </w:rPr>
        <w:softHyphen/>
        <w:t>зидента Российской Федерации для поддержки научных исследова</w:t>
      </w:r>
      <w:r>
        <w:rPr>
          <w:rFonts w:ascii="Times New Roman CYR" w:hAnsi="Times New Roman CYR"/>
          <w:sz w:val="28"/>
        </w:rPr>
        <w:softHyphen/>
        <w:t>ний  молодых  российских  ученых  — докторов  наук  и государственной поддержки ведущих научных школ Российской Федерации». Этим постановлением предусмотрены конкурсный по</w:t>
      </w:r>
      <w:r>
        <w:rPr>
          <w:rFonts w:ascii="Times New Roman CYR" w:hAnsi="Times New Roman CYR"/>
          <w:sz w:val="28"/>
        </w:rPr>
        <w:softHyphen/>
        <w:t>рядок предоставления грантов Президента, круг возможных соиска</w:t>
      </w:r>
      <w:r>
        <w:rPr>
          <w:rFonts w:ascii="Times New Roman CYR" w:hAnsi="Times New Roman CYR"/>
          <w:sz w:val="28"/>
        </w:rPr>
        <w:softHyphen/>
        <w:t>телей таких грантов, порядок создания и деятельности Совета по грантам Президента Российской Федерации и др.</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Следует отметить — законодатель не дал ясного определения понятию «грант». Более того, различные правовые акты содержат порой взаимоисключающие определения. Например, Федеральный Закон об общественных объединениях указывает, что грант — это форма государственного целевого финансирования (ст. 17). Указ Президента России № 1486 от 8 июля 1994 года «О реализации программы обеспечения жильем увольняемых в запас или отставку российских военнослужащих за счет гранта (безвозмездной субси</w:t>
      </w:r>
      <w:r>
        <w:rPr>
          <w:rFonts w:ascii="Times New Roman CYR" w:hAnsi="Times New Roman CYR"/>
          <w:sz w:val="28"/>
        </w:rPr>
        <w:softHyphen/>
        <w:t>дии), предоставляемого Правительством Соединенных Штатов Аме</w:t>
      </w:r>
      <w:r>
        <w:rPr>
          <w:rFonts w:ascii="Times New Roman CYR" w:hAnsi="Times New Roman CYR"/>
          <w:sz w:val="28"/>
        </w:rPr>
        <w:softHyphen/>
        <w:t>рики» в самом названии и по тексту (п. 2) называет грант безвозмездной субсидией. В Постановлении Правительства Россий</w:t>
      </w:r>
      <w:r>
        <w:rPr>
          <w:rFonts w:ascii="Times New Roman CYR" w:hAnsi="Times New Roman CYR"/>
          <w:sz w:val="28"/>
        </w:rPr>
        <w:softHyphen/>
        <w:t>ской Федерации № II от 12 января 1996 года «Об улучшении ин</w:t>
      </w:r>
      <w:r>
        <w:rPr>
          <w:rFonts w:ascii="Times New Roman CYR" w:hAnsi="Times New Roman CYR"/>
          <w:sz w:val="28"/>
        </w:rPr>
        <w:softHyphen/>
        <w:t>формационного обеспечения населения Российской Федерации» под грантом имеются в виду и возвратные ссуды (другими словами — кредиты), и лизинг, и товарный кредит, упоминаются также «и иные формы» грантов, (п. 3). Здесь же грантом называется и «налоговое освобождение», но непонятно, отличается ли это поня</w:t>
      </w:r>
      <w:r>
        <w:rPr>
          <w:rFonts w:ascii="Times New Roman CYR" w:hAnsi="Times New Roman CYR"/>
          <w:sz w:val="28"/>
        </w:rPr>
        <w:softHyphen/>
        <w:t>тие от обычных налоговых льгот.</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Доходы от предпринимательской деятельности. Законода</w:t>
      </w:r>
      <w:r>
        <w:rPr>
          <w:rFonts w:ascii="Times New Roman CYR" w:hAnsi="Times New Roman CYR"/>
          <w:sz w:val="28"/>
        </w:rPr>
        <w:softHyphen/>
        <w:t>тельство наделяет некоммерческие организации правом ведения предпринимательской деятельности. Однако, здесь есть принципи</w:t>
      </w:r>
      <w:r>
        <w:rPr>
          <w:rFonts w:ascii="Times New Roman CYR" w:hAnsi="Times New Roman CYR"/>
          <w:sz w:val="28"/>
        </w:rPr>
        <w:softHyphen/>
        <w:t>альные положения, которые непременно следует учитывать. Неком</w:t>
      </w:r>
      <w:r>
        <w:rPr>
          <w:rFonts w:ascii="Times New Roman CYR" w:hAnsi="Times New Roman CYR"/>
          <w:sz w:val="28"/>
        </w:rPr>
        <w:softHyphen/>
        <w:t>мерческие организации могут осуществлять предпринимательскую</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деятельность лишь постольку, поскольку это служит достижению уставных целей, ради которых они созданы, и соответствующую этим целям.</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Общественные объединения. Предпринимательская деятель</w:t>
      </w:r>
      <w:r>
        <w:rPr>
          <w:rFonts w:ascii="Times New Roman CYR" w:hAnsi="Times New Roman CYR"/>
          <w:sz w:val="28"/>
        </w:rPr>
        <w:softHyphen/>
        <w:t>ность осуществляется общественными объединениями в соответст</w:t>
      </w:r>
      <w:r>
        <w:rPr>
          <w:rFonts w:ascii="Times New Roman CYR" w:hAnsi="Times New Roman CYR"/>
          <w:sz w:val="28"/>
        </w:rPr>
        <w:softHyphen/>
        <w:t>вии с Гражданским кодексом Российской Федерации, Федеральным законом «О введении в действие части первой Гражданского кодек</w:t>
      </w:r>
      <w:r>
        <w:rPr>
          <w:rFonts w:ascii="Times New Roman CYR" w:hAnsi="Times New Roman CYR"/>
          <w:sz w:val="28"/>
        </w:rPr>
        <w:softHyphen/>
        <w:t>са Российской Федерации» и другими законодательными актами Российской Федерации.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Общественные объединения могут создавать хозяйственные то</w:t>
      </w:r>
      <w:r>
        <w:rPr>
          <w:rFonts w:ascii="Times New Roman CYR" w:hAnsi="Times New Roman CYR"/>
          <w:sz w:val="28"/>
        </w:rPr>
        <w:softHyphen/>
        <w:t>варищества, общества и иные хозяйственные организации, а также приобретать имущество, предназначенное для ведения предприни</w:t>
      </w:r>
      <w:r>
        <w:rPr>
          <w:rFonts w:ascii="Times New Roman CYR" w:hAnsi="Times New Roman CYR"/>
          <w:sz w:val="28"/>
        </w:rPr>
        <w:softHyphen/>
        <w:t>мательской деятельности. Создаваемые общественными объедине</w:t>
      </w:r>
      <w:r>
        <w:rPr>
          <w:rFonts w:ascii="Times New Roman CYR" w:hAnsi="Times New Roman CYR"/>
          <w:sz w:val="28"/>
        </w:rPr>
        <w:softHyphen/>
        <w:t>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Доходы от предпринимательской деятельности общественных объединений не могут перераспределяться между членами или уча</w:t>
      </w:r>
      <w:r>
        <w:rPr>
          <w:rFonts w:ascii="Times New Roman CYR" w:hAnsi="Times New Roman CYR"/>
          <w:sz w:val="28"/>
        </w:rPr>
        <w:softHyphen/>
        <w:t>стниками этих объединений и должны использоваться только для достижения уставных целей. Допускается использование общест</w:t>
      </w:r>
      <w:r>
        <w:rPr>
          <w:rFonts w:ascii="Times New Roman CYR" w:hAnsi="Times New Roman CYR"/>
          <w:sz w:val="28"/>
        </w:rPr>
        <w:softHyphen/>
        <w:t>венными объединениями своих средств на благотворительные цели, даже если это не указано в их уставах (ст. 37 Закона «Об общест</w:t>
      </w:r>
      <w:r>
        <w:rPr>
          <w:rFonts w:ascii="Times New Roman CYR" w:hAnsi="Times New Roman CYR"/>
          <w:sz w:val="28"/>
        </w:rPr>
        <w:softHyphen/>
        <w:t>венных объединениях»).</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Закон «О некоммерческих организациях» устанавливает, что некоммерческая организация может осуществлять предпринима</w:t>
      </w:r>
      <w:r>
        <w:rPr>
          <w:rFonts w:ascii="Times New Roman CYR" w:hAnsi="Times New Roman CYR"/>
          <w:sz w:val="28"/>
        </w:rPr>
        <w:softHyphen/>
        <w:t>тельскую деятельность лишь постольку, поскольку это служит дос</w:t>
      </w:r>
      <w:r>
        <w:rPr>
          <w:rFonts w:ascii="Times New Roman CYR" w:hAnsi="Times New Roman CYR"/>
          <w:sz w:val="28"/>
        </w:rPr>
        <w:softHyphen/>
        <w:t>тижению целей, ради которых она создана. Такой деятельностью признаются приносящее прибыль производство товаров и услуг, от</w:t>
      </w:r>
      <w:r>
        <w:rPr>
          <w:rFonts w:ascii="Times New Roman CYR" w:hAnsi="Times New Roman CYR"/>
          <w:sz w:val="28"/>
        </w:rPr>
        <w:softHyphen/>
        <w:t>вечающих целям создания некоммерческой организации, а также приобретение и реализация ценных бумаг, имущественных и не</w:t>
      </w:r>
      <w:r>
        <w:rPr>
          <w:rFonts w:ascii="Times New Roman CYR" w:hAnsi="Times New Roman CYR"/>
          <w:sz w:val="28"/>
        </w:rPr>
        <w:softHyphen/>
        <w:t>имущественных прав, участие в хозяйственных обществах и участие в товариществах на вере в качестве вкладчика. Законодательством Российской Федерации могут устанавливаться ограничения на предпринимательскую деятельность некоммерческих организаций отдельных видов (ст. 24).</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Некоммерческие организации могут вести предприниматель</w:t>
      </w:r>
      <w:r>
        <w:rPr>
          <w:rFonts w:ascii="Times New Roman CYR" w:hAnsi="Times New Roman CYR"/>
          <w:sz w:val="28"/>
        </w:rPr>
        <w:softHyphen/>
        <w:t>скую деятельность не только непосредственно, но и через учреж</w:t>
      </w:r>
      <w:r>
        <w:rPr>
          <w:rFonts w:ascii="Times New Roman CYR" w:hAnsi="Times New Roman CYR"/>
          <w:sz w:val="28"/>
        </w:rPr>
        <w:softHyphen/>
        <w:t>даемые ими предприятия.</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Прибыль, полученная некоммерческими организациями, не может быть распределена между членами, участниками, собственпиками некоммерческих организаций и используется исключитель</w:t>
      </w:r>
      <w:r>
        <w:rPr>
          <w:rFonts w:ascii="Times New Roman CYR" w:hAnsi="Times New Roman CYR"/>
          <w:sz w:val="28"/>
        </w:rPr>
        <w:softHyphen/>
        <w:t>но в соответствии с уставными целями некоммерческих организа</w:t>
      </w:r>
      <w:r>
        <w:rPr>
          <w:rFonts w:ascii="Times New Roman CYR" w:hAnsi="Times New Roman CYR"/>
          <w:sz w:val="28"/>
        </w:rPr>
        <w:softHyphen/>
        <w:t>ций.</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К самостоятельной предпринимательской деятельности неком</w:t>
      </w:r>
      <w:r>
        <w:rPr>
          <w:rFonts w:ascii="Times New Roman CYR" w:hAnsi="Times New Roman CYR"/>
          <w:sz w:val="28"/>
        </w:rPr>
        <w:softHyphen/>
        <w:t>мерческих организаций может быть отнесена деятельность по реа</w:t>
      </w:r>
      <w:r>
        <w:rPr>
          <w:rFonts w:ascii="Times New Roman CYR" w:hAnsi="Times New Roman CYR"/>
          <w:sz w:val="28"/>
        </w:rPr>
        <w:softHyphen/>
        <w:t>лизации производимой продукции, работам и услугам, торговля покупными товарами и оборудованием, посредническая деятель</w:t>
      </w:r>
      <w:r>
        <w:rPr>
          <w:rFonts w:ascii="Times New Roman CYR" w:hAnsi="Times New Roman CYR"/>
          <w:sz w:val="28"/>
        </w:rPr>
        <w:softHyphen/>
        <w:t>ность, внереализационные операции (доходы от реализации и сдачи в аренду имущества, доходы от акций и облигаций и иных ценных бумаг, доходы от участия в деятельности предприятий, другие дохо</w:t>
      </w:r>
      <w:r>
        <w:rPr>
          <w:rFonts w:ascii="Times New Roman CYR" w:hAnsi="Times New Roman CYR"/>
          <w:sz w:val="28"/>
        </w:rPr>
        <w:softHyphen/>
        <w:t>ды, не связанные с производством и реализацией продукции, работ, услуг).</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При осуществлении самостоятельной предпринимательской деятельности некоммерческие организации приравниваются к пред</w:t>
      </w:r>
      <w:r>
        <w:rPr>
          <w:rFonts w:ascii="Times New Roman CYR" w:hAnsi="Times New Roman CYR"/>
          <w:sz w:val="28"/>
        </w:rPr>
        <w:softHyphen/>
        <w:t>приятиям, т. е. становятся субъектами предпринимательской дея</w:t>
      </w:r>
      <w:r>
        <w:rPr>
          <w:rFonts w:ascii="Times New Roman CYR" w:hAnsi="Times New Roman CYR"/>
          <w:sz w:val="28"/>
        </w:rPr>
        <w:softHyphen/>
        <w:t>тельности  и  подпадают  под действие  законодательства о предпринимательской деятельности.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частности, на действующие и вновь создаваемые некоммер</w:t>
      </w:r>
      <w:r>
        <w:rPr>
          <w:rFonts w:ascii="Times New Roman CYR" w:hAnsi="Times New Roman CYR"/>
          <w:sz w:val="28"/>
        </w:rPr>
        <w:softHyphen/>
        <w:t>ческие организации распространяется действие Положения «О по</w:t>
      </w:r>
      <w:r>
        <w:rPr>
          <w:rFonts w:ascii="Times New Roman CYR" w:hAnsi="Times New Roman CYR"/>
          <w:sz w:val="28"/>
        </w:rPr>
        <w:softHyphen/>
        <w:t>рядке государственной регистрации субъектов предпринимательской деятельности» от 8 сентября 1994 года. Если учредительными до</w:t>
      </w:r>
      <w:r>
        <w:rPr>
          <w:rFonts w:ascii="Times New Roman CYR" w:hAnsi="Times New Roman CYR"/>
          <w:sz w:val="28"/>
        </w:rPr>
        <w:softHyphen/>
        <w:t>кументами некоммерческим организациям предоставляется право на ведение предпринимательской деятельности, то в соответствии с на</w:t>
      </w:r>
      <w:r>
        <w:rPr>
          <w:rFonts w:ascii="Times New Roman CYR" w:hAnsi="Times New Roman CYR"/>
          <w:sz w:val="28"/>
        </w:rPr>
        <w:softHyphen/>
        <w:t>званным Положением они подлежат государственной регистрации органами, осуществляющими регистрацию некоммерческих органи</w:t>
      </w:r>
      <w:r>
        <w:rPr>
          <w:rFonts w:ascii="Times New Roman CYR" w:hAnsi="Times New Roman CYR"/>
          <w:sz w:val="28"/>
        </w:rPr>
        <w:softHyphen/>
        <w:t>заций.</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 соответствии с Законом «О потребительской кооперации» от 19 июня 1992 года потребительские кооперативы в интересах пайщиков осуществляют заготовительную, торговую, производст</w:t>
      </w:r>
      <w:r>
        <w:rPr>
          <w:rFonts w:ascii="Times New Roman CYR" w:hAnsi="Times New Roman CYR"/>
          <w:sz w:val="28"/>
        </w:rPr>
        <w:softHyphen/>
        <w:t>венную, посредническую и иную не запрещенную законодательст</w:t>
      </w:r>
      <w:r>
        <w:rPr>
          <w:rFonts w:ascii="Times New Roman CYR" w:hAnsi="Times New Roman CYR"/>
          <w:sz w:val="28"/>
        </w:rPr>
        <w:softHyphen/>
        <w:t>вом   РФ деятельность.   Предпринимательская   деятельность потребительских кооперативов является дополнительной к основной некоммерческой деятельности. Например, гаражный потребитель</w:t>
      </w:r>
      <w:r>
        <w:rPr>
          <w:rFonts w:ascii="Times New Roman CYR" w:hAnsi="Times New Roman CYR"/>
          <w:sz w:val="28"/>
        </w:rPr>
        <w:softHyphen/>
        <w:t>ский кооператив может открыть производственные мастерские для обслуживания своих членов и других лиц за плату; ЖСК может сдать нежилые помещения в аренду.</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Потребительские кооперативы, ассоциации  впра</w:t>
      </w:r>
      <w:r>
        <w:rPr>
          <w:rFonts w:ascii="Times New Roman CYR" w:hAnsi="Times New Roman CYR"/>
          <w:sz w:val="28"/>
        </w:rPr>
        <w:softHyphen/>
        <w:t>ве создавать заготовительные, торговые, производственные и другие предприятия, учреждать банки, страховые общества. Потребитель</w:t>
      </w:r>
      <w:r>
        <w:rPr>
          <w:rFonts w:ascii="Times New Roman CYR" w:hAnsi="Times New Roman CYR"/>
          <w:sz w:val="28"/>
        </w:rPr>
        <w:softHyphen/>
        <w:t>ские кооперативы могут осуществлять в установленном порядке</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внешнеэкономическую деятельность, устанавливать связи с органи</w:t>
      </w:r>
      <w:r>
        <w:rPr>
          <w:rFonts w:ascii="Times New Roman CYR" w:hAnsi="Times New Roman CYR"/>
          <w:sz w:val="28"/>
        </w:rPr>
        <w:softHyphen/>
        <w:t>зациями и предприятиями зарубежных стран, пользоваться кредита</w:t>
      </w:r>
      <w:r>
        <w:rPr>
          <w:rFonts w:ascii="Times New Roman CYR" w:hAnsi="Times New Roman CYR"/>
          <w:sz w:val="28"/>
        </w:rPr>
        <w:softHyphen/>
        <w:t>ми российских и зарубежных банков. В соответствии с Постановлением Правительства РФ от 24 января 1994 года № 24 «Вопросы потребительской кооперации в РФ» Правительство РФ, органы исполнительной власти субъектов федерации оказывают со</w:t>
      </w:r>
      <w:r>
        <w:rPr>
          <w:rFonts w:ascii="Times New Roman CYR" w:hAnsi="Times New Roman CYR"/>
          <w:sz w:val="28"/>
        </w:rPr>
        <w:softHyphen/>
        <w:t>действие в деятельности потребительских кооперативов, предпри</w:t>
      </w:r>
      <w:r>
        <w:rPr>
          <w:rFonts w:ascii="Times New Roman CYR" w:hAnsi="Times New Roman CYR"/>
          <w:sz w:val="28"/>
        </w:rPr>
        <w:softHyphen/>
        <w:t>ятий, созданных потребительскими кооперативами, предоставляя различные льготы, в том числе и по налогообложению. Взаимоот</w:t>
      </w:r>
      <w:r>
        <w:rPr>
          <w:rFonts w:ascii="Times New Roman CYR" w:hAnsi="Times New Roman CYR"/>
          <w:sz w:val="28"/>
        </w:rPr>
        <w:softHyphen/>
        <w:t>ношения между государственными органами и организациями по</w:t>
      </w:r>
      <w:r>
        <w:rPr>
          <w:rFonts w:ascii="Times New Roman CYR" w:hAnsi="Times New Roman CYR"/>
          <w:sz w:val="28"/>
        </w:rPr>
        <w:softHyphen/>
        <w:t>требительской  кооперации   строятся   на  основе  ежегодно заключаемых соглашений.</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Доходы, полученные потребительскими кооперативами от предпринимательской деятельности, распределяются между его чле</w:t>
      </w:r>
      <w:r>
        <w:rPr>
          <w:rFonts w:ascii="Times New Roman CYR" w:hAnsi="Times New Roman CYR"/>
          <w:sz w:val="28"/>
        </w:rPr>
        <w:softHyphen/>
        <w:t>нами по решению общего собрания пайщиков, в ассоциациях (союзах) — по решению общего собрания представителей потреби</w:t>
      </w:r>
      <w:r>
        <w:rPr>
          <w:rFonts w:ascii="Times New Roman CYR" w:hAnsi="Times New Roman CYR"/>
          <w:sz w:val="28"/>
        </w:rPr>
        <w:softHyphen/>
        <w:t>тельских кооперативов.</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По результатам своей деятельности, в том числе предпринима</w:t>
      </w:r>
      <w:r>
        <w:rPr>
          <w:rFonts w:ascii="Times New Roman CYR" w:hAnsi="Times New Roman CYR"/>
          <w:sz w:val="28"/>
        </w:rPr>
        <w:softHyphen/>
        <w:t>тельской, потребительский кооператив может быть признан банкро</w:t>
      </w:r>
      <w:r>
        <w:rPr>
          <w:rFonts w:ascii="Times New Roman CYR" w:hAnsi="Times New Roman CYR"/>
          <w:sz w:val="28"/>
        </w:rPr>
        <w:softHyphen/>
        <w:t>том, если он не в состоянии удовлетворить требования кредиторов. Решение о банкротстве принимают органы кооператива совместно с кредиторами или суд. В любом случае признание банкротства вле</w:t>
      </w:r>
      <w:r>
        <w:rPr>
          <w:rFonts w:ascii="Times New Roman CYR" w:hAnsi="Times New Roman CYR"/>
          <w:sz w:val="28"/>
        </w:rPr>
        <w:softHyphen/>
        <w:t>чет за собой ликвидацию потребительского кооператива. Члены по</w:t>
      </w:r>
      <w:r>
        <w:rPr>
          <w:rFonts w:ascii="Times New Roman CYR" w:hAnsi="Times New Roman CYR"/>
          <w:sz w:val="28"/>
        </w:rPr>
        <w:softHyphen/>
        <w:t>требительского  кооператива солидарно  несут субсидиарную ответственность по долгам потребительского кооператива в преде</w:t>
      </w:r>
      <w:r>
        <w:rPr>
          <w:rFonts w:ascii="Times New Roman CYR" w:hAnsi="Times New Roman CYR"/>
          <w:sz w:val="28"/>
        </w:rPr>
        <w:softHyphen/>
        <w:t>лах основных и дополнительных членских взносов.</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Религиозные объединения могут осуществлять предпринима</w:t>
      </w:r>
      <w:r>
        <w:rPr>
          <w:rFonts w:ascii="Times New Roman CYR" w:hAnsi="Times New Roman CYR"/>
          <w:sz w:val="28"/>
        </w:rPr>
        <w:softHyphen/>
        <w:t>тельскую деятельность для достижения целей, ради которых они созданы. Это означает, что предпринимательская деятельность рели</w:t>
      </w:r>
      <w:r>
        <w:rPr>
          <w:rFonts w:ascii="Times New Roman CYR" w:hAnsi="Times New Roman CYR"/>
          <w:sz w:val="28"/>
        </w:rPr>
        <w:softHyphen/>
        <w:t>гиозных объединений является производной от уставных целей и задач и не должна им противоречить.</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Так, религиозные организации вправе производить, приобре</w:t>
      </w:r>
      <w:r>
        <w:rPr>
          <w:rFonts w:ascii="Times New Roman CYR" w:hAnsi="Times New Roman CYR"/>
          <w:sz w:val="28"/>
        </w:rPr>
        <w:softHyphen/>
        <w:t>тать, экспортировать, импортировать, распространять предметы культа и религиозного назначения, религиозную литературу и т. д. Религиозные организации могут учреждать производственные, рес</w:t>
      </w:r>
      <w:r>
        <w:rPr>
          <w:rFonts w:ascii="Times New Roman CYR" w:hAnsi="Times New Roman CYR"/>
          <w:sz w:val="28"/>
        </w:rPr>
        <w:softHyphen/>
        <w:t>таврационные, художественные, сельскохозяйственные и иные предприятия, а также пользуются исключительным правом учреж</w:t>
      </w:r>
      <w:r>
        <w:rPr>
          <w:rFonts w:ascii="Times New Roman CYR" w:hAnsi="Times New Roman CYR"/>
          <w:sz w:val="28"/>
        </w:rPr>
        <w:softHyphen/>
        <w:t>дения предприятий по производству богослужебной литературы и предметов культа.</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Доходы от предпринимательской деятельности религиозных объединений не могут перераспределяться между членами этих объединений и используются по решению уполномоченных органов религиозных и общественных объединений на реализацию уставных целей и задач.</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Религиозные объединения по результатам своей предпринима</w:t>
      </w:r>
      <w:r>
        <w:rPr>
          <w:rFonts w:ascii="Times New Roman CYR" w:hAnsi="Times New Roman CYR"/>
          <w:sz w:val="28"/>
        </w:rPr>
        <w:softHyphen/>
        <w:t>тельской деятельности не могут быть признаны банкротами, члены (участники) объединений не отвечают по обязательствам этих объе</w:t>
      </w:r>
      <w:r>
        <w:rPr>
          <w:rFonts w:ascii="Times New Roman CYR" w:hAnsi="Times New Roman CYR"/>
          <w:sz w:val="28"/>
        </w:rPr>
        <w:softHyphen/>
        <w:t>динений.</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Фонды. На практике цель деятельности фондов заключается в аккумулировании финансовых и материальных ресурсов, результа</w:t>
      </w:r>
      <w:r>
        <w:rPr>
          <w:rFonts w:ascii="Times New Roman CYR" w:hAnsi="Times New Roman CYR"/>
          <w:sz w:val="28"/>
        </w:rPr>
        <w:softHyphen/>
        <w:t>тов интеллектуальной деятельности для реализации различных гу</w:t>
      </w:r>
      <w:r>
        <w:rPr>
          <w:rFonts w:ascii="Times New Roman CYR" w:hAnsi="Times New Roman CYR"/>
          <w:sz w:val="28"/>
        </w:rPr>
        <w:softHyphen/>
        <w:t>манитарных программ. Предпринимательская деятельность фондов направлена в первую очередь на получение прибыли, необходимой для финансирования своей деятельности. Фондам наиболее целесо</w:t>
      </w:r>
      <w:r>
        <w:rPr>
          <w:rFonts w:ascii="Times New Roman CYR" w:hAnsi="Times New Roman CYR"/>
          <w:sz w:val="28"/>
        </w:rPr>
        <w:softHyphen/>
        <w:t>образно получать прибыль через создаваемые хозяйственные обще</w:t>
      </w:r>
      <w:r>
        <w:rPr>
          <w:rFonts w:ascii="Times New Roman CYR" w:hAnsi="Times New Roman CYR"/>
          <w:sz w:val="28"/>
        </w:rPr>
        <w:softHyphen/>
        <w:t>ства, либо от участия в этих обществах. Прибыль, полученная хозяйственными обществами, направляется по решению их высших органов управления, в которые входят представители фондов, на реализацию программ и финансирование текущей деятельности фондов.</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По результатам своей деятельности фонды могут быть призна</w:t>
      </w:r>
      <w:r>
        <w:rPr>
          <w:rFonts w:ascii="Times New Roman CYR" w:hAnsi="Times New Roman CYR"/>
          <w:sz w:val="28"/>
        </w:rPr>
        <w:softHyphen/>
        <w:t>ны банкротами и ликвидированы по решению суда либо по общему решению органов фонда и его кредиторов. Учредители фонда не несут ответственности по обязательствам фонда. Фонд может быть ликвидирован, если его имущества и средств недостаточно для осуществления целей и задач, а вероятность получения необходимо</w:t>
      </w:r>
      <w:r>
        <w:rPr>
          <w:rFonts w:ascii="Times New Roman CYR" w:hAnsi="Times New Roman CYR"/>
          <w:sz w:val="28"/>
        </w:rPr>
        <w:softHyphen/>
        <w:t>го имущества и средств мала. Ликвидация также возможна, если фонд осуществляет деятельность, противоречащую уставу, в том числе предпринимательскую. Решение о ликвидации принимает суд по заявлению учредителей либо органов фонда, например, попечи</w:t>
      </w:r>
      <w:r>
        <w:rPr>
          <w:rFonts w:ascii="Times New Roman CYR" w:hAnsi="Times New Roman CYR"/>
          <w:sz w:val="28"/>
        </w:rPr>
        <w:softHyphen/>
        <w:t>тельского совета, либо регистрирующего органа.</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Учреждения. Предпринимательская деятельность учреждений, их участие в хозяйственных обществах, товариществах допускается с согласия собственников, выраженного в учредительных докумен</w:t>
      </w:r>
      <w:r>
        <w:rPr>
          <w:rFonts w:ascii="Times New Roman CYR" w:hAnsi="Times New Roman CYR"/>
          <w:sz w:val="28"/>
        </w:rPr>
        <w:softHyphen/>
        <w:t>тах учреждений. В уставах и положениях указываются виды дея</w:t>
      </w:r>
      <w:r>
        <w:rPr>
          <w:rFonts w:ascii="Times New Roman CYR" w:hAnsi="Times New Roman CYR"/>
          <w:sz w:val="28"/>
        </w:rPr>
        <w:softHyphen/>
        <w:t>тельности, в т. ч. предпринимательской, которые осуществляют данные учреждения. Доходы, полученные от такой деятельности и приобретенное за их счет имущество, поступают в самостоятельное распоряжение учреждения и учитываются на отдельном балансе. Полученные доходы используются на уставные цели учреждения.</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Предпринимательская деятельность образовательных учрежде</w:t>
      </w:r>
      <w:r>
        <w:rPr>
          <w:rFonts w:ascii="Times New Roman CYR" w:hAnsi="Times New Roman CYR"/>
          <w:sz w:val="28"/>
        </w:rPr>
        <w:softHyphen/>
        <w:t>ний регулируется Законом РФ «Об образовании» от 10 июля 1992 года. Государственные и муниципальные образовательные учрежде</w:t>
      </w:r>
      <w:r>
        <w:rPr>
          <w:rFonts w:ascii="Times New Roman CYR" w:hAnsi="Times New Roman CYR"/>
          <w:sz w:val="28"/>
        </w:rPr>
        <w:softHyphen/>
        <w:t>ния вправе оказывать населению, предприятиям и организациям до</w:t>
      </w:r>
      <w:r>
        <w:rPr>
          <w:rFonts w:ascii="Times New Roman CYR" w:hAnsi="Times New Roman CYR"/>
          <w:sz w:val="28"/>
        </w:rPr>
        <w:softHyphen/>
        <w:t>полнительные платные образовательные услуги, выходящие за рамки общеобразовательных программ и государственных образова</w:t>
      </w:r>
      <w:r>
        <w:rPr>
          <w:rFonts w:ascii="Times New Roman CYR" w:hAnsi="Times New Roman CYR"/>
          <w:sz w:val="28"/>
        </w:rPr>
        <w:softHyphen/>
        <w:t>тельных стандартов. Если доход от такой деятельности направляет</w:t>
      </w:r>
      <w:r>
        <w:rPr>
          <w:rFonts w:ascii="Times New Roman CYR" w:hAnsi="Times New Roman CYR"/>
          <w:sz w:val="28"/>
        </w:rPr>
        <w:softHyphen/>
        <w:t>ся на уставную деятельность государственного или муниципального образовательного учреждения, то такая деятельность не относится к предпринимательской.</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Если платные образовательные услуги оказываются вместо или в рамках основной образовательной деятельности, то такая деятель</w:t>
      </w:r>
      <w:r>
        <w:rPr>
          <w:rFonts w:ascii="Times New Roman CYR" w:hAnsi="Times New Roman CYR"/>
          <w:sz w:val="28"/>
        </w:rPr>
        <w:softHyphen/>
        <w:t>ность считается предпринимательской. Как правило, она осуществ</w:t>
      </w:r>
      <w:r>
        <w:rPr>
          <w:rFonts w:ascii="Times New Roman CYR" w:hAnsi="Times New Roman CYR"/>
          <w:sz w:val="28"/>
        </w:rPr>
        <w:softHyphen/>
        <w:t>ляется без согласия собственника в лице соответствующих органов управления образованием. Доходы от такой деятельности изымают</w:t>
      </w:r>
      <w:r>
        <w:rPr>
          <w:rFonts w:ascii="Times New Roman CYR" w:hAnsi="Times New Roman CYR"/>
          <w:sz w:val="28"/>
        </w:rPr>
        <w:softHyphen/>
        <w:t>ся ими в соответствующий бюджет.</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Негосударственные образовательные учреждения вправе взи</w:t>
      </w:r>
      <w:r>
        <w:rPr>
          <w:rFonts w:ascii="Times New Roman CYR" w:hAnsi="Times New Roman CYR"/>
          <w:sz w:val="28"/>
        </w:rPr>
        <w:softHyphen/>
        <w:t>мать плату с обучающихся и воспитанников на основании договора за образовательные услуги, в том числе и за обучение в рамках го</w:t>
      </w:r>
      <w:r>
        <w:rPr>
          <w:rFonts w:ascii="Times New Roman CYR" w:hAnsi="Times New Roman CYR"/>
          <w:sz w:val="28"/>
        </w:rPr>
        <w:softHyphen/>
        <w:t>сударственных образовательных стандартов. Если доход от такой деятельности идет на уставную деятельность, то такая деятельность не рассматривается как предпринимательская.</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Образовательные учреждения вправе осуществлять иную пред</w:t>
      </w:r>
      <w:r>
        <w:rPr>
          <w:rFonts w:ascii="Times New Roman CYR" w:hAnsi="Times New Roman CYR"/>
          <w:sz w:val="28"/>
        </w:rPr>
        <w:softHyphen/>
        <w:t>принимательскую деятельность, не связанную с предоставлением образовательных услуг, если такая деятельность предусмотрена ус</w:t>
      </w:r>
      <w:r>
        <w:rPr>
          <w:rFonts w:ascii="Times New Roman CYR" w:hAnsi="Times New Roman CYR"/>
          <w:sz w:val="28"/>
        </w:rPr>
        <w:softHyphen/>
        <w:t>тавом данного образовательного учреждения. Причем такая дея</w:t>
      </w:r>
      <w:r>
        <w:rPr>
          <w:rFonts w:ascii="Times New Roman CYR" w:hAnsi="Times New Roman CYR"/>
          <w:sz w:val="28"/>
        </w:rPr>
        <w:softHyphen/>
        <w:t>тельность относится к предпринимательской лишь в той части, в которой получаемый от такой деятельности доход не направляется на уставную деятельность образовательного учреждения.</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Собственник или уполномоченный им орган управления вправе приостановить предпринимательскую деятельность образовательно</w:t>
      </w:r>
      <w:r>
        <w:rPr>
          <w:rFonts w:ascii="Times New Roman CYR" w:hAnsi="Times New Roman CYR"/>
          <w:sz w:val="28"/>
        </w:rPr>
        <w:softHyphen/>
        <w:t>го учреждения, если она идет в ущерб его уставной деятельности. Прибыль, полученная государственными, муниципальными и него</w:t>
      </w:r>
      <w:r>
        <w:rPr>
          <w:rFonts w:ascii="Times New Roman CYR" w:hAnsi="Times New Roman CYR"/>
          <w:sz w:val="28"/>
        </w:rPr>
        <w:softHyphen/>
        <w:t>сударственными образовательными учреждениями (при наличии у них лицензии на право ведения образовательной деятельности) не подлежит налогообложению, если она направляется на нужды обес</w:t>
      </w:r>
      <w:r>
        <w:rPr>
          <w:rFonts w:ascii="Times New Roman CYR" w:hAnsi="Times New Roman CYR"/>
          <w:sz w:val="28"/>
        </w:rPr>
        <w:softHyphen/>
        <w:t>печения, развития и совершенствования образовательного процесса (включая оплату труда) в данном учреждении.</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Постановление Правительства РФ от 28 апреля 1994 года № 407 «О первоочередных мерах по поддержке системы образова</w:t>
      </w:r>
      <w:r>
        <w:rPr>
          <w:rFonts w:ascii="Times New Roman CYR" w:hAnsi="Times New Roman CYR"/>
          <w:sz w:val="28"/>
        </w:rPr>
        <w:softHyphen/>
        <w:t>ния в России», предполагает освободить бюджетные (государственные и муниципальные) образовательные учреждения от обяза</w:t>
      </w:r>
      <w:r>
        <w:rPr>
          <w:rFonts w:ascii="Times New Roman CYR" w:hAnsi="Times New Roman CYR"/>
          <w:sz w:val="28"/>
        </w:rPr>
        <w:softHyphen/>
        <w:t>тельной продажи части валютной выручки, полученной ими от про</w:t>
      </w:r>
      <w:r>
        <w:rPr>
          <w:rFonts w:ascii="Times New Roman CYR" w:hAnsi="Times New Roman CYR"/>
          <w:sz w:val="28"/>
        </w:rPr>
        <w:softHyphen/>
        <w:t>дажи лицензий, экспорта научно-технической и образовательной продукции. Государственным образовательным учреждениям разре</w:t>
      </w:r>
      <w:r>
        <w:rPr>
          <w:rFonts w:ascii="Times New Roman CYR" w:hAnsi="Times New Roman CYR"/>
          <w:sz w:val="28"/>
        </w:rPr>
        <w:softHyphen/>
        <w:t>шено осуществлять подготовку специалистов на договорной основе за плату, предоставляемую физическими и юридическими лицами, самостоятельно устанавливать размеры оплаты за проживание в общежитиях, коммунальные и бытовые услуги, непосредственно не связанные с учебным процессом.</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Указ Президента РФ от 9 сентября 1992 года № 1553 «О мерах по поддержке государственных высших учебных заведений» пре</w:t>
      </w:r>
      <w:r>
        <w:rPr>
          <w:rFonts w:ascii="Times New Roman CYR" w:hAnsi="Times New Roman CYR"/>
          <w:sz w:val="28"/>
        </w:rPr>
        <w:softHyphen/>
        <w:t>доставляет им право самостоятельно использовать переданное им имущество, в том числе и для ведения предпринимательской дея</w:t>
      </w:r>
      <w:r>
        <w:rPr>
          <w:rFonts w:ascii="Times New Roman CYR" w:hAnsi="Times New Roman CYR"/>
          <w:sz w:val="28"/>
        </w:rPr>
        <w:softHyphen/>
        <w:t>тельности, сдачи его в аренду или пользование.</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Постановлением Правительства РФ от 25 декабря 1993 года № 1347 «О первоочередных мерах по обеспечению деятельности государственных научных центров РФ», тем из них, которые явля</w:t>
      </w:r>
      <w:r>
        <w:rPr>
          <w:rFonts w:ascii="Times New Roman CYR" w:hAnsi="Times New Roman CYR"/>
          <w:sz w:val="28"/>
        </w:rPr>
        <w:softHyphen/>
        <w:t>ются бюджетными учреждениями, разрешается осуществлять пред</w:t>
      </w:r>
      <w:r>
        <w:rPr>
          <w:rFonts w:ascii="Times New Roman CYR" w:hAnsi="Times New Roman CYR"/>
          <w:sz w:val="28"/>
        </w:rPr>
        <w:softHyphen/>
        <w:t>принимательскую деятельность с целью использования свободных производственных мощностей и повышения квалификации кадров. В то же время устанавливается запрет на внесение имущества в ус</w:t>
      </w:r>
      <w:r>
        <w:rPr>
          <w:rFonts w:ascii="Times New Roman CYR" w:hAnsi="Times New Roman CYR"/>
          <w:sz w:val="28"/>
        </w:rPr>
        <w:softHyphen/>
        <w:t>тавные капиталы хозяйственных обществ и товариществ, сдачу его в аренду или залог.</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Предпринимательская деятельность учреждений культуры регу</w:t>
      </w:r>
      <w:r>
        <w:rPr>
          <w:rFonts w:ascii="Times New Roman CYR" w:hAnsi="Times New Roman CYR"/>
          <w:sz w:val="28"/>
        </w:rPr>
        <w:softHyphen/>
        <w:t>лируется Законом РФ «Основы законодательства РФ о культуре» от 9 октября 1992 года № 3612-1. Предпринимательская деятельность учреждений культуры осуществляется в соответствии с уставами этих некоммерческих организаций, утвержденных учредителями (собственниками). Собственниками государственных муниципаль</w:t>
      </w:r>
      <w:r>
        <w:rPr>
          <w:rFonts w:ascii="Times New Roman CYR" w:hAnsi="Times New Roman CYR"/>
          <w:sz w:val="28"/>
        </w:rPr>
        <w:softHyphen/>
        <w:t>ных учреждений культуры выступают: Российская Федерация, субъекты федерации, городские, сельские, поселковые, муници</w:t>
      </w:r>
      <w:r>
        <w:rPr>
          <w:rFonts w:ascii="Times New Roman CYR" w:hAnsi="Times New Roman CYR"/>
          <w:sz w:val="28"/>
        </w:rPr>
        <w:softHyphen/>
        <w:t>пальные образования в лице соответствующих органов управления. Собственниками негосударственных учреждений выступают юриди</w:t>
      </w:r>
      <w:r>
        <w:rPr>
          <w:rFonts w:ascii="Times New Roman CYR" w:hAnsi="Times New Roman CYR"/>
          <w:sz w:val="28"/>
        </w:rPr>
        <w:softHyphen/>
        <w:t>ческие и физические лица.</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Объединения юридических лиц (ассоциации и союзы). До приня</w:t>
      </w:r>
      <w:r>
        <w:rPr>
          <w:rFonts w:ascii="Times New Roman CYR" w:hAnsi="Times New Roman CYR"/>
          <w:sz w:val="28"/>
        </w:rPr>
        <w:softHyphen/>
        <w:t>тия Закона РФ «О некоммерческих организациях» общий порядок ведения ассоциациями предпринимательской деятельности регули</w:t>
      </w:r>
      <w:r>
        <w:rPr>
          <w:rFonts w:ascii="Times New Roman CYR" w:hAnsi="Times New Roman CYR"/>
          <w:sz w:val="28"/>
        </w:rPr>
        <w:softHyphen/>
        <w:t>ровался ГК РФ и другим действующим законодательством. ГК РФ допускает создание ассоциаций коммерческих и (или) некоммерче</w:t>
      </w:r>
      <w:r>
        <w:rPr>
          <w:rFonts w:ascii="Times New Roman CYR" w:hAnsi="Times New Roman CYR"/>
          <w:sz w:val="28"/>
        </w:rPr>
        <w:softHyphen/>
        <w:t>ских организаций, члены которых сохраняют свою самостоятельность и права юридического лица. Самостоятельная предпринима</w:t>
      </w:r>
      <w:r>
        <w:rPr>
          <w:rFonts w:ascii="Times New Roman CYR" w:hAnsi="Times New Roman CYR"/>
          <w:sz w:val="28"/>
        </w:rPr>
        <w:softHyphen/>
        <w:t>тельская деятельность ассоциациями коммерческих организаций не допускается, иначе такие ассоциации фактически становились бы предприятиями. Поэтому, в соответствии с ГК. РФ ассоциации ком</w:t>
      </w:r>
      <w:r>
        <w:rPr>
          <w:rFonts w:ascii="Times New Roman CYR" w:hAnsi="Times New Roman CYR"/>
          <w:sz w:val="28"/>
        </w:rPr>
        <w:softHyphen/>
        <w:t>мерческих организаций, ведущие предпринимательскую деятель</w:t>
      </w:r>
      <w:r>
        <w:rPr>
          <w:rFonts w:ascii="Times New Roman CYR" w:hAnsi="Times New Roman CYR"/>
          <w:sz w:val="28"/>
        </w:rPr>
        <w:softHyphen/>
        <w:t>ность, должны быть преобразованы в предприятия (хозяйственные товарищества, общества), либо должны создать для ведения пред</w:t>
      </w:r>
      <w:r>
        <w:rPr>
          <w:rFonts w:ascii="Times New Roman CYR" w:hAnsi="Times New Roman CYR"/>
          <w:sz w:val="28"/>
        </w:rPr>
        <w:softHyphen/>
        <w:t>принимательской деятельности предприятия, либо принять участие в деятельности такого предприятия.</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Этот принцип просматривается в принятом до вступления в силу ГК РФ Законе РФ от 7 июля 1993 года «О торгово-промышленных палатах в РФ». Хотя торгово-промышленные пала</w:t>
      </w:r>
      <w:r>
        <w:rPr>
          <w:rFonts w:ascii="Times New Roman CYR" w:hAnsi="Times New Roman CYR"/>
          <w:sz w:val="28"/>
        </w:rPr>
        <w:softHyphen/>
        <w:t>ты являются общественными организациями, объединяющими пред</w:t>
      </w:r>
      <w:r>
        <w:rPr>
          <w:rFonts w:ascii="Times New Roman CYR" w:hAnsi="Times New Roman CYR"/>
          <w:sz w:val="28"/>
        </w:rPr>
        <w:softHyphen/>
        <w:t>приятия и индивидуальных предпринимателей (общественная организация вправе осуществлять самостоятельную предпринима</w:t>
      </w:r>
      <w:r>
        <w:rPr>
          <w:rFonts w:ascii="Times New Roman CYR" w:hAnsi="Times New Roman CYR"/>
          <w:sz w:val="28"/>
        </w:rPr>
        <w:softHyphen/>
        <w:t>тельскую деятельность), торгово-промышленные палаты не ведут такой деятельности и создают для этого предприятия (пункт 3 ста</w:t>
      </w:r>
      <w:r>
        <w:rPr>
          <w:rFonts w:ascii="Times New Roman CYR" w:hAnsi="Times New Roman CYR"/>
          <w:sz w:val="28"/>
        </w:rPr>
        <w:softHyphen/>
        <w:t>тьи 12 Закона). Различные объединения коммерческих организаций, созданные в форме товариществ, акционерных обществ до вступле</w:t>
      </w:r>
      <w:r>
        <w:rPr>
          <w:rFonts w:ascii="Times New Roman CYR" w:hAnsi="Times New Roman CYR"/>
          <w:sz w:val="28"/>
        </w:rPr>
        <w:softHyphen/>
        <w:t>ния в силу ГК РФ и не осуществляющие предпринимательской дея</w:t>
      </w:r>
      <w:r>
        <w:rPr>
          <w:rFonts w:ascii="Times New Roman CYR" w:hAnsi="Times New Roman CYR"/>
          <w:sz w:val="28"/>
        </w:rPr>
        <w:softHyphen/>
        <w:t>тельности, могут быть преобразованы в ассоциации некоммерческих организаций.</w:t>
      </w:r>
    </w:p>
    <w:p w:rsidR="00BA1007" w:rsidRDefault="00BA1007" w:rsidP="00B15FC5">
      <w:pPr>
        <w:pStyle w:val="a4"/>
        <w:numPr>
          <w:ilvl w:val="12"/>
          <w:numId w:val="0"/>
        </w:numPr>
        <w:spacing w:line="360" w:lineRule="auto"/>
        <w:ind w:firstLine="425"/>
        <w:jc w:val="both"/>
        <w:rPr>
          <w:rFonts w:ascii="Times New Roman CYR" w:hAnsi="Times New Roman CYR"/>
          <w:sz w:val="28"/>
        </w:rPr>
      </w:pPr>
      <w:r>
        <w:rPr>
          <w:rFonts w:ascii="Times New Roman CYR" w:hAnsi="Times New Roman CYR"/>
          <w:sz w:val="28"/>
        </w:rPr>
        <w:t>Ассоциации, объединяющие коммерческие и некоммерческие организации, осуществляют предпринимательскую деятельность в таком же порядке, что и ассоциации коммерческих организаций. Ассоциации некоммерческих организаций осуществляют предпри</w:t>
      </w:r>
      <w:r>
        <w:rPr>
          <w:rFonts w:ascii="Times New Roman CYR" w:hAnsi="Times New Roman CYR"/>
          <w:sz w:val="28"/>
        </w:rPr>
        <w:softHyphen/>
        <w:t>нимательскую деятельность в соответствии с тем законодательст</w:t>
      </w:r>
      <w:r>
        <w:rPr>
          <w:rFonts w:ascii="Times New Roman CYR" w:hAnsi="Times New Roman CYR"/>
          <w:sz w:val="28"/>
        </w:rPr>
        <w:softHyphen/>
        <w:t>вом, по которому они созданы, и по тем направлениям, которые определены в их уставах.</w:t>
      </w:r>
    </w:p>
    <w:p w:rsidR="00BA1007" w:rsidRDefault="00BA1007" w:rsidP="00B15FC5">
      <w:pPr>
        <w:numPr>
          <w:ilvl w:val="12"/>
          <w:numId w:val="0"/>
        </w:numPr>
        <w:spacing w:line="360" w:lineRule="auto"/>
        <w:ind w:firstLine="425"/>
        <w:jc w:val="both"/>
        <w:rPr>
          <w:rFonts w:ascii="Times New Roman CYR" w:hAnsi="Times New Roman CYR"/>
          <w:b/>
          <w:sz w:val="32"/>
        </w:rPr>
      </w:pPr>
      <w:r>
        <w:rPr>
          <w:rFonts w:ascii="Times New Roman CYR" w:hAnsi="Times New Roman CYR"/>
          <w:sz w:val="28"/>
        </w:rPr>
        <w:br w:type="page"/>
      </w:r>
      <w:r>
        <w:rPr>
          <w:rFonts w:ascii="Times New Roman CYR" w:hAnsi="Times New Roman CYR"/>
          <w:b/>
          <w:sz w:val="32"/>
        </w:rPr>
        <w:t>3.Информационная поддержка добровольческого движения</w:t>
      </w:r>
    </w:p>
    <w:p w:rsidR="00BA1007" w:rsidRDefault="00BA1007" w:rsidP="00B15FC5">
      <w:pPr>
        <w:numPr>
          <w:ilvl w:val="12"/>
          <w:numId w:val="0"/>
        </w:numPr>
        <w:spacing w:line="360" w:lineRule="auto"/>
        <w:ind w:firstLine="425"/>
        <w:jc w:val="both"/>
        <w:rPr>
          <w:rFonts w:ascii="Times New Roman CYR" w:hAnsi="Times New Roman CYR"/>
          <w:b/>
          <w:sz w:val="28"/>
        </w:rPr>
      </w:pPr>
      <w:r>
        <w:rPr>
          <w:rFonts w:ascii="Times New Roman CYR" w:hAnsi="Times New Roman CYR"/>
          <w:b/>
          <w:sz w:val="28"/>
        </w:rPr>
        <w:t xml:space="preserve">3.1.Актуальность и постановка задачи информационной поддержки </w:t>
      </w:r>
    </w:p>
    <w:p w:rsidR="00BA1007" w:rsidRDefault="00BA1007" w:rsidP="00B15FC5">
      <w:pPr>
        <w:numPr>
          <w:ilvl w:val="12"/>
          <w:numId w:val="0"/>
        </w:numPr>
        <w:spacing w:line="360" w:lineRule="auto"/>
        <w:ind w:firstLine="425"/>
        <w:jc w:val="both"/>
        <w:rPr>
          <w:rFonts w:ascii="Times New Roman CYR" w:hAnsi="Times New Roman CYR"/>
          <w:b/>
          <w:sz w:val="28"/>
        </w:rPr>
      </w:pPr>
      <w:r>
        <w:rPr>
          <w:rFonts w:ascii="Times New Roman CYR" w:hAnsi="Times New Roman CYR"/>
          <w:b/>
          <w:sz w:val="28"/>
        </w:rPr>
        <w:t>добровольческого движения</w:t>
      </w:r>
    </w:p>
    <w:p w:rsidR="00BA1007" w:rsidRDefault="00BA1007" w:rsidP="00B15FC5">
      <w:pPr>
        <w:pStyle w:val="24"/>
        <w:numPr>
          <w:ilvl w:val="12"/>
          <w:numId w:val="0"/>
        </w:numPr>
        <w:ind w:firstLine="425"/>
        <w:rPr>
          <w:rFonts w:ascii="Times New Roman CYR" w:hAnsi="Times New Roman CYR"/>
        </w:rPr>
      </w:pPr>
      <w:r>
        <w:rPr>
          <w:rFonts w:ascii="Times New Roman CYR" w:hAnsi="Times New Roman CYR"/>
        </w:rPr>
        <w:t xml:space="preserve">Как было показано в главе 2, важная роль в формировании гражданского общества принадлежит добровольческому движению. Это обусловлено тем, что построение гражданского общества полностью зависит от общественного самосознония. Вести просветительскую работу, информировать граждан об их правах и обязанностях, организовывать инициативных людей, желающих принести пользу обществу как таковому или оказать помощь в ней нуждающимся : все это и есть добровольческое движение. </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Одной из проблем зарождающегося добровольческого движения в Иркутской области является привлечение добровольцев и распределение вакансий на общественную работу, предложенную некоммерческим организациями в связи с проведением определенных акций. Таким образом, возникает задача информационной поддержки добровольческого движения на территории Иркутской области.</w:t>
      </w:r>
    </w:p>
    <w:p w:rsidR="00BA1007" w:rsidRDefault="00BA1007" w:rsidP="00B15FC5">
      <w:pPr>
        <w:numPr>
          <w:ilvl w:val="12"/>
          <w:numId w:val="0"/>
        </w:numPr>
        <w:spacing w:line="360" w:lineRule="auto"/>
        <w:ind w:firstLine="425"/>
        <w:jc w:val="center"/>
        <w:rPr>
          <w:rFonts w:ascii="Times New Roman CYR" w:hAnsi="Times New Roman CYR"/>
          <w:sz w:val="28"/>
        </w:rPr>
      </w:pPr>
      <w:r>
        <w:rPr>
          <w:rFonts w:ascii="Times New Roman CYR" w:hAnsi="Times New Roman CYR"/>
          <w:sz w:val="28"/>
        </w:rPr>
        <w:t>Культурный центр ИрГТУ выступил с инициативой помочь в решении проблемы привлечения добровольцев из числа студентов и сотрудников Университета. Этому также может способствовать введение элективной дисциплины, знакомящей студентовс  третьим сектором на 3 курсе ИрГТУ. В этой связи представляется целесообразным создание и ведение «Базы данных добровольцев и вакансий» в культурном центре ИрГТУ. В результате анализа информации была определена необходимость создания информационной базы, состоящей из 4-х баз данных: «Добровольцы», «Вакансии»,  «Литература»,  «Благотворительные Фонды».</w:t>
      </w:r>
    </w:p>
    <w:p w:rsidR="00BA1007" w:rsidRDefault="00BA1007" w:rsidP="00B15FC5">
      <w:pPr>
        <w:numPr>
          <w:ilvl w:val="12"/>
          <w:numId w:val="0"/>
        </w:numPr>
        <w:spacing w:line="360" w:lineRule="auto"/>
        <w:ind w:firstLine="425"/>
        <w:jc w:val="center"/>
        <w:rPr>
          <w:rFonts w:ascii="Times New Roman CYR" w:hAnsi="Times New Roman CYR"/>
          <w:sz w:val="28"/>
        </w:rPr>
      </w:pPr>
      <w:r>
        <w:rPr>
          <w:rFonts w:ascii="Times New Roman CYR" w:hAnsi="Times New Roman CYR"/>
          <w:sz w:val="28"/>
        </w:rPr>
        <w:t>Структура данных</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1.База данных «Добровольцы»</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2981"/>
        <w:gridCol w:w="2981"/>
      </w:tblGrid>
      <w:tr w:rsidR="00BA1007">
        <w:tc>
          <w:tcPr>
            <w:tcW w:w="3369" w:type="dxa"/>
          </w:tcPr>
          <w:p w:rsidR="00BA1007" w:rsidRDefault="00BA1007" w:rsidP="00B15FC5">
            <w:pPr>
              <w:numPr>
                <w:ilvl w:val="12"/>
                <w:numId w:val="0"/>
              </w:numPr>
              <w:spacing w:line="360" w:lineRule="auto"/>
              <w:jc w:val="center"/>
              <w:rPr>
                <w:rFonts w:ascii="Times New Roman CYR" w:hAnsi="Times New Roman CYR"/>
                <w:b/>
                <w:sz w:val="28"/>
              </w:rPr>
            </w:pPr>
            <w:r>
              <w:rPr>
                <w:rFonts w:ascii="Times New Roman CYR" w:hAnsi="Times New Roman CYR"/>
                <w:b/>
                <w:sz w:val="28"/>
              </w:rPr>
              <w:t>Поле</w:t>
            </w:r>
          </w:p>
        </w:tc>
        <w:tc>
          <w:tcPr>
            <w:tcW w:w="2981" w:type="dxa"/>
          </w:tcPr>
          <w:p w:rsidR="00BA1007" w:rsidRDefault="00BA1007" w:rsidP="00B15FC5">
            <w:pPr>
              <w:numPr>
                <w:ilvl w:val="12"/>
                <w:numId w:val="0"/>
              </w:numPr>
              <w:spacing w:line="360" w:lineRule="auto"/>
              <w:jc w:val="center"/>
              <w:rPr>
                <w:rFonts w:ascii="Times New Roman CYR" w:hAnsi="Times New Roman CYR"/>
                <w:b/>
                <w:sz w:val="28"/>
              </w:rPr>
            </w:pPr>
            <w:r>
              <w:rPr>
                <w:rFonts w:ascii="Times New Roman CYR" w:hAnsi="Times New Roman CYR"/>
                <w:b/>
                <w:sz w:val="28"/>
              </w:rPr>
              <w:t>Тип</w:t>
            </w:r>
          </w:p>
        </w:tc>
        <w:tc>
          <w:tcPr>
            <w:tcW w:w="2981" w:type="dxa"/>
          </w:tcPr>
          <w:p w:rsidR="00BA1007" w:rsidRDefault="00BA1007" w:rsidP="00B15FC5">
            <w:pPr>
              <w:numPr>
                <w:ilvl w:val="12"/>
                <w:numId w:val="0"/>
              </w:numPr>
              <w:spacing w:line="360" w:lineRule="auto"/>
              <w:jc w:val="center"/>
              <w:rPr>
                <w:rFonts w:ascii="Times New Roman CYR" w:hAnsi="Times New Roman CYR"/>
                <w:b/>
                <w:sz w:val="28"/>
              </w:rPr>
            </w:pPr>
            <w:r>
              <w:rPr>
                <w:rFonts w:ascii="Times New Roman CYR" w:hAnsi="Times New Roman CYR"/>
                <w:b/>
                <w:sz w:val="28"/>
              </w:rPr>
              <w:t>Описание</w:t>
            </w:r>
          </w:p>
        </w:tc>
      </w:tr>
      <w:tr w:rsidR="00BA1007">
        <w:tc>
          <w:tcPr>
            <w:tcW w:w="3369"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Фамилия</w:t>
            </w:r>
          </w:p>
        </w:tc>
        <w:tc>
          <w:tcPr>
            <w:tcW w:w="2981"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Текстовый</w:t>
            </w:r>
          </w:p>
        </w:tc>
        <w:tc>
          <w:tcPr>
            <w:tcW w:w="2981" w:type="dxa"/>
          </w:tcPr>
          <w:p w:rsidR="00BA1007" w:rsidRDefault="00BA1007" w:rsidP="00B15FC5">
            <w:pPr>
              <w:numPr>
                <w:ilvl w:val="12"/>
                <w:numId w:val="0"/>
              </w:numPr>
              <w:spacing w:line="360" w:lineRule="auto"/>
              <w:jc w:val="both"/>
              <w:rPr>
                <w:rFonts w:ascii="Times New Roman CYR" w:hAnsi="Times New Roman CYR"/>
                <w:sz w:val="28"/>
              </w:rPr>
            </w:pPr>
          </w:p>
        </w:tc>
      </w:tr>
      <w:tr w:rsidR="00BA1007">
        <w:tc>
          <w:tcPr>
            <w:tcW w:w="3369"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Имя</w:t>
            </w:r>
          </w:p>
        </w:tc>
        <w:tc>
          <w:tcPr>
            <w:tcW w:w="2981" w:type="dxa"/>
          </w:tcPr>
          <w:p w:rsidR="00BA1007" w:rsidRDefault="00BA1007" w:rsidP="00B15FC5">
            <w:pPr>
              <w:numPr>
                <w:ilvl w:val="12"/>
                <w:numId w:val="0"/>
              </w:numPr>
              <w:spacing w:line="360" w:lineRule="auto"/>
              <w:jc w:val="both"/>
              <w:rPr>
                <w:rFonts w:ascii="Times New Roman CYR" w:hAnsi="Times New Roman CYR"/>
                <w:b/>
                <w:sz w:val="32"/>
              </w:rPr>
            </w:pPr>
            <w:r>
              <w:rPr>
                <w:rFonts w:ascii="Times New Roman CYR" w:hAnsi="Times New Roman CYR"/>
                <w:sz w:val="28"/>
              </w:rPr>
              <w:t>Текстовый</w:t>
            </w:r>
          </w:p>
        </w:tc>
        <w:tc>
          <w:tcPr>
            <w:tcW w:w="2981" w:type="dxa"/>
          </w:tcPr>
          <w:p w:rsidR="00BA1007" w:rsidRDefault="00BA1007" w:rsidP="00B15FC5">
            <w:pPr>
              <w:numPr>
                <w:ilvl w:val="12"/>
                <w:numId w:val="0"/>
              </w:numPr>
              <w:spacing w:line="360" w:lineRule="auto"/>
              <w:jc w:val="both"/>
              <w:rPr>
                <w:rFonts w:ascii="Times New Roman CYR" w:hAnsi="Times New Roman CYR"/>
                <w:b/>
                <w:sz w:val="32"/>
              </w:rPr>
            </w:pPr>
          </w:p>
        </w:tc>
      </w:tr>
      <w:tr w:rsidR="00BA1007">
        <w:tc>
          <w:tcPr>
            <w:tcW w:w="3369"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Отчество</w:t>
            </w:r>
          </w:p>
        </w:tc>
        <w:tc>
          <w:tcPr>
            <w:tcW w:w="2981" w:type="dxa"/>
          </w:tcPr>
          <w:p w:rsidR="00BA1007" w:rsidRDefault="00BA1007" w:rsidP="00B15FC5">
            <w:pPr>
              <w:numPr>
                <w:ilvl w:val="12"/>
                <w:numId w:val="0"/>
              </w:numPr>
              <w:spacing w:line="360" w:lineRule="auto"/>
              <w:jc w:val="both"/>
              <w:rPr>
                <w:rFonts w:ascii="Times New Roman CYR" w:hAnsi="Times New Roman CYR"/>
                <w:b/>
                <w:sz w:val="32"/>
              </w:rPr>
            </w:pPr>
            <w:r>
              <w:rPr>
                <w:rFonts w:ascii="Times New Roman CYR" w:hAnsi="Times New Roman CYR"/>
                <w:sz w:val="28"/>
              </w:rPr>
              <w:t>Текстовый</w:t>
            </w:r>
          </w:p>
        </w:tc>
        <w:tc>
          <w:tcPr>
            <w:tcW w:w="2981" w:type="dxa"/>
          </w:tcPr>
          <w:p w:rsidR="00BA1007" w:rsidRDefault="00BA1007" w:rsidP="00B15FC5">
            <w:pPr>
              <w:numPr>
                <w:ilvl w:val="12"/>
                <w:numId w:val="0"/>
              </w:numPr>
              <w:spacing w:line="360" w:lineRule="auto"/>
              <w:jc w:val="both"/>
              <w:rPr>
                <w:rFonts w:ascii="Times New Roman CYR" w:hAnsi="Times New Roman CYR"/>
                <w:b/>
                <w:sz w:val="32"/>
              </w:rPr>
            </w:pPr>
          </w:p>
        </w:tc>
      </w:tr>
      <w:tr w:rsidR="00BA1007">
        <w:tc>
          <w:tcPr>
            <w:tcW w:w="3369"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Дата рождения</w:t>
            </w:r>
          </w:p>
        </w:tc>
        <w:tc>
          <w:tcPr>
            <w:tcW w:w="2981"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Дата</w:t>
            </w:r>
          </w:p>
        </w:tc>
        <w:tc>
          <w:tcPr>
            <w:tcW w:w="2981" w:type="dxa"/>
          </w:tcPr>
          <w:p w:rsidR="00BA1007" w:rsidRDefault="00BA1007" w:rsidP="00B15FC5">
            <w:pPr>
              <w:numPr>
                <w:ilvl w:val="12"/>
                <w:numId w:val="0"/>
              </w:numPr>
              <w:spacing w:line="360" w:lineRule="auto"/>
              <w:jc w:val="both"/>
              <w:rPr>
                <w:rFonts w:ascii="Times New Roman CYR" w:hAnsi="Times New Roman CYR"/>
                <w:b/>
                <w:sz w:val="32"/>
              </w:rPr>
            </w:pPr>
          </w:p>
        </w:tc>
      </w:tr>
      <w:tr w:rsidR="00BA1007">
        <w:tc>
          <w:tcPr>
            <w:tcW w:w="3369"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Профессия</w:t>
            </w:r>
          </w:p>
        </w:tc>
        <w:tc>
          <w:tcPr>
            <w:tcW w:w="2981" w:type="dxa"/>
          </w:tcPr>
          <w:p w:rsidR="00BA1007" w:rsidRDefault="00BA1007" w:rsidP="00B15FC5">
            <w:pPr>
              <w:numPr>
                <w:ilvl w:val="12"/>
                <w:numId w:val="0"/>
              </w:numPr>
              <w:spacing w:line="360" w:lineRule="auto"/>
              <w:jc w:val="both"/>
              <w:rPr>
                <w:rFonts w:ascii="Times New Roman CYR" w:hAnsi="Times New Roman CYR"/>
                <w:b/>
                <w:sz w:val="32"/>
              </w:rPr>
            </w:pPr>
            <w:r>
              <w:rPr>
                <w:rFonts w:ascii="Times New Roman CYR" w:hAnsi="Times New Roman CYR"/>
                <w:sz w:val="28"/>
              </w:rPr>
              <w:t>Текстовый</w:t>
            </w:r>
          </w:p>
        </w:tc>
        <w:tc>
          <w:tcPr>
            <w:tcW w:w="2981" w:type="dxa"/>
          </w:tcPr>
          <w:p w:rsidR="00BA1007" w:rsidRDefault="00BA1007" w:rsidP="00B15FC5">
            <w:pPr>
              <w:numPr>
                <w:ilvl w:val="12"/>
                <w:numId w:val="0"/>
              </w:numPr>
              <w:spacing w:line="360" w:lineRule="auto"/>
              <w:jc w:val="both"/>
              <w:rPr>
                <w:rFonts w:ascii="Times New Roman CYR" w:hAnsi="Times New Roman CYR"/>
                <w:b/>
                <w:sz w:val="32"/>
              </w:rPr>
            </w:pPr>
          </w:p>
        </w:tc>
      </w:tr>
      <w:tr w:rsidR="00BA1007">
        <w:tc>
          <w:tcPr>
            <w:tcW w:w="3369"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Место работы</w:t>
            </w:r>
          </w:p>
        </w:tc>
        <w:tc>
          <w:tcPr>
            <w:tcW w:w="2981" w:type="dxa"/>
          </w:tcPr>
          <w:p w:rsidR="00BA1007" w:rsidRDefault="00BA1007" w:rsidP="00B15FC5">
            <w:pPr>
              <w:numPr>
                <w:ilvl w:val="12"/>
                <w:numId w:val="0"/>
              </w:numPr>
              <w:spacing w:line="360" w:lineRule="auto"/>
              <w:jc w:val="both"/>
              <w:rPr>
                <w:rFonts w:ascii="Times New Roman CYR" w:hAnsi="Times New Roman CYR"/>
                <w:b/>
                <w:sz w:val="32"/>
              </w:rPr>
            </w:pPr>
            <w:r>
              <w:rPr>
                <w:rFonts w:ascii="Times New Roman CYR" w:hAnsi="Times New Roman CYR"/>
                <w:sz w:val="28"/>
              </w:rPr>
              <w:t>Текстовый</w:t>
            </w:r>
          </w:p>
        </w:tc>
        <w:tc>
          <w:tcPr>
            <w:tcW w:w="2981" w:type="dxa"/>
          </w:tcPr>
          <w:p w:rsidR="00BA1007" w:rsidRDefault="00BA1007" w:rsidP="00B15FC5">
            <w:pPr>
              <w:numPr>
                <w:ilvl w:val="12"/>
                <w:numId w:val="0"/>
              </w:numPr>
              <w:spacing w:line="360" w:lineRule="auto"/>
              <w:jc w:val="both"/>
              <w:rPr>
                <w:rFonts w:ascii="Times New Roman CYR" w:hAnsi="Times New Roman CYR"/>
                <w:b/>
                <w:sz w:val="32"/>
              </w:rPr>
            </w:pPr>
          </w:p>
        </w:tc>
      </w:tr>
      <w:tr w:rsidR="00BA1007">
        <w:tc>
          <w:tcPr>
            <w:tcW w:w="3369"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События</w:t>
            </w:r>
          </w:p>
        </w:tc>
        <w:tc>
          <w:tcPr>
            <w:tcW w:w="2981"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Мемо</w:t>
            </w:r>
          </w:p>
        </w:tc>
        <w:tc>
          <w:tcPr>
            <w:tcW w:w="2981"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Характеристика добровольца</w:t>
            </w:r>
          </w:p>
        </w:tc>
      </w:tr>
      <w:tr w:rsidR="00BA1007">
        <w:tc>
          <w:tcPr>
            <w:tcW w:w="3369"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Адрес</w:t>
            </w:r>
          </w:p>
        </w:tc>
        <w:tc>
          <w:tcPr>
            <w:tcW w:w="2981" w:type="dxa"/>
          </w:tcPr>
          <w:p w:rsidR="00BA1007" w:rsidRDefault="00BA1007" w:rsidP="00B15FC5">
            <w:pPr>
              <w:numPr>
                <w:ilvl w:val="12"/>
                <w:numId w:val="0"/>
              </w:numPr>
              <w:spacing w:line="360" w:lineRule="auto"/>
              <w:jc w:val="both"/>
              <w:rPr>
                <w:rFonts w:ascii="Times New Roman CYR" w:hAnsi="Times New Roman CYR"/>
                <w:b/>
                <w:sz w:val="32"/>
              </w:rPr>
            </w:pPr>
            <w:r>
              <w:rPr>
                <w:rFonts w:ascii="Times New Roman CYR" w:hAnsi="Times New Roman CYR"/>
                <w:sz w:val="28"/>
              </w:rPr>
              <w:t>Текстовый</w:t>
            </w:r>
          </w:p>
        </w:tc>
        <w:tc>
          <w:tcPr>
            <w:tcW w:w="2981" w:type="dxa"/>
          </w:tcPr>
          <w:p w:rsidR="00BA1007" w:rsidRDefault="00BA1007" w:rsidP="00B15FC5">
            <w:pPr>
              <w:numPr>
                <w:ilvl w:val="12"/>
                <w:numId w:val="0"/>
              </w:numPr>
              <w:spacing w:line="360" w:lineRule="auto"/>
              <w:jc w:val="both"/>
              <w:rPr>
                <w:rFonts w:ascii="Times New Roman CYR" w:hAnsi="Times New Roman CYR"/>
                <w:b/>
                <w:sz w:val="32"/>
              </w:rPr>
            </w:pPr>
          </w:p>
        </w:tc>
      </w:tr>
      <w:tr w:rsidR="00BA1007">
        <w:tc>
          <w:tcPr>
            <w:tcW w:w="3369"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Телефон</w:t>
            </w:r>
          </w:p>
        </w:tc>
        <w:tc>
          <w:tcPr>
            <w:tcW w:w="2981"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Численный</w:t>
            </w:r>
          </w:p>
        </w:tc>
        <w:tc>
          <w:tcPr>
            <w:tcW w:w="2981" w:type="dxa"/>
          </w:tcPr>
          <w:p w:rsidR="00BA1007" w:rsidRDefault="00BA1007" w:rsidP="00B15FC5">
            <w:pPr>
              <w:numPr>
                <w:ilvl w:val="12"/>
                <w:numId w:val="0"/>
              </w:numPr>
              <w:spacing w:line="360" w:lineRule="auto"/>
              <w:jc w:val="both"/>
              <w:rPr>
                <w:rFonts w:ascii="Times New Roman CYR" w:hAnsi="Times New Roman CYR"/>
                <w:b/>
                <w:sz w:val="32"/>
              </w:rPr>
            </w:pPr>
          </w:p>
        </w:tc>
      </w:tr>
      <w:tr w:rsidR="00BA1007">
        <w:tc>
          <w:tcPr>
            <w:tcW w:w="3369"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Общественный Интерес</w:t>
            </w:r>
          </w:p>
        </w:tc>
        <w:tc>
          <w:tcPr>
            <w:tcW w:w="2981" w:type="dxa"/>
          </w:tcPr>
          <w:p w:rsidR="00BA1007" w:rsidRDefault="00BA1007" w:rsidP="00B15FC5">
            <w:pPr>
              <w:numPr>
                <w:ilvl w:val="12"/>
                <w:numId w:val="0"/>
              </w:numPr>
              <w:spacing w:line="360" w:lineRule="auto"/>
              <w:jc w:val="both"/>
              <w:rPr>
                <w:rFonts w:ascii="Times New Roman CYR" w:hAnsi="Times New Roman CYR"/>
                <w:b/>
                <w:sz w:val="32"/>
              </w:rPr>
            </w:pPr>
            <w:r>
              <w:rPr>
                <w:rFonts w:ascii="Times New Roman CYR" w:hAnsi="Times New Roman CYR"/>
                <w:sz w:val="28"/>
              </w:rPr>
              <w:t>Текстовый</w:t>
            </w:r>
          </w:p>
        </w:tc>
        <w:tc>
          <w:tcPr>
            <w:tcW w:w="2981"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 xml:space="preserve">Род деятельности </w:t>
            </w:r>
          </w:p>
        </w:tc>
      </w:tr>
    </w:tbl>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2.База данных «Благотворительные фонды»</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66"/>
        <w:gridCol w:w="4666"/>
      </w:tblGrid>
      <w:tr w:rsidR="00BA1007">
        <w:tc>
          <w:tcPr>
            <w:tcW w:w="4666" w:type="dxa"/>
          </w:tcPr>
          <w:p w:rsidR="00BA1007" w:rsidRDefault="00BA1007" w:rsidP="00B15FC5">
            <w:pPr>
              <w:numPr>
                <w:ilvl w:val="12"/>
                <w:numId w:val="0"/>
              </w:numPr>
              <w:spacing w:line="360" w:lineRule="auto"/>
              <w:jc w:val="both"/>
              <w:rPr>
                <w:rFonts w:ascii="Times New Roman CYR" w:hAnsi="Times New Roman CYR"/>
                <w:b/>
                <w:sz w:val="28"/>
              </w:rPr>
            </w:pPr>
            <w:r>
              <w:rPr>
                <w:rFonts w:ascii="Times New Roman CYR" w:hAnsi="Times New Roman CYR"/>
                <w:b/>
                <w:sz w:val="28"/>
              </w:rPr>
              <w:t>Поле</w:t>
            </w:r>
          </w:p>
        </w:tc>
        <w:tc>
          <w:tcPr>
            <w:tcW w:w="4666" w:type="dxa"/>
          </w:tcPr>
          <w:p w:rsidR="00BA1007" w:rsidRDefault="00BA1007" w:rsidP="00B15FC5">
            <w:pPr>
              <w:numPr>
                <w:ilvl w:val="12"/>
                <w:numId w:val="0"/>
              </w:numPr>
              <w:spacing w:line="360" w:lineRule="auto"/>
              <w:jc w:val="both"/>
              <w:rPr>
                <w:rFonts w:ascii="Times New Roman CYR" w:hAnsi="Times New Roman CYR"/>
                <w:b/>
                <w:sz w:val="28"/>
              </w:rPr>
            </w:pPr>
            <w:r>
              <w:rPr>
                <w:rFonts w:ascii="Times New Roman CYR" w:hAnsi="Times New Roman CYR"/>
                <w:b/>
                <w:sz w:val="28"/>
              </w:rPr>
              <w:t>Тип</w:t>
            </w:r>
          </w:p>
        </w:tc>
      </w:tr>
      <w:tr w:rsidR="00BA1007">
        <w:tc>
          <w:tcPr>
            <w:tcW w:w="466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Название</w:t>
            </w:r>
          </w:p>
        </w:tc>
        <w:tc>
          <w:tcPr>
            <w:tcW w:w="466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Текстовый</w:t>
            </w:r>
          </w:p>
        </w:tc>
      </w:tr>
      <w:tr w:rsidR="00BA1007">
        <w:tc>
          <w:tcPr>
            <w:tcW w:w="466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Общественный интерес</w:t>
            </w:r>
          </w:p>
        </w:tc>
        <w:tc>
          <w:tcPr>
            <w:tcW w:w="466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Текстовый</w:t>
            </w:r>
          </w:p>
        </w:tc>
      </w:tr>
      <w:tr w:rsidR="00BA1007">
        <w:tc>
          <w:tcPr>
            <w:tcW w:w="466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Условия выдачи гранта</w:t>
            </w:r>
          </w:p>
        </w:tc>
        <w:tc>
          <w:tcPr>
            <w:tcW w:w="466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Мемо</w:t>
            </w:r>
          </w:p>
        </w:tc>
      </w:tr>
      <w:tr w:rsidR="00BA1007">
        <w:tc>
          <w:tcPr>
            <w:tcW w:w="466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Адрес</w:t>
            </w:r>
          </w:p>
        </w:tc>
        <w:tc>
          <w:tcPr>
            <w:tcW w:w="466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Текстовый</w:t>
            </w:r>
          </w:p>
        </w:tc>
      </w:tr>
    </w:tbl>
    <w:p w:rsidR="00BA1007" w:rsidRDefault="00BA1007" w:rsidP="00B15FC5">
      <w:pPr>
        <w:numPr>
          <w:ilvl w:val="12"/>
          <w:numId w:val="0"/>
        </w:numPr>
        <w:spacing w:line="360" w:lineRule="auto"/>
        <w:ind w:firstLine="425"/>
        <w:jc w:val="both"/>
        <w:rPr>
          <w:rFonts w:ascii="Times New Roman CYR" w:hAnsi="Times New Roman CYR"/>
          <w:sz w:val="28"/>
        </w:rPr>
      </w:pP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3. База данных «Вакансии»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2410"/>
        <w:gridCol w:w="2560"/>
      </w:tblGrid>
      <w:tr w:rsidR="00BA1007">
        <w:tc>
          <w:tcPr>
            <w:tcW w:w="4361" w:type="dxa"/>
          </w:tcPr>
          <w:p w:rsidR="00BA1007" w:rsidRDefault="00BA1007" w:rsidP="00B15FC5">
            <w:pPr>
              <w:numPr>
                <w:ilvl w:val="12"/>
                <w:numId w:val="0"/>
              </w:numPr>
              <w:spacing w:line="360" w:lineRule="auto"/>
              <w:jc w:val="center"/>
              <w:rPr>
                <w:rFonts w:ascii="Times New Roman CYR" w:hAnsi="Times New Roman CYR"/>
                <w:b/>
                <w:sz w:val="28"/>
              </w:rPr>
            </w:pPr>
            <w:r>
              <w:rPr>
                <w:rFonts w:ascii="Times New Roman CYR" w:hAnsi="Times New Roman CYR"/>
                <w:b/>
                <w:sz w:val="28"/>
              </w:rPr>
              <w:t>Поле</w:t>
            </w:r>
          </w:p>
        </w:tc>
        <w:tc>
          <w:tcPr>
            <w:tcW w:w="2410" w:type="dxa"/>
          </w:tcPr>
          <w:p w:rsidR="00BA1007" w:rsidRDefault="00BA1007" w:rsidP="00B15FC5">
            <w:pPr>
              <w:numPr>
                <w:ilvl w:val="12"/>
                <w:numId w:val="0"/>
              </w:numPr>
              <w:spacing w:line="360" w:lineRule="auto"/>
              <w:jc w:val="center"/>
              <w:rPr>
                <w:rFonts w:ascii="Times New Roman CYR" w:hAnsi="Times New Roman CYR"/>
                <w:b/>
                <w:sz w:val="28"/>
              </w:rPr>
            </w:pPr>
            <w:r>
              <w:rPr>
                <w:rFonts w:ascii="Times New Roman CYR" w:hAnsi="Times New Roman CYR"/>
                <w:b/>
                <w:sz w:val="28"/>
              </w:rPr>
              <w:t>Тип</w:t>
            </w:r>
          </w:p>
        </w:tc>
        <w:tc>
          <w:tcPr>
            <w:tcW w:w="2560" w:type="dxa"/>
          </w:tcPr>
          <w:p w:rsidR="00BA1007" w:rsidRDefault="00BA1007" w:rsidP="00B15FC5">
            <w:pPr>
              <w:numPr>
                <w:ilvl w:val="12"/>
                <w:numId w:val="0"/>
              </w:numPr>
              <w:spacing w:line="360" w:lineRule="auto"/>
              <w:jc w:val="center"/>
              <w:rPr>
                <w:rFonts w:ascii="Times New Roman CYR" w:hAnsi="Times New Roman CYR"/>
                <w:b/>
                <w:sz w:val="28"/>
              </w:rPr>
            </w:pPr>
            <w:r>
              <w:rPr>
                <w:rFonts w:ascii="Times New Roman CYR" w:hAnsi="Times New Roman CYR"/>
                <w:b/>
                <w:sz w:val="28"/>
              </w:rPr>
              <w:t>Описание</w:t>
            </w:r>
          </w:p>
        </w:tc>
      </w:tr>
      <w:tr w:rsidR="00BA1007">
        <w:tc>
          <w:tcPr>
            <w:tcW w:w="4361"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Организация</w:t>
            </w:r>
          </w:p>
        </w:tc>
        <w:tc>
          <w:tcPr>
            <w:tcW w:w="2410"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Текстовый</w:t>
            </w:r>
          </w:p>
        </w:tc>
        <w:tc>
          <w:tcPr>
            <w:tcW w:w="2560" w:type="dxa"/>
          </w:tcPr>
          <w:p w:rsidR="00BA1007" w:rsidRDefault="00BA1007" w:rsidP="00B15FC5">
            <w:pPr>
              <w:numPr>
                <w:ilvl w:val="12"/>
                <w:numId w:val="0"/>
              </w:numPr>
              <w:spacing w:line="360" w:lineRule="auto"/>
              <w:jc w:val="both"/>
              <w:rPr>
                <w:rFonts w:ascii="Times New Roman CYR" w:hAnsi="Times New Roman CYR"/>
                <w:sz w:val="28"/>
              </w:rPr>
            </w:pPr>
          </w:p>
        </w:tc>
      </w:tr>
      <w:tr w:rsidR="00BA1007">
        <w:tc>
          <w:tcPr>
            <w:tcW w:w="4361"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Акция</w:t>
            </w:r>
          </w:p>
        </w:tc>
        <w:tc>
          <w:tcPr>
            <w:tcW w:w="2410"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Текстовый</w:t>
            </w:r>
          </w:p>
        </w:tc>
        <w:tc>
          <w:tcPr>
            <w:tcW w:w="2560" w:type="dxa"/>
          </w:tcPr>
          <w:p w:rsidR="00BA1007" w:rsidRDefault="00BA1007" w:rsidP="00B15FC5">
            <w:pPr>
              <w:numPr>
                <w:ilvl w:val="12"/>
                <w:numId w:val="0"/>
              </w:numPr>
              <w:spacing w:line="360" w:lineRule="auto"/>
              <w:jc w:val="both"/>
              <w:rPr>
                <w:rFonts w:ascii="Times New Roman CYR" w:hAnsi="Times New Roman CYR"/>
                <w:sz w:val="28"/>
              </w:rPr>
            </w:pPr>
          </w:p>
        </w:tc>
      </w:tr>
      <w:tr w:rsidR="00BA1007">
        <w:tc>
          <w:tcPr>
            <w:tcW w:w="4361"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Общественный Интерес</w:t>
            </w:r>
          </w:p>
        </w:tc>
        <w:tc>
          <w:tcPr>
            <w:tcW w:w="2410"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Текстовый</w:t>
            </w:r>
          </w:p>
        </w:tc>
        <w:tc>
          <w:tcPr>
            <w:tcW w:w="2560"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 xml:space="preserve">Род деятельности </w:t>
            </w:r>
          </w:p>
        </w:tc>
      </w:tr>
      <w:tr w:rsidR="00BA1007">
        <w:tc>
          <w:tcPr>
            <w:tcW w:w="4361"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Дата проведения акции</w:t>
            </w:r>
          </w:p>
        </w:tc>
        <w:tc>
          <w:tcPr>
            <w:tcW w:w="2410"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Текстовый</w:t>
            </w:r>
          </w:p>
        </w:tc>
        <w:tc>
          <w:tcPr>
            <w:tcW w:w="2560" w:type="dxa"/>
          </w:tcPr>
          <w:p w:rsidR="00BA1007" w:rsidRDefault="00BA1007" w:rsidP="00B15FC5">
            <w:pPr>
              <w:numPr>
                <w:ilvl w:val="12"/>
                <w:numId w:val="0"/>
              </w:numPr>
              <w:spacing w:line="360" w:lineRule="auto"/>
              <w:jc w:val="both"/>
              <w:rPr>
                <w:rFonts w:ascii="Times New Roman CYR" w:hAnsi="Times New Roman CYR"/>
                <w:sz w:val="28"/>
              </w:rPr>
            </w:pPr>
          </w:p>
        </w:tc>
      </w:tr>
      <w:tr w:rsidR="00BA1007">
        <w:tc>
          <w:tcPr>
            <w:tcW w:w="4361"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Объем работ</w:t>
            </w:r>
          </w:p>
        </w:tc>
        <w:tc>
          <w:tcPr>
            <w:tcW w:w="2410"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Мемо</w:t>
            </w:r>
          </w:p>
        </w:tc>
        <w:tc>
          <w:tcPr>
            <w:tcW w:w="2560" w:type="dxa"/>
          </w:tcPr>
          <w:p w:rsidR="00BA1007" w:rsidRDefault="00BA1007" w:rsidP="00B15FC5">
            <w:pPr>
              <w:numPr>
                <w:ilvl w:val="12"/>
                <w:numId w:val="0"/>
              </w:numPr>
              <w:spacing w:line="360" w:lineRule="auto"/>
              <w:jc w:val="both"/>
              <w:rPr>
                <w:rFonts w:ascii="Times New Roman CYR" w:hAnsi="Times New Roman CYR"/>
                <w:sz w:val="28"/>
              </w:rPr>
            </w:pPr>
          </w:p>
        </w:tc>
      </w:tr>
      <w:tr w:rsidR="00BA1007">
        <w:tc>
          <w:tcPr>
            <w:tcW w:w="4361"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Количество вакансий</w:t>
            </w:r>
          </w:p>
        </w:tc>
        <w:tc>
          <w:tcPr>
            <w:tcW w:w="2410"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Численный</w:t>
            </w:r>
          </w:p>
        </w:tc>
        <w:tc>
          <w:tcPr>
            <w:tcW w:w="2560" w:type="dxa"/>
          </w:tcPr>
          <w:p w:rsidR="00BA1007" w:rsidRDefault="00BA1007" w:rsidP="00B15FC5">
            <w:pPr>
              <w:numPr>
                <w:ilvl w:val="12"/>
                <w:numId w:val="0"/>
              </w:numPr>
              <w:spacing w:line="360" w:lineRule="auto"/>
              <w:jc w:val="both"/>
              <w:rPr>
                <w:rFonts w:ascii="Times New Roman CYR" w:hAnsi="Times New Roman CYR"/>
                <w:sz w:val="28"/>
              </w:rPr>
            </w:pPr>
          </w:p>
        </w:tc>
      </w:tr>
      <w:tr w:rsidR="00BA1007">
        <w:tc>
          <w:tcPr>
            <w:tcW w:w="4361"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Адрес</w:t>
            </w:r>
          </w:p>
        </w:tc>
        <w:tc>
          <w:tcPr>
            <w:tcW w:w="2410"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Текстовый</w:t>
            </w:r>
          </w:p>
        </w:tc>
        <w:tc>
          <w:tcPr>
            <w:tcW w:w="2560" w:type="dxa"/>
          </w:tcPr>
          <w:p w:rsidR="00BA1007" w:rsidRDefault="00BA1007" w:rsidP="00B15FC5">
            <w:pPr>
              <w:numPr>
                <w:ilvl w:val="12"/>
                <w:numId w:val="0"/>
              </w:numPr>
              <w:spacing w:line="360" w:lineRule="auto"/>
              <w:jc w:val="both"/>
              <w:rPr>
                <w:rFonts w:ascii="Times New Roman CYR" w:hAnsi="Times New Roman CYR"/>
                <w:sz w:val="28"/>
              </w:rPr>
            </w:pPr>
          </w:p>
        </w:tc>
      </w:tr>
      <w:tr w:rsidR="00BA1007">
        <w:tc>
          <w:tcPr>
            <w:tcW w:w="4361"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Телефон</w:t>
            </w:r>
          </w:p>
        </w:tc>
        <w:tc>
          <w:tcPr>
            <w:tcW w:w="2410"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Текстовый</w:t>
            </w:r>
          </w:p>
        </w:tc>
        <w:tc>
          <w:tcPr>
            <w:tcW w:w="2560" w:type="dxa"/>
          </w:tcPr>
          <w:p w:rsidR="00BA1007" w:rsidRDefault="00BA1007" w:rsidP="00B15FC5">
            <w:pPr>
              <w:numPr>
                <w:ilvl w:val="12"/>
                <w:numId w:val="0"/>
              </w:numPr>
              <w:spacing w:line="360" w:lineRule="auto"/>
              <w:jc w:val="both"/>
              <w:rPr>
                <w:rFonts w:ascii="Times New Roman CYR" w:hAnsi="Times New Roman CYR"/>
                <w:sz w:val="28"/>
              </w:rPr>
            </w:pPr>
          </w:p>
        </w:tc>
      </w:tr>
    </w:tbl>
    <w:p w:rsidR="00BA1007" w:rsidRDefault="00BA1007" w:rsidP="00B15FC5">
      <w:pPr>
        <w:numPr>
          <w:ilvl w:val="12"/>
          <w:numId w:val="0"/>
        </w:numPr>
        <w:spacing w:line="360" w:lineRule="auto"/>
        <w:ind w:firstLine="425"/>
        <w:jc w:val="both"/>
        <w:rPr>
          <w:rFonts w:ascii="Times New Roman CYR" w:hAnsi="Times New Roman CYR"/>
          <w:sz w:val="28"/>
        </w:rPr>
      </w:pP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4.База данных «Литература»</w:t>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16"/>
        <w:gridCol w:w="4666"/>
      </w:tblGrid>
      <w:tr w:rsidR="00BA1007">
        <w:tc>
          <w:tcPr>
            <w:tcW w:w="4416" w:type="dxa"/>
          </w:tcPr>
          <w:p w:rsidR="00BA1007" w:rsidRDefault="00BA1007" w:rsidP="00B15FC5">
            <w:pPr>
              <w:numPr>
                <w:ilvl w:val="12"/>
                <w:numId w:val="0"/>
              </w:numPr>
              <w:spacing w:line="360" w:lineRule="auto"/>
              <w:jc w:val="both"/>
              <w:rPr>
                <w:rFonts w:ascii="Times New Roman CYR" w:hAnsi="Times New Roman CYR"/>
                <w:b/>
                <w:sz w:val="28"/>
              </w:rPr>
            </w:pPr>
            <w:r>
              <w:rPr>
                <w:rFonts w:ascii="Times New Roman CYR" w:hAnsi="Times New Roman CYR"/>
                <w:b/>
                <w:sz w:val="28"/>
              </w:rPr>
              <w:t>Поле</w:t>
            </w:r>
          </w:p>
        </w:tc>
        <w:tc>
          <w:tcPr>
            <w:tcW w:w="4666" w:type="dxa"/>
          </w:tcPr>
          <w:p w:rsidR="00BA1007" w:rsidRDefault="00BA1007" w:rsidP="00B15FC5">
            <w:pPr>
              <w:numPr>
                <w:ilvl w:val="12"/>
                <w:numId w:val="0"/>
              </w:numPr>
              <w:spacing w:line="360" w:lineRule="auto"/>
              <w:jc w:val="both"/>
              <w:rPr>
                <w:rFonts w:ascii="Times New Roman CYR" w:hAnsi="Times New Roman CYR"/>
                <w:b/>
                <w:sz w:val="28"/>
              </w:rPr>
            </w:pPr>
            <w:r>
              <w:rPr>
                <w:rFonts w:ascii="Times New Roman CYR" w:hAnsi="Times New Roman CYR"/>
                <w:b/>
                <w:sz w:val="28"/>
              </w:rPr>
              <w:t>Тип</w:t>
            </w:r>
          </w:p>
        </w:tc>
      </w:tr>
      <w:tr w:rsidR="00BA1007">
        <w:tc>
          <w:tcPr>
            <w:tcW w:w="441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Название</w:t>
            </w:r>
          </w:p>
        </w:tc>
        <w:tc>
          <w:tcPr>
            <w:tcW w:w="466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Текстовый</w:t>
            </w:r>
          </w:p>
        </w:tc>
      </w:tr>
      <w:tr w:rsidR="00BA1007">
        <w:tc>
          <w:tcPr>
            <w:tcW w:w="441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Автор</w:t>
            </w:r>
          </w:p>
        </w:tc>
        <w:tc>
          <w:tcPr>
            <w:tcW w:w="466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Текстовый</w:t>
            </w:r>
          </w:p>
        </w:tc>
      </w:tr>
      <w:tr w:rsidR="00BA1007">
        <w:tc>
          <w:tcPr>
            <w:tcW w:w="441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Издательство</w:t>
            </w:r>
          </w:p>
        </w:tc>
        <w:tc>
          <w:tcPr>
            <w:tcW w:w="466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Текстовый</w:t>
            </w:r>
          </w:p>
        </w:tc>
      </w:tr>
      <w:tr w:rsidR="00BA1007">
        <w:tc>
          <w:tcPr>
            <w:tcW w:w="441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Год издания</w:t>
            </w:r>
          </w:p>
        </w:tc>
        <w:tc>
          <w:tcPr>
            <w:tcW w:w="466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Текстовый</w:t>
            </w:r>
          </w:p>
        </w:tc>
      </w:tr>
      <w:tr w:rsidR="00BA1007">
        <w:tc>
          <w:tcPr>
            <w:tcW w:w="441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Количество страниц</w:t>
            </w:r>
          </w:p>
        </w:tc>
        <w:tc>
          <w:tcPr>
            <w:tcW w:w="466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Текстовый</w:t>
            </w:r>
          </w:p>
        </w:tc>
      </w:tr>
      <w:tr w:rsidR="00BA1007">
        <w:tc>
          <w:tcPr>
            <w:tcW w:w="441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Адрес библиотеки</w:t>
            </w:r>
          </w:p>
        </w:tc>
        <w:tc>
          <w:tcPr>
            <w:tcW w:w="4666" w:type="dxa"/>
          </w:tcPr>
          <w:p w:rsidR="00BA1007" w:rsidRDefault="00BA1007" w:rsidP="00B15FC5">
            <w:pPr>
              <w:numPr>
                <w:ilvl w:val="12"/>
                <w:numId w:val="0"/>
              </w:numPr>
              <w:spacing w:line="360" w:lineRule="auto"/>
              <w:jc w:val="both"/>
              <w:rPr>
                <w:rFonts w:ascii="Times New Roman CYR" w:hAnsi="Times New Roman CYR"/>
                <w:sz w:val="28"/>
              </w:rPr>
            </w:pPr>
            <w:r>
              <w:rPr>
                <w:rFonts w:ascii="Times New Roman CYR" w:hAnsi="Times New Roman CYR"/>
                <w:sz w:val="28"/>
              </w:rPr>
              <w:t>Текстовый</w:t>
            </w:r>
          </w:p>
        </w:tc>
      </w:tr>
    </w:tbl>
    <w:p w:rsidR="00BA1007" w:rsidRDefault="00BA1007" w:rsidP="00B15FC5">
      <w:pPr>
        <w:numPr>
          <w:ilvl w:val="12"/>
          <w:numId w:val="0"/>
        </w:numPr>
        <w:spacing w:line="360" w:lineRule="auto"/>
        <w:ind w:firstLine="425"/>
        <w:jc w:val="both"/>
        <w:rPr>
          <w:rFonts w:ascii="Times New Roman CYR" w:hAnsi="Times New Roman CYR"/>
          <w:sz w:val="28"/>
        </w:rPr>
      </w:pPr>
    </w:p>
    <w:p w:rsidR="00BA1007" w:rsidRDefault="00BA1007" w:rsidP="00B15FC5">
      <w:pPr>
        <w:pStyle w:val="30"/>
        <w:numPr>
          <w:ilvl w:val="12"/>
          <w:numId w:val="0"/>
        </w:numPr>
        <w:ind w:firstLine="425"/>
        <w:rPr>
          <w:rFonts w:ascii="Times New Roman CYR" w:hAnsi="Times New Roman CYR"/>
        </w:rPr>
      </w:pPr>
      <w:r>
        <w:rPr>
          <w:rFonts w:ascii="Times New Roman CYR" w:hAnsi="Times New Roman CYR"/>
          <w:b w:val="0"/>
        </w:rPr>
        <w:t xml:space="preserve">Информация поступает из некоммерческих организаций, культурного центра. </w:t>
      </w:r>
    </w:p>
    <w:p w:rsidR="00BA1007" w:rsidRDefault="00BA1007" w:rsidP="00B15FC5">
      <w:pPr>
        <w:pStyle w:val="30"/>
        <w:numPr>
          <w:ilvl w:val="12"/>
          <w:numId w:val="0"/>
        </w:numPr>
        <w:ind w:firstLine="425"/>
        <w:rPr>
          <w:rFonts w:ascii="Times New Roman CYR" w:hAnsi="Times New Roman CYR"/>
        </w:rPr>
      </w:pPr>
      <w:r>
        <w:rPr>
          <w:rFonts w:ascii="Times New Roman CYR" w:hAnsi="Times New Roman CYR"/>
          <w:b w:val="0"/>
        </w:rPr>
        <w:t>Входные данные : требования по запросу.</w:t>
      </w:r>
    </w:p>
    <w:p w:rsidR="00BA1007" w:rsidRDefault="00BA1007" w:rsidP="00B15FC5">
      <w:pPr>
        <w:pStyle w:val="30"/>
        <w:numPr>
          <w:ilvl w:val="12"/>
          <w:numId w:val="0"/>
        </w:numPr>
        <w:ind w:firstLine="425"/>
        <w:rPr>
          <w:rFonts w:ascii="Times New Roman CYR" w:hAnsi="Times New Roman CYR"/>
        </w:rPr>
      </w:pPr>
      <w:r>
        <w:rPr>
          <w:rFonts w:ascii="Times New Roman CYR" w:hAnsi="Times New Roman CYR"/>
          <w:b w:val="0"/>
        </w:rPr>
        <w:t>Выходные данные : отчеты по запросу.</w:t>
      </w:r>
    </w:p>
    <w:p w:rsidR="00BA1007" w:rsidRDefault="00BA1007" w:rsidP="00B15FC5">
      <w:pPr>
        <w:pStyle w:val="30"/>
        <w:numPr>
          <w:ilvl w:val="12"/>
          <w:numId w:val="0"/>
        </w:numPr>
        <w:ind w:firstLine="425"/>
        <w:rPr>
          <w:rFonts w:ascii="Times New Roman CYR" w:hAnsi="Times New Roman CYR"/>
        </w:rPr>
      </w:pPr>
      <w:r>
        <w:rPr>
          <w:rFonts w:ascii="Times New Roman CYR" w:hAnsi="Times New Roman CYR"/>
          <w:b w:val="0"/>
        </w:rPr>
        <w:t>Решение задачи должно включать в себя :</w:t>
      </w:r>
    </w:p>
    <w:p w:rsidR="00BA1007" w:rsidRDefault="00BA1007" w:rsidP="00B15FC5">
      <w:pPr>
        <w:pStyle w:val="30"/>
        <w:numPr>
          <w:ilvl w:val="0"/>
          <w:numId w:val="1"/>
        </w:numPr>
        <w:ind w:left="425" w:firstLine="0"/>
        <w:rPr>
          <w:rFonts w:ascii="Times New Roman CYR" w:hAnsi="Times New Roman CYR"/>
        </w:rPr>
      </w:pPr>
      <w:r>
        <w:rPr>
          <w:rFonts w:ascii="Times New Roman CYR" w:hAnsi="Times New Roman CYR"/>
          <w:b w:val="0"/>
        </w:rPr>
        <w:t>сбор информации;</w:t>
      </w:r>
    </w:p>
    <w:p w:rsidR="00BA1007" w:rsidRDefault="00BA1007" w:rsidP="00B15FC5">
      <w:pPr>
        <w:pStyle w:val="30"/>
        <w:numPr>
          <w:ilvl w:val="0"/>
          <w:numId w:val="1"/>
        </w:numPr>
        <w:ind w:left="425" w:firstLine="0"/>
        <w:rPr>
          <w:rFonts w:ascii="Times New Roman CYR" w:hAnsi="Times New Roman CYR"/>
        </w:rPr>
      </w:pPr>
      <w:r>
        <w:rPr>
          <w:rFonts w:ascii="Times New Roman CYR" w:hAnsi="Times New Roman CYR"/>
          <w:b w:val="0"/>
        </w:rPr>
        <w:t>ввод данных;</w:t>
      </w:r>
    </w:p>
    <w:p w:rsidR="00BA1007" w:rsidRDefault="00BA1007" w:rsidP="00B15FC5">
      <w:pPr>
        <w:pStyle w:val="30"/>
        <w:numPr>
          <w:ilvl w:val="0"/>
          <w:numId w:val="1"/>
        </w:numPr>
        <w:ind w:left="425" w:firstLine="0"/>
        <w:rPr>
          <w:rFonts w:ascii="Times New Roman CYR" w:hAnsi="Times New Roman CYR"/>
        </w:rPr>
      </w:pPr>
      <w:r>
        <w:rPr>
          <w:rFonts w:ascii="Times New Roman CYR" w:hAnsi="Times New Roman CYR"/>
          <w:b w:val="0"/>
        </w:rPr>
        <w:t>редактирование данных;</w:t>
      </w:r>
    </w:p>
    <w:p w:rsidR="00BA1007" w:rsidRDefault="00BA1007" w:rsidP="00B15FC5">
      <w:pPr>
        <w:pStyle w:val="30"/>
        <w:numPr>
          <w:ilvl w:val="0"/>
          <w:numId w:val="1"/>
        </w:numPr>
        <w:ind w:left="425" w:firstLine="0"/>
        <w:rPr>
          <w:rFonts w:ascii="Times New Roman CYR" w:hAnsi="Times New Roman CYR"/>
        </w:rPr>
      </w:pPr>
      <w:r>
        <w:rPr>
          <w:rFonts w:ascii="Times New Roman CYR" w:hAnsi="Times New Roman CYR"/>
          <w:b w:val="0"/>
        </w:rPr>
        <w:t>поиск данных;</w:t>
      </w:r>
    </w:p>
    <w:p w:rsidR="00BA1007" w:rsidRDefault="00BA1007" w:rsidP="00B15FC5">
      <w:pPr>
        <w:pStyle w:val="30"/>
        <w:numPr>
          <w:ilvl w:val="0"/>
          <w:numId w:val="1"/>
        </w:numPr>
        <w:ind w:left="425" w:firstLine="0"/>
        <w:rPr>
          <w:rFonts w:ascii="Times New Roman CYR" w:hAnsi="Times New Roman CYR"/>
        </w:rPr>
      </w:pPr>
      <w:r>
        <w:rPr>
          <w:rFonts w:ascii="Times New Roman CYR" w:hAnsi="Times New Roman CYR"/>
          <w:b w:val="0"/>
        </w:rPr>
        <w:t xml:space="preserve">осуществление запрсов по общественному интересу вакансий </w:t>
      </w:r>
    </w:p>
    <w:p w:rsidR="00BA1007" w:rsidRDefault="00BA1007" w:rsidP="00B15FC5">
      <w:pPr>
        <w:pStyle w:val="30"/>
        <w:numPr>
          <w:ilvl w:val="0"/>
          <w:numId w:val="1"/>
        </w:numPr>
        <w:ind w:left="425" w:firstLine="0"/>
        <w:rPr>
          <w:rFonts w:ascii="Times New Roman CYR" w:hAnsi="Times New Roman CYR"/>
        </w:rPr>
      </w:pPr>
      <w:r>
        <w:rPr>
          <w:rFonts w:ascii="Times New Roman CYR" w:hAnsi="Times New Roman CYR"/>
          <w:b w:val="0"/>
        </w:rPr>
        <w:t>и добровольцев, добровольцев по профессии;</w:t>
      </w:r>
    </w:p>
    <w:p w:rsidR="00BA1007" w:rsidRDefault="00BA1007" w:rsidP="00B15FC5">
      <w:pPr>
        <w:pStyle w:val="30"/>
        <w:numPr>
          <w:ilvl w:val="0"/>
          <w:numId w:val="1"/>
        </w:numPr>
        <w:ind w:left="425" w:firstLine="0"/>
        <w:rPr>
          <w:rFonts w:ascii="Times New Roman CYR" w:hAnsi="Times New Roman CYR"/>
        </w:rPr>
      </w:pPr>
      <w:r>
        <w:rPr>
          <w:rFonts w:ascii="Times New Roman CYR" w:hAnsi="Times New Roman CYR"/>
          <w:b w:val="0"/>
        </w:rPr>
        <w:t>генерация отчетов.</w:t>
      </w:r>
    </w:p>
    <w:p w:rsidR="00BA1007" w:rsidRDefault="00BA1007" w:rsidP="00B15FC5">
      <w:pPr>
        <w:pStyle w:val="30"/>
        <w:numPr>
          <w:ilvl w:val="12"/>
          <w:numId w:val="0"/>
        </w:numPr>
        <w:ind w:left="425"/>
        <w:rPr>
          <w:rFonts w:ascii="Times New Roman CYR" w:hAnsi="Times New Roman CYR"/>
        </w:rPr>
      </w:pPr>
    </w:p>
    <w:p w:rsidR="00BA1007" w:rsidRDefault="00BA1007" w:rsidP="00B15FC5">
      <w:pPr>
        <w:pStyle w:val="30"/>
        <w:numPr>
          <w:ilvl w:val="12"/>
          <w:numId w:val="0"/>
        </w:numPr>
        <w:ind w:firstLine="425"/>
        <w:rPr>
          <w:rFonts w:ascii="Times New Roman CYR" w:hAnsi="Times New Roman CYR"/>
        </w:rPr>
      </w:pPr>
      <w:r>
        <w:rPr>
          <w:rFonts w:ascii="Times New Roman CYR" w:hAnsi="Times New Roman CYR"/>
        </w:rPr>
        <w:t>3.2.Требования к техническому обеспечению, операционной среде и среде реализации</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Выбор операционной среды осуществляется с точки зрения сложности решаемой задачи. Для удовлетворения требований поставленной задачи, технических возможностей и, учитывая распространенность и открытость, была выбрана среда Windows 95.</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Для реализации была выбрана среда разработки Delphi 3.0.</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Создание программ в Delphi 3.0. базируется на объектно-ориентированной технологии. Структурной единицей визуального программирования является компонент, представляющий собой разновидность объекта, который можно перенести в приложение из специальной палитры компонентов. Компонент содержит методы-обработчики событий. Компоненты бывают визуальные и невизуальные. Первые предназначены для организации интерфейса  с пользователем. Невизуальные компоненты отвечают за доступ к системным драйверам баз данных, таймерам, протоколам DDE, OLE и др.</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Delphi 3.0 представляет собой уникальную систему разработки, в которой технология высокопроизводительной оптимизирующей компиляции сочетается с визуальными средствами разработки и масштабируемым процессором баз данных . Это позволяет создавать эффективные приложения Windows , работающие с базами данных. Для таких приложений в Delphi 3.0 используется объектно-ориентированный подход, что обеспечивает неограниченную расширяемость и масштабируемость. Большим преимуществом приложений, разрабатываемых в среде Delphi 3.0 , стала доступность использования как реляционного , так и навигационного программирования при работе с данными. Такую возможность предоставляет ядро процессора Borland Database Engine (BDE). Работа с данными в Delphi 3.0 осуществляется через BDE, которое обеспечивает непосредственную связь с локальными базами данных и используется при организации доступа к удаленным серверам. В основе BDE лежит технология Integrated Database API (IDAPI). Через BDE  и драйверы Borland SQL Links приложение может связываться с SQL-серверами. В то же время, BDE поддерживает и интерфейс Open Database Connectivity (ODBC), что позволяет получить доступ не только к любому удаленному серверу баз данных, для которого имеется драйвер ODBC, но и к любому источнику структурированных данных.</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Компьютер должен обладать следующей минимальной конфигурацией:</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процессор 80486 ;</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16 МВ оперативной памяти;</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монитор SVGA;</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мышь.</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 xml:space="preserve"> Операционная система : </w:t>
      </w:r>
      <w:r>
        <w:rPr>
          <w:sz w:val="28"/>
          <w:lang w:val="en-US"/>
        </w:rPr>
        <w:t>Windows 95 (Windows NT).</w:t>
      </w:r>
    </w:p>
    <w:p w:rsidR="00BA1007" w:rsidRDefault="00BA1007" w:rsidP="00B15FC5">
      <w:pPr>
        <w:numPr>
          <w:ilvl w:val="12"/>
          <w:numId w:val="0"/>
        </w:numPr>
        <w:spacing w:line="360" w:lineRule="auto"/>
        <w:ind w:firstLine="425"/>
        <w:jc w:val="both"/>
        <w:rPr>
          <w:rFonts w:ascii="Times New Roman CYR" w:hAnsi="Times New Roman CYR"/>
          <w:b/>
          <w:sz w:val="28"/>
        </w:rPr>
      </w:pPr>
      <w:r>
        <w:rPr>
          <w:rFonts w:ascii="Times New Roman CYR" w:hAnsi="Times New Roman CYR"/>
          <w:b/>
          <w:sz w:val="28"/>
        </w:rPr>
        <w:t>3.3.Реализация задачи</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Разработанный программный продукт реализует следующие возможности : просмотр и редактирование данных, генерация отчетов, сортировка по указанному полю, запрос пользователя.</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Графический пользовательский интерфейс включает в себя основное меню вида:</w:t>
      </w:r>
    </w:p>
    <w:p w:rsidR="00BA1007" w:rsidRDefault="00BA1007" w:rsidP="00B15FC5">
      <w:pPr>
        <w:numPr>
          <w:ilvl w:val="0"/>
          <w:numId w:val="1"/>
        </w:numPr>
        <w:spacing w:line="360" w:lineRule="auto"/>
        <w:ind w:left="425" w:firstLine="0"/>
        <w:jc w:val="both"/>
        <w:rPr>
          <w:rFonts w:ascii="Times New Roman CYR" w:hAnsi="Times New Roman CYR"/>
          <w:sz w:val="28"/>
        </w:rPr>
      </w:pPr>
      <w:r>
        <w:rPr>
          <w:rFonts w:ascii="Times New Roman CYR" w:hAnsi="Times New Roman CYR"/>
          <w:sz w:val="28"/>
        </w:rPr>
        <w:t>Таблицы</w:t>
      </w:r>
    </w:p>
    <w:p w:rsidR="00BA1007" w:rsidRDefault="00BA1007" w:rsidP="00B15FC5">
      <w:pPr>
        <w:numPr>
          <w:ilvl w:val="0"/>
          <w:numId w:val="1"/>
        </w:numPr>
        <w:spacing w:line="360" w:lineRule="auto"/>
        <w:ind w:left="425" w:firstLine="0"/>
        <w:jc w:val="both"/>
        <w:rPr>
          <w:rFonts w:ascii="Times New Roman CYR" w:hAnsi="Times New Roman CYR"/>
          <w:sz w:val="28"/>
        </w:rPr>
      </w:pPr>
      <w:r>
        <w:rPr>
          <w:rFonts w:ascii="Times New Roman CYR" w:hAnsi="Times New Roman CYR"/>
          <w:sz w:val="28"/>
        </w:rPr>
        <w:t>Запросы</w:t>
      </w:r>
    </w:p>
    <w:p w:rsidR="00BA1007" w:rsidRDefault="00BA1007" w:rsidP="00B15FC5">
      <w:pPr>
        <w:numPr>
          <w:ilvl w:val="0"/>
          <w:numId w:val="1"/>
        </w:numPr>
        <w:spacing w:line="360" w:lineRule="auto"/>
        <w:ind w:left="425" w:firstLine="0"/>
        <w:jc w:val="both"/>
        <w:rPr>
          <w:rFonts w:ascii="Times New Roman CYR" w:hAnsi="Times New Roman CYR"/>
          <w:sz w:val="28"/>
        </w:rPr>
      </w:pPr>
      <w:r>
        <w:rPr>
          <w:rFonts w:ascii="Times New Roman CYR" w:hAnsi="Times New Roman CYR"/>
          <w:sz w:val="28"/>
        </w:rPr>
        <w:t>Помощъ</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Пункт меню «Таблицы» имеет следующие подпункты :</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Вакансии</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Добровольцы</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Литература</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Фонды</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Пункт меню «Запросы» имеет следующие подпункты :</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Выбор по профессии</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Выбор вакансий по интересу</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Выбор добровольцев по интересу</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Пункт меню «Помощь» имеет следующие подпункты :</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 xml:space="preserve">О программе </w:t>
      </w:r>
    </w:p>
    <w:p w:rsidR="00BA1007" w:rsidRDefault="00BA1007" w:rsidP="00B15FC5">
      <w:pPr>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Руководство пользователя</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При работе с таблицами, запросами предусмотрена возможность создания отчетов и вывод их на печать (Приложение 3).Кнопка «Отчет» появляется в нижней части экрана при запуске программы.</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При разработке программного продукта реализована функция ограничения доступа (при запуске необходимо ввести пароль). Такая функция представляется целесообразной, т.к. в база данных «Добровольцы» содержит адреса и телефоны людей, желающих принять участие в деятельности общественных организаций. Защита сведений частного характера продиктована моральными и этическими соображениями.</w:t>
      </w:r>
    </w:p>
    <w:p w:rsidR="00BA1007" w:rsidRDefault="00BA1007" w:rsidP="00B15FC5">
      <w:pPr>
        <w:numPr>
          <w:ilvl w:val="12"/>
          <w:numId w:val="0"/>
        </w:numPr>
        <w:spacing w:line="360" w:lineRule="auto"/>
        <w:ind w:firstLine="425"/>
        <w:jc w:val="both"/>
        <w:rPr>
          <w:rFonts w:ascii="Times New Roman CYR" w:hAnsi="Times New Roman CYR"/>
          <w:sz w:val="28"/>
        </w:rPr>
      </w:pPr>
    </w:p>
    <w:p w:rsidR="00BA1007" w:rsidRDefault="007C00C6" w:rsidP="00B15FC5">
      <w:pPr>
        <w:widowControl w:val="0"/>
        <w:numPr>
          <w:ilvl w:val="12"/>
          <w:numId w:val="0"/>
        </w:numPr>
        <w:spacing w:line="360" w:lineRule="auto"/>
        <w:ind w:left="709"/>
        <w:jc w:val="both"/>
        <w:rPr>
          <w:rFonts w:ascii="Times New Roman CYR" w:hAnsi="Times New Roman CYR"/>
          <w:b/>
          <w:sz w:val="32"/>
        </w:rPr>
      </w:pPr>
      <w:r>
        <w:rPr>
          <w:rFonts w:ascii="Times New Roman CYR" w:hAnsi="Times New Roman CYR"/>
          <w:noProof/>
        </w:rPr>
        <w:pict>
          <v:line id="_x0000_s1026" style="position:absolute;left:0;text-align:left;z-index:251636736;mso-position-horizontal-relative:margin;mso-position-vertical-relative:margin" from="3.6pt,36pt" to="3.65pt,43.25pt" o:allowincell="f">
            <w10:wrap anchorx="margin" anchory="margin"/>
          </v:line>
        </w:pict>
      </w:r>
      <w:r w:rsidR="00BA1007">
        <w:rPr>
          <w:rFonts w:ascii="Times New Roman CYR" w:hAnsi="Times New Roman CYR"/>
          <w:b/>
          <w:sz w:val="32"/>
        </w:rPr>
        <w:t>4.Безопасность жизнедеятельности при работе с ПЭВМ</w:t>
      </w:r>
    </w:p>
    <w:p w:rsidR="00BA1007" w:rsidRDefault="00BA1007" w:rsidP="00B15FC5">
      <w:pPr>
        <w:widowControl w:val="0"/>
        <w:numPr>
          <w:ilvl w:val="12"/>
          <w:numId w:val="0"/>
        </w:numPr>
        <w:spacing w:line="360" w:lineRule="auto"/>
        <w:ind w:left="284" w:firstLine="425"/>
        <w:jc w:val="both"/>
        <w:rPr>
          <w:rFonts w:ascii="Times New Roman CYR" w:hAnsi="Times New Roman CYR"/>
          <w:b/>
          <w:sz w:val="28"/>
        </w:rPr>
      </w:pPr>
      <w:r>
        <w:rPr>
          <w:rFonts w:ascii="Times New Roman CYR" w:hAnsi="Times New Roman CYR"/>
          <w:b/>
          <w:sz w:val="28"/>
        </w:rPr>
        <w:t>4.1Анализ опасных и вредных производственных факторов</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При работе с персональным компьютером может проявиться ряд вредных факторов и опасностей, к числу которых относятся:</w:t>
      </w:r>
    </w:p>
    <w:p w:rsidR="00BA1007" w:rsidRDefault="00BA1007" w:rsidP="00B15FC5">
      <w:pPr>
        <w:numPr>
          <w:ilvl w:val="0"/>
          <w:numId w:val="1"/>
        </w:numPr>
        <w:spacing w:line="360" w:lineRule="auto"/>
        <w:ind w:left="0" w:firstLine="425"/>
        <w:jc w:val="both"/>
        <w:rPr>
          <w:rFonts w:ascii="Times New Roman CYR" w:hAnsi="Times New Roman CYR"/>
          <w:sz w:val="28"/>
        </w:rPr>
      </w:pPr>
      <w:r>
        <w:rPr>
          <w:rFonts w:ascii="Times New Roman CYR" w:hAnsi="Times New Roman CYR"/>
          <w:sz w:val="28"/>
        </w:rPr>
        <w:t>неблагоприятные климатические условия</w:t>
      </w:r>
    </w:p>
    <w:p w:rsidR="00BA1007" w:rsidRDefault="00BA1007" w:rsidP="00B15FC5">
      <w:pPr>
        <w:numPr>
          <w:ilvl w:val="0"/>
          <w:numId w:val="1"/>
        </w:numPr>
        <w:spacing w:line="360" w:lineRule="auto"/>
        <w:ind w:left="0" w:firstLine="425"/>
        <w:jc w:val="both"/>
        <w:rPr>
          <w:rFonts w:ascii="Times New Roman CYR" w:hAnsi="Times New Roman CYR"/>
          <w:sz w:val="28"/>
        </w:rPr>
      </w:pPr>
      <w:r>
        <w:rPr>
          <w:rFonts w:ascii="Times New Roman CYR" w:hAnsi="Times New Roman CYR"/>
          <w:sz w:val="28"/>
        </w:rPr>
        <w:t>недостаточная освещенность рабочего места</w:t>
      </w:r>
    </w:p>
    <w:p w:rsidR="00BA1007" w:rsidRDefault="00BA1007" w:rsidP="00B15FC5">
      <w:pPr>
        <w:numPr>
          <w:ilvl w:val="12"/>
          <w:numId w:val="0"/>
        </w:numPr>
        <w:spacing w:line="360" w:lineRule="auto"/>
        <w:ind w:left="283" w:firstLine="425"/>
        <w:jc w:val="both"/>
        <w:rPr>
          <w:rFonts w:ascii="Times New Roman CYR" w:hAnsi="Times New Roman CYR"/>
          <w:sz w:val="28"/>
        </w:rPr>
      </w:pPr>
      <w:r>
        <w:rPr>
          <w:rFonts w:ascii="Times New Roman CYR" w:hAnsi="Times New Roman CYR"/>
          <w:sz w:val="28"/>
        </w:rPr>
        <w:t>повышенный уровень электромагнитных и электростатических полей</w:t>
      </w:r>
    </w:p>
    <w:p w:rsidR="00BA1007" w:rsidRDefault="00BA1007" w:rsidP="00B15FC5">
      <w:pPr>
        <w:numPr>
          <w:ilvl w:val="0"/>
          <w:numId w:val="1"/>
        </w:numPr>
        <w:spacing w:line="360" w:lineRule="auto"/>
        <w:ind w:left="0" w:firstLine="426"/>
        <w:jc w:val="both"/>
        <w:rPr>
          <w:rFonts w:ascii="Times New Roman CYR" w:hAnsi="Times New Roman CYR"/>
          <w:sz w:val="28"/>
        </w:rPr>
      </w:pPr>
      <w:r>
        <w:rPr>
          <w:rFonts w:ascii="Times New Roman CYR" w:hAnsi="Times New Roman CYR"/>
          <w:sz w:val="28"/>
        </w:rPr>
        <w:t>переутомление работающих</w:t>
      </w:r>
    </w:p>
    <w:p w:rsidR="00BA1007" w:rsidRDefault="00BA1007" w:rsidP="00B15FC5">
      <w:pPr>
        <w:numPr>
          <w:ilvl w:val="0"/>
          <w:numId w:val="1"/>
        </w:numPr>
        <w:spacing w:line="360" w:lineRule="auto"/>
        <w:ind w:left="0" w:firstLine="425"/>
        <w:jc w:val="both"/>
        <w:rPr>
          <w:rFonts w:ascii="Times New Roman CYR" w:hAnsi="Times New Roman CYR"/>
          <w:sz w:val="28"/>
        </w:rPr>
      </w:pPr>
      <w:r>
        <w:rPr>
          <w:rFonts w:ascii="Times New Roman CYR" w:hAnsi="Times New Roman CYR"/>
          <w:sz w:val="28"/>
        </w:rPr>
        <w:t>опасность поражения электрическим током</w:t>
      </w:r>
    </w:p>
    <w:p w:rsidR="00BA1007" w:rsidRDefault="00BA1007" w:rsidP="00B15FC5">
      <w:pPr>
        <w:numPr>
          <w:ilvl w:val="0"/>
          <w:numId w:val="1"/>
        </w:numPr>
        <w:spacing w:line="360" w:lineRule="auto"/>
        <w:ind w:left="0" w:firstLine="425"/>
        <w:jc w:val="both"/>
        <w:rPr>
          <w:rFonts w:ascii="Times New Roman CYR" w:hAnsi="Times New Roman CYR"/>
          <w:sz w:val="28"/>
        </w:rPr>
      </w:pPr>
      <w:r>
        <w:rPr>
          <w:rFonts w:ascii="Times New Roman CYR" w:hAnsi="Times New Roman CYR"/>
          <w:sz w:val="28"/>
        </w:rPr>
        <w:t>опасность возникновения пожара</w:t>
      </w:r>
    </w:p>
    <w:p w:rsidR="00BA1007" w:rsidRDefault="00BA1007" w:rsidP="00B15FC5">
      <w:pPr>
        <w:numPr>
          <w:ilvl w:val="12"/>
          <w:numId w:val="0"/>
        </w:numPr>
        <w:spacing w:line="360" w:lineRule="auto"/>
        <w:ind w:firstLine="425"/>
        <w:jc w:val="both"/>
        <w:rPr>
          <w:rFonts w:ascii="Times New Roman CYR" w:hAnsi="Times New Roman CYR"/>
          <w:sz w:val="28"/>
        </w:rPr>
      </w:pPr>
      <w:r>
        <w:rPr>
          <w:rFonts w:ascii="Times New Roman CYR" w:hAnsi="Times New Roman CYR"/>
          <w:sz w:val="28"/>
        </w:rPr>
        <w:t xml:space="preserve">Для предотвращения возникновения перечисленных опасностей необходимо соблюдать меры безопасности при работе с персональным компьютером. </w:t>
      </w:r>
    </w:p>
    <w:p w:rsidR="00BA1007" w:rsidRDefault="00BA1007" w:rsidP="00B15FC5">
      <w:pPr>
        <w:numPr>
          <w:ilvl w:val="12"/>
          <w:numId w:val="0"/>
        </w:numPr>
        <w:spacing w:line="360" w:lineRule="auto"/>
        <w:ind w:firstLine="425"/>
        <w:jc w:val="both"/>
        <w:rPr>
          <w:rFonts w:ascii="Times New Roman CYR" w:hAnsi="Times New Roman CYR"/>
          <w:sz w:val="28"/>
        </w:rPr>
      </w:pPr>
    </w:p>
    <w:p w:rsidR="00BA1007" w:rsidRDefault="00BA1007" w:rsidP="00B15FC5">
      <w:pPr>
        <w:numPr>
          <w:ilvl w:val="12"/>
          <w:numId w:val="0"/>
        </w:numPr>
        <w:spacing w:line="360" w:lineRule="auto"/>
        <w:ind w:firstLine="425"/>
        <w:jc w:val="both"/>
        <w:rPr>
          <w:rFonts w:ascii="Times New Roman CYR" w:hAnsi="Times New Roman CYR"/>
          <w:b/>
          <w:sz w:val="28"/>
        </w:rPr>
      </w:pPr>
      <w:r>
        <w:rPr>
          <w:rFonts w:ascii="Times New Roman CYR" w:hAnsi="Times New Roman CYR"/>
          <w:b/>
          <w:sz w:val="28"/>
        </w:rPr>
        <w:t>4.2.Меры безопасности при работе с ПК</w:t>
      </w:r>
    </w:p>
    <w:p w:rsidR="00BA1007" w:rsidRDefault="00BA1007" w:rsidP="00B15FC5">
      <w:pPr>
        <w:numPr>
          <w:ilvl w:val="12"/>
          <w:numId w:val="0"/>
        </w:numPr>
        <w:spacing w:line="360" w:lineRule="auto"/>
        <w:ind w:firstLine="425"/>
        <w:jc w:val="both"/>
        <w:rPr>
          <w:rFonts w:ascii="Times New Roman CYR" w:hAnsi="Times New Roman CYR"/>
          <w:b/>
          <w:sz w:val="28"/>
        </w:rPr>
      </w:pPr>
      <w:r>
        <w:rPr>
          <w:rFonts w:ascii="Times New Roman CYR" w:hAnsi="Times New Roman CYR"/>
          <w:b/>
          <w:sz w:val="28"/>
        </w:rPr>
        <w:t>4.2.1.Соблюдение безопасных климатических условий</w:t>
      </w:r>
    </w:p>
    <w:p w:rsidR="00BA1007" w:rsidRDefault="00BA1007" w:rsidP="00B15FC5">
      <w:pPr>
        <w:widowControl w:val="0"/>
        <w:numPr>
          <w:ilvl w:val="12"/>
          <w:numId w:val="0"/>
        </w:numPr>
        <w:spacing w:line="360" w:lineRule="auto"/>
        <w:ind w:firstLine="425"/>
        <w:jc w:val="both"/>
        <w:rPr>
          <w:rFonts w:ascii="Times New Roman CYR" w:hAnsi="Times New Roman CYR"/>
          <w:sz w:val="28"/>
        </w:rPr>
      </w:pPr>
      <w:r>
        <w:rPr>
          <w:rFonts w:ascii="Times New Roman CYR" w:hAnsi="Times New Roman CYR"/>
          <w:sz w:val="28"/>
        </w:rPr>
        <w:t>Параметры микроклимата включают:</w:t>
      </w:r>
    </w:p>
    <w:p w:rsidR="00BA1007" w:rsidRDefault="00BA1007" w:rsidP="00B15FC5">
      <w:pPr>
        <w:widowControl w:val="0"/>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температурный режим</w:t>
      </w:r>
    </w:p>
    <w:p w:rsidR="00BA1007" w:rsidRDefault="00BA1007" w:rsidP="00B15FC5">
      <w:pPr>
        <w:widowControl w:val="0"/>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относительная влажность воздуха</w:t>
      </w:r>
    </w:p>
    <w:p w:rsidR="00BA1007" w:rsidRDefault="00BA1007" w:rsidP="00B15FC5">
      <w:pPr>
        <w:widowControl w:val="0"/>
        <w:numPr>
          <w:ilvl w:val="0"/>
          <w:numId w:val="1"/>
        </w:numPr>
        <w:spacing w:line="360" w:lineRule="auto"/>
        <w:ind w:left="283" w:firstLine="425"/>
        <w:jc w:val="both"/>
        <w:rPr>
          <w:rFonts w:ascii="Times New Roman CYR" w:hAnsi="Times New Roman CYR"/>
          <w:sz w:val="28"/>
        </w:rPr>
      </w:pPr>
      <w:r>
        <w:rPr>
          <w:rFonts w:ascii="Times New Roman CYR" w:hAnsi="Times New Roman CYR"/>
          <w:sz w:val="28"/>
        </w:rPr>
        <w:t>скорость движения воздуха</w:t>
      </w:r>
    </w:p>
    <w:p w:rsidR="00BA1007" w:rsidRDefault="00BA1007">
      <w:pPr>
        <w:spacing w:line="360" w:lineRule="auto"/>
        <w:ind w:firstLine="425"/>
        <w:jc w:val="both"/>
        <w:rPr>
          <w:rFonts w:ascii="Times New Roman CYR" w:hAnsi="Times New Roman CYR"/>
          <w:i/>
          <w:sz w:val="28"/>
        </w:rPr>
      </w:pPr>
      <w:r>
        <w:rPr>
          <w:rFonts w:ascii="Times New Roman CYR" w:hAnsi="Times New Roman CYR"/>
          <w:sz w:val="28"/>
        </w:rPr>
        <w:t>Температура и скорость движения воздуха</w:t>
      </w:r>
      <w:r>
        <w:rPr>
          <w:rFonts w:ascii="Times New Roman CYR" w:hAnsi="Times New Roman CYR"/>
          <w:i/>
          <w:sz w:val="28"/>
        </w:rPr>
        <w:t>.</w:t>
      </w:r>
      <w:r>
        <w:rPr>
          <w:rFonts w:ascii="Times New Roman CYR" w:hAnsi="Times New Roman CYR"/>
          <w:sz w:val="28"/>
        </w:rPr>
        <w:t xml:space="preserve"> Для поддержание соответствующего температурного режима  рабочие помещения должны оборудоваться  системами  отопления, кондиционирования воздуха или эффективной приточно-вытяжной вентиляцией.  </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Влажность воздуха</w:t>
      </w:r>
      <w:r>
        <w:rPr>
          <w:rFonts w:ascii="Times New Roman CYR" w:hAnsi="Times New Roman CYR"/>
          <w:i/>
          <w:sz w:val="28"/>
        </w:rPr>
        <w:t>.</w:t>
      </w:r>
      <w:r>
        <w:rPr>
          <w:rFonts w:ascii="Times New Roman CYR" w:hAnsi="Times New Roman CYR"/>
          <w:sz w:val="28"/>
        </w:rPr>
        <w:t xml:space="preserve"> Для повышения влажности воздуха в  помещениях следует применять увлажнители воздуха, заправляемые</w:t>
      </w:r>
      <w:r>
        <w:rPr>
          <w:noProof/>
          <w:sz w:val="28"/>
        </w:rPr>
        <w:t xml:space="preserve"> </w:t>
      </w:r>
      <w:r>
        <w:rPr>
          <w:rFonts w:ascii="Times New Roman CYR" w:hAnsi="Times New Roman CYR"/>
          <w:sz w:val="28"/>
        </w:rPr>
        <w:t xml:space="preserve"> дистиллированной или прокипяченной питьевой, водой. </w:t>
      </w:r>
    </w:p>
    <w:p w:rsidR="00BA1007" w:rsidRDefault="00BA1007">
      <w:pPr>
        <w:spacing w:line="360" w:lineRule="auto"/>
        <w:ind w:firstLine="425"/>
        <w:jc w:val="both"/>
        <w:rPr>
          <w:rFonts w:ascii="Times New Roman CYR" w:hAnsi="Times New Roman CYR"/>
          <w:b/>
          <w:sz w:val="28"/>
        </w:rPr>
      </w:pPr>
      <w:r>
        <w:rPr>
          <w:rFonts w:ascii="Times New Roman CYR" w:hAnsi="Times New Roman CYR"/>
          <w:sz w:val="28"/>
        </w:rPr>
        <w:t>Для обеспечения безопасных климатических условий в помещениях, где работа на ПЭВМ является основной, должны обеспечиваться оптимальные параметры микроклимата (см. таблицу 1)</w:t>
      </w:r>
      <w:r>
        <w:rPr>
          <w:rFonts w:ascii="Times New Roman CYR" w:hAnsi="Times New Roman CYR"/>
          <w:i/>
          <w:sz w:val="28"/>
        </w:rPr>
        <w:t xml:space="preserve">. </w:t>
      </w:r>
    </w:p>
    <w:p w:rsidR="00BA1007" w:rsidRDefault="00BA1007">
      <w:pPr>
        <w:spacing w:line="360" w:lineRule="auto"/>
        <w:ind w:firstLine="425"/>
        <w:jc w:val="right"/>
        <w:rPr>
          <w:rFonts w:ascii="Times New Roman CYR" w:hAnsi="Times New Roman CYR"/>
          <w:sz w:val="28"/>
        </w:rPr>
      </w:pPr>
      <w:r>
        <w:rPr>
          <w:rFonts w:ascii="Times New Roman CYR" w:hAnsi="Times New Roman CYR"/>
          <w:sz w:val="28"/>
        </w:rPr>
        <w:t xml:space="preserve">таблица 1 </w:t>
      </w:r>
    </w:p>
    <w:p w:rsidR="00BA1007" w:rsidRDefault="00BA1007">
      <w:pPr>
        <w:spacing w:line="360" w:lineRule="auto"/>
        <w:ind w:firstLine="425"/>
        <w:rPr>
          <w:rFonts w:ascii="Times New Roman CYR" w:hAnsi="Times New Roman CYR"/>
          <w:b/>
          <w:sz w:val="28"/>
        </w:rPr>
      </w:pPr>
      <w:r>
        <w:rPr>
          <w:rFonts w:ascii="Times New Roman CYR" w:hAnsi="Times New Roman CYR"/>
          <w:b/>
          <w:sz w:val="28"/>
        </w:rPr>
        <w:t>Оптимальные нормы микроклимата для помещений с  ПЭВМ</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26"/>
        <w:gridCol w:w="1559"/>
        <w:gridCol w:w="2126"/>
        <w:gridCol w:w="2268"/>
        <w:gridCol w:w="1560"/>
      </w:tblGrid>
      <w:tr w:rsidR="00BA1007">
        <w:tc>
          <w:tcPr>
            <w:tcW w:w="1526" w:type="dxa"/>
          </w:tcPr>
          <w:p w:rsidR="00BA1007" w:rsidRDefault="00BA1007">
            <w:pPr>
              <w:spacing w:line="360" w:lineRule="auto"/>
              <w:jc w:val="center"/>
              <w:rPr>
                <w:rFonts w:ascii="Times New Roman CYR" w:hAnsi="Times New Roman CYR"/>
                <w:b/>
                <w:sz w:val="28"/>
              </w:rPr>
            </w:pPr>
            <w:r>
              <w:rPr>
                <w:rFonts w:ascii="Times New Roman CYR" w:hAnsi="Times New Roman CYR"/>
                <w:b/>
                <w:sz w:val="28"/>
              </w:rPr>
              <w:t>Период</w:t>
            </w:r>
          </w:p>
          <w:p w:rsidR="00BA1007" w:rsidRDefault="00BA1007">
            <w:pPr>
              <w:spacing w:line="360" w:lineRule="auto"/>
              <w:jc w:val="center"/>
              <w:rPr>
                <w:rFonts w:ascii="Times New Roman CYR" w:hAnsi="Times New Roman CYR"/>
                <w:b/>
                <w:sz w:val="28"/>
              </w:rPr>
            </w:pPr>
            <w:r>
              <w:rPr>
                <w:rFonts w:ascii="Times New Roman CYR" w:hAnsi="Times New Roman CYR"/>
                <w:b/>
                <w:sz w:val="28"/>
              </w:rPr>
              <w:t>Года</w:t>
            </w:r>
          </w:p>
        </w:tc>
        <w:tc>
          <w:tcPr>
            <w:tcW w:w="1559" w:type="dxa"/>
          </w:tcPr>
          <w:p w:rsidR="00BA1007" w:rsidRDefault="00BA1007">
            <w:pPr>
              <w:spacing w:line="360" w:lineRule="auto"/>
              <w:jc w:val="center"/>
              <w:rPr>
                <w:rFonts w:ascii="Times New Roman CYR" w:hAnsi="Times New Roman CYR"/>
                <w:b/>
                <w:sz w:val="28"/>
              </w:rPr>
            </w:pPr>
            <w:r>
              <w:rPr>
                <w:rFonts w:ascii="Times New Roman CYR" w:hAnsi="Times New Roman CYR"/>
                <w:b/>
                <w:sz w:val="28"/>
              </w:rPr>
              <w:t>Категория</w:t>
            </w:r>
          </w:p>
          <w:p w:rsidR="00BA1007" w:rsidRDefault="00BA1007">
            <w:pPr>
              <w:spacing w:line="360" w:lineRule="auto"/>
              <w:ind w:firstLine="425"/>
              <w:rPr>
                <w:rFonts w:ascii="Times New Roman CYR" w:hAnsi="Times New Roman CYR"/>
                <w:b/>
                <w:sz w:val="28"/>
              </w:rPr>
            </w:pPr>
            <w:r>
              <w:rPr>
                <w:rFonts w:ascii="Times New Roman CYR" w:hAnsi="Times New Roman CYR"/>
                <w:b/>
                <w:sz w:val="28"/>
              </w:rPr>
              <w:t>работ</w:t>
            </w:r>
          </w:p>
        </w:tc>
        <w:tc>
          <w:tcPr>
            <w:tcW w:w="2126" w:type="dxa"/>
          </w:tcPr>
          <w:p w:rsidR="00BA1007" w:rsidRDefault="00BA1007">
            <w:pPr>
              <w:spacing w:line="360" w:lineRule="auto"/>
              <w:rPr>
                <w:rFonts w:ascii="Times New Roman CYR" w:hAnsi="Times New Roman CYR"/>
                <w:b/>
                <w:sz w:val="28"/>
              </w:rPr>
            </w:pPr>
            <w:r>
              <w:rPr>
                <w:rFonts w:ascii="Times New Roman CYR" w:hAnsi="Times New Roman CYR"/>
                <w:b/>
                <w:sz w:val="28"/>
              </w:rPr>
              <w:t>Температура</w:t>
            </w:r>
          </w:p>
          <w:p w:rsidR="00BA1007" w:rsidRDefault="00BA1007">
            <w:pPr>
              <w:spacing w:line="360" w:lineRule="auto"/>
              <w:ind w:firstLine="425"/>
              <w:jc w:val="center"/>
              <w:rPr>
                <w:rFonts w:ascii="Times New Roman CYR" w:hAnsi="Times New Roman CYR"/>
                <w:b/>
                <w:sz w:val="28"/>
              </w:rPr>
            </w:pPr>
            <w:r>
              <w:rPr>
                <w:rFonts w:ascii="Times New Roman CYR" w:hAnsi="Times New Roman CYR"/>
                <w:b/>
                <w:sz w:val="28"/>
              </w:rPr>
              <w:t>воздуха, гр.С</w:t>
            </w:r>
          </w:p>
          <w:p w:rsidR="00BA1007" w:rsidRDefault="00BA1007">
            <w:pPr>
              <w:spacing w:line="360" w:lineRule="auto"/>
              <w:ind w:firstLine="425"/>
              <w:rPr>
                <w:rFonts w:ascii="Times New Roman CYR" w:hAnsi="Times New Roman CYR"/>
                <w:b/>
                <w:sz w:val="28"/>
              </w:rPr>
            </w:pPr>
            <w:r>
              <w:rPr>
                <w:rFonts w:ascii="Times New Roman CYR" w:hAnsi="Times New Roman CYR"/>
                <w:b/>
                <w:sz w:val="28"/>
              </w:rPr>
              <w:t>не более</w:t>
            </w:r>
          </w:p>
        </w:tc>
        <w:tc>
          <w:tcPr>
            <w:tcW w:w="2268" w:type="dxa"/>
          </w:tcPr>
          <w:p w:rsidR="00BA1007" w:rsidRDefault="00BA1007">
            <w:pPr>
              <w:pStyle w:val="1"/>
              <w:spacing w:before="0" w:after="0"/>
              <w:rPr>
                <w:rFonts w:ascii="Times New Roman CYR" w:hAnsi="Times New Roman CYR"/>
                <w:kern w:val="0"/>
              </w:rPr>
            </w:pPr>
            <w:r>
              <w:rPr>
                <w:rFonts w:ascii="Times New Roman CYR" w:hAnsi="Times New Roman CYR"/>
                <w:kern w:val="0"/>
              </w:rPr>
              <w:t xml:space="preserve">Относительная </w:t>
            </w:r>
          </w:p>
          <w:p w:rsidR="00BA1007" w:rsidRDefault="00BA1007">
            <w:pPr>
              <w:jc w:val="center"/>
              <w:rPr>
                <w:rFonts w:ascii="Times New Roman CYR" w:hAnsi="Times New Roman CYR"/>
                <w:b/>
                <w:sz w:val="28"/>
              </w:rPr>
            </w:pPr>
            <w:r>
              <w:rPr>
                <w:rFonts w:ascii="Times New Roman CYR" w:hAnsi="Times New Roman CYR"/>
                <w:b/>
                <w:sz w:val="28"/>
              </w:rPr>
              <w:t>влажность воздуха</w:t>
            </w:r>
          </w:p>
        </w:tc>
        <w:tc>
          <w:tcPr>
            <w:tcW w:w="1560" w:type="dxa"/>
          </w:tcPr>
          <w:p w:rsidR="00BA1007" w:rsidRDefault="00BA1007">
            <w:pPr>
              <w:spacing w:line="360" w:lineRule="auto"/>
              <w:rPr>
                <w:rFonts w:ascii="Times New Roman CYR" w:hAnsi="Times New Roman CYR"/>
                <w:b/>
                <w:sz w:val="28"/>
              </w:rPr>
            </w:pPr>
            <w:r>
              <w:rPr>
                <w:rFonts w:ascii="Times New Roman CYR" w:hAnsi="Times New Roman CYR"/>
                <w:b/>
                <w:sz w:val="28"/>
              </w:rPr>
              <w:t>Скорость</w:t>
            </w:r>
          </w:p>
          <w:p w:rsidR="00BA1007" w:rsidRDefault="00BA1007">
            <w:pPr>
              <w:spacing w:line="360" w:lineRule="auto"/>
              <w:rPr>
                <w:rFonts w:ascii="Times New Roman CYR" w:hAnsi="Times New Roman CYR"/>
                <w:b/>
                <w:sz w:val="28"/>
              </w:rPr>
            </w:pPr>
            <w:r>
              <w:rPr>
                <w:rFonts w:ascii="Times New Roman CYR" w:hAnsi="Times New Roman CYR"/>
                <w:b/>
                <w:sz w:val="28"/>
              </w:rPr>
              <w:t>движения</w:t>
            </w:r>
          </w:p>
          <w:p w:rsidR="00BA1007" w:rsidRDefault="00BA1007">
            <w:pPr>
              <w:spacing w:line="360" w:lineRule="auto"/>
              <w:jc w:val="center"/>
              <w:rPr>
                <w:rFonts w:ascii="Times New Roman CYR" w:hAnsi="Times New Roman CYR"/>
                <w:b/>
                <w:sz w:val="28"/>
              </w:rPr>
            </w:pPr>
            <w:r>
              <w:rPr>
                <w:rFonts w:ascii="Times New Roman CYR" w:hAnsi="Times New Roman CYR"/>
                <w:b/>
                <w:sz w:val="28"/>
              </w:rPr>
              <w:t>воздуха, м</w:t>
            </w:r>
            <w:r>
              <w:rPr>
                <w:b/>
                <w:sz w:val="28"/>
                <w:lang w:val="en-US"/>
              </w:rPr>
              <w:t>/</w:t>
            </w:r>
            <w:r>
              <w:rPr>
                <w:rFonts w:ascii="Times New Roman CYR" w:hAnsi="Times New Roman CYR"/>
                <w:b/>
                <w:sz w:val="28"/>
              </w:rPr>
              <w:t>с</w:t>
            </w:r>
          </w:p>
        </w:tc>
      </w:tr>
      <w:tr w:rsidR="00BA1007">
        <w:trPr>
          <w:trHeight w:val="500"/>
        </w:trPr>
        <w:tc>
          <w:tcPr>
            <w:tcW w:w="1526" w:type="dxa"/>
          </w:tcPr>
          <w:p w:rsidR="00BA1007" w:rsidRDefault="00BA1007">
            <w:pPr>
              <w:spacing w:line="360" w:lineRule="auto"/>
              <w:rPr>
                <w:rFonts w:ascii="Times New Roman CYR" w:hAnsi="Times New Roman CYR"/>
                <w:sz w:val="28"/>
              </w:rPr>
            </w:pPr>
            <w:r>
              <w:rPr>
                <w:rFonts w:ascii="Times New Roman CYR" w:hAnsi="Times New Roman CYR"/>
                <w:sz w:val="28"/>
              </w:rPr>
              <w:t>Холодный</w:t>
            </w:r>
          </w:p>
        </w:tc>
        <w:tc>
          <w:tcPr>
            <w:tcW w:w="1559" w:type="dxa"/>
          </w:tcPr>
          <w:p w:rsidR="00BA1007" w:rsidRDefault="00BA1007">
            <w:pPr>
              <w:spacing w:line="360" w:lineRule="auto"/>
              <w:rPr>
                <w:rFonts w:ascii="Times New Roman CYR" w:hAnsi="Times New Roman CYR"/>
                <w:sz w:val="28"/>
              </w:rPr>
            </w:pPr>
            <w:r>
              <w:rPr>
                <w:rFonts w:ascii="Times New Roman CYR" w:hAnsi="Times New Roman CYR"/>
                <w:sz w:val="28"/>
              </w:rPr>
              <w:t>Легкая-1а</w:t>
            </w:r>
          </w:p>
        </w:tc>
        <w:tc>
          <w:tcPr>
            <w:tcW w:w="2126" w:type="dxa"/>
          </w:tcPr>
          <w:p w:rsidR="00BA1007" w:rsidRDefault="00BA1007">
            <w:pPr>
              <w:spacing w:line="360" w:lineRule="auto"/>
              <w:ind w:firstLine="425"/>
              <w:jc w:val="center"/>
              <w:rPr>
                <w:rFonts w:ascii="Times New Roman CYR" w:hAnsi="Times New Roman CYR"/>
                <w:sz w:val="28"/>
              </w:rPr>
            </w:pPr>
            <w:r>
              <w:rPr>
                <w:rFonts w:ascii="Times New Roman CYR" w:hAnsi="Times New Roman CYR"/>
                <w:sz w:val="28"/>
              </w:rPr>
              <w:t>22-24</w:t>
            </w:r>
          </w:p>
        </w:tc>
        <w:tc>
          <w:tcPr>
            <w:tcW w:w="2268" w:type="dxa"/>
          </w:tcPr>
          <w:p w:rsidR="00BA1007" w:rsidRDefault="00BA1007">
            <w:pPr>
              <w:spacing w:line="360" w:lineRule="auto"/>
              <w:ind w:firstLine="425"/>
              <w:jc w:val="center"/>
              <w:rPr>
                <w:rFonts w:ascii="Times New Roman CYR" w:hAnsi="Times New Roman CYR"/>
                <w:sz w:val="28"/>
              </w:rPr>
            </w:pPr>
            <w:r>
              <w:rPr>
                <w:rFonts w:ascii="Times New Roman CYR" w:hAnsi="Times New Roman CYR"/>
                <w:sz w:val="28"/>
              </w:rPr>
              <w:t>40-60</w:t>
            </w:r>
          </w:p>
        </w:tc>
        <w:tc>
          <w:tcPr>
            <w:tcW w:w="1560" w:type="dxa"/>
          </w:tcPr>
          <w:p w:rsidR="00BA1007" w:rsidRDefault="00BA1007">
            <w:pPr>
              <w:spacing w:line="360" w:lineRule="auto"/>
              <w:ind w:firstLine="425"/>
              <w:jc w:val="center"/>
              <w:rPr>
                <w:rFonts w:ascii="Times New Roman CYR" w:hAnsi="Times New Roman CYR"/>
                <w:sz w:val="28"/>
              </w:rPr>
            </w:pPr>
            <w:r>
              <w:rPr>
                <w:rFonts w:ascii="Times New Roman CYR" w:hAnsi="Times New Roman CYR"/>
                <w:sz w:val="28"/>
              </w:rPr>
              <w:t>0,1</w:t>
            </w:r>
          </w:p>
        </w:tc>
      </w:tr>
      <w:tr w:rsidR="00BA1007">
        <w:trPr>
          <w:trHeight w:val="500"/>
        </w:trPr>
        <w:tc>
          <w:tcPr>
            <w:tcW w:w="1526" w:type="dxa"/>
          </w:tcPr>
          <w:p w:rsidR="00BA1007" w:rsidRDefault="00BA1007">
            <w:pPr>
              <w:spacing w:line="360" w:lineRule="auto"/>
              <w:ind w:firstLine="425"/>
              <w:rPr>
                <w:rFonts w:ascii="Times New Roman CYR" w:hAnsi="Times New Roman CYR"/>
                <w:sz w:val="28"/>
              </w:rPr>
            </w:pPr>
          </w:p>
        </w:tc>
        <w:tc>
          <w:tcPr>
            <w:tcW w:w="1559" w:type="dxa"/>
          </w:tcPr>
          <w:p w:rsidR="00BA1007" w:rsidRDefault="00BA1007">
            <w:pPr>
              <w:spacing w:line="360" w:lineRule="auto"/>
              <w:rPr>
                <w:rFonts w:ascii="Times New Roman CYR" w:hAnsi="Times New Roman CYR"/>
                <w:sz w:val="28"/>
              </w:rPr>
            </w:pPr>
            <w:r>
              <w:rPr>
                <w:rFonts w:ascii="Times New Roman CYR" w:hAnsi="Times New Roman CYR"/>
                <w:sz w:val="28"/>
              </w:rPr>
              <w:t>Легкая-1б</w:t>
            </w:r>
          </w:p>
        </w:tc>
        <w:tc>
          <w:tcPr>
            <w:tcW w:w="2126" w:type="dxa"/>
          </w:tcPr>
          <w:p w:rsidR="00BA1007" w:rsidRDefault="00BA1007">
            <w:pPr>
              <w:spacing w:line="360" w:lineRule="auto"/>
              <w:ind w:firstLine="425"/>
              <w:jc w:val="center"/>
              <w:rPr>
                <w:rFonts w:ascii="Times New Roman CYR" w:hAnsi="Times New Roman CYR"/>
                <w:sz w:val="28"/>
              </w:rPr>
            </w:pPr>
            <w:r>
              <w:rPr>
                <w:rFonts w:ascii="Times New Roman CYR" w:hAnsi="Times New Roman CYR"/>
                <w:sz w:val="28"/>
              </w:rPr>
              <w:t>21-23</w:t>
            </w:r>
          </w:p>
        </w:tc>
        <w:tc>
          <w:tcPr>
            <w:tcW w:w="2268" w:type="dxa"/>
          </w:tcPr>
          <w:p w:rsidR="00BA1007" w:rsidRDefault="00BA1007">
            <w:pPr>
              <w:spacing w:line="360" w:lineRule="auto"/>
              <w:ind w:firstLine="425"/>
              <w:jc w:val="center"/>
              <w:rPr>
                <w:rFonts w:ascii="Times New Roman CYR" w:hAnsi="Times New Roman CYR"/>
                <w:sz w:val="28"/>
              </w:rPr>
            </w:pPr>
            <w:r>
              <w:rPr>
                <w:rFonts w:ascii="Times New Roman CYR" w:hAnsi="Times New Roman CYR"/>
                <w:sz w:val="28"/>
              </w:rPr>
              <w:t>40-60</w:t>
            </w:r>
          </w:p>
        </w:tc>
        <w:tc>
          <w:tcPr>
            <w:tcW w:w="1560" w:type="dxa"/>
          </w:tcPr>
          <w:p w:rsidR="00BA1007" w:rsidRDefault="00BA1007">
            <w:pPr>
              <w:spacing w:line="360" w:lineRule="auto"/>
              <w:ind w:firstLine="425"/>
              <w:jc w:val="center"/>
              <w:rPr>
                <w:rFonts w:ascii="Times New Roman CYR" w:hAnsi="Times New Roman CYR"/>
                <w:sz w:val="28"/>
              </w:rPr>
            </w:pPr>
            <w:r>
              <w:rPr>
                <w:rFonts w:ascii="Times New Roman CYR" w:hAnsi="Times New Roman CYR"/>
                <w:sz w:val="28"/>
              </w:rPr>
              <w:t>0,1</w:t>
            </w:r>
          </w:p>
        </w:tc>
      </w:tr>
      <w:tr w:rsidR="00BA1007">
        <w:trPr>
          <w:trHeight w:val="500"/>
        </w:trPr>
        <w:tc>
          <w:tcPr>
            <w:tcW w:w="1526" w:type="dxa"/>
          </w:tcPr>
          <w:p w:rsidR="00BA1007" w:rsidRDefault="00BA1007">
            <w:pPr>
              <w:spacing w:line="360" w:lineRule="auto"/>
              <w:rPr>
                <w:rFonts w:ascii="Times New Roman CYR" w:hAnsi="Times New Roman CYR"/>
                <w:sz w:val="28"/>
              </w:rPr>
            </w:pPr>
            <w:r>
              <w:rPr>
                <w:rFonts w:ascii="Times New Roman CYR" w:hAnsi="Times New Roman CYR"/>
                <w:sz w:val="28"/>
              </w:rPr>
              <w:t>Теплый</w:t>
            </w:r>
          </w:p>
        </w:tc>
        <w:tc>
          <w:tcPr>
            <w:tcW w:w="1559" w:type="dxa"/>
          </w:tcPr>
          <w:p w:rsidR="00BA1007" w:rsidRDefault="00BA1007">
            <w:pPr>
              <w:spacing w:line="360" w:lineRule="auto"/>
              <w:rPr>
                <w:rFonts w:ascii="Times New Roman CYR" w:hAnsi="Times New Roman CYR"/>
                <w:sz w:val="28"/>
              </w:rPr>
            </w:pPr>
            <w:r>
              <w:rPr>
                <w:rFonts w:ascii="Times New Roman CYR" w:hAnsi="Times New Roman CYR"/>
                <w:sz w:val="28"/>
              </w:rPr>
              <w:t>Легкая-1а</w:t>
            </w:r>
          </w:p>
        </w:tc>
        <w:tc>
          <w:tcPr>
            <w:tcW w:w="2126" w:type="dxa"/>
          </w:tcPr>
          <w:p w:rsidR="00BA1007" w:rsidRDefault="00BA1007">
            <w:pPr>
              <w:spacing w:line="360" w:lineRule="auto"/>
              <w:ind w:firstLine="425"/>
              <w:jc w:val="center"/>
              <w:rPr>
                <w:rFonts w:ascii="Times New Roman CYR" w:hAnsi="Times New Roman CYR"/>
                <w:sz w:val="28"/>
              </w:rPr>
            </w:pPr>
            <w:r>
              <w:rPr>
                <w:rFonts w:ascii="Times New Roman CYR" w:hAnsi="Times New Roman CYR"/>
                <w:sz w:val="28"/>
              </w:rPr>
              <w:t>23-25</w:t>
            </w:r>
          </w:p>
        </w:tc>
        <w:tc>
          <w:tcPr>
            <w:tcW w:w="2268" w:type="dxa"/>
          </w:tcPr>
          <w:p w:rsidR="00BA1007" w:rsidRDefault="00BA1007">
            <w:pPr>
              <w:spacing w:line="360" w:lineRule="auto"/>
              <w:ind w:firstLine="425"/>
              <w:jc w:val="center"/>
              <w:rPr>
                <w:rFonts w:ascii="Times New Roman CYR" w:hAnsi="Times New Roman CYR"/>
                <w:sz w:val="28"/>
              </w:rPr>
            </w:pPr>
            <w:r>
              <w:rPr>
                <w:rFonts w:ascii="Times New Roman CYR" w:hAnsi="Times New Roman CYR"/>
                <w:sz w:val="28"/>
              </w:rPr>
              <w:t>40-60</w:t>
            </w:r>
          </w:p>
        </w:tc>
        <w:tc>
          <w:tcPr>
            <w:tcW w:w="1560" w:type="dxa"/>
          </w:tcPr>
          <w:p w:rsidR="00BA1007" w:rsidRDefault="00BA1007">
            <w:pPr>
              <w:spacing w:line="360" w:lineRule="auto"/>
              <w:ind w:firstLine="425"/>
              <w:jc w:val="center"/>
              <w:rPr>
                <w:rFonts w:ascii="Times New Roman CYR" w:hAnsi="Times New Roman CYR"/>
                <w:sz w:val="28"/>
              </w:rPr>
            </w:pPr>
            <w:r>
              <w:rPr>
                <w:rFonts w:ascii="Times New Roman CYR" w:hAnsi="Times New Roman CYR"/>
                <w:sz w:val="28"/>
              </w:rPr>
              <w:t>0,1</w:t>
            </w:r>
          </w:p>
        </w:tc>
      </w:tr>
      <w:tr w:rsidR="00BA1007">
        <w:trPr>
          <w:trHeight w:val="500"/>
        </w:trPr>
        <w:tc>
          <w:tcPr>
            <w:tcW w:w="1526" w:type="dxa"/>
          </w:tcPr>
          <w:p w:rsidR="00BA1007" w:rsidRDefault="00BA1007">
            <w:pPr>
              <w:spacing w:line="360" w:lineRule="auto"/>
              <w:ind w:firstLine="425"/>
              <w:rPr>
                <w:rFonts w:ascii="Times New Roman CYR" w:hAnsi="Times New Roman CYR"/>
                <w:sz w:val="28"/>
              </w:rPr>
            </w:pPr>
          </w:p>
        </w:tc>
        <w:tc>
          <w:tcPr>
            <w:tcW w:w="1559" w:type="dxa"/>
          </w:tcPr>
          <w:p w:rsidR="00BA1007" w:rsidRDefault="00BA1007">
            <w:pPr>
              <w:spacing w:line="360" w:lineRule="auto"/>
              <w:rPr>
                <w:rFonts w:ascii="Times New Roman CYR" w:hAnsi="Times New Roman CYR"/>
                <w:sz w:val="28"/>
              </w:rPr>
            </w:pPr>
            <w:r>
              <w:rPr>
                <w:rFonts w:ascii="Times New Roman CYR" w:hAnsi="Times New Roman CYR"/>
                <w:sz w:val="28"/>
              </w:rPr>
              <w:t>Легкая-1б</w:t>
            </w:r>
          </w:p>
        </w:tc>
        <w:tc>
          <w:tcPr>
            <w:tcW w:w="2126" w:type="dxa"/>
          </w:tcPr>
          <w:p w:rsidR="00BA1007" w:rsidRDefault="00BA1007">
            <w:pPr>
              <w:spacing w:line="360" w:lineRule="auto"/>
              <w:ind w:firstLine="425"/>
              <w:jc w:val="center"/>
              <w:rPr>
                <w:rFonts w:ascii="Times New Roman CYR" w:hAnsi="Times New Roman CYR"/>
                <w:sz w:val="28"/>
              </w:rPr>
            </w:pPr>
            <w:r>
              <w:rPr>
                <w:rFonts w:ascii="Times New Roman CYR" w:hAnsi="Times New Roman CYR"/>
                <w:sz w:val="28"/>
              </w:rPr>
              <w:t>22-24</w:t>
            </w:r>
          </w:p>
        </w:tc>
        <w:tc>
          <w:tcPr>
            <w:tcW w:w="2268" w:type="dxa"/>
          </w:tcPr>
          <w:p w:rsidR="00BA1007" w:rsidRDefault="00BA1007">
            <w:pPr>
              <w:spacing w:line="360" w:lineRule="auto"/>
              <w:ind w:firstLine="425"/>
              <w:jc w:val="center"/>
              <w:rPr>
                <w:rFonts w:ascii="Times New Roman CYR" w:hAnsi="Times New Roman CYR"/>
                <w:sz w:val="28"/>
              </w:rPr>
            </w:pPr>
            <w:r>
              <w:rPr>
                <w:rFonts w:ascii="Times New Roman CYR" w:hAnsi="Times New Roman CYR"/>
                <w:sz w:val="28"/>
              </w:rPr>
              <w:t>40-60</w:t>
            </w:r>
          </w:p>
        </w:tc>
        <w:tc>
          <w:tcPr>
            <w:tcW w:w="1560" w:type="dxa"/>
          </w:tcPr>
          <w:p w:rsidR="00BA1007" w:rsidRDefault="00BA1007">
            <w:pPr>
              <w:spacing w:line="360" w:lineRule="auto"/>
              <w:ind w:firstLine="425"/>
              <w:jc w:val="center"/>
              <w:rPr>
                <w:rFonts w:ascii="Times New Roman CYR" w:hAnsi="Times New Roman CYR"/>
                <w:sz w:val="28"/>
              </w:rPr>
            </w:pPr>
            <w:r>
              <w:rPr>
                <w:rFonts w:ascii="Times New Roman CYR" w:hAnsi="Times New Roman CYR"/>
                <w:sz w:val="28"/>
              </w:rPr>
              <w:t>0,2</w:t>
            </w:r>
          </w:p>
        </w:tc>
      </w:tr>
    </w:tbl>
    <w:p w:rsidR="00BA1007" w:rsidRDefault="00BA1007">
      <w:pPr>
        <w:widowControl w:val="0"/>
        <w:spacing w:line="360" w:lineRule="auto"/>
        <w:ind w:firstLine="425"/>
        <w:jc w:val="right"/>
        <w:rPr>
          <w:rFonts w:ascii="Times New Roman CYR" w:hAnsi="Times New Roman CYR"/>
          <w:sz w:val="28"/>
        </w:rPr>
      </w:pPr>
    </w:p>
    <w:p w:rsidR="00BA1007" w:rsidRDefault="00BA1007">
      <w:pPr>
        <w:widowControl w:val="0"/>
        <w:spacing w:line="360" w:lineRule="auto"/>
        <w:ind w:firstLine="425"/>
        <w:jc w:val="right"/>
        <w:rPr>
          <w:rFonts w:ascii="Times New Roman CYR" w:hAnsi="Times New Roman CYR"/>
          <w:sz w:val="28"/>
        </w:rPr>
      </w:pPr>
      <w:r>
        <w:rPr>
          <w:rFonts w:ascii="Times New Roman CYR" w:hAnsi="Times New Roman CYR"/>
          <w:sz w:val="28"/>
        </w:rPr>
        <w:t>таблица  2</w:t>
      </w:r>
    </w:p>
    <w:p w:rsidR="00BA1007" w:rsidRDefault="00BA1007">
      <w:pPr>
        <w:spacing w:line="360" w:lineRule="auto"/>
        <w:ind w:firstLine="425"/>
        <w:rPr>
          <w:rFonts w:ascii="Times New Roman CYR" w:hAnsi="Times New Roman CYR"/>
          <w:b/>
          <w:sz w:val="28"/>
        </w:rPr>
      </w:pPr>
      <w:r>
        <w:rPr>
          <w:rFonts w:ascii="Times New Roman CYR" w:hAnsi="Times New Roman CYR"/>
          <w:b/>
          <w:sz w:val="28"/>
        </w:rPr>
        <w:t>Уровни ионизации воздуха помещений при работе на ПЭВМ.</w:t>
      </w:r>
    </w:p>
    <w:tbl>
      <w:tblPr>
        <w:tblW w:w="0" w:type="auto"/>
        <w:tblInd w:w="274" w:type="dxa"/>
        <w:tblLayout w:type="fixed"/>
        <w:tblCellMar>
          <w:left w:w="30" w:type="dxa"/>
          <w:right w:w="30" w:type="dxa"/>
        </w:tblCellMar>
        <w:tblLook w:val="0000" w:firstRow="0" w:lastRow="0" w:firstColumn="0" w:lastColumn="0" w:noHBand="0" w:noVBand="0"/>
      </w:tblPr>
      <w:tblGrid>
        <w:gridCol w:w="2"/>
        <w:gridCol w:w="3542"/>
        <w:gridCol w:w="2"/>
        <w:gridCol w:w="1842"/>
        <w:gridCol w:w="1560"/>
      </w:tblGrid>
      <w:tr w:rsidR="007C00C6" w:rsidTr="007C00C6">
        <w:trPr>
          <w:gridBefore w:val="1"/>
          <w:trHeight w:val="352"/>
        </w:trPr>
        <w:tc>
          <w:tcPr>
            <w:tcW w:w="3544" w:type="dxa"/>
            <w:gridSpan w:val="2"/>
            <w:tcBorders>
              <w:top w:val="single" w:sz="6" w:space="0" w:color="000000"/>
              <w:left w:val="single" w:sz="6" w:space="0" w:color="000000"/>
              <w:right w:val="single" w:sz="6" w:space="0" w:color="000000"/>
            </w:tcBorders>
          </w:tcPr>
          <w:p w:rsidR="00BA1007" w:rsidRDefault="00BA1007">
            <w:pPr>
              <w:spacing w:line="360" w:lineRule="auto"/>
              <w:ind w:firstLine="425"/>
              <w:jc w:val="center"/>
              <w:rPr>
                <w:rFonts w:ascii="Times New Roman CYR" w:hAnsi="Times New Roman CYR"/>
                <w:b/>
                <w:color w:val="000000"/>
                <w:sz w:val="28"/>
              </w:rPr>
            </w:pPr>
            <w:r>
              <w:rPr>
                <w:rFonts w:ascii="Times New Roman CYR" w:hAnsi="Times New Roman CYR"/>
                <w:b/>
                <w:color w:val="000000"/>
                <w:sz w:val="28"/>
              </w:rPr>
              <w:t>Уровни</w:t>
            </w:r>
          </w:p>
        </w:tc>
        <w:tc>
          <w:tcPr>
            <w:tcW w:w="1842" w:type="dxa"/>
            <w:gridSpan w:val="2"/>
            <w:tcBorders>
              <w:top w:val="single" w:sz="6" w:space="0" w:color="000000"/>
              <w:bottom w:val="single" w:sz="6" w:space="0" w:color="000000"/>
              <w:right w:val="single" w:sz="6" w:space="0" w:color="000000"/>
            </w:tcBorders>
          </w:tcPr>
          <w:p w:rsidR="00BA1007" w:rsidRDefault="00BA1007">
            <w:pPr>
              <w:spacing w:line="360" w:lineRule="auto"/>
              <w:ind w:firstLine="425"/>
              <w:jc w:val="center"/>
              <w:rPr>
                <w:rFonts w:ascii="Times New Roman CYR" w:hAnsi="Times New Roman CYR"/>
                <w:b/>
                <w:color w:val="000000"/>
                <w:sz w:val="28"/>
              </w:rPr>
            </w:pPr>
            <w:r>
              <w:rPr>
                <w:rFonts w:ascii="Times New Roman CYR" w:hAnsi="Times New Roman CYR"/>
                <w:b/>
                <w:color w:val="000000"/>
                <w:sz w:val="28"/>
              </w:rPr>
              <w:t>Число ионов в 1 см</w:t>
            </w:r>
            <w:r>
              <w:rPr>
                <w:rFonts w:ascii="Times New Roman CYR" w:hAnsi="Times New Roman CYR"/>
                <w:b/>
                <w:color w:val="000000"/>
                <w:sz w:val="28"/>
                <w:vertAlign w:val="superscript"/>
              </w:rPr>
              <w:t>3</w:t>
            </w:r>
            <w:r>
              <w:rPr>
                <w:rFonts w:ascii="Times New Roman CYR" w:hAnsi="Times New Roman CYR"/>
                <w:b/>
                <w:color w:val="000000"/>
                <w:sz w:val="28"/>
              </w:rPr>
              <w:t xml:space="preserve"> воздуха </w:t>
            </w:r>
          </w:p>
        </w:tc>
      </w:tr>
      <w:tr w:rsidR="00BA1007">
        <w:trPr>
          <w:gridBefore w:val="1"/>
          <w:trHeight w:val="296"/>
        </w:trPr>
        <w:tc>
          <w:tcPr>
            <w:tcW w:w="3544" w:type="dxa"/>
            <w:gridSpan w:val="2"/>
            <w:tcBorders>
              <w:left w:val="single" w:sz="6" w:space="0" w:color="000000"/>
              <w:bottom w:val="single" w:sz="6" w:space="0" w:color="000000"/>
              <w:right w:val="single" w:sz="6" w:space="0" w:color="000000"/>
            </w:tcBorders>
          </w:tcPr>
          <w:p w:rsidR="00BA1007" w:rsidRDefault="00BA1007">
            <w:pPr>
              <w:spacing w:line="360" w:lineRule="auto"/>
              <w:ind w:firstLine="425"/>
              <w:jc w:val="center"/>
              <w:rPr>
                <w:rFonts w:ascii="Times New Roman CYR" w:hAnsi="Times New Roman CYR"/>
                <w:color w:val="000000"/>
                <w:sz w:val="28"/>
              </w:rPr>
            </w:pPr>
          </w:p>
        </w:tc>
        <w:tc>
          <w:tcPr>
            <w:tcW w:w="1842" w:type="dxa"/>
            <w:tcBorders>
              <w:right w:val="single" w:sz="6" w:space="0" w:color="000000"/>
            </w:tcBorders>
          </w:tcPr>
          <w:p w:rsidR="00BA1007" w:rsidRDefault="00BA1007">
            <w:pPr>
              <w:spacing w:line="360" w:lineRule="auto"/>
              <w:ind w:firstLine="425"/>
              <w:jc w:val="center"/>
              <w:rPr>
                <w:rFonts w:ascii="Times New Roman CYR" w:hAnsi="Times New Roman CYR"/>
                <w:color w:val="000000"/>
                <w:sz w:val="28"/>
              </w:rPr>
            </w:pPr>
            <w:r>
              <w:rPr>
                <w:rFonts w:ascii="Times New Roman CYR" w:hAnsi="Times New Roman CYR"/>
                <w:color w:val="000000"/>
                <w:sz w:val="28"/>
              </w:rPr>
              <w:t>n+</w:t>
            </w:r>
          </w:p>
        </w:tc>
        <w:tc>
          <w:tcPr>
            <w:tcW w:w="1560" w:type="dxa"/>
            <w:tcBorders>
              <w:right w:val="single" w:sz="6" w:space="0" w:color="000000"/>
            </w:tcBorders>
          </w:tcPr>
          <w:p w:rsidR="00BA1007" w:rsidRDefault="00BA1007">
            <w:pPr>
              <w:spacing w:line="360" w:lineRule="auto"/>
              <w:ind w:firstLine="425"/>
              <w:jc w:val="center"/>
              <w:rPr>
                <w:rFonts w:ascii="Times New Roman CYR" w:hAnsi="Times New Roman CYR"/>
                <w:color w:val="000000"/>
                <w:sz w:val="28"/>
              </w:rPr>
            </w:pPr>
            <w:r>
              <w:rPr>
                <w:rFonts w:ascii="Times New Roman CYR" w:hAnsi="Times New Roman CYR"/>
                <w:color w:val="000000"/>
                <w:sz w:val="28"/>
              </w:rPr>
              <w:t>n-</w:t>
            </w:r>
          </w:p>
        </w:tc>
      </w:tr>
      <w:tr w:rsidR="00BA1007">
        <w:trPr>
          <w:trHeight w:val="500"/>
        </w:trPr>
        <w:tc>
          <w:tcPr>
            <w:tcW w:w="3544" w:type="dxa"/>
            <w:gridSpan w:val="2"/>
            <w:tcBorders>
              <w:top w:val="single" w:sz="6" w:space="0" w:color="000000"/>
              <w:left w:val="single" w:sz="6" w:space="0" w:color="000000"/>
              <w:right w:val="single" w:sz="6" w:space="0" w:color="000000"/>
            </w:tcBorders>
          </w:tcPr>
          <w:p w:rsidR="00BA1007" w:rsidRDefault="00BA1007">
            <w:pPr>
              <w:spacing w:line="360" w:lineRule="auto"/>
              <w:ind w:firstLine="425"/>
              <w:jc w:val="both"/>
              <w:rPr>
                <w:rFonts w:ascii="Times New Roman CYR" w:hAnsi="Times New Roman CYR"/>
                <w:color w:val="000000"/>
                <w:sz w:val="28"/>
              </w:rPr>
            </w:pPr>
            <w:r>
              <w:rPr>
                <w:rFonts w:ascii="Times New Roman CYR" w:hAnsi="Times New Roman CYR"/>
                <w:color w:val="000000"/>
                <w:sz w:val="28"/>
              </w:rPr>
              <w:t>Минимально необходимые</w:t>
            </w:r>
          </w:p>
        </w:tc>
        <w:tc>
          <w:tcPr>
            <w:tcW w:w="1844" w:type="dxa"/>
            <w:gridSpan w:val="2"/>
            <w:tcBorders>
              <w:top w:val="single" w:sz="6" w:space="0" w:color="000000"/>
              <w:right w:val="single" w:sz="6" w:space="0" w:color="000000"/>
            </w:tcBorders>
          </w:tcPr>
          <w:p w:rsidR="00BA1007" w:rsidRDefault="00BA1007">
            <w:pPr>
              <w:spacing w:line="360" w:lineRule="auto"/>
              <w:ind w:firstLine="425"/>
              <w:jc w:val="center"/>
              <w:rPr>
                <w:rFonts w:ascii="Times New Roman CYR" w:hAnsi="Times New Roman CYR"/>
                <w:color w:val="000000"/>
                <w:sz w:val="28"/>
              </w:rPr>
            </w:pPr>
            <w:r>
              <w:rPr>
                <w:rFonts w:ascii="Times New Roman CYR" w:hAnsi="Times New Roman CYR"/>
                <w:color w:val="000000"/>
                <w:sz w:val="28"/>
              </w:rPr>
              <w:t>400</w:t>
            </w:r>
          </w:p>
        </w:tc>
        <w:tc>
          <w:tcPr>
            <w:tcW w:w="1560" w:type="dxa"/>
            <w:tcBorders>
              <w:top w:val="single" w:sz="6" w:space="0" w:color="000000"/>
              <w:right w:val="single" w:sz="6" w:space="0" w:color="000000"/>
            </w:tcBorders>
          </w:tcPr>
          <w:p w:rsidR="00BA1007" w:rsidRDefault="00BA1007">
            <w:pPr>
              <w:spacing w:line="360" w:lineRule="auto"/>
              <w:ind w:firstLine="425"/>
              <w:jc w:val="center"/>
              <w:rPr>
                <w:rFonts w:ascii="Times New Roman CYR" w:hAnsi="Times New Roman CYR"/>
                <w:color w:val="000000"/>
                <w:sz w:val="28"/>
              </w:rPr>
            </w:pPr>
            <w:r>
              <w:rPr>
                <w:rFonts w:ascii="Times New Roman CYR" w:hAnsi="Times New Roman CYR"/>
                <w:color w:val="000000"/>
                <w:sz w:val="28"/>
              </w:rPr>
              <w:t>600</w:t>
            </w:r>
          </w:p>
        </w:tc>
      </w:tr>
      <w:tr w:rsidR="00BA1007">
        <w:trPr>
          <w:trHeight w:val="500"/>
        </w:trPr>
        <w:tc>
          <w:tcPr>
            <w:tcW w:w="3544" w:type="dxa"/>
            <w:gridSpan w:val="2"/>
            <w:tcBorders>
              <w:left w:val="single" w:sz="6" w:space="0" w:color="000000"/>
              <w:right w:val="single" w:sz="6" w:space="0" w:color="000000"/>
            </w:tcBorders>
          </w:tcPr>
          <w:p w:rsidR="00BA1007" w:rsidRDefault="00BA1007">
            <w:pPr>
              <w:spacing w:line="360" w:lineRule="auto"/>
              <w:ind w:firstLine="425"/>
              <w:jc w:val="both"/>
              <w:rPr>
                <w:rFonts w:ascii="Times New Roman CYR" w:hAnsi="Times New Roman CYR"/>
                <w:color w:val="000000"/>
                <w:sz w:val="28"/>
              </w:rPr>
            </w:pPr>
            <w:r>
              <w:rPr>
                <w:rFonts w:ascii="Times New Roman CYR" w:hAnsi="Times New Roman CYR"/>
                <w:color w:val="000000"/>
                <w:sz w:val="28"/>
              </w:rPr>
              <w:t>Оптимальные</w:t>
            </w:r>
          </w:p>
        </w:tc>
        <w:tc>
          <w:tcPr>
            <w:tcW w:w="1844" w:type="dxa"/>
            <w:gridSpan w:val="2"/>
            <w:tcBorders>
              <w:right w:val="single" w:sz="6" w:space="0" w:color="000000"/>
            </w:tcBorders>
          </w:tcPr>
          <w:p w:rsidR="00BA1007" w:rsidRDefault="00BA1007">
            <w:pPr>
              <w:spacing w:line="360" w:lineRule="auto"/>
              <w:ind w:firstLine="425"/>
              <w:jc w:val="center"/>
              <w:rPr>
                <w:rFonts w:ascii="Times New Roman CYR" w:hAnsi="Times New Roman CYR"/>
                <w:color w:val="000000"/>
                <w:sz w:val="28"/>
              </w:rPr>
            </w:pPr>
            <w:r>
              <w:rPr>
                <w:rFonts w:ascii="Times New Roman CYR" w:hAnsi="Times New Roman CYR"/>
                <w:color w:val="000000"/>
                <w:sz w:val="28"/>
              </w:rPr>
              <w:t>1500 - 3000</w:t>
            </w:r>
          </w:p>
        </w:tc>
        <w:tc>
          <w:tcPr>
            <w:tcW w:w="1560" w:type="dxa"/>
            <w:tcBorders>
              <w:right w:val="single" w:sz="6" w:space="0" w:color="000000"/>
            </w:tcBorders>
          </w:tcPr>
          <w:p w:rsidR="00BA1007" w:rsidRDefault="00BA1007">
            <w:pPr>
              <w:spacing w:line="360" w:lineRule="auto"/>
              <w:ind w:firstLine="425"/>
              <w:jc w:val="center"/>
              <w:rPr>
                <w:rFonts w:ascii="Times New Roman CYR" w:hAnsi="Times New Roman CYR"/>
                <w:color w:val="000000"/>
                <w:sz w:val="28"/>
              </w:rPr>
            </w:pPr>
            <w:r>
              <w:rPr>
                <w:rFonts w:ascii="Times New Roman CYR" w:hAnsi="Times New Roman CYR"/>
                <w:color w:val="000000"/>
                <w:sz w:val="28"/>
              </w:rPr>
              <w:t>3000 – 5000</w:t>
            </w:r>
          </w:p>
        </w:tc>
      </w:tr>
      <w:tr w:rsidR="00BA1007">
        <w:trPr>
          <w:trHeight w:val="500"/>
        </w:trPr>
        <w:tc>
          <w:tcPr>
            <w:tcW w:w="3544" w:type="dxa"/>
            <w:gridSpan w:val="2"/>
            <w:tcBorders>
              <w:left w:val="single" w:sz="6" w:space="0" w:color="000000"/>
              <w:bottom w:val="single" w:sz="6" w:space="0" w:color="000000"/>
              <w:right w:val="single" w:sz="6" w:space="0" w:color="000000"/>
            </w:tcBorders>
          </w:tcPr>
          <w:p w:rsidR="00BA1007" w:rsidRDefault="00BA1007">
            <w:pPr>
              <w:spacing w:line="360" w:lineRule="auto"/>
              <w:ind w:firstLine="425"/>
              <w:jc w:val="both"/>
              <w:rPr>
                <w:rFonts w:ascii="Times New Roman CYR" w:hAnsi="Times New Roman CYR"/>
                <w:color w:val="000000"/>
                <w:sz w:val="28"/>
              </w:rPr>
            </w:pPr>
            <w:r>
              <w:rPr>
                <w:rFonts w:ascii="Times New Roman CYR" w:hAnsi="Times New Roman CYR"/>
                <w:color w:val="000000"/>
                <w:sz w:val="28"/>
              </w:rPr>
              <w:t>Максимально допустимые</w:t>
            </w:r>
          </w:p>
        </w:tc>
        <w:tc>
          <w:tcPr>
            <w:tcW w:w="1844" w:type="dxa"/>
            <w:gridSpan w:val="2"/>
            <w:tcBorders>
              <w:bottom w:val="single" w:sz="6" w:space="0" w:color="000000"/>
              <w:right w:val="single" w:sz="6" w:space="0" w:color="000000"/>
            </w:tcBorders>
          </w:tcPr>
          <w:p w:rsidR="00BA1007" w:rsidRDefault="00BA1007">
            <w:pPr>
              <w:spacing w:line="360" w:lineRule="auto"/>
              <w:ind w:firstLine="425"/>
              <w:jc w:val="center"/>
              <w:rPr>
                <w:rFonts w:ascii="Times New Roman CYR" w:hAnsi="Times New Roman CYR"/>
                <w:color w:val="000000"/>
                <w:sz w:val="28"/>
              </w:rPr>
            </w:pPr>
            <w:r>
              <w:rPr>
                <w:rFonts w:ascii="Times New Roman CYR" w:hAnsi="Times New Roman CYR"/>
                <w:color w:val="000000"/>
                <w:sz w:val="28"/>
              </w:rPr>
              <w:t>50000</w:t>
            </w:r>
          </w:p>
        </w:tc>
        <w:tc>
          <w:tcPr>
            <w:tcW w:w="1560" w:type="dxa"/>
            <w:tcBorders>
              <w:bottom w:val="single" w:sz="6" w:space="0" w:color="000000"/>
              <w:right w:val="single" w:sz="6" w:space="0" w:color="000000"/>
            </w:tcBorders>
          </w:tcPr>
          <w:p w:rsidR="00BA1007" w:rsidRDefault="00BA1007">
            <w:pPr>
              <w:spacing w:line="360" w:lineRule="auto"/>
              <w:ind w:firstLine="425"/>
              <w:jc w:val="center"/>
              <w:rPr>
                <w:rFonts w:ascii="Times New Roman CYR" w:hAnsi="Times New Roman CYR"/>
                <w:color w:val="000000"/>
                <w:sz w:val="28"/>
              </w:rPr>
            </w:pPr>
            <w:r>
              <w:rPr>
                <w:rFonts w:ascii="Times New Roman CYR" w:hAnsi="Times New Roman CYR"/>
                <w:color w:val="000000"/>
                <w:sz w:val="28"/>
              </w:rPr>
              <w:t>50000</w:t>
            </w:r>
          </w:p>
        </w:tc>
      </w:tr>
    </w:tbl>
    <w:p w:rsidR="00BA1007" w:rsidRDefault="00BA1007">
      <w:pPr>
        <w:widowControl w:val="0"/>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b/>
          <w:i/>
          <w:sz w:val="28"/>
        </w:rPr>
      </w:pPr>
      <w:r>
        <w:rPr>
          <w:rFonts w:ascii="Times New Roman CYR" w:hAnsi="Times New Roman CYR"/>
          <w:b/>
          <w:sz w:val="28"/>
        </w:rPr>
        <w:t>4.2.2. Освещенность помещений</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Помещения с ПЭВМ должны иметь естественное и искусственное освещение.</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Естественное освещение должно осуществляться через светопроемы,  ориентированные преимущественно на север и северо-восток и обеспечивать коэффициент естественной освещенности (КЕО) не</w:t>
      </w:r>
      <w:r>
        <w:rPr>
          <w:noProof/>
          <w:sz w:val="28"/>
        </w:rPr>
        <w:t xml:space="preserve"> 1 </w:t>
      </w:r>
      <w:r>
        <w:rPr>
          <w:rFonts w:ascii="Times New Roman CYR" w:hAnsi="Times New Roman CYR"/>
          <w:sz w:val="28"/>
        </w:rPr>
        <w:t>ниже</w:t>
      </w:r>
      <w:r>
        <w:rPr>
          <w:noProof/>
          <w:sz w:val="28"/>
        </w:rPr>
        <w:t xml:space="preserve"> 1.2%</w:t>
      </w:r>
      <w:r>
        <w:rPr>
          <w:rFonts w:ascii="Times New Roman CYR" w:hAnsi="Times New Roman CYR"/>
          <w:sz w:val="28"/>
        </w:rPr>
        <w:t xml:space="preserve"> в зонах с устойчивым снежным покровом и не ниже</w:t>
      </w:r>
      <w:r>
        <w:rPr>
          <w:noProof/>
          <w:sz w:val="28"/>
        </w:rPr>
        <w:t xml:space="preserve"> 1.5%</w:t>
      </w:r>
      <w:r>
        <w:rPr>
          <w:rFonts w:ascii="Times New Roman CYR" w:hAnsi="Times New Roman CYR"/>
          <w:sz w:val="28"/>
        </w:rPr>
        <w:t xml:space="preserve"> на </w:t>
      </w:r>
      <w:r>
        <w:rPr>
          <w:rFonts w:ascii="Times New Roman CYR" w:hAnsi="Times New Roman CYR"/>
          <w:i/>
          <w:sz w:val="28"/>
        </w:rPr>
        <w:t xml:space="preserve"> </w:t>
      </w:r>
      <w:r>
        <w:rPr>
          <w:rFonts w:ascii="Times New Roman CYR" w:hAnsi="Times New Roman CYR"/>
          <w:sz w:val="28"/>
        </w:rPr>
        <w:t>остальной территории.</w:t>
      </w:r>
      <w:r>
        <w:rPr>
          <w:noProof/>
          <w:sz w:val="28"/>
        </w:rPr>
        <w:t xml:space="preserve">   </w:t>
      </w:r>
    </w:p>
    <w:p w:rsidR="00BA1007" w:rsidRDefault="00BA1007">
      <w:pPr>
        <w:spacing w:line="360" w:lineRule="auto"/>
        <w:ind w:firstLine="425"/>
        <w:jc w:val="both"/>
        <w:rPr>
          <w:rFonts w:ascii="Times New Roman CYR" w:hAnsi="Times New Roman CYR"/>
          <w:b/>
          <w:i/>
          <w:sz w:val="28"/>
        </w:rPr>
      </w:pPr>
      <w:r>
        <w:rPr>
          <w:rFonts w:ascii="Times New Roman CYR" w:hAnsi="Times New Roman CYR"/>
          <w:sz w:val="28"/>
        </w:rPr>
        <w:t xml:space="preserve">Рабочие места пользователей ПЭВМ по отношению к световым проемам должны располагаться так, чтобы естественный свет падал сбоку, преимущественно слева </w:t>
      </w:r>
      <w:r>
        <w:rPr>
          <w:noProof/>
          <w:sz w:val="28"/>
        </w:rPr>
        <w:t>.</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Не допускается расположение рабочих мест пользователей в подвальных помещениях. В случаях производственной необходимости, эксплуатация ПЭВМ в помещениях без естественного освещения может проводиться только по согласованию с органами и учреждениями Государственного санитарно-эпидемиологического надзора.</w:t>
      </w:r>
    </w:p>
    <w:p w:rsidR="00BA1007" w:rsidRDefault="00BA1007">
      <w:pPr>
        <w:pStyle w:val="24"/>
        <w:widowControl w:val="0"/>
        <w:rPr>
          <w:rFonts w:ascii="Times New Roman CYR" w:hAnsi="Times New Roman CYR"/>
        </w:rPr>
      </w:pPr>
      <w:r>
        <w:rPr>
          <w:rFonts w:ascii="Times New Roman CYR" w:hAnsi="Times New Roman CYR"/>
        </w:rPr>
        <w:t>Искусственное освещение в помещениях эксплуатации ПЭВМ должно осуществляться системой общего  равномерного  освеще</w:t>
      </w:r>
      <w:r>
        <w:rPr>
          <w:rFonts w:ascii="Times New Roman CYR" w:hAnsi="Times New Roman CYR"/>
        </w:rPr>
        <w:softHyphen/>
        <w:t>ния.   Допускается применение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w:t>
      </w:r>
    </w:p>
    <w:p w:rsidR="00BA1007" w:rsidRDefault="00BA1007">
      <w:pPr>
        <w:widowControl w:val="0"/>
        <w:spacing w:line="360" w:lineRule="auto"/>
        <w:ind w:firstLine="425"/>
        <w:jc w:val="both"/>
        <w:rPr>
          <w:rFonts w:ascii="Times New Roman CYR" w:hAnsi="Times New Roman CYR"/>
          <w:sz w:val="28"/>
        </w:rPr>
      </w:pP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Освещенность на поверхности стола в зоне размещения ра</w:t>
      </w:r>
      <w:r>
        <w:rPr>
          <w:rFonts w:ascii="Times New Roman CYR" w:hAnsi="Times New Roman CYR"/>
          <w:sz w:val="28"/>
        </w:rPr>
        <w:softHyphen/>
        <w:t>бочего документа должна быть</w:t>
      </w:r>
      <w:r>
        <w:rPr>
          <w:noProof/>
          <w:sz w:val="28"/>
        </w:rPr>
        <w:t xml:space="preserve"> 300-500</w:t>
      </w:r>
      <w:r>
        <w:rPr>
          <w:rFonts w:ascii="Times New Roman CYR" w:hAnsi="Times New Roman CYR"/>
          <w:sz w:val="28"/>
        </w:rPr>
        <w:t xml:space="preserve"> лк. Допускается установка светильников местного освещения для подсветки документов. Местное освещение не должно создавать бли</w:t>
      </w:r>
      <w:r>
        <w:rPr>
          <w:rFonts w:ascii="Times New Roman CYR" w:hAnsi="Times New Roman CYR"/>
          <w:sz w:val="28"/>
        </w:rPr>
        <w:softHyphen/>
        <w:t xml:space="preserve">ков на поверхности экрана и увеличивать освещенность экрана более </w:t>
      </w:r>
      <w:r>
        <w:rPr>
          <w:noProof/>
          <w:sz w:val="28"/>
        </w:rPr>
        <w:t>300</w:t>
      </w:r>
      <w:r>
        <w:rPr>
          <w:rFonts w:ascii="Times New Roman CYR" w:hAnsi="Times New Roman CYR"/>
          <w:sz w:val="28"/>
        </w:rPr>
        <w:t xml:space="preserve"> лк.</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Следует ограничивать прямую блесткость от источников ос</w:t>
      </w:r>
      <w:r>
        <w:rPr>
          <w:rFonts w:ascii="Times New Roman CYR" w:hAnsi="Times New Roman CYR"/>
          <w:sz w:val="28"/>
        </w:rPr>
        <w:softHyphen/>
        <w:t>вещения, при этом яркость светящихся поверхностей (окна, светиль</w:t>
      </w:r>
      <w:r>
        <w:rPr>
          <w:rFonts w:ascii="Times New Roman CYR" w:hAnsi="Times New Roman CYR"/>
          <w:sz w:val="28"/>
        </w:rPr>
        <w:softHyphen/>
        <w:t>ники и др.), находящихся в поле зрения, должна быть не более</w:t>
      </w:r>
      <w:r>
        <w:rPr>
          <w:noProof/>
          <w:sz w:val="28"/>
        </w:rPr>
        <w:t xml:space="preserve"> 200 </w:t>
      </w:r>
      <w:r>
        <w:rPr>
          <w:rFonts w:ascii="Times New Roman CYR" w:hAnsi="Times New Roman CYR"/>
          <w:sz w:val="28"/>
        </w:rPr>
        <w:t>кд/ кв.м.</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Следует ограничивать отраженную блесткость на рабочих поверхностях (экран, стол, клавиатура и др.</w:t>
      </w:r>
      <w:r>
        <w:rPr>
          <w:noProof/>
          <w:sz w:val="28"/>
        </w:rPr>
        <w:t xml:space="preserve"> )</w:t>
      </w:r>
      <w:r>
        <w:rPr>
          <w:rFonts w:ascii="Times New Roman CYR" w:hAnsi="Times New Roman CYR"/>
          <w:sz w:val="28"/>
        </w:rPr>
        <w:t xml:space="preserve"> за счет правильного выбора типов светильников и расположения рабочих мест по отноше</w:t>
      </w:r>
      <w:r>
        <w:rPr>
          <w:rFonts w:ascii="Times New Roman CYR" w:hAnsi="Times New Roman CYR"/>
          <w:sz w:val="28"/>
        </w:rPr>
        <w:softHyphen/>
        <w:t>нию к источникам естественного и искусственного освещения, при этом яркость бликов на экране мониторов  не должна превышать</w:t>
      </w:r>
      <w:r>
        <w:rPr>
          <w:noProof/>
          <w:sz w:val="28"/>
        </w:rPr>
        <w:t xml:space="preserve"> 40 </w:t>
      </w:r>
      <w:r>
        <w:rPr>
          <w:rFonts w:ascii="Times New Roman CYR" w:hAnsi="Times New Roman CYR"/>
          <w:sz w:val="28"/>
        </w:rPr>
        <w:t>кд/кв.м и яркость потолка, при применении системы отраженного ос</w:t>
      </w:r>
      <w:r>
        <w:rPr>
          <w:rFonts w:ascii="Times New Roman CYR" w:hAnsi="Times New Roman CYR"/>
          <w:sz w:val="28"/>
        </w:rPr>
        <w:softHyphen/>
        <w:t>вещения, не должна превышать</w:t>
      </w:r>
      <w:r>
        <w:rPr>
          <w:noProof/>
          <w:sz w:val="28"/>
        </w:rPr>
        <w:t xml:space="preserve"> 200</w:t>
      </w:r>
      <w:r>
        <w:rPr>
          <w:rFonts w:ascii="Times New Roman CYR" w:hAnsi="Times New Roman CYR"/>
          <w:sz w:val="28"/>
        </w:rPr>
        <w:t xml:space="preserve"> кд/кв.м.</w:t>
      </w:r>
    </w:p>
    <w:p w:rsidR="00BA1007" w:rsidRDefault="00BA1007">
      <w:pPr>
        <w:widowControl w:val="0"/>
        <w:spacing w:line="360" w:lineRule="auto"/>
        <w:ind w:firstLine="425"/>
        <w:jc w:val="both"/>
        <w:rPr>
          <w:noProof/>
          <w:sz w:val="28"/>
        </w:rPr>
      </w:pPr>
      <w:r>
        <w:rPr>
          <w:rFonts w:ascii="Times New Roman CYR" w:hAnsi="Times New Roman CYR"/>
          <w:sz w:val="28"/>
        </w:rPr>
        <w:t>Показатель ослепленности для источников общего искусс</w:t>
      </w:r>
      <w:r>
        <w:rPr>
          <w:rFonts w:ascii="Times New Roman CYR" w:hAnsi="Times New Roman CYR"/>
          <w:sz w:val="28"/>
        </w:rPr>
        <w:softHyphen/>
        <w:t>твенного освещения в производственных помещениях должен быть не более</w:t>
      </w:r>
      <w:r>
        <w:rPr>
          <w:noProof/>
          <w:sz w:val="28"/>
        </w:rPr>
        <w:t xml:space="preserve"> 20,</w:t>
      </w:r>
      <w:r>
        <w:rPr>
          <w:rFonts w:ascii="Times New Roman CYR" w:hAnsi="Times New Roman CYR"/>
          <w:sz w:val="28"/>
        </w:rPr>
        <w:t xml:space="preserve"> показатель дискомфорта в административно-общественных помещениях не более</w:t>
      </w:r>
      <w:r>
        <w:rPr>
          <w:noProof/>
          <w:sz w:val="28"/>
        </w:rPr>
        <w:t xml:space="preserve"> 40.</w:t>
      </w:r>
    </w:p>
    <w:p w:rsidR="00BA1007" w:rsidRDefault="00BA1007">
      <w:pPr>
        <w:widowControl w:val="0"/>
        <w:spacing w:line="360" w:lineRule="auto"/>
        <w:ind w:firstLine="425"/>
        <w:jc w:val="both"/>
        <w:rPr>
          <w:noProof/>
          <w:sz w:val="28"/>
        </w:rPr>
      </w:pPr>
      <w:r>
        <w:rPr>
          <w:rFonts w:ascii="Times New Roman CYR" w:hAnsi="Times New Roman CYR"/>
          <w:sz w:val="28"/>
        </w:rPr>
        <w:t>Следует ограничивать неравномерность распределения яр</w:t>
      </w:r>
      <w:r>
        <w:rPr>
          <w:rFonts w:ascii="Times New Roman CYR" w:hAnsi="Times New Roman CYR"/>
          <w:sz w:val="28"/>
        </w:rPr>
        <w:softHyphen/>
        <w:t>кости в поле зрения пользователя, при этом соотношение яркости между рабочими поверхностями не должно превышать</w:t>
      </w:r>
      <w:r>
        <w:rPr>
          <w:noProof/>
          <w:sz w:val="28"/>
        </w:rPr>
        <w:t xml:space="preserve"> 3:1,</w:t>
      </w:r>
      <w:r>
        <w:rPr>
          <w:rFonts w:ascii="Times New Roman CYR" w:hAnsi="Times New Roman CYR"/>
          <w:sz w:val="28"/>
        </w:rPr>
        <w:t xml:space="preserve"> </w:t>
      </w:r>
      <w:r>
        <w:rPr>
          <w:noProof/>
          <w:sz w:val="28"/>
        </w:rPr>
        <w:t>5:1,</w:t>
      </w:r>
      <w:r>
        <w:rPr>
          <w:rFonts w:ascii="Times New Roman CYR" w:hAnsi="Times New Roman CYR"/>
          <w:sz w:val="28"/>
        </w:rPr>
        <w:t xml:space="preserve"> а между рабочими поверхностями и поверхностями стен и оборудования</w:t>
      </w:r>
      <w:r>
        <w:rPr>
          <w:noProof/>
          <w:sz w:val="28"/>
        </w:rPr>
        <w:t xml:space="preserve"> 10:1.                                                 .</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В качестве источников света при искусственном освещении должны применяться преимущественно люминесцентные лампы типа ЛБ. При устройстве отраженного освещения в производственных и адми</w:t>
      </w:r>
      <w:r>
        <w:rPr>
          <w:rFonts w:ascii="Times New Roman CYR" w:hAnsi="Times New Roman CYR"/>
          <w:sz w:val="28"/>
        </w:rPr>
        <w:softHyphen/>
        <w:t>нистративно-общественных помещениях допускается применение металлогалогенных ламп мощностью до 250Вт. Допускается применение ламп накаливания в светильниках местного освещения.</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Общее освещение следует выполнять в виде сплошных или прерывистых линий светильников, расположенных сбоку от рабочих мест, параллельно линии зрения пользователя при рядном расположении мониторов. При периметральном расположении компьютеров линии светильников должны располагаться локализовано над рабочим сто</w:t>
      </w:r>
      <w:r>
        <w:rPr>
          <w:rFonts w:ascii="Times New Roman CYR" w:hAnsi="Times New Roman CYR"/>
          <w:sz w:val="28"/>
        </w:rPr>
        <w:softHyphen/>
        <w:t>лом ближе к его переднему краю.</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 xml:space="preserve"> Для освещения помещений с  ПЭВМ следует применять светильники серии ЛП036 с зеркализованными решетками, укомплекто</w:t>
      </w:r>
      <w:r>
        <w:rPr>
          <w:rFonts w:ascii="Times New Roman CYR" w:hAnsi="Times New Roman CYR"/>
          <w:sz w:val="28"/>
        </w:rPr>
        <w:softHyphen/>
        <w:t>ванные</w:t>
      </w:r>
      <w:r>
        <w:rPr>
          <w:noProof/>
          <w:sz w:val="28"/>
        </w:rPr>
        <w:t xml:space="preserve"> </w:t>
      </w:r>
      <w:r>
        <w:rPr>
          <w:rFonts w:ascii="Times New Roman CYR" w:hAnsi="Times New Roman CYR"/>
          <w:sz w:val="28"/>
        </w:rPr>
        <w:t xml:space="preserve"> высокочастотными пускорегулирующими аппаратами (ВЧПРА). Допускается применять светильники серии</w:t>
      </w:r>
      <w:r>
        <w:rPr>
          <w:noProof/>
          <w:sz w:val="28"/>
        </w:rPr>
        <w:t xml:space="preserve"> ЛП036</w:t>
      </w:r>
      <w:r>
        <w:rPr>
          <w:rFonts w:ascii="Times New Roman CYR" w:hAnsi="Times New Roman CYR"/>
          <w:sz w:val="28"/>
        </w:rPr>
        <w:t xml:space="preserve"> без ВЧ ПРА только в модификации "Кососвет",  также светильники прямого света- П, преимущественно прямого света</w:t>
      </w:r>
      <w:r>
        <w:rPr>
          <w:noProof/>
          <w:sz w:val="28"/>
        </w:rPr>
        <w:t xml:space="preserve"> -</w:t>
      </w:r>
      <w:r>
        <w:rPr>
          <w:rFonts w:ascii="Times New Roman CYR" w:hAnsi="Times New Roman CYR"/>
          <w:sz w:val="28"/>
        </w:rPr>
        <w:t xml:space="preserve"> Н, преимущественно отраженного света -В</w:t>
      </w:r>
      <w:r>
        <w:rPr>
          <w:noProof/>
          <w:sz w:val="28"/>
        </w:rPr>
        <w:t>.</w:t>
      </w:r>
      <w:r>
        <w:rPr>
          <w:rFonts w:ascii="Times New Roman CYR" w:hAnsi="Times New Roman CYR"/>
          <w:sz w:val="28"/>
        </w:rPr>
        <w:t xml:space="preserve"> Применение светильников без рассеивателей, и экранирующих решеток не допускается.</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Яркость светильников общего освещения в зоне углов из</w:t>
      </w:r>
      <w:r>
        <w:rPr>
          <w:rFonts w:ascii="Times New Roman CYR" w:hAnsi="Times New Roman CYR"/>
          <w:sz w:val="28"/>
        </w:rPr>
        <w:softHyphen/>
        <w:t>лучения от</w:t>
      </w:r>
      <w:r>
        <w:rPr>
          <w:noProof/>
          <w:sz w:val="28"/>
        </w:rPr>
        <w:t xml:space="preserve"> 50</w:t>
      </w:r>
      <w:r>
        <w:rPr>
          <w:rFonts w:ascii="Times New Roman CYR" w:hAnsi="Times New Roman CYR"/>
          <w:sz w:val="28"/>
        </w:rPr>
        <w:t xml:space="preserve"> до</w:t>
      </w:r>
      <w:r>
        <w:rPr>
          <w:noProof/>
          <w:sz w:val="28"/>
        </w:rPr>
        <w:t xml:space="preserve"> 90</w:t>
      </w:r>
      <w:r>
        <w:rPr>
          <w:rFonts w:ascii="Times New Roman CYR" w:hAnsi="Times New Roman CYR"/>
          <w:sz w:val="28"/>
        </w:rPr>
        <w:t xml:space="preserve"> градусов с вертикалью в продольной и попереч</w:t>
      </w:r>
      <w:r>
        <w:rPr>
          <w:rFonts w:ascii="Times New Roman CYR" w:hAnsi="Times New Roman CYR"/>
          <w:sz w:val="28"/>
        </w:rPr>
        <w:softHyphen/>
        <w:t>ной плоскостях должна составлять не более</w:t>
      </w:r>
      <w:r>
        <w:rPr>
          <w:noProof/>
          <w:sz w:val="28"/>
        </w:rPr>
        <w:t xml:space="preserve"> 200</w:t>
      </w:r>
      <w:r>
        <w:rPr>
          <w:rFonts w:ascii="Times New Roman CYR" w:hAnsi="Times New Roman CYR"/>
          <w:sz w:val="28"/>
        </w:rPr>
        <w:t xml:space="preserve"> кд/кв.м, защитный угол светильников должен быть не менее</w:t>
      </w:r>
      <w:r>
        <w:rPr>
          <w:noProof/>
          <w:sz w:val="28"/>
        </w:rPr>
        <w:t xml:space="preserve"> 40</w:t>
      </w:r>
      <w:r>
        <w:rPr>
          <w:rFonts w:ascii="Times New Roman CYR" w:hAnsi="Times New Roman CYR"/>
          <w:sz w:val="28"/>
        </w:rPr>
        <w:t xml:space="preserve"> градусов.</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Светильники местного освещения должны иметь не просве</w:t>
      </w:r>
      <w:r>
        <w:rPr>
          <w:rFonts w:ascii="Times New Roman CYR" w:hAnsi="Times New Roman CYR"/>
          <w:sz w:val="28"/>
        </w:rPr>
        <w:softHyphen/>
        <w:t>чивающий отражатель с защитным углом не менее</w:t>
      </w:r>
      <w:r>
        <w:rPr>
          <w:noProof/>
          <w:sz w:val="28"/>
        </w:rPr>
        <w:t xml:space="preserve"> 40</w:t>
      </w:r>
      <w:r>
        <w:rPr>
          <w:rFonts w:ascii="Times New Roman CYR" w:hAnsi="Times New Roman CYR"/>
          <w:sz w:val="28"/>
        </w:rPr>
        <w:t xml:space="preserve"> градусов.</w:t>
      </w:r>
    </w:p>
    <w:p w:rsidR="00BA1007" w:rsidRDefault="00BA1007">
      <w:pPr>
        <w:widowControl w:val="0"/>
        <w:spacing w:line="360" w:lineRule="auto"/>
        <w:ind w:firstLine="425"/>
        <w:jc w:val="both"/>
        <w:rPr>
          <w:rFonts w:ascii="Times New Roman CYR" w:hAnsi="Times New Roman CYR"/>
          <w:i/>
          <w:sz w:val="28"/>
        </w:rPr>
      </w:pPr>
      <w:r>
        <w:rPr>
          <w:rFonts w:ascii="Times New Roman CYR" w:hAnsi="Times New Roman CYR"/>
          <w:sz w:val="28"/>
        </w:rPr>
        <w:t xml:space="preserve"> Коэффициент запаса (Кз) для осветительных установок </w:t>
      </w:r>
      <w:r>
        <w:rPr>
          <w:rFonts w:ascii="Times New Roman CYR" w:hAnsi="Times New Roman CYR"/>
          <w:i/>
          <w:sz w:val="28"/>
        </w:rPr>
        <w:t xml:space="preserve"> </w:t>
      </w:r>
      <w:r>
        <w:rPr>
          <w:rFonts w:ascii="Times New Roman CYR" w:hAnsi="Times New Roman CYR"/>
          <w:sz w:val="28"/>
        </w:rPr>
        <w:t>общего освещения должен приниматься равным</w:t>
      </w:r>
      <w:r>
        <w:rPr>
          <w:noProof/>
          <w:sz w:val="28"/>
        </w:rPr>
        <w:t xml:space="preserve"> 1.4.                   </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Коэффициент пульсации не должен превышать</w:t>
      </w:r>
      <w:r>
        <w:rPr>
          <w:noProof/>
          <w:sz w:val="28"/>
        </w:rPr>
        <w:t xml:space="preserve"> 5%,</w:t>
      </w:r>
      <w:r>
        <w:rPr>
          <w:rFonts w:ascii="Times New Roman CYR" w:hAnsi="Times New Roman CYR"/>
          <w:sz w:val="28"/>
        </w:rPr>
        <w:t xml:space="preserve"> что должно обеспечиваться применением газоразрядных ламп в светильников общего и местного освещения с высокочастотными пускорегулирующими аппаратами (ВЧ ПРА) для любых типов светильников.</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При отсутствии светильников с ВЧПРА, лампы многоламповых светильников или рядом расположенные светильники общего освещения следует включать на разные фазы трехфазной сети.</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Для обеспечения нормируемых значений освещенности в помещениях использования ВДТ и ПЭВМ следует проводить чистку сте</w:t>
      </w:r>
      <w:r>
        <w:rPr>
          <w:rFonts w:ascii="Times New Roman CYR" w:hAnsi="Times New Roman CYR"/>
          <w:sz w:val="28"/>
        </w:rPr>
        <w:softHyphen/>
        <w:t xml:space="preserve">кол оконных рам и светильников не реже двух раз в год и проводить своевременную замену перегоревших ламп. </w:t>
      </w:r>
    </w:p>
    <w:p w:rsidR="00BA1007" w:rsidRDefault="00BA1007">
      <w:pPr>
        <w:widowControl w:val="0"/>
        <w:spacing w:line="360" w:lineRule="auto"/>
        <w:ind w:firstLine="425"/>
        <w:jc w:val="both"/>
        <w:rPr>
          <w:rFonts w:ascii="Times New Roman CYR" w:hAnsi="Times New Roman CYR"/>
          <w:sz w:val="28"/>
        </w:rPr>
      </w:pPr>
    </w:p>
    <w:p w:rsidR="00BA1007" w:rsidRDefault="00BA1007">
      <w:pPr>
        <w:widowControl w:val="0"/>
        <w:spacing w:line="360" w:lineRule="auto"/>
        <w:ind w:firstLine="425"/>
        <w:jc w:val="both"/>
        <w:rPr>
          <w:rFonts w:ascii="Times New Roman CYR" w:hAnsi="Times New Roman CYR"/>
          <w:b/>
          <w:i/>
          <w:sz w:val="28"/>
        </w:rPr>
      </w:pPr>
      <w:r>
        <w:rPr>
          <w:rFonts w:ascii="Times New Roman CYR" w:hAnsi="Times New Roman CYR"/>
          <w:b/>
          <w:sz w:val="28"/>
        </w:rPr>
        <w:t>4.2.3.Безопасный уровень эл.магнитных и эл.статических полей</w:t>
      </w:r>
    </w:p>
    <w:p w:rsidR="00BA1007" w:rsidRDefault="00BA1007">
      <w:pPr>
        <w:widowControl w:val="0"/>
        <w:spacing w:line="360" w:lineRule="auto"/>
        <w:ind w:firstLine="425"/>
        <w:jc w:val="both"/>
        <w:rPr>
          <w:rFonts w:ascii="Times New Roman CYR" w:hAnsi="Times New Roman CYR"/>
          <w:b/>
          <w:i/>
          <w:sz w:val="28"/>
        </w:rPr>
      </w:pP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В целях обеспечения  защиты от электромагнитных и электростатических полей до</w:t>
      </w:r>
      <w:r>
        <w:rPr>
          <w:rFonts w:ascii="Times New Roman CYR" w:hAnsi="Times New Roman CYR"/>
          <w:sz w:val="28"/>
        </w:rPr>
        <w:softHyphen/>
        <w:t>пускается применение приэкранных фильтров,  специальных экранов и других средств индивидуальной защиты,  прошедших испытания в акк</w:t>
      </w:r>
      <w:r>
        <w:rPr>
          <w:rFonts w:ascii="Times New Roman CYR" w:hAnsi="Times New Roman CYR"/>
          <w:sz w:val="28"/>
        </w:rPr>
        <w:softHyphen/>
        <w:t>редитованных лабораториях и имеющих соответствующий гигиенический сертификат.</w:t>
      </w:r>
    </w:p>
    <w:p w:rsidR="00BA1007" w:rsidRDefault="00BA1007">
      <w:pPr>
        <w:widowControl w:val="0"/>
        <w:spacing w:line="360" w:lineRule="auto"/>
        <w:ind w:firstLine="425"/>
        <w:jc w:val="both"/>
        <w:rPr>
          <w:sz w:val="28"/>
          <w:lang w:val="en-US"/>
        </w:rPr>
      </w:pPr>
      <w:r>
        <w:rPr>
          <w:rFonts w:ascii="Times New Roman CYR" w:hAnsi="Times New Roman CYR"/>
          <w:sz w:val="28"/>
        </w:rPr>
        <w:t>Конструкция ПЭВМ  должна обеспечивать мощность экспозиционной дозы рентгеновского излучения  в  любой  точке  на расстоянии</w:t>
      </w:r>
      <w:r>
        <w:rPr>
          <w:noProof/>
          <w:sz w:val="28"/>
        </w:rPr>
        <w:t xml:space="preserve">  0.05</w:t>
      </w:r>
      <w:r>
        <w:rPr>
          <w:rFonts w:ascii="Times New Roman CYR" w:hAnsi="Times New Roman CYR"/>
          <w:sz w:val="28"/>
        </w:rPr>
        <w:t xml:space="preserve"> м.  от экрана и корпуса ВДТ при любых положениях регулировочных устройств не превышающую</w:t>
      </w:r>
      <w:r>
        <w:rPr>
          <w:noProof/>
          <w:sz w:val="28"/>
        </w:rPr>
        <w:t xml:space="preserve">  7,74х10</w:t>
      </w:r>
      <w:r>
        <w:rPr>
          <w:rFonts w:ascii="Times New Roman CYR" w:hAnsi="Times New Roman CYR"/>
          <w:sz w:val="28"/>
        </w:rPr>
        <w:t xml:space="preserve">  А/кг,  что соответствует   эквивалентной  дозе,  равной</w:t>
      </w:r>
      <w:r>
        <w:rPr>
          <w:noProof/>
          <w:sz w:val="28"/>
        </w:rPr>
        <w:t xml:space="preserve">  0,1</w:t>
      </w:r>
      <w:r>
        <w:rPr>
          <w:rFonts w:ascii="Times New Roman CYR" w:hAnsi="Times New Roman CYR"/>
          <w:sz w:val="28"/>
        </w:rPr>
        <w:t xml:space="preserve">  мбэр/час</w:t>
      </w:r>
      <w:r>
        <w:rPr>
          <w:noProof/>
          <w:sz w:val="28"/>
        </w:rPr>
        <w:t xml:space="preserve">  (100 </w:t>
      </w:r>
      <w:r>
        <w:rPr>
          <w:rFonts w:ascii="Times New Roman CYR" w:hAnsi="Times New Roman CYR"/>
          <w:sz w:val="28"/>
        </w:rPr>
        <w:t>мкР/час)</w:t>
      </w:r>
      <w:r>
        <w:rPr>
          <w:sz w:val="28"/>
          <w:lang w:val="en-US"/>
        </w:rPr>
        <w:t>.</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Допустимые значения  параметров неионизирующих электро</w:t>
      </w:r>
      <w:r>
        <w:rPr>
          <w:rFonts w:ascii="Times New Roman CYR" w:hAnsi="Times New Roman CYR"/>
          <w:sz w:val="28"/>
        </w:rPr>
        <w:softHyphen/>
        <w:t>магнитных излучений приведены в таблице 3</w:t>
      </w:r>
      <w:r>
        <w:rPr>
          <w:i/>
          <w:noProof/>
          <w:sz w:val="28"/>
        </w:rPr>
        <w:t xml:space="preserve">. </w:t>
      </w:r>
      <w:r>
        <w:rPr>
          <w:noProof/>
          <w:sz w:val="28"/>
        </w:rPr>
        <w:t xml:space="preserve"> </w:t>
      </w:r>
      <w:r>
        <w:rPr>
          <w:noProof/>
          <w:sz w:val="28"/>
        </w:rPr>
        <w:br w:type="page"/>
      </w:r>
    </w:p>
    <w:p w:rsidR="00BA1007" w:rsidRDefault="00BA1007">
      <w:pPr>
        <w:widowControl w:val="0"/>
        <w:spacing w:line="360" w:lineRule="auto"/>
        <w:ind w:firstLine="425"/>
        <w:jc w:val="right"/>
        <w:rPr>
          <w:rFonts w:ascii="Times New Roman CYR" w:hAnsi="Times New Roman CYR"/>
          <w:sz w:val="28"/>
        </w:rPr>
      </w:pPr>
      <w:r>
        <w:rPr>
          <w:rFonts w:ascii="Times New Roman CYR" w:hAnsi="Times New Roman CYR"/>
          <w:sz w:val="28"/>
        </w:rPr>
        <w:t>таблица  3</w:t>
      </w:r>
    </w:p>
    <w:p w:rsidR="00BA1007" w:rsidRDefault="00BA1007">
      <w:pPr>
        <w:spacing w:line="360" w:lineRule="auto"/>
        <w:ind w:firstLine="425"/>
        <w:jc w:val="center"/>
        <w:rPr>
          <w:rFonts w:ascii="Times New Roman CYR" w:hAnsi="Times New Roman CYR"/>
          <w:b/>
          <w:sz w:val="28"/>
        </w:rPr>
      </w:pPr>
      <w:r>
        <w:rPr>
          <w:rFonts w:ascii="Times New Roman CYR" w:hAnsi="Times New Roman CYR"/>
          <w:b/>
          <w:sz w:val="28"/>
        </w:rPr>
        <w:t>Допустимые значения параметров неионизирующих электромагнитных излучений</w:t>
      </w:r>
    </w:p>
    <w:tbl>
      <w:tblPr>
        <w:tblW w:w="0" w:type="auto"/>
        <w:tblInd w:w="-38" w:type="dxa"/>
        <w:tblLayout w:type="fixed"/>
        <w:tblCellMar>
          <w:left w:w="30" w:type="dxa"/>
          <w:right w:w="30" w:type="dxa"/>
        </w:tblCellMar>
        <w:tblLook w:val="0000" w:firstRow="0" w:lastRow="0" w:firstColumn="0" w:lastColumn="0" w:noHBand="0" w:noVBand="0"/>
      </w:tblPr>
      <w:tblGrid>
        <w:gridCol w:w="6126"/>
        <w:gridCol w:w="2409"/>
      </w:tblGrid>
      <w:tr w:rsidR="00BA1007">
        <w:trPr>
          <w:trHeight w:val="296"/>
        </w:trPr>
        <w:tc>
          <w:tcPr>
            <w:tcW w:w="6126" w:type="dxa"/>
            <w:tcBorders>
              <w:top w:val="single" w:sz="6" w:space="0" w:color="000000"/>
              <w:left w:val="single" w:sz="6" w:space="0" w:color="000000"/>
              <w:right w:val="single" w:sz="6" w:space="0" w:color="000000"/>
            </w:tcBorders>
          </w:tcPr>
          <w:p w:rsidR="00BA1007" w:rsidRDefault="00BA1007">
            <w:pPr>
              <w:spacing w:line="360" w:lineRule="auto"/>
              <w:ind w:firstLine="425"/>
              <w:jc w:val="center"/>
              <w:rPr>
                <w:rFonts w:ascii="Times New Roman CYR" w:hAnsi="Times New Roman CYR"/>
                <w:b/>
                <w:color w:val="000000"/>
                <w:sz w:val="28"/>
              </w:rPr>
            </w:pPr>
            <w:r>
              <w:rPr>
                <w:rFonts w:ascii="Times New Roman CYR" w:hAnsi="Times New Roman CYR"/>
                <w:b/>
                <w:color w:val="000000"/>
                <w:sz w:val="28"/>
              </w:rPr>
              <w:t>Наименование параметров</w:t>
            </w:r>
          </w:p>
        </w:tc>
        <w:tc>
          <w:tcPr>
            <w:tcW w:w="2409" w:type="dxa"/>
            <w:tcBorders>
              <w:top w:val="single" w:sz="6" w:space="0" w:color="000000"/>
              <w:left w:val="single" w:sz="6" w:space="0" w:color="000000"/>
              <w:right w:val="single" w:sz="6" w:space="0" w:color="000000"/>
            </w:tcBorders>
          </w:tcPr>
          <w:p w:rsidR="00BA1007" w:rsidRDefault="00BA1007">
            <w:pPr>
              <w:spacing w:line="360" w:lineRule="auto"/>
              <w:ind w:firstLine="425"/>
              <w:jc w:val="center"/>
              <w:rPr>
                <w:rFonts w:ascii="Times New Roman CYR" w:hAnsi="Times New Roman CYR"/>
                <w:b/>
                <w:color w:val="000000"/>
                <w:sz w:val="28"/>
              </w:rPr>
            </w:pPr>
            <w:r>
              <w:rPr>
                <w:rFonts w:ascii="Times New Roman CYR" w:hAnsi="Times New Roman CYR"/>
                <w:b/>
                <w:color w:val="000000"/>
                <w:sz w:val="28"/>
              </w:rPr>
              <w:t>Допустимые</w:t>
            </w:r>
          </w:p>
        </w:tc>
      </w:tr>
      <w:tr w:rsidR="00BA1007">
        <w:trPr>
          <w:trHeight w:val="296"/>
        </w:trPr>
        <w:tc>
          <w:tcPr>
            <w:tcW w:w="6126" w:type="dxa"/>
            <w:tcBorders>
              <w:left w:val="single" w:sz="6" w:space="0" w:color="000000"/>
              <w:right w:val="single" w:sz="6" w:space="0" w:color="000000"/>
            </w:tcBorders>
          </w:tcPr>
          <w:p w:rsidR="00BA1007" w:rsidRDefault="00BA1007">
            <w:pPr>
              <w:spacing w:line="360" w:lineRule="auto"/>
              <w:ind w:firstLine="425"/>
              <w:jc w:val="center"/>
              <w:rPr>
                <w:rFonts w:ascii="Times New Roman CYR" w:hAnsi="Times New Roman CYR"/>
                <w:b/>
                <w:color w:val="000000"/>
                <w:sz w:val="28"/>
              </w:rPr>
            </w:pPr>
            <w:r>
              <w:rPr>
                <w:rFonts w:ascii="Times New Roman CYR" w:hAnsi="Times New Roman CYR"/>
                <w:b/>
                <w:color w:val="000000"/>
                <w:sz w:val="28"/>
              </w:rPr>
              <w:t>до 01.01.1997</w:t>
            </w:r>
          </w:p>
        </w:tc>
        <w:tc>
          <w:tcPr>
            <w:tcW w:w="2409" w:type="dxa"/>
            <w:tcBorders>
              <w:left w:val="single" w:sz="6" w:space="0" w:color="000000"/>
              <w:right w:val="single" w:sz="6" w:space="0" w:color="000000"/>
            </w:tcBorders>
          </w:tcPr>
          <w:p w:rsidR="00BA1007" w:rsidRDefault="00BA1007">
            <w:pPr>
              <w:spacing w:line="360" w:lineRule="auto"/>
              <w:ind w:firstLine="425"/>
              <w:jc w:val="center"/>
              <w:rPr>
                <w:rFonts w:ascii="Times New Roman CYR" w:hAnsi="Times New Roman CYR"/>
                <w:b/>
                <w:color w:val="000000"/>
                <w:sz w:val="28"/>
              </w:rPr>
            </w:pPr>
            <w:r>
              <w:rPr>
                <w:rFonts w:ascii="Times New Roman CYR" w:hAnsi="Times New Roman CYR"/>
                <w:b/>
                <w:color w:val="000000"/>
                <w:sz w:val="28"/>
              </w:rPr>
              <w:t>значения</w:t>
            </w:r>
          </w:p>
        </w:tc>
      </w:tr>
      <w:tr w:rsidR="00BA1007">
        <w:trPr>
          <w:trHeight w:val="942"/>
        </w:trPr>
        <w:tc>
          <w:tcPr>
            <w:tcW w:w="6126" w:type="dxa"/>
            <w:tcBorders>
              <w:top w:val="single" w:sz="6" w:space="0" w:color="000000"/>
              <w:left w:val="single" w:sz="6" w:space="0" w:color="000000"/>
            </w:tcBorders>
          </w:tcPr>
          <w:p w:rsidR="00BA1007" w:rsidRDefault="00BA1007">
            <w:pPr>
              <w:spacing w:line="360" w:lineRule="auto"/>
              <w:ind w:firstLine="425"/>
              <w:jc w:val="both"/>
              <w:rPr>
                <w:rFonts w:ascii="Arial CYR" w:hAnsi="Arial CYR"/>
                <w:color w:val="000000"/>
                <w:sz w:val="24"/>
              </w:rPr>
            </w:pPr>
            <w:r>
              <w:rPr>
                <w:rFonts w:ascii="Arial CYR" w:hAnsi="Arial CYR"/>
                <w:color w:val="000000"/>
                <w:sz w:val="24"/>
              </w:rPr>
              <w:t>Напряженность электромагнитного поля по электрической составляющей на расстоянии 50 см от поверхности видеомонитора</w:t>
            </w:r>
          </w:p>
        </w:tc>
        <w:tc>
          <w:tcPr>
            <w:tcW w:w="2409" w:type="dxa"/>
            <w:tcBorders>
              <w:top w:val="single" w:sz="6" w:space="0" w:color="000000"/>
              <w:left w:val="single" w:sz="6" w:space="0" w:color="000000"/>
              <w:right w:val="single" w:sz="6" w:space="0" w:color="000000"/>
            </w:tcBorders>
          </w:tcPr>
          <w:p w:rsidR="00BA1007" w:rsidRDefault="00BA1007">
            <w:pPr>
              <w:spacing w:line="360" w:lineRule="auto"/>
              <w:ind w:firstLine="425"/>
              <w:jc w:val="center"/>
              <w:rPr>
                <w:rFonts w:ascii="Arial CYR" w:hAnsi="Arial CYR"/>
                <w:color w:val="000000"/>
                <w:sz w:val="24"/>
              </w:rPr>
            </w:pPr>
          </w:p>
          <w:p w:rsidR="00BA1007" w:rsidRDefault="00BA1007">
            <w:pPr>
              <w:spacing w:line="360" w:lineRule="auto"/>
              <w:ind w:firstLine="425"/>
              <w:jc w:val="center"/>
              <w:rPr>
                <w:rFonts w:ascii="Arial CYR" w:hAnsi="Arial CYR"/>
                <w:color w:val="000000"/>
                <w:sz w:val="24"/>
              </w:rPr>
            </w:pPr>
            <w:r>
              <w:rPr>
                <w:rFonts w:ascii="Arial CYR" w:hAnsi="Arial CYR"/>
                <w:color w:val="000000"/>
                <w:sz w:val="24"/>
              </w:rPr>
              <w:t>10В/м</w:t>
            </w:r>
          </w:p>
        </w:tc>
      </w:tr>
      <w:tr w:rsidR="00BA1007">
        <w:trPr>
          <w:trHeight w:val="979"/>
        </w:trPr>
        <w:tc>
          <w:tcPr>
            <w:tcW w:w="6126" w:type="dxa"/>
            <w:tcBorders>
              <w:left w:val="single" w:sz="6" w:space="0" w:color="000000"/>
              <w:right w:val="single" w:sz="6" w:space="0" w:color="000000"/>
            </w:tcBorders>
          </w:tcPr>
          <w:p w:rsidR="00BA1007" w:rsidRDefault="00BA1007">
            <w:pPr>
              <w:spacing w:line="360" w:lineRule="auto"/>
              <w:ind w:firstLine="425"/>
              <w:jc w:val="both"/>
              <w:rPr>
                <w:rFonts w:ascii="Arial CYR" w:hAnsi="Arial CYR"/>
                <w:color w:val="000000"/>
                <w:sz w:val="24"/>
              </w:rPr>
            </w:pPr>
            <w:r>
              <w:rPr>
                <w:rFonts w:ascii="Arial CYR" w:hAnsi="Arial CYR"/>
                <w:color w:val="000000"/>
                <w:sz w:val="24"/>
              </w:rPr>
              <w:t>Напряженность электромагнитного поля по магнитной  составляющей на расстоянии 50 см от поверхности видеомонитора</w:t>
            </w:r>
          </w:p>
        </w:tc>
        <w:tc>
          <w:tcPr>
            <w:tcW w:w="2409" w:type="dxa"/>
            <w:tcBorders>
              <w:left w:val="single" w:sz="6" w:space="0" w:color="000000"/>
              <w:right w:val="single" w:sz="6" w:space="0" w:color="000000"/>
            </w:tcBorders>
          </w:tcPr>
          <w:p w:rsidR="00BA1007" w:rsidRDefault="00BA1007">
            <w:pPr>
              <w:spacing w:line="360" w:lineRule="auto"/>
              <w:ind w:firstLine="425"/>
              <w:jc w:val="center"/>
              <w:rPr>
                <w:rFonts w:ascii="Arial CYR" w:hAnsi="Arial CYR"/>
                <w:color w:val="000000"/>
                <w:sz w:val="24"/>
              </w:rPr>
            </w:pPr>
          </w:p>
          <w:p w:rsidR="00BA1007" w:rsidRDefault="00BA1007">
            <w:pPr>
              <w:spacing w:line="360" w:lineRule="auto"/>
              <w:ind w:firstLine="425"/>
              <w:jc w:val="center"/>
              <w:rPr>
                <w:rFonts w:ascii="Arial CYR" w:hAnsi="Arial CYR"/>
                <w:color w:val="000000"/>
                <w:sz w:val="24"/>
              </w:rPr>
            </w:pPr>
            <w:r>
              <w:rPr>
                <w:rFonts w:ascii="Arial CYR" w:hAnsi="Arial CYR"/>
                <w:color w:val="000000"/>
                <w:sz w:val="24"/>
              </w:rPr>
              <w:t>0,3 А/м</w:t>
            </w:r>
          </w:p>
        </w:tc>
      </w:tr>
      <w:tr w:rsidR="00BA1007">
        <w:trPr>
          <w:trHeight w:val="707"/>
        </w:trPr>
        <w:tc>
          <w:tcPr>
            <w:tcW w:w="6126" w:type="dxa"/>
            <w:tcBorders>
              <w:left w:val="single" w:sz="6" w:space="0" w:color="000000"/>
              <w:right w:val="single" w:sz="6" w:space="0" w:color="000000"/>
            </w:tcBorders>
          </w:tcPr>
          <w:p w:rsidR="00BA1007" w:rsidRDefault="00BA1007">
            <w:pPr>
              <w:spacing w:line="360" w:lineRule="auto"/>
              <w:ind w:firstLine="425"/>
              <w:rPr>
                <w:rFonts w:ascii="Arial CYR" w:hAnsi="Arial CYR"/>
                <w:color w:val="000000"/>
                <w:sz w:val="24"/>
              </w:rPr>
            </w:pPr>
            <w:r>
              <w:rPr>
                <w:rFonts w:ascii="Arial CYR" w:hAnsi="Arial CYR"/>
                <w:color w:val="000000"/>
                <w:sz w:val="24"/>
              </w:rPr>
              <w:t>Напряженность электростатического поля не должна превышать</w:t>
            </w:r>
          </w:p>
        </w:tc>
        <w:tc>
          <w:tcPr>
            <w:tcW w:w="2409" w:type="dxa"/>
            <w:tcBorders>
              <w:left w:val="single" w:sz="6" w:space="0" w:color="000000"/>
              <w:right w:val="single" w:sz="6" w:space="0" w:color="000000"/>
            </w:tcBorders>
          </w:tcPr>
          <w:p w:rsidR="00BA1007" w:rsidRDefault="00BA1007">
            <w:pPr>
              <w:spacing w:line="360" w:lineRule="auto"/>
              <w:ind w:firstLine="425"/>
              <w:jc w:val="center"/>
              <w:rPr>
                <w:rFonts w:ascii="Arial CYR" w:hAnsi="Arial CYR"/>
                <w:color w:val="000000"/>
                <w:sz w:val="24"/>
              </w:rPr>
            </w:pPr>
            <w:r>
              <w:rPr>
                <w:rFonts w:ascii="Arial CYR" w:hAnsi="Arial CYR"/>
                <w:color w:val="000000"/>
                <w:sz w:val="24"/>
              </w:rPr>
              <w:t>20 кВ/м</w:t>
            </w:r>
          </w:p>
        </w:tc>
      </w:tr>
      <w:tr w:rsidR="00BA1007">
        <w:trPr>
          <w:trHeight w:val="1554"/>
        </w:trPr>
        <w:tc>
          <w:tcPr>
            <w:tcW w:w="6126" w:type="dxa"/>
            <w:tcBorders>
              <w:left w:val="single" w:sz="6" w:space="0" w:color="000000"/>
              <w:right w:val="single" w:sz="6" w:space="0" w:color="000000"/>
            </w:tcBorders>
          </w:tcPr>
          <w:p w:rsidR="00BA1007" w:rsidRDefault="00BA1007">
            <w:pPr>
              <w:spacing w:line="360" w:lineRule="auto"/>
              <w:ind w:firstLine="425"/>
              <w:jc w:val="both"/>
              <w:rPr>
                <w:rFonts w:ascii="Arial CYR" w:hAnsi="Arial CYR"/>
                <w:color w:val="000000"/>
                <w:sz w:val="24"/>
              </w:rPr>
            </w:pPr>
            <w:r>
              <w:rPr>
                <w:rFonts w:ascii="Arial CYR" w:hAnsi="Arial CYR"/>
                <w:color w:val="000000"/>
                <w:sz w:val="24"/>
              </w:rPr>
              <w:t xml:space="preserve">Напряженность электромагнитного поля на 50 см. вокруг ВДТ по электрической составляющей должна быть не более: </w:t>
            </w:r>
          </w:p>
          <w:p w:rsidR="00BA1007" w:rsidRDefault="00BA1007">
            <w:pPr>
              <w:spacing w:line="360" w:lineRule="auto"/>
              <w:ind w:left="1032" w:firstLine="425"/>
              <w:jc w:val="both"/>
              <w:rPr>
                <w:rFonts w:ascii="Arial CYR" w:hAnsi="Arial CYR"/>
                <w:color w:val="000000"/>
                <w:sz w:val="24"/>
              </w:rPr>
            </w:pPr>
            <w:r>
              <w:rPr>
                <w:rFonts w:ascii="Arial CYR" w:hAnsi="Arial CYR"/>
                <w:color w:val="000000"/>
                <w:sz w:val="24"/>
              </w:rPr>
              <w:t xml:space="preserve"> - в диапазоне частот 5 Гц  -  2 кГц</w:t>
            </w:r>
          </w:p>
          <w:p w:rsidR="00BA1007" w:rsidRDefault="00BA1007">
            <w:pPr>
              <w:spacing w:line="360" w:lineRule="auto"/>
              <w:ind w:left="1032" w:firstLine="425"/>
              <w:jc w:val="both"/>
              <w:rPr>
                <w:rFonts w:ascii="Arial CYR" w:hAnsi="Arial CYR"/>
                <w:color w:val="000000"/>
                <w:sz w:val="24"/>
              </w:rPr>
            </w:pPr>
            <w:r>
              <w:rPr>
                <w:rFonts w:ascii="Arial CYR" w:hAnsi="Arial CYR"/>
                <w:color w:val="000000"/>
                <w:sz w:val="24"/>
              </w:rPr>
              <w:t xml:space="preserve"> - в диапазоне частот 2 Гц  -  400 кГц</w:t>
            </w:r>
          </w:p>
        </w:tc>
        <w:tc>
          <w:tcPr>
            <w:tcW w:w="2409" w:type="dxa"/>
            <w:tcBorders>
              <w:right w:val="single" w:sz="6" w:space="0" w:color="000000"/>
            </w:tcBorders>
          </w:tcPr>
          <w:p w:rsidR="00BA1007" w:rsidRDefault="00BA1007">
            <w:pPr>
              <w:spacing w:line="360" w:lineRule="auto"/>
              <w:ind w:firstLine="425"/>
              <w:jc w:val="right"/>
              <w:rPr>
                <w:rFonts w:ascii="Arial CYR" w:hAnsi="Arial CYR"/>
                <w:color w:val="000000"/>
                <w:sz w:val="24"/>
              </w:rPr>
            </w:pPr>
          </w:p>
          <w:p w:rsidR="00BA1007" w:rsidRDefault="00BA1007">
            <w:pPr>
              <w:spacing w:line="360" w:lineRule="auto"/>
              <w:ind w:firstLine="425"/>
              <w:jc w:val="right"/>
              <w:rPr>
                <w:rFonts w:ascii="Arial CYR" w:hAnsi="Arial CYR"/>
                <w:color w:val="000000"/>
                <w:sz w:val="24"/>
              </w:rPr>
            </w:pPr>
          </w:p>
          <w:p w:rsidR="00BA1007" w:rsidRDefault="00BA1007">
            <w:pPr>
              <w:spacing w:line="360" w:lineRule="auto"/>
              <w:ind w:firstLine="425"/>
              <w:jc w:val="right"/>
              <w:rPr>
                <w:rFonts w:ascii="Arial CYR" w:hAnsi="Arial CYR"/>
                <w:color w:val="000000"/>
                <w:sz w:val="24"/>
              </w:rPr>
            </w:pPr>
          </w:p>
          <w:p w:rsidR="00BA1007" w:rsidRDefault="00BA1007">
            <w:pPr>
              <w:spacing w:line="360" w:lineRule="auto"/>
              <w:ind w:firstLine="425"/>
              <w:jc w:val="center"/>
              <w:rPr>
                <w:rFonts w:ascii="Arial CYR" w:hAnsi="Arial CYR"/>
                <w:color w:val="000000"/>
                <w:sz w:val="24"/>
              </w:rPr>
            </w:pPr>
            <w:r>
              <w:rPr>
                <w:rFonts w:ascii="Arial CYR" w:hAnsi="Arial CYR"/>
                <w:color w:val="000000"/>
                <w:sz w:val="24"/>
              </w:rPr>
              <w:t>25 В/м</w:t>
            </w:r>
          </w:p>
          <w:p w:rsidR="00BA1007" w:rsidRDefault="00BA1007">
            <w:pPr>
              <w:spacing w:line="360" w:lineRule="auto"/>
              <w:ind w:firstLine="425"/>
              <w:jc w:val="center"/>
              <w:rPr>
                <w:rFonts w:ascii="Arial CYR" w:hAnsi="Arial CYR"/>
                <w:color w:val="000000"/>
                <w:sz w:val="24"/>
              </w:rPr>
            </w:pPr>
            <w:r>
              <w:rPr>
                <w:rFonts w:ascii="Arial CYR" w:hAnsi="Arial CYR"/>
                <w:color w:val="000000"/>
                <w:sz w:val="24"/>
              </w:rPr>
              <w:t>2,5 В/м</w:t>
            </w:r>
          </w:p>
        </w:tc>
      </w:tr>
      <w:tr w:rsidR="00BA1007">
        <w:trPr>
          <w:trHeight w:val="419"/>
        </w:trPr>
        <w:tc>
          <w:tcPr>
            <w:tcW w:w="6126" w:type="dxa"/>
            <w:tcBorders>
              <w:left w:val="single" w:sz="6" w:space="0" w:color="000000"/>
              <w:right w:val="single" w:sz="6" w:space="0" w:color="000000"/>
            </w:tcBorders>
          </w:tcPr>
          <w:p w:rsidR="00BA1007" w:rsidRDefault="00BA1007">
            <w:pPr>
              <w:spacing w:line="360" w:lineRule="auto"/>
              <w:ind w:firstLine="425"/>
              <w:jc w:val="both"/>
              <w:rPr>
                <w:rFonts w:ascii="Arial CYR" w:hAnsi="Arial CYR"/>
                <w:color w:val="000000"/>
                <w:sz w:val="24"/>
              </w:rPr>
            </w:pPr>
            <w:r>
              <w:rPr>
                <w:rFonts w:ascii="Arial CYR" w:hAnsi="Arial CYR"/>
                <w:color w:val="000000"/>
                <w:sz w:val="24"/>
              </w:rPr>
              <w:t>Плотность магнитного потока должна быть не более:</w:t>
            </w:r>
          </w:p>
        </w:tc>
        <w:tc>
          <w:tcPr>
            <w:tcW w:w="2409" w:type="dxa"/>
            <w:tcBorders>
              <w:left w:val="single" w:sz="6" w:space="0" w:color="000000"/>
              <w:right w:val="single" w:sz="6" w:space="0" w:color="000000"/>
            </w:tcBorders>
          </w:tcPr>
          <w:p w:rsidR="00BA1007" w:rsidRDefault="00BA1007">
            <w:pPr>
              <w:spacing w:line="360" w:lineRule="auto"/>
              <w:ind w:firstLine="425"/>
              <w:jc w:val="right"/>
              <w:rPr>
                <w:rFonts w:ascii="Arial CYR" w:hAnsi="Arial CYR"/>
                <w:color w:val="000000"/>
                <w:sz w:val="24"/>
              </w:rPr>
            </w:pPr>
          </w:p>
        </w:tc>
      </w:tr>
      <w:tr w:rsidR="00BA1007">
        <w:trPr>
          <w:trHeight w:val="296"/>
        </w:trPr>
        <w:tc>
          <w:tcPr>
            <w:tcW w:w="6126" w:type="dxa"/>
            <w:tcBorders>
              <w:left w:val="single" w:sz="6" w:space="0" w:color="000000"/>
              <w:right w:val="single" w:sz="6" w:space="0" w:color="000000"/>
            </w:tcBorders>
          </w:tcPr>
          <w:p w:rsidR="00BA1007" w:rsidRDefault="00BA1007">
            <w:pPr>
              <w:spacing w:line="360" w:lineRule="auto"/>
              <w:ind w:firstLine="425"/>
              <w:jc w:val="both"/>
              <w:rPr>
                <w:rFonts w:ascii="Arial CYR" w:hAnsi="Arial CYR"/>
                <w:color w:val="000000"/>
                <w:sz w:val="24"/>
              </w:rPr>
            </w:pPr>
            <w:r>
              <w:rPr>
                <w:rFonts w:ascii="Arial CYR" w:hAnsi="Arial CYR"/>
                <w:color w:val="000000"/>
                <w:sz w:val="24"/>
              </w:rPr>
              <w:t xml:space="preserve">                 - в диапазоне частот 5 Гц  -  2 кГц  </w:t>
            </w:r>
          </w:p>
        </w:tc>
        <w:tc>
          <w:tcPr>
            <w:tcW w:w="2409" w:type="dxa"/>
            <w:tcBorders>
              <w:left w:val="single" w:sz="6" w:space="0" w:color="000000"/>
              <w:right w:val="single" w:sz="6" w:space="0" w:color="000000"/>
            </w:tcBorders>
          </w:tcPr>
          <w:p w:rsidR="00BA1007" w:rsidRDefault="00BA1007">
            <w:pPr>
              <w:spacing w:line="360" w:lineRule="auto"/>
              <w:ind w:firstLine="425"/>
              <w:jc w:val="center"/>
              <w:rPr>
                <w:rFonts w:ascii="Arial CYR" w:hAnsi="Arial CYR"/>
                <w:color w:val="000000"/>
                <w:sz w:val="24"/>
              </w:rPr>
            </w:pPr>
            <w:r>
              <w:rPr>
                <w:rFonts w:ascii="Arial CYR" w:hAnsi="Arial CYR"/>
                <w:color w:val="000000"/>
                <w:sz w:val="24"/>
              </w:rPr>
              <w:t>250 нТл</w:t>
            </w:r>
          </w:p>
        </w:tc>
      </w:tr>
      <w:tr w:rsidR="00BA1007">
        <w:trPr>
          <w:trHeight w:val="408"/>
        </w:trPr>
        <w:tc>
          <w:tcPr>
            <w:tcW w:w="6126" w:type="dxa"/>
            <w:tcBorders>
              <w:left w:val="single" w:sz="6" w:space="0" w:color="000000"/>
              <w:right w:val="single" w:sz="6" w:space="0" w:color="000000"/>
            </w:tcBorders>
          </w:tcPr>
          <w:p w:rsidR="00BA1007" w:rsidRDefault="00BA1007">
            <w:pPr>
              <w:spacing w:line="360" w:lineRule="auto"/>
              <w:ind w:firstLine="425"/>
              <w:jc w:val="both"/>
              <w:rPr>
                <w:rFonts w:ascii="Arial CYR" w:hAnsi="Arial CYR"/>
                <w:color w:val="000000"/>
                <w:sz w:val="24"/>
              </w:rPr>
            </w:pPr>
            <w:r>
              <w:rPr>
                <w:rFonts w:ascii="Arial CYR" w:hAnsi="Arial CYR"/>
                <w:color w:val="000000"/>
                <w:sz w:val="24"/>
              </w:rPr>
              <w:t xml:space="preserve">                 - в диапазоне частот 2 Гц  -  400 кГц  </w:t>
            </w:r>
          </w:p>
        </w:tc>
        <w:tc>
          <w:tcPr>
            <w:tcW w:w="2409" w:type="dxa"/>
            <w:tcBorders>
              <w:left w:val="single" w:sz="6" w:space="0" w:color="000000"/>
              <w:right w:val="single" w:sz="6" w:space="0" w:color="000000"/>
            </w:tcBorders>
          </w:tcPr>
          <w:p w:rsidR="00BA1007" w:rsidRDefault="00BA1007">
            <w:pPr>
              <w:spacing w:line="360" w:lineRule="auto"/>
              <w:ind w:firstLine="425"/>
              <w:jc w:val="center"/>
              <w:rPr>
                <w:rFonts w:ascii="Arial CYR" w:hAnsi="Arial CYR"/>
                <w:color w:val="000000"/>
                <w:sz w:val="24"/>
              </w:rPr>
            </w:pPr>
            <w:r>
              <w:rPr>
                <w:rFonts w:ascii="Arial CYR" w:hAnsi="Arial CYR"/>
                <w:color w:val="000000"/>
                <w:sz w:val="24"/>
              </w:rPr>
              <w:t>25 нТл</w:t>
            </w:r>
          </w:p>
        </w:tc>
      </w:tr>
      <w:tr w:rsidR="00BA1007">
        <w:trPr>
          <w:trHeight w:val="709"/>
        </w:trPr>
        <w:tc>
          <w:tcPr>
            <w:tcW w:w="6126" w:type="dxa"/>
            <w:tcBorders>
              <w:left w:val="single" w:sz="6" w:space="0" w:color="000000"/>
              <w:bottom w:val="single" w:sz="6" w:space="0" w:color="000000"/>
              <w:right w:val="single" w:sz="6" w:space="0" w:color="000000"/>
            </w:tcBorders>
          </w:tcPr>
          <w:p w:rsidR="00BA1007" w:rsidRDefault="00BA1007">
            <w:pPr>
              <w:spacing w:line="360" w:lineRule="auto"/>
              <w:ind w:firstLine="425"/>
              <w:rPr>
                <w:rFonts w:ascii="Arial CYR" w:hAnsi="Arial CYR"/>
                <w:color w:val="000000"/>
                <w:sz w:val="24"/>
              </w:rPr>
            </w:pPr>
            <w:r>
              <w:rPr>
                <w:rFonts w:ascii="Arial CYR" w:hAnsi="Arial CYR"/>
                <w:color w:val="000000"/>
                <w:sz w:val="24"/>
              </w:rPr>
              <w:t>Поверхностный электростатический потенциал не должен превышать</w:t>
            </w:r>
          </w:p>
        </w:tc>
        <w:tc>
          <w:tcPr>
            <w:tcW w:w="2409" w:type="dxa"/>
            <w:tcBorders>
              <w:left w:val="single" w:sz="6" w:space="0" w:color="000000"/>
              <w:bottom w:val="single" w:sz="6" w:space="0" w:color="000000"/>
              <w:right w:val="single" w:sz="6" w:space="0" w:color="000000"/>
            </w:tcBorders>
          </w:tcPr>
          <w:p w:rsidR="00BA1007" w:rsidRDefault="00BA1007">
            <w:pPr>
              <w:spacing w:line="360" w:lineRule="auto"/>
              <w:ind w:firstLine="425"/>
              <w:jc w:val="center"/>
              <w:rPr>
                <w:rFonts w:ascii="Arial CYR" w:hAnsi="Arial CYR"/>
                <w:color w:val="000000"/>
                <w:sz w:val="24"/>
              </w:rPr>
            </w:pPr>
          </w:p>
          <w:p w:rsidR="00BA1007" w:rsidRDefault="00BA1007">
            <w:pPr>
              <w:spacing w:line="360" w:lineRule="auto"/>
              <w:ind w:firstLine="425"/>
              <w:jc w:val="center"/>
              <w:rPr>
                <w:rFonts w:ascii="Arial CYR" w:hAnsi="Arial CYR"/>
                <w:color w:val="000000"/>
                <w:sz w:val="24"/>
              </w:rPr>
            </w:pPr>
            <w:r>
              <w:rPr>
                <w:rFonts w:ascii="Arial CYR" w:hAnsi="Arial CYR"/>
                <w:color w:val="000000"/>
                <w:sz w:val="24"/>
              </w:rPr>
              <w:t>500 В</w:t>
            </w:r>
          </w:p>
        </w:tc>
      </w:tr>
    </w:tbl>
    <w:p w:rsidR="00BA1007" w:rsidRDefault="00BA1007">
      <w:pPr>
        <w:widowControl w:val="0"/>
        <w:spacing w:line="360" w:lineRule="auto"/>
        <w:ind w:firstLine="425"/>
        <w:jc w:val="both"/>
        <w:rPr>
          <w:rFonts w:ascii="Times New Roman CYR" w:hAnsi="Times New Roman CYR"/>
          <w:b/>
          <w:sz w:val="28"/>
        </w:rPr>
      </w:pPr>
      <w:r>
        <w:rPr>
          <w:rFonts w:ascii="Times New Roman CYR" w:hAnsi="Times New Roman CYR"/>
          <w:b/>
          <w:sz w:val="28"/>
        </w:rPr>
        <w:t xml:space="preserve">4.2.4.Режим работы </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Для того чтобы избежать переутомляемости пользователей ПЭВМ необходимо правильно организовать режим труда и отдыха, в соответствии с видом  и категорией трудовой деятельности работающих.</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Виды трудовой деятельности разделяются на</w:t>
      </w:r>
      <w:r>
        <w:rPr>
          <w:noProof/>
          <w:sz w:val="28"/>
        </w:rPr>
        <w:t xml:space="preserve"> 3</w:t>
      </w:r>
      <w:r>
        <w:rPr>
          <w:rFonts w:ascii="Times New Roman CYR" w:hAnsi="Times New Roman CYR"/>
          <w:sz w:val="28"/>
        </w:rPr>
        <w:t xml:space="preserve"> группы:</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При выполнении в течение рабочей смены работ,  относящихся к разным видам трудовой деятельности,  за основную работу с ПЭВМ  следует принимать такую, которая занимает не менее</w:t>
      </w:r>
      <w:r>
        <w:rPr>
          <w:noProof/>
          <w:sz w:val="28"/>
        </w:rPr>
        <w:t xml:space="preserve"> 50%</w:t>
      </w:r>
      <w:r>
        <w:rPr>
          <w:rFonts w:ascii="Times New Roman CYR" w:hAnsi="Times New Roman CYR"/>
          <w:sz w:val="28"/>
        </w:rPr>
        <w:t xml:space="preserve"> време</w:t>
      </w:r>
      <w:r>
        <w:rPr>
          <w:rFonts w:ascii="Times New Roman CYR" w:hAnsi="Times New Roman CYR"/>
          <w:sz w:val="28"/>
        </w:rPr>
        <w:softHyphen/>
        <w:t>ни в течение рабочей смены или рабочего дня.</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Для видов трудовой деятельности устанавливается</w:t>
      </w:r>
      <w:r>
        <w:rPr>
          <w:noProof/>
          <w:sz w:val="28"/>
        </w:rPr>
        <w:t xml:space="preserve"> 3</w:t>
      </w:r>
      <w:r>
        <w:rPr>
          <w:rFonts w:ascii="Times New Roman CYR" w:hAnsi="Times New Roman CYR"/>
          <w:sz w:val="28"/>
        </w:rPr>
        <w:t xml:space="preserve"> ка</w:t>
      </w:r>
      <w:r>
        <w:rPr>
          <w:rFonts w:ascii="Times New Roman CYR" w:hAnsi="Times New Roman CYR"/>
          <w:sz w:val="28"/>
        </w:rPr>
        <w:softHyphen/>
        <w:t>тегории тяжести  и  напряженности работы . В данном случае рассматривается категория Б – работа по вводу информации (по суммарному числу считываемых или вводимых знаков  за рабочую смену, но не более</w:t>
      </w:r>
      <w:r>
        <w:rPr>
          <w:noProof/>
          <w:sz w:val="28"/>
        </w:rPr>
        <w:t xml:space="preserve"> 40 000</w:t>
      </w:r>
      <w:r>
        <w:rPr>
          <w:rFonts w:ascii="Times New Roman CYR" w:hAnsi="Times New Roman CYR"/>
          <w:sz w:val="28"/>
        </w:rPr>
        <w:t xml:space="preserve"> знаков за смену).</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Продолжительность  обеденного  перерыва  определяется  действующим  законодательством  о  труде  и Правилами внутреннего трудового распорядка предприятия (организации, учреждения).</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Для обеспечения оптимальной работоспособности и  сох</w:t>
      </w:r>
      <w:r>
        <w:rPr>
          <w:rFonts w:ascii="Times New Roman CYR" w:hAnsi="Times New Roman CYR"/>
          <w:sz w:val="28"/>
        </w:rPr>
        <w:softHyphen/>
        <w:t>ранения  здоровья  профессиональных пользователей,  на протяжении рабочей смены должны устанавливаться регламентированные перерывы.</w:t>
      </w:r>
    </w:p>
    <w:p w:rsidR="00BA1007" w:rsidRDefault="00BA1007">
      <w:pPr>
        <w:widowControl w:val="0"/>
        <w:spacing w:line="360" w:lineRule="auto"/>
        <w:ind w:firstLine="425"/>
        <w:jc w:val="both"/>
        <w:rPr>
          <w:noProof/>
          <w:sz w:val="28"/>
        </w:rPr>
      </w:pPr>
      <w:r>
        <w:rPr>
          <w:rFonts w:ascii="Times New Roman CYR" w:hAnsi="Times New Roman CYR"/>
          <w:sz w:val="28"/>
        </w:rPr>
        <w:t>Время  регламентированных перерывов в течение рабочей смены следует устанавливать в зависимости от ее  продолжительнос</w:t>
      </w:r>
      <w:r>
        <w:rPr>
          <w:rFonts w:ascii="Times New Roman CYR" w:hAnsi="Times New Roman CYR"/>
          <w:sz w:val="28"/>
        </w:rPr>
        <w:softHyphen/>
        <w:t xml:space="preserve">ти, вида и категории трудовой деятельности </w:t>
      </w:r>
      <w:r>
        <w:rPr>
          <w:i/>
          <w:noProof/>
          <w:sz w:val="28"/>
        </w:rPr>
        <w:t>.</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Продолжительность непрерывной работы с ПЭВМ без регла</w:t>
      </w:r>
      <w:r>
        <w:rPr>
          <w:rFonts w:ascii="Times New Roman CYR" w:hAnsi="Times New Roman CYR"/>
          <w:sz w:val="28"/>
        </w:rPr>
        <w:softHyphen/>
        <w:t>ментированного перерыва не должна превышать</w:t>
      </w:r>
      <w:r>
        <w:rPr>
          <w:noProof/>
          <w:sz w:val="28"/>
        </w:rPr>
        <w:t xml:space="preserve"> 2</w:t>
      </w:r>
      <w:r>
        <w:rPr>
          <w:rFonts w:ascii="Times New Roman CYR" w:hAnsi="Times New Roman CYR"/>
          <w:sz w:val="28"/>
        </w:rPr>
        <w:t xml:space="preserve"> часов.</w:t>
      </w:r>
    </w:p>
    <w:p w:rsidR="00BA1007" w:rsidRDefault="00BA1007">
      <w:pPr>
        <w:widowControl w:val="0"/>
        <w:spacing w:line="360" w:lineRule="auto"/>
        <w:ind w:firstLine="425"/>
        <w:jc w:val="both"/>
        <w:rPr>
          <w:noProof/>
          <w:sz w:val="28"/>
        </w:rPr>
      </w:pPr>
      <w:r>
        <w:rPr>
          <w:rFonts w:ascii="Times New Roman CYR" w:hAnsi="Times New Roman CYR"/>
          <w:sz w:val="28"/>
        </w:rPr>
        <w:t>При 8-ми часовой рабочей смене и  работе  на  ПЭВМ регламентированные перерывы следует устанавливать через</w:t>
      </w:r>
      <w:r>
        <w:rPr>
          <w:noProof/>
          <w:sz w:val="28"/>
        </w:rPr>
        <w:t xml:space="preserve"> 2</w:t>
      </w:r>
      <w:r>
        <w:rPr>
          <w:rFonts w:ascii="Times New Roman CYR" w:hAnsi="Times New Roman CYR"/>
          <w:sz w:val="28"/>
        </w:rPr>
        <w:t xml:space="preserve"> часа от начала рабочей смены и  через</w:t>
      </w:r>
      <w:r>
        <w:rPr>
          <w:noProof/>
          <w:sz w:val="28"/>
        </w:rPr>
        <w:t xml:space="preserve">  2</w:t>
      </w:r>
      <w:r>
        <w:rPr>
          <w:rFonts w:ascii="Times New Roman CYR" w:hAnsi="Times New Roman CYR"/>
          <w:sz w:val="28"/>
        </w:rPr>
        <w:t xml:space="preserve">  часа после обеденного перерыва продолжительностью</w:t>
      </w:r>
      <w:r>
        <w:rPr>
          <w:noProof/>
          <w:sz w:val="28"/>
        </w:rPr>
        <w:t xml:space="preserve"> 15 </w:t>
      </w:r>
      <w:r>
        <w:rPr>
          <w:rFonts w:ascii="Times New Roman CYR" w:hAnsi="Times New Roman CYR"/>
          <w:sz w:val="28"/>
        </w:rPr>
        <w:t>минут каждый</w:t>
      </w:r>
      <w:r>
        <w:rPr>
          <w:noProof/>
          <w:sz w:val="28"/>
        </w:rPr>
        <w:t>.</w:t>
      </w:r>
    </w:p>
    <w:p w:rsidR="00BA1007" w:rsidRDefault="00BA1007">
      <w:pPr>
        <w:widowControl w:val="0"/>
        <w:spacing w:line="360" w:lineRule="auto"/>
        <w:ind w:firstLine="425"/>
        <w:jc w:val="both"/>
        <w:rPr>
          <w:rFonts w:ascii="Times New Roman CYR" w:hAnsi="Times New Roman CYR"/>
          <w:i/>
          <w:sz w:val="28"/>
        </w:rPr>
      </w:pPr>
      <w:r>
        <w:rPr>
          <w:rFonts w:ascii="Times New Roman CYR" w:hAnsi="Times New Roman CYR"/>
          <w:sz w:val="28"/>
        </w:rPr>
        <w:t>Во время регламентированных перерывов с целью сниже</w:t>
      </w:r>
      <w:r>
        <w:rPr>
          <w:rFonts w:ascii="Times New Roman CYR" w:hAnsi="Times New Roman CYR"/>
          <w:sz w:val="28"/>
        </w:rPr>
        <w:softHyphen/>
        <w:t>ния нервно-эмоционального напряжения,  утомления зрительного ана</w:t>
      </w:r>
      <w:r>
        <w:rPr>
          <w:rFonts w:ascii="Times New Roman CYR" w:hAnsi="Times New Roman CYR"/>
          <w:sz w:val="28"/>
        </w:rPr>
        <w:softHyphen/>
        <w:t>лизатора,  устранения влияния гиподинамии и гипокинезии, предотв</w:t>
      </w:r>
      <w:r>
        <w:rPr>
          <w:rFonts w:ascii="Times New Roman CYR" w:hAnsi="Times New Roman CYR"/>
          <w:sz w:val="28"/>
        </w:rPr>
        <w:softHyphen/>
        <w:t>ращения  развития познотонического утомления целесообразно выпол</w:t>
      </w:r>
      <w:r>
        <w:rPr>
          <w:rFonts w:ascii="Times New Roman CYR" w:hAnsi="Times New Roman CYR"/>
          <w:sz w:val="28"/>
        </w:rPr>
        <w:softHyphen/>
        <w:t xml:space="preserve">нять комплексы упражнений. </w:t>
      </w:r>
    </w:p>
    <w:p w:rsidR="00BA1007" w:rsidRDefault="00BA1007">
      <w:pPr>
        <w:widowControl w:val="0"/>
        <w:spacing w:line="360" w:lineRule="auto"/>
        <w:ind w:firstLine="425"/>
        <w:jc w:val="both"/>
        <w:rPr>
          <w:noProof/>
          <w:sz w:val="28"/>
        </w:rPr>
      </w:pPr>
      <w:r>
        <w:rPr>
          <w:rFonts w:ascii="Times New Roman CYR" w:hAnsi="Times New Roman CYR"/>
          <w:sz w:val="28"/>
        </w:rPr>
        <w:t>С  целью уменьшения отрицательного влияния монотонии целесообразно применять чередование операций осмысленного  текста и  числовых данных (изменение содержания работ),  чередование редактирования текстов и ввода данных (изменение содержания работы)</w:t>
      </w:r>
      <w:r>
        <w:rPr>
          <w:noProof/>
          <w:sz w:val="28"/>
        </w:rPr>
        <w:t>.</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В случаях возникновения у работающих с  ПЭВМ зрительного  дискомфорта  и  других  неблагоприятных субъективных ощущений, несмотря на соблюдение санитарно-гигиенических, эргоно</w:t>
      </w:r>
      <w:r>
        <w:rPr>
          <w:rFonts w:ascii="Times New Roman CYR" w:hAnsi="Times New Roman CYR"/>
          <w:sz w:val="28"/>
        </w:rPr>
        <w:softHyphen/>
        <w:t>мических требований, режимов труда и отдыха следует применять ин</w:t>
      </w:r>
      <w:r>
        <w:rPr>
          <w:rFonts w:ascii="Times New Roman CYR" w:hAnsi="Times New Roman CYR"/>
          <w:sz w:val="28"/>
        </w:rPr>
        <w:softHyphen/>
        <w:t>дивидуальный подход в ограничении времени работ с  ПЭВМ кор</w:t>
      </w:r>
      <w:r>
        <w:rPr>
          <w:rFonts w:ascii="Times New Roman CYR" w:hAnsi="Times New Roman CYR"/>
          <w:sz w:val="28"/>
        </w:rPr>
        <w:softHyphen/>
        <w:t>рекцию длительности перерывов для отдыха или проводить смену дея</w:t>
      </w:r>
      <w:r>
        <w:rPr>
          <w:rFonts w:ascii="Times New Roman CYR" w:hAnsi="Times New Roman CYR"/>
          <w:sz w:val="28"/>
        </w:rPr>
        <w:softHyphen/>
        <w:t>тельности на другую, не связанную с использованием  ПЭВМ.</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Работающим на  ПЭВМ с высоким уровнем напряжен</w:t>
      </w:r>
      <w:r>
        <w:rPr>
          <w:rFonts w:ascii="Times New Roman CYR" w:hAnsi="Times New Roman CYR"/>
          <w:sz w:val="28"/>
        </w:rPr>
        <w:softHyphen/>
        <w:t>ности во время регламентированных перерывов и  в  конце  рабочего дня показана психологическая разгрузка в специально оборудованных помещениях (комната психологической разгрузки).</w:t>
      </w:r>
    </w:p>
    <w:p w:rsidR="00BA1007" w:rsidRDefault="00BA1007">
      <w:pPr>
        <w:widowControl w:val="0"/>
        <w:spacing w:line="360" w:lineRule="auto"/>
        <w:ind w:firstLine="425"/>
        <w:jc w:val="both"/>
        <w:rPr>
          <w:rFonts w:ascii="Times New Roman CYR" w:hAnsi="Times New Roman CYR"/>
          <w:sz w:val="28"/>
        </w:rPr>
      </w:pPr>
    </w:p>
    <w:p w:rsidR="00BA1007" w:rsidRDefault="00BA1007">
      <w:pPr>
        <w:widowControl w:val="0"/>
        <w:spacing w:line="360" w:lineRule="auto"/>
        <w:ind w:firstLine="425"/>
        <w:jc w:val="both"/>
        <w:rPr>
          <w:rFonts w:ascii="Times New Roman CYR" w:hAnsi="Times New Roman CYR"/>
          <w:b/>
          <w:i/>
          <w:sz w:val="28"/>
        </w:rPr>
      </w:pPr>
      <w:r>
        <w:rPr>
          <w:rFonts w:ascii="Times New Roman CYR" w:hAnsi="Times New Roman CYR"/>
          <w:b/>
          <w:sz w:val="28"/>
        </w:rPr>
        <w:t>4.2.5.Правила пожарной безопасности</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Помещения, в которых проводятся работы с использованием персональных компьютеров, а также сами компьютеры содержат большое количество горючих  и легко воспламенимых материалов. Поэтому, для устранения опасности возникновения пожара при оборудовании и эксплуатации помещений, предназначенных для работы с ПЭВМ,  следует соблюдать «Правила пожарной безопасности Российской Федерации»</w:t>
      </w:r>
      <w:r>
        <w:rPr>
          <w:sz w:val="28"/>
          <w:lang w:val="en-US"/>
        </w:rPr>
        <w:t>[2]</w:t>
      </w:r>
      <w:r>
        <w:rPr>
          <w:rFonts w:ascii="Times New Roman CYR" w:hAnsi="Times New Roman CYR"/>
          <w:sz w:val="28"/>
        </w:rPr>
        <w:t>.  В соответствии с этими правилами на 100 м</w:t>
      </w:r>
      <w:r>
        <w:rPr>
          <w:rFonts w:ascii="Times New Roman CYR" w:hAnsi="Times New Roman CYR"/>
          <w:sz w:val="28"/>
          <w:vertAlign w:val="superscript"/>
        </w:rPr>
        <w:t xml:space="preserve">2 </w:t>
      </w:r>
      <w:r>
        <w:rPr>
          <w:rFonts w:ascii="Times New Roman CYR" w:hAnsi="Times New Roman CYR"/>
          <w:sz w:val="28"/>
        </w:rPr>
        <w:t>площади таких помещений должен располагаться минимум 1 огнетушитель углекислого типа.</w:t>
      </w:r>
    </w:p>
    <w:p w:rsidR="00BA1007" w:rsidRDefault="00BA1007">
      <w:pPr>
        <w:widowControl w:val="0"/>
        <w:spacing w:line="360" w:lineRule="auto"/>
        <w:ind w:firstLine="425"/>
        <w:jc w:val="both"/>
        <w:rPr>
          <w:rFonts w:ascii="Times New Roman CYR" w:hAnsi="Times New Roman CYR"/>
          <w:sz w:val="28"/>
        </w:rPr>
      </w:pPr>
    </w:p>
    <w:p w:rsidR="00BA1007" w:rsidRDefault="00BA1007">
      <w:pPr>
        <w:widowControl w:val="0"/>
        <w:spacing w:line="360" w:lineRule="auto"/>
        <w:ind w:firstLine="425"/>
        <w:jc w:val="both"/>
        <w:rPr>
          <w:rFonts w:ascii="Times New Roman CYR" w:hAnsi="Times New Roman CYR"/>
          <w:b/>
          <w:sz w:val="28"/>
        </w:rPr>
      </w:pPr>
      <w:r>
        <w:rPr>
          <w:rFonts w:ascii="Times New Roman CYR" w:hAnsi="Times New Roman CYR"/>
          <w:b/>
          <w:sz w:val="28"/>
        </w:rPr>
        <w:t>4.2.6</w:t>
      </w:r>
      <w:r>
        <w:rPr>
          <w:rFonts w:ascii="Times New Roman CYR" w:hAnsi="Times New Roman CYR"/>
          <w:sz w:val="28"/>
        </w:rPr>
        <w:t>.</w:t>
      </w:r>
      <w:r>
        <w:rPr>
          <w:rFonts w:ascii="Times New Roman CYR" w:hAnsi="Times New Roman CYR"/>
          <w:b/>
          <w:sz w:val="28"/>
        </w:rPr>
        <w:t>Защита работающих от  поражения электрическим током</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 xml:space="preserve">При работе с персональным компьютером запрещается пользоваться неисправными розетками, соединительными проводами с поврежденной электроизоляцией, а также подключать компьютер в незаземленную электросеть. </w:t>
      </w:r>
    </w:p>
    <w:p w:rsidR="00BA1007" w:rsidRDefault="00BA1007">
      <w:pPr>
        <w:widowControl w:val="0"/>
        <w:spacing w:line="360" w:lineRule="auto"/>
        <w:ind w:firstLine="425"/>
        <w:jc w:val="both"/>
        <w:rPr>
          <w:rFonts w:ascii="Times New Roman CYR" w:hAnsi="Times New Roman CYR"/>
          <w:sz w:val="28"/>
        </w:rPr>
      </w:pPr>
      <w:r>
        <w:rPr>
          <w:rFonts w:ascii="Times New Roman CYR" w:hAnsi="Times New Roman CYR"/>
          <w:sz w:val="28"/>
        </w:rPr>
        <w:t>Во время работы нельзя открывать системный блок компьютеров, а также любые работающие периферийные устройства. Не рекомендуется также подключать и/или отключать периферийные устройства от  работающих ПЭВМ. Кроме того, рекомендуется использовать устройства, контролирующие изменения напряжения на входе в компьютер и другие устройства.</w:t>
      </w:r>
    </w:p>
    <w:p w:rsidR="00BA1007" w:rsidRDefault="00BA1007">
      <w:pPr>
        <w:spacing w:line="360" w:lineRule="auto"/>
        <w:ind w:firstLine="425"/>
        <w:jc w:val="both"/>
        <w:rPr>
          <w:rFonts w:ascii="Times New Roman CYR" w:hAnsi="Times New Roman CYR"/>
          <w:b/>
          <w:sz w:val="32"/>
        </w:rPr>
      </w:pPr>
      <w:r>
        <w:rPr>
          <w:rFonts w:ascii="Times New Roman CYR" w:hAnsi="Times New Roman CYR"/>
        </w:rPr>
        <w:br w:type="page"/>
      </w:r>
      <w:r>
        <w:rPr>
          <w:rFonts w:ascii="Times New Roman CYR" w:hAnsi="Times New Roman CYR"/>
          <w:b/>
          <w:sz w:val="32"/>
        </w:rPr>
        <w:t xml:space="preserve">5.Экономическая часть </w:t>
      </w:r>
    </w:p>
    <w:p w:rsidR="00BA1007" w:rsidRDefault="00BA1007">
      <w:pPr>
        <w:spacing w:line="360" w:lineRule="auto"/>
        <w:ind w:firstLine="425"/>
        <w:jc w:val="both"/>
        <w:rPr>
          <w:rFonts w:ascii="Times New Roman CYR" w:hAnsi="Times New Roman CYR"/>
          <w:b/>
          <w:sz w:val="28"/>
        </w:rPr>
      </w:pPr>
      <w:r>
        <w:rPr>
          <w:rFonts w:ascii="Times New Roman CYR" w:hAnsi="Times New Roman CYR"/>
          <w:b/>
          <w:sz w:val="28"/>
        </w:rPr>
        <w:t>Определение себестоимости программного продукта</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Программный продукт представляет собой базу данных добровольцев и вакансий. Все расчеты выполнены исходя из начальных   условий:</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Месячный фонд рабочего времени        170 часов</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Цена ПЭВМ  (Цм)                                     6000 рублей</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Потребляемая мощность ПЭВМ (Мм)    200 кВт</w:t>
      </w:r>
      <w:r>
        <w:rPr>
          <w:sz w:val="28"/>
          <w:lang w:val="en-US"/>
        </w:rPr>
        <w:t>/</w:t>
      </w:r>
      <w:r>
        <w:rPr>
          <w:rFonts w:ascii="Times New Roman CYR" w:hAnsi="Times New Roman CYR"/>
          <w:sz w:val="28"/>
        </w:rPr>
        <w:t>час</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Тариф на электроэнергию  (Цэ)               0.94 руб</w:t>
      </w:r>
      <w:r>
        <w:rPr>
          <w:rFonts w:ascii="Times New Roman CYR" w:hAnsi="Times New Roman CYR"/>
          <w:sz w:val="28"/>
          <w:lang w:val="en-US"/>
        </w:rPr>
        <w:t>/кВт/час</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Норма годовой амортизации  (Нг)           25%</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Площадь, занимаемая помещением (П)  5 кв.м</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Стоимость содержания помещения          3 руб</w:t>
      </w:r>
      <w:r>
        <w:rPr>
          <w:sz w:val="28"/>
          <w:lang w:val="en-US"/>
        </w:rPr>
        <w:t>/</w:t>
      </w:r>
      <w:r>
        <w:rPr>
          <w:rFonts w:ascii="Times New Roman CYR" w:hAnsi="Times New Roman CYR"/>
          <w:sz w:val="28"/>
        </w:rPr>
        <w:t>кв.м</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 xml:space="preserve">Отчисления в социальные фонды             38.5% от заработной платы </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 xml:space="preserve">Ремонт и обслуживание                              2.5% от стоимости ПЭВМ </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Материалы                                                    1% от стоимости ПЭВМ.</w:t>
      </w: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Себестоимость продукции состоит из переменных расходов, связанных с созданием единицы продукции.</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Переменные расходы (Рпе)  определяются по формуле:</w:t>
      </w: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center"/>
        <w:rPr>
          <w:rFonts w:ascii="Times New Roman CYR" w:hAnsi="Times New Roman CYR"/>
          <w:b/>
          <w:sz w:val="28"/>
        </w:rPr>
      </w:pPr>
      <w:r>
        <w:rPr>
          <w:rFonts w:ascii="Times New Roman CYR" w:hAnsi="Times New Roman CYR"/>
          <w:b/>
          <w:sz w:val="28"/>
        </w:rPr>
        <w:t>Рпе = Зпл (1+а</w:t>
      </w:r>
      <w:r>
        <w:rPr>
          <w:b/>
          <w:sz w:val="28"/>
          <w:lang w:val="en-US"/>
        </w:rPr>
        <w:t>/</w:t>
      </w:r>
      <w:r>
        <w:rPr>
          <w:rFonts w:ascii="Times New Roman CYR" w:hAnsi="Times New Roman CYR"/>
          <w:b/>
          <w:sz w:val="28"/>
        </w:rPr>
        <w:t>100)М + См х Тм,</w:t>
      </w:r>
    </w:p>
    <w:p w:rsidR="00BA1007" w:rsidRDefault="00BA1007">
      <w:pPr>
        <w:spacing w:line="360" w:lineRule="auto"/>
        <w:ind w:left="720"/>
        <w:jc w:val="both"/>
        <w:rPr>
          <w:rFonts w:ascii="Times New Roman CYR" w:hAnsi="Times New Roman CYR"/>
          <w:sz w:val="28"/>
        </w:rPr>
      </w:pPr>
      <w:r>
        <w:rPr>
          <w:rFonts w:ascii="Times New Roman CYR" w:hAnsi="Times New Roman CYR"/>
          <w:sz w:val="28"/>
        </w:rPr>
        <w:t xml:space="preserve">  где Зпл – заработная плата программиста,</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 xml:space="preserve">      М – трудоемкость проекта (в человеко-месяцах),</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ab/>
        <w:t xml:space="preserve">  Тм – затраченное количество машиночасов,</w:t>
      </w:r>
    </w:p>
    <w:p w:rsidR="00BA1007" w:rsidRDefault="00BA1007">
      <w:pPr>
        <w:spacing w:line="360" w:lineRule="auto"/>
        <w:ind w:left="845"/>
        <w:jc w:val="both"/>
        <w:rPr>
          <w:rFonts w:ascii="Times New Roman CYR" w:hAnsi="Times New Roman CYR"/>
          <w:sz w:val="28"/>
        </w:rPr>
      </w:pPr>
      <w:r>
        <w:rPr>
          <w:rFonts w:ascii="Times New Roman CYR" w:hAnsi="Times New Roman CYR"/>
          <w:sz w:val="28"/>
        </w:rPr>
        <w:t>См - стоимость машино-часа работы ЭВМ, рассчитываемая по         формуле:</w:t>
      </w:r>
    </w:p>
    <w:p w:rsidR="00BA1007" w:rsidRDefault="00BA1007">
      <w:pPr>
        <w:spacing w:line="360" w:lineRule="auto"/>
        <w:ind w:firstLine="425"/>
        <w:jc w:val="center"/>
        <w:rPr>
          <w:rFonts w:ascii="Times New Roman CYR" w:hAnsi="Times New Roman CYR"/>
          <w:b/>
          <w:sz w:val="28"/>
        </w:rPr>
      </w:pPr>
      <w:r>
        <w:rPr>
          <w:rFonts w:ascii="Times New Roman CYR" w:hAnsi="Times New Roman CYR"/>
          <w:b/>
          <w:sz w:val="28"/>
        </w:rPr>
        <w:t>См =1.01(Рз + Рф + Ра + Рэ + Ро + Рм + Рс),</w:t>
      </w:r>
    </w:p>
    <w:p w:rsidR="00BA1007" w:rsidRDefault="00BA1007">
      <w:pPr>
        <w:spacing w:line="360" w:lineRule="auto"/>
        <w:ind w:firstLine="720"/>
        <w:jc w:val="both"/>
        <w:rPr>
          <w:rFonts w:ascii="Times New Roman CYR" w:hAnsi="Times New Roman CYR"/>
          <w:sz w:val="28"/>
        </w:rPr>
      </w:pPr>
      <w:r>
        <w:rPr>
          <w:rFonts w:ascii="Times New Roman CYR" w:hAnsi="Times New Roman CYR"/>
          <w:sz w:val="28"/>
        </w:rPr>
        <w:t>где 1.01 - коэффициент прочих расходов,</w:t>
      </w:r>
    </w:p>
    <w:p w:rsidR="00BA1007" w:rsidRDefault="00BA1007">
      <w:pPr>
        <w:spacing w:line="360" w:lineRule="auto"/>
        <w:ind w:firstLine="720"/>
        <w:jc w:val="both"/>
        <w:rPr>
          <w:rFonts w:ascii="Times New Roman CYR" w:hAnsi="Times New Roman CYR"/>
          <w:sz w:val="28"/>
        </w:rPr>
      </w:pPr>
      <w:r>
        <w:rPr>
          <w:rFonts w:ascii="Times New Roman CYR" w:hAnsi="Times New Roman CYR"/>
          <w:sz w:val="28"/>
        </w:rPr>
        <w:t>Рз - зарплата за час работы программиста,</w:t>
      </w:r>
    </w:p>
    <w:p w:rsidR="00BA1007" w:rsidRDefault="00BA1007">
      <w:pPr>
        <w:spacing w:line="360" w:lineRule="auto"/>
        <w:ind w:left="720"/>
        <w:jc w:val="both"/>
        <w:rPr>
          <w:rFonts w:ascii="Times New Roman CYR" w:hAnsi="Times New Roman CYR"/>
          <w:sz w:val="28"/>
        </w:rPr>
      </w:pPr>
      <w:r>
        <w:rPr>
          <w:rFonts w:ascii="Times New Roman CYR" w:hAnsi="Times New Roman CYR"/>
          <w:sz w:val="28"/>
        </w:rPr>
        <w:t>Рф - отчисления в социальные фонды от зарплаты программиста,</w:t>
      </w:r>
    </w:p>
    <w:p w:rsidR="00BA1007" w:rsidRDefault="00BA1007">
      <w:pPr>
        <w:spacing w:line="360" w:lineRule="auto"/>
        <w:ind w:firstLine="720"/>
        <w:jc w:val="both"/>
        <w:rPr>
          <w:rFonts w:ascii="Times New Roman CYR" w:hAnsi="Times New Roman CYR"/>
          <w:sz w:val="28"/>
        </w:rPr>
      </w:pPr>
      <w:r>
        <w:rPr>
          <w:rFonts w:ascii="Times New Roman CYR" w:hAnsi="Times New Roman CYR"/>
          <w:sz w:val="28"/>
        </w:rPr>
        <w:t>Ра -  амортизация,</w:t>
      </w:r>
    </w:p>
    <w:p w:rsidR="00BA1007" w:rsidRDefault="00BA1007">
      <w:pPr>
        <w:spacing w:line="360" w:lineRule="auto"/>
        <w:ind w:firstLine="720"/>
        <w:jc w:val="both"/>
        <w:rPr>
          <w:rFonts w:ascii="Times New Roman CYR" w:hAnsi="Times New Roman CYR"/>
          <w:sz w:val="28"/>
        </w:rPr>
      </w:pPr>
      <w:r>
        <w:rPr>
          <w:rFonts w:ascii="Times New Roman CYR" w:hAnsi="Times New Roman CYR"/>
          <w:sz w:val="28"/>
        </w:rPr>
        <w:t>Рэ -  стоимость энергии,</w:t>
      </w:r>
    </w:p>
    <w:p w:rsidR="00BA1007" w:rsidRDefault="00BA1007">
      <w:pPr>
        <w:spacing w:line="360" w:lineRule="auto"/>
        <w:ind w:firstLine="720"/>
        <w:jc w:val="both"/>
        <w:rPr>
          <w:rFonts w:ascii="Times New Roman CYR" w:hAnsi="Times New Roman CYR"/>
          <w:sz w:val="28"/>
        </w:rPr>
      </w:pPr>
      <w:r>
        <w:rPr>
          <w:rFonts w:ascii="Times New Roman CYR" w:hAnsi="Times New Roman CYR"/>
          <w:sz w:val="28"/>
        </w:rPr>
        <w:t>Ро - ремонт и обслуживание,</w:t>
      </w:r>
    </w:p>
    <w:p w:rsidR="00BA1007" w:rsidRDefault="00BA1007">
      <w:pPr>
        <w:spacing w:line="360" w:lineRule="auto"/>
        <w:ind w:firstLine="720"/>
        <w:jc w:val="both"/>
        <w:rPr>
          <w:rFonts w:ascii="Times New Roman CYR" w:hAnsi="Times New Roman CYR"/>
          <w:sz w:val="28"/>
        </w:rPr>
      </w:pPr>
      <w:r>
        <w:rPr>
          <w:rFonts w:ascii="Times New Roman CYR" w:hAnsi="Times New Roman CYR"/>
          <w:sz w:val="28"/>
        </w:rPr>
        <w:t>Рм - расходные материалы,</w:t>
      </w:r>
    </w:p>
    <w:p w:rsidR="00BA1007" w:rsidRDefault="00BA1007">
      <w:pPr>
        <w:spacing w:line="360" w:lineRule="auto"/>
        <w:ind w:firstLine="720"/>
        <w:jc w:val="both"/>
        <w:rPr>
          <w:rFonts w:ascii="Times New Roman CYR" w:hAnsi="Times New Roman CYR"/>
          <w:sz w:val="28"/>
        </w:rPr>
      </w:pPr>
      <w:r>
        <w:rPr>
          <w:rFonts w:ascii="Times New Roman CYR" w:hAnsi="Times New Roman CYR"/>
          <w:sz w:val="28"/>
        </w:rPr>
        <w:t>Рс - содержание помещения.</w:t>
      </w: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 xml:space="preserve">1). Рз = (Т1 х Кт х Кр) </w:t>
      </w:r>
      <w:r>
        <w:rPr>
          <w:sz w:val="28"/>
          <w:lang w:val="en-US"/>
        </w:rPr>
        <w:t>/ 170</w:t>
      </w:r>
      <w:r>
        <w:rPr>
          <w:rFonts w:ascii="Times New Roman CYR" w:hAnsi="Times New Roman CYR"/>
          <w:sz w:val="28"/>
        </w:rPr>
        <w:t xml:space="preserve">, </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ab/>
        <w:t>где Т1 – тарифная ставка 1 разряда,</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ab/>
        <w:t>Кт – тарифный коэффициент (4.75),</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ab/>
        <w:t>Кр – районный коэффициент (1.3)</w:t>
      </w:r>
    </w:p>
    <w:p w:rsidR="00BA1007" w:rsidRDefault="00BA1007">
      <w:pPr>
        <w:spacing w:line="360" w:lineRule="auto"/>
        <w:ind w:firstLine="425"/>
        <w:jc w:val="both"/>
        <w:rPr>
          <w:rFonts w:ascii="Times New Roman CYR" w:hAnsi="Times New Roman CYR"/>
          <w:sz w:val="28"/>
          <w:lang w:val="en-US"/>
        </w:rPr>
      </w:pPr>
      <w:r>
        <w:rPr>
          <w:rFonts w:ascii="Times New Roman CYR" w:hAnsi="Times New Roman CYR"/>
          <w:sz w:val="28"/>
        </w:rPr>
        <w:t xml:space="preserve">Т.о. Рз = (83.44 х 4.75 х 1.3) </w:t>
      </w:r>
      <w:r>
        <w:rPr>
          <w:rFonts w:ascii="Times New Roman CYR" w:hAnsi="Times New Roman CYR"/>
          <w:sz w:val="28"/>
          <w:lang w:val="en-US"/>
        </w:rPr>
        <w:t>/ 170 =3.03 руб/час</w:t>
      </w:r>
    </w:p>
    <w:p w:rsidR="00BA1007" w:rsidRDefault="00BA1007">
      <w:pPr>
        <w:spacing w:line="360" w:lineRule="auto"/>
        <w:ind w:firstLine="425"/>
        <w:jc w:val="both"/>
        <w:rPr>
          <w:rFonts w:ascii="Times New Roman CYR" w:hAnsi="Times New Roman CYR"/>
          <w:sz w:val="28"/>
          <w:lang w:val="en-US"/>
        </w:rPr>
      </w:pPr>
      <w:r>
        <w:rPr>
          <w:rFonts w:ascii="Times New Roman CYR" w:hAnsi="Times New Roman CYR"/>
          <w:sz w:val="28"/>
          <w:lang w:val="en-US"/>
        </w:rPr>
        <w:t>2). Рф = Рз х 0.385 =3.03 х 0.385 = 1.16 руб</w:t>
      </w:r>
    </w:p>
    <w:p w:rsidR="00BA1007" w:rsidRDefault="00BA1007">
      <w:pPr>
        <w:spacing w:line="360" w:lineRule="auto"/>
        <w:ind w:firstLine="425"/>
        <w:jc w:val="both"/>
        <w:rPr>
          <w:rFonts w:ascii="Times New Roman CYR" w:hAnsi="Times New Roman CYR"/>
          <w:sz w:val="28"/>
        </w:rPr>
      </w:pPr>
      <w:r>
        <w:rPr>
          <w:sz w:val="28"/>
          <w:lang w:val="en-US"/>
        </w:rPr>
        <w:t xml:space="preserve">3). </w:t>
      </w:r>
      <w:r>
        <w:rPr>
          <w:rFonts w:ascii="Times New Roman CYR" w:hAnsi="Times New Roman CYR"/>
          <w:sz w:val="28"/>
        </w:rPr>
        <w:t>Ра = (Цм х Нг) / 170 х 12 х 22 = (6000 х 25%) / 170 х12 х22 = 3.34руб.</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4). Рэ =  Цэ х Мм = 0.94 х 200 = 18.8 руб.</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5). Ро =  (Цм х 0.025) / 170 х 22 = 0.73 руб.</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6). Рм =  (Цм х 0.01) / 170 х 12 = 0.29 руб.</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7). Рс =  (П х 3000) \ 170 х 12 = 0.14 руб.</w:t>
      </w: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В результате расчетов получим, что</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 xml:space="preserve"> См = 0.01( 3.03 + 1.16 + 3.34 + 18.8 + 0.73 + 0.29 + 0.14) = 26.72 руб.</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 xml:space="preserve"> Исходя из этого переменные расходы, связанные с созданием единицы продукции:</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Рпе = 3.03 х 170 (1+ 38.5/100) х 1 + 26.72 х 170 = 5256.45 руб.</w:t>
      </w:r>
    </w:p>
    <w:p w:rsidR="00BA1007" w:rsidRDefault="00BA1007">
      <w:pPr>
        <w:spacing w:line="360" w:lineRule="auto"/>
        <w:ind w:firstLine="425"/>
        <w:jc w:val="both"/>
        <w:rPr>
          <w:rFonts w:ascii="Times New Roman CYR" w:hAnsi="Times New Roman CYR"/>
          <w:sz w:val="28"/>
        </w:rPr>
      </w:pPr>
    </w:p>
    <w:p w:rsidR="00BA1007" w:rsidRDefault="00BA1007">
      <w:pPr>
        <w:pStyle w:val="24"/>
        <w:rPr>
          <w:rFonts w:ascii="Times New Roman CYR" w:hAnsi="Times New Roman CYR"/>
        </w:rPr>
      </w:pPr>
      <w:r>
        <w:rPr>
          <w:rFonts w:ascii="Times New Roman CYR" w:hAnsi="Times New Roman CYR"/>
        </w:rPr>
        <w:t>Программный продукт предполагает использование организацией, относящейся к третьему, некоммерческому сектору, в связи с чем трудно оценить срок  его окупаемости. Но в сравнении с существующими ценами на программные средства, можно сделать вывод , что себестоимость данного ПС достаточно мала, т. к. не учитывались постоянные расходы по причине отсутствия помещения и ПЭВМ в распоряжении некоммерческой организации.</w:t>
      </w: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Также необходимо приобрести ПЭВМ, принтер.Минимальные цены на оборудование приведены в ведомости технических средств.</w:t>
      </w:r>
    </w:p>
    <w:p w:rsidR="00BA1007" w:rsidRDefault="00BA1007">
      <w:pPr>
        <w:spacing w:line="360" w:lineRule="auto"/>
        <w:ind w:firstLine="425"/>
        <w:jc w:val="center"/>
        <w:rPr>
          <w:rFonts w:ascii="Times New Roman CYR" w:hAnsi="Times New Roman CYR"/>
          <w:sz w:val="28"/>
        </w:rPr>
      </w:pPr>
      <w:r>
        <w:rPr>
          <w:rFonts w:ascii="Times New Roman CYR" w:hAnsi="Times New Roman CYR"/>
          <w:sz w:val="28"/>
        </w:rPr>
        <w:t>Ведомость технических средств</w:t>
      </w:r>
    </w:p>
    <w:tbl>
      <w:tblPr>
        <w:tblW w:w="0" w:type="auto"/>
        <w:tblInd w:w="-108" w:type="dxa"/>
        <w:tblLayout w:type="fixed"/>
        <w:tblLook w:val="0000" w:firstRow="0" w:lastRow="0" w:firstColumn="0" w:lastColumn="0" w:noHBand="0" w:noVBand="0"/>
      </w:tblPr>
      <w:tblGrid>
        <w:gridCol w:w="3110"/>
        <w:gridCol w:w="3110"/>
        <w:gridCol w:w="3110"/>
      </w:tblGrid>
      <w:tr w:rsidR="00BA1007">
        <w:tc>
          <w:tcPr>
            <w:tcW w:w="3110" w:type="dxa"/>
          </w:tcPr>
          <w:p w:rsidR="00BA1007" w:rsidRDefault="00BA1007">
            <w:pPr>
              <w:spacing w:line="360" w:lineRule="auto"/>
              <w:jc w:val="center"/>
              <w:rPr>
                <w:rFonts w:ascii="Times New Roman CYR" w:hAnsi="Times New Roman CYR"/>
                <w:b/>
                <w:sz w:val="28"/>
              </w:rPr>
            </w:pPr>
            <w:r>
              <w:rPr>
                <w:rFonts w:ascii="Times New Roman CYR" w:hAnsi="Times New Roman CYR"/>
                <w:b/>
                <w:sz w:val="28"/>
              </w:rPr>
              <w:t>Наименование</w:t>
            </w:r>
          </w:p>
        </w:tc>
        <w:tc>
          <w:tcPr>
            <w:tcW w:w="3110" w:type="dxa"/>
          </w:tcPr>
          <w:p w:rsidR="00BA1007" w:rsidRDefault="00BA1007">
            <w:pPr>
              <w:spacing w:line="360" w:lineRule="auto"/>
              <w:jc w:val="center"/>
              <w:rPr>
                <w:rFonts w:ascii="Times New Roman CYR" w:hAnsi="Times New Roman CYR"/>
                <w:b/>
                <w:sz w:val="28"/>
              </w:rPr>
            </w:pPr>
            <w:r>
              <w:rPr>
                <w:rFonts w:ascii="Times New Roman CYR" w:hAnsi="Times New Roman CYR"/>
                <w:b/>
                <w:sz w:val="28"/>
              </w:rPr>
              <w:t>Количество</w:t>
            </w:r>
          </w:p>
        </w:tc>
        <w:tc>
          <w:tcPr>
            <w:tcW w:w="3110" w:type="dxa"/>
          </w:tcPr>
          <w:p w:rsidR="00BA1007" w:rsidRDefault="00BA1007">
            <w:pPr>
              <w:spacing w:line="360" w:lineRule="auto"/>
              <w:jc w:val="center"/>
              <w:rPr>
                <w:rFonts w:ascii="Times New Roman CYR" w:hAnsi="Times New Roman CYR"/>
                <w:b/>
                <w:sz w:val="28"/>
              </w:rPr>
            </w:pPr>
            <w:r>
              <w:rPr>
                <w:rFonts w:ascii="Times New Roman CYR" w:hAnsi="Times New Roman CYR"/>
                <w:b/>
                <w:sz w:val="28"/>
              </w:rPr>
              <w:t>Сумма, деном.руб</w:t>
            </w:r>
          </w:p>
        </w:tc>
      </w:tr>
      <w:tr w:rsidR="00BA1007">
        <w:tc>
          <w:tcPr>
            <w:tcW w:w="3110" w:type="dxa"/>
          </w:tcPr>
          <w:p w:rsidR="00BA1007" w:rsidRDefault="00BA1007">
            <w:pPr>
              <w:spacing w:line="360" w:lineRule="auto"/>
              <w:jc w:val="center"/>
              <w:rPr>
                <w:rFonts w:ascii="Times New Roman CYR" w:hAnsi="Times New Roman CYR"/>
                <w:b/>
                <w:sz w:val="28"/>
              </w:rPr>
            </w:pPr>
            <w:r>
              <w:rPr>
                <w:rFonts w:ascii="Times New Roman CYR" w:hAnsi="Times New Roman CYR"/>
                <w:sz w:val="28"/>
              </w:rPr>
              <w:t>Компюютер</w:t>
            </w:r>
          </w:p>
        </w:tc>
        <w:tc>
          <w:tcPr>
            <w:tcW w:w="3110" w:type="dxa"/>
          </w:tcPr>
          <w:p w:rsidR="00BA1007" w:rsidRDefault="00BA1007">
            <w:pPr>
              <w:spacing w:line="360" w:lineRule="auto"/>
              <w:jc w:val="center"/>
              <w:rPr>
                <w:rFonts w:ascii="Times New Roman CYR" w:hAnsi="Times New Roman CYR"/>
                <w:b/>
                <w:sz w:val="28"/>
              </w:rPr>
            </w:pPr>
            <w:r>
              <w:rPr>
                <w:rFonts w:ascii="Times New Roman CYR" w:hAnsi="Times New Roman CYR"/>
                <w:sz w:val="28"/>
              </w:rPr>
              <w:t>1</w:t>
            </w:r>
          </w:p>
        </w:tc>
        <w:tc>
          <w:tcPr>
            <w:tcW w:w="3110" w:type="dxa"/>
          </w:tcPr>
          <w:p w:rsidR="00BA1007" w:rsidRDefault="00BA1007">
            <w:pPr>
              <w:spacing w:line="360" w:lineRule="auto"/>
              <w:jc w:val="center"/>
              <w:rPr>
                <w:rFonts w:ascii="Times New Roman CYR" w:hAnsi="Times New Roman CYR"/>
                <w:b/>
                <w:sz w:val="28"/>
              </w:rPr>
            </w:pPr>
            <w:r>
              <w:rPr>
                <w:rFonts w:ascii="Times New Roman CYR" w:hAnsi="Times New Roman CYR"/>
                <w:sz w:val="28"/>
              </w:rPr>
              <w:t>4500</w:t>
            </w:r>
          </w:p>
        </w:tc>
      </w:tr>
      <w:tr w:rsidR="00BA1007">
        <w:tc>
          <w:tcPr>
            <w:tcW w:w="3110" w:type="dxa"/>
          </w:tcPr>
          <w:p w:rsidR="00BA1007" w:rsidRDefault="00BA1007">
            <w:pPr>
              <w:spacing w:line="360" w:lineRule="auto"/>
              <w:jc w:val="center"/>
              <w:rPr>
                <w:rFonts w:ascii="Times New Roman CYR" w:hAnsi="Times New Roman CYR"/>
                <w:sz w:val="28"/>
              </w:rPr>
            </w:pPr>
            <w:r>
              <w:rPr>
                <w:rFonts w:ascii="Times New Roman CYR" w:hAnsi="Times New Roman CYR"/>
                <w:sz w:val="28"/>
              </w:rPr>
              <w:t>Принтер</w:t>
            </w:r>
          </w:p>
        </w:tc>
        <w:tc>
          <w:tcPr>
            <w:tcW w:w="3110" w:type="dxa"/>
          </w:tcPr>
          <w:p w:rsidR="00BA1007" w:rsidRDefault="00BA1007">
            <w:pPr>
              <w:spacing w:line="360" w:lineRule="auto"/>
              <w:jc w:val="center"/>
              <w:rPr>
                <w:rFonts w:ascii="Times New Roman CYR" w:hAnsi="Times New Roman CYR"/>
                <w:sz w:val="28"/>
              </w:rPr>
            </w:pPr>
            <w:r>
              <w:rPr>
                <w:rFonts w:ascii="Times New Roman CYR" w:hAnsi="Times New Roman CYR"/>
                <w:sz w:val="28"/>
              </w:rPr>
              <w:t>1</w:t>
            </w:r>
          </w:p>
        </w:tc>
        <w:tc>
          <w:tcPr>
            <w:tcW w:w="3110" w:type="dxa"/>
          </w:tcPr>
          <w:p w:rsidR="00BA1007" w:rsidRDefault="00BA1007">
            <w:pPr>
              <w:spacing w:line="360" w:lineRule="auto"/>
              <w:jc w:val="center"/>
              <w:rPr>
                <w:rFonts w:ascii="Times New Roman CYR" w:hAnsi="Times New Roman CYR"/>
                <w:sz w:val="28"/>
              </w:rPr>
            </w:pPr>
            <w:r>
              <w:rPr>
                <w:rFonts w:ascii="Times New Roman CYR" w:hAnsi="Times New Roman CYR"/>
                <w:sz w:val="28"/>
              </w:rPr>
              <w:t>1079</w:t>
            </w:r>
          </w:p>
        </w:tc>
      </w:tr>
      <w:tr w:rsidR="00BA1007">
        <w:tc>
          <w:tcPr>
            <w:tcW w:w="3110" w:type="dxa"/>
          </w:tcPr>
          <w:p w:rsidR="00BA1007" w:rsidRDefault="00BA1007">
            <w:pPr>
              <w:spacing w:line="360" w:lineRule="auto"/>
              <w:jc w:val="center"/>
              <w:rPr>
                <w:rFonts w:ascii="Times New Roman CYR" w:hAnsi="Times New Roman CYR"/>
                <w:sz w:val="28"/>
              </w:rPr>
            </w:pPr>
            <w:r>
              <w:rPr>
                <w:rFonts w:ascii="Times New Roman CYR" w:hAnsi="Times New Roman CYR"/>
                <w:sz w:val="28"/>
              </w:rPr>
              <w:t>Итого</w:t>
            </w:r>
          </w:p>
        </w:tc>
        <w:tc>
          <w:tcPr>
            <w:tcW w:w="3110" w:type="dxa"/>
          </w:tcPr>
          <w:p w:rsidR="00BA1007" w:rsidRDefault="00BA1007">
            <w:pPr>
              <w:spacing w:line="360" w:lineRule="auto"/>
              <w:jc w:val="center"/>
              <w:rPr>
                <w:rFonts w:ascii="Times New Roman CYR" w:hAnsi="Times New Roman CYR"/>
                <w:sz w:val="28"/>
              </w:rPr>
            </w:pPr>
          </w:p>
        </w:tc>
        <w:tc>
          <w:tcPr>
            <w:tcW w:w="3110" w:type="dxa"/>
          </w:tcPr>
          <w:p w:rsidR="00BA1007" w:rsidRDefault="00BA1007">
            <w:pPr>
              <w:spacing w:line="360" w:lineRule="auto"/>
              <w:jc w:val="center"/>
              <w:rPr>
                <w:rFonts w:ascii="Times New Roman CYR" w:hAnsi="Times New Roman CYR"/>
                <w:sz w:val="28"/>
              </w:rPr>
            </w:pPr>
            <w:r>
              <w:rPr>
                <w:rFonts w:ascii="Times New Roman CYR" w:hAnsi="Times New Roman CYR"/>
                <w:sz w:val="28"/>
              </w:rPr>
              <w:t>5579</w:t>
            </w:r>
          </w:p>
        </w:tc>
      </w:tr>
    </w:tbl>
    <w:p w:rsidR="00BA1007" w:rsidRDefault="00BA1007">
      <w:pPr>
        <w:spacing w:line="360" w:lineRule="auto"/>
        <w:ind w:firstLine="425"/>
        <w:jc w:val="center"/>
        <w:rPr>
          <w:rFonts w:ascii="Times New Roman CYR" w:hAnsi="Times New Roman CYR"/>
          <w:b/>
          <w:sz w:val="32"/>
        </w:rPr>
      </w:pPr>
      <w:r>
        <w:rPr>
          <w:rFonts w:ascii="Times New Roman CYR" w:hAnsi="Times New Roman CYR"/>
          <w:b/>
          <w:sz w:val="28"/>
        </w:rPr>
        <w:br w:type="page"/>
      </w:r>
      <w:r>
        <w:rPr>
          <w:rFonts w:ascii="Times New Roman CYR" w:hAnsi="Times New Roman CYR"/>
          <w:b/>
          <w:sz w:val="32"/>
        </w:rPr>
        <w:t>Заключение</w:t>
      </w:r>
    </w:p>
    <w:p w:rsidR="00BA1007" w:rsidRDefault="00BA1007">
      <w:pPr>
        <w:pStyle w:val="24"/>
        <w:rPr>
          <w:rFonts w:ascii="Times New Roman CYR" w:hAnsi="Times New Roman CYR"/>
        </w:rPr>
      </w:pPr>
      <w:r>
        <w:rPr>
          <w:rFonts w:ascii="Times New Roman CYR" w:hAnsi="Times New Roman CYR"/>
        </w:rPr>
        <w:t xml:space="preserve">В дипломном проекте мною были рассмотрены вопросы целесообразности существования гражданского демократического общества как такового. В настоящее время в нашей стране наметились тенденции развития гражданского общества, но в России процесс его зарождения  не может протекать так, как это было в других странах, в силу ряда причин. В связи с неооднозначностью сложившейся ситуации возникают различные проблемы формирования гражданского общества, характерные для Российского региона., такие как взаимодействие со средствами массовой информации, образование, добровольческое движение и другие. Особое внимание было уделено добровольческому движению . На мой взгляд эта проблема наиболее значима, т. к. процесс формирования гражданского общества не может начинаться сверху. Фундамент общества в общем смысле этого слова, и гражданского общества, в частности, - люди, его составляющие. Общество будет таким, каким его себе представляет каждый конкретный человек, член этого общества. </w:t>
      </w:r>
    </w:p>
    <w:p w:rsidR="00BA1007" w:rsidRDefault="00BA1007">
      <w:pPr>
        <w:pStyle w:val="24"/>
        <w:rPr>
          <w:rFonts w:ascii="Times New Roman CYR" w:hAnsi="Times New Roman CYR"/>
        </w:rPr>
      </w:pPr>
      <w:r>
        <w:rPr>
          <w:rFonts w:ascii="Times New Roman CYR" w:hAnsi="Times New Roman CYR"/>
        </w:rPr>
        <w:t>В специальной части дипломного проекта разработана и реализована информационная поддержка добровольческого движения : создание и ведение базы данных, которая позволяет быстро и эффективно найти кандидатуры из числа добровольцев , готовых оказать свою помощь в работе общественных организаций. В базе также содержится информация о литературе по третьему сектору,имеющейся в библиотеках Иркутска , и о благотворительных фондах , оказывающих финансовую поддержку организациям третьего сектора.</w:t>
      </w:r>
    </w:p>
    <w:p w:rsidR="00BA1007" w:rsidRDefault="00BA1007">
      <w:pPr>
        <w:pStyle w:val="24"/>
        <w:rPr>
          <w:rFonts w:ascii="Times New Roman CYR" w:hAnsi="Times New Roman CYR"/>
        </w:rPr>
      </w:pPr>
      <w:r>
        <w:rPr>
          <w:rFonts w:ascii="Times New Roman CYR" w:hAnsi="Times New Roman CYR"/>
        </w:rPr>
        <w:t xml:space="preserve"> </w:t>
      </w:r>
    </w:p>
    <w:p w:rsidR="00BA1007" w:rsidRDefault="00BA1007">
      <w:pPr>
        <w:spacing w:line="360" w:lineRule="auto"/>
        <w:ind w:firstLine="425"/>
        <w:jc w:val="both"/>
        <w:rPr>
          <w:rFonts w:ascii="Times New Roman CYR" w:hAnsi="Times New Roman CYR"/>
          <w:b/>
          <w:sz w:val="32"/>
        </w:rPr>
      </w:pPr>
      <w:r>
        <w:rPr>
          <w:rFonts w:ascii="Times New Roman CYR" w:hAnsi="Times New Roman CYR"/>
          <w:b/>
          <w:sz w:val="32"/>
        </w:rPr>
        <w:t>Список принятых сокращений</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НКО – некоммерческая организация</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СЦПОИ – Сибирский Центр Поддержки Общественных Инициатив</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 xml:space="preserve">OLE (Object Linkig and Embedding) - компоновка и встраивание объектов. Технология составных документов Microsoft (OpenDoc - IBM) , построены на DCOM и DSOM. </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IDAPI (Independent DataBase API) -  независимый (стандартный) интерфейс прикладного программирования для доступа к базам данных.</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ИС -Информационная система</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ODBC  - Open DataBase Connectivity.</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BDE -Borland Database Engine</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SQL (Structured Query Language) - структурированный язык запросов.</w:t>
      </w:r>
    </w:p>
    <w:p w:rsidR="00BA1007" w:rsidRDefault="00BA1007">
      <w:pPr>
        <w:spacing w:line="360" w:lineRule="auto"/>
        <w:ind w:firstLine="425"/>
        <w:jc w:val="both"/>
        <w:rPr>
          <w:rFonts w:ascii="Times New Roman CYR" w:hAnsi="Times New Roman CYR"/>
          <w:b/>
          <w:sz w:val="32"/>
        </w:rPr>
      </w:pPr>
      <w:r>
        <w:rPr>
          <w:rFonts w:ascii="Times New Roman CYR" w:hAnsi="Times New Roman CYR"/>
          <w:b/>
          <w:sz w:val="32"/>
        </w:rPr>
        <w:t>Список использованной литературы</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1.Правила пожарной безопасности в РФ, М.: Недра,1994, 84с.</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 xml:space="preserve">2.Санитарные правила и нормы </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3.Добровольцы в вашей организации</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4.Правовой статус НКО</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 xml:space="preserve">5.Дарахвелидзе П.Г., Марков Е.П. </w:t>
      </w:r>
      <w:r>
        <w:rPr>
          <w:sz w:val="28"/>
          <w:lang w:val="en-US"/>
        </w:rPr>
        <w:t>Delphi</w:t>
      </w:r>
      <w:r>
        <w:rPr>
          <w:rFonts w:ascii="Times New Roman CYR" w:hAnsi="Times New Roman CYR"/>
          <w:sz w:val="28"/>
        </w:rPr>
        <w:t xml:space="preserve"> : среда визуальног программирования, С.Пб : </w:t>
      </w:r>
      <w:r>
        <w:rPr>
          <w:sz w:val="28"/>
          <w:lang w:val="en-US"/>
        </w:rPr>
        <w:t xml:space="preserve">BHV - </w:t>
      </w:r>
      <w:r>
        <w:rPr>
          <w:rFonts w:ascii="Times New Roman CYR" w:hAnsi="Times New Roman CYR"/>
          <w:sz w:val="28"/>
        </w:rPr>
        <w:t>Санкт-Петербург, 1996.-352 с.</w:t>
      </w:r>
    </w:p>
    <w:p w:rsidR="00BA1007" w:rsidRDefault="00BA1007">
      <w:pPr>
        <w:spacing w:line="360" w:lineRule="auto"/>
        <w:jc w:val="center"/>
        <w:rPr>
          <w:rFonts w:ascii="Times New Roman CYR" w:hAnsi="Times New Roman CYR"/>
          <w:b/>
          <w:sz w:val="44"/>
        </w:rPr>
      </w:pPr>
      <w:r>
        <w:rPr>
          <w:rFonts w:ascii="Times New Roman CYR" w:hAnsi="Times New Roman CYR"/>
          <w:b/>
          <w:sz w:val="44"/>
        </w:rPr>
        <w:br w:type="page"/>
      </w:r>
    </w:p>
    <w:p w:rsidR="00BA1007" w:rsidRDefault="00BA1007">
      <w:pPr>
        <w:spacing w:line="360" w:lineRule="auto"/>
        <w:jc w:val="center"/>
        <w:rPr>
          <w:rFonts w:ascii="Times New Roman CYR" w:hAnsi="Times New Roman CYR"/>
          <w:b/>
          <w:sz w:val="44"/>
        </w:rPr>
      </w:pPr>
    </w:p>
    <w:p w:rsidR="00BA1007" w:rsidRDefault="00BA1007">
      <w:pPr>
        <w:spacing w:line="360" w:lineRule="auto"/>
        <w:jc w:val="center"/>
        <w:rPr>
          <w:rFonts w:ascii="Times New Roman CYR" w:hAnsi="Times New Roman CYR"/>
          <w:b/>
          <w:sz w:val="44"/>
        </w:rPr>
      </w:pPr>
    </w:p>
    <w:p w:rsidR="00BA1007" w:rsidRDefault="00BA1007">
      <w:pPr>
        <w:spacing w:line="360" w:lineRule="auto"/>
        <w:jc w:val="center"/>
        <w:rPr>
          <w:rFonts w:ascii="Times New Roman CYR" w:hAnsi="Times New Roman CYR"/>
          <w:b/>
          <w:sz w:val="44"/>
        </w:rPr>
      </w:pPr>
    </w:p>
    <w:p w:rsidR="00BA1007" w:rsidRDefault="00BA1007">
      <w:pPr>
        <w:spacing w:line="360" w:lineRule="auto"/>
        <w:jc w:val="center"/>
        <w:rPr>
          <w:rFonts w:ascii="Times New Roman CYR" w:hAnsi="Times New Roman CYR"/>
          <w:b/>
          <w:sz w:val="44"/>
        </w:rPr>
      </w:pPr>
    </w:p>
    <w:p w:rsidR="00BA1007" w:rsidRDefault="00BA1007">
      <w:pPr>
        <w:spacing w:line="360" w:lineRule="auto"/>
        <w:jc w:val="center"/>
        <w:rPr>
          <w:rFonts w:ascii="Times New Roman CYR" w:hAnsi="Times New Roman CYR"/>
          <w:b/>
          <w:sz w:val="44"/>
        </w:rPr>
      </w:pPr>
    </w:p>
    <w:p w:rsidR="00BA1007" w:rsidRDefault="00BA1007">
      <w:pPr>
        <w:spacing w:line="360" w:lineRule="auto"/>
        <w:jc w:val="center"/>
        <w:rPr>
          <w:rFonts w:ascii="Times New Roman CYR" w:hAnsi="Times New Roman CYR"/>
          <w:b/>
          <w:sz w:val="44"/>
        </w:rPr>
      </w:pPr>
    </w:p>
    <w:p w:rsidR="00BA1007" w:rsidRDefault="00BA1007">
      <w:pPr>
        <w:spacing w:line="360" w:lineRule="auto"/>
        <w:jc w:val="center"/>
        <w:rPr>
          <w:rFonts w:ascii="Times New Roman CYR" w:hAnsi="Times New Roman CYR"/>
          <w:b/>
          <w:sz w:val="32"/>
        </w:rPr>
      </w:pPr>
      <w:r>
        <w:rPr>
          <w:rFonts w:ascii="Times New Roman CYR" w:hAnsi="Times New Roman CYR"/>
          <w:b/>
          <w:sz w:val="56"/>
        </w:rPr>
        <w:t>Приложения</w:t>
      </w:r>
      <w:r>
        <w:rPr>
          <w:rFonts w:ascii="Times New Roman CYR" w:hAnsi="Times New Roman CYR"/>
          <w:b/>
          <w:sz w:val="56"/>
        </w:rPr>
        <w:br w:type="page"/>
      </w:r>
      <w:r>
        <w:rPr>
          <w:rFonts w:ascii="Times New Roman CYR" w:hAnsi="Times New Roman CYR"/>
          <w:b/>
          <w:sz w:val="32"/>
        </w:rPr>
        <w:t>Приложение 1</w:t>
      </w:r>
    </w:p>
    <w:p w:rsidR="00BA1007" w:rsidRDefault="00BA1007">
      <w:pPr>
        <w:spacing w:line="360" w:lineRule="auto"/>
        <w:ind w:firstLine="425"/>
        <w:jc w:val="center"/>
        <w:rPr>
          <w:rFonts w:ascii="Times New Roman CYR" w:hAnsi="Times New Roman CYR"/>
          <w:b/>
          <w:sz w:val="24"/>
        </w:rPr>
      </w:pPr>
      <w:r>
        <w:rPr>
          <w:rFonts w:ascii="Times New Roman CYR" w:hAnsi="Times New Roman CYR"/>
          <w:b/>
          <w:sz w:val="24"/>
        </w:rPr>
        <w:t>Договор о выполнении работ в качестве добровольца</w:t>
      </w:r>
    </w:p>
    <w:p w:rsidR="00BA1007" w:rsidRDefault="00BA1007">
      <w:pPr>
        <w:spacing w:line="360" w:lineRule="auto"/>
        <w:ind w:firstLine="425"/>
        <w:jc w:val="both"/>
        <w:rPr>
          <w:rFonts w:ascii="Times New Roman CYR" w:hAnsi="Times New Roman CYR"/>
          <w:sz w:val="24"/>
        </w:rPr>
      </w:pPr>
      <w:r>
        <w:rPr>
          <w:rFonts w:ascii="Times New Roman CYR" w:hAnsi="Times New Roman CYR"/>
          <w:sz w:val="24"/>
        </w:rPr>
        <w:t>г. ______________                  “ __”__________199__год</w:t>
      </w:r>
    </w:p>
    <w:p w:rsidR="00BA1007" w:rsidRDefault="00BA1007">
      <w:pPr>
        <w:spacing w:line="360" w:lineRule="auto"/>
        <w:ind w:firstLine="425"/>
        <w:jc w:val="both"/>
        <w:rPr>
          <w:rFonts w:ascii="Times New Roman CYR" w:hAnsi="Times New Roman CYR"/>
          <w:sz w:val="24"/>
        </w:rPr>
      </w:pPr>
      <w:r>
        <w:rPr>
          <w:rFonts w:ascii="Times New Roman CYR" w:hAnsi="Times New Roman CYR"/>
          <w:sz w:val="24"/>
        </w:rPr>
        <w:t>Организация_____________________________. далее Благополучатель в лице ____________________, дей</w:t>
      </w:r>
      <w:r>
        <w:rPr>
          <w:rFonts w:ascii="Times New Roman CYR" w:hAnsi="Times New Roman CYR"/>
          <w:sz w:val="24"/>
        </w:rPr>
        <w:softHyphen/>
        <w:t>ствующего на основании Устава с одной стороны, и граждани-на(-ки)_______________________________________,     далее Доброволец заключили данный договор о нижеследующем:</w:t>
      </w:r>
    </w:p>
    <w:p w:rsidR="00BA1007" w:rsidRDefault="00BA1007">
      <w:pPr>
        <w:spacing w:line="360" w:lineRule="auto"/>
        <w:ind w:firstLine="425"/>
        <w:jc w:val="both"/>
        <w:rPr>
          <w:rFonts w:ascii="Times New Roman CYR" w:hAnsi="Times New Roman CYR"/>
          <w:sz w:val="24"/>
        </w:rPr>
      </w:pPr>
      <w:r>
        <w:rPr>
          <w:rFonts w:ascii="Times New Roman CYR" w:hAnsi="Times New Roman CYR"/>
          <w:sz w:val="24"/>
        </w:rPr>
        <w:t>Договор основывается на Федеральном Законе России “О благотворительной деятельности и благотворительных органи</w:t>
      </w:r>
      <w:r>
        <w:rPr>
          <w:rFonts w:ascii="Times New Roman CYR" w:hAnsi="Times New Roman CYR"/>
          <w:sz w:val="24"/>
        </w:rPr>
        <w:softHyphen/>
        <w:t>зациях” от 7 июля 1995 года ст. 5 “Добровольцы-граждане, осуществляющие благотворительную деятельность в форме безвозмездного труда  в   интересах благополучателя,  в том числе в интересах благотворительной организации. Бла</w:t>
      </w:r>
      <w:r>
        <w:rPr>
          <w:rFonts w:ascii="Times New Roman CYR" w:hAnsi="Times New Roman CYR"/>
          <w:sz w:val="24"/>
        </w:rPr>
        <w:softHyphen/>
        <w:t>готворительная   организация   может   оплачивать расходы добровольцев, связанные с их деятельностью в этой орга</w:t>
      </w:r>
      <w:r>
        <w:rPr>
          <w:rFonts w:ascii="Times New Roman CYR" w:hAnsi="Times New Roman CYR"/>
          <w:sz w:val="24"/>
        </w:rPr>
        <w:softHyphen/>
        <w:t>низации (командировочные расходы, затраты на транспорт и другие). Благополучатели - лица, получающие благотвори</w:t>
      </w:r>
      <w:r>
        <w:rPr>
          <w:rFonts w:ascii="Times New Roman CYR" w:hAnsi="Times New Roman CYR"/>
          <w:sz w:val="24"/>
        </w:rPr>
        <w:softHyphen/>
        <w:t>тельные пожертвования от благотворителей, помощь добро</w:t>
      </w:r>
      <w:r>
        <w:rPr>
          <w:rFonts w:ascii="Times New Roman CYR" w:hAnsi="Times New Roman CYR"/>
          <w:sz w:val="24"/>
        </w:rPr>
        <w:softHyphen/>
        <w:t>вольцев.”</w:t>
      </w:r>
    </w:p>
    <w:p w:rsidR="00BA1007" w:rsidRDefault="00BA1007">
      <w:pPr>
        <w:pStyle w:val="6"/>
        <w:spacing w:line="360" w:lineRule="auto"/>
        <w:ind w:firstLine="425"/>
        <w:jc w:val="both"/>
        <w:rPr>
          <w:rFonts w:ascii="Times New Roman CYR" w:hAnsi="Times New Roman CYR"/>
          <w:b/>
          <w:i w:val="0"/>
          <w:sz w:val="24"/>
        </w:rPr>
      </w:pPr>
      <w:r>
        <w:rPr>
          <w:rFonts w:ascii="Times New Roman CYR" w:hAnsi="Times New Roman CYR"/>
          <w:b/>
          <w:i w:val="0"/>
          <w:sz w:val="24"/>
        </w:rPr>
        <w:t>1.</w:t>
      </w:r>
      <w:r>
        <w:rPr>
          <w:rFonts w:ascii="Times New Roman CYR" w:hAnsi="Times New Roman CYR"/>
          <w:b/>
          <w:i w:val="0"/>
          <w:sz w:val="24"/>
        </w:rPr>
        <w:tab/>
        <w:t>Права и обязанности сторон</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1.1.Доброволец принимает на себя обязательства по отноше</w:t>
      </w:r>
      <w:r>
        <w:rPr>
          <w:rFonts w:ascii="Times New Roman CYR" w:hAnsi="Times New Roman CYR"/>
          <w:sz w:val="24"/>
        </w:rPr>
        <w:softHyphen/>
        <w:t>нию к Благополучателю, связанные с выполнением следую</w:t>
      </w:r>
      <w:r>
        <w:rPr>
          <w:rFonts w:ascii="Times New Roman CYR" w:hAnsi="Times New Roman CYR"/>
          <w:sz w:val="24"/>
        </w:rPr>
        <w:softHyphen/>
        <w:t>щей работы:</w:t>
      </w:r>
    </w:p>
    <w:p w:rsidR="00BA1007" w:rsidRDefault="00BA1007">
      <w:pPr>
        <w:pStyle w:val="7"/>
        <w:spacing w:line="360" w:lineRule="auto"/>
        <w:ind w:firstLine="425"/>
        <w:jc w:val="both"/>
        <w:rPr>
          <w:rFonts w:ascii="Arial CYR" w:hAnsi="Arial CYR"/>
          <w:sz w:val="24"/>
        </w:rPr>
      </w:pPr>
      <w:r>
        <w:rPr>
          <w:rFonts w:ascii="Arial CYR" w:hAnsi="Arial CYR"/>
          <w:sz w:val="24"/>
        </w:rPr>
        <w:t>________________________________________________, а также:</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а) Качественно и в срок выполнить вышеперечисленную работу;</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 xml:space="preserve">б) Бережно относиться к имуществу организации в которой он выполняет в   соответствии с договором работу; </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в) Предоставляет отчет о своей работе по потребности ответст</w:t>
      </w:r>
      <w:r>
        <w:rPr>
          <w:rFonts w:ascii="Times New Roman CYR" w:hAnsi="Times New Roman CYR"/>
          <w:sz w:val="24"/>
        </w:rPr>
        <w:softHyphen/>
        <w:t>венного лица   Благополучателя;</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г) Не разглашает сведения, носящие конфеденциальный харак</w:t>
      </w:r>
      <w:r>
        <w:rPr>
          <w:rFonts w:ascii="Times New Roman CYR" w:hAnsi="Times New Roman CYR"/>
          <w:sz w:val="24"/>
        </w:rPr>
        <w:softHyphen/>
        <w:t>тер;</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д) Выполнять правила внутренненго распорядка организации;</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е) Предоставлять необходимую информацию для выполнения работ по данному договору по просьбе Благополучателя.</w:t>
      </w:r>
    </w:p>
    <w:p w:rsidR="00BA1007" w:rsidRDefault="00BA1007">
      <w:pPr>
        <w:pStyle w:val="7"/>
        <w:spacing w:line="360" w:lineRule="auto"/>
        <w:ind w:firstLine="425"/>
        <w:jc w:val="both"/>
        <w:rPr>
          <w:rFonts w:ascii="Arial CYR" w:hAnsi="Arial CYR"/>
          <w:sz w:val="24"/>
        </w:rPr>
      </w:pPr>
      <w:r>
        <w:rPr>
          <w:rFonts w:ascii="Times New Roman CYR" w:hAnsi="Times New Roman CYR"/>
          <w:sz w:val="24"/>
        </w:rPr>
        <w:t>1.2.Благополучатель по отношению к Добровольцу принимает</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следующие обязательства:</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а). Создать условия для безопасного и эффективного труда Добровольца;</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б). Дать четкое описание работы и организовать рабочее место Добровольца;</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в). Назначить ответственного от лица Благополучателя, ответст</w:t>
      </w:r>
      <w:r>
        <w:rPr>
          <w:rFonts w:ascii="Times New Roman CYR" w:hAnsi="Times New Roman CYR"/>
          <w:sz w:val="24"/>
        </w:rPr>
        <w:softHyphen/>
        <w:t xml:space="preserve">венного за решение возникающих у Добровольца вопросов; </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г). Оплачивать прямые расходы добровольца, связанные с его работой в соответствии с настоящим договором после пись</w:t>
      </w:r>
      <w:r>
        <w:rPr>
          <w:rFonts w:ascii="Times New Roman CYR" w:hAnsi="Times New Roman CYR"/>
          <w:sz w:val="24"/>
        </w:rPr>
        <w:softHyphen/>
        <w:t>менного согласования с ответственным лицом Благополучате</w:t>
      </w:r>
      <w:r>
        <w:rPr>
          <w:rFonts w:ascii="Times New Roman CYR" w:hAnsi="Times New Roman CYR"/>
          <w:sz w:val="24"/>
        </w:rPr>
        <w:softHyphen/>
        <w:t>ля. Без письменного согласования расходы не возмещаются.</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1.3.Доброволец в праве:</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 xml:space="preserve">а) посещать мероприятия проводимые Благополучателем; </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б) принимать меры по получению дополнительной и повышению имеющейся   квалификации, но не в ущерб заявленной в дан</w:t>
      </w:r>
      <w:r>
        <w:rPr>
          <w:rFonts w:ascii="Times New Roman CYR" w:hAnsi="Times New Roman CYR"/>
          <w:sz w:val="24"/>
        </w:rPr>
        <w:softHyphen/>
        <w:t>ном договоре работе;</w:t>
      </w:r>
    </w:p>
    <w:p w:rsidR="00BA1007" w:rsidRDefault="00BA1007">
      <w:pPr>
        <w:pStyle w:val="a3"/>
        <w:spacing w:line="360" w:lineRule="auto"/>
        <w:ind w:firstLine="425"/>
        <w:jc w:val="both"/>
        <w:rPr>
          <w:rFonts w:ascii="Times New Roman CYR" w:hAnsi="Times New Roman CYR"/>
          <w:sz w:val="24"/>
        </w:rPr>
      </w:pPr>
      <w:r>
        <w:rPr>
          <w:rFonts w:ascii="Times New Roman CYR" w:hAnsi="Times New Roman CYR"/>
          <w:sz w:val="24"/>
        </w:rPr>
        <w:t>в) получать информацию о деятельности и истории Благополу</w:t>
      </w:r>
      <w:r>
        <w:rPr>
          <w:rFonts w:ascii="Times New Roman CYR" w:hAnsi="Times New Roman CYR"/>
          <w:sz w:val="24"/>
        </w:rPr>
        <w:softHyphen/>
        <w:t>чателя;</w:t>
      </w:r>
    </w:p>
    <w:p w:rsidR="00BA1007" w:rsidRDefault="00BA1007">
      <w:pPr>
        <w:pStyle w:val="a3"/>
        <w:spacing w:line="360" w:lineRule="auto"/>
        <w:ind w:firstLine="425"/>
        <w:jc w:val="both"/>
        <w:rPr>
          <w:rFonts w:ascii="Times New Roman CYR" w:hAnsi="Times New Roman CYR"/>
          <w:sz w:val="24"/>
        </w:rPr>
      </w:pPr>
      <w:r>
        <w:rPr>
          <w:rFonts w:ascii="Times New Roman CYR" w:hAnsi="Times New Roman CYR"/>
          <w:sz w:val="24"/>
        </w:rPr>
        <w:t>г) получить от Благополучателя письменный отзыв о своей ра</w:t>
      </w:r>
      <w:r>
        <w:rPr>
          <w:rFonts w:ascii="Times New Roman CYR" w:hAnsi="Times New Roman CYR"/>
          <w:sz w:val="24"/>
        </w:rPr>
        <w:softHyphen/>
        <w:t>боте.</w:t>
      </w:r>
    </w:p>
    <w:p w:rsidR="00BA1007" w:rsidRDefault="00BA1007">
      <w:pPr>
        <w:pStyle w:val="a3"/>
        <w:spacing w:line="360" w:lineRule="auto"/>
        <w:ind w:firstLine="425"/>
        <w:jc w:val="both"/>
        <w:rPr>
          <w:rFonts w:ascii="Times New Roman CYR" w:hAnsi="Times New Roman CYR"/>
          <w:sz w:val="24"/>
        </w:rPr>
      </w:pPr>
      <w:r>
        <w:rPr>
          <w:rFonts w:ascii="Times New Roman CYR" w:hAnsi="Times New Roman CYR"/>
          <w:sz w:val="24"/>
        </w:rPr>
        <w:t>1.4.Бдагополучатель вправе:</w:t>
      </w:r>
    </w:p>
    <w:p w:rsidR="00BA1007" w:rsidRDefault="00BA1007">
      <w:pPr>
        <w:pStyle w:val="a3"/>
        <w:spacing w:line="360" w:lineRule="auto"/>
        <w:ind w:firstLine="425"/>
        <w:jc w:val="both"/>
        <w:rPr>
          <w:rFonts w:ascii="Times New Roman CYR" w:hAnsi="Times New Roman CYR"/>
          <w:sz w:val="24"/>
        </w:rPr>
      </w:pPr>
      <w:r>
        <w:rPr>
          <w:rFonts w:ascii="Times New Roman CYR" w:hAnsi="Times New Roman CYR"/>
          <w:sz w:val="24"/>
        </w:rPr>
        <w:t>а) получить от Добровольца необходимые для работы по договору документы, касающиеся его квалификации, если требуется состояние здоровья и рекомендации других лиц;</w:t>
      </w:r>
    </w:p>
    <w:p w:rsidR="00BA1007" w:rsidRDefault="00BA1007">
      <w:pPr>
        <w:pStyle w:val="a3"/>
        <w:spacing w:line="360" w:lineRule="auto"/>
        <w:ind w:firstLine="425"/>
        <w:jc w:val="both"/>
        <w:rPr>
          <w:rFonts w:ascii="Times New Roman CYR" w:hAnsi="Times New Roman CYR"/>
          <w:sz w:val="24"/>
        </w:rPr>
      </w:pPr>
      <w:r>
        <w:rPr>
          <w:rFonts w:ascii="Times New Roman CYR" w:hAnsi="Times New Roman CYR"/>
          <w:sz w:val="24"/>
        </w:rPr>
        <w:t>б)_________________________________________________________________________________________________________________________</w:t>
      </w:r>
    </w:p>
    <w:p w:rsidR="00BA1007" w:rsidRDefault="00BA1007">
      <w:pPr>
        <w:pStyle w:val="a4"/>
        <w:spacing w:line="360" w:lineRule="auto"/>
        <w:ind w:firstLine="425"/>
        <w:jc w:val="both"/>
        <w:rPr>
          <w:rFonts w:ascii="Times New Roman CYR" w:hAnsi="Times New Roman CYR"/>
          <w:b/>
          <w:sz w:val="24"/>
        </w:rPr>
      </w:pPr>
      <w:r>
        <w:rPr>
          <w:rFonts w:ascii="Times New Roman CYR" w:hAnsi="Times New Roman CYR"/>
          <w:b/>
          <w:sz w:val="24"/>
        </w:rPr>
        <w:t>2.Срок действия договора</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Договор действителен во время выполнения объема работ в срок до______________________________</w:t>
      </w:r>
    </w:p>
    <w:p w:rsidR="00BA1007" w:rsidRDefault="00BA1007">
      <w:pPr>
        <w:pStyle w:val="a4"/>
        <w:spacing w:line="360" w:lineRule="auto"/>
        <w:ind w:firstLine="425"/>
        <w:jc w:val="both"/>
        <w:rPr>
          <w:rFonts w:ascii="Times New Roman CYR" w:hAnsi="Times New Roman CYR"/>
          <w:b/>
          <w:sz w:val="24"/>
        </w:rPr>
      </w:pPr>
      <w:r>
        <w:rPr>
          <w:rFonts w:ascii="Times New Roman CYR" w:hAnsi="Times New Roman CYR"/>
          <w:b/>
          <w:sz w:val="24"/>
        </w:rPr>
        <w:t>3.Расторжение договора</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Расторжение договора может происходить по инициативе любой из сторон с обязательным предворительным уведомлением другой стороны не менее чем за 1 неделю.</w:t>
      </w:r>
    </w:p>
    <w:p w:rsidR="00BA1007" w:rsidRDefault="00BA1007">
      <w:pPr>
        <w:pStyle w:val="a4"/>
        <w:spacing w:line="360" w:lineRule="auto"/>
        <w:ind w:firstLine="425"/>
        <w:jc w:val="both"/>
        <w:rPr>
          <w:rFonts w:ascii="Times New Roman CYR" w:hAnsi="Times New Roman CYR"/>
          <w:sz w:val="24"/>
        </w:rPr>
      </w:pPr>
      <w:r>
        <w:rPr>
          <w:rFonts w:ascii="Times New Roman CYR" w:hAnsi="Times New Roman CYR"/>
          <w:sz w:val="24"/>
        </w:rPr>
        <w:t>Спорные вопросы разрешаются в порядке, установленном законодательством России.</w:t>
      </w:r>
    </w:p>
    <w:p w:rsidR="00BA1007" w:rsidRDefault="00BA1007">
      <w:pPr>
        <w:pStyle w:val="a3"/>
        <w:spacing w:line="360" w:lineRule="auto"/>
        <w:ind w:firstLine="425"/>
        <w:jc w:val="both"/>
        <w:rPr>
          <w:rFonts w:ascii="Times New Roman CYR" w:hAnsi="Times New Roman CYR"/>
          <w:sz w:val="24"/>
        </w:rPr>
      </w:pPr>
      <w:r>
        <w:rPr>
          <w:rFonts w:ascii="Times New Roman CYR" w:hAnsi="Times New Roman CYR"/>
          <w:sz w:val="24"/>
        </w:rPr>
        <w:t>Договор составлен в 2-х экземплярах, имеющих одинаковую силу</w:t>
      </w:r>
    </w:p>
    <w:p w:rsidR="00BA1007" w:rsidRDefault="00BA1007">
      <w:pPr>
        <w:pStyle w:val="8"/>
        <w:spacing w:line="360" w:lineRule="auto"/>
        <w:ind w:firstLine="425"/>
        <w:jc w:val="both"/>
        <w:rPr>
          <w:rFonts w:ascii="Times New Roman CYR" w:hAnsi="Times New Roman CYR"/>
          <w:b/>
          <w:i w:val="0"/>
          <w:sz w:val="24"/>
        </w:rPr>
      </w:pPr>
      <w:r>
        <w:rPr>
          <w:rFonts w:ascii="Times New Roman CYR" w:hAnsi="Times New Roman CYR"/>
          <w:b/>
          <w:i w:val="0"/>
          <w:sz w:val="24"/>
        </w:rPr>
        <w:t>Реквизиты сторон</w:t>
      </w:r>
    </w:p>
    <w:p w:rsidR="00BA1007" w:rsidRDefault="00BA1007">
      <w:pPr>
        <w:spacing w:line="360" w:lineRule="auto"/>
        <w:ind w:firstLine="425"/>
        <w:jc w:val="both"/>
        <w:rPr>
          <w:rFonts w:ascii="Times New Roman CYR" w:hAnsi="Times New Roman CYR"/>
          <w:sz w:val="24"/>
        </w:rPr>
      </w:pPr>
      <w:r>
        <w:rPr>
          <w:rFonts w:ascii="Times New Roman CYR" w:hAnsi="Times New Roman CYR"/>
          <w:sz w:val="24"/>
        </w:rPr>
        <w:t>Благополучатель                                       Доброволец</w:t>
      </w:r>
    </w:p>
    <w:p w:rsidR="00BA1007" w:rsidRDefault="00BA1007">
      <w:pPr>
        <w:spacing w:line="360" w:lineRule="auto"/>
        <w:ind w:left="425"/>
        <w:jc w:val="both"/>
        <w:rPr>
          <w:rFonts w:ascii="Times New Roman CYR" w:hAnsi="Times New Roman CYR"/>
          <w:sz w:val="24"/>
        </w:rPr>
      </w:pPr>
      <w:r>
        <w:rPr>
          <w:rFonts w:ascii="Times New Roman CYR" w:hAnsi="Times New Roman CYR"/>
          <w:sz w:val="24"/>
        </w:rPr>
        <w:t>_____________________</w:t>
      </w:r>
      <w:r>
        <w:rPr>
          <w:rFonts w:ascii="Times New Roman CYR" w:hAnsi="Times New Roman CYR"/>
          <w:sz w:val="24"/>
        </w:rPr>
        <w:tab/>
        <w:t xml:space="preserve">Ф.И..О.______________                                      _____________________    </w:t>
      </w:r>
      <w:r>
        <w:rPr>
          <w:rFonts w:ascii="Times New Roman CYR" w:hAnsi="Times New Roman CYR"/>
          <w:sz w:val="24"/>
        </w:rPr>
        <w:tab/>
        <w:t>паспорт_______№_____</w:t>
      </w:r>
    </w:p>
    <w:p w:rsidR="00BA1007" w:rsidRDefault="00BA1007">
      <w:pPr>
        <w:spacing w:line="360" w:lineRule="auto"/>
        <w:ind w:firstLine="425"/>
        <w:jc w:val="both"/>
        <w:rPr>
          <w:rFonts w:ascii="Times New Roman CYR" w:hAnsi="Times New Roman CYR"/>
          <w:sz w:val="24"/>
        </w:rPr>
      </w:pPr>
      <w:r>
        <w:rPr>
          <w:rFonts w:ascii="Times New Roman CYR" w:hAnsi="Times New Roman CYR"/>
          <w:sz w:val="24"/>
        </w:rPr>
        <w:t xml:space="preserve">_____________________    </w:t>
      </w:r>
      <w:r>
        <w:rPr>
          <w:rFonts w:ascii="Times New Roman CYR" w:hAnsi="Times New Roman CYR"/>
          <w:sz w:val="24"/>
        </w:rPr>
        <w:tab/>
        <w:t>выдан_______________</w:t>
      </w:r>
    </w:p>
    <w:p w:rsidR="00BA1007" w:rsidRDefault="00BA1007">
      <w:pPr>
        <w:spacing w:line="360" w:lineRule="auto"/>
        <w:ind w:firstLine="425"/>
        <w:jc w:val="both"/>
        <w:rPr>
          <w:rFonts w:ascii="Times New Roman CYR" w:hAnsi="Times New Roman CYR"/>
          <w:sz w:val="24"/>
        </w:rPr>
      </w:pPr>
      <w:r>
        <w:rPr>
          <w:rFonts w:ascii="Times New Roman CYR" w:hAnsi="Times New Roman CYR"/>
          <w:sz w:val="24"/>
        </w:rPr>
        <w:t xml:space="preserve">_____________________    </w:t>
      </w:r>
      <w:r>
        <w:rPr>
          <w:rFonts w:ascii="Times New Roman CYR" w:hAnsi="Times New Roman CYR"/>
          <w:sz w:val="24"/>
        </w:rPr>
        <w:tab/>
        <w:t>адрес________________</w:t>
      </w:r>
    </w:p>
    <w:p w:rsidR="00BA1007" w:rsidRDefault="00BA1007">
      <w:pPr>
        <w:spacing w:line="360" w:lineRule="auto"/>
        <w:ind w:firstLine="425"/>
        <w:jc w:val="both"/>
        <w:rPr>
          <w:rFonts w:ascii="Times New Roman CYR" w:hAnsi="Times New Roman CYR"/>
          <w:sz w:val="24"/>
        </w:rPr>
      </w:pPr>
      <w:r>
        <w:rPr>
          <w:rFonts w:ascii="Times New Roman CYR" w:hAnsi="Times New Roman CYR"/>
          <w:sz w:val="24"/>
        </w:rPr>
        <w:t xml:space="preserve">_____________________     </w:t>
      </w:r>
      <w:r>
        <w:rPr>
          <w:rFonts w:ascii="Times New Roman CYR" w:hAnsi="Times New Roman CYR"/>
          <w:sz w:val="24"/>
        </w:rPr>
        <w:tab/>
        <w:t>____________________</w:t>
      </w:r>
    </w:p>
    <w:p w:rsidR="00BA1007" w:rsidRDefault="00BA1007">
      <w:pPr>
        <w:spacing w:line="360" w:lineRule="auto"/>
        <w:ind w:firstLine="425"/>
        <w:jc w:val="right"/>
        <w:rPr>
          <w:rFonts w:ascii="Times New Roman CYR" w:hAnsi="Times New Roman CYR"/>
          <w:b/>
          <w:sz w:val="28"/>
        </w:rPr>
      </w:pPr>
      <w:r>
        <w:rPr>
          <w:rFonts w:ascii="Times New Roman CYR" w:hAnsi="Times New Roman CYR"/>
          <w:b/>
          <w:sz w:val="28"/>
        </w:rPr>
        <w:br w:type="page"/>
        <w:t xml:space="preserve">Приложение2 </w:t>
      </w:r>
    </w:p>
    <w:p w:rsidR="00BA1007" w:rsidRDefault="00BA1007">
      <w:pPr>
        <w:pStyle w:val="30"/>
        <w:rPr>
          <w:rFonts w:ascii="Times New Roman CYR" w:hAnsi="Times New Roman CYR"/>
        </w:rPr>
      </w:pPr>
      <w:r>
        <w:rPr>
          <w:rFonts w:ascii="Times New Roman CYR" w:hAnsi="Times New Roman CYR"/>
        </w:rPr>
        <w:t>Функционально-административная структура добровольческого центра в г. Новосибирске</w:t>
      </w:r>
    </w:p>
    <w:p w:rsidR="00BA1007" w:rsidRDefault="007C00C6">
      <w:pPr>
        <w:pStyle w:val="30"/>
        <w:rPr>
          <w:rFonts w:ascii="Times New Roman CYR" w:hAnsi="Times New Roman CYR"/>
        </w:rPr>
      </w:pPr>
      <w:r>
        <w:rPr>
          <w:rFonts w:ascii="Times New Roman CYR" w:hAnsi="Times New Roman CYR"/>
          <w:noProof/>
        </w:rPr>
        <w:pict>
          <v:line id="_x0000_s1032" style="position:absolute;left:0;text-align:left;z-index:251642880" from="342.15pt,16.05pt" to="342.15pt,59.25pt" o:allowincell="f"/>
        </w:pict>
      </w:r>
      <w:r>
        <w:rPr>
          <w:rFonts w:ascii="Times New Roman CYR" w:hAnsi="Times New Roman CYR"/>
          <w:noProof/>
        </w:rPr>
        <w:pict>
          <v:line id="_x0000_s1029" style="position:absolute;left:0;text-align:left;z-index:251639808" from="154.95pt,16.05pt" to="342.15pt,16.05pt" o:allowincell="f"/>
        </w:pict>
      </w:r>
      <w:r>
        <w:rPr>
          <w:rFonts w:ascii="Times New Roman CYR" w:hAnsi="Times New Roman CYR"/>
          <w:noProof/>
        </w:rPr>
        <w:pict>
          <v:line id="_x0000_s1028" style="position:absolute;left:0;text-align:left;z-index:251638784" from="126.15pt,16.05pt" to="154.95pt,16.05pt" o:allowincell="f"/>
        </w:pict>
      </w:r>
      <w:r>
        <w:rPr>
          <w:rFonts w:ascii="Times New Roman CYR" w:hAnsi="Times New Roman CYR"/>
          <w:noProof/>
        </w:rPr>
        <w:pict>
          <v:line id="_x0000_s1027" style="position:absolute;left:0;text-align:left;z-index:251637760" from="126.15pt,16.05pt" to="126.15pt,59.25pt" o:allowincell="f"/>
        </w:pict>
      </w:r>
    </w:p>
    <w:p w:rsidR="00BA1007" w:rsidRDefault="00BA1007">
      <w:pPr>
        <w:spacing w:line="360" w:lineRule="auto"/>
        <w:ind w:firstLine="425"/>
        <w:jc w:val="center"/>
        <w:rPr>
          <w:rFonts w:ascii="Times New Roman CYR" w:hAnsi="Times New Roman CYR"/>
          <w:sz w:val="28"/>
        </w:rPr>
      </w:pPr>
      <w:r>
        <w:rPr>
          <w:rFonts w:ascii="Times New Roman CYR" w:hAnsi="Times New Roman CYR"/>
          <w:sz w:val="28"/>
        </w:rPr>
        <w:t>Совет добровольческого центра</w:t>
      </w:r>
    </w:p>
    <w:p w:rsidR="00BA1007" w:rsidRDefault="007C00C6">
      <w:pPr>
        <w:spacing w:line="360" w:lineRule="auto"/>
        <w:ind w:firstLine="425"/>
        <w:jc w:val="center"/>
        <w:rPr>
          <w:rFonts w:ascii="Times New Roman CYR" w:hAnsi="Times New Roman CYR"/>
          <w:sz w:val="28"/>
        </w:rPr>
      </w:pPr>
      <w:r>
        <w:rPr>
          <w:rFonts w:ascii="Times New Roman CYR" w:hAnsi="Times New Roman CYR"/>
          <w:noProof/>
        </w:rPr>
        <w:pict>
          <v:line id="_x0000_s1041" style="position:absolute;left:0;text-align:left;z-index:251652096" from="234.15pt,10.95pt" to="234.15pt,39.75pt" o:allowincell="f"/>
        </w:pict>
      </w:r>
      <w:r>
        <w:rPr>
          <w:rFonts w:ascii="Times New Roman CYR" w:hAnsi="Times New Roman CYR"/>
          <w:noProof/>
        </w:rPr>
        <w:pict>
          <v:line id="_x0000_s1031" style="position:absolute;left:0;text-align:left;z-index:251641856" from="126.15pt,10.95pt" to="342.15pt,10.95pt" o:allowincell="f"/>
        </w:pict>
      </w:r>
      <w:r>
        <w:rPr>
          <w:rFonts w:ascii="Times New Roman CYR" w:hAnsi="Times New Roman CYR"/>
          <w:noProof/>
        </w:rPr>
        <w:pict>
          <v:line id="_x0000_s1030" style="position:absolute;left:0;text-align:left;z-index:251640832" from="241.35pt,10.95pt" to="241.35pt,10.95pt" o:allowincell="f"/>
        </w:pict>
      </w:r>
    </w:p>
    <w:p w:rsidR="00BA1007" w:rsidRDefault="007C00C6">
      <w:pPr>
        <w:spacing w:line="360" w:lineRule="auto"/>
        <w:ind w:firstLine="425"/>
        <w:jc w:val="center"/>
        <w:rPr>
          <w:rFonts w:ascii="Times New Roman CYR" w:hAnsi="Times New Roman CYR"/>
          <w:sz w:val="28"/>
        </w:rPr>
      </w:pPr>
      <w:r>
        <w:rPr>
          <w:rFonts w:ascii="Times New Roman CYR" w:hAnsi="Times New Roman CYR"/>
          <w:noProof/>
        </w:rPr>
        <w:pict>
          <v:line id="_x0000_s1040" style="position:absolute;left:0;text-align:left;z-index:251651072" from="291.75pt,15.6pt" to="291.75pt,58.8pt" o:allowincell="f"/>
        </w:pict>
      </w:r>
      <w:r>
        <w:rPr>
          <w:rFonts w:ascii="Times New Roman CYR" w:hAnsi="Times New Roman CYR"/>
          <w:noProof/>
        </w:rPr>
        <w:pict>
          <v:line id="_x0000_s1035" style="position:absolute;left:0;text-align:left;z-index:251645952" from="198.15pt,15.6pt" to="291.75pt,15.6pt" o:allowincell="f"/>
        </w:pict>
      </w:r>
      <w:r>
        <w:rPr>
          <w:rFonts w:ascii="Times New Roman CYR" w:hAnsi="Times New Roman CYR"/>
          <w:noProof/>
        </w:rPr>
        <w:pict>
          <v:line id="_x0000_s1034" style="position:absolute;left:0;text-align:left;z-index:251644928" from="183.75pt,15.6pt" to="198.15pt,15.6pt" o:allowincell="f"/>
        </w:pict>
      </w:r>
      <w:r>
        <w:rPr>
          <w:rFonts w:ascii="Times New Roman CYR" w:hAnsi="Times New Roman CYR"/>
          <w:noProof/>
        </w:rPr>
        <w:pict>
          <v:line id="_x0000_s1033" style="position:absolute;left:0;text-align:left;z-index:251643904" from="183.75pt,15.6pt" to="183.75pt,58.8pt" o:allowincell="f"/>
        </w:pict>
      </w:r>
    </w:p>
    <w:p w:rsidR="00BA1007" w:rsidRDefault="00BA1007">
      <w:pPr>
        <w:spacing w:line="360" w:lineRule="auto"/>
        <w:ind w:firstLine="425"/>
        <w:jc w:val="center"/>
        <w:rPr>
          <w:rFonts w:ascii="Times New Roman CYR" w:hAnsi="Times New Roman CYR"/>
          <w:sz w:val="28"/>
        </w:rPr>
      </w:pPr>
      <w:r>
        <w:rPr>
          <w:rFonts w:ascii="Times New Roman CYR" w:hAnsi="Times New Roman CYR"/>
          <w:sz w:val="28"/>
        </w:rPr>
        <w:t>Руководитель</w:t>
      </w:r>
    </w:p>
    <w:p w:rsidR="00BA1007" w:rsidRDefault="007C00C6">
      <w:pPr>
        <w:spacing w:line="360" w:lineRule="auto"/>
        <w:ind w:firstLine="425"/>
        <w:jc w:val="both"/>
        <w:rPr>
          <w:rFonts w:ascii="Times New Roman CYR" w:hAnsi="Times New Roman CYR"/>
          <w:sz w:val="28"/>
        </w:rPr>
      </w:pPr>
      <w:r>
        <w:rPr>
          <w:rFonts w:ascii="Times New Roman CYR" w:hAnsi="Times New Roman CYR"/>
          <w:noProof/>
        </w:rPr>
        <w:pict>
          <v:line id="_x0000_s1042" style="position:absolute;left:0;text-align:left;z-index:251653120" from="234.15pt,10.5pt" to="234.15pt,32.1pt" o:allowincell="f"/>
        </w:pict>
      </w:r>
      <w:r>
        <w:rPr>
          <w:rFonts w:ascii="Times New Roman CYR" w:hAnsi="Times New Roman CYR"/>
          <w:noProof/>
        </w:rPr>
        <w:pict>
          <v:line id="_x0000_s1039" style="position:absolute;left:0;text-align:left;z-index:251650048" from="255.75pt,10.5pt" to="291.75pt,10.5pt" o:allowincell="f"/>
        </w:pict>
      </w:r>
      <w:r>
        <w:rPr>
          <w:rFonts w:ascii="Times New Roman CYR" w:hAnsi="Times New Roman CYR"/>
          <w:noProof/>
        </w:rPr>
        <w:pict>
          <v:line id="_x0000_s1038" style="position:absolute;left:0;text-align:left;z-index:251649024" from="255.75pt,10.5pt" to="255.75pt,10.5pt" o:allowincell="f"/>
        </w:pict>
      </w:r>
      <w:r>
        <w:rPr>
          <w:rFonts w:ascii="Times New Roman CYR" w:hAnsi="Times New Roman CYR"/>
          <w:noProof/>
        </w:rPr>
        <w:pict>
          <v:line id="_x0000_s1037" style="position:absolute;left:0;text-align:left;z-index:251648000" from="198.15pt,10.5pt" to="255.75pt,10.5pt" o:allowincell="f"/>
        </w:pict>
      </w:r>
      <w:r>
        <w:rPr>
          <w:rFonts w:ascii="Times New Roman CYR" w:hAnsi="Times New Roman CYR"/>
          <w:noProof/>
        </w:rPr>
        <w:pict>
          <v:line id="_x0000_s1036" style="position:absolute;left:0;text-align:left;z-index:251646976" from="183.75pt,10.5pt" to="198.15pt,10.5pt" o:allowincell="f"/>
        </w:pict>
      </w:r>
    </w:p>
    <w:p w:rsidR="00BA1007" w:rsidRDefault="007C00C6">
      <w:pPr>
        <w:spacing w:line="360" w:lineRule="auto"/>
        <w:ind w:firstLine="425"/>
        <w:jc w:val="both"/>
        <w:rPr>
          <w:rFonts w:ascii="Times New Roman CYR" w:hAnsi="Times New Roman CYR"/>
          <w:sz w:val="28"/>
        </w:rPr>
      </w:pPr>
      <w:r>
        <w:rPr>
          <w:rFonts w:ascii="Times New Roman CYR" w:hAnsi="Times New Roman CYR"/>
          <w:noProof/>
        </w:rPr>
        <w:pict>
          <v:line id="_x0000_s1067" style="position:absolute;left:0;text-align:left;z-index:251678720" from="385.35pt,7.95pt" to="385.35pt,58.35pt" o:allowincell="f"/>
        </w:pict>
      </w:r>
      <w:r>
        <w:rPr>
          <w:rFonts w:ascii="Times New Roman CYR" w:hAnsi="Times New Roman CYR"/>
          <w:noProof/>
        </w:rPr>
        <w:pict>
          <v:line id="_x0000_s1066" style="position:absolute;left:0;text-align:left;z-index:251677696" from="270.15pt,7.95pt" to="270.15pt,58.35pt" o:allowincell="f"/>
        </w:pict>
      </w:r>
      <w:r>
        <w:rPr>
          <w:rFonts w:ascii="Times New Roman CYR" w:hAnsi="Times New Roman CYR"/>
          <w:noProof/>
        </w:rPr>
        <w:pict>
          <v:line id="_x0000_s1065" style="position:absolute;left:0;text-align:left;z-index:251676672" from="154.95pt,7.95pt" to="154.95pt,58.35pt" o:allowincell="f"/>
        </w:pict>
      </w:r>
      <w:r>
        <w:rPr>
          <w:rFonts w:ascii="Times New Roman CYR" w:hAnsi="Times New Roman CYR"/>
          <w:noProof/>
        </w:rPr>
        <w:pict>
          <v:line id="_x0000_s1064" style="position:absolute;left:0;text-align:left;z-index:251675648" from="54.15pt,7.95pt" to="54.15pt,58.35pt" o:allowincell="f"/>
        </w:pict>
      </w:r>
      <w:r>
        <w:rPr>
          <w:rFonts w:ascii="Times New Roman CYR" w:hAnsi="Times New Roman CYR"/>
          <w:noProof/>
        </w:rPr>
        <w:pict>
          <v:line id="_x0000_s1044" style="position:absolute;left:0;text-align:left;z-index:251655168" from="234.15pt,7.95pt" to="442.95pt,7.95pt" o:allowincell="f"/>
        </w:pict>
      </w:r>
      <w:r>
        <w:rPr>
          <w:rFonts w:ascii="Times New Roman CYR" w:hAnsi="Times New Roman CYR"/>
          <w:noProof/>
        </w:rPr>
        <w:pict>
          <v:line id="_x0000_s1043" style="position:absolute;left:0;text-align:left;flip:x;z-index:251654144" from="10.95pt,7.95pt" to="234.15pt,7.95pt" o:allowincell="f"/>
        </w:pict>
      </w:r>
    </w:p>
    <w:p w:rsidR="00BA1007" w:rsidRDefault="00BA1007">
      <w:pPr>
        <w:spacing w:line="360" w:lineRule="auto"/>
        <w:ind w:firstLine="425"/>
        <w:jc w:val="both"/>
        <w:rPr>
          <w:rFonts w:ascii="Times New Roman CYR" w:hAnsi="Times New Roman CYR"/>
          <w:sz w:val="28"/>
        </w:rPr>
      </w:pPr>
    </w:p>
    <w:p w:rsidR="00BA1007" w:rsidRDefault="007C00C6">
      <w:pPr>
        <w:spacing w:line="360" w:lineRule="auto"/>
        <w:ind w:firstLine="425"/>
        <w:jc w:val="both"/>
        <w:rPr>
          <w:rFonts w:ascii="Times New Roman CYR" w:hAnsi="Times New Roman CYR"/>
          <w:sz w:val="28"/>
        </w:rPr>
      </w:pPr>
      <w:r>
        <w:rPr>
          <w:rFonts w:ascii="Times New Roman CYR" w:hAnsi="Times New Roman CYR"/>
          <w:noProof/>
        </w:rPr>
        <w:pict>
          <v:line id="_x0000_s1062" style="position:absolute;left:0;text-align:left;z-index:251673600" from="435.75pt,10.1pt" to="435.75pt,139.7pt" o:allowincell="f"/>
        </w:pict>
      </w:r>
      <w:r>
        <w:rPr>
          <w:rFonts w:ascii="Times New Roman CYR" w:hAnsi="Times New Roman CYR"/>
          <w:noProof/>
        </w:rPr>
        <w:pict>
          <v:line id="_x0000_s1061" style="position:absolute;left:0;text-align:left;z-index:251672576" from="342.15pt,10.1pt" to="435.75pt,10.1pt" o:allowincell="f"/>
        </w:pict>
      </w:r>
      <w:r>
        <w:rPr>
          <w:rFonts w:ascii="Times New Roman CYR" w:hAnsi="Times New Roman CYR"/>
          <w:noProof/>
        </w:rPr>
        <w:pict>
          <v:line id="_x0000_s1060" style="position:absolute;left:0;text-align:left;z-index:251671552" from="342.15pt,10.1pt" to="342.15pt,139.7pt" o:allowincell="f"/>
        </w:pict>
      </w:r>
      <w:r>
        <w:rPr>
          <w:rFonts w:ascii="Times New Roman CYR" w:hAnsi="Times New Roman CYR"/>
          <w:noProof/>
        </w:rPr>
        <w:pict>
          <v:line id="_x0000_s1057" style="position:absolute;left:0;text-align:left;z-index:251668480" from="320.55pt,10.1pt" to="320.55pt,139.7pt" o:allowincell="f"/>
        </w:pict>
      </w:r>
      <w:r>
        <w:rPr>
          <w:rFonts w:ascii="Times New Roman CYR" w:hAnsi="Times New Roman CYR"/>
          <w:noProof/>
        </w:rPr>
        <w:pict>
          <v:line id="_x0000_s1056" style="position:absolute;left:0;text-align:left;z-index:251667456" from="298.95pt,10.1pt" to="320.55pt,10.1pt" o:allowincell="f"/>
        </w:pict>
      </w:r>
      <w:r>
        <w:rPr>
          <w:rFonts w:ascii="Times New Roman CYR" w:hAnsi="Times New Roman CYR"/>
          <w:noProof/>
        </w:rPr>
        <w:pict>
          <v:line id="_x0000_s1055" style="position:absolute;left:0;text-align:left;z-index:251666432" from="226.95pt,10.1pt" to="298.95pt,10.1pt" o:allowincell="f"/>
        </w:pict>
      </w:r>
      <w:r>
        <w:rPr>
          <w:rFonts w:ascii="Times New Roman CYR" w:hAnsi="Times New Roman CYR"/>
          <w:noProof/>
        </w:rPr>
        <w:pict>
          <v:line id="_x0000_s1054" style="position:absolute;left:0;text-align:left;z-index:251665408" from="226.95pt,10.1pt" to="226.95pt,139.7pt" o:allowincell="f"/>
        </w:pict>
      </w:r>
      <w:r>
        <w:rPr>
          <w:rFonts w:ascii="Times New Roman CYR" w:hAnsi="Times New Roman CYR"/>
          <w:noProof/>
        </w:rPr>
        <w:pict>
          <v:line id="_x0000_s1052" style="position:absolute;left:0;text-align:left;z-index:251663360" from="205.35pt,10.1pt" to="205.35pt,139.7pt" o:allowincell="f"/>
        </w:pict>
      </w:r>
      <w:r>
        <w:rPr>
          <w:rFonts w:ascii="Times New Roman CYR" w:hAnsi="Times New Roman CYR"/>
          <w:noProof/>
        </w:rPr>
        <w:pict>
          <v:line id="_x0000_s1051" style="position:absolute;left:0;text-align:left;z-index:251662336" from="111.75pt,10.1pt" to="205.35pt,10.1pt" o:allowincell="f"/>
        </w:pict>
      </w:r>
      <w:r>
        <w:rPr>
          <w:rFonts w:ascii="Times New Roman CYR" w:hAnsi="Times New Roman CYR"/>
          <w:noProof/>
        </w:rPr>
        <w:pict>
          <v:line id="_x0000_s1050" style="position:absolute;left:0;text-align:left;z-index:251661312" from="111.75pt,10.1pt" to="111.75pt,139.7pt" o:allowincell="f"/>
        </w:pict>
      </w:r>
      <w:r>
        <w:rPr>
          <w:rFonts w:ascii="Times New Roman CYR" w:hAnsi="Times New Roman CYR"/>
          <w:noProof/>
        </w:rPr>
        <w:pict>
          <v:line id="_x0000_s1049" style="position:absolute;left:0;text-align:left;z-index:251660288" from="3.75pt,10.1pt" to="3.75pt,17.3pt" o:allowincell="f"/>
        </w:pict>
      </w:r>
      <w:r>
        <w:rPr>
          <w:rFonts w:ascii="Times New Roman CYR" w:hAnsi="Times New Roman CYR"/>
          <w:noProof/>
        </w:rPr>
        <w:pict>
          <v:line id="_x0000_s1048" style="position:absolute;left:0;text-align:left;flip:x;z-index:251659264" from="3.75pt,10.1pt" to="97.35pt,10.1pt" o:allowincell="f"/>
        </w:pict>
      </w:r>
      <w:r>
        <w:rPr>
          <w:rFonts w:ascii="Times New Roman CYR" w:hAnsi="Times New Roman CYR"/>
          <w:noProof/>
        </w:rPr>
        <w:pict>
          <v:line id="_x0000_s1047" style="position:absolute;left:0;text-align:left;z-index:251658240" from="97.35pt,10.1pt" to="97.35pt,139.7pt" o:allowincell="f"/>
        </w:pict>
      </w:r>
      <w:r>
        <w:rPr>
          <w:rFonts w:ascii="Times New Roman CYR" w:hAnsi="Times New Roman CYR"/>
          <w:noProof/>
        </w:rPr>
        <w:pict>
          <v:line id="_x0000_s1045" style="position:absolute;left:0;text-align:left;z-index:251656192" from="3.75pt,17.3pt" to="3.75pt,139.7pt" o:allowincell="f"/>
        </w:pic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 xml:space="preserve"> Служба              Финансовая           Служба                   Банк</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 xml:space="preserve"> развития              и админи-            маркетинга            данных</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 xml:space="preserve"> доброволь-        стративная            и работы с          добровольцев </w:t>
      </w:r>
    </w:p>
    <w:p w:rsidR="00BA1007" w:rsidRDefault="00BA1007">
      <w:pPr>
        <w:spacing w:line="360" w:lineRule="auto"/>
        <w:ind w:firstLine="425"/>
        <w:jc w:val="both"/>
        <w:rPr>
          <w:rFonts w:ascii="Times New Roman CYR" w:hAnsi="Times New Roman CYR"/>
          <w:sz w:val="28"/>
        </w:rPr>
      </w:pPr>
      <w:r>
        <w:rPr>
          <w:rFonts w:ascii="Times New Roman CYR" w:hAnsi="Times New Roman CYR"/>
          <w:sz w:val="28"/>
        </w:rPr>
        <w:t xml:space="preserve"> ческкого               служба                 обществен-           и вакансий</w:t>
      </w:r>
    </w:p>
    <w:p w:rsidR="00BA1007" w:rsidRDefault="007C00C6">
      <w:pPr>
        <w:spacing w:line="360" w:lineRule="auto"/>
        <w:ind w:firstLine="425"/>
        <w:jc w:val="both"/>
        <w:rPr>
          <w:rFonts w:ascii="Times New Roman CYR" w:hAnsi="Times New Roman CYR"/>
          <w:sz w:val="28"/>
        </w:rPr>
      </w:pPr>
      <w:r>
        <w:rPr>
          <w:rFonts w:ascii="Times New Roman CYR" w:hAnsi="Times New Roman CYR"/>
          <w:noProof/>
        </w:rPr>
        <w:pict>
          <v:line id="_x0000_s1063" style="position:absolute;left:0;text-align:left;z-index:251674624" from="342.15pt,18.95pt" to="435.75pt,18.95pt" o:allowincell="f"/>
        </w:pict>
      </w:r>
      <w:r>
        <w:rPr>
          <w:rFonts w:ascii="Times New Roman CYR" w:hAnsi="Times New Roman CYR"/>
          <w:noProof/>
        </w:rPr>
        <w:pict>
          <v:line id="_x0000_s1059" style="position:absolute;left:0;text-align:left;z-index:251670528" from="262.95pt,18.95pt" to="320.55pt,18.95pt" o:allowincell="f"/>
        </w:pict>
      </w:r>
      <w:r>
        <w:rPr>
          <w:rFonts w:ascii="Times New Roman CYR" w:hAnsi="Times New Roman CYR"/>
          <w:noProof/>
        </w:rPr>
        <w:pict>
          <v:line id="_x0000_s1058" style="position:absolute;left:0;text-align:left;z-index:251669504" from="226.95pt,18.95pt" to="262.95pt,18.95pt" o:allowincell="f"/>
        </w:pict>
      </w:r>
      <w:r>
        <w:rPr>
          <w:rFonts w:ascii="Times New Roman CYR" w:hAnsi="Times New Roman CYR"/>
          <w:noProof/>
        </w:rPr>
        <w:pict>
          <v:line id="_x0000_s1053" style="position:absolute;left:0;text-align:left;z-index:251664384" from="111.75pt,18.95pt" to="205.35pt,18.95pt" o:allowincell="f"/>
        </w:pict>
      </w:r>
      <w:r>
        <w:rPr>
          <w:rFonts w:ascii="Times New Roman CYR" w:hAnsi="Times New Roman CYR"/>
          <w:noProof/>
        </w:rPr>
        <w:pict>
          <v:line id="_x0000_s1046" style="position:absolute;left:0;text-align:left;z-index:251657216" from="3.75pt,18.95pt" to="97.35pt,18.95pt" o:allowincell="f"/>
        </w:pict>
      </w:r>
      <w:r w:rsidR="00BA1007">
        <w:rPr>
          <w:rFonts w:ascii="Times New Roman CYR" w:hAnsi="Times New Roman CYR"/>
          <w:sz w:val="28"/>
        </w:rPr>
        <w:t xml:space="preserve"> движения                                             ностью</w:t>
      </w:r>
    </w:p>
    <w:p w:rsidR="00BA1007" w:rsidRDefault="00BA1007">
      <w:pPr>
        <w:spacing w:line="360" w:lineRule="auto"/>
        <w:ind w:firstLine="425"/>
        <w:jc w:val="right"/>
        <w:rPr>
          <w:rFonts w:ascii="Times New Roman CYR" w:hAnsi="Times New Roman CYR"/>
          <w:b/>
          <w:sz w:val="28"/>
        </w:rPr>
      </w:pPr>
      <w:r>
        <w:rPr>
          <w:rFonts w:ascii="Times New Roman CYR" w:hAnsi="Times New Roman CYR"/>
          <w:b/>
          <w:sz w:val="28"/>
        </w:rPr>
        <w:br w:type="page"/>
        <w:t>Приложение 3</w:t>
      </w:r>
    </w:p>
    <w:p w:rsidR="00BA1007" w:rsidRDefault="00BA1007">
      <w:pPr>
        <w:pStyle w:val="40"/>
        <w:spacing w:line="360" w:lineRule="auto"/>
        <w:ind w:firstLine="425"/>
        <w:jc w:val="both"/>
        <w:rPr>
          <w:rFonts w:ascii="Times New Roman CYR" w:hAnsi="Times New Roman CYR"/>
          <w:b/>
          <w:sz w:val="28"/>
        </w:rPr>
      </w:pPr>
      <w:r>
        <w:rPr>
          <w:rFonts w:ascii="Times New Roman CYR" w:hAnsi="Times New Roman CYR"/>
          <w:b/>
          <w:sz w:val="28"/>
        </w:rPr>
        <w:t>Схема внешнего окружения добровольческого центра.</w:t>
      </w:r>
    </w:p>
    <w:p w:rsidR="00BA1007" w:rsidRDefault="00BA1007">
      <w:pPr>
        <w:ind w:left="709"/>
        <w:rPr>
          <w:rFonts w:ascii="Times New Roman CYR" w:hAnsi="Times New Roman CYR"/>
          <w:sz w:val="28"/>
        </w:rPr>
      </w:pPr>
    </w:p>
    <w:p w:rsidR="00BA1007" w:rsidRDefault="007C00C6">
      <w:pPr>
        <w:widowControl w:val="0"/>
        <w:ind w:right="-2656" w:firstLine="709"/>
        <w:rPr>
          <w:rFonts w:ascii="Times New Roman CYR" w:hAnsi="Times New Roman CYR"/>
          <w:sz w:val="28"/>
        </w:rPr>
      </w:pPr>
      <w:r>
        <w:rPr>
          <w:rFonts w:ascii="Times New Roman CYR" w:hAnsi="Times New Roman CY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425.25pt">
            <v:imagedata r:id="rId9" o:title=""/>
          </v:shape>
        </w:pict>
      </w:r>
    </w:p>
    <w:p w:rsidR="00BA1007" w:rsidRDefault="00BA1007">
      <w:pPr>
        <w:jc w:val="right"/>
        <w:rPr>
          <w:rFonts w:ascii="Times New Roman CYR" w:hAnsi="Times New Roman CYR"/>
          <w:b/>
          <w:sz w:val="28"/>
        </w:rPr>
      </w:pPr>
      <w:r>
        <w:rPr>
          <w:rFonts w:ascii="Times New Roman CYR" w:hAnsi="Times New Roman CYR"/>
          <w:b/>
          <w:sz w:val="28"/>
        </w:rPr>
        <w:br w:type="page"/>
        <w:t>Приложение 4</w:t>
      </w:r>
    </w:p>
    <w:p w:rsidR="00BA1007" w:rsidRDefault="00BA1007">
      <w:pPr>
        <w:rPr>
          <w:rFonts w:ascii="Times New Roman CYR" w:hAnsi="Times New Roman CYR"/>
          <w:sz w:val="28"/>
        </w:rPr>
      </w:pPr>
    </w:p>
    <w:p w:rsidR="00BA1007" w:rsidRDefault="00BA1007">
      <w:pPr>
        <w:spacing w:line="360" w:lineRule="auto"/>
        <w:ind w:firstLine="425"/>
        <w:jc w:val="both"/>
        <w:rPr>
          <w:sz w:val="28"/>
          <w:lang w:val="en-US"/>
        </w:rPr>
      </w:pPr>
      <w:r>
        <w:rPr>
          <w:rFonts w:ascii="Times New Roman CYR" w:hAnsi="Times New Roman CYR"/>
          <w:b/>
          <w:sz w:val="32"/>
        </w:rPr>
        <w:br w:type="page"/>
      </w: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p>
    <w:p w:rsidR="00BA1007" w:rsidRDefault="00BA1007">
      <w:pPr>
        <w:pStyle w:val="5"/>
        <w:spacing w:line="360" w:lineRule="auto"/>
        <w:ind w:firstLine="425"/>
        <w:jc w:val="both"/>
        <w:rPr>
          <w:rFonts w:ascii="Arial CYR" w:hAnsi="Arial CYR"/>
          <w:sz w:val="28"/>
        </w:rPr>
      </w:pP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p>
    <w:p w:rsidR="00BA1007" w:rsidRDefault="00BA1007">
      <w:pPr>
        <w:spacing w:line="360" w:lineRule="auto"/>
        <w:ind w:firstLine="425"/>
        <w:jc w:val="both"/>
        <w:rPr>
          <w:rFonts w:ascii="Times New Roman CYR" w:hAnsi="Times New Roman CYR"/>
          <w:sz w:val="28"/>
        </w:rPr>
      </w:pPr>
      <w:bookmarkStart w:id="0" w:name="_GoBack"/>
      <w:bookmarkEnd w:id="0"/>
    </w:p>
    <w:sectPr w:rsidR="00BA1007">
      <w:pgSz w:w="12240" w:h="15840"/>
      <w:pgMar w:top="1440" w:right="1327" w:bottom="1440" w:left="1797" w:header="720" w:footer="720" w:gutter="0"/>
      <w:cols w:space="720" w:equalWidth="0">
        <w:col w:w="911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007" w:rsidRDefault="00BA1007">
      <w:r>
        <w:separator/>
      </w:r>
    </w:p>
  </w:endnote>
  <w:endnote w:type="continuationSeparator" w:id="0">
    <w:p w:rsidR="00BA1007" w:rsidRDefault="00BA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007" w:rsidRDefault="00BA1007">
      <w:r>
        <w:separator/>
      </w:r>
    </w:p>
  </w:footnote>
  <w:footnote w:type="continuationSeparator" w:id="0">
    <w:p w:rsidR="00BA1007" w:rsidRDefault="00BA1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007" w:rsidRDefault="00BA1007">
    <w:pPr>
      <w:pStyle w:val="a7"/>
      <w:framePr w:wrap="around" w:vAnchor="text" w:hAnchor="margin" w:xAlign="right" w:y="1"/>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end"/>
    </w:r>
  </w:p>
  <w:p w:rsidR="00BA1007" w:rsidRDefault="00BA1007">
    <w:pPr>
      <w:pStyle w:val="a7"/>
      <w:ind w:right="360"/>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007" w:rsidRDefault="00BA1007">
    <w:pPr>
      <w:pStyle w:val="a7"/>
      <w:framePr w:wrap="around" w:vAnchor="text" w:hAnchor="margin" w:xAlign="right" w:y="1"/>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1</w:t>
    </w:r>
    <w:r>
      <w:rPr>
        <w:rStyle w:val="a8"/>
        <w:rFonts w:ascii="Times New Roman CYR" w:hAnsi="Times New Roman CYR"/>
      </w:rPr>
      <w:fldChar w:fldCharType="end"/>
    </w:r>
  </w:p>
  <w:p w:rsidR="00BA1007" w:rsidRDefault="00BA1007">
    <w:pPr>
      <w:pStyle w:val="a7"/>
      <w:ind w:right="360"/>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BED2CC"/>
    <w:lvl w:ilvl="0">
      <w:numFmt w:val="bullet"/>
      <w:lvlText w:val="*"/>
      <w:lvlJc w:val="left"/>
    </w:lvl>
  </w:abstractNum>
  <w:num w:numId="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007"/>
    <w:rsid w:val="007C00C6"/>
    <w:rsid w:val="00B15FC5"/>
    <w:rsid w:val="00BA1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707319EC-1922-4CAB-AF0F-ED94CD14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spacing w:before="240" w:after="60"/>
    </w:pPr>
    <w:rPr>
      <w:rFonts w:ascii="Arial" w:hAnsi="Arial"/>
      <w:b/>
      <w:kern w:val="28"/>
      <w:sz w:val="28"/>
    </w:rPr>
  </w:style>
  <w:style w:type="paragraph" w:customStyle="1" w:styleId="2">
    <w:name w:val="заголовок 2"/>
    <w:basedOn w:val="a"/>
    <w:next w:val="a"/>
    <w:pPr>
      <w:keepNext/>
      <w:spacing w:before="240" w:after="60"/>
    </w:pPr>
    <w:rPr>
      <w:rFonts w:ascii="Arial" w:hAnsi="Arial"/>
      <w:b/>
      <w:i/>
      <w:sz w:val="24"/>
    </w:rPr>
  </w:style>
  <w:style w:type="paragraph" w:customStyle="1" w:styleId="3">
    <w:name w:val="заголовок 3"/>
    <w:basedOn w:val="a"/>
    <w:next w:val="a"/>
    <w:pPr>
      <w:keepNext/>
      <w:spacing w:before="240" w:after="60"/>
    </w:pPr>
    <w:rPr>
      <w:b/>
      <w:sz w:val="24"/>
    </w:rPr>
  </w:style>
  <w:style w:type="paragraph" w:customStyle="1" w:styleId="4">
    <w:name w:val="заголовок 4"/>
    <w:basedOn w:val="a"/>
    <w:next w:val="a"/>
    <w:pPr>
      <w:keepNext/>
      <w:spacing w:before="240" w:after="60"/>
    </w:pPr>
    <w:rPr>
      <w:b/>
      <w:i/>
      <w:sz w:val="24"/>
    </w:rPr>
  </w:style>
  <w:style w:type="paragraph" w:customStyle="1" w:styleId="5">
    <w:name w:val="заголовок 5"/>
    <w:basedOn w:val="a"/>
    <w:next w:val="a"/>
    <w:pPr>
      <w:spacing w:before="240" w:after="60"/>
    </w:pPr>
    <w:rPr>
      <w:rFonts w:ascii="Arial" w:hAnsi="Arial"/>
      <w:sz w:val="22"/>
    </w:rPr>
  </w:style>
  <w:style w:type="paragraph" w:customStyle="1" w:styleId="6">
    <w:name w:val="заголовок 6"/>
    <w:basedOn w:val="a"/>
    <w:next w:val="a"/>
    <w:pPr>
      <w:spacing w:before="240" w:after="60"/>
    </w:pPr>
    <w:rPr>
      <w:rFonts w:ascii="Arial" w:hAnsi="Arial"/>
      <w:i/>
      <w:sz w:val="22"/>
    </w:rPr>
  </w:style>
  <w:style w:type="paragraph" w:customStyle="1" w:styleId="7">
    <w:name w:val="заголовок 7"/>
    <w:basedOn w:val="a"/>
    <w:next w:val="a"/>
    <w:pPr>
      <w:spacing w:before="240" w:after="60"/>
    </w:pPr>
    <w:rPr>
      <w:rFonts w:ascii="Arial" w:hAnsi="Arial"/>
    </w:rPr>
  </w:style>
  <w:style w:type="paragraph" w:customStyle="1" w:styleId="8">
    <w:name w:val="заголовок 8"/>
    <w:basedOn w:val="a"/>
    <w:next w:val="a"/>
    <w:pPr>
      <w:spacing w:before="240" w:after="60"/>
    </w:pPr>
    <w:rPr>
      <w:rFonts w:ascii="Arial" w:hAnsi="Arial"/>
      <w:i/>
    </w:rPr>
  </w:style>
  <w:style w:type="paragraph" w:customStyle="1" w:styleId="9">
    <w:name w:val="заголовок 9"/>
    <w:basedOn w:val="a"/>
    <w:next w:val="a"/>
    <w:pPr>
      <w:spacing w:before="240" w:after="60"/>
    </w:pPr>
    <w:rPr>
      <w:rFonts w:ascii="Arial" w:hAnsi="Arial"/>
      <w:i/>
      <w:sz w:val="18"/>
    </w:rPr>
  </w:style>
  <w:style w:type="paragraph" w:styleId="20">
    <w:name w:val="Body Text 2"/>
    <w:basedOn w:val="a"/>
    <w:pPr>
      <w:spacing w:after="120"/>
      <w:ind w:left="283"/>
    </w:pPr>
  </w:style>
  <w:style w:type="paragraph" w:styleId="a3">
    <w:name w:val="List"/>
    <w:basedOn w:val="a"/>
    <w:pPr>
      <w:ind w:left="283" w:hanging="283"/>
    </w:pPr>
  </w:style>
  <w:style w:type="paragraph" w:styleId="a4">
    <w:name w:val="Body Text"/>
    <w:basedOn w:val="a"/>
    <w:pPr>
      <w:spacing w:after="120"/>
    </w:pPr>
  </w:style>
  <w:style w:type="paragraph" w:styleId="21">
    <w:name w:val="List Bullet 2"/>
    <w:basedOn w:val="a"/>
    <w:pPr>
      <w:ind w:left="566" w:hanging="283"/>
    </w:pPr>
  </w:style>
  <w:style w:type="paragraph" w:styleId="a5">
    <w:name w:val="List Bullet"/>
    <w:basedOn w:val="a"/>
    <w:pPr>
      <w:ind w:left="283" w:hanging="283"/>
    </w:pPr>
  </w:style>
  <w:style w:type="paragraph" w:styleId="a6">
    <w:name w:val="List Continue"/>
    <w:basedOn w:val="a"/>
    <w:pPr>
      <w:spacing w:after="120"/>
      <w:ind w:left="283"/>
    </w:pPr>
  </w:style>
  <w:style w:type="paragraph" w:styleId="22">
    <w:name w:val="List Continue 2"/>
    <w:basedOn w:val="a"/>
    <w:pPr>
      <w:spacing w:after="120"/>
      <w:ind w:left="566"/>
    </w:pPr>
  </w:style>
  <w:style w:type="paragraph" w:styleId="23">
    <w:name w:val="List 2"/>
    <w:basedOn w:val="a"/>
    <w:pPr>
      <w:ind w:left="566" w:hanging="283"/>
    </w:pPr>
  </w:style>
  <w:style w:type="paragraph" w:customStyle="1" w:styleId="40">
    <w:name w:val="Основной текст 4"/>
    <w:basedOn w:val="20"/>
  </w:style>
  <w:style w:type="paragraph" w:customStyle="1" w:styleId="210">
    <w:name w:val="Основной текст 21"/>
    <w:basedOn w:val="a"/>
    <w:pPr>
      <w:jc w:val="both"/>
    </w:pPr>
    <w:rPr>
      <w:b/>
      <w:sz w:val="32"/>
    </w:rPr>
  </w:style>
  <w:style w:type="paragraph" w:styleId="24">
    <w:name w:val="Body Text Indent 2"/>
    <w:basedOn w:val="a"/>
    <w:pPr>
      <w:spacing w:line="360" w:lineRule="auto"/>
      <w:ind w:firstLine="425"/>
      <w:jc w:val="both"/>
    </w:pPr>
    <w:rPr>
      <w:sz w:val="28"/>
    </w:rPr>
  </w:style>
  <w:style w:type="paragraph" w:styleId="30">
    <w:name w:val="Body Text Indent 3"/>
    <w:basedOn w:val="a"/>
    <w:pPr>
      <w:spacing w:line="360" w:lineRule="auto"/>
      <w:ind w:firstLine="425"/>
      <w:jc w:val="both"/>
    </w:pPr>
    <w:rPr>
      <w:b/>
      <w:sz w:val="28"/>
    </w:rPr>
  </w:style>
  <w:style w:type="paragraph" w:styleId="a7">
    <w:name w:val="header"/>
    <w:basedOn w:val="a"/>
    <w:pPr>
      <w:tabs>
        <w:tab w:val="center" w:pos="4153"/>
        <w:tab w:val="right" w:pos="8306"/>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19042</Words>
  <Characters>108545</Characters>
  <Application>Microsoft Office Word</Application>
  <DocSecurity>0</DocSecurity>
  <Lines>904</Lines>
  <Paragraphs>254</Paragraphs>
  <ScaleCrop>false</ScaleCrop>
  <HeadingPairs>
    <vt:vector size="4" baseType="variant">
      <vt:variant>
        <vt:lpstr>Название</vt:lpstr>
      </vt:variant>
      <vt:variant>
        <vt:i4>1</vt:i4>
      </vt:variant>
      <vt:variant>
        <vt:lpstr>Список принятых сокращений</vt:lpstr>
      </vt:variant>
      <vt:variant>
        <vt:i4>0</vt:i4>
      </vt:variant>
    </vt:vector>
  </HeadingPairs>
  <TitlesOfParts>
    <vt:vector size="1" baseType="lpstr">
      <vt:lpstr>Список принятых сокращений</vt:lpstr>
    </vt:vector>
  </TitlesOfParts>
  <Company>Неизвестная Организация</Company>
  <LinksUpToDate>false</LinksUpToDate>
  <CharactersWithSpaces>127333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принятых сокращений</dc:title>
  <dc:subject/>
  <dc:creator>Сергей</dc:creator>
  <cp:keywords/>
  <dc:description/>
  <cp:lastModifiedBy>admin</cp:lastModifiedBy>
  <cp:revision>2</cp:revision>
  <dcterms:created xsi:type="dcterms:W3CDTF">2014-05-11T19:31:00Z</dcterms:created>
  <dcterms:modified xsi:type="dcterms:W3CDTF">2014-05-11T19:31:00Z</dcterms:modified>
</cp:coreProperties>
</file>