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87" w:rsidRDefault="00D4442D">
      <w:pPr>
        <w:pStyle w:val="1"/>
        <w:jc w:val="center"/>
        <w:rPr>
          <w:rFonts w:ascii="Latin Cyr" w:hAnsi="Latin Cyr"/>
          <w:sz w:val="30"/>
        </w:rPr>
      </w:pPr>
      <w:r>
        <w:rPr>
          <w:rFonts w:ascii="Latin Cyr" w:hAnsi="Latin Cyr"/>
          <w:sz w:val="30"/>
        </w:rPr>
        <w:t>НОРМАТИВЫ</w:t>
      </w:r>
    </w:p>
    <w:p w:rsidR="00E02887" w:rsidRDefault="00D4442D">
      <w:pPr>
        <w:pStyle w:val="2"/>
        <w:rPr>
          <w:sz w:val="28"/>
        </w:rPr>
      </w:pPr>
      <w:r>
        <w:rPr>
          <w:sz w:val="28"/>
        </w:rPr>
        <w:t>Нормативы анализов крови</w:t>
      </w:r>
    </w:p>
    <w:p w:rsidR="00E02887" w:rsidRDefault="00E02887"/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94"/>
        <w:gridCol w:w="3402"/>
      </w:tblGrid>
      <w:tr w:rsidR="00E02887">
        <w:tc>
          <w:tcPr>
            <w:tcW w:w="2518" w:type="dxa"/>
            <w:tcBorders>
              <w:bottom w:val="nil"/>
            </w:tcBorders>
          </w:tcPr>
          <w:p w:rsidR="00E02887" w:rsidRDefault="00D4442D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 крови</w:t>
            </w:r>
          </w:p>
        </w:tc>
        <w:tc>
          <w:tcPr>
            <w:tcW w:w="6696" w:type="dxa"/>
            <w:gridSpan w:val="2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Нормативы</w:t>
            </w:r>
          </w:p>
        </w:tc>
      </w:tr>
      <w:tr w:rsidR="00E02887">
        <w:tc>
          <w:tcPr>
            <w:tcW w:w="2518" w:type="dxa"/>
            <w:tcBorders>
              <w:top w:val="nil"/>
            </w:tcBorders>
          </w:tcPr>
          <w:p w:rsidR="00E02887" w:rsidRDefault="00E02887">
            <w:pPr>
              <w:rPr>
                <w:b/>
                <w:i/>
                <w:sz w:val="22"/>
                <w:lang w:val="en-US"/>
              </w:rPr>
            </w:pPr>
          </w:p>
        </w:tc>
        <w:tc>
          <w:tcPr>
            <w:tcW w:w="3294" w:type="dxa"/>
          </w:tcPr>
          <w:p w:rsidR="00E02887" w:rsidRDefault="00D4442D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  <w:lang w:val="en-US"/>
              </w:rPr>
              <w:t>Прежняя система</w:t>
            </w:r>
          </w:p>
        </w:tc>
        <w:tc>
          <w:tcPr>
            <w:tcW w:w="3402" w:type="dxa"/>
          </w:tcPr>
          <w:p w:rsidR="00E02887" w:rsidRDefault="00D4442D">
            <w:pPr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  <w:lang w:val="en-US"/>
              </w:rPr>
              <w:t>Система СИ</w:t>
            </w:r>
          </w:p>
        </w:tc>
      </w:tr>
      <w:tr w:rsidR="00E02887">
        <w:tc>
          <w:tcPr>
            <w:tcW w:w="2518" w:type="dxa"/>
          </w:tcPr>
          <w:p w:rsidR="00E02887" w:rsidRDefault="00D4442D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Общий анализ крови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i/>
                <w:u w:val="single"/>
                <w:lang w:val="en-US"/>
              </w:rPr>
              <w:t>Эритроциты</w:t>
            </w:r>
            <w:r>
              <w:rPr>
                <w:lang w:val="en-US"/>
              </w:rPr>
              <w:t xml:space="preserve"> 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Мужчины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Женщины</w:t>
            </w:r>
          </w:p>
          <w:p w:rsidR="00E02887" w:rsidRDefault="00D4442D">
            <w:pPr>
              <w:pStyle w:val="4"/>
            </w:pPr>
            <w:r>
              <w:t>Гемоглобин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Мужчины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Женщины</w:t>
            </w:r>
          </w:p>
          <w:p w:rsidR="00E02887" w:rsidRDefault="00D4442D">
            <w:pPr>
              <w:pStyle w:val="4"/>
            </w:pPr>
            <w:r>
              <w:t>Лейкоциты</w:t>
            </w:r>
          </w:p>
          <w:p w:rsidR="00E02887" w:rsidRDefault="00D4442D">
            <w:pPr>
              <w:pStyle w:val="4"/>
            </w:pPr>
            <w:r>
              <w:t>Тромбоциты</w:t>
            </w:r>
          </w:p>
          <w:p w:rsidR="00E02887" w:rsidRDefault="00D4442D">
            <w:pPr>
              <w:pStyle w:val="21"/>
            </w:pPr>
            <w:r>
              <w:t>Биохимические показатели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Общий белок</w:t>
            </w:r>
          </w:p>
          <w:p w:rsidR="00E02887" w:rsidRDefault="00D4442D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Белковые фракции: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Альбумины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ind w:left="360" w:hanging="42"/>
              <w:rPr>
                <w:lang w:val="en-US"/>
              </w:rPr>
            </w:pPr>
            <w:r>
              <w:rPr>
                <w:lang w:val="en-US"/>
              </w:rPr>
              <w:sym w:font="Symbol" w:char="F061"/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-глобулины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sym w:font="Symbol" w:char="F061"/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-глобулины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sym w:font="Symbol" w:char="F062"/>
            </w:r>
            <w:r>
              <w:rPr>
                <w:lang w:val="en-US"/>
              </w:rPr>
              <w:t>-глобулины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sym w:font="Symbol" w:char="F067"/>
            </w:r>
            <w:r>
              <w:rPr>
                <w:lang w:val="en-US"/>
              </w:rPr>
              <w:t>-глобулины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Фибриноген</w:t>
            </w:r>
          </w:p>
          <w:p w:rsidR="00E02887" w:rsidRDefault="00D4442D">
            <w:pPr>
              <w:pStyle w:val="4"/>
            </w:pPr>
            <w:r>
              <w:t>Билирубин</w:t>
            </w:r>
            <w:r>
              <w:rPr>
                <w:lang w:val="ru-RU"/>
              </w:rPr>
              <w:t>:</w:t>
            </w:r>
            <w:r>
              <w:t xml:space="preserve">    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Общий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Прямой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Непрямой</w:t>
            </w:r>
          </w:p>
          <w:p w:rsidR="00E02887" w:rsidRDefault="00D4442D">
            <w:pPr>
              <w:pStyle w:val="4"/>
              <w:rPr>
                <w:lang w:val="ru-RU"/>
              </w:rPr>
            </w:pPr>
            <w:r>
              <w:t>Холестерин</w:t>
            </w:r>
            <w:r>
              <w:rPr>
                <w:lang w:val="ru-RU"/>
              </w:rPr>
              <w:t>: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 xml:space="preserve">Общий 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Свободный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Липопротеины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Общие липиды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Фосфолипиды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Мочевина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Мочевая кислота</w:t>
            </w:r>
          </w:p>
          <w:p w:rsidR="00E02887" w:rsidRDefault="00D4442D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>Креатинин: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Мужчины</w:t>
            </w:r>
          </w:p>
          <w:p w:rsidR="00E02887" w:rsidRDefault="00D4442D" w:rsidP="00D4442D">
            <w:pPr>
              <w:numPr>
                <w:ilvl w:val="0"/>
                <w:numId w:val="1"/>
              </w:numPr>
              <w:tabs>
                <w:tab w:val="left" w:pos="360"/>
              </w:tabs>
              <w:ind w:left="360" w:hanging="42"/>
              <w:rPr>
                <w:lang w:val="en-US"/>
              </w:rPr>
            </w:pPr>
            <w:r>
              <w:rPr>
                <w:lang w:val="en-US"/>
              </w:rPr>
              <w:t>Женщины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Индикан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С-реактивный белок</w:t>
            </w:r>
          </w:p>
          <w:p w:rsidR="00E02887" w:rsidRDefault="00D4442D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Дифениламиновая проба (ДФА)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Глюкоза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Остаточный азот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Антистрептолизин-0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sz w:val="18"/>
                <w:lang w:val="en-US"/>
              </w:rPr>
              <w:t>Антистрептогиалуронидаза</w:t>
            </w:r>
            <w:r>
              <w:rPr>
                <w:lang w:val="en-US"/>
              </w:rPr>
              <w:t xml:space="preserve"> 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Антистрептокиназа</w:t>
            </w:r>
          </w:p>
        </w:tc>
        <w:tc>
          <w:tcPr>
            <w:tcW w:w="3294" w:type="dxa"/>
          </w:tcPr>
          <w:p w:rsidR="00E02887" w:rsidRDefault="00E02887">
            <w:pPr>
              <w:rPr>
                <w:lang w:val="en-US"/>
              </w:rPr>
            </w:pP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4.500.000 – 5.000.000 в куб. мм</w:t>
            </w:r>
          </w:p>
          <w:p w:rsidR="00E02887" w:rsidRDefault="00D4442D">
            <w:r>
              <w:rPr>
                <w:lang w:val="en-US"/>
              </w:rPr>
              <w:t>4.000.000</w:t>
            </w:r>
            <w:r>
              <w:t xml:space="preserve"> – 4.500.000 в куб. мм</w:t>
            </w:r>
          </w:p>
          <w:p w:rsidR="00E02887" w:rsidRDefault="00E02887"/>
          <w:p w:rsidR="00E02887" w:rsidRDefault="00D4442D">
            <w:r>
              <w:t>13,8 – 18,5 г%</w:t>
            </w:r>
          </w:p>
          <w:p w:rsidR="00E02887" w:rsidRDefault="00D4442D">
            <w:r>
              <w:t>11,9 – 17,2 г%</w:t>
            </w:r>
          </w:p>
          <w:p w:rsidR="00E02887" w:rsidRDefault="00D4442D">
            <w:r>
              <w:t>5.000 – 8.000</w:t>
            </w:r>
          </w:p>
          <w:p w:rsidR="00E02887" w:rsidRDefault="00D4442D">
            <w:r>
              <w:t>250.000 – 400.000</w:t>
            </w:r>
          </w:p>
          <w:p w:rsidR="00E02887" w:rsidRDefault="00E02887"/>
          <w:p w:rsidR="00E02887" w:rsidRDefault="00E02887"/>
          <w:p w:rsidR="00E02887" w:rsidRDefault="00D4442D">
            <w:r>
              <w:t>6,5-8,5 г%</w:t>
            </w:r>
          </w:p>
          <w:p w:rsidR="00E02887" w:rsidRDefault="00E02887"/>
          <w:p w:rsidR="00E02887" w:rsidRDefault="00D4442D">
            <w:r>
              <w:t>50 – 61 %</w:t>
            </w:r>
          </w:p>
          <w:p w:rsidR="00E02887" w:rsidRDefault="00D4442D">
            <w:r>
              <w:t>3 – 6,6 %</w:t>
            </w:r>
          </w:p>
          <w:p w:rsidR="00E02887" w:rsidRDefault="00D4442D">
            <w:r>
              <w:t>5,8 – 8,9 %</w:t>
            </w:r>
          </w:p>
          <w:p w:rsidR="00E02887" w:rsidRDefault="00D4442D">
            <w:r>
              <w:t>11 – 13 %</w:t>
            </w:r>
          </w:p>
          <w:p w:rsidR="00E02887" w:rsidRDefault="00D4442D">
            <w:r>
              <w:t>15,5 – 21,9 %</w:t>
            </w:r>
          </w:p>
          <w:p w:rsidR="00E02887" w:rsidRDefault="00D4442D">
            <w:r>
              <w:t>200 – 400 мг%</w:t>
            </w:r>
          </w:p>
          <w:p w:rsidR="00E02887" w:rsidRDefault="00E02887"/>
          <w:p w:rsidR="00E02887" w:rsidRDefault="00D4442D">
            <w:r>
              <w:t>0,5 – 1,2 мг%</w:t>
            </w:r>
          </w:p>
          <w:p w:rsidR="00E02887" w:rsidRDefault="00D4442D">
            <w:r>
              <w:t>до 25% от общего</w:t>
            </w:r>
          </w:p>
          <w:p w:rsidR="00E02887" w:rsidRDefault="00D4442D">
            <w:r>
              <w:t>75 – 100% от общего</w:t>
            </w:r>
          </w:p>
          <w:p w:rsidR="00E02887" w:rsidRDefault="00E02887"/>
          <w:p w:rsidR="00E02887" w:rsidRDefault="00D4442D">
            <w:r>
              <w:t>15 – 240 мг%</w:t>
            </w:r>
          </w:p>
          <w:p w:rsidR="00E02887" w:rsidRDefault="00D4442D">
            <w:r>
              <w:t>40 – 90 мг%</w:t>
            </w:r>
          </w:p>
          <w:p w:rsidR="00E02887" w:rsidRDefault="00D4442D">
            <w:r>
              <w:t>350 – 585 мг%</w:t>
            </w:r>
          </w:p>
          <w:p w:rsidR="00E02887" w:rsidRDefault="00D4442D">
            <w:r>
              <w:t>400 – 800 мг%</w:t>
            </w:r>
          </w:p>
          <w:p w:rsidR="00E02887" w:rsidRDefault="00D4442D">
            <w:r>
              <w:t>150 – 350 мг%</w:t>
            </w:r>
          </w:p>
          <w:p w:rsidR="00E02887" w:rsidRDefault="00D4442D">
            <w:r>
              <w:t>15 – 50 мг%</w:t>
            </w:r>
          </w:p>
          <w:p w:rsidR="00E02887" w:rsidRDefault="00D4442D">
            <w:r>
              <w:t>2 – 4 мг%</w:t>
            </w:r>
          </w:p>
          <w:p w:rsidR="00E02887" w:rsidRDefault="00E02887"/>
          <w:p w:rsidR="00E02887" w:rsidRDefault="00D4442D">
            <w:r>
              <w:t>0,5 – 1,15 мг%</w:t>
            </w:r>
          </w:p>
          <w:p w:rsidR="00E02887" w:rsidRDefault="00D4442D">
            <w:r>
              <w:t>0,5 – 1,0 мг%</w:t>
            </w:r>
          </w:p>
          <w:p w:rsidR="00E02887" w:rsidRDefault="00D4442D">
            <w:r>
              <w:t>0,02 – 0,08 мг%</w:t>
            </w:r>
          </w:p>
          <w:p w:rsidR="00E02887" w:rsidRDefault="00D4442D">
            <w:r>
              <w:t>отсутствует</w:t>
            </w:r>
          </w:p>
          <w:p w:rsidR="00E02887" w:rsidRDefault="00D4442D">
            <w:r>
              <w:t>до 250 единиц</w:t>
            </w:r>
          </w:p>
          <w:p w:rsidR="00E02887" w:rsidRDefault="00D4442D">
            <w:r>
              <w:t>55  - 100 мг%</w:t>
            </w:r>
          </w:p>
          <w:p w:rsidR="00E02887" w:rsidRDefault="00D4442D">
            <w:r>
              <w:t>20 – 40 мг%</w:t>
            </w:r>
          </w:p>
          <w:p w:rsidR="00E02887" w:rsidRDefault="00D4442D">
            <w:r>
              <w:t>до 250 ед.</w:t>
            </w:r>
          </w:p>
          <w:p w:rsidR="00E02887" w:rsidRDefault="00D4442D">
            <w:r>
              <w:t>до 300 ед.</w:t>
            </w:r>
          </w:p>
          <w:p w:rsidR="00E02887" w:rsidRDefault="00D4442D">
            <w:r>
              <w:t>отсутствует</w:t>
            </w:r>
          </w:p>
        </w:tc>
        <w:tc>
          <w:tcPr>
            <w:tcW w:w="3402" w:type="dxa"/>
          </w:tcPr>
          <w:p w:rsidR="00E02887" w:rsidRDefault="00E02887">
            <w:pPr>
              <w:rPr>
                <w:lang w:val="en-US"/>
              </w:rPr>
            </w:pP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12</w:t>
            </w:r>
            <w:r>
              <w:rPr>
                <w:lang w:val="en-US"/>
              </w:rPr>
              <w:t xml:space="preserve">  - 5,1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12</w:t>
            </w:r>
            <w:r>
              <w:rPr>
                <w:lang w:val="en-US"/>
              </w:rPr>
              <w:t xml:space="preserve"> 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3,7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12</w:t>
            </w:r>
            <w:r>
              <w:rPr>
                <w:lang w:val="en-US"/>
              </w:rPr>
              <w:t xml:space="preserve"> – 4,7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 xml:space="preserve"> 10</w:t>
            </w:r>
            <w:r>
              <w:rPr>
                <w:vertAlign w:val="superscript"/>
                <w:lang w:val="en-US"/>
              </w:rPr>
              <w:t>12</w:t>
            </w:r>
            <w:r>
              <w:rPr>
                <w:lang w:val="en-US"/>
              </w:rPr>
              <w:t xml:space="preserve"> /л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132 – 164 г/л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115 – 145 г/л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9</w:t>
            </w:r>
            <w:r>
              <w:rPr>
                <w:lang w:val="en-US"/>
              </w:rPr>
              <w:t xml:space="preserve"> – 8,8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9</w:t>
            </w:r>
            <w:r>
              <w:rPr>
                <w:lang w:val="en-US"/>
              </w:rPr>
              <w:t xml:space="preserve"> 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9</w:t>
            </w:r>
            <w:r>
              <w:rPr>
                <w:lang w:val="en-US"/>
              </w:rPr>
              <w:t>/л - 320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>10</w:t>
            </w:r>
            <w:r>
              <w:rPr>
                <w:vertAlign w:val="superscript"/>
                <w:lang w:val="en-US"/>
              </w:rPr>
              <w:t>9</w:t>
            </w:r>
            <w:r>
              <w:rPr>
                <w:lang w:val="en-US"/>
              </w:rPr>
              <w:t>/л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65 – 85 г/л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 xml:space="preserve">то же 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2.000 – 4.000 мг/л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8,6 – 20,5 мкмоль/л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3,0 – 6,2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1,0 – 2,3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3.500 – 5.850 мг/л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4.000 – 8.000 мг/л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1,97 – 4,5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2,5 – 8,3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0,12 – 0,24 ммоль/л</w:t>
            </w:r>
          </w:p>
          <w:p w:rsidR="00E02887" w:rsidRDefault="00E02887">
            <w:pPr>
              <w:rPr>
                <w:lang w:val="en-US"/>
              </w:rPr>
            </w:pP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0,044 – 0,1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0,044 – 0,088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4 – 8 мкмоль/л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отсутствует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3,5 – 5,5 ммоль/л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200 – 400 мг/л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то же</w:t>
            </w:r>
          </w:p>
          <w:p w:rsidR="00E02887" w:rsidRDefault="00D4442D">
            <w:pPr>
              <w:rPr>
                <w:lang w:val="en-US"/>
              </w:rPr>
            </w:pPr>
            <w:r>
              <w:rPr>
                <w:lang w:val="en-US"/>
              </w:rPr>
              <w:t>отсутствует</w:t>
            </w:r>
          </w:p>
        </w:tc>
      </w:tr>
    </w:tbl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E02887">
      <w:pPr>
        <w:rPr>
          <w:lang w:val="en-US"/>
        </w:rPr>
      </w:pPr>
    </w:p>
    <w:p w:rsidR="00E02887" w:rsidRDefault="00D4442D">
      <w:pPr>
        <w:pStyle w:val="2"/>
        <w:rPr>
          <w:sz w:val="28"/>
        </w:rPr>
      </w:pPr>
      <w:r>
        <w:rPr>
          <w:sz w:val="28"/>
        </w:rPr>
        <w:t>Этапы фракционного хроматического дуоденального зондирования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95"/>
      </w:tblGrid>
      <w:tr w:rsidR="00E02887">
        <w:tc>
          <w:tcPr>
            <w:tcW w:w="3227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Фракция</w:t>
            </w:r>
          </w:p>
        </w:tc>
        <w:tc>
          <w:tcPr>
            <w:tcW w:w="5295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</w:p>
        </w:tc>
      </w:tr>
      <w:tr w:rsidR="00E02887">
        <w:tc>
          <w:tcPr>
            <w:tcW w:w="3227" w:type="dxa"/>
          </w:tcPr>
          <w:p w:rsidR="00E02887" w:rsidRDefault="00D4442D">
            <w:r>
              <w:t>1 этап</w:t>
            </w:r>
          </w:p>
          <w:p w:rsidR="00E02887" w:rsidRDefault="00D4442D">
            <w:r>
              <w:t>“Базальная секреция желчи”</w:t>
            </w:r>
          </w:p>
        </w:tc>
        <w:tc>
          <w:tcPr>
            <w:tcW w:w="5295" w:type="dxa"/>
          </w:tcPr>
          <w:p w:rsidR="00E02887" w:rsidRDefault="00D4442D">
            <w:r>
              <w:t>20-40мин. Прозрачная светло-желтая, () желчь в количестве 15-45мл,  удельный вес – 1,007;  реакция – слабощелочная</w:t>
            </w:r>
          </w:p>
          <w:p w:rsidR="00E02887" w:rsidRDefault="00E02887"/>
          <w:p w:rsidR="00E02887" w:rsidRDefault="00D4442D">
            <w:r>
              <w:t xml:space="preserve">   В течение 7 минут вводится раздражитель</w:t>
            </w:r>
          </w:p>
        </w:tc>
      </w:tr>
      <w:tr w:rsidR="00E02887">
        <w:tc>
          <w:tcPr>
            <w:tcW w:w="3227" w:type="dxa"/>
          </w:tcPr>
          <w:p w:rsidR="00E02887" w:rsidRDefault="00D4442D">
            <w:r>
              <w:t xml:space="preserve">2 этап </w:t>
            </w:r>
          </w:p>
          <w:p w:rsidR="00E02887" w:rsidRDefault="00D4442D">
            <w:r>
              <w:t>“Латентный период желчеотделения”</w:t>
            </w:r>
          </w:p>
        </w:tc>
        <w:tc>
          <w:tcPr>
            <w:tcW w:w="5295" w:type="dxa"/>
          </w:tcPr>
          <w:p w:rsidR="00E02887" w:rsidRDefault="00D4442D">
            <w:r>
              <w:t>2 - 6 минут.</w:t>
            </w:r>
          </w:p>
        </w:tc>
      </w:tr>
      <w:tr w:rsidR="00E02887">
        <w:tc>
          <w:tcPr>
            <w:tcW w:w="3227" w:type="dxa"/>
          </w:tcPr>
          <w:p w:rsidR="00E02887" w:rsidRDefault="00D4442D">
            <w:r>
              <w:t>3 этап (порция А)</w:t>
            </w:r>
          </w:p>
          <w:p w:rsidR="00E02887" w:rsidRDefault="00D4442D">
            <w:r>
              <w:t>“Сфинктер Люткенса и Холедох”</w:t>
            </w:r>
          </w:p>
        </w:tc>
        <w:tc>
          <w:tcPr>
            <w:tcW w:w="5295" w:type="dxa"/>
          </w:tcPr>
          <w:p w:rsidR="00E02887" w:rsidRDefault="00D4442D">
            <w:r>
              <w:t>2-4 минуты. Выделяется 3 – 5 мл желчи из холедоха.</w:t>
            </w:r>
          </w:p>
          <w:p w:rsidR="00E02887" w:rsidRDefault="00E02887"/>
        </w:tc>
      </w:tr>
      <w:tr w:rsidR="00E02887">
        <w:tc>
          <w:tcPr>
            <w:tcW w:w="3227" w:type="dxa"/>
          </w:tcPr>
          <w:p w:rsidR="00E02887" w:rsidRDefault="00D4442D">
            <w:r>
              <w:t>4 этап (порция А)</w:t>
            </w:r>
          </w:p>
          <w:p w:rsidR="00E02887" w:rsidRDefault="00D4442D">
            <w:r>
              <w:t>“Желчный пузырь”</w:t>
            </w:r>
          </w:p>
        </w:tc>
        <w:tc>
          <w:tcPr>
            <w:tcW w:w="5295" w:type="dxa"/>
          </w:tcPr>
          <w:p w:rsidR="00E02887" w:rsidRDefault="00D4442D">
            <w:r>
              <w:t>20 – 40 минут. Выделяются 30 – 60 мл сине-зеленой пузырной желчи. Удельный вес – 1,016 – 1,035;  реакция – щелочная .</w:t>
            </w:r>
          </w:p>
        </w:tc>
      </w:tr>
      <w:tr w:rsidR="00E02887">
        <w:tc>
          <w:tcPr>
            <w:tcW w:w="3227" w:type="dxa"/>
          </w:tcPr>
          <w:p w:rsidR="00E02887" w:rsidRDefault="00D4442D">
            <w:r>
              <w:t>5 этап (порция В)</w:t>
            </w:r>
          </w:p>
          <w:p w:rsidR="00E02887" w:rsidRDefault="00D4442D">
            <w:r>
              <w:t>“Внешняя секреция желчи”</w:t>
            </w:r>
          </w:p>
        </w:tc>
        <w:tc>
          <w:tcPr>
            <w:tcW w:w="5295" w:type="dxa"/>
          </w:tcPr>
          <w:p w:rsidR="00E02887" w:rsidRDefault="00D4442D">
            <w:r>
              <w:t>Момент выделения золотистой желчи. Удельный вес – 1,007 – 1,011,  реакция щелочная . Собирать в течение часа</w:t>
            </w:r>
          </w:p>
        </w:tc>
      </w:tr>
      <w:tr w:rsidR="00E02887">
        <w:tc>
          <w:tcPr>
            <w:tcW w:w="3227" w:type="dxa"/>
          </w:tcPr>
          <w:p w:rsidR="00E02887" w:rsidRDefault="00D4442D">
            <w:r>
              <w:t>6 этап (порция С)</w:t>
            </w:r>
          </w:p>
          <w:p w:rsidR="00E02887" w:rsidRDefault="00D4442D">
            <w:r>
              <w:t>“Остаточная пузырная желчь”</w:t>
            </w:r>
          </w:p>
        </w:tc>
        <w:tc>
          <w:tcPr>
            <w:tcW w:w="5295" w:type="dxa"/>
          </w:tcPr>
          <w:p w:rsidR="00E02887" w:rsidRDefault="00D4442D">
            <w:r>
              <w:t>5 – 12 мин. Выделяется 10 – 15 мл сине-зеленой желчи.</w:t>
            </w:r>
          </w:p>
        </w:tc>
      </w:tr>
    </w:tbl>
    <w:p w:rsidR="00E02887" w:rsidRDefault="00E02887"/>
    <w:p w:rsidR="00E02887" w:rsidRDefault="00D4442D">
      <w:pPr>
        <w:pStyle w:val="2"/>
        <w:rPr>
          <w:sz w:val="28"/>
        </w:rPr>
      </w:pPr>
      <w:r>
        <w:rPr>
          <w:sz w:val="28"/>
        </w:rPr>
        <w:t>Показатели дуоденального содержимого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2738"/>
        <w:gridCol w:w="2130"/>
      </w:tblGrid>
      <w:tr w:rsidR="00E02887">
        <w:tc>
          <w:tcPr>
            <w:tcW w:w="1668" w:type="dxa"/>
          </w:tcPr>
          <w:p w:rsidR="00E02887" w:rsidRDefault="00D4442D">
            <w:pPr>
              <w:jc w:val="center"/>
              <w:rPr>
                <w:b/>
              </w:rPr>
            </w:pPr>
            <w:r>
              <w:rPr>
                <w:b/>
              </w:rPr>
              <w:t>Свойства желчи</w:t>
            </w:r>
          </w:p>
        </w:tc>
        <w:tc>
          <w:tcPr>
            <w:tcW w:w="1984" w:type="dxa"/>
          </w:tcPr>
          <w:p w:rsidR="00E02887" w:rsidRDefault="00D4442D">
            <w:pPr>
              <w:jc w:val="center"/>
              <w:rPr>
                <w:b/>
              </w:rPr>
            </w:pPr>
            <w:r>
              <w:rPr>
                <w:b/>
              </w:rPr>
              <w:t>Порция А</w:t>
            </w:r>
          </w:p>
        </w:tc>
        <w:tc>
          <w:tcPr>
            <w:tcW w:w="2738" w:type="dxa"/>
          </w:tcPr>
          <w:p w:rsidR="00E02887" w:rsidRDefault="00D4442D">
            <w:pPr>
              <w:jc w:val="center"/>
              <w:rPr>
                <w:b/>
              </w:rPr>
            </w:pPr>
            <w:r>
              <w:rPr>
                <w:b/>
              </w:rPr>
              <w:t>Порция В</w:t>
            </w:r>
          </w:p>
        </w:tc>
        <w:tc>
          <w:tcPr>
            <w:tcW w:w="2130" w:type="dxa"/>
          </w:tcPr>
          <w:p w:rsidR="00E02887" w:rsidRDefault="00D4442D">
            <w:pPr>
              <w:jc w:val="center"/>
              <w:rPr>
                <w:b/>
              </w:rPr>
            </w:pPr>
            <w:r>
              <w:rPr>
                <w:b/>
              </w:rPr>
              <w:t>Порция С</w:t>
            </w:r>
          </w:p>
        </w:tc>
      </w:tr>
      <w:tr w:rsidR="00E02887">
        <w:tc>
          <w:tcPr>
            <w:tcW w:w="1668" w:type="dxa"/>
          </w:tcPr>
          <w:p w:rsidR="00E02887" w:rsidRDefault="00D4442D">
            <w:r>
              <w:t>Цвет</w:t>
            </w:r>
          </w:p>
          <w:p w:rsidR="00E02887" w:rsidRDefault="00D4442D">
            <w:r>
              <w:t>Прозрачность</w:t>
            </w:r>
          </w:p>
          <w:p w:rsidR="00E02887" w:rsidRDefault="00D4442D">
            <w:r>
              <w:t>Эпителий</w:t>
            </w:r>
          </w:p>
          <w:p w:rsidR="00E02887" w:rsidRDefault="00D4442D">
            <w:r>
              <w:t>Лейкоциты</w:t>
            </w:r>
          </w:p>
          <w:p w:rsidR="00E02887" w:rsidRDefault="00D4442D">
            <w:r>
              <w:t>Слизь</w:t>
            </w:r>
          </w:p>
        </w:tc>
        <w:tc>
          <w:tcPr>
            <w:tcW w:w="1984" w:type="dxa"/>
          </w:tcPr>
          <w:p w:rsidR="00E02887" w:rsidRDefault="00D4442D">
            <w:r>
              <w:t>Золотисто-желтый</w:t>
            </w:r>
          </w:p>
          <w:p w:rsidR="00E02887" w:rsidRDefault="00D4442D">
            <w:r>
              <w:t xml:space="preserve">Прозрачная </w:t>
            </w:r>
          </w:p>
          <w:p w:rsidR="00E02887" w:rsidRDefault="00D4442D">
            <w:r>
              <w:t>Един. в препарате</w:t>
            </w:r>
          </w:p>
          <w:p w:rsidR="00E02887" w:rsidRDefault="00D4442D">
            <w:r>
              <w:t>5 – 10 в п/з</w:t>
            </w:r>
          </w:p>
          <w:p w:rsidR="00E02887" w:rsidRDefault="00D4442D">
            <w:r>
              <w:t>Немного</w:t>
            </w:r>
          </w:p>
        </w:tc>
        <w:tc>
          <w:tcPr>
            <w:tcW w:w="2738" w:type="dxa"/>
          </w:tcPr>
          <w:p w:rsidR="00E02887" w:rsidRDefault="00D4442D">
            <w:r>
              <w:t>Коричневый или оливковый Прозрачная</w:t>
            </w:r>
          </w:p>
          <w:p w:rsidR="00E02887" w:rsidRDefault="00D4442D">
            <w:r>
              <w:t>Един. в препарате</w:t>
            </w:r>
          </w:p>
          <w:p w:rsidR="00E02887" w:rsidRDefault="00D4442D">
            <w:r>
              <w:t>До 10 в п/з</w:t>
            </w:r>
          </w:p>
          <w:p w:rsidR="00E02887" w:rsidRDefault="00D4442D">
            <w:r>
              <w:t>Немного</w:t>
            </w:r>
          </w:p>
        </w:tc>
        <w:tc>
          <w:tcPr>
            <w:tcW w:w="2130" w:type="dxa"/>
          </w:tcPr>
          <w:p w:rsidR="00E02887" w:rsidRDefault="00D4442D">
            <w:r>
              <w:t>Золотисто-желтый Прозрачная</w:t>
            </w:r>
          </w:p>
          <w:p w:rsidR="00E02887" w:rsidRDefault="00D4442D">
            <w:r>
              <w:t>Един. в препарате</w:t>
            </w:r>
          </w:p>
          <w:p w:rsidR="00E02887" w:rsidRDefault="00D4442D">
            <w:r>
              <w:t>До 5 в п/з</w:t>
            </w:r>
          </w:p>
          <w:p w:rsidR="00E02887" w:rsidRDefault="00D4442D">
            <w:r>
              <w:t>Немного</w:t>
            </w:r>
          </w:p>
        </w:tc>
      </w:tr>
    </w:tbl>
    <w:p w:rsidR="00E02887" w:rsidRDefault="00E02887">
      <w:pPr>
        <w:rPr>
          <w:lang w:val="en-US"/>
        </w:rPr>
      </w:pPr>
    </w:p>
    <w:p w:rsidR="00E02887" w:rsidRDefault="00D4442D">
      <w:pPr>
        <w:pStyle w:val="2"/>
        <w:rPr>
          <w:sz w:val="28"/>
        </w:rPr>
      </w:pPr>
      <w:r>
        <w:rPr>
          <w:sz w:val="28"/>
        </w:rPr>
        <w:t>Показатели мочи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445"/>
      </w:tblGrid>
      <w:tr w:rsidR="00E02887">
        <w:tc>
          <w:tcPr>
            <w:tcW w:w="4077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4445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</w:p>
        </w:tc>
      </w:tr>
      <w:tr w:rsidR="00E02887">
        <w:tc>
          <w:tcPr>
            <w:tcW w:w="4077" w:type="dxa"/>
          </w:tcPr>
          <w:p w:rsidR="00E02887" w:rsidRDefault="00D4442D">
            <w:r>
              <w:t>Удельный вес</w:t>
            </w:r>
          </w:p>
          <w:p w:rsidR="00E02887" w:rsidRDefault="00D4442D">
            <w:r>
              <w:t>Цвет</w:t>
            </w:r>
          </w:p>
          <w:p w:rsidR="00E02887" w:rsidRDefault="00D4442D">
            <w:r>
              <w:t>Прозрачность</w:t>
            </w:r>
          </w:p>
          <w:p w:rsidR="00E02887" w:rsidRDefault="00D4442D">
            <w:r>
              <w:t>Реакция</w:t>
            </w:r>
          </w:p>
          <w:p w:rsidR="00E02887" w:rsidRDefault="00D4442D">
            <w:r>
              <w:t>Белок</w:t>
            </w:r>
          </w:p>
          <w:p w:rsidR="00E02887" w:rsidRDefault="00D4442D">
            <w:r>
              <w:t>Сахар</w:t>
            </w:r>
          </w:p>
          <w:p w:rsidR="00E02887" w:rsidRDefault="00D4442D">
            <w:r>
              <w:t>Билирубин</w:t>
            </w:r>
          </w:p>
          <w:p w:rsidR="00E02887" w:rsidRDefault="00D4442D">
            <w:pPr>
              <w:rPr>
                <w:b/>
              </w:rPr>
            </w:pPr>
            <w:r>
              <w:t xml:space="preserve">    </w:t>
            </w:r>
            <w:r>
              <w:rPr>
                <w:b/>
                <w:sz w:val="24"/>
              </w:rPr>
              <w:t>Микроскопия осадка</w:t>
            </w:r>
          </w:p>
          <w:p w:rsidR="00E02887" w:rsidRDefault="00D4442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Эпителиальные клетки:</w:t>
            </w:r>
          </w:p>
          <w:p w:rsidR="00E02887" w:rsidRDefault="00D4442D">
            <w:r>
              <w:t xml:space="preserve">   а). Плоский эпителий</w:t>
            </w:r>
          </w:p>
          <w:p w:rsidR="00E02887" w:rsidRDefault="00D4442D">
            <w:r>
              <w:t xml:space="preserve">   б). Эпителий мочевых путей</w:t>
            </w:r>
          </w:p>
          <w:p w:rsidR="00E02887" w:rsidRDefault="00D4442D">
            <w:r>
              <w:t xml:space="preserve">Эритроциты </w:t>
            </w:r>
          </w:p>
          <w:p w:rsidR="00E02887" w:rsidRDefault="00D4442D">
            <w:r>
              <w:t>Лейкоциты</w:t>
            </w:r>
          </w:p>
          <w:p w:rsidR="00E02887" w:rsidRDefault="00D4442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Цилиндры:</w:t>
            </w:r>
          </w:p>
          <w:p w:rsidR="00E02887" w:rsidRDefault="00D4442D">
            <w:r>
              <w:t xml:space="preserve">   а). Гиалиновые </w:t>
            </w:r>
          </w:p>
          <w:p w:rsidR="00E02887" w:rsidRDefault="00D4442D">
            <w:r>
              <w:t xml:space="preserve">   б). Зернистые </w:t>
            </w:r>
          </w:p>
          <w:p w:rsidR="00E02887" w:rsidRDefault="00D4442D">
            <w:r>
              <w:t xml:space="preserve">   в). Восковидные</w:t>
            </w:r>
          </w:p>
          <w:p w:rsidR="00E02887" w:rsidRDefault="00D4442D">
            <w:r>
              <w:t>Соли</w:t>
            </w:r>
          </w:p>
          <w:p w:rsidR="00E02887" w:rsidRDefault="00D4442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Проба Зимницкого:</w:t>
            </w:r>
          </w:p>
          <w:p w:rsidR="00E02887" w:rsidRDefault="00D4442D">
            <w:r>
              <w:t>Суточный диурез</w:t>
            </w:r>
          </w:p>
          <w:p w:rsidR="00E02887" w:rsidRDefault="00D4442D">
            <w:r>
              <w:t>Отношение дневного диуреза к ночному</w:t>
            </w:r>
          </w:p>
          <w:p w:rsidR="00E02887" w:rsidRDefault="00D4442D">
            <w:r>
              <w:t>Удельный вес (диапазон колебаний)</w:t>
            </w:r>
          </w:p>
          <w:p w:rsidR="00E02887" w:rsidRDefault="00D4442D">
            <w:r>
              <w:rPr>
                <w:i/>
                <w:u w:val="single"/>
              </w:rPr>
              <w:t>Проба Каковского-Аддиса</w:t>
            </w:r>
            <w:r>
              <w:t xml:space="preserve"> (в суточном к-ве):</w:t>
            </w:r>
          </w:p>
          <w:p w:rsidR="00E02887" w:rsidRDefault="00D4442D">
            <w:r>
              <w:t xml:space="preserve">   а). Эритроциты</w:t>
            </w:r>
          </w:p>
          <w:p w:rsidR="00E02887" w:rsidRDefault="00D4442D">
            <w:r>
              <w:t xml:space="preserve">   б). Лейкоциты</w:t>
            </w:r>
          </w:p>
          <w:p w:rsidR="00E02887" w:rsidRDefault="00D4442D">
            <w:r>
              <w:t xml:space="preserve">   в). Цилиндры гиалиновые</w:t>
            </w:r>
          </w:p>
          <w:p w:rsidR="00E02887" w:rsidRDefault="00D4442D">
            <w:r>
              <w:rPr>
                <w:i/>
                <w:u w:val="single"/>
              </w:rPr>
              <w:t>Проба Нечипоренко</w:t>
            </w:r>
            <w:r>
              <w:t>:</w:t>
            </w:r>
          </w:p>
          <w:p w:rsidR="00E02887" w:rsidRDefault="00D4442D">
            <w:r>
              <w:t xml:space="preserve">   а). Эритроциты</w:t>
            </w:r>
          </w:p>
          <w:p w:rsidR="00E02887" w:rsidRDefault="00D4442D">
            <w:r>
              <w:t xml:space="preserve">   б). Лейкоциты     </w:t>
            </w:r>
          </w:p>
        </w:tc>
        <w:tc>
          <w:tcPr>
            <w:tcW w:w="4445" w:type="dxa"/>
          </w:tcPr>
          <w:p w:rsidR="00E02887" w:rsidRDefault="00D4442D">
            <w:r>
              <w:t>1015 – 1030</w:t>
            </w:r>
          </w:p>
          <w:p w:rsidR="00E02887" w:rsidRDefault="00D4442D">
            <w:r>
              <w:t>От оранжево-желтого до соломенно-желтого</w:t>
            </w:r>
          </w:p>
          <w:p w:rsidR="00E02887" w:rsidRDefault="00D4442D">
            <w:r>
              <w:t>Полная</w:t>
            </w:r>
          </w:p>
          <w:p w:rsidR="00E02887" w:rsidRDefault="00D4442D">
            <w:r>
              <w:t>Кислая</w:t>
            </w:r>
          </w:p>
          <w:p w:rsidR="00E02887" w:rsidRDefault="00D4442D">
            <w:r>
              <w:t>Нет</w:t>
            </w:r>
          </w:p>
          <w:p w:rsidR="00E02887" w:rsidRDefault="00D4442D">
            <w:r>
              <w:t>Нет</w:t>
            </w:r>
          </w:p>
          <w:p w:rsidR="00E02887" w:rsidRDefault="00D4442D">
            <w:r>
              <w:t>Нет</w:t>
            </w:r>
          </w:p>
          <w:p w:rsidR="00E02887" w:rsidRDefault="00E02887"/>
          <w:p w:rsidR="00E02887" w:rsidRDefault="00E02887"/>
          <w:p w:rsidR="00E02887" w:rsidRDefault="00D4442D">
            <w:r>
              <w:t>0 – 3 в п/з</w:t>
            </w:r>
          </w:p>
          <w:p w:rsidR="00E02887" w:rsidRDefault="00D4442D">
            <w:r>
              <w:t>Отсутствует</w:t>
            </w:r>
          </w:p>
          <w:p w:rsidR="00E02887" w:rsidRDefault="00D4442D">
            <w:r>
              <w:t>Нет или единичные клетки</w:t>
            </w:r>
          </w:p>
          <w:p w:rsidR="00E02887" w:rsidRDefault="00D4442D">
            <w:r>
              <w:t>1 – 5 в п/з</w:t>
            </w:r>
          </w:p>
          <w:p w:rsidR="00E02887" w:rsidRDefault="00E02887"/>
          <w:p w:rsidR="00E02887" w:rsidRDefault="00D4442D">
            <w:r>
              <w:t>Нет</w:t>
            </w:r>
          </w:p>
          <w:p w:rsidR="00E02887" w:rsidRDefault="00D4442D">
            <w:r>
              <w:t>Нет</w:t>
            </w:r>
          </w:p>
          <w:p w:rsidR="00E02887" w:rsidRDefault="00D4442D">
            <w:r>
              <w:t>Нет</w:t>
            </w:r>
          </w:p>
          <w:p w:rsidR="00E02887" w:rsidRDefault="00D4442D">
            <w:r>
              <w:t>Небольшое количество</w:t>
            </w:r>
          </w:p>
          <w:p w:rsidR="00E02887" w:rsidRDefault="00D4442D">
            <w:r>
              <w:t xml:space="preserve"> </w:t>
            </w:r>
          </w:p>
          <w:p w:rsidR="00E02887" w:rsidRDefault="00D4442D">
            <w:r>
              <w:t>Не менее 80% от всей выпитой жидкости</w:t>
            </w:r>
          </w:p>
          <w:p w:rsidR="00E02887" w:rsidRDefault="00D4442D">
            <w:r>
              <w:t>3 : 1</w:t>
            </w:r>
          </w:p>
          <w:p w:rsidR="00E02887" w:rsidRDefault="00D4442D">
            <w:r>
              <w:t>1005 – 1035</w:t>
            </w:r>
          </w:p>
          <w:p w:rsidR="00E02887" w:rsidRDefault="00E02887"/>
          <w:p w:rsidR="00E02887" w:rsidRDefault="00D4442D">
            <w:r>
              <w:t>до 1 млн.</w:t>
            </w:r>
          </w:p>
          <w:p w:rsidR="00E02887" w:rsidRDefault="00D4442D">
            <w:r>
              <w:t>до 2 млн.</w:t>
            </w:r>
          </w:p>
          <w:p w:rsidR="00E02887" w:rsidRDefault="00D4442D">
            <w:r>
              <w:t>до 2 тыс.</w:t>
            </w:r>
          </w:p>
          <w:p w:rsidR="00E02887" w:rsidRDefault="00E02887"/>
          <w:p w:rsidR="00E02887" w:rsidRDefault="00D4442D">
            <w:r>
              <w:t>до 2 тыс.</w:t>
            </w:r>
          </w:p>
          <w:p w:rsidR="00E02887" w:rsidRDefault="00D4442D">
            <w:r>
              <w:t>до 4 тыс.</w:t>
            </w:r>
          </w:p>
        </w:tc>
      </w:tr>
    </w:tbl>
    <w:p w:rsidR="00E02887" w:rsidRDefault="00E02887"/>
    <w:p w:rsidR="00E02887" w:rsidRDefault="00D4442D">
      <w:pPr>
        <w:pStyle w:val="2"/>
        <w:rPr>
          <w:sz w:val="28"/>
        </w:rPr>
      </w:pPr>
      <w:r>
        <w:rPr>
          <w:sz w:val="28"/>
        </w:rPr>
        <w:t>Копрограмма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E02887">
        <w:tc>
          <w:tcPr>
            <w:tcW w:w="4261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4261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</w:p>
        </w:tc>
      </w:tr>
      <w:tr w:rsidR="00E02887">
        <w:tc>
          <w:tcPr>
            <w:tcW w:w="4261" w:type="dxa"/>
          </w:tcPr>
          <w:p w:rsidR="00E02887" w:rsidRDefault="00D4442D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Пищевые остатки:</w:t>
            </w:r>
          </w:p>
          <w:p w:rsidR="00E02887" w:rsidRDefault="00D4442D">
            <w:r>
              <w:t xml:space="preserve">   а). Мышечные волокна</w:t>
            </w:r>
          </w:p>
          <w:p w:rsidR="00E02887" w:rsidRDefault="00D4442D">
            <w:r>
              <w:t xml:space="preserve">   б). Соединительная ткань</w:t>
            </w:r>
          </w:p>
          <w:p w:rsidR="00E02887" w:rsidRDefault="00D4442D">
            <w:r>
              <w:t xml:space="preserve">   в). Крахмальные зерна </w:t>
            </w:r>
          </w:p>
          <w:p w:rsidR="00E02887" w:rsidRDefault="00D4442D">
            <w:r>
              <w:rPr>
                <w:i/>
                <w:u w:val="single"/>
              </w:rPr>
              <w:t>Жир</w:t>
            </w:r>
            <w:r>
              <w:t>:</w:t>
            </w:r>
          </w:p>
          <w:p w:rsidR="00E02887" w:rsidRDefault="00D4442D">
            <w:r>
              <w:t xml:space="preserve">   а). Нейтральный</w:t>
            </w:r>
          </w:p>
          <w:p w:rsidR="00E02887" w:rsidRDefault="00D4442D">
            <w:r>
              <w:t xml:space="preserve">   б). Жирные кислоты</w:t>
            </w:r>
          </w:p>
          <w:p w:rsidR="00E02887" w:rsidRDefault="00D4442D">
            <w:r>
              <w:t xml:space="preserve">   в). Мыла</w:t>
            </w:r>
          </w:p>
          <w:p w:rsidR="00E02887" w:rsidRDefault="00D4442D">
            <w:r>
              <w:t xml:space="preserve">   г). Растительная клетчатка</w:t>
            </w:r>
          </w:p>
          <w:p w:rsidR="00E02887" w:rsidRDefault="00D4442D">
            <w:r>
              <w:rPr>
                <w:i/>
                <w:u w:val="single"/>
              </w:rPr>
              <w:t>Морф. Элементы кишечной стенки</w:t>
            </w:r>
            <w:r>
              <w:t>:</w:t>
            </w:r>
          </w:p>
          <w:p w:rsidR="00E02887" w:rsidRDefault="00D4442D">
            <w:r>
              <w:t xml:space="preserve">   а). Плоскийц эпителий</w:t>
            </w:r>
          </w:p>
          <w:p w:rsidR="00E02887" w:rsidRDefault="00D4442D">
            <w:r>
              <w:t xml:space="preserve">   б). Лейкоциты</w:t>
            </w:r>
          </w:p>
          <w:p w:rsidR="00E02887" w:rsidRDefault="00D4442D">
            <w:r>
              <w:t xml:space="preserve">   в). Эритроциты    </w:t>
            </w:r>
          </w:p>
          <w:p w:rsidR="00E02887" w:rsidRDefault="00D4442D">
            <w:r>
              <w:t xml:space="preserve">   г). Слизь</w:t>
            </w:r>
          </w:p>
        </w:tc>
        <w:tc>
          <w:tcPr>
            <w:tcW w:w="4261" w:type="dxa"/>
          </w:tcPr>
          <w:p w:rsidR="00E02887" w:rsidRDefault="00E02887"/>
          <w:p w:rsidR="00E02887" w:rsidRDefault="00D4442D">
            <w:r>
              <w:t>Мало – переваренные и непереваренные</w:t>
            </w:r>
          </w:p>
          <w:p w:rsidR="00E02887" w:rsidRDefault="00D4442D">
            <w:r>
              <w:t>Немного</w:t>
            </w:r>
          </w:p>
          <w:p w:rsidR="00E02887" w:rsidRDefault="00D4442D">
            <w:r>
              <w:t>Немного</w:t>
            </w:r>
          </w:p>
          <w:p w:rsidR="00E02887" w:rsidRDefault="00E02887"/>
          <w:p w:rsidR="00E02887" w:rsidRDefault="00D4442D">
            <w:r>
              <w:t>Единичные капли</w:t>
            </w:r>
          </w:p>
          <w:p w:rsidR="00E02887" w:rsidRDefault="00D4442D">
            <w:r>
              <w:t>Немного</w:t>
            </w:r>
          </w:p>
          <w:p w:rsidR="00E02887" w:rsidRDefault="00D4442D">
            <w:r>
              <w:t xml:space="preserve">Единичные </w:t>
            </w:r>
          </w:p>
          <w:p w:rsidR="00E02887" w:rsidRDefault="00D4442D">
            <w:r>
              <w:t>Небольшое количество</w:t>
            </w:r>
          </w:p>
          <w:p w:rsidR="00E02887" w:rsidRDefault="00E02887"/>
          <w:p w:rsidR="00E02887" w:rsidRDefault="00D4442D">
            <w:r>
              <w:t>Немного</w:t>
            </w:r>
          </w:p>
          <w:p w:rsidR="00E02887" w:rsidRDefault="00D4442D">
            <w:r>
              <w:t>Единичные</w:t>
            </w:r>
          </w:p>
          <w:p w:rsidR="00E02887" w:rsidRDefault="00D4442D">
            <w:r>
              <w:t>Нет</w:t>
            </w:r>
          </w:p>
          <w:p w:rsidR="00E02887" w:rsidRDefault="00D4442D">
            <w:r>
              <w:t>Нет</w:t>
            </w:r>
          </w:p>
        </w:tc>
      </w:tr>
    </w:tbl>
    <w:p w:rsidR="00E02887" w:rsidRDefault="00E02887"/>
    <w:p w:rsidR="00E02887" w:rsidRDefault="00D4442D">
      <w:pPr>
        <w:pStyle w:val="2"/>
        <w:rPr>
          <w:sz w:val="28"/>
        </w:rPr>
      </w:pPr>
      <w:r>
        <w:rPr>
          <w:sz w:val="28"/>
        </w:rPr>
        <w:t>Нормативы показателей ЭКГ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3450"/>
      </w:tblGrid>
      <w:tr w:rsidR="00E02887">
        <w:tc>
          <w:tcPr>
            <w:tcW w:w="2518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Показатель</w:t>
            </w:r>
          </w:p>
        </w:tc>
        <w:tc>
          <w:tcPr>
            <w:tcW w:w="2552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Длительность (сек.)</w:t>
            </w:r>
          </w:p>
        </w:tc>
        <w:tc>
          <w:tcPr>
            <w:tcW w:w="3450" w:type="dxa"/>
          </w:tcPr>
          <w:p w:rsidR="00E02887" w:rsidRDefault="00D4442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Высота и соотношение зубцов</w:t>
            </w:r>
          </w:p>
        </w:tc>
      </w:tr>
      <w:tr w:rsidR="00E02887">
        <w:tc>
          <w:tcPr>
            <w:tcW w:w="2518" w:type="dxa"/>
          </w:tcPr>
          <w:p w:rsidR="00E02887" w:rsidRDefault="00D4442D">
            <w:r>
              <w:t>Зубец  Р</w:t>
            </w:r>
          </w:p>
          <w:p w:rsidR="00E02887" w:rsidRDefault="00E02887"/>
          <w:p w:rsidR="00E02887" w:rsidRDefault="00D4442D">
            <w:pPr>
              <w:rPr>
                <w:lang w:val="en-US"/>
              </w:rPr>
            </w:pPr>
            <w:r>
              <w:t xml:space="preserve">Интервал  </w:t>
            </w:r>
            <w:r>
              <w:rPr>
                <w:lang w:val="en-US"/>
              </w:rPr>
              <w:t>P-Q</w:t>
            </w:r>
          </w:p>
          <w:p w:rsidR="00E02887" w:rsidRDefault="00D4442D">
            <w:r>
              <w:t xml:space="preserve">Зубец </w:t>
            </w:r>
            <w:r>
              <w:rPr>
                <w:lang w:val="en-US"/>
              </w:rPr>
              <w:t xml:space="preserve"> Q</w:t>
            </w:r>
          </w:p>
          <w:p w:rsidR="00E02887" w:rsidRDefault="00E02887"/>
          <w:p w:rsidR="00E02887" w:rsidRDefault="00D4442D">
            <w:pPr>
              <w:rPr>
                <w:lang w:val="en-US"/>
              </w:rPr>
            </w:pPr>
            <w:r>
              <w:t>Зубец</w:t>
            </w:r>
            <w:r>
              <w:rPr>
                <w:lang w:val="en-US"/>
              </w:rPr>
              <w:t xml:space="preserve">  R</w:t>
            </w:r>
          </w:p>
          <w:p w:rsidR="00E02887" w:rsidRDefault="00D4442D">
            <w:pPr>
              <w:rPr>
                <w:lang w:val="en-US"/>
              </w:rPr>
            </w:pPr>
            <w:r>
              <w:t>Зубец</w:t>
            </w:r>
            <w:r>
              <w:rPr>
                <w:lang w:val="en-US"/>
              </w:rPr>
              <w:t xml:space="preserve">  S</w:t>
            </w:r>
          </w:p>
          <w:p w:rsidR="00E02887" w:rsidRDefault="00D4442D">
            <w:pPr>
              <w:rPr>
                <w:lang w:val="en-US"/>
              </w:rPr>
            </w:pPr>
            <w:r>
              <w:t xml:space="preserve">Комплекс </w:t>
            </w:r>
            <w:r>
              <w:rPr>
                <w:lang w:val="en-US"/>
              </w:rPr>
              <w:t>QR</w:t>
            </w:r>
          </w:p>
          <w:p w:rsidR="00E02887" w:rsidRDefault="00D4442D">
            <w:pPr>
              <w:rPr>
                <w:lang w:val="en-US"/>
              </w:rPr>
            </w:pPr>
            <w:r>
              <w:t>Зубец</w:t>
            </w:r>
            <w:r>
              <w:rPr>
                <w:lang w:val="en-US"/>
              </w:rPr>
              <w:t xml:space="preserve">  T</w:t>
            </w:r>
          </w:p>
          <w:p w:rsidR="00E02887" w:rsidRDefault="00E02887"/>
          <w:p w:rsidR="00E02887" w:rsidRDefault="00D4442D">
            <w:pPr>
              <w:rPr>
                <w:lang w:val="en-US"/>
              </w:rPr>
            </w:pPr>
            <w:r>
              <w:t xml:space="preserve">Интервал  </w:t>
            </w:r>
            <w:r>
              <w:rPr>
                <w:lang w:val="en-US"/>
              </w:rPr>
              <w:t>Q-T</w:t>
            </w:r>
          </w:p>
          <w:p w:rsidR="00E02887" w:rsidRDefault="00D4442D">
            <w:r>
              <w:t>Систолический показатель</w:t>
            </w:r>
          </w:p>
        </w:tc>
        <w:tc>
          <w:tcPr>
            <w:tcW w:w="2552" w:type="dxa"/>
          </w:tcPr>
          <w:p w:rsidR="00E02887" w:rsidRDefault="00D4442D">
            <w:r>
              <w:t>0,07 – 0,11</w:t>
            </w:r>
          </w:p>
          <w:p w:rsidR="00E02887" w:rsidRDefault="00E02887"/>
          <w:p w:rsidR="00E02887" w:rsidRDefault="00D4442D">
            <w:r>
              <w:t>0,12 – 0,19</w:t>
            </w:r>
          </w:p>
          <w:p w:rsidR="00E02887" w:rsidRDefault="00D4442D">
            <w:r>
              <w:t>0,02 – 0,03</w:t>
            </w:r>
          </w:p>
          <w:p w:rsidR="00E02887" w:rsidRDefault="00E02887"/>
          <w:p w:rsidR="00E02887" w:rsidRDefault="00D4442D">
            <w:r>
              <w:t>0,05 – 0,08</w:t>
            </w:r>
          </w:p>
          <w:p w:rsidR="00E02887" w:rsidRDefault="00D4442D">
            <w:r>
              <w:t>0,03 – 0,04</w:t>
            </w:r>
          </w:p>
          <w:p w:rsidR="00E02887" w:rsidRDefault="00D4442D">
            <w:r>
              <w:t>0,06 – 0,1</w:t>
            </w:r>
          </w:p>
          <w:p w:rsidR="00E02887" w:rsidRDefault="00D4442D">
            <w:r>
              <w:t>0,1   – 0,25</w:t>
            </w:r>
          </w:p>
          <w:p w:rsidR="00E02887" w:rsidRDefault="00E02887"/>
          <w:p w:rsidR="00E02887" w:rsidRDefault="00D4442D">
            <w:r>
              <w:t>0,24 – 0,55</w:t>
            </w:r>
          </w:p>
          <w:p w:rsidR="00E02887" w:rsidRDefault="00D4442D">
            <w:r>
              <w:sym w:font="Symbol" w:char="F0B1"/>
            </w:r>
            <w:r>
              <w:t xml:space="preserve"> 5% к должному </w:t>
            </w:r>
          </w:p>
        </w:tc>
        <w:tc>
          <w:tcPr>
            <w:tcW w:w="3450" w:type="dxa"/>
          </w:tcPr>
          <w:p w:rsidR="00E02887" w:rsidRDefault="00D4442D">
            <w:r>
              <w:t xml:space="preserve">0,5 – 2,5 мм. Не превышает 1/6 – 1/8 зубца </w:t>
            </w:r>
            <w:r>
              <w:rPr>
                <w:lang w:val="en-US"/>
              </w:rPr>
              <w:t>R</w:t>
            </w:r>
            <w:r>
              <w:t xml:space="preserve"> в стандартных</w:t>
            </w:r>
            <w:r>
              <w:rPr>
                <w:lang w:val="en-US"/>
              </w:rPr>
              <w:t xml:space="preserve"> </w:t>
            </w:r>
            <w:r>
              <w:t>отведениях.</w:t>
            </w:r>
          </w:p>
          <w:p w:rsidR="00E02887" w:rsidRDefault="00D4442D">
            <w:r>
              <w:t>3 – 4 мм.</w:t>
            </w:r>
          </w:p>
          <w:p w:rsidR="00E02887" w:rsidRDefault="00D4442D">
            <w:r>
              <w:t xml:space="preserve">Не превышает 1/4 зубца </w:t>
            </w:r>
            <w:r>
              <w:rPr>
                <w:lang w:val="en-US"/>
              </w:rPr>
              <w:t>R</w:t>
            </w:r>
            <w:r>
              <w:t xml:space="preserve"> в стандартных отведениях</w:t>
            </w:r>
          </w:p>
          <w:p w:rsidR="00E02887" w:rsidRDefault="00D4442D">
            <w:r>
              <w:t>8 – 25 мм.</w:t>
            </w:r>
          </w:p>
          <w:p w:rsidR="00E02887" w:rsidRDefault="00D4442D">
            <w:r>
              <w:t>1 – 6 мм.</w:t>
            </w:r>
          </w:p>
          <w:p w:rsidR="00E02887" w:rsidRDefault="00D4442D">
            <w:r>
              <w:t xml:space="preserve">- </w:t>
            </w:r>
          </w:p>
          <w:p w:rsidR="00E02887" w:rsidRDefault="00D4442D">
            <w:r>
              <w:t xml:space="preserve">1,5 – 7 мм. Не превышает  1/3 – 1/4 зубца </w:t>
            </w:r>
            <w:r>
              <w:rPr>
                <w:lang w:val="en-US"/>
              </w:rPr>
              <w:t>R</w:t>
            </w:r>
            <w:r>
              <w:t xml:space="preserve"> в стандартных товедениях.</w:t>
            </w:r>
          </w:p>
          <w:p w:rsidR="00E02887" w:rsidRDefault="00E02887"/>
        </w:tc>
      </w:tr>
    </w:tbl>
    <w:p w:rsidR="00E02887" w:rsidRDefault="00E02887"/>
    <w:p w:rsidR="00E02887" w:rsidRDefault="00D4442D">
      <w:pPr>
        <w:pStyle w:val="2"/>
        <w:rPr>
          <w:sz w:val="28"/>
        </w:rPr>
      </w:pPr>
      <w:r>
        <w:rPr>
          <w:sz w:val="28"/>
        </w:rPr>
        <w:t>Нормативы показателей ФКГ</w:t>
      </w:r>
    </w:p>
    <w:p w:rsidR="00E02887" w:rsidRDefault="00E02887"/>
    <w:p w:rsidR="00E02887" w:rsidRDefault="00D4442D">
      <w:r>
        <w:rPr>
          <w:i/>
          <w:u w:val="single"/>
        </w:rPr>
        <w:t>Интервал 0 – 1-й тон</w:t>
      </w:r>
      <w:r>
        <w:t xml:space="preserve"> – 0,04 – 0,06 сек.</w:t>
      </w:r>
    </w:p>
    <w:p w:rsidR="00E02887" w:rsidRDefault="00D4442D">
      <w:r>
        <w:rPr>
          <w:i/>
          <w:u w:val="single"/>
        </w:rPr>
        <w:t>1-й тон</w:t>
      </w:r>
      <w:r>
        <w:t xml:space="preserve"> -  0,07 – 0,14 сек; На верхушке сердца в 1,5 раза превышает по амплитуде 2-й тон.</w:t>
      </w:r>
    </w:p>
    <w:p w:rsidR="00E02887" w:rsidRDefault="00D4442D">
      <w:r>
        <w:rPr>
          <w:i/>
          <w:u w:val="single"/>
        </w:rPr>
        <w:t>2-й тон</w:t>
      </w:r>
      <w:r>
        <w:t xml:space="preserve"> – 0,06 – 0,11 сек; На основании сердца в 2 раза превышает по амплитуде 1-й тон.</w:t>
      </w:r>
    </w:p>
    <w:p w:rsidR="00E02887" w:rsidRDefault="00D4442D">
      <w:r>
        <w:rPr>
          <w:i/>
          <w:u w:val="single"/>
        </w:rPr>
        <w:t>Интервал Т – 2-й тон</w:t>
      </w:r>
      <w:r>
        <w:t xml:space="preserve"> - </w:t>
      </w:r>
      <w:r>
        <w:sym w:font="Symbol" w:char="F0B1"/>
      </w:r>
      <w:r>
        <w:t>0,02 сек. К моменту окончания зубца Т (на ЭКГ).</w:t>
      </w:r>
    </w:p>
    <w:p w:rsidR="00E02887" w:rsidRDefault="00D4442D">
      <w:r>
        <w:rPr>
          <w:i/>
          <w:u w:val="single"/>
        </w:rPr>
        <w:t>3-й тон</w:t>
      </w:r>
      <w:r>
        <w:t xml:space="preserve"> – через 0,12 – 0,18 сек. после 2-го тона.</w:t>
      </w:r>
    </w:p>
    <w:p w:rsidR="00E02887" w:rsidRDefault="00D4442D">
      <w:r>
        <w:rPr>
          <w:i/>
          <w:u w:val="single"/>
        </w:rPr>
        <w:t>4-й тон</w:t>
      </w:r>
      <w:r>
        <w:t xml:space="preserve"> – через 0,08 – 0,14 сек. от начала зубца Р (на ЭКГ).</w:t>
      </w:r>
    </w:p>
    <w:p w:rsidR="00E02887" w:rsidRDefault="00E02887"/>
    <w:p w:rsidR="00E02887" w:rsidRDefault="00E02887"/>
    <w:p w:rsidR="00E02887" w:rsidRDefault="00E02887"/>
    <w:p w:rsidR="00E02887" w:rsidRDefault="00D4442D">
      <w:pPr>
        <w:pStyle w:val="2"/>
        <w:rPr>
          <w:sz w:val="28"/>
        </w:rPr>
      </w:pPr>
      <w:r>
        <w:rPr>
          <w:sz w:val="28"/>
        </w:rPr>
        <w:t>Основные показатели желудочной секреции</w:t>
      </w:r>
    </w:p>
    <w:p w:rsidR="00E02887" w:rsidRDefault="00E02887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1418"/>
        <w:gridCol w:w="1746"/>
        <w:gridCol w:w="1704"/>
      </w:tblGrid>
      <w:tr w:rsidR="00E02887">
        <w:tc>
          <w:tcPr>
            <w:tcW w:w="2660" w:type="dxa"/>
            <w:tcBorders>
              <w:bottom w:val="nil"/>
            </w:tcBorders>
          </w:tcPr>
          <w:p w:rsidR="00E02887" w:rsidRDefault="00E02887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E02887" w:rsidRDefault="00D444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Базальная секреция</w:t>
            </w:r>
          </w:p>
        </w:tc>
        <w:tc>
          <w:tcPr>
            <w:tcW w:w="4868" w:type="dxa"/>
            <w:gridSpan w:val="3"/>
          </w:tcPr>
          <w:p w:rsidR="00E02887" w:rsidRDefault="00D4442D">
            <w:pPr>
              <w:jc w:val="center"/>
            </w:pPr>
            <w:r>
              <w:t>Стимулированная секреция</w:t>
            </w:r>
          </w:p>
        </w:tc>
      </w:tr>
      <w:tr w:rsidR="00E02887">
        <w:tc>
          <w:tcPr>
            <w:tcW w:w="2660" w:type="dxa"/>
            <w:tcBorders>
              <w:top w:val="nil"/>
              <w:bottom w:val="nil"/>
            </w:tcBorders>
          </w:tcPr>
          <w:p w:rsidR="00E02887" w:rsidRDefault="00D4442D">
            <w:pPr>
              <w:pStyle w:val="3"/>
            </w:pPr>
            <w:r>
              <w:t>Показатели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02887" w:rsidRDefault="00E02887"/>
        </w:tc>
        <w:tc>
          <w:tcPr>
            <w:tcW w:w="1418" w:type="dxa"/>
            <w:tcBorders>
              <w:bottom w:val="nil"/>
            </w:tcBorders>
          </w:tcPr>
          <w:p w:rsidR="00E02887" w:rsidRDefault="00D4442D">
            <w:r>
              <w:t>Энтеральный раздражитель</w:t>
            </w:r>
          </w:p>
        </w:tc>
        <w:tc>
          <w:tcPr>
            <w:tcW w:w="3450" w:type="dxa"/>
            <w:gridSpan w:val="2"/>
          </w:tcPr>
          <w:p w:rsidR="00E02887" w:rsidRDefault="00D4442D">
            <w:pPr>
              <w:jc w:val="center"/>
            </w:pPr>
            <w:r>
              <w:t>Парентеральный раздражитель</w:t>
            </w:r>
          </w:p>
        </w:tc>
      </w:tr>
      <w:tr w:rsidR="00E02887">
        <w:tc>
          <w:tcPr>
            <w:tcW w:w="2660" w:type="dxa"/>
            <w:tcBorders>
              <w:top w:val="nil"/>
            </w:tcBorders>
          </w:tcPr>
          <w:p w:rsidR="00E02887" w:rsidRDefault="00E02887"/>
        </w:tc>
        <w:tc>
          <w:tcPr>
            <w:tcW w:w="992" w:type="dxa"/>
            <w:tcBorders>
              <w:top w:val="nil"/>
            </w:tcBorders>
          </w:tcPr>
          <w:p w:rsidR="00E02887" w:rsidRDefault="00E02887"/>
        </w:tc>
        <w:tc>
          <w:tcPr>
            <w:tcW w:w="1418" w:type="dxa"/>
            <w:tcBorders>
              <w:top w:val="nil"/>
            </w:tcBorders>
          </w:tcPr>
          <w:p w:rsidR="00E02887" w:rsidRDefault="00E02887">
            <w:pPr>
              <w:jc w:val="center"/>
            </w:pPr>
          </w:p>
        </w:tc>
        <w:tc>
          <w:tcPr>
            <w:tcW w:w="1746" w:type="dxa"/>
          </w:tcPr>
          <w:p w:rsidR="00E02887" w:rsidRDefault="00D4442D">
            <w:pPr>
              <w:jc w:val="center"/>
            </w:pPr>
            <w:r>
              <w:t>субмаксимальная</w:t>
            </w:r>
          </w:p>
        </w:tc>
        <w:tc>
          <w:tcPr>
            <w:tcW w:w="1704" w:type="dxa"/>
          </w:tcPr>
          <w:p w:rsidR="00E02887" w:rsidRDefault="00D4442D">
            <w:pPr>
              <w:jc w:val="center"/>
            </w:pPr>
            <w:r>
              <w:t>максимальная</w:t>
            </w:r>
          </w:p>
        </w:tc>
      </w:tr>
      <w:tr w:rsidR="00E02887">
        <w:tc>
          <w:tcPr>
            <w:tcW w:w="2660" w:type="dxa"/>
          </w:tcPr>
          <w:p w:rsidR="00E02887" w:rsidRDefault="00D4442D">
            <w:r>
              <w:rPr>
                <w:i/>
                <w:u w:val="single"/>
              </w:rPr>
              <w:t>Объем сока</w:t>
            </w:r>
            <w:r>
              <w:t xml:space="preserve"> (мл/час)</w:t>
            </w:r>
          </w:p>
          <w:p w:rsidR="00E02887" w:rsidRDefault="00D4442D">
            <w:r>
              <w:rPr>
                <w:i/>
                <w:u w:val="single"/>
              </w:rPr>
              <w:t>Общая кисл-ть</w:t>
            </w:r>
            <w:r>
              <w:t xml:space="preserve"> (титр. ед) </w:t>
            </w:r>
          </w:p>
          <w:p w:rsidR="00E02887" w:rsidRDefault="00D4442D">
            <w:r>
              <w:rPr>
                <w:i/>
                <w:u w:val="single"/>
              </w:rPr>
              <w:t xml:space="preserve">Свободная </w:t>
            </w:r>
            <w:r>
              <w:rPr>
                <w:i/>
                <w:u w:val="single"/>
                <w:lang w:val="en-US"/>
              </w:rPr>
              <w:t>HCl</w:t>
            </w:r>
            <w:r>
              <w:rPr>
                <w:lang w:val="en-US"/>
              </w:rPr>
              <w:t xml:space="preserve"> (</w:t>
            </w:r>
            <w:r>
              <w:t>титр. ед)</w:t>
            </w:r>
          </w:p>
          <w:p w:rsidR="00E02887" w:rsidRDefault="00D4442D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 xml:space="preserve">Кислотная продукция </w:t>
            </w:r>
          </w:p>
          <w:p w:rsidR="00E02887" w:rsidRDefault="00D4442D">
            <w:r>
              <w:t>(дебит-час)  мэкв/ч-л</w:t>
            </w:r>
          </w:p>
          <w:p w:rsidR="00E02887" w:rsidRDefault="00D4442D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</w:rPr>
              <w:t xml:space="preserve">Свободная </w:t>
            </w:r>
            <w:r>
              <w:rPr>
                <w:i/>
                <w:u w:val="single"/>
                <w:lang w:val="en-US"/>
              </w:rPr>
              <w:t xml:space="preserve">HCl </w:t>
            </w:r>
          </w:p>
          <w:p w:rsidR="00E02887" w:rsidRDefault="00D4442D">
            <w:r>
              <w:rPr>
                <w:lang w:val="en-US"/>
              </w:rPr>
              <w:t>(</w:t>
            </w:r>
            <w:r>
              <w:t>дебит-час)  мг/час</w:t>
            </w:r>
          </w:p>
        </w:tc>
        <w:tc>
          <w:tcPr>
            <w:tcW w:w="992" w:type="dxa"/>
          </w:tcPr>
          <w:p w:rsidR="00E02887" w:rsidRDefault="00D4442D">
            <w:r>
              <w:t>50-100</w:t>
            </w:r>
          </w:p>
          <w:p w:rsidR="00E02887" w:rsidRDefault="00D4442D">
            <w:r>
              <w:t>40-60</w:t>
            </w:r>
          </w:p>
          <w:p w:rsidR="00E02887" w:rsidRDefault="00D4442D">
            <w:r>
              <w:t>0-40</w:t>
            </w:r>
          </w:p>
          <w:p w:rsidR="00E02887" w:rsidRDefault="00D4442D">
            <w:r>
              <w:t>1,5 – 5,5</w:t>
            </w:r>
          </w:p>
          <w:p w:rsidR="00E02887" w:rsidRDefault="00E02887"/>
          <w:p w:rsidR="00E02887" w:rsidRDefault="00D4442D">
            <w:r>
              <w:t>0-100</w:t>
            </w:r>
          </w:p>
        </w:tc>
        <w:tc>
          <w:tcPr>
            <w:tcW w:w="1418" w:type="dxa"/>
          </w:tcPr>
          <w:p w:rsidR="00E02887" w:rsidRDefault="00D4442D">
            <w:r>
              <w:t>100-140</w:t>
            </w:r>
          </w:p>
          <w:p w:rsidR="00E02887" w:rsidRDefault="00D4442D">
            <w:r>
              <w:t>60-80</w:t>
            </w:r>
          </w:p>
          <w:p w:rsidR="00E02887" w:rsidRDefault="00D4442D">
            <w:r>
              <w:t>20-50</w:t>
            </w:r>
          </w:p>
          <w:p w:rsidR="00E02887" w:rsidRDefault="00D4442D">
            <w:r>
              <w:t>6,0 – 11,2</w:t>
            </w:r>
          </w:p>
          <w:p w:rsidR="00E02887" w:rsidRDefault="00E02887"/>
          <w:p w:rsidR="00E02887" w:rsidRDefault="00D4442D">
            <w:r>
              <w:t>75 - 250</w:t>
            </w:r>
          </w:p>
        </w:tc>
        <w:tc>
          <w:tcPr>
            <w:tcW w:w="1746" w:type="dxa"/>
          </w:tcPr>
          <w:p w:rsidR="00E02887" w:rsidRDefault="00D4442D">
            <w:r>
              <w:t>100-140</w:t>
            </w:r>
          </w:p>
          <w:p w:rsidR="00E02887" w:rsidRDefault="00D4442D">
            <w:r>
              <w:t>80-100</w:t>
            </w:r>
          </w:p>
          <w:p w:rsidR="00E02887" w:rsidRDefault="00D4442D">
            <w:r>
              <w:t>65-85</w:t>
            </w:r>
          </w:p>
          <w:p w:rsidR="00E02887" w:rsidRDefault="00D4442D">
            <w:r>
              <w:t>8-14</w:t>
            </w:r>
          </w:p>
          <w:p w:rsidR="00E02887" w:rsidRDefault="00E02887"/>
          <w:p w:rsidR="00E02887" w:rsidRDefault="00D4442D">
            <w:r>
              <w:t>180-470</w:t>
            </w:r>
          </w:p>
        </w:tc>
        <w:tc>
          <w:tcPr>
            <w:tcW w:w="1704" w:type="dxa"/>
          </w:tcPr>
          <w:p w:rsidR="00E02887" w:rsidRDefault="00D4442D">
            <w:r>
              <w:t>180-200</w:t>
            </w:r>
          </w:p>
          <w:p w:rsidR="00E02887" w:rsidRDefault="00D4442D">
            <w:r>
              <w:t>100-120</w:t>
            </w:r>
          </w:p>
          <w:p w:rsidR="00E02887" w:rsidRDefault="00D4442D">
            <w:r>
              <w:t>90-110</w:t>
            </w:r>
          </w:p>
          <w:p w:rsidR="00E02887" w:rsidRDefault="00D4442D">
            <w:r>
              <w:t>18-26</w:t>
            </w:r>
          </w:p>
          <w:p w:rsidR="00E02887" w:rsidRDefault="00E02887"/>
          <w:p w:rsidR="00E02887" w:rsidRDefault="00D4442D">
            <w:r>
              <w:t>-</w:t>
            </w:r>
          </w:p>
          <w:p w:rsidR="00E02887" w:rsidRDefault="00E02887"/>
        </w:tc>
      </w:tr>
    </w:tbl>
    <w:p w:rsidR="00E02887" w:rsidRDefault="00E02887"/>
    <w:p w:rsidR="00E02887" w:rsidRDefault="00D4442D">
      <w:r>
        <w:rPr>
          <w:sz w:val="22"/>
        </w:rPr>
        <w:t xml:space="preserve">     </w:t>
      </w:r>
      <w:r>
        <w:rPr>
          <w:i/>
          <w:sz w:val="22"/>
          <w:u w:val="single"/>
        </w:rPr>
        <w:t>Формула для вычисления кислотной продукции</w:t>
      </w:r>
      <w:r>
        <w:rPr>
          <w:sz w:val="22"/>
        </w:rPr>
        <w:t xml:space="preserve">:               </w:t>
      </w:r>
      <w:r>
        <w:rPr>
          <w:position w:val="-24"/>
        </w:rPr>
        <w:object w:dxaOrig="24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8.5pt" o:ole="">
            <v:imagedata r:id="rId5" o:title=""/>
          </v:shape>
          <o:OLEObject Type="Embed" ProgID="Equation.3" ShapeID="_x0000_i1025" DrawAspect="Content" ObjectID="_1459361230" r:id="rId6"/>
        </w:object>
      </w:r>
    </w:p>
    <w:p w:rsidR="00E02887" w:rsidRDefault="00D4442D">
      <w:r>
        <w:t>Где Д – кислотная продукция (в мэкв),</w:t>
      </w:r>
    </w:p>
    <w:p w:rsidR="00E02887" w:rsidRDefault="00D4442D">
      <w:pPr>
        <w:jc w:val="both"/>
      </w:pPr>
      <w:r>
        <w:t xml:space="preserve">       А – объем данной порции (в мл),</w:t>
      </w:r>
    </w:p>
    <w:p w:rsidR="00E02887" w:rsidRDefault="00D4442D">
      <w:pPr>
        <w:jc w:val="both"/>
      </w:pPr>
      <w:r>
        <w:t xml:space="preserve">       Е – общая кислотность (в титр. ед.).</w:t>
      </w:r>
    </w:p>
    <w:p w:rsidR="00E02887" w:rsidRDefault="00D4442D">
      <w:pPr>
        <w:pStyle w:val="a3"/>
      </w:pPr>
      <w:r>
        <w:t xml:space="preserve">     Один мэкв соляной кислоты равен 36,5 мг ее. Число слагаемых в формуле зависит от того, сколько порцийсока получено за время исследования. Кислотную продукцию определяют за 1 час исследования. Это дебит-час соляной кислоты.</w:t>
      </w:r>
    </w:p>
    <w:p w:rsidR="00E02887" w:rsidRDefault="00D4442D">
      <w:pPr>
        <w:rPr>
          <w:i/>
          <w:u w:val="single"/>
        </w:rPr>
      </w:pPr>
      <w:r>
        <w:rPr>
          <w:i/>
        </w:rPr>
        <w:t xml:space="preserve">     </w:t>
      </w:r>
      <w:r>
        <w:rPr>
          <w:i/>
          <w:u w:val="single"/>
        </w:rPr>
        <w:t>Формула для вычисления дебит-часа соляной кислоты в мг:</w:t>
      </w:r>
    </w:p>
    <w:p w:rsidR="00E02887" w:rsidRDefault="00D4442D">
      <w:r>
        <w:t xml:space="preserve">Д = 0,0365 </w:t>
      </w:r>
      <w:r>
        <w:sym w:font="Symbol" w:char="F0D7"/>
      </w:r>
      <w:r>
        <w:t xml:space="preserve"> (А</w:t>
      </w:r>
      <w:r>
        <w:rPr>
          <w:vertAlign w:val="subscript"/>
        </w:rPr>
        <w:t>1</w:t>
      </w:r>
      <w:r>
        <w:t xml:space="preserve"> </w:t>
      </w:r>
      <w:r>
        <w:sym w:font="Symbol" w:char="F0D7"/>
      </w:r>
      <w:r>
        <w:t xml:space="preserve"> Е</w:t>
      </w:r>
      <w:r>
        <w:rPr>
          <w:vertAlign w:val="subscript"/>
        </w:rPr>
        <w:t>1</w:t>
      </w:r>
      <w:r>
        <w:t xml:space="preserve"> + А</w:t>
      </w:r>
      <w:r>
        <w:rPr>
          <w:vertAlign w:val="subscript"/>
        </w:rPr>
        <w:t xml:space="preserve">2 </w:t>
      </w:r>
      <w:r>
        <w:sym w:font="Symbol" w:char="F0D7"/>
      </w:r>
      <w:r>
        <w:t xml:space="preserve"> Е</w:t>
      </w:r>
      <w:r>
        <w:rPr>
          <w:vertAlign w:val="subscript"/>
        </w:rPr>
        <w:t xml:space="preserve">2 </w:t>
      </w:r>
      <w:r>
        <w:t>+ …)</w:t>
      </w:r>
    </w:p>
    <w:p w:rsidR="00E02887" w:rsidRDefault="00D4442D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Показатели РН-метрии:</w:t>
      </w:r>
    </w:p>
    <w:p w:rsidR="00E02887" w:rsidRDefault="00D4442D">
      <w:pPr>
        <w:jc w:val="both"/>
      </w:pPr>
      <w:r>
        <w:t>В норме 1,6 – 2,0.</w:t>
      </w:r>
    </w:p>
    <w:p w:rsidR="00E02887" w:rsidRDefault="00D4442D">
      <w:pPr>
        <w:jc w:val="both"/>
      </w:pPr>
      <w:r>
        <w:t>Гипо- и анацидное состояние – при 2,0 и выше.</w:t>
      </w:r>
    </w:p>
    <w:p w:rsidR="00E02887" w:rsidRDefault="00D4442D">
      <w:pPr>
        <w:jc w:val="both"/>
      </w:pPr>
      <w:r>
        <w:t>Гиперацидное состояние при 1,5 и ниже.</w:t>
      </w:r>
    </w:p>
    <w:p w:rsidR="00E02887" w:rsidRDefault="00D4442D">
      <w:pPr>
        <w:jc w:val="both"/>
      </w:pPr>
      <w:r>
        <w:t xml:space="preserve">    При получении анацидного состояния желудка вводят п/к или в/м 0,1% р-р гистамина в количестве 0,5мл,  через 30 минут повторно вводится еще 0,5мл (субмаксимальная стимуляция).        </w:t>
      </w:r>
    </w:p>
    <w:p w:rsidR="00E02887" w:rsidRDefault="00D4442D">
      <w:pPr>
        <w:pStyle w:val="a3"/>
      </w:pPr>
      <w:r>
        <w:t>Противопоказания для введения гимтамина: повышенное АД, выраженный атеросклероз, бронхиты, бронхиальная астма и другие аллергические заболевания.</w:t>
      </w:r>
    </w:p>
    <w:p w:rsidR="00E02887" w:rsidRDefault="00D4442D">
      <w:pPr>
        <w:jc w:val="both"/>
      </w:pPr>
      <w:r>
        <w:t xml:space="preserve">    При получении гиперацидного состояния вводят атропин п/к 0,1% - 1,0. Далее определяют показатели РН-метрии. Данная методика позволяет дифференцировать функциональные и органические изменения в желудке.  Благодаря различным электродам определение проводится отдельно в корпусе и в антральном отделе желудка.</w:t>
      </w:r>
    </w:p>
    <w:p w:rsidR="00E02887" w:rsidRDefault="00E02887">
      <w:pPr>
        <w:jc w:val="both"/>
      </w:pPr>
    </w:p>
    <w:p w:rsidR="00E02887" w:rsidRDefault="00E02887">
      <w:bookmarkStart w:id="0" w:name="_GoBack"/>
      <w:bookmarkEnd w:id="0"/>
    </w:p>
    <w:sectPr w:rsidR="00E02887">
      <w:pgSz w:w="11906" w:h="16838"/>
      <w:pgMar w:top="1135" w:right="1274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i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in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4C0958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678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42D"/>
    <w:rsid w:val="008A5751"/>
    <w:rsid w:val="00D4442D"/>
    <w:rsid w:val="00E0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ECAF5D-8875-4341-B618-15E522BD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ascii="Latin" w:hAnsi="Latin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customStyle="1" w:styleId="21">
    <w:name w:val="Основной текст 21"/>
    <w:basedOn w:val="a"/>
    <w:rPr>
      <w:b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5813</Characters>
  <Application>Microsoft Office Word</Application>
  <DocSecurity>0</DocSecurity>
  <Lines>48</Lines>
  <Paragraphs>13</Paragraphs>
  <ScaleCrop>false</ScaleCrop>
  <Company>АО "Дремучий Лес"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крови</dc:title>
  <dc:subject/>
  <dc:creator>Кащей Бессмертный</dc:creator>
  <cp:keywords/>
  <dc:description/>
  <cp:lastModifiedBy>admin</cp:lastModifiedBy>
  <cp:revision>2</cp:revision>
  <cp:lastPrinted>1998-07-21T14:51:00Z</cp:lastPrinted>
  <dcterms:created xsi:type="dcterms:W3CDTF">2014-04-18T18:21:00Z</dcterms:created>
  <dcterms:modified xsi:type="dcterms:W3CDTF">2014-04-18T18:21:00Z</dcterms:modified>
</cp:coreProperties>
</file>