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DD" w:rsidRDefault="0035449B">
      <w:pPr>
        <w:pStyle w:val="21"/>
        <w:numPr>
          <w:ilvl w:val="0"/>
          <w:numId w:val="0"/>
        </w:numPr>
      </w:pPr>
      <w:r>
        <w:t>Русские женщины</w:t>
      </w:r>
    </w:p>
    <w:p w:rsidR="004F2ADD" w:rsidRDefault="0035449B">
      <w:pPr>
        <w:pStyle w:val="a4"/>
      </w:pPr>
      <w:r>
        <w:t xml:space="preserve">Автор: </w:t>
      </w:r>
      <w:r>
        <w:rPr>
          <w:i/>
          <w:iCs/>
        </w:rPr>
        <w:t>Некрасов Николай</w:t>
      </w:r>
      <w:r>
        <w:t>.</w:t>
      </w:r>
      <w:r>
        <w:br/>
      </w:r>
      <w:r>
        <w:br/>
      </w:r>
      <w:r>
        <w:rPr>
          <w:rStyle w:val="a3"/>
        </w:rPr>
        <w:t>Княгиня Трубецкая</w:t>
      </w:r>
      <w:r>
        <w:rPr>
          <w:rStyle w:val="a3"/>
        </w:rPr>
        <w:br/>
      </w:r>
      <w:r>
        <w:rPr>
          <w:rStyle w:val="a3"/>
        </w:rPr>
        <w:br/>
      </w:r>
      <w:r>
        <w:t>Зимней ночью 1826 г. княгиня Екатерина Трубецкая отправляется вслед за мужем-декабристом в Сибирь. Старый граф, отец Екатерины Ивановны, со слезами стелет медвежью полость в возок, который должен навсегда увезти из дому его дочь. Княгиня мысленно прощается не только с семьёй, но и с родным Петербургом, который любила больше всех виденных ею городов, в котором счастливо прошла её молодость. После ареста мужа Петербург стал для неё роковым городом.</w:t>
      </w:r>
      <w:r>
        <w:br/>
      </w:r>
      <w:r>
        <w:br/>
        <w:t>Несмотря на то что на каждой станции княгиня щедро награждает ямскую челядь, путь до Тюмени занимает двадцать дней. По дороге она вспоминает детство, беспечную юность, балы в отцовском доме, на которые съезжался весь модный свет. Эти воспоминания сменяются картинами свадебного путешествия по Италии, прогулок и бесед с любимым мужем.</w:t>
      </w:r>
      <w:r>
        <w:br/>
      </w:r>
      <w:r>
        <w:br/>
        <w:t>Дорожные впечатления составляют тяжёлый контраст с её счастливыми воспоминаниями: наяву княгиня видит царство нищих и рабов. В Сибири на триста верст попадается один убогий городок, жители которого сидят по домам из-за страшного мороза. «Зачем, проклятая страна, нашёл тебя Ермак?» — в отчаянии думает Трубецкая. Она понимает, что обречена закончить свои дни в Сибири, и вспоминает события, предшествовавшие её путешествию: восстание декабристов, свидание с арестованным мужем. Ужас леденит ей сердце, когда она слышит пронзительный стон голодного волка, рев ветра по берегам Енисея, надрывную песню инородца, и понимает, что может не доехать до цели.</w:t>
      </w:r>
      <w:r>
        <w:br/>
      </w:r>
      <w:r>
        <w:br/>
        <w:t xml:space="preserve">Однако после двух месяцев пути, расставшись с захворавшим спутником, Трубецкая все же прибывает в Иркутск. Иркутский губернатор, у которого она просит лошадей до Нерчинска, лицемерно уверяет её в совершенной своей преданности, вспоминает отца княгини, под началом которого служил семь лет. Он уговаривает княгиню вернуться, взывая к её дочерним чувствам, — та отказывается, напоминая о святости супружеского долга. Губернатор пугает Трубецкую ужасами Сибири, где «люди редки без клейма, и те душой черствы». </w:t>
      </w:r>
      <w:r>
        <w:br/>
      </w:r>
      <w:r>
        <w:br/>
        <w:t>Он объясняет, что ей придётся жить не вместе с мужем, а в общей казарме, среди каторжников, — но княгиня повторяет, что хочет разделить все ужасы жизни мужа и умереть рядом с ним. Губернатор требует, чтобы княгиня подписала отреченье от всех своих прав, — та без раздумий соглашается оказаться в положении нищей простолюдинки.</w:t>
      </w:r>
      <w:r>
        <w:br/>
      </w:r>
      <w:r>
        <w:br/>
        <w:t>Неделю продержав Трубецкую в Нерчинске, губернатор заявляет, что не может дать ей лошадей: она должна следовать далее пешим этапом, с конвоем, вместе с каторжниками. Но, услышав её ответ: «Иду! Мне всё равно!» — старый генерал со слезами отказывается более тиранить княгиню. Он уверяет, что делал это по личному приказу царя, и приказывает запрягать лошадей.</w:t>
      </w:r>
      <w:r>
        <w:br/>
      </w:r>
      <w:r>
        <w:br/>
      </w:r>
      <w:r>
        <w:rPr>
          <w:rStyle w:val="a3"/>
        </w:rPr>
        <w:t>Княгиня М. Н. Волконская</w:t>
      </w:r>
      <w:r>
        <w:rPr>
          <w:rStyle w:val="a3"/>
        </w:rPr>
        <w:br/>
      </w:r>
      <w:r>
        <w:rPr>
          <w:rStyle w:val="a3"/>
        </w:rPr>
        <w:br/>
      </w:r>
      <w:r>
        <w:t>Желая оставить внукам воспоминания о своей жизни, старая княгиня Мария Николаевна Волконская пишет историю своей жизни.</w:t>
      </w:r>
      <w:r>
        <w:br/>
      </w:r>
      <w:r>
        <w:br/>
        <w:t>Родилась она под Киевом, в тихом имении отца, героя войны с Наполеоном генерала Раевского. Маша была любимицей семьи, училась всему, что нужно было юной дворянке, а после уроков беззаботно пела в саду. Старый генерал Раевский писал воспоминания, читал журналы и задавал балы, на которые съезжались бывшие его соратники. Царицею бала всегда была Маша — голубоглазая, черноволосая красавица с густым румянцем и гордой поступью. Девушка легко пленяла сердца гусаров и улан, стоявших с полками близ имения Раевских, но никто из них не трогал её сердца.</w:t>
      </w:r>
      <w:r>
        <w:br/>
      </w:r>
      <w:r>
        <w:br/>
        <w:t>Едва Маше исполнилось восемнадцать лет, отец подыскал ей жениха — героя войны 1812 года, раненного под Лейпцигом, любимого государем генерала Сергея Волконского. Девушку смущало то, что жених был много её старше и она совсем его не знала. Но отец строго сказал: «Ты будешь с ним счастлива!» — и она не посмела возражать. Свадьба состоялась через две недели. Маша нечасто видела мужа после свадьбы: он беспрестанно был в служебных разъездах, и даже из Одессы, куда наконец-то отправился отдохнуть с беременной женой, князь Волконский неожиданно вынужден был отвезти Машу к отцу. Отъезд был тревожным: Волконские уезжали ночью, сжигая перед этим какие-то бумаги. Увидеться с женою и первенцем-сыном Волконскому довелось уже не под родною кровлей…</w:t>
      </w:r>
      <w:r>
        <w:br/>
      </w:r>
      <w:r>
        <w:br/>
        <w:t>Роды были тяжелыми, два месяца Маша не могла оправиться. Вскоре после выздоровления она поняла, что домашние скрывают от нее судьбу мужа. О том, что князь Волконский был заговорщиком и готовил низверженье властей, Маша узнала только из приговора — и тут же решила, что отправится вслед за мужем в Сибирь. Её решение только укрепилось после свидания с мужем в мрачной зале Петропавловской крепости, когда она увидела тихую печаль в глазах своего Сергея и почувствовала, как сильно любит его.</w:t>
      </w:r>
      <w:r>
        <w:br/>
      </w:r>
      <w:r>
        <w:br/>
        <w:t xml:space="preserve">Все хлопоты о смягчении участи Волконского оказались тщетны; он был отправлен в Сибирь. Но для того чтоб последовать за ним, Маше пришлось выдержать сопротивление всей своей семьи. Отец умолял её пожалеть несчастного ребенка, родителей, хладнокровно подумать о собственном будущем. Проведя ночь в молитвах, без сна, Маша поняла, что до сих пор ей никогда не приходилось думать: все решения принимал за нее отец, и, пойдя под венец в восемнадцать лет, она «тоже не думала много». </w:t>
      </w:r>
      <w:r>
        <w:br/>
      </w:r>
      <w:r>
        <w:br/>
        <w:t>Теперь же образ измученного тюрьмой мужа бессменно стоял перед нею, пробуждая в её душе неведомые прежде страсти. Она испытала жестокое чувство собственного бессилия, терзания разлуки — и сердце подсказало ей единственное решение. Оставляя ребенка без надежды когда-нибудь его увидеть, Мария Волконская понимала: лучше заживо лечь в могилу, чем лишить мужа утешенья, а потом за это навлечь на себя презренье сына. Она верит, что старый генерал Раевский, во время войны выводивший под пули своих сыновей, поймет её решение.</w:t>
      </w:r>
      <w:r>
        <w:br/>
      </w:r>
      <w:r>
        <w:br/>
        <w:t>Вскоре Мария Николаевна получила письмо от царя, в котором он учтиво восхищался её решимостью, давал разрешение на отъезд к мужу и намекал, что возврат безнадежен. В три дня собравшись в дорогу, Волконская провела последнюю ночь у колыбели сына.</w:t>
      </w:r>
      <w:r>
        <w:br/>
      </w:r>
      <w:r>
        <w:br/>
        <w:t>Прощаясь, отец под угрозой проклятия велел ей вернуться через год.</w:t>
      </w:r>
      <w:r>
        <w:br/>
      </w:r>
      <w:r>
        <w:br/>
        <w:t>На три дня остановившись в Москве у сестры Зинаиды, княгиня Волконская сделалась «героинею дня», ею восхищались поэты, артисты, вся знать Москвы. На прощальном вечере она встретилась с Пушкиным, которого знала ещё с девической поры. В те давние годы они встречались в Гурзуфе, и Пушкин даже казался влюбленным в Машу Раевскую — хотя в кого он не был тогда влюблен! После он посвятил ей чудные строки в «Онегине». Теперь же, при встрече накануне отъезда Марии Николаевны в Сибирь, Пушкин был печален и подавлен, но восхитился подвигом Волконской и благословил.</w:t>
      </w:r>
      <w:r>
        <w:br/>
      </w:r>
      <w:r>
        <w:br/>
        <w:t>По дороге княгиня встречала обозы, толпы богомолок, казенные фуры, солдат-новобранцев; наблюдала обычные сцены станционных драк. Выехав после первого привала из Казани, она попала в метель, ночевала в сторожке лесников, дверь которой была придавлена камнями — от медведей. В Нерчинске Волконская к радости своей догнала княгиню Трубецкую и от нее узнала, что их мужья содержатся в Благодатске. По дороге туда ямщик рассказывал женщинам, что возил узников на работу, что те шутили, смешили друг дружку — видно, чувствовали себя легко.</w:t>
      </w:r>
      <w:r>
        <w:br/>
      </w:r>
      <w:r>
        <w:br/>
        <w:t>Ожидая разрешения на свидание с мужем, Мария Николаевна узнала, куда водят на работу узников, и отправилась к руднику. Часовой уступил рыданиям женщины и пропустил её в рудник. Судьба берегла её: мимо ям и провалов она добежала до шахты, где в числе других каторжников работали декабристы. Первым её увидел Трубецкой, затем подбежали Артамон Муравьев, Борисовы, князь Оболенский; по лицам их текли слезы. Наконец княгиня увидела мужа — и при звуках милого голоса, при виде оков на его руках поняла, как много он страдал. Опустившись на колени, она приложила к губам оковы — и весь рудник замер, в святой тишине деля с Волконскими горе и счастье встречи.</w:t>
      </w:r>
      <w:r>
        <w:br/>
      </w:r>
      <w:r>
        <w:br/>
        <w:t>Офицер, ожидавший Волконскую, обругал её по-русски, а муж сказал ей вслед по-французски: «Увидимся, Маша, — в остроге!»</w:t>
      </w:r>
      <w:bookmarkStart w:id="0" w:name="_GoBack"/>
      <w:bookmarkEnd w:id="0"/>
    </w:p>
    <w:sectPr w:rsidR="004F2AD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49B"/>
    <w:rsid w:val="0035449B"/>
    <w:rsid w:val="004F2ADD"/>
    <w:rsid w:val="0061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C6352-2433-4342-AED3-A0C62C19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2014-04-17T16:54:00Z</dcterms:created>
  <dcterms:modified xsi:type="dcterms:W3CDTF">2014-04-17T16:54:00Z</dcterms:modified>
</cp:coreProperties>
</file>