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30" w:rsidRDefault="00AB4522" w:rsidP="00AB4522">
      <w:pPr>
        <w:spacing w:after="24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</w:t>
      </w:r>
    </w:p>
    <w:p w:rsidR="00AB4522" w:rsidRPr="00AB4522" w:rsidRDefault="00AB4522" w:rsidP="00AB4522">
      <w:pPr>
        <w:spacing w:line="360" w:lineRule="auto"/>
        <w:ind w:firstLine="709"/>
        <w:jc w:val="both"/>
        <w:rPr>
          <w:sz w:val="28"/>
          <w:szCs w:val="28"/>
        </w:rPr>
      </w:pPr>
      <w:r w:rsidRPr="00AB4522">
        <w:rPr>
          <w:bCs/>
          <w:sz w:val="28"/>
          <w:szCs w:val="28"/>
        </w:rPr>
        <w:t>Анализ финансовой отчетности — это процесс, при помощи которого мы оцениваем прошлое и текущее финансовое положение и результаты деятельности организации.</w:t>
      </w:r>
    </w:p>
    <w:p w:rsidR="00AB4522" w:rsidRPr="00AB4522" w:rsidRDefault="00AB4522" w:rsidP="00AB4522">
      <w:pPr>
        <w:spacing w:line="360" w:lineRule="auto"/>
        <w:ind w:firstLine="709"/>
        <w:jc w:val="both"/>
        <w:rPr>
          <w:sz w:val="28"/>
          <w:szCs w:val="28"/>
        </w:rPr>
      </w:pPr>
      <w:r w:rsidRPr="00AB4522">
        <w:rPr>
          <w:bCs/>
          <w:sz w:val="28"/>
          <w:szCs w:val="28"/>
        </w:rPr>
        <w:t>Основным источником информации о деятельности предприятия является бухгалтерская (финансовая) отчетность. Наибольшую информацию для анализа содержат Бухгалтерский баланс (форма № 1) и Отчет о прибылях и убытках (форма № 2), для более детального анализа за финансовый год могут быть использованы данные всех приложений к балансу.</w:t>
      </w:r>
    </w:p>
    <w:p w:rsidR="00AB4522" w:rsidRDefault="00AB4522" w:rsidP="00AB452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B4522">
        <w:rPr>
          <w:bCs/>
          <w:sz w:val="28"/>
          <w:szCs w:val="28"/>
        </w:rPr>
        <w:t>Анализ финансовой отчетности — инструмент для выявления проблем управления финансово-хозяйственной деятельностью, для выбора направлений инвестирования капитала и прогнозирования отдельных показателей</w:t>
      </w:r>
      <w:r>
        <w:rPr>
          <w:bCs/>
          <w:sz w:val="28"/>
          <w:szCs w:val="28"/>
        </w:rPr>
        <w:t>.</w:t>
      </w:r>
    </w:p>
    <w:p w:rsidR="00AB4522" w:rsidRDefault="00AB4522" w:rsidP="00AB45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Предметом контрольной работы является анализ</w:t>
      </w:r>
      <w:r w:rsidR="00375066">
        <w:rPr>
          <w:bCs/>
          <w:sz w:val="28"/>
          <w:szCs w:val="28"/>
        </w:rPr>
        <w:t xml:space="preserve"> финансовой отчетности, о</w:t>
      </w:r>
      <w:r>
        <w:rPr>
          <w:bCs/>
          <w:sz w:val="28"/>
          <w:szCs w:val="28"/>
        </w:rPr>
        <w:t>бъектом</w:t>
      </w:r>
      <w:r w:rsidR="00375066">
        <w:rPr>
          <w:bCs/>
          <w:sz w:val="28"/>
          <w:szCs w:val="28"/>
        </w:rPr>
        <w:t xml:space="preserve"> является</w:t>
      </w:r>
      <w:r>
        <w:rPr>
          <w:bCs/>
          <w:sz w:val="28"/>
          <w:szCs w:val="28"/>
        </w:rPr>
        <w:t xml:space="preserve"> ОАО «Автоваз»</w:t>
      </w:r>
      <w:r w:rsidR="00375066">
        <w:rPr>
          <w:bCs/>
          <w:sz w:val="28"/>
          <w:szCs w:val="28"/>
        </w:rPr>
        <w:t>.</w:t>
      </w:r>
    </w:p>
    <w:p w:rsidR="00375066" w:rsidRPr="00AB4522" w:rsidRDefault="00375066" w:rsidP="00AB45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контрольной работы – провести анализ финансовой отчетности исследуемого предприятия</w:t>
      </w:r>
      <w:r w:rsidRPr="003750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дать оценку его финансовому состоянию.</w:t>
      </w:r>
    </w:p>
    <w:p w:rsidR="00375066" w:rsidRPr="005F3821" w:rsidRDefault="00375066" w:rsidP="00375066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контрольной работы обусловила постановку следующих задач</w:t>
      </w:r>
      <w:r w:rsidRPr="005F3821">
        <w:rPr>
          <w:rFonts w:ascii="Times New Roman" w:hAnsi="Times New Roman" w:cs="Times New Roman"/>
          <w:sz w:val="28"/>
          <w:szCs w:val="28"/>
        </w:rPr>
        <w:t>:</w:t>
      </w:r>
    </w:p>
    <w:p w:rsidR="00375066" w:rsidRDefault="007316CA" w:rsidP="00C72A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5066" w:rsidRPr="005F3821">
        <w:rPr>
          <w:sz w:val="28"/>
          <w:szCs w:val="28"/>
        </w:rPr>
        <w:t>- во-</w:t>
      </w:r>
      <w:r w:rsidR="00375066" w:rsidRPr="00375066">
        <w:rPr>
          <w:sz w:val="28"/>
          <w:szCs w:val="28"/>
        </w:rPr>
        <w:t>первых, оцен</w:t>
      </w:r>
      <w:r w:rsidR="00375066">
        <w:rPr>
          <w:sz w:val="28"/>
          <w:szCs w:val="28"/>
        </w:rPr>
        <w:t xml:space="preserve">ить </w:t>
      </w:r>
      <w:r w:rsidR="00375066" w:rsidRPr="00375066">
        <w:rPr>
          <w:sz w:val="28"/>
          <w:szCs w:val="28"/>
        </w:rPr>
        <w:t xml:space="preserve"> и </w:t>
      </w:r>
      <w:r w:rsidR="00375066">
        <w:rPr>
          <w:sz w:val="28"/>
          <w:szCs w:val="28"/>
        </w:rPr>
        <w:t>проанализировать имущество</w:t>
      </w:r>
      <w:r>
        <w:rPr>
          <w:sz w:val="28"/>
          <w:szCs w:val="28"/>
        </w:rPr>
        <w:t xml:space="preserve"> предприятия и источники его</w:t>
      </w:r>
      <w:r w:rsidR="00375066" w:rsidRPr="00375066">
        <w:rPr>
          <w:sz w:val="28"/>
          <w:szCs w:val="28"/>
        </w:rPr>
        <w:t xml:space="preserve"> </w:t>
      </w:r>
      <w:r w:rsidR="00C72AD2">
        <w:rPr>
          <w:sz w:val="28"/>
          <w:szCs w:val="28"/>
        </w:rPr>
        <w:t>формирования; ликвидность баланса и платежеспособность предприятия; финансовую устойчивость и деловую активность предприятия;</w:t>
      </w:r>
    </w:p>
    <w:p w:rsidR="00C72AD2" w:rsidRDefault="00C72AD2" w:rsidP="00375066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во-вторых, провести анализ прибыли и рентабельности предприятия;</w:t>
      </w:r>
    </w:p>
    <w:p w:rsidR="00C72AD2" w:rsidRDefault="00C72AD2" w:rsidP="00C72AD2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в-третьих, дать оценку состоянию основных средств предприятия;</w:t>
      </w:r>
    </w:p>
    <w:p w:rsidR="00C72AD2" w:rsidRPr="005F3821" w:rsidRDefault="00C72AD2" w:rsidP="00B70D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в-четвертых,</w:t>
      </w:r>
      <w:r w:rsidRPr="00C72AD2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 проблемы финансового состояния предприятия и разработать пути их решения.</w:t>
      </w:r>
    </w:p>
    <w:p w:rsidR="00B70D04" w:rsidRDefault="00375066" w:rsidP="00C72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</w:t>
      </w:r>
      <w:r w:rsidR="00B70D04">
        <w:rPr>
          <w:sz w:val="28"/>
          <w:szCs w:val="28"/>
        </w:rPr>
        <w:t>контрольной работы</w:t>
      </w:r>
      <w:r>
        <w:rPr>
          <w:sz w:val="28"/>
          <w:szCs w:val="28"/>
        </w:rPr>
        <w:t xml:space="preserve"> была использована нормативно-правовая, методическая, научная литература и интернет-источники</w:t>
      </w:r>
      <w:r w:rsidR="00B70D04">
        <w:rPr>
          <w:sz w:val="28"/>
          <w:szCs w:val="28"/>
        </w:rPr>
        <w:t>.</w:t>
      </w:r>
    </w:p>
    <w:p w:rsidR="00375066" w:rsidRDefault="00375066" w:rsidP="00C72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информации для проведения анализа  </w:t>
      </w:r>
      <w:r w:rsidR="00B70D04">
        <w:rPr>
          <w:sz w:val="28"/>
          <w:szCs w:val="28"/>
        </w:rPr>
        <w:t>финансовой отчетности стала</w:t>
      </w:r>
      <w:r>
        <w:rPr>
          <w:sz w:val="28"/>
          <w:szCs w:val="28"/>
        </w:rPr>
        <w:t xml:space="preserve"> бухгалтерская (финансовая) отчетность </w:t>
      </w:r>
      <w:r w:rsidR="00B70D04">
        <w:rPr>
          <w:sz w:val="28"/>
          <w:szCs w:val="28"/>
        </w:rPr>
        <w:t>ОАО «Автоваз»</w:t>
      </w:r>
      <w:r>
        <w:rPr>
          <w:sz w:val="28"/>
          <w:szCs w:val="28"/>
        </w:rPr>
        <w:t xml:space="preserve"> за </w:t>
      </w:r>
      <w:r w:rsidR="00B70D04">
        <w:rPr>
          <w:sz w:val="28"/>
          <w:szCs w:val="28"/>
        </w:rPr>
        <w:t>2006</w:t>
      </w:r>
      <w:r>
        <w:rPr>
          <w:sz w:val="28"/>
          <w:szCs w:val="28"/>
        </w:rPr>
        <w:t xml:space="preserve"> год</w:t>
      </w:r>
      <w:r w:rsidR="00D85F37">
        <w:rPr>
          <w:sz w:val="28"/>
          <w:szCs w:val="28"/>
        </w:rPr>
        <w:t xml:space="preserve"> (данные умножены на К=1,4)</w:t>
      </w:r>
      <w:r>
        <w:rPr>
          <w:sz w:val="28"/>
          <w:szCs w:val="28"/>
        </w:rPr>
        <w:t xml:space="preserve">. </w:t>
      </w:r>
    </w:p>
    <w:p w:rsidR="00AB4522" w:rsidRPr="00AB4522" w:rsidRDefault="00AB4522" w:rsidP="00AB4522">
      <w:pPr>
        <w:spacing w:after="240" w:line="360" w:lineRule="auto"/>
        <w:ind w:firstLine="709"/>
        <w:jc w:val="both"/>
        <w:rPr>
          <w:sz w:val="28"/>
          <w:szCs w:val="28"/>
        </w:rPr>
      </w:pPr>
    </w:p>
    <w:p w:rsidR="00885981" w:rsidRDefault="00AB3730" w:rsidP="00AB3730">
      <w:pPr>
        <w:spacing w:after="240"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1. </w:t>
      </w:r>
      <w:r w:rsidR="002D7191" w:rsidRPr="002D7191">
        <w:rPr>
          <w:rFonts w:ascii="Arial" w:hAnsi="Arial" w:cs="Arial"/>
          <w:sz w:val="28"/>
          <w:szCs w:val="28"/>
        </w:rPr>
        <w:t>Анализ формы №1 «Бухгалтерский баланс»</w:t>
      </w:r>
    </w:p>
    <w:p w:rsidR="002D7191" w:rsidRPr="00885981" w:rsidRDefault="00113AB9" w:rsidP="00552E9F">
      <w:pPr>
        <w:spacing w:before="240" w:after="12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8"/>
        </w:rPr>
        <w:t xml:space="preserve"> </w:t>
      </w:r>
      <w:r w:rsidR="002D7191" w:rsidRPr="002D7191">
        <w:rPr>
          <w:rFonts w:ascii="Arial" w:hAnsi="Arial" w:cs="Arial"/>
          <w:sz w:val="26"/>
          <w:szCs w:val="28"/>
        </w:rPr>
        <w:t>1.</w:t>
      </w:r>
      <w:r w:rsidR="00454981">
        <w:rPr>
          <w:rFonts w:ascii="Arial" w:hAnsi="Arial" w:cs="Arial"/>
          <w:sz w:val="26"/>
          <w:szCs w:val="28"/>
        </w:rPr>
        <w:t>1</w:t>
      </w:r>
      <w:r w:rsidR="002D7191" w:rsidRPr="002D7191">
        <w:rPr>
          <w:rFonts w:ascii="Arial" w:hAnsi="Arial" w:cs="Arial"/>
          <w:sz w:val="26"/>
          <w:szCs w:val="28"/>
        </w:rPr>
        <w:t xml:space="preserve"> Оценка и анализ</w:t>
      </w:r>
      <w:r w:rsidR="002D7191">
        <w:rPr>
          <w:rFonts w:ascii="Arial" w:hAnsi="Arial" w:cs="Arial"/>
          <w:sz w:val="26"/>
          <w:szCs w:val="28"/>
        </w:rPr>
        <w:t xml:space="preserve"> имущества ОАО «Автоваз» </w:t>
      </w:r>
      <w:r w:rsidR="00365117">
        <w:rPr>
          <w:rFonts w:ascii="Arial" w:hAnsi="Arial" w:cs="Arial"/>
          <w:sz w:val="26"/>
          <w:szCs w:val="28"/>
        </w:rPr>
        <w:t xml:space="preserve">за </w:t>
      </w:r>
      <w:r w:rsidR="002D7191">
        <w:rPr>
          <w:rFonts w:ascii="Arial" w:hAnsi="Arial" w:cs="Arial"/>
          <w:sz w:val="26"/>
          <w:szCs w:val="28"/>
        </w:rPr>
        <w:t>2006г.</w:t>
      </w:r>
    </w:p>
    <w:p w:rsidR="00365117" w:rsidRDefault="00365117" w:rsidP="0036511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предприятия отражается в активе баланса.</w:t>
      </w:r>
      <w:r w:rsidRPr="00365117">
        <w:rPr>
          <w:rFonts w:ascii="Arial" w:hAnsi="Arial" w:cs="Arial"/>
          <w:sz w:val="24"/>
          <w:szCs w:val="24"/>
        </w:rPr>
        <w:t xml:space="preserve"> </w:t>
      </w:r>
      <w:r w:rsidRPr="00365117">
        <w:rPr>
          <w:sz w:val="28"/>
          <w:szCs w:val="28"/>
        </w:rPr>
        <w:t xml:space="preserve">Оценка и анализ динамики, состава и структуры имущества предприятия (ОАО) </w:t>
      </w:r>
      <w:r>
        <w:rPr>
          <w:sz w:val="28"/>
          <w:szCs w:val="28"/>
        </w:rPr>
        <w:t xml:space="preserve">за </w:t>
      </w:r>
      <w:r w:rsidRPr="00365117">
        <w:rPr>
          <w:sz w:val="28"/>
          <w:szCs w:val="28"/>
        </w:rPr>
        <w:t>2006г.</w:t>
      </w:r>
      <w:r>
        <w:rPr>
          <w:sz w:val="28"/>
          <w:szCs w:val="28"/>
        </w:rPr>
        <w:t xml:space="preserve"> представлены в таблице 1.1</w:t>
      </w:r>
      <w:r w:rsidR="00D85F37">
        <w:rPr>
          <w:sz w:val="28"/>
          <w:szCs w:val="28"/>
        </w:rPr>
        <w:t>.</w:t>
      </w:r>
    </w:p>
    <w:p w:rsidR="002D7191" w:rsidRDefault="00365117" w:rsidP="00BA0FB3">
      <w:pPr>
        <w:spacing w:after="120"/>
        <w:jc w:val="both"/>
      </w:pPr>
      <w:r w:rsidRPr="00365117">
        <w:rPr>
          <w:rFonts w:ascii="Arial" w:hAnsi="Arial" w:cs="Arial"/>
          <w:sz w:val="24"/>
          <w:szCs w:val="24"/>
        </w:rPr>
        <w:t>Таблица 1.1 – Оценка и анализ динамики, состава и структуры имущества предприятия (ОАО) 2006г.</w:t>
      </w: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860"/>
        <w:gridCol w:w="800"/>
        <w:gridCol w:w="860"/>
        <w:gridCol w:w="696"/>
        <w:gridCol w:w="1175"/>
        <w:gridCol w:w="864"/>
        <w:gridCol w:w="1265"/>
      </w:tblGrid>
      <w:tr w:rsidR="002D7191" w:rsidRPr="006058B3" w:rsidTr="00922CC9">
        <w:trPr>
          <w:trHeight w:val="345"/>
        </w:trPr>
        <w:tc>
          <w:tcPr>
            <w:tcW w:w="1666" w:type="pct"/>
            <w:vMerge w:val="restart"/>
            <w:vAlign w:val="center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pct"/>
            <w:gridSpan w:val="2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796" w:type="pct"/>
            <w:gridSpan w:val="2"/>
            <w:shd w:val="clear" w:color="auto" w:fill="auto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647" w:type="pct"/>
            <w:vMerge w:val="restar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доли</w:t>
            </w:r>
          </w:p>
        </w:tc>
      </w:tr>
      <w:tr w:rsidR="002D7191" w:rsidRPr="006058B3" w:rsidTr="00922CC9">
        <w:trPr>
          <w:trHeight w:val="345"/>
        </w:trPr>
        <w:tc>
          <w:tcPr>
            <w:tcW w:w="1666" w:type="pct"/>
            <w:vMerge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 ру</w:t>
            </w:r>
            <w:r w:rsidR="00CB4E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440" w:type="pct"/>
            <w:shd w:val="clear" w:color="auto" w:fill="auto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млн. ру</w:t>
            </w:r>
            <w:r w:rsidR="00CB4E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601" w:type="pct"/>
            <w:shd w:val="clear" w:color="auto" w:fill="auto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441" w:type="pct"/>
            <w:shd w:val="clear" w:color="auto" w:fill="auto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7" w:type="pct"/>
            <w:vMerge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191" w:rsidRPr="006058B3" w:rsidTr="00922CC9">
        <w:trPr>
          <w:trHeight w:val="480"/>
        </w:trPr>
        <w:tc>
          <w:tcPr>
            <w:tcW w:w="1666" w:type="pct"/>
          </w:tcPr>
          <w:p w:rsidR="002D7191" w:rsidRPr="006058B3" w:rsidRDefault="002D7191" w:rsidP="0045498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I. ВНЕОБОРОТНЫЕ АКТИВЫ      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Нематериальные активы</w:t>
            </w:r>
          </w:p>
        </w:tc>
        <w:tc>
          <w:tcPr>
            <w:tcW w:w="440" w:type="pct"/>
          </w:tcPr>
          <w:p w:rsidR="002D7191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bottom"/>
          </w:tcPr>
          <w:p w:rsidR="001F2EB8" w:rsidRDefault="001F2EB8" w:rsidP="001F2EB8">
            <w:pPr>
              <w:jc w:val="center"/>
              <w:rPr>
                <w:sz w:val="24"/>
                <w:szCs w:val="24"/>
              </w:rPr>
            </w:pPr>
          </w:p>
          <w:p w:rsidR="002D7191" w:rsidRPr="001F2EB8" w:rsidRDefault="001F2EB8" w:rsidP="001F2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440" w:type="pct"/>
            <w:vAlign w:val="bottom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</w:tcPr>
          <w:p w:rsidR="002D7191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1F2EB8" w:rsidRDefault="001F2EB8" w:rsidP="00920418">
            <w:pPr>
              <w:jc w:val="center"/>
              <w:rPr>
                <w:sz w:val="24"/>
                <w:szCs w:val="24"/>
              </w:rPr>
            </w:pPr>
          </w:p>
          <w:p w:rsidR="001F2EB8" w:rsidRPr="006058B3" w:rsidRDefault="001F2EB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601" w:type="pct"/>
          </w:tcPr>
          <w:p w:rsidR="002D7191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1F2EB8" w:rsidRDefault="001F2EB8" w:rsidP="00920418">
            <w:pPr>
              <w:jc w:val="center"/>
              <w:rPr>
                <w:sz w:val="24"/>
                <w:szCs w:val="24"/>
              </w:rPr>
            </w:pPr>
          </w:p>
          <w:p w:rsidR="001F2EB8" w:rsidRPr="006058B3" w:rsidRDefault="00584CAB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2D7191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1F2EB8" w:rsidRDefault="001F2EB8" w:rsidP="00920418">
            <w:pPr>
              <w:jc w:val="center"/>
              <w:rPr>
                <w:sz w:val="24"/>
                <w:szCs w:val="24"/>
              </w:rPr>
            </w:pPr>
          </w:p>
          <w:p w:rsidR="001F2EB8" w:rsidRPr="006058B3" w:rsidRDefault="00584CAB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</w:tcPr>
          <w:p w:rsidR="002D7191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1F2EB8" w:rsidRDefault="001F2EB8" w:rsidP="00920418">
            <w:pPr>
              <w:jc w:val="center"/>
              <w:rPr>
                <w:sz w:val="24"/>
                <w:szCs w:val="24"/>
              </w:rPr>
            </w:pPr>
          </w:p>
          <w:p w:rsidR="001F2EB8" w:rsidRPr="006058B3" w:rsidRDefault="001F2EB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                   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77396</w:t>
            </w:r>
          </w:p>
        </w:tc>
        <w:tc>
          <w:tcPr>
            <w:tcW w:w="409" w:type="pct"/>
          </w:tcPr>
          <w:p w:rsidR="002D7191" w:rsidRPr="006058B3" w:rsidRDefault="001F2EB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37,23</w:t>
            </w:r>
          </w:p>
        </w:tc>
        <w:tc>
          <w:tcPr>
            <w:tcW w:w="440" w:type="pct"/>
            <w:vAlign w:val="bottom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72659</w:t>
            </w:r>
          </w:p>
        </w:tc>
        <w:tc>
          <w:tcPr>
            <w:tcW w:w="356" w:type="pct"/>
          </w:tcPr>
          <w:p w:rsidR="002D7191" w:rsidRPr="006058B3" w:rsidRDefault="001F2EB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43,38</w:t>
            </w:r>
          </w:p>
        </w:tc>
        <w:tc>
          <w:tcPr>
            <w:tcW w:w="601" w:type="pct"/>
          </w:tcPr>
          <w:p w:rsidR="002D7191" w:rsidRPr="006058B3" w:rsidRDefault="001F2EB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-4737</w:t>
            </w:r>
          </w:p>
        </w:tc>
        <w:tc>
          <w:tcPr>
            <w:tcW w:w="441" w:type="pct"/>
          </w:tcPr>
          <w:p w:rsidR="002D7191" w:rsidRPr="006058B3" w:rsidRDefault="001F2EB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-6,12</w:t>
            </w:r>
          </w:p>
        </w:tc>
        <w:tc>
          <w:tcPr>
            <w:tcW w:w="647" w:type="pct"/>
          </w:tcPr>
          <w:p w:rsidR="002D7191" w:rsidRPr="006058B3" w:rsidRDefault="001F2EB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Незавершенное строительство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11833</w:t>
            </w:r>
          </w:p>
        </w:tc>
        <w:tc>
          <w:tcPr>
            <w:tcW w:w="409" w:type="pct"/>
            <w:vAlign w:val="center"/>
          </w:tcPr>
          <w:p w:rsidR="002D7191" w:rsidRPr="006058B3" w:rsidRDefault="001F2EB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5,69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8550</w:t>
            </w:r>
          </w:p>
        </w:tc>
        <w:tc>
          <w:tcPr>
            <w:tcW w:w="356" w:type="pct"/>
            <w:vAlign w:val="center"/>
          </w:tcPr>
          <w:p w:rsidR="002D7191" w:rsidRPr="006058B3" w:rsidRDefault="00C73450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2EB8">
              <w:rPr>
                <w:sz w:val="24"/>
                <w:szCs w:val="24"/>
              </w:rPr>
              <w:t>,11</w:t>
            </w:r>
          </w:p>
        </w:tc>
        <w:tc>
          <w:tcPr>
            <w:tcW w:w="601" w:type="pct"/>
            <w:vAlign w:val="center"/>
          </w:tcPr>
          <w:p w:rsidR="002D7191" w:rsidRPr="006058B3" w:rsidRDefault="001F2EB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-3283</w:t>
            </w:r>
          </w:p>
        </w:tc>
        <w:tc>
          <w:tcPr>
            <w:tcW w:w="441" w:type="pct"/>
            <w:vAlign w:val="center"/>
          </w:tcPr>
          <w:p w:rsidR="002D7191" w:rsidRPr="006058B3" w:rsidRDefault="001F2EB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-27,74</w:t>
            </w:r>
          </w:p>
        </w:tc>
        <w:tc>
          <w:tcPr>
            <w:tcW w:w="647" w:type="pct"/>
            <w:vAlign w:val="center"/>
          </w:tcPr>
          <w:p w:rsidR="002D7191" w:rsidRPr="006058B3" w:rsidRDefault="00C73450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-0,58</w:t>
            </w:r>
          </w:p>
        </w:tc>
      </w:tr>
      <w:tr w:rsidR="002D7191" w:rsidRPr="006058B3" w:rsidTr="00922CC9">
        <w:trPr>
          <w:trHeight w:val="263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4595</w:t>
            </w:r>
          </w:p>
        </w:tc>
        <w:tc>
          <w:tcPr>
            <w:tcW w:w="409" w:type="pct"/>
          </w:tcPr>
          <w:p w:rsidR="002D7191" w:rsidRPr="006058B3" w:rsidRDefault="00C73450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2296</w:t>
            </w:r>
          </w:p>
        </w:tc>
        <w:tc>
          <w:tcPr>
            <w:tcW w:w="356" w:type="pct"/>
          </w:tcPr>
          <w:p w:rsidR="002D7191" w:rsidRPr="006058B3" w:rsidRDefault="00C73450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  <w:tc>
          <w:tcPr>
            <w:tcW w:w="601" w:type="pct"/>
          </w:tcPr>
          <w:p w:rsidR="002D7191" w:rsidRPr="006058B3" w:rsidRDefault="00C73450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-2299</w:t>
            </w:r>
          </w:p>
        </w:tc>
        <w:tc>
          <w:tcPr>
            <w:tcW w:w="441" w:type="pct"/>
          </w:tcPr>
          <w:p w:rsidR="002D7191" w:rsidRPr="006058B3" w:rsidRDefault="00C73450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-50,03</w:t>
            </w:r>
          </w:p>
        </w:tc>
        <w:tc>
          <w:tcPr>
            <w:tcW w:w="647" w:type="pct"/>
          </w:tcPr>
          <w:p w:rsidR="002D7191" w:rsidRPr="006058B3" w:rsidRDefault="00C73450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-0,84</w:t>
            </w:r>
          </w:p>
        </w:tc>
      </w:tr>
      <w:tr w:rsidR="002D7191" w:rsidRPr="006058B3" w:rsidTr="00922CC9">
        <w:trPr>
          <w:trHeight w:val="360"/>
        </w:trPr>
        <w:tc>
          <w:tcPr>
            <w:tcW w:w="1666" w:type="pct"/>
          </w:tcPr>
          <w:p w:rsidR="002D7191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Доходные  вложения   в </w:t>
            </w:r>
          </w:p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ценности                             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2D7191" w:rsidRPr="006058B3" w:rsidRDefault="002D7191" w:rsidP="00920418">
            <w:pPr>
              <w:jc w:val="center"/>
              <w:rPr>
                <w:sz w:val="24"/>
                <w:szCs w:val="24"/>
                <w:lang w:val="en-US"/>
              </w:rPr>
            </w:pPr>
            <w:r w:rsidRPr="006058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9" w:type="pct"/>
          </w:tcPr>
          <w:p w:rsidR="002D7191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9B2F68" w:rsidRDefault="009B2F6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0,0005</w:t>
            </w:r>
          </w:p>
          <w:p w:rsidR="009B2F68" w:rsidRPr="006058B3" w:rsidRDefault="009B2F68" w:rsidP="00920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2D7191" w:rsidRPr="006058B3" w:rsidRDefault="009B2F6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:rsidR="002D7191" w:rsidRDefault="002D7191" w:rsidP="00920418">
            <w:pPr>
              <w:jc w:val="center"/>
              <w:rPr>
                <w:sz w:val="24"/>
                <w:szCs w:val="24"/>
              </w:rPr>
            </w:pPr>
          </w:p>
          <w:p w:rsidR="009B2F68" w:rsidRPr="006058B3" w:rsidRDefault="009B2F6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9B2F68" w:rsidRDefault="009B2F68" w:rsidP="009B2F68">
            <w:pPr>
              <w:jc w:val="center"/>
              <w:rPr>
                <w:sz w:val="24"/>
                <w:szCs w:val="24"/>
              </w:rPr>
            </w:pPr>
          </w:p>
          <w:p w:rsidR="002D7191" w:rsidRPr="009B2F68" w:rsidRDefault="009B2F68" w:rsidP="009B2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</w:t>
            </w:r>
          </w:p>
        </w:tc>
        <w:tc>
          <w:tcPr>
            <w:tcW w:w="441" w:type="pct"/>
          </w:tcPr>
          <w:p w:rsidR="009B2F68" w:rsidRDefault="009B2F68" w:rsidP="009B2F68">
            <w:pPr>
              <w:jc w:val="center"/>
              <w:rPr>
                <w:sz w:val="24"/>
                <w:szCs w:val="24"/>
              </w:rPr>
            </w:pPr>
          </w:p>
          <w:p w:rsidR="002D7191" w:rsidRPr="009B2F68" w:rsidRDefault="009B2F68" w:rsidP="009B2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647" w:type="pct"/>
          </w:tcPr>
          <w:p w:rsidR="009B2F68" w:rsidRDefault="009B2F68" w:rsidP="00920418">
            <w:pPr>
              <w:jc w:val="center"/>
              <w:rPr>
                <w:sz w:val="24"/>
                <w:szCs w:val="24"/>
              </w:rPr>
            </w:pPr>
          </w:p>
          <w:p w:rsidR="002D7191" w:rsidRPr="009B2F68" w:rsidRDefault="009B2F68" w:rsidP="009B2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-0,0005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  <w:vAlign w:val="bottom"/>
          </w:tcPr>
          <w:p w:rsidR="002D7191" w:rsidRPr="006058B3" w:rsidRDefault="002D7191" w:rsidP="0089663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12540</w:t>
            </w:r>
          </w:p>
        </w:tc>
        <w:tc>
          <w:tcPr>
            <w:tcW w:w="409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9982</w:t>
            </w:r>
          </w:p>
        </w:tc>
        <w:tc>
          <w:tcPr>
            <w:tcW w:w="356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5,96</w:t>
            </w:r>
          </w:p>
        </w:tc>
        <w:tc>
          <w:tcPr>
            <w:tcW w:w="601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-2558</w:t>
            </w:r>
          </w:p>
        </w:tc>
        <w:tc>
          <w:tcPr>
            <w:tcW w:w="441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-20,40</w:t>
            </w:r>
          </w:p>
        </w:tc>
        <w:tc>
          <w:tcPr>
            <w:tcW w:w="647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-0,07</w:t>
            </w:r>
          </w:p>
        </w:tc>
      </w:tr>
      <w:tr w:rsidR="002D7191" w:rsidRPr="006058B3" w:rsidTr="00922CC9">
        <w:trPr>
          <w:trHeight w:val="21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инвестиции в дочерние общества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5753</w:t>
            </w:r>
          </w:p>
        </w:tc>
        <w:tc>
          <w:tcPr>
            <w:tcW w:w="409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3750</w:t>
            </w:r>
          </w:p>
        </w:tc>
        <w:tc>
          <w:tcPr>
            <w:tcW w:w="356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601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-2003</w:t>
            </w:r>
          </w:p>
        </w:tc>
        <w:tc>
          <w:tcPr>
            <w:tcW w:w="441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-34,82</w:t>
            </w:r>
          </w:p>
        </w:tc>
        <w:tc>
          <w:tcPr>
            <w:tcW w:w="647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-0,53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налоговые активы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5288</w:t>
            </w:r>
          </w:p>
        </w:tc>
        <w:tc>
          <w:tcPr>
            <w:tcW w:w="356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  <w:tc>
          <w:tcPr>
            <w:tcW w:w="601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5288</w:t>
            </w:r>
          </w:p>
        </w:tc>
        <w:tc>
          <w:tcPr>
            <w:tcW w:w="441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vAlign w:val="center"/>
          </w:tcPr>
          <w:p w:rsidR="002D7191" w:rsidRPr="006058B3" w:rsidRDefault="009B2F6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Прочие внеоборотные активы 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6612</w:t>
            </w:r>
          </w:p>
        </w:tc>
        <w:tc>
          <w:tcPr>
            <w:tcW w:w="409" w:type="pct"/>
            <w:vAlign w:val="center"/>
          </w:tcPr>
          <w:p w:rsidR="002D7191" w:rsidRPr="006058B3" w:rsidRDefault="006D14F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14112</w:t>
            </w:r>
          </w:p>
        </w:tc>
        <w:tc>
          <w:tcPr>
            <w:tcW w:w="356" w:type="pct"/>
            <w:vAlign w:val="center"/>
          </w:tcPr>
          <w:p w:rsidR="002D7191" w:rsidRPr="006058B3" w:rsidRDefault="006D14F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  <w:tc>
          <w:tcPr>
            <w:tcW w:w="601" w:type="pct"/>
            <w:vAlign w:val="center"/>
          </w:tcPr>
          <w:p w:rsidR="002D7191" w:rsidRPr="006058B3" w:rsidRDefault="006D14F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441" w:type="pct"/>
            <w:vAlign w:val="center"/>
          </w:tcPr>
          <w:p w:rsidR="002D7191" w:rsidRPr="006058B3" w:rsidRDefault="006D14F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113,43</w:t>
            </w:r>
          </w:p>
        </w:tc>
        <w:tc>
          <w:tcPr>
            <w:tcW w:w="647" w:type="pct"/>
            <w:vAlign w:val="center"/>
          </w:tcPr>
          <w:p w:rsidR="002D7191" w:rsidRPr="006058B3" w:rsidRDefault="006D14F8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                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112983</w:t>
            </w:r>
          </w:p>
        </w:tc>
        <w:tc>
          <w:tcPr>
            <w:tcW w:w="409" w:type="pct"/>
          </w:tcPr>
          <w:p w:rsidR="002D7191" w:rsidRPr="006058B3" w:rsidRDefault="006D14F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  <w:r w:rsidR="00896634">
              <w:rPr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2D7191" w:rsidRPr="006058B3" w:rsidRDefault="002D7191" w:rsidP="00920418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112893</w:t>
            </w:r>
          </w:p>
        </w:tc>
        <w:tc>
          <w:tcPr>
            <w:tcW w:w="356" w:type="pct"/>
          </w:tcPr>
          <w:p w:rsidR="002D7191" w:rsidRPr="006058B3" w:rsidRDefault="006D14F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67,40</w:t>
            </w:r>
          </w:p>
        </w:tc>
        <w:tc>
          <w:tcPr>
            <w:tcW w:w="601" w:type="pct"/>
          </w:tcPr>
          <w:p w:rsidR="002D7191" w:rsidRPr="006058B3" w:rsidRDefault="006D14F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</w:t>
            </w:r>
          </w:p>
        </w:tc>
        <w:tc>
          <w:tcPr>
            <w:tcW w:w="441" w:type="pct"/>
          </w:tcPr>
          <w:p w:rsidR="002D7191" w:rsidRPr="006058B3" w:rsidRDefault="006D14F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-0,08</w:t>
            </w:r>
          </w:p>
        </w:tc>
        <w:tc>
          <w:tcPr>
            <w:tcW w:w="647" w:type="pct"/>
          </w:tcPr>
          <w:p w:rsidR="002D7191" w:rsidRPr="006058B3" w:rsidRDefault="006D14F8" w:rsidP="00920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  <w:r w:rsidR="00197A0A">
              <w:rPr>
                <w:sz w:val="24"/>
                <w:szCs w:val="24"/>
              </w:rPr>
              <w:t>6</w:t>
            </w:r>
          </w:p>
        </w:tc>
      </w:tr>
      <w:tr w:rsidR="002D7191" w:rsidRPr="006058B3" w:rsidTr="00922CC9">
        <w:trPr>
          <w:trHeight w:val="48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 II. ОБОРОТНЫЕ АКТИВЫ         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Запасы                               </w:t>
            </w:r>
          </w:p>
        </w:tc>
        <w:tc>
          <w:tcPr>
            <w:tcW w:w="440" w:type="pct"/>
            <w:vAlign w:val="bottom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50765</w:t>
            </w:r>
          </w:p>
        </w:tc>
        <w:tc>
          <w:tcPr>
            <w:tcW w:w="409" w:type="pct"/>
            <w:vAlign w:val="bottom"/>
          </w:tcPr>
          <w:p w:rsidR="00F87314" w:rsidRPr="006058B3" w:rsidRDefault="00F87314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24,42</w:t>
            </w:r>
          </w:p>
        </w:tc>
        <w:tc>
          <w:tcPr>
            <w:tcW w:w="440" w:type="pct"/>
            <w:vAlign w:val="bottom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30449</w:t>
            </w:r>
          </w:p>
        </w:tc>
        <w:tc>
          <w:tcPr>
            <w:tcW w:w="356" w:type="pct"/>
            <w:vAlign w:val="bottom"/>
          </w:tcPr>
          <w:p w:rsidR="00F87314" w:rsidRPr="006058B3" w:rsidRDefault="00F87314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601" w:type="pct"/>
            <w:vAlign w:val="bottom"/>
          </w:tcPr>
          <w:p w:rsidR="00F87314" w:rsidRPr="006058B3" w:rsidRDefault="00F87314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-20316</w:t>
            </w:r>
          </w:p>
        </w:tc>
        <w:tc>
          <w:tcPr>
            <w:tcW w:w="441" w:type="pct"/>
            <w:vAlign w:val="bottom"/>
          </w:tcPr>
          <w:p w:rsidR="00F87314" w:rsidRPr="006058B3" w:rsidRDefault="00F87314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-40,02</w:t>
            </w:r>
          </w:p>
        </w:tc>
        <w:tc>
          <w:tcPr>
            <w:tcW w:w="647" w:type="pct"/>
            <w:vAlign w:val="bottom"/>
          </w:tcPr>
          <w:p w:rsidR="00F87314" w:rsidRPr="006058B3" w:rsidRDefault="00F87314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-6,24</w:t>
            </w:r>
          </w:p>
        </w:tc>
      </w:tr>
      <w:tr w:rsidR="002D7191" w:rsidRPr="006058B3" w:rsidTr="00922CC9">
        <w:trPr>
          <w:trHeight w:val="48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сырье,    материалы    и    другие аналогичные ценности    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15870</w:t>
            </w:r>
          </w:p>
        </w:tc>
        <w:tc>
          <w:tcPr>
            <w:tcW w:w="409" w:type="pct"/>
            <w:vAlign w:val="center"/>
          </w:tcPr>
          <w:p w:rsidR="00F87314" w:rsidRPr="006058B3" w:rsidRDefault="00F87314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7,63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F87314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11861</w:t>
            </w:r>
          </w:p>
        </w:tc>
        <w:tc>
          <w:tcPr>
            <w:tcW w:w="356" w:type="pct"/>
            <w:vAlign w:val="center"/>
          </w:tcPr>
          <w:p w:rsidR="00F87314" w:rsidRPr="006058B3" w:rsidRDefault="00F87314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7,08</w:t>
            </w:r>
          </w:p>
        </w:tc>
        <w:tc>
          <w:tcPr>
            <w:tcW w:w="601" w:type="pct"/>
            <w:vAlign w:val="center"/>
          </w:tcPr>
          <w:p w:rsidR="00F87314" w:rsidRPr="006058B3" w:rsidRDefault="00F87314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-4009</w:t>
            </w:r>
          </w:p>
        </w:tc>
        <w:tc>
          <w:tcPr>
            <w:tcW w:w="441" w:type="pct"/>
            <w:vAlign w:val="center"/>
          </w:tcPr>
          <w:p w:rsidR="00F87314" w:rsidRPr="006058B3" w:rsidRDefault="00F87314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-25,26</w:t>
            </w:r>
          </w:p>
        </w:tc>
        <w:tc>
          <w:tcPr>
            <w:tcW w:w="647" w:type="pct"/>
            <w:vAlign w:val="center"/>
          </w:tcPr>
          <w:p w:rsidR="00F87314" w:rsidRPr="006058B3" w:rsidRDefault="00F87314" w:rsidP="00F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-0,55</w:t>
            </w:r>
          </w:p>
        </w:tc>
      </w:tr>
      <w:tr w:rsidR="002D7191" w:rsidRPr="006058B3" w:rsidTr="00922CC9">
        <w:trPr>
          <w:trHeight w:val="88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затраты        в     незавершенном производстве            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6476</w:t>
            </w:r>
          </w:p>
        </w:tc>
        <w:tc>
          <w:tcPr>
            <w:tcW w:w="409" w:type="pct"/>
            <w:vAlign w:val="center"/>
          </w:tcPr>
          <w:p w:rsidR="00F87314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4421</w:t>
            </w:r>
          </w:p>
        </w:tc>
        <w:tc>
          <w:tcPr>
            <w:tcW w:w="356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60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-2055</w:t>
            </w:r>
          </w:p>
        </w:tc>
        <w:tc>
          <w:tcPr>
            <w:tcW w:w="44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-31,73</w:t>
            </w:r>
          </w:p>
        </w:tc>
        <w:tc>
          <w:tcPr>
            <w:tcW w:w="647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-0,48</w:t>
            </w:r>
          </w:p>
        </w:tc>
      </w:tr>
      <w:tr w:rsidR="002D7191" w:rsidRPr="006058B3" w:rsidTr="00922CC9">
        <w:trPr>
          <w:trHeight w:val="154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 и  товары   для перепродажи             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26408</w:t>
            </w:r>
          </w:p>
        </w:tc>
        <w:tc>
          <w:tcPr>
            <w:tcW w:w="409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12,70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12545</w:t>
            </w:r>
          </w:p>
        </w:tc>
        <w:tc>
          <w:tcPr>
            <w:tcW w:w="356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7,49</w:t>
            </w:r>
          </w:p>
        </w:tc>
        <w:tc>
          <w:tcPr>
            <w:tcW w:w="60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-13863</w:t>
            </w:r>
          </w:p>
        </w:tc>
        <w:tc>
          <w:tcPr>
            <w:tcW w:w="44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-52,50</w:t>
            </w:r>
          </w:p>
        </w:tc>
        <w:tc>
          <w:tcPr>
            <w:tcW w:w="647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-5,21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товары отгруженные      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49</w:t>
            </w:r>
          </w:p>
        </w:tc>
        <w:tc>
          <w:tcPr>
            <w:tcW w:w="409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483</w:t>
            </w:r>
          </w:p>
        </w:tc>
        <w:tc>
          <w:tcPr>
            <w:tcW w:w="356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60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44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885,71</w:t>
            </w:r>
          </w:p>
        </w:tc>
        <w:tc>
          <w:tcPr>
            <w:tcW w:w="647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периодов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966</w:t>
            </w:r>
          </w:p>
        </w:tc>
        <w:tc>
          <w:tcPr>
            <w:tcW w:w="409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664</w:t>
            </w:r>
          </w:p>
        </w:tc>
        <w:tc>
          <w:tcPr>
            <w:tcW w:w="356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60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-302</w:t>
            </w:r>
          </w:p>
        </w:tc>
        <w:tc>
          <w:tcPr>
            <w:tcW w:w="44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-31,26</w:t>
            </w:r>
          </w:p>
        </w:tc>
        <w:tc>
          <w:tcPr>
            <w:tcW w:w="647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-0,07</w:t>
            </w:r>
          </w:p>
        </w:tc>
      </w:tr>
      <w:tr w:rsidR="002D7191" w:rsidRPr="006058B3" w:rsidTr="00922CC9">
        <w:trPr>
          <w:trHeight w:val="240"/>
        </w:trPr>
        <w:tc>
          <w:tcPr>
            <w:tcW w:w="1666" w:type="pct"/>
          </w:tcPr>
          <w:p w:rsidR="002D7191" w:rsidRPr="006058B3" w:rsidRDefault="002D7191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запасы и затраты           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995</w:t>
            </w:r>
          </w:p>
        </w:tc>
        <w:tc>
          <w:tcPr>
            <w:tcW w:w="409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440" w:type="pct"/>
            <w:vAlign w:val="center"/>
          </w:tcPr>
          <w:p w:rsidR="002D7191" w:rsidRPr="006058B3" w:rsidRDefault="002D7191" w:rsidP="00491AA7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475</w:t>
            </w:r>
          </w:p>
        </w:tc>
        <w:tc>
          <w:tcPr>
            <w:tcW w:w="356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60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-520</w:t>
            </w:r>
          </w:p>
        </w:tc>
        <w:tc>
          <w:tcPr>
            <w:tcW w:w="441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-52,26</w:t>
            </w:r>
          </w:p>
        </w:tc>
        <w:tc>
          <w:tcPr>
            <w:tcW w:w="647" w:type="pct"/>
            <w:vAlign w:val="center"/>
          </w:tcPr>
          <w:p w:rsidR="002D7191" w:rsidRPr="006058B3" w:rsidRDefault="001F68C1" w:rsidP="0049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-0,20</w:t>
            </w:r>
          </w:p>
        </w:tc>
      </w:tr>
    </w:tbl>
    <w:p w:rsidR="00454981" w:rsidRDefault="00454981" w:rsidP="002D7191"/>
    <w:p w:rsidR="002A0A46" w:rsidRDefault="002A0A46" w:rsidP="002A0A46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>Продолжение т</w:t>
      </w:r>
      <w:r w:rsidRPr="00365117">
        <w:rPr>
          <w:rFonts w:ascii="Arial" w:hAnsi="Arial" w:cs="Arial"/>
          <w:sz w:val="24"/>
          <w:szCs w:val="24"/>
        </w:rPr>
        <w:t>аблиц</w:t>
      </w:r>
      <w:r>
        <w:rPr>
          <w:rFonts w:ascii="Arial" w:hAnsi="Arial" w:cs="Arial"/>
          <w:sz w:val="24"/>
          <w:szCs w:val="24"/>
        </w:rPr>
        <w:t>ы</w:t>
      </w:r>
      <w:r w:rsidRPr="00365117">
        <w:rPr>
          <w:rFonts w:ascii="Arial" w:hAnsi="Arial" w:cs="Arial"/>
          <w:sz w:val="24"/>
          <w:szCs w:val="24"/>
        </w:rPr>
        <w:t xml:space="preserve"> 1.1 – Оценка и анализ динамики, состава и структуры имущества предприятия (ОАО) </w:t>
      </w:r>
      <w:r w:rsidR="007D29C7">
        <w:rPr>
          <w:rFonts w:ascii="Arial" w:hAnsi="Arial" w:cs="Arial"/>
          <w:sz w:val="24"/>
          <w:szCs w:val="24"/>
        </w:rPr>
        <w:t>2006</w:t>
      </w:r>
      <w:r w:rsidRPr="00365117">
        <w:rPr>
          <w:rFonts w:ascii="Arial" w:hAnsi="Arial" w:cs="Arial"/>
          <w:sz w:val="24"/>
          <w:szCs w:val="24"/>
        </w:rPr>
        <w:t>г.</w:t>
      </w:r>
    </w:p>
    <w:tbl>
      <w:tblPr>
        <w:tblStyle w:val="a6"/>
        <w:tblW w:w="9909" w:type="dxa"/>
        <w:tblLayout w:type="fixed"/>
        <w:tblLook w:val="01E0" w:firstRow="1" w:lastRow="1" w:firstColumn="1" w:lastColumn="1" w:noHBand="0" w:noVBand="0"/>
      </w:tblPr>
      <w:tblGrid>
        <w:gridCol w:w="3034"/>
        <w:gridCol w:w="936"/>
        <w:gridCol w:w="818"/>
        <w:gridCol w:w="1080"/>
        <w:gridCol w:w="756"/>
        <w:gridCol w:w="1044"/>
        <w:gridCol w:w="900"/>
        <w:gridCol w:w="1341"/>
      </w:tblGrid>
      <w:tr w:rsidR="003C7111" w:rsidTr="008055A6">
        <w:tc>
          <w:tcPr>
            <w:tcW w:w="3034" w:type="dxa"/>
            <w:vMerge w:val="restart"/>
            <w:vAlign w:val="center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4" w:type="dxa"/>
            <w:gridSpan w:val="2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836" w:type="dxa"/>
            <w:gridSpan w:val="2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6058B3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944" w:type="dxa"/>
            <w:gridSpan w:val="2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341" w:type="dxa"/>
            <w:vMerge w:val="restart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доли</w:t>
            </w:r>
          </w:p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11" w:rsidTr="008055A6">
        <w:tc>
          <w:tcPr>
            <w:tcW w:w="0" w:type="auto"/>
            <w:vMerge/>
          </w:tcPr>
          <w:p w:rsidR="003C7111" w:rsidRDefault="003C7111" w:rsidP="00454981"/>
        </w:tc>
        <w:tc>
          <w:tcPr>
            <w:tcW w:w="936" w:type="dxa"/>
          </w:tcPr>
          <w:p w:rsidR="003C7111" w:rsidRDefault="003C7111" w:rsidP="00454981">
            <w:r>
              <w:rPr>
                <w:sz w:val="24"/>
                <w:szCs w:val="24"/>
              </w:rPr>
              <w:t>сумма, млн. руб.</w:t>
            </w:r>
          </w:p>
        </w:tc>
        <w:tc>
          <w:tcPr>
            <w:tcW w:w="818" w:type="dxa"/>
          </w:tcPr>
          <w:p w:rsidR="003C7111" w:rsidRDefault="003C7111" w:rsidP="00454981">
            <w:r>
              <w:rPr>
                <w:sz w:val="24"/>
                <w:szCs w:val="24"/>
              </w:rPr>
              <w:t>в %</w:t>
            </w:r>
          </w:p>
        </w:tc>
        <w:tc>
          <w:tcPr>
            <w:tcW w:w="1080" w:type="dxa"/>
          </w:tcPr>
          <w:p w:rsidR="003C7111" w:rsidRDefault="003C7111" w:rsidP="00454981">
            <w:r>
              <w:rPr>
                <w:sz w:val="24"/>
                <w:szCs w:val="24"/>
              </w:rPr>
              <w:t>сумма млн. руб.</w:t>
            </w:r>
          </w:p>
        </w:tc>
        <w:tc>
          <w:tcPr>
            <w:tcW w:w="756" w:type="dxa"/>
          </w:tcPr>
          <w:p w:rsidR="003C7111" w:rsidRDefault="003C7111" w:rsidP="00454981">
            <w:r>
              <w:rPr>
                <w:sz w:val="24"/>
                <w:szCs w:val="24"/>
              </w:rPr>
              <w:t>в %</w:t>
            </w:r>
          </w:p>
        </w:tc>
        <w:tc>
          <w:tcPr>
            <w:tcW w:w="1044" w:type="dxa"/>
          </w:tcPr>
          <w:p w:rsidR="003C7111" w:rsidRDefault="003C7111" w:rsidP="00454981">
            <w:r>
              <w:rPr>
                <w:sz w:val="24"/>
                <w:szCs w:val="24"/>
              </w:rPr>
              <w:t>сумма, млн. руб.</w:t>
            </w:r>
          </w:p>
        </w:tc>
        <w:tc>
          <w:tcPr>
            <w:tcW w:w="900" w:type="dxa"/>
          </w:tcPr>
          <w:p w:rsidR="003C7111" w:rsidRDefault="003C7111" w:rsidP="00454981">
            <w:r>
              <w:rPr>
                <w:sz w:val="24"/>
                <w:szCs w:val="24"/>
              </w:rPr>
              <w:t>в %</w:t>
            </w:r>
          </w:p>
        </w:tc>
        <w:tc>
          <w:tcPr>
            <w:tcW w:w="1341" w:type="dxa"/>
            <w:vMerge/>
          </w:tcPr>
          <w:p w:rsidR="003C7111" w:rsidRDefault="003C7111" w:rsidP="00454981"/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 добавленную  стоимость  по приобретенным ценностям              </w:t>
            </w:r>
          </w:p>
        </w:tc>
        <w:tc>
          <w:tcPr>
            <w:tcW w:w="936" w:type="dxa"/>
            <w:vAlign w:val="center"/>
          </w:tcPr>
          <w:p w:rsidR="003C7111" w:rsidRDefault="003C7111" w:rsidP="007C2AAC">
            <w:pPr>
              <w:jc w:val="center"/>
              <w:rPr>
                <w:sz w:val="24"/>
                <w:szCs w:val="24"/>
              </w:rPr>
            </w:pPr>
          </w:p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3381</w:t>
            </w:r>
          </w:p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910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-2481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73,38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-1,09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(платежи по которой ожидаются  более чем через 12 месяцев после отчетной даты)         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918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820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-10,66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в том числе покупатели и заказчики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36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-50,00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24031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(платежи по которой ожидаются   в   течение    12 месяцев после отчетной даты)         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15035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7,23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8200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-6835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-45,46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-2,33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>в том числе покупатели и заказчики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5709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4518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-1191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-20,86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-0,05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финансовые вложения    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10982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11388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                  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13833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2829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-11004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-79,55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-4,96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оборотные активы 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  <w:lang w:val="en-US"/>
              </w:rPr>
            </w:pPr>
            <w:r w:rsidRPr="006058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-0,001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II               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94917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45,66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54596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32,60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-40321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-42,48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-13,06</w:t>
            </w:r>
          </w:p>
        </w:tc>
      </w:tr>
      <w:tr w:rsidR="003C7111" w:rsidTr="008055A6">
        <w:tc>
          <w:tcPr>
            <w:tcW w:w="3034" w:type="dxa"/>
          </w:tcPr>
          <w:p w:rsidR="003C7111" w:rsidRPr="006058B3" w:rsidRDefault="003C7111" w:rsidP="007C2AAC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3">
              <w:rPr>
                <w:rFonts w:ascii="Times New Roman" w:hAnsi="Times New Roman" w:cs="Times New Roman"/>
                <w:sz w:val="24"/>
                <w:szCs w:val="24"/>
              </w:rPr>
              <w:t xml:space="preserve">БАЛАНС                </w:t>
            </w:r>
          </w:p>
        </w:tc>
        <w:tc>
          <w:tcPr>
            <w:tcW w:w="93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207900</w:t>
            </w:r>
          </w:p>
        </w:tc>
        <w:tc>
          <w:tcPr>
            <w:tcW w:w="818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 w:rsidRPr="006058B3">
              <w:rPr>
                <w:sz w:val="24"/>
                <w:szCs w:val="24"/>
              </w:rPr>
              <w:t>167489</w:t>
            </w:r>
          </w:p>
        </w:tc>
        <w:tc>
          <w:tcPr>
            <w:tcW w:w="756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4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-40411</w:t>
            </w:r>
          </w:p>
        </w:tc>
        <w:tc>
          <w:tcPr>
            <w:tcW w:w="900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-19,44</w:t>
            </w:r>
          </w:p>
        </w:tc>
        <w:tc>
          <w:tcPr>
            <w:tcW w:w="1341" w:type="dxa"/>
            <w:vAlign w:val="center"/>
          </w:tcPr>
          <w:p w:rsidR="003C7111" w:rsidRPr="006058B3" w:rsidRDefault="003C7111" w:rsidP="007C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54981" w:rsidRDefault="00454981" w:rsidP="00454981"/>
    <w:p w:rsidR="003E17CA" w:rsidRDefault="00183D29" w:rsidP="00552E9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183D29">
        <w:rPr>
          <w:sz w:val="28"/>
          <w:szCs w:val="28"/>
        </w:rPr>
        <w:t>Из таблицы 1.1 видно</w:t>
      </w:r>
      <w:r>
        <w:rPr>
          <w:sz w:val="28"/>
          <w:szCs w:val="28"/>
        </w:rPr>
        <w:t>, что общая стоимость имущества предприятия уменьшилась на 40411 млн. руб., или на 19,44%.</w:t>
      </w:r>
      <w:r w:rsidR="003E17CA" w:rsidRPr="003E17CA">
        <w:t xml:space="preserve"> </w:t>
      </w:r>
      <w:r w:rsidR="003E17CA" w:rsidRPr="003E17CA">
        <w:rPr>
          <w:sz w:val="28"/>
          <w:szCs w:val="28"/>
        </w:rPr>
        <w:t>Уменьшение валюты баланса за отчетный период свидетельствует о сокращении организацией хозяйственного оборота.</w:t>
      </w:r>
    </w:p>
    <w:p w:rsidR="002A5658" w:rsidRDefault="00183D29" w:rsidP="002A56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произошло практически только за счет сокращения оборотных активов, сумма оборотных активов на конец года уменьшилась на 40321 млн. руб. или на 42,48%</w:t>
      </w:r>
      <w:r w:rsidR="002A5658">
        <w:rPr>
          <w:sz w:val="28"/>
          <w:szCs w:val="28"/>
        </w:rPr>
        <w:t xml:space="preserve">, а </w:t>
      </w:r>
      <w:r w:rsidR="00FA639F">
        <w:rPr>
          <w:sz w:val="28"/>
          <w:szCs w:val="28"/>
        </w:rPr>
        <w:t>их доля</w:t>
      </w:r>
      <w:r w:rsidR="002A5658">
        <w:rPr>
          <w:sz w:val="28"/>
          <w:szCs w:val="28"/>
        </w:rPr>
        <w:t xml:space="preserve"> на конец 2006 года составила 32,6%, что на 13,06% ниже по сравнению</w:t>
      </w:r>
      <w:r w:rsidR="00FA639F">
        <w:rPr>
          <w:sz w:val="28"/>
          <w:szCs w:val="28"/>
        </w:rPr>
        <w:t xml:space="preserve"> с началом отчетного периода.</w:t>
      </w:r>
      <w:r>
        <w:rPr>
          <w:sz w:val="28"/>
          <w:szCs w:val="28"/>
        </w:rPr>
        <w:t xml:space="preserve"> </w:t>
      </w:r>
      <w:r w:rsidR="002A5658">
        <w:rPr>
          <w:sz w:val="28"/>
          <w:szCs w:val="28"/>
        </w:rPr>
        <w:t>Стремительное сокращение оборотных активов ведет к снижению ликвидности предприятия.</w:t>
      </w:r>
    </w:p>
    <w:p w:rsidR="00CD617E" w:rsidRPr="00CD617E" w:rsidRDefault="00914E22" w:rsidP="006B6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запасов снизился на 6,24%, а в абсолютном выражении запасы сократились на 20316 млн. руб. (-40,02%).</w:t>
      </w:r>
      <w:r w:rsidR="00CD617E" w:rsidRPr="00CD617E">
        <w:rPr>
          <w:rFonts w:ascii="Tahoma" w:hAnsi="Tahoma" w:cs="Tahoma"/>
          <w:color w:val="333333"/>
        </w:rPr>
        <w:t xml:space="preserve"> </w:t>
      </w:r>
      <w:r w:rsidR="00CD617E" w:rsidRPr="00CD617E">
        <w:rPr>
          <w:sz w:val="28"/>
          <w:szCs w:val="28"/>
        </w:rPr>
        <w:t>Анализ структурной динамики показывает, что наибольший удельный вес в составе</w:t>
      </w:r>
      <w:r w:rsidR="00C245E4">
        <w:rPr>
          <w:sz w:val="28"/>
          <w:szCs w:val="28"/>
        </w:rPr>
        <w:t xml:space="preserve"> </w:t>
      </w:r>
      <w:r w:rsidR="00CD617E" w:rsidRPr="00CD617E">
        <w:rPr>
          <w:sz w:val="28"/>
          <w:szCs w:val="28"/>
        </w:rPr>
        <w:t xml:space="preserve">запасов </w:t>
      </w:r>
      <w:r w:rsidR="00CD617E">
        <w:rPr>
          <w:sz w:val="28"/>
          <w:szCs w:val="28"/>
        </w:rPr>
        <w:t xml:space="preserve">на конец отчетного периода </w:t>
      </w:r>
      <w:r w:rsidR="00CD617E" w:rsidRPr="00CD617E">
        <w:rPr>
          <w:sz w:val="28"/>
          <w:szCs w:val="28"/>
        </w:rPr>
        <w:t xml:space="preserve">занимают </w:t>
      </w:r>
      <w:r w:rsidR="00CD617E">
        <w:rPr>
          <w:sz w:val="28"/>
          <w:szCs w:val="28"/>
        </w:rPr>
        <w:t xml:space="preserve">готовая продукция и товары для перепродажи </w:t>
      </w:r>
      <w:r w:rsidR="00C245E4">
        <w:rPr>
          <w:sz w:val="28"/>
          <w:szCs w:val="28"/>
        </w:rPr>
        <w:t>(</w:t>
      </w:r>
      <w:r w:rsidR="00CD617E">
        <w:rPr>
          <w:sz w:val="28"/>
          <w:szCs w:val="28"/>
        </w:rPr>
        <w:t>7,49%</w:t>
      </w:r>
      <w:r w:rsidR="00C245E4">
        <w:rPr>
          <w:sz w:val="28"/>
          <w:szCs w:val="28"/>
        </w:rPr>
        <w:t xml:space="preserve">), </w:t>
      </w:r>
      <w:r w:rsidR="00CD617E" w:rsidRPr="00CD617E">
        <w:rPr>
          <w:sz w:val="28"/>
          <w:szCs w:val="28"/>
        </w:rPr>
        <w:t>остатки сырья и материалов</w:t>
      </w:r>
      <w:r w:rsidR="00C245E4">
        <w:rPr>
          <w:sz w:val="28"/>
          <w:szCs w:val="28"/>
        </w:rPr>
        <w:t xml:space="preserve"> (7,08%), доли</w:t>
      </w:r>
      <w:r w:rsidR="00CD617E" w:rsidRPr="00CD617E">
        <w:rPr>
          <w:sz w:val="28"/>
          <w:szCs w:val="28"/>
        </w:rPr>
        <w:t xml:space="preserve"> которых по</w:t>
      </w:r>
      <w:r w:rsidR="00C245E4">
        <w:rPr>
          <w:sz w:val="28"/>
          <w:szCs w:val="28"/>
        </w:rPr>
        <w:t>низились, соответственно, на 5,21% и 0,55%.</w:t>
      </w:r>
    </w:p>
    <w:p w:rsidR="00631330" w:rsidRDefault="00914E22" w:rsidP="006B6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658">
        <w:rPr>
          <w:sz w:val="28"/>
          <w:szCs w:val="28"/>
        </w:rPr>
        <w:t xml:space="preserve">Статья «Сырье и материалы» за отчетный период уменьшилась на 25,26 %, что может свидетельствовать о переходе на более экономичное производство. </w:t>
      </w:r>
      <w:r w:rsidR="00FA639F">
        <w:rPr>
          <w:sz w:val="28"/>
          <w:szCs w:val="28"/>
        </w:rPr>
        <w:t xml:space="preserve">Сокращение запасов произошло по всем видам за исключением товаров отгруженных, которые значительно увеличились на 885,71%. </w:t>
      </w:r>
      <w:r w:rsidR="00412C38">
        <w:rPr>
          <w:sz w:val="28"/>
          <w:szCs w:val="28"/>
        </w:rPr>
        <w:t>Это свидетельствует об увеличении продаж с особым переходом права собственности, например, экспорт</w:t>
      </w:r>
      <w:r w:rsidR="0007482C">
        <w:rPr>
          <w:sz w:val="28"/>
          <w:szCs w:val="28"/>
        </w:rPr>
        <w:t>а</w:t>
      </w:r>
      <w:r w:rsidR="00412C38">
        <w:rPr>
          <w:sz w:val="28"/>
          <w:szCs w:val="28"/>
        </w:rPr>
        <w:t xml:space="preserve">. </w:t>
      </w:r>
      <w:r w:rsidR="00CA2600">
        <w:rPr>
          <w:sz w:val="28"/>
          <w:szCs w:val="28"/>
        </w:rPr>
        <w:t>В большей степени запасы сократились за счет уменьшения готовой продукции и товаров для перепродажи (-52,5%) и прочих запасов и затрат (-52,26%).</w:t>
      </w:r>
    </w:p>
    <w:p w:rsidR="00C245E4" w:rsidRPr="00C245E4" w:rsidRDefault="00C245E4" w:rsidP="006B6BCF">
      <w:pPr>
        <w:spacing w:line="360" w:lineRule="auto"/>
        <w:ind w:firstLine="709"/>
        <w:jc w:val="both"/>
        <w:rPr>
          <w:sz w:val="28"/>
          <w:szCs w:val="28"/>
        </w:rPr>
      </w:pPr>
      <w:r w:rsidRPr="00C245E4">
        <w:rPr>
          <w:sz w:val="28"/>
          <w:szCs w:val="28"/>
        </w:rPr>
        <w:t xml:space="preserve">Затраты в незавершенном производстве </w:t>
      </w:r>
      <w:r>
        <w:rPr>
          <w:sz w:val="28"/>
          <w:szCs w:val="28"/>
        </w:rPr>
        <w:t>сократились</w:t>
      </w:r>
      <w:r w:rsidRPr="00C245E4">
        <w:rPr>
          <w:sz w:val="28"/>
          <w:szCs w:val="28"/>
        </w:rPr>
        <w:t xml:space="preserve"> на </w:t>
      </w:r>
      <w:r>
        <w:rPr>
          <w:sz w:val="28"/>
          <w:szCs w:val="28"/>
        </w:rPr>
        <w:t>2055</w:t>
      </w:r>
      <w:r w:rsidRPr="00C245E4">
        <w:rPr>
          <w:sz w:val="28"/>
          <w:szCs w:val="28"/>
        </w:rPr>
        <w:t xml:space="preserve"> тыс. руб., или на </w:t>
      </w:r>
      <w:r>
        <w:rPr>
          <w:sz w:val="28"/>
          <w:szCs w:val="28"/>
        </w:rPr>
        <w:t>31,73</w:t>
      </w:r>
      <w:r w:rsidRPr="00C245E4">
        <w:rPr>
          <w:sz w:val="28"/>
          <w:szCs w:val="28"/>
        </w:rPr>
        <w:t>%.</w:t>
      </w:r>
    </w:p>
    <w:p w:rsidR="006B6BCF" w:rsidRDefault="00631330" w:rsidP="006B6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A5658">
        <w:rPr>
          <w:sz w:val="28"/>
          <w:szCs w:val="28"/>
        </w:rPr>
        <w:t>аблюдается снижение дебиторской задолженности на 56,12% (в абсолют</w:t>
      </w:r>
      <w:r w:rsidR="006B6BCF">
        <w:rPr>
          <w:sz w:val="28"/>
          <w:szCs w:val="28"/>
        </w:rPr>
        <w:t>ном выражении – 6933 млн. руб.).</w:t>
      </w:r>
      <w:r w:rsidR="002A5658">
        <w:rPr>
          <w:sz w:val="28"/>
          <w:szCs w:val="28"/>
        </w:rPr>
        <w:t xml:space="preserve"> </w:t>
      </w:r>
      <w:r w:rsidR="006B6BCF" w:rsidRPr="006B6BCF">
        <w:rPr>
          <w:sz w:val="28"/>
          <w:szCs w:val="28"/>
        </w:rPr>
        <w:t xml:space="preserve">Эту статью баланса лучше рассматривать в совокупности с показателем выручки из формы 2 «Отчет о прибылях и убытках». Выручка компании уменьшилась на 47,46%, </w:t>
      </w:r>
      <w:r w:rsidR="00E271C4">
        <w:rPr>
          <w:sz w:val="28"/>
          <w:szCs w:val="28"/>
        </w:rPr>
        <w:t>поэтому</w:t>
      </w:r>
      <w:r w:rsidR="006B6BCF" w:rsidRPr="006B6BCF">
        <w:rPr>
          <w:sz w:val="28"/>
          <w:szCs w:val="28"/>
        </w:rPr>
        <w:t xml:space="preserve"> соответственно уменьшилась и задолженность покупателей.</w:t>
      </w:r>
      <w:r w:rsidR="006B6BCF">
        <w:rPr>
          <w:sz w:val="28"/>
          <w:szCs w:val="28"/>
        </w:rPr>
        <w:t xml:space="preserve"> </w:t>
      </w:r>
    </w:p>
    <w:p w:rsidR="003E17CA" w:rsidRDefault="00703667" w:rsidP="006B6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Незначительно увеличилась доля краткосрочных финансовых вложений на 1,52%, в абсолютном выражении на конец отчетного периода – 406 млн. руб. (+3,7%).</w:t>
      </w:r>
    </w:p>
    <w:p w:rsidR="005E1AAB" w:rsidRPr="00885314" w:rsidRDefault="005E1AAB" w:rsidP="003E17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уменьшились на конец периода на 11004 млн. руб., или на 79,55%, их доля сократилась на 4,96%. </w:t>
      </w:r>
      <w:r w:rsidR="00885314">
        <w:rPr>
          <w:sz w:val="28"/>
          <w:szCs w:val="28"/>
        </w:rPr>
        <w:t>Само по себе</w:t>
      </w:r>
      <w:r w:rsidR="00885314" w:rsidRPr="00885314">
        <w:rPr>
          <w:sz w:val="28"/>
          <w:szCs w:val="28"/>
        </w:rPr>
        <w:t xml:space="preserve"> </w:t>
      </w:r>
      <w:r w:rsidR="00885314">
        <w:rPr>
          <w:sz w:val="28"/>
          <w:szCs w:val="28"/>
        </w:rPr>
        <w:t>у</w:t>
      </w:r>
      <w:r w:rsidR="00885314" w:rsidRPr="00885314">
        <w:rPr>
          <w:sz w:val="28"/>
          <w:szCs w:val="28"/>
        </w:rPr>
        <w:t>меньшение числового показателя по данной статье не позволяет сдел</w:t>
      </w:r>
      <w:r w:rsidR="00885314">
        <w:rPr>
          <w:sz w:val="28"/>
          <w:szCs w:val="28"/>
        </w:rPr>
        <w:t>ать каких-либо значимых выводов, но в совокупности с сокращением оборотных и внеоборотных активов является отрицательной характеристикой анализируемого баланса.</w:t>
      </w:r>
    </w:p>
    <w:p w:rsidR="00631330" w:rsidRPr="00631330" w:rsidRDefault="00631330" w:rsidP="003E17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1330">
        <w:rPr>
          <w:color w:val="000000"/>
          <w:sz w:val="28"/>
          <w:szCs w:val="28"/>
        </w:rPr>
        <w:t>Уменьшение запасов может свидетельствовать как о снижении деловой активности, то есть сворачивании деятельности, так и о нехватке оборотных средств для закупки необходимого количества запасов.</w:t>
      </w:r>
    </w:p>
    <w:p w:rsidR="00332461" w:rsidRDefault="003E17CA" w:rsidP="003324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внеоборотных активов в составе всех активов выросла на 13,06%, но при этом </w:t>
      </w:r>
      <w:r w:rsidR="00332461">
        <w:rPr>
          <w:sz w:val="28"/>
          <w:szCs w:val="28"/>
        </w:rPr>
        <w:t>общая сумма</w:t>
      </w:r>
      <w:r>
        <w:rPr>
          <w:sz w:val="28"/>
          <w:szCs w:val="28"/>
        </w:rPr>
        <w:t xml:space="preserve"> внеоборотных активов </w:t>
      </w:r>
      <w:r w:rsidR="005E1AAB">
        <w:rPr>
          <w:sz w:val="28"/>
          <w:szCs w:val="28"/>
        </w:rPr>
        <w:t>незначительно уменьшилась</w:t>
      </w:r>
      <w:r>
        <w:rPr>
          <w:sz w:val="28"/>
          <w:szCs w:val="28"/>
        </w:rPr>
        <w:t xml:space="preserve"> (-0,08%)</w:t>
      </w:r>
      <w:r w:rsidR="00332461">
        <w:rPr>
          <w:sz w:val="28"/>
          <w:szCs w:val="28"/>
        </w:rPr>
        <w:t xml:space="preserve">, а уменьшение произошло </w:t>
      </w:r>
      <w:r w:rsidR="002A5658">
        <w:rPr>
          <w:sz w:val="28"/>
          <w:szCs w:val="28"/>
        </w:rPr>
        <w:t>главным образом</w:t>
      </w:r>
      <w:r w:rsidR="00332461">
        <w:rPr>
          <w:sz w:val="28"/>
          <w:szCs w:val="28"/>
        </w:rPr>
        <w:t xml:space="preserve"> за </w:t>
      </w:r>
      <w:r w:rsidR="002A5658">
        <w:rPr>
          <w:sz w:val="28"/>
          <w:szCs w:val="28"/>
        </w:rPr>
        <w:t>счет сокращения статей «НИОКР» (-50,03%), «Незавершенное строительство» (-27,74%), «Долгосрочные финансовые вложения» (-20,4%)</w:t>
      </w:r>
      <w:r w:rsidR="00332461">
        <w:rPr>
          <w:sz w:val="28"/>
          <w:szCs w:val="28"/>
        </w:rPr>
        <w:t>.</w:t>
      </w:r>
      <w:r w:rsidR="00332461" w:rsidRPr="00332461">
        <w:rPr>
          <w:sz w:val="28"/>
          <w:szCs w:val="28"/>
        </w:rPr>
        <w:t xml:space="preserve"> </w:t>
      </w:r>
      <w:r w:rsidR="00332461">
        <w:rPr>
          <w:sz w:val="28"/>
          <w:szCs w:val="28"/>
        </w:rPr>
        <w:t xml:space="preserve">Это указывает на то, что предприятие </w:t>
      </w:r>
      <w:r w:rsidR="005E1AAB">
        <w:rPr>
          <w:sz w:val="28"/>
          <w:szCs w:val="28"/>
        </w:rPr>
        <w:t xml:space="preserve">купирует </w:t>
      </w:r>
      <w:r w:rsidR="00332461">
        <w:rPr>
          <w:sz w:val="28"/>
          <w:szCs w:val="28"/>
        </w:rPr>
        <w:t>инвестиционную деятельность</w:t>
      </w:r>
      <w:r w:rsidR="002A5658">
        <w:rPr>
          <w:sz w:val="28"/>
          <w:szCs w:val="28"/>
        </w:rPr>
        <w:t>.</w:t>
      </w:r>
      <w:r w:rsidR="00703667">
        <w:rPr>
          <w:sz w:val="28"/>
          <w:szCs w:val="28"/>
        </w:rPr>
        <w:t xml:space="preserve"> </w:t>
      </w:r>
      <w:r w:rsidR="00332461">
        <w:rPr>
          <w:sz w:val="28"/>
          <w:szCs w:val="28"/>
        </w:rPr>
        <w:t xml:space="preserve"> </w:t>
      </w:r>
    </w:p>
    <w:p w:rsidR="00454981" w:rsidRDefault="005E1AAB" w:rsidP="008C5F4B">
      <w:pPr>
        <w:spacing w:after="240" w:line="360" w:lineRule="auto"/>
        <w:ind w:firstLine="709"/>
        <w:jc w:val="both"/>
      </w:pPr>
      <w:r>
        <w:rPr>
          <w:sz w:val="28"/>
          <w:szCs w:val="28"/>
        </w:rPr>
        <w:t>Следовательно, предприятие имеет отрицательную тенденцию развития</w:t>
      </w:r>
      <w:r w:rsidR="00D933A6">
        <w:rPr>
          <w:sz w:val="28"/>
          <w:szCs w:val="28"/>
        </w:rPr>
        <w:t xml:space="preserve">. На это указывают следующие признаки: валюта баланса уменьшилась, </w:t>
      </w:r>
      <w:r w:rsidR="00605920">
        <w:rPr>
          <w:sz w:val="28"/>
          <w:szCs w:val="28"/>
        </w:rPr>
        <w:t xml:space="preserve">темп прироста внеоборотных активов выше </w:t>
      </w:r>
      <w:r w:rsidR="00D933A6">
        <w:rPr>
          <w:sz w:val="28"/>
          <w:szCs w:val="28"/>
        </w:rPr>
        <w:t>темп</w:t>
      </w:r>
      <w:r w:rsidR="00605920">
        <w:rPr>
          <w:sz w:val="28"/>
          <w:szCs w:val="28"/>
        </w:rPr>
        <w:t>а</w:t>
      </w:r>
      <w:r w:rsidR="00D933A6">
        <w:rPr>
          <w:sz w:val="28"/>
          <w:szCs w:val="28"/>
        </w:rPr>
        <w:t xml:space="preserve"> </w:t>
      </w:r>
      <w:r w:rsidR="00605920">
        <w:rPr>
          <w:sz w:val="28"/>
          <w:szCs w:val="28"/>
        </w:rPr>
        <w:t>прироста</w:t>
      </w:r>
      <w:r w:rsidR="00D933A6">
        <w:rPr>
          <w:sz w:val="28"/>
          <w:szCs w:val="28"/>
        </w:rPr>
        <w:t xml:space="preserve"> оборотных активов</w:t>
      </w:r>
      <w:r w:rsidR="00605920">
        <w:rPr>
          <w:sz w:val="28"/>
          <w:szCs w:val="28"/>
        </w:rPr>
        <w:t>.</w:t>
      </w:r>
    </w:p>
    <w:p w:rsidR="00454981" w:rsidRDefault="00885981" w:rsidP="00552E9F">
      <w:pPr>
        <w:spacing w:before="240" w:after="120"/>
        <w:ind w:firstLine="709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1</w:t>
      </w:r>
      <w:r w:rsidR="00454981" w:rsidRPr="002D7191">
        <w:rPr>
          <w:rFonts w:ascii="Arial" w:hAnsi="Arial" w:cs="Arial"/>
          <w:sz w:val="26"/>
          <w:szCs w:val="28"/>
        </w:rPr>
        <w:t>.</w:t>
      </w:r>
      <w:r w:rsidR="00454981">
        <w:rPr>
          <w:rFonts w:ascii="Arial" w:hAnsi="Arial" w:cs="Arial"/>
          <w:sz w:val="26"/>
          <w:szCs w:val="28"/>
        </w:rPr>
        <w:t>2</w:t>
      </w:r>
      <w:r w:rsidR="00454981" w:rsidRPr="002D7191">
        <w:rPr>
          <w:rFonts w:ascii="Arial" w:hAnsi="Arial" w:cs="Arial"/>
          <w:sz w:val="26"/>
          <w:szCs w:val="28"/>
        </w:rPr>
        <w:t xml:space="preserve"> </w:t>
      </w:r>
      <w:r w:rsidR="00454981" w:rsidRPr="00454981">
        <w:rPr>
          <w:rFonts w:ascii="Arial" w:hAnsi="Arial" w:cs="Arial"/>
          <w:sz w:val="26"/>
          <w:szCs w:val="28"/>
        </w:rPr>
        <w:t xml:space="preserve">Оценка и анализ источников образования имущества </w:t>
      </w:r>
      <w:r w:rsidR="00454981">
        <w:rPr>
          <w:rFonts w:ascii="Arial" w:hAnsi="Arial" w:cs="Arial"/>
          <w:sz w:val="26"/>
          <w:szCs w:val="28"/>
        </w:rPr>
        <w:t xml:space="preserve">ОАО «Автоваз» за </w:t>
      </w:r>
      <w:smartTag w:uri="urn:schemas-microsoft-com:office:smarttags" w:element="metricconverter">
        <w:smartTagPr>
          <w:attr w:name="ProductID" w:val="2006 г"/>
        </w:smartTagPr>
        <w:r w:rsidR="00454981">
          <w:rPr>
            <w:rFonts w:ascii="Arial" w:hAnsi="Arial" w:cs="Arial"/>
            <w:sz w:val="26"/>
            <w:szCs w:val="28"/>
          </w:rPr>
          <w:t>2006</w:t>
        </w:r>
        <w:r w:rsidR="007D29C7">
          <w:rPr>
            <w:rFonts w:ascii="Arial" w:hAnsi="Arial" w:cs="Arial"/>
            <w:sz w:val="26"/>
            <w:szCs w:val="28"/>
          </w:rPr>
          <w:t xml:space="preserve"> </w:t>
        </w:r>
        <w:r w:rsidR="00454981">
          <w:rPr>
            <w:rFonts w:ascii="Arial" w:hAnsi="Arial" w:cs="Arial"/>
            <w:sz w:val="26"/>
            <w:szCs w:val="28"/>
          </w:rPr>
          <w:t>г</w:t>
        </w:r>
      </w:smartTag>
      <w:r w:rsidR="00454981">
        <w:rPr>
          <w:rFonts w:ascii="Arial" w:hAnsi="Arial" w:cs="Arial"/>
          <w:sz w:val="26"/>
          <w:szCs w:val="28"/>
        </w:rPr>
        <w:t>.</w:t>
      </w:r>
    </w:p>
    <w:p w:rsidR="00863AC9" w:rsidRDefault="00454981" w:rsidP="00863AC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отражаются</w:t>
      </w:r>
      <w:r w:rsidR="00863AC9">
        <w:rPr>
          <w:sz w:val="28"/>
          <w:szCs w:val="28"/>
        </w:rPr>
        <w:t xml:space="preserve"> в пассиве баланса.</w:t>
      </w:r>
      <w:r w:rsidR="00863AC9" w:rsidRPr="00863AC9">
        <w:rPr>
          <w:rFonts w:ascii="Arial" w:hAnsi="Arial" w:cs="Arial"/>
          <w:sz w:val="26"/>
          <w:szCs w:val="28"/>
        </w:rPr>
        <w:t xml:space="preserve"> </w:t>
      </w:r>
      <w:r w:rsidR="00863AC9" w:rsidRPr="00863AC9">
        <w:rPr>
          <w:sz w:val="28"/>
          <w:szCs w:val="28"/>
        </w:rPr>
        <w:t>Оценка и анализ источников образования имущества предприятия</w:t>
      </w:r>
      <w:r w:rsidR="00863AC9" w:rsidRPr="00863AC9">
        <w:rPr>
          <w:b/>
          <w:sz w:val="28"/>
          <w:szCs w:val="28"/>
        </w:rPr>
        <w:t xml:space="preserve"> </w:t>
      </w:r>
      <w:r w:rsidR="00863AC9">
        <w:rPr>
          <w:b/>
          <w:sz w:val="28"/>
          <w:szCs w:val="28"/>
        </w:rPr>
        <w:t>(</w:t>
      </w:r>
      <w:r w:rsidR="00863AC9">
        <w:rPr>
          <w:sz w:val="28"/>
          <w:szCs w:val="28"/>
        </w:rPr>
        <w:t xml:space="preserve">ОАО) </w:t>
      </w:r>
      <w:r w:rsidR="00863AC9" w:rsidRPr="00863AC9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6 г"/>
        </w:smartTagPr>
        <w:r w:rsidR="00863AC9" w:rsidRPr="00863AC9">
          <w:rPr>
            <w:sz w:val="28"/>
            <w:szCs w:val="28"/>
          </w:rPr>
          <w:t>2006</w:t>
        </w:r>
        <w:r w:rsidR="007D29C7">
          <w:rPr>
            <w:sz w:val="28"/>
            <w:szCs w:val="28"/>
          </w:rPr>
          <w:t xml:space="preserve"> </w:t>
        </w:r>
        <w:r w:rsidR="00863AC9" w:rsidRPr="00863AC9">
          <w:rPr>
            <w:sz w:val="28"/>
            <w:szCs w:val="28"/>
          </w:rPr>
          <w:t>г</w:t>
        </w:r>
      </w:smartTag>
      <w:r w:rsidR="00863AC9" w:rsidRPr="00863AC9">
        <w:rPr>
          <w:sz w:val="28"/>
          <w:szCs w:val="28"/>
        </w:rPr>
        <w:t>.</w:t>
      </w:r>
      <w:r w:rsidR="00863AC9">
        <w:rPr>
          <w:sz w:val="28"/>
          <w:szCs w:val="28"/>
        </w:rPr>
        <w:t xml:space="preserve"> прив</w:t>
      </w:r>
      <w:r w:rsidR="0053354B">
        <w:rPr>
          <w:sz w:val="28"/>
          <w:szCs w:val="28"/>
        </w:rPr>
        <w:t>е</w:t>
      </w:r>
      <w:r w:rsidR="00863AC9">
        <w:rPr>
          <w:sz w:val="28"/>
          <w:szCs w:val="28"/>
        </w:rPr>
        <w:t>дены в таблице 1.2</w:t>
      </w:r>
      <w:r w:rsidR="00C5079C">
        <w:rPr>
          <w:sz w:val="28"/>
          <w:szCs w:val="28"/>
        </w:rPr>
        <w:t xml:space="preserve"> (приложение </w:t>
      </w:r>
      <w:r w:rsidR="008C5F4B">
        <w:rPr>
          <w:sz w:val="28"/>
          <w:szCs w:val="28"/>
        </w:rPr>
        <w:t>А</w:t>
      </w:r>
      <w:r w:rsidR="00C5079C">
        <w:rPr>
          <w:sz w:val="28"/>
          <w:szCs w:val="28"/>
        </w:rPr>
        <w:t>)</w:t>
      </w:r>
      <w:r w:rsidR="00863AC9">
        <w:rPr>
          <w:sz w:val="28"/>
          <w:szCs w:val="28"/>
        </w:rPr>
        <w:t>.</w:t>
      </w:r>
    </w:p>
    <w:p w:rsidR="00863AC9" w:rsidRPr="00863AC9" w:rsidRDefault="00863AC9" w:rsidP="00311896">
      <w:pPr>
        <w:spacing w:after="120"/>
        <w:jc w:val="both"/>
        <w:rPr>
          <w:rFonts w:ascii="Arial" w:hAnsi="Arial" w:cs="Arial"/>
          <w:sz w:val="24"/>
          <w:szCs w:val="28"/>
        </w:rPr>
      </w:pPr>
      <w:r w:rsidRPr="00863AC9">
        <w:rPr>
          <w:rFonts w:ascii="Arial" w:hAnsi="Arial" w:cs="Arial"/>
          <w:sz w:val="24"/>
          <w:szCs w:val="28"/>
        </w:rPr>
        <w:t>Таблица 1.2 - Оценка и анализ источников образования имущества предприятия</w:t>
      </w:r>
      <w:r w:rsidRPr="00863AC9">
        <w:rPr>
          <w:rFonts w:ascii="Arial" w:hAnsi="Arial" w:cs="Arial"/>
          <w:b/>
          <w:sz w:val="24"/>
          <w:szCs w:val="28"/>
        </w:rPr>
        <w:t xml:space="preserve"> (</w:t>
      </w:r>
      <w:r w:rsidRPr="00863AC9">
        <w:rPr>
          <w:rFonts w:ascii="Arial" w:hAnsi="Arial" w:cs="Arial"/>
          <w:sz w:val="24"/>
          <w:szCs w:val="28"/>
        </w:rPr>
        <w:t xml:space="preserve">ОАО) за </w:t>
      </w:r>
      <w:smartTag w:uri="urn:schemas-microsoft-com:office:smarttags" w:element="metricconverter">
        <w:smartTagPr>
          <w:attr w:name="ProductID" w:val="2006 г"/>
        </w:smartTagPr>
        <w:r w:rsidR="007D29C7">
          <w:rPr>
            <w:rFonts w:ascii="Arial" w:hAnsi="Arial" w:cs="Arial"/>
            <w:sz w:val="24"/>
            <w:szCs w:val="28"/>
          </w:rPr>
          <w:t xml:space="preserve">2006 </w:t>
        </w:r>
        <w:r w:rsidRPr="00863AC9">
          <w:rPr>
            <w:rFonts w:ascii="Arial" w:hAnsi="Arial" w:cs="Arial"/>
            <w:sz w:val="24"/>
            <w:szCs w:val="28"/>
          </w:rPr>
          <w:t>г</w:t>
        </w:r>
      </w:smartTag>
      <w:r w:rsidRPr="00863AC9">
        <w:rPr>
          <w:rFonts w:ascii="Arial" w:hAnsi="Arial" w:cs="Arial"/>
          <w:sz w:val="24"/>
          <w:szCs w:val="28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891"/>
        <w:gridCol w:w="702"/>
        <w:gridCol w:w="933"/>
        <w:gridCol w:w="802"/>
        <w:gridCol w:w="878"/>
        <w:gridCol w:w="1126"/>
        <w:gridCol w:w="1265"/>
      </w:tblGrid>
      <w:tr w:rsidR="00CB4EB2" w:rsidRPr="00863AC9" w:rsidTr="00311896">
        <w:trPr>
          <w:trHeight w:val="413"/>
        </w:trPr>
        <w:tc>
          <w:tcPr>
            <w:tcW w:w="16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0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6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доли</w:t>
            </w:r>
          </w:p>
        </w:tc>
      </w:tr>
      <w:tr w:rsidR="003F7E07" w:rsidRPr="00863AC9" w:rsidTr="00311896">
        <w:trPr>
          <w:trHeight w:val="412"/>
        </w:trPr>
        <w:tc>
          <w:tcPr>
            <w:tcW w:w="16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 руб.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EB2" w:rsidRPr="006058B3" w:rsidRDefault="00584CAB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 руб.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07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6058B3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B2" w:rsidRPr="00863AC9" w:rsidRDefault="00CB4EB2" w:rsidP="0092041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E07" w:rsidRPr="00863AC9" w:rsidTr="00311896">
        <w:trPr>
          <w:trHeight w:val="4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3F7E07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  III. КАПИТАЛ И РЕЗЕРВЫ     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Уставный капитал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12950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Default="003F7E07" w:rsidP="003F7E07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D" w:rsidRDefault="0020264D" w:rsidP="0020264D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3F7E07" w:rsidP="0020264D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12950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D" w:rsidRDefault="0020264D" w:rsidP="0020264D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584CAB" w:rsidP="00202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D" w:rsidRDefault="0020264D" w:rsidP="0020264D">
            <w:pPr>
              <w:jc w:val="center"/>
              <w:rPr>
                <w:sz w:val="24"/>
                <w:szCs w:val="24"/>
              </w:rPr>
            </w:pPr>
          </w:p>
          <w:p w:rsidR="00584CAB" w:rsidRPr="00863AC9" w:rsidRDefault="00584CAB" w:rsidP="00202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D" w:rsidRDefault="0020264D" w:rsidP="0020264D">
            <w:pPr>
              <w:jc w:val="center"/>
              <w:rPr>
                <w:sz w:val="24"/>
                <w:szCs w:val="24"/>
              </w:rPr>
            </w:pPr>
          </w:p>
          <w:p w:rsidR="00584CAB" w:rsidRPr="00863AC9" w:rsidRDefault="004F4AE0" w:rsidP="00202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CAB" w:rsidRDefault="00584CAB" w:rsidP="0020264D">
            <w:pPr>
              <w:jc w:val="center"/>
              <w:rPr>
                <w:sz w:val="24"/>
                <w:szCs w:val="24"/>
              </w:rPr>
            </w:pPr>
          </w:p>
          <w:p w:rsidR="00584CAB" w:rsidRPr="00863AC9" w:rsidRDefault="00584CAB" w:rsidP="00202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F7E07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3F7E07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Добавочный капитал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54863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52382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E07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-2481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-4,52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4,89</w:t>
            </w:r>
          </w:p>
        </w:tc>
      </w:tr>
      <w:tr w:rsidR="004F4AE0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Pr="00863AC9" w:rsidRDefault="004F4AE0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капитал 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E0" w:rsidRPr="00863AC9" w:rsidRDefault="004F4AE0" w:rsidP="004F4AE0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648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E0" w:rsidRPr="00863AC9" w:rsidRDefault="004F4AE0" w:rsidP="004F4AE0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E0" w:rsidRPr="00863AC9" w:rsidRDefault="004F4AE0" w:rsidP="004F4AE0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648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E0" w:rsidRPr="00863AC9" w:rsidRDefault="004F4AE0" w:rsidP="004F4AE0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E0" w:rsidRPr="00863AC9" w:rsidRDefault="004F4AE0" w:rsidP="004F4AE0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E0" w:rsidRPr="00863AC9" w:rsidRDefault="004F4AE0" w:rsidP="004F4AE0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E0" w:rsidRPr="00863AC9" w:rsidRDefault="004F4AE0" w:rsidP="004F4AE0">
            <w:pPr>
              <w:tabs>
                <w:tab w:val="left" w:pos="300"/>
                <w:tab w:val="center" w:pos="562"/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4F4AE0" w:rsidRPr="00863AC9" w:rsidTr="00311896">
        <w:trPr>
          <w:trHeight w:val="48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Pr="00863AC9" w:rsidRDefault="004F4AE0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резервы, образованные в соответствии с законодательством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Pr="00863AC9" w:rsidRDefault="004F4AE0" w:rsidP="003F7E07">
            <w:pPr>
              <w:jc w:val="center"/>
              <w:rPr>
                <w:sz w:val="24"/>
                <w:szCs w:val="24"/>
              </w:rPr>
            </w:pPr>
          </w:p>
          <w:p w:rsidR="004F4AE0" w:rsidRPr="00863AC9" w:rsidRDefault="004F4AE0" w:rsidP="003F7E07">
            <w:pPr>
              <w:jc w:val="center"/>
              <w:rPr>
                <w:sz w:val="24"/>
                <w:szCs w:val="24"/>
              </w:rPr>
            </w:pPr>
          </w:p>
          <w:p w:rsidR="004F4AE0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648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Default="004F4AE0" w:rsidP="003F7E07">
            <w:pPr>
              <w:jc w:val="center"/>
              <w:rPr>
                <w:sz w:val="24"/>
                <w:szCs w:val="24"/>
              </w:rPr>
            </w:pPr>
          </w:p>
          <w:p w:rsidR="004F4AE0" w:rsidRDefault="004F4AE0" w:rsidP="003F7E07">
            <w:pPr>
              <w:jc w:val="center"/>
              <w:rPr>
                <w:sz w:val="24"/>
                <w:szCs w:val="24"/>
              </w:rPr>
            </w:pPr>
          </w:p>
          <w:p w:rsidR="004F4AE0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Pr="00863AC9" w:rsidRDefault="004F4AE0" w:rsidP="003F7E07">
            <w:pPr>
              <w:jc w:val="center"/>
              <w:rPr>
                <w:sz w:val="24"/>
                <w:szCs w:val="24"/>
              </w:rPr>
            </w:pPr>
          </w:p>
          <w:p w:rsidR="004F4AE0" w:rsidRDefault="004F4AE0" w:rsidP="003F7E07">
            <w:pPr>
              <w:jc w:val="center"/>
              <w:rPr>
                <w:sz w:val="24"/>
                <w:szCs w:val="24"/>
              </w:rPr>
            </w:pPr>
          </w:p>
          <w:p w:rsidR="004F4AE0" w:rsidRPr="004F4AE0" w:rsidRDefault="004F4AE0" w:rsidP="004F4AE0">
            <w:pPr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648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</w:p>
          <w:p w:rsidR="004F4AE0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</w:p>
          <w:p w:rsidR="004F4AE0" w:rsidRPr="00863AC9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</w:p>
          <w:p w:rsidR="004F4AE0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</w:p>
          <w:p w:rsidR="004F4AE0" w:rsidRPr="00863AC9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</w:p>
          <w:p w:rsidR="004F4AE0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</w:p>
          <w:p w:rsidR="004F4AE0" w:rsidRPr="00863AC9" w:rsidRDefault="004F4AE0" w:rsidP="00920418">
            <w:pPr>
              <w:tabs>
                <w:tab w:val="center" w:pos="605"/>
                <w:tab w:val="right" w:pos="1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Default="004F4AE0" w:rsidP="004F4AE0">
            <w:pPr>
              <w:tabs>
                <w:tab w:val="left" w:pos="300"/>
                <w:tab w:val="center" w:pos="562"/>
                <w:tab w:val="center" w:pos="605"/>
                <w:tab w:val="right" w:pos="1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F4AE0" w:rsidRDefault="004F4AE0" w:rsidP="004F4AE0">
            <w:pPr>
              <w:tabs>
                <w:tab w:val="left" w:pos="300"/>
                <w:tab w:val="center" w:pos="562"/>
                <w:tab w:val="center" w:pos="605"/>
                <w:tab w:val="right" w:pos="1210"/>
              </w:tabs>
              <w:rPr>
                <w:sz w:val="24"/>
                <w:szCs w:val="24"/>
              </w:rPr>
            </w:pPr>
          </w:p>
          <w:p w:rsidR="004F4AE0" w:rsidRPr="00863AC9" w:rsidRDefault="004F4AE0" w:rsidP="004F4AE0">
            <w:pPr>
              <w:tabs>
                <w:tab w:val="left" w:pos="300"/>
                <w:tab w:val="center" w:pos="562"/>
                <w:tab w:val="center" w:pos="605"/>
                <w:tab w:val="right" w:pos="1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0,06</w:t>
            </w:r>
          </w:p>
        </w:tc>
      </w:tr>
      <w:tr w:rsidR="003F7E07" w:rsidRPr="00863AC9" w:rsidTr="00311896">
        <w:trPr>
          <w:trHeight w:val="36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3F7E07" w:rsidP="009204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Нераспределенная прибыль  (непокрытыйубыток)           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-865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Default="003F7E07" w:rsidP="003F7E07">
            <w:pPr>
              <w:jc w:val="center"/>
              <w:rPr>
                <w:sz w:val="24"/>
                <w:szCs w:val="24"/>
              </w:rPr>
            </w:pPr>
          </w:p>
          <w:p w:rsidR="004F4AE0" w:rsidRPr="00863AC9" w:rsidRDefault="00D56877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6F" w:rsidRDefault="00093E6F" w:rsidP="004F4AE0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4F4AE0" w:rsidP="004F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-52240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6F" w:rsidRDefault="00093E6F" w:rsidP="004F4AE0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D56877" w:rsidP="004F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07" w:rsidRDefault="003F7E07" w:rsidP="003F7E07">
            <w:pPr>
              <w:jc w:val="center"/>
              <w:rPr>
                <w:sz w:val="24"/>
                <w:szCs w:val="24"/>
              </w:rPr>
            </w:pPr>
          </w:p>
          <w:p w:rsidR="004F4AE0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-51375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C8A" w:rsidRDefault="00186C8A" w:rsidP="003F7E07">
            <w:pPr>
              <w:jc w:val="center"/>
              <w:rPr>
                <w:sz w:val="24"/>
                <w:szCs w:val="24"/>
              </w:rPr>
            </w:pPr>
          </w:p>
          <w:p w:rsidR="003F7E07" w:rsidRPr="00863AC9" w:rsidRDefault="004F4AE0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5939,31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E0" w:rsidRDefault="004F4AE0" w:rsidP="003F7E07">
            <w:pPr>
              <w:jc w:val="center"/>
              <w:rPr>
                <w:sz w:val="24"/>
                <w:szCs w:val="24"/>
              </w:rPr>
            </w:pPr>
          </w:p>
          <w:p w:rsidR="003F7E07" w:rsidRPr="004F4AE0" w:rsidRDefault="00D56877" w:rsidP="00186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-30,77</w:t>
            </w:r>
          </w:p>
        </w:tc>
      </w:tr>
      <w:tr w:rsidR="003F7E07" w:rsidRPr="00863AC9" w:rsidTr="00922CC9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E07" w:rsidRPr="00863AC9" w:rsidRDefault="003F7E07" w:rsidP="00920418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III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67596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E07" w:rsidRPr="00863AC9" w:rsidRDefault="00186C8A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F7E07" w:rsidRPr="00863AC9" w:rsidRDefault="003F7E07" w:rsidP="003F7E07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13740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F7E07" w:rsidRPr="00863AC9" w:rsidRDefault="00186C8A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  <w:r w:rsidR="00D56877"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E07" w:rsidRPr="00863AC9" w:rsidRDefault="00186C8A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-53856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E07" w:rsidRPr="00863AC9" w:rsidRDefault="00381114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86C8A">
              <w:rPr>
                <w:sz w:val="24"/>
                <w:szCs w:val="24"/>
              </w:rPr>
              <w:t>79,67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E07" w:rsidRPr="00863AC9" w:rsidRDefault="00186C8A" w:rsidP="003F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-24,31</w:t>
            </w:r>
          </w:p>
        </w:tc>
      </w:tr>
    </w:tbl>
    <w:p w:rsidR="00311896" w:rsidRPr="00863AC9" w:rsidRDefault="00311896" w:rsidP="00311896">
      <w:pPr>
        <w:spacing w:after="1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Продолжение т</w:t>
      </w:r>
      <w:r w:rsidRPr="00863AC9">
        <w:rPr>
          <w:rFonts w:ascii="Arial" w:hAnsi="Arial" w:cs="Arial"/>
          <w:sz w:val="24"/>
          <w:szCs w:val="28"/>
        </w:rPr>
        <w:t>аблиц</w:t>
      </w:r>
      <w:r>
        <w:rPr>
          <w:rFonts w:ascii="Arial" w:hAnsi="Arial" w:cs="Arial"/>
          <w:sz w:val="24"/>
          <w:szCs w:val="28"/>
        </w:rPr>
        <w:t>ы</w:t>
      </w:r>
      <w:r w:rsidRPr="00863AC9">
        <w:rPr>
          <w:rFonts w:ascii="Arial" w:hAnsi="Arial" w:cs="Arial"/>
          <w:sz w:val="24"/>
          <w:szCs w:val="28"/>
        </w:rPr>
        <w:t xml:space="preserve"> 1.2 - Оценка и анализ источников образования имущества предприятия</w:t>
      </w:r>
      <w:r w:rsidRPr="00863AC9">
        <w:rPr>
          <w:rFonts w:ascii="Arial" w:hAnsi="Arial" w:cs="Arial"/>
          <w:b/>
          <w:sz w:val="24"/>
          <w:szCs w:val="28"/>
        </w:rPr>
        <w:t xml:space="preserve"> (</w:t>
      </w:r>
      <w:r w:rsidRPr="00863AC9">
        <w:rPr>
          <w:rFonts w:ascii="Arial" w:hAnsi="Arial" w:cs="Arial"/>
          <w:sz w:val="24"/>
          <w:szCs w:val="28"/>
        </w:rPr>
        <w:t>ОАО) за 2006г.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891"/>
        <w:gridCol w:w="702"/>
        <w:gridCol w:w="933"/>
        <w:gridCol w:w="802"/>
        <w:gridCol w:w="878"/>
        <w:gridCol w:w="1126"/>
        <w:gridCol w:w="1265"/>
      </w:tblGrid>
      <w:tr w:rsidR="00311896" w:rsidRPr="006058B3" w:rsidTr="00311896">
        <w:trPr>
          <w:trHeight w:val="413"/>
        </w:trPr>
        <w:tc>
          <w:tcPr>
            <w:tcW w:w="16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0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6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доли</w:t>
            </w:r>
          </w:p>
        </w:tc>
      </w:tr>
      <w:tr w:rsidR="00311896" w:rsidRPr="00863AC9" w:rsidTr="00311896">
        <w:trPr>
          <w:trHeight w:val="412"/>
        </w:trPr>
        <w:tc>
          <w:tcPr>
            <w:tcW w:w="16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 руб.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 руб.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6058B3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IV. ДОЛГОСРОЧНЫЕ ОБЯЗАТЕЛЬСТВА  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Займы и кредиты   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1382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19817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1333,94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налоговые обязательства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2290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-2290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-1,10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долгосрочные обязательства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14746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16398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IV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18418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36215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17797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96,63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V. КРАТКОСРОЧНЫЕ ОБЯЗАТЕЛЬСТВА   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Займы и кредиты   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55443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89065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33622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Default="00311896" w:rsidP="008E5B1B">
            <w:pPr>
              <w:jc w:val="center"/>
              <w:rPr>
                <w:sz w:val="24"/>
                <w:szCs w:val="24"/>
              </w:rPr>
            </w:pPr>
          </w:p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26,51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58986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24266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-34720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-58,86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-13,88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поставщики и подрядчики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47863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18287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-29576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-61,79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-12,10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    персоналом   организации    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1464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1057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-27,80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-0,07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государственными внебюджетными фондами         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563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406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-27,89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-0,03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налогам и сборам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1933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1233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-36,21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-0,19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прочие кредиторы  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7162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3283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-54,16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-1,49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перед   участниками (учредителями) по выплате доходов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244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234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>Доходы будущих</w:t>
            </w:r>
            <w:r w:rsidR="0024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периодов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64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560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Резервы предстоящих расходов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6999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2657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-4342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-62,04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-1,78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Прочие краткосрочные обязательства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150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752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401,33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V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121886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117534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-3,57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11,55</w:t>
            </w:r>
          </w:p>
        </w:tc>
      </w:tr>
      <w:tr w:rsidR="00311896" w:rsidRPr="00863AC9" w:rsidTr="00311896">
        <w:trPr>
          <w:trHeight w:val="240"/>
        </w:trPr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6" w:rsidRPr="00863AC9" w:rsidRDefault="00311896" w:rsidP="008E5B1B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C9">
              <w:rPr>
                <w:rFonts w:ascii="Times New Roman" w:hAnsi="Times New Roman" w:cs="Times New Roman"/>
                <w:sz w:val="24"/>
                <w:szCs w:val="24"/>
              </w:rPr>
              <w:t xml:space="preserve">БАЛАНС               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207900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 w:rsidRPr="00863AC9">
              <w:rPr>
                <w:sz w:val="24"/>
                <w:szCs w:val="24"/>
              </w:rPr>
              <w:t>167489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6058B3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6058B3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-40411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6058B3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-19,44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6" w:rsidRPr="00863AC9" w:rsidRDefault="00311896" w:rsidP="008E5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F6C9F" w:rsidRDefault="00B349D0" w:rsidP="004D797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1.2 видно, что источники финансирования предприятия за отчетный период сократ</w:t>
      </w:r>
      <w:r w:rsidR="006E69FC">
        <w:rPr>
          <w:sz w:val="28"/>
          <w:szCs w:val="28"/>
        </w:rPr>
        <w:t>ились на 40411 млн. руб., или на</w:t>
      </w:r>
      <w:r>
        <w:rPr>
          <w:sz w:val="28"/>
          <w:szCs w:val="28"/>
        </w:rPr>
        <w:t xml:space="preserve"> 19,44%. Это произошло </w:t>
      </w:r>
      <w:r w:rsidR="007E3B57">
        <w:rPr>
          <w:sz w:val="28"/>
          <w:szCs w:val="28"/>
        </w:rPr>
        <w:t xml:space="preserve">главным образом за счет </w:t>
      </w:r>
      <w:r>
        <w:rPr>
          <w:sz w:val="28"/>
          <w:szCs w:val="28"/>
        </w:rPr>
        <w:t>уменьшения</w:t>
      </w:r>
      <w:r w:rsidR="007E3B57">
        <w:rPr>
          <w:sz w:val="28"/>
          <w:szCs w:val="28"/>
        </w:rPr>
        <w:t xml:space="preserve"> собственного капитала на </w:t>
      </w:r>
      <w:r w:rsidR="007E3B57" w:rsidRPr="007E3B57">
        <w:rPr>
          <w:sz w:val="28"/>
          <w:szCs w:val="28"/>
        </w:rPr>
        <w:t>53856</w:t>
      </w:r>
      <w:r w:rsidR="007E3B57">
        <w:rPr>
          <w:sz w:val="28"/>
          <w:szCs w:val="28"/>
        </w:rPr>
        <w:t xml:space="preserve"> млн. руб., или на 79,67%. Доля собственного капитала снизилась на 24,31%. Непокрытый убыток вырос на 5939,</w:t>
      </w:r>
      <w:r w:rsidR="007E3B57" w:rsidRPr="007E3B57">
        <w:rPr>
          <w:sz w:val="28"/>
          <w:szCs w:val="28"/>
        </w:rPr>
        <w:t>31%</w:t>
      </w:r>
      <w:r w:rsidR="007E3B57">
        <w:rPr>
          <w:sz w:val="28"/>
          <w:szCs w:val="28"/>
        </w:rPr>
        <w:t xml:space="preserve"> и составил на отчетную дату </w:t>
      </w:r>
      <w:r w:rsidR="007E3B57" w:rsidRPr="007E3B57">
        <w:rPr>
          <w:sz w:val="28"/>
          <w:szCs w:val="28"/>
        </w:rPr>
        <w:t>51375</w:t>
      </w:r>
      <w:r w:rsidR="007E3B57">
        <w:rPr>
          <w:sz w:val="24"/>
          <w:szCs w:val="24"/>
        </w:rPr>
        <w:t xml:space="preserve"> </w:t>
      </w:r>
      <w:r w:rsidR="007E3B57" w:rsidRPr="007E3B57">
        <w:rPr>
          <w:sz w:val="28"/>
          <w:szCs w:val="28"/>
        </w:rPr>
        <w:t>млн. руб</w:t>
      </w:r>
      <w:r w:rsidR="00176D3C">
        <w:rPr>
          <w:sz w:val="28"/>
          <w:szCs w:val="28"/>
        </w:rPr>
        <w:t>., соответственно, снизился добавочный капитал (-4</w:t>
      </w:r>
      <w:r w:rsidR="00BA5277">
        <w:rPr>
          <w:sz w:val="28"/>
          <w:szCs w:val="28"/>
        </w:rPr>
        <w:t>,52%). Вышеперечисленные факты</w:t>
      </w:r>
      <w:r w:rsidR="00176D3C">
        <w:rPr>
          <w:sz w:val="28"/>
          <w:szCs w:val="28"/>
        </w:rPr>
        <w:t xml:space="preserve"> </w:t>
      </w:r>
      <w:r w:rsidR="00BA5277">
        <w:rPr>
          <w:sz w:val="28"/>
          <w:szCs w:val="28"/>
        </w:rPr>
        <w:t>указывают на</w:t>
      </w:r>
      <w:r w:rsidR="00176D3C">
        <w:rPr>
          <w:sz w:val="28"/>
          <w:szCs w:val="28"/>
        </w:rPr>
        <w:t xml:space="preserve"> отрицательн</w:t>
      </w:r>
      <w:r w:rsidR="00BA5277">
        <w:rPr>
          <w:sz w:val="28"/>
          <w:szCs w:val="28"/>
        </w:rPr>
        <w:t>ую</w:t>
      </w:r>
      <w:r w:rsidR="00176D3C">
        <w:rPr>
          <w:sz w:val="28"/>
          <w:szCs w:val="28"/>
        </w:rPr>
        <w:t xml:space="preserve"> тенденци</w:t>
      </w:r>
      <w:r w:rsidR="00BA5277">
        <w:rPr>
          <w:sz w:val="28"/>
          <w:szCs w:val="28"/>
        </w:rPr>
        <w:t>ю</w:t>
      </w:r>
      <w:r w:rsidR="00176D3C">
        <w:rPr>
          <w:sz w:val="28"/>
          <w:szCs w:val="28"/>
        </w:rPr>
        <w:t xml:space="preserve"> работы предприятия и на ее тяжелое финансовое положение.</w:t>
      </w:r>
    </w:p>
    <w:p w:rsidR="00CF6C9F" w:rsidRDefault="00CF6C9F" w:rsidP="00231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выросли долгосрочные обязательства с 18418 млн. руб. до 36215 млн. руб. (+96,63%). Рост произошел в основном за счет резкого увеличения займов и </w:t>
      </w:r>
      <w:r w:rsidRPr="00CF6C9F">
        <w:rPr>
          <w:sz w:val="28"/>
          <w:szCs w:val="28"/>
        </w:rPr>
        <w:t>кредитов (+1333,94%).</w:t>
      </w:r>
      <w:r w:rsidR="00231739">
        <w:rPr>
          <w:sz w:val="28"/>
          <w:szCs w:val="28"/>
        </w:rPr>
        <w:t xml:space="preserve"> Доля долгосрочных обязательств на конец периода выросла на 12, 76%.</w:t>
      </w:r>
    </w:p>
    <w:p w:rsidR="00231739" w:rsidRDefault="00231739" w:rsidP="00231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краткосрочных кредитов и займов увеличилась на 26,51%. На конец отчетного периода они составили 89065 млн. руб. (+60,64%)</w:t>
      </w:r>
      <w:r w:rsidR="004D7977">
        <w:rPr>
          <w:sz w:val="28"/>
          <w:szCs w:val="28"/>
        </w:rPr>
        <w:t>.</w:t>
      </w:r>
    </w:p>
    <w:p w:rsidR="00176D3C" w:rsidRPr="00801ECD" w:rsidRDefault="00176D3C" w:rsidP="00176D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</w:t>
      </w:r>
      <w:r w:rsidR="00FC03E7">
        <w:rPr>
          <w:sz w:val="28"/>
          <w:szCs w:val="28"/>
        </w:rPr>
        <w:t>источников финансирования приходится на совокупность</w:t>
      </w:r>
      <w:r>
        <w:rPr>
          <w:sz w:val="28"/>
          <w:szCs w:val="28"/>
        </w:rPr>
        <w:t xml:space="preserve"> долгосрочных и краткосрочных кредитов и займов</w:t>
      </w:r>
      <w:r w:rsidR="00FC03E7">
        <w:rPr>
          <w:sz w:val="28"/>
          <w:szCs w:val="28"/>
        </w:rPr>
        <w:t xml:space="preserve"> и составляет на конец отчетного периода 65,01%</w:t>
      </w:r>
      <w:r w:rsidR="00F632F9">
        <w:rPr>
          <w:sz w:val="28"/>
          <w:szCs w:val="28"/>
        </w:rPr>
        <w:t>, т. е. п</w:t>
      </w:r>
      <w:r>
        <w:rPr>
          <w:sz w:val="28"/>
          <w:szCs w:val="28"/>
        </w:rPr>
        <w:t xml:space="preserve">редприятию из-за недостатка собственных средств пришлось в большей степени использовать как источник финансирования банковский кредит. </w:t>
      </w:r>
    </w:p>
    <w:p w:rsidR="00801ECD" w:rsidRPr="000A4A56" w:rsidRDefault="00231739" w:rsidP="00231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сократилась на 58,86%, в абсолютном выражении сокращение составило </w:t>
      </w:r>
      <w:r w:rsidRPr="00231739">
        <w:rPr>
          <w:sz w:val="28"/>
          <w:szCs w:val="28"/>
        </w:rPr>
        <w:t>34720</w:t>
      </w:r>
      <w:r>
        <w:rPr>
          <w:sz w:val="28"/>
          <w:szCs w:val="28"/>
        </w:rPr>
        <w:t xml:space="preserve"> млн. руб. Этому способствовало снижение задолженности перед </w:t>
      </w:r>
      <w:r w:rsidR="004D7977">
        <w:rPr>
          <w:sz w:val="28"/>
          <w:szCs w:val="28"/>
        </w:rPr>
        <w:t>всеми видами кредиторов. В большой степени перед поставщиками и подрядчиками (-61,79%) и прочими кредиторами (-54,16%).</w:t>
      </w:r>
      <w:r w:rsidR="00801ECD">
        <w:rPr>
          <w:sz w:val="28"/>
          <w:szCs w:val="28"/>
        </w:rPr>
        <w:t xml:space="preserve"> </w:t>
      </w:r>
      <w:r w:rsidR="007040FB">
        <w:rPr>
          <w:sz w:val="28"/>
          <w:szCs w:val="28"/>
        </w:rPr>
        <w:t xml:space="preserve">Доля кредиторской задолженности  в составе всех источников финансирования имущества </w:t>
      </w:r>
      <w:r w:rsidR="000A4A56">
        <w:rPr>
          <w:sz w:val="28"/>
          <w:szCs w:val="28"/>
        </w:rPr>
        <w:t>уменьшилась</w:t>
      </w:r>
      <w:r w:rsidR="007040FB">
        <w:rPr>
          <w:sz w:val="28"/>
          <w:szCs w:val="28"/>
        </w:rPr>
        <w:t xml:space="preserve"> с 28,37% до 14,49% (-13,88%).</w:t>
      </w:r>
      <w:r w:rsidR="000A4A56">
        <w:rPr>
          <w:sz w:val="28"/>
          <w:szCs w:val="28"/>
        </w:rPr>
        <w:t xml:space="preserve"> Снижение кредиторской задолженности указывает </w:t>
      </w:r>
      <w:r w:rsidR="000A4A56" w:rsidRPr="000A4A56">
        <w:rPr>
          <w:sz w:val="28"/>
          <w:szCs w:val="28"/>
        </w:rPr>
        <w:t xml:space="preserve">как </w:t>
      </w:r>
      <w:r w:rsidR="000A4A56">
        <w:rPr>
          <w:sz w:val="28"/>
          <w:szCs w:val="28"/>
        </w:rPr>
        <w:t xml:space="preserve">на </w:t>
      </w:r>
      <w:r w:rsidR="000A4A56" w:rsidRPr="000A4A56">
        <w:rPr>
          <w:sz w:val="28"/>
          <w:szCs w:val="28"/>
        </w:rPr>
        <w:t>своевременность выполнения обязательств</w:t>
      </w:r>
      <w:r w:rsidR="000A4A56">
        <w:rPr>
          <w:sz w:val="28"/>
          <w:szCs w:val="28"/>
        </w:rPr>
        <w:t xml:space="preserve"> перед кредиторами</w:t>
      </w:r>
      <w:r w:rsidR="000A4A56" w:rsidRPr="000A4A56">
        <w:rPr>
          <w:sz w:val="28"/>
          <w:szCs w:val="28"/>
        </w:rPr>
        <w:t xml:space="preserve">, так и </w:t>
      </w:r>
      <w:r w:rsidR="000A4A56">
        <w:rPr>
          <w:sz w:val="28"/>
          <w:szCs w:val="28"/>
        </w:rPr>
        <w:t>на снижение</w:t>
      </w:r>
      <w:r w:rsidR="000A4A56" w:rsidRPr="000A4A56">
        <w:rPr>
          <w:sz w:val="28"/>
          <w:szCs w:val="28"/>
        </w:rPr>
        <w:t xml:space="preserve"> деловой активности.</w:t>
      </w:r>
      <w:r w:rsidR="007040FB" w:rsidRPr="000A4A56">
        <w:rPr>
          <w:sz w:val="28"/>
          <w:szCs w:val="28"/>
        </w:rPr>
        <w:t xml:space="preserve"> </w:t>
      </w:r>
    </w:p>
    <w:p w:rsidR="00C5079C" w:rsidRDefault="00801ECD" w:rsidP="00C5079C">
      <w:pPr>
        <w:spacing w:after="24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Рост</w:t>
      </w:r>
      <w:r w:rsidRPr="00801ECD">
        <w:rPr>
          <w:sz w:val="28"/>
          <w:szCs w:val="28"/>
        </w:rPr>
        <w:t xml:space="preserve"> долгосрочных </w:t>
      </w:r>
      <w:r w:rsidRPr="00801ECD">
        <w:rPr>
          <w:bCs/>
          <w:sz w:val="28"/>
          <w:szCs w:val="28"/>
        </w:rPr>
        <w:t>кредитов</w:t>
      </w:r>
      <w:r w:rsidRPr="00801ECD">
        <w:rPr>
          <w:sz w:val="28"/>
          <w:szCs w:val="28"/>
        </w:rPr>
        <w:t xml:space="preserve"> на фоне </w:t>
      </w:r>
      <w:r>
        <w:rPr>
          <w:bCs/>
          <w:sz w:val="28"/>
          <w:szCs w:val="28"/>
        </w:rPr>
        <w:t>сокращения</w:t>
      </w:r>
      <w:r w:rsidRPr="00801ECD">
        <w:rPr>
          <w:sz w:val="28"/>
          <w:szCs w:val="28"/>
        </w:rPr>
        <w:t xml:space="preserve"> собственного капитала организации и при </w:t>
      </w:r>
      <w:r>
        <w:rPr>
          <w:sz w:val="28"/>
          <w:szCs w:val="28"/>
        </w:rPr>
        <w:t>наличии большой доли</w:t>
      </w:r>
      <w:r w:rsidRPr="00801ECD">
        <w:rPr>
          <w:sz w:val="28"/>
          <w:szCs w:val="28"/>
        </w:rPr>
        <w:t xml:space="preserve"> краткосрочных </w:t>
      </w:r>
      <w:r w:rsidRPr="00801ECD">
        <w:rPr>
          <w:bCs/>
          <w:sz w:val="28"/>
          <w:szCs w:val="28"/>
        </w:rPr>
        <w:t>займов</w:t>
      </w:r>
      <w:r w:rsidRPr="00801ECD">
        <w:rPr>
          <w:sz w:val="28"/>
          <w:szCs w:val="28"/>
        </w:rPr>
        <w:t xml:space="preserve"> и </w:t>
      </w:r>
      <w:r w:rsidRPr="00801ECD">
        <w:rPr>
          <w:bCs/>
          <w:sz w:val="28"/>
          <w:szCs w:val="28"/>
        </w:rPr>
        <w:t>кредитов</w:t>
      </w:r>
      <w:r w:rsidRPr="00801ECD">
        <w:rPr>
          <w:sz w:val="28"/>
          <w:szCs w:val="28"/>
        </w:rPr>
        <w:t xml:space="preserve"> в целом отражает </w:t>
      </w:r>
      <w:r>
        <w:rPr>
          <w:sz w:val="28"/>
          <w:szCs w:val="28"/>
        </w:rPr>
        <w:t>отрицательную</w:t>
      </w:r>
      <w:r w:rsidRPr="00801ECD">
        <w:rPr>
          <w:sz w:val="28"/>
          <w:szCs w:val="28"/>
        </w:rPr>
        <w:t xml:space="preserve"> тенденцию в деятельности </w:t>
      </w:r>
      <w:r>
        <w:rPr>
          <w:sz w:val="28"/>
          <w:szCs w:val="28"/>
        </w:rPr>
        <w:t>предприятия.</w:t>
      </w:r>
      <w:r w:rsidRPr="00801ECD">
        <w:rPr>
          <w:sz w:val="28"/>
          <w:szCs w:val="28"/>
        </w:rPr>
        <w:t xml:space="preserve"> </w:t>
      </w:r>
    </w:p>
    <w:p w:rsidR="00BB6DA8" w:rsidRDefault="00BB6DA8" w:rsidP="00C0438A">
      <w:pPr>
        <w:spacing w:after="240"/>
        <w:ind w:firstLine="709"/>
        <w:jc w:val="both"/>
        <w:rPr>
          <w:rFonts w:ascii="Arial" w:hAnsi="Arial" w:cs="Arial"/>
          <w:sz w:val="26"/>
          <w:szCs w:val="28"/>
        </w:rPr>
      </w:pPr>
    </w:p>
    <w:p w:rsidR="00BB6DA8" w:rsidRDefault="00BB6DA8" w:rsidP="00C0438A">
      <w:pPr>
        <w:spacing w:after="240"/>
        <w:ind w:firstLine="709"/>
        <w:jc w:val="both"/>
        <w:rPr>
          <w:rFonts w:ascii="Arial" w:hAnsi="Arial" w:cs="Arial"/>
          <w:sz w:val="26"/>
          <w:szCs w:val="28"/>
        </w:rPr>
      </w:pPr>
    </w:p>
    <w:p w:rsidR="00BB6DA8" w:rsidRDefault="00BB6DA8" w:rsidP="00C0438A">
      <w:pPr>
        <w:spacing w:after="240"/>
        <w:ind w:firstLine="709"/>
        <w:jc w:val="both"/>
        <w:rPr>
          <w:rFonts w:ascii="Arial" w:hAnsi="Arial" w:cs="Arial"/>
          <w:sz w:val="26"/>
          <w:szCs w:val="28"/>
        </w:rPr>
      </w:pPr>
    </w:p>
    <w:p w:rsidR="00457F19" w:rsidRPr="00885981" w:rsidRDefault="00C5079C" w:rsidP="00C0438A">
      <w:pPr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  <w:r w:rsidRPr="00457F19">
        <w:rPr>
          <w:rFonts w:ascii="Arial" w:hAnsi="Arial" w:cs="Arial"/>
          <w:sz w:val="26"/>
          <w:szCs w:val="28"/>
        </w:rPr>
        <w:t xml:space="preserve">1.3 </w:t>
      </w:r>
      <w:r w:rsidR="00457F19" w:rsidRPr="00457F19">
        <w:rPr>
          <w:rFonts w:ascii="Arial" w:hAnsi="Arial" w:cs="Arial"/>
          <w:sz w:val="26"/>
          <w:szCs w:val="28"/>
        </w:rPr>
        <w:t xml:space="preserve">Анализ ликвидности баланса </w:t>
      </w:r>
      <w:r w:rsidR="00457F19">
        <w:rPr>
          <w:rFonts w:ascii="Arial" w:hAnsi="Arial" w:cs="Arial"/>
          <w:sz w:val="26"/>
          <w:szCs w:val="28"/>
        </w:rPr>
        <w:t>ОАО «Автоваз» за 2006г.</w:t>
      </w:r>
    </w:p>
    <w:p w:rsidR="00DD0FF9" w:rsidRDefault="00DD0FF9" w:rsidP="00DD0FF9">
      <w:pPr>
        <w:spacing w:before="24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Группировка пассивов и активов по степени ликвидности представлена в таблице 1.3 (приложение </w:t>
      </w:r>
      <w:r w:rsidR="00EA3982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DD0FF9" w:rsidRDefault="00DD0FF9" w:rsidP="00DD0FF9">
      <w:pPr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DD0FF9">
        <w:rPr>
          <w:rFonts w:ascii="Arial" w:hAnsi="Arial" w:cs="Arial"/>
          <w:sz w:val="24"/>
          <w:szCs w:val="24"/>
        </w:rPr>
        <w:t>Таблица 1.3 – Анализ ликвидности баланса ОАО «Автоваз» за 2006г.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1114"/>
        <w:gridCol w:w="1104"/>
        <w:gridCol w:w="767"/>
        <w:gridCol w:w="1148"/>
        <w:gridCol w:w="760"/>
        <w:gridCol w:w="1337"/>
        <w:gridCol w:w="1150"/>
        <w:gridCol w:w="762"/>
        <w:gridCol w:w="956"/>
        <w:gridCol w:w="756"/>
      </w:tblGrid>
      <w:tr w:rsidR="00052C1C" w:rsidRPr="00DD0FF9" w:rsidTr="00052C1C">
        <w:tc>
          <w:tcPr>
            <w:tcW w:w="572" w:type="pct"/>
            <w:vMerge w:val="restart"/>
          </w:tcPr>
          <w:p w:rsidR="00052C1C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 w:rsidRPr="00DD0FF9"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t>-</w:t>
            </w:r>
          </w:p>
          <w:p w:rsidR="00052C1C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 w:rsidRPr="00DD0FF9">
              <w:rPr>
                <w:sz w:val="24"/>
                <w:szCs w:val="24"/>
              </w:rPr>
              <w:t xml:space="preserve">нование </w:t>
            </w:r>
          </w:p>
          <w:p w:rsidR="00052C1C" w:rsidRPr="00DD0FF9" w:rsidRDefault="00052C1C" w:rsidP="00FC66C3">
            <w:pPr>
              <w:textAlignment w:val="baseline"/>
              <w:rPr>
                <w:sz w:val="24"/>
                <w:szCs w:val="24"/>
              </w:rPr>
            </w:pPr>
            <w:r w:rsidRPr="00DD0FF9">
              <w:rPr>
                <w:sz w:val="24"/>
                <w:szCs w:val="24"/>
              </w:rPr>
              <w:t>показа</w:t>
            </w:r>
            <w:r>
              <w:rPr>
                <w:sz w:val="24"/>
                <w:szCs w:val="24"/>
              </w:rPr>
              <w:t>-</w:t>
            </w:r>
            <w:r w:rsidRPr="00DD0FF9">
              <w:rPr>
                <w:sz w:val="24"/>
                <w:szCs w:val="24"/>
              </w:rPr>
              <w:t>теля</w:t>
            </w:r>
          </w:p>
        </w:tc>
        <w:tc>
          <w:tcPr>
            <w:tcW w:w="963" w:type="pct"/>
            <w:gridSpan w:val="2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 w:rsidRPr="00DD0FF9">
              <w:rPr>
                <w:sz w:val="24"/>
                <w:szCs w:val="24"/>
              </w:rPr>
              <w:t>Начало</w:t>
            </w:r>
          </w:p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 w:rsidRPr="00DD0FF9">
              <w:rPr>
                <w:sz w:val="24"/>
                <w:szCs w:val="24"/>
              </w:rPr>
              <w:t>года</w:t>
            </w:r>
          </w:p>
        </w:tc>
        <w:tc>
          <w:tcPr>
            <w:tcW w:w="980" w:type="pct"/>
            <w:gridSpan w:val="2"/>
          </w:tcPr>
          <w:p w:rsidR="00052C1C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Конец </w:t>
            </w:r>
          </w:p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685" w:type="pct"/>
            <w:vMerge w:val="restart"/>
          </w:tcPr>
          <w:p w:rsidR="00052C1C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Наиме-</w:t>
            </w:r>
          </w:p>
          <w:p w:rsidR="00052C1C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нование</w:t>
            </w:r>
          </w:p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показа-теля</w:t>
            </w:r>
          </w:p>
        </w:tc>
        <w:tc>
          <w:tcPr>
            <w:tcW w:w="983" w:type="pct"/>
            <w:gridSpan w:val="2"/>
          </w:tcPr>
          <w:p w:rsidR="00052C1C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817" w:type="pct"/>
            <w:gridSpan w:val="2"/>
          </w:tcPr>
          <w:p w:rsidR="00052C1C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052C1C" w:rsidRPr="00DD0FF9" w:rsidTr="00052C1C">
        <w:tc>
          <w:tcPr>
            <w:tcW w:w="572" w:type="pct"/>
            <w:vMerge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396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589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392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685" w:type="pct"/>
            <w:vMerge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393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491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326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</w:tr>
      <w:tr w:rsidR="00052C1C" w:rsidRPr="00DD0FF9" w:rsidTr="00052C1C">
        <w:tc>
          <w:tcPr>
            <w:tcW w:w="572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1</w:t>
            </w:r>
          </w:p>
        </w:tc>
        <w:tc>
          <w:tcPr>
            <w:tcW w:w="567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24815</w:t>
            </w:r>
          </w:p>
        </w:tc>
        <w:tc>
          <w:tcPr>
            <w:tcW w:w="396" w:type="pct"/>
          </w:tcPr>
          <w:p w:rsidR="00052C1C" w:rsidRPr="00DD0FF9" w:rsidRDefault="00345CB2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589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14217</w:t>
            </w:r>
          </w:p>
        </w:tc>
        <w:tc>
          <w:tcPr>
            <w:tcW w:w="392" w:type="pct"/>
          </w:tcPr>
          <w:p w:rsidR="00052C1C" w:rsidRPr="00DD0FF9" w:rsidRDefault="00FF782E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8,49</w:t>
            </w:r>
          </w:p>
        </w:tc>
        <w:tc>
          <w:tcPr>
            <w:tcW w:w="685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 1</w:t>
            </w:r>
          </w:p>
        </w:tc>
        <w:tc>
          <w:tcPr>
            <w:tcW w:w="590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58986</w:t>
            </w:r>
          </w:p>
        </w:tc>
        <w:tc>
          <w:tcPr>
            <w:tcW w:w="393" w:type="pct"/>
          </w:tcPr>
          <w:p w:rsidR="00052C1C" w:rsidRPr="00DD0FF9" w:rsidRDefault="00A63C90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28,37</w:t>
            </w:r>
          </w:p>
        </w:tc>
        <w:tc>
          <w:tcPr>
            <w:tcW w:w="491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24266</w:t>
            </w:r>
          </w:p>
        </w:tc>
        <w:tc>
          <w:tcPr>
            <w:tcW w:w="326" w:type="pct"/>
          </w:tcPr>
          <w:p w:rsidR="00052C1C" w:rsidRPr="00DD0FF9" w:rsidRDefault="00A63C90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14,49</w:t>
            </w:r>
          </w:p>
        </w:tc>
      </w:tr>
      <w:tr w:rsidR="00052C1C" w:rsidRPr="00DD0FF9" w:rsidTr="00052C1C">
        <w:tc>
          <w:tcPr>
            <w:tcW w:w="572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2</w:t>
            </w:r>
          </w:p>
        </w:tc>
        <w:tc>
          <w:tcPr>
            <w:tcW w:w="567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</w:t>
            </w:r>
            <w:r w:rsidR="00EC067A">
              <w:rPr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052C1C" w:rsidRPr="00DD0FF9" w:rsidRDefault="00345CB2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7,23</w:t>
            </w:r>
          </w:p>
        </w:tc>
        <w:tc>
          <w:tcPr>
            <w:tcW w:w="589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</w:t>
            </w:r>
          </w:p>
        </w:tc>
        <w:tc>
          <w:tcPr>
            <w:tcW w:w="392" w:type="pct"/>
          </w:tcPr>
          <w:p w:rsidR="00052C1C" w:rsidRPr="00DD0FF9" w:rsidRDefault="00FF782E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</w:t>
            </w:r>
          </w:p>
        </w:tc>
        <w:tc>
          <w:tcPr>
            <w:tcW w:w="685" w:type="pct"/>
          </w:tcPr>
          <w:p w:rsidR="00052C1C" w:rsidRPr="00DD0FF9" w:rsidRDefault="00052C1C" w:rsidP="00742D11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 2</w:t>
            </w:r>
          </w:p>
        </w:tc>
        <w:tc>
          <w:tcPr>
            <w:tcW w:w="590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55837</w:t>
            </w:r>
          </w:p>
        </w:tc>
        <w:tc>
          <w:tcPr>
            <w:tcW w:w="393" w:type="pct"/>
          </w:tcPr>
          <w:p w:rsidR="00052C1C" w:rsidRPr="00DD0FF9" w:rsidRDefault="00A63C90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26,86</w:t>
            </w:r>
          </w:p>
        </w:tc>
        <w:tc>
          <w:tcPr>
            <w:tcW w:w="491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90051</w:t>
            </w:r>
          </w:p>
        </w:tc>
        <w:tc>
          <w:tcPr>
            <w:tcW w:w="326" w:type="pct"/>
          </w:tcPr>
          <w:p w:rsidR="00052C1C" w:rsidRPr="00DD0FF9" w:rsidRDefault="00ED17A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53,77</w:t>
            </w:r>
          </w:p>
        </w:tc>
      </w:tr>
      <w:tr w:rsidR="00052C1C" w:rsidRPr="00DD0FF9" w:rsidTr="00052C1C">
        <w:tc>
          <w:tcPr>
            <w:tcW w:w="572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3</w:t>
            </w:r>
          </w:p>
        </w:tc>
        <w:tc>
          <w:tcPr>
            <w:tcW w:w="567" w:type="pct"/>
          </w:tcPr>
          <w:p w:rsidR="00052C1C" w:rsidRPr="00DD0FF9" w:rsidRDefault="009B2707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45CB2">
              <w:rPr>
                <w:sz w:val="24"/>
                <w:szCs w:val="24"/>
              </w:rPr>
              <w:t>06</w:t>
            </w:r>
            <w:r w:rsidR="00EC067A">
              <w:rPr>
                <w:sz w:val="24"/>
                <w:szCs w:val="24"/>
              </w:rPr>
              <w:t>7</w:t>
            </w:r>
          </w:p>
        </w:tc>
        <w:tc>
          <w:tcPr>
            <w:tcW w:w="396" w:type="pct"/>
          </w:tcPr>
          <w:p w:rsidR="00052C1C" w:rsidRPr="00DD0FF9" w:rsidRDefault="00345CB2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1317EA">
              <w:rPr>
                <w:sz w:val="24"/>
                <w:szCs w:val="24"/>
              </w:rPr>
              <w:t>49</w:t>
            </w:r>
          </w:p>
        </w:tc>
        <w:tc>
          <w:tcPr>
            <w:tcW w:w="589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782E">
              <w:rPr>
                <w:sz w:val="24"/>
                <w:szCs w:val="24"/>
              </w:rPr>
              <w:t>2179</w:t>
            </w:r>
          </w:p>
        </w:tc>
        <w:tc>
          <w:tcPr>
            <w:tcW w:w="392" w:type="pct"/>
          </w:tcPr>
          <w:p w:rsidR="00052C1C" w:rsidRPr="00DD0FF9" w:rsidRDefault="00FF782E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19,21</w:t>
            </w:r>
          </w:p>
        </w:tc>
        <w:tc>
          <w:tcPr>
            <w:tcW w:w="685" w:type="pct"/>
          </w:tcPr>
          <w:p w:rsidR="00052C1C" w:rsidRPr="00DD0FF9" w:rsidRDefault="00052C1C" w:rsidP="00742D11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 3</w:t>
            </w:r>
          </w:p>
        </w:tc>
        <w:tc>
          <w:tcPr>
            <w:tcW w:w="590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25481</w:t>
            </w:r>
          </w:p>
        </w:tc>
        <w:tc>
          <w:tcPr>
            <w:tcW w:w="393" w:type="pct"/>
          </w:tcPr>
          <w:p w:rsidR="00052C1C" w:rsidRPr="00DD0FF9" w:rsidRDefault="00A63C90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12,26</w:t>
            </w:r>
          </w:p>
        </w:tc>
        <w:tc>
          <w:tcPr>
            <w:tcW w:w="491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39432</w:t>
            </w:r>
          </w:p>
        </w:tc>
        <w:tc>
          <w:tcPr>
            <w:tcW w:w="326" w:type="pct"/>
          </w:tcPr>
          <w:p w:rsidR="00052C1C" w:rsidRPr="00DD0FF9" w:rsidRDefault="00ED17A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23,54</w:t>
            </w:r>
          </w:p>
        </w:tc>
      </w:tr>
      <w:tr w:rsidR="00052C1C" w:rsidRPr="00DD0FF9" w:rsidTr="00052C1C">
        <w:tc>
          <w:tcPr>
            <w:tcW w:w="572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4</w:t>
            </w:r>
          </w:p>
        </w:tc>
        <w:tc>
          <w:tcPr>
            <w:tcW w:w="567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112983</w:t>
            </w:r>
          </w:p>
        </w:tc>
        <w:tc>
          <w:tcPr>
            <w:tcW w:w="396" w:type="pct"/>
          </w:tcPr>
          <w:p w:rsidR="00052C1C" w:rsidRPr="00DD0FF9" w:rsidRDefault="00345CB2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  <w:r w:rsidR="001317EA"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</w:tcPr>
          <w:p w:rsidR="00052C1C" w:rsidRPr="00DD0FF9" w:rsidRDefault="00052C1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112893</w:t>
            </w:r>
          </w:p>
        </w:tc>
        <w:tc>
          <w:tcPr>
            <w:tcW w:w="392" w:type="pct"/>
          </w:tcPr>
          <w:p w:rsidR="00052C1C" w:rsidRPr="00DD0FF9" w:rsidRDefault="00FF782E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67,40</w:t>
            </w:r>
          </w:p>
        </w:tc>
        <w:tc>
          <w:tcPr>
            <w:tcW w:w="685" w:type="pct"/>
          </w:tcPr>
          <w:p w:rsidR="00052C1C" w:rsidRPr="00DD0FF9" w:rsidRDefault="00052C1C" w:rsidP="00742D11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 4</w:t>
            </w:r>
          </w:p>
        </w:tc>
        <w:tc>
          <w:tcPr>
            <w:tcW w:w="590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67596</w:t>
            </w:r>
          </w:p>
        </w:tc>
        <w:tc>
          <w:tcPr>
            <w:tcW w:w="393" w:type="pct"/>
          </w:tcPr>
          <w:p w:rsidR="00052C1C" w:rsidRPr="00DD0FF9" w:rsidRDefault="00A63C90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32,51</w:t>
            </w:r>
          </w:p>
        </w:tc>
        <w:tc>
          <w:tcPr>
            <w:tcW w:w="491" w:type="pct"/>
          </w:tcPr>
          <w:p w:rsidR="00052C1C" w:rsidRPr="00DD0FF9" w:rsidRDefault="005344A9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13740</w:t>
            </w:r>
          </w:p>
        </w:tc>
        <w:tc>
          <w:tcPr>
            <w:tcW w:w="326" w:type="pct"/>
          </w:tcPr>
          <w:p w:rsidR="00052C1C" w:rsidRPr="00DD0FF9" w:rsidRDefault="00ED17AC" w:rsidP="00FC66C3">
            <w:pPr>
              <w:spacing w:after="1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</w:tr>
      <w:tr w:rsidR="00052C1C" w:rsidRPr="00DF2C68" w:rsidTr="00052C1C">
        <w:tc>
          <w:tcPr>
            <w:tcW w:w="572" w:type="pct"/>
          </w:tcPr>
          <w:p w:rsidR="00052C1C" w:rsidRPr="00DD0FF9" w:rsidRDefault="00052C1C" w:rsidP="00DF2C68">
            <w:pPr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7" w:type="pct"/>
          </w:tcPr>
          <w:p w:rsidR="00052C1C" w:rsidRPr="00DF2C68" w:rsidRDefault="00052C1C" w:rsidP="00DF2C68">
            <w:pPr>
              <w:jc w:val="center"/>
              <w:rPr>
                <w:sz w:val="24"/>
                <w:szCs w:val="24"/>
              </w:rPr>
            </w:pPr>
            <w:r w:rsidRPr="00DF2C68">
              <w:rPr>
                <w:sz w:val="24"/>
                <w:szCs w:val="24"/>
              </w:rPr>
              <w:t>207900</w:t>
            </w:r>
          </w:p>
        </w:tc>
        <w:tc>
          <w:tcPr>
            <w:tcW w:w="396" w:type="pct"/>
          </w:tcPr>
          <w:p w:rsidR="00052C1C" w:rsidRPr="00DF2C68" w:rsidRDefault="00052C1C" w:rsidP="00DF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9" w:type="pct"/>
          </w:tcPr>
          <w:p w:rsidR="00052C1C" w:rsidRPr="00DF2C68" w:rsidRDefault="00052C1C" w:rsidP="00DF2C68">
            <w:pPr>
              <w:jc w:val="center"/>
              <w:rPr>
                <w:sz w:val="24"/>
                <w:szCs w:val="24"/>
              </w:rPr>
            </w:pPr>
            <w:r w:rsidRPr="00DF2C68">
              <w:rPr>
                <w:sz w:val="24"/>
                <w:szCs w:val="24"/>
              </w:rPr>
              <w:t>167489</w:t>
            </w:r>
          </w:p>
        </w:tc>
        <w:tc>
          <w:tcPr>
            <w:tcW w:w="392" w:type="pct"/>
          </w:tcPr>
          <w:p w:rsidR="00052C1C" w:rsidRPr="00DF2C68" w:rsidRDefault="00052C1C" w:rsidP="00DF2C68">
            <w:pPr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5" w:type="pct"/>
          </w:tcPr>
          <w:p w:rsidR="00052C1C" w:rsidRPr="00DF2C68" w:rsidRDefault="00052C1C" w:rsidP="00DF2C68">
            <w:pPr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DF2C68">
              <w:rPr>
                <w:sz w:val="24"/>
                <w:szCs w:val="24"/>
              </w:rPr>
              <w:t>Итого</w:t>
            </w:r>
          </w:p>
        </w:tc>
        <w:tc>
          <w:tcPr>
            <w:tcW w:w="590" w:type="pct"/>
          </w:tcPr>
          <w:p w:rsidR="00052C1C" w:rsidRPr="00DF2C68" w:rsidRDefault="00052C1C" w:rsidP="00742D11">
            <w:pPr>
              <w:jc w:val="center"/>
              <w:rPr>
                <w:sz w:val="24"/>
                <w:szCs w:val="24"/>
              </w:rPr>
            </w:pPr>
            <w:r w:rsidRPr="00DF2C68">
              <w:rPr>
                <w:sz w:val="24"/>
                <w:szCs w:val="24"/>
              </w:rPr>
              <w:t>207900</w:t>
            </w:r>
          </w:p>
        </w:tc>
        <w:tc>
          <w:tcPr>
            <w:tcW w:w="393" w:type="pct"/>
          </w:tcPr>
          <w:p w:rsidR="00052C1C" w:rsidRPr="00DF2C68" w:rsidRDefault="00052C1C" w:rsidP="00742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1" w:type="pct"/>
          </w:tcPr>
          <w:p w:rsidR="00052C1C" w:rsidRPr="00DF2C68" w:rsidRDefault="00052C1C" w:rsidP="00742D11">
            <w:pPr>
              <w:jc w:val="center"/>
              <w:rPr>
                <w:sz w:val="24"/>
                <w:szCs w:val="24"/>
              </w:rPr>
            </w:pPr>
            <w:r w:rsidRPr="00DF2C68">
              <w:rPr>
                <w:sz w:val="24"/>
                <w:szCs w:val="24"/>
              </w:rPr>
              <w:t>167489</w:t>
            </w:r>
          </w:p>
        </w:tc>
        <w:tc>
          <w:tcPr>
            <w:tcW w:w="326" w:type="pct"/>
          </w:tcPr>
          <w:p w:rsidR="00052C1C" w:rsidRPr="00DF2C68" w:rsidRDefault="00052C1C" w:rsidP="00DF2C68">
            <w:pPr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B3F11" w:rsidRDefault="00AF5518" w:rsidP="00F56BF2">
      <w:pPr>
        <w:spacing w:before="12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 таблицы 1.3 видно, что </w:t>
      </w:r>
      <w:r w:rsidR="00F66BC7">
        <w:rPr>
          <w:sz w:val="28"/>
          <w:szCs w:val="28"/>
        </w:rPr>
        <w:t xml:space="preserve">наиболее ликвидных активов у предприятия меньше, чем его кредиторская задолженность, т. </w:t>
      </w:r>
      <w:r w:rsidR="008C23A9">
        <w:rPr>
          <w:sz w:val="28"/>
          <w:szCs w:val="28"/>
        </w:rPr>
        <w:t>е</w:t>
      </w:r>
      <w:r w:rsidR="00F66BC7">
        <w:rPr>
          <w:sz w:val="28"/>
          <w:szCs w:val="28"/>
        </w:rPr>
        <w:t>. предприятие не способно расплатиться по текущим кредитам и займам, т. к. А1</w:t>
      </w:r>
      <w:r w:rsidR="00F66BC7" w:rsidRPr="004B3F11">
        <w:rPr>
          <w:sz w:val="28"/>
          <w:szCs w:val="28"/>
        </w:rPr>
        <w:t>&lt;</w:t>
      </w:r>
      <w:r w:rsidR="00F66BC7">
        <w:rPr>
          <w:sz w:val="28"/>
          <w:szCs w:val="28"/>
        </w:rPr>
        <w:t>П1,</w:t>
      </w:r>
      <w:r w:rsidR="00F66BC7" w:rsidRPr="00F66BC7">
        <w:rPr>
          <w:sz w:val="28"/>
          <w:szCs w:val="28"/>
        </w:rPr>
        <w:t xml:space="preserve"> </w:t>
      </w:r>
      <w:r w:rsidR="00F66BC7">
        <w:rPr>
          <w:sz w:val="28"/>
          <w:szCs w:val="28"/>
        </w:rPr>
        <w:t>А4</w:t>
      </w:r>
      <w:r w:rsidR="00F66BC7" w:rsidRPr="004B3F11">
        <w:rPr>
          <w:sz w:val="28"/>
          <w:szCs w:val="28"/>
        </w:rPr>
        <w:t>&gt;</w:t>
      </w:r>
      <w:r w:rsidR="00F66BC7">
        <w:rPr>
          <w:sz w:val="28"/>
          <w:szCs w:val="28"/>
        </w:rPr>
        <w:t>П4.</w:t>
      </w:r>
    </w:p>
    <w:p w:rsidR="00DD0FF9" w:rsidRPr="00AF5518" w:rsidRDefault="003E7DB8" w:rsidP="003E7DB8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F5518">
        <w:rPr>
          <w:sz w:val="28"/>
          <w:szCs w:val="28"/>
        </w:rPr>
        <w:t>Баланс считается абсолютно ликвидным, если имеют место следующие соотношения: А1≥П1; А2≥П2; А3≥П3; А4≤П4.</w:t>
      </w:r>
    </w:p>
    <w:p w:rsidR="00DD0FF9" w:rsidRDefault="004B3F11" w:rsidP="00DD0FF9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Анализ данного баланса показал, что на начало года соблюдалось только одно </w:t>
      </w:r>
      <w:r w:rsidR="00CD6DE2">
        <w:rPr>
          <w:sz w:val="28"/>
          <w:szCs w:val="28"/>
        </w:rPr>
        <w:t>не</w:t>
      </w:r>
      <w:r>
        <w:rPr>
          <w:sz w:val="28"/>
          <w:szCs w:val="28"/>
        </w:rPr>
        <w:t>равенств</w:t>
      </w:r>
      <w:r w:rsidR="00CD6DE2">
        <w:rPr>
          <w:sz w:val="28"/>
          <w:szCs w:val="28"/>
        </w:rPr>
        <w:t>о</w:t>
      </w:r>
      <w:r w:rsidRPr="004B3F11">
        <w:rPr>
          <w:sz w:val="28"/>
          <w:szCs w:val="28"/>
        </w:rPr>
        <w:t xml:space="preserve"> </w:t>
      </w:r>
      <w:r w:rsidRPr="00AF5518">
        <w:rPr>
          <w:sz w:val="28"/>
          <w:szCs w:val="28"/>
        </w:rPr>
        <w:t>А3</w:t>
      </w:r>
      <w:r w:rsidRPr="004B3F11">
        <w:rPr>
          <w:sz w:val="28"/>
          <w:szCs w:val="28"/>
        </w:rPr>
        <w:t>&gt;</w:t>
      </w:r>
      <w:r w:rsidRPr="00AF5518">
        <w:rPr>
          <w:sz w:val="28"/>
          <w:szCs w:val="28"/>
        </w:rPr>
        <w:t>П3</w:t>
      </w:r>
      <w:r w:rsidR="008C23A9">
        <w:rPr>
          <w:sz w:val="28"/>
          <w:szCs w:val="28"/>
        </w:rPr>
        <w:t>. Н</w:t>
      </w:r>
      <w:r>
        <w:rPr>
          <w:sz w:val="28"/>
          <w:szCs w:val="28"/>
        </w:rPr>
        <w:t>а отчетную дату</w:t>
      </w:r>
      <w:r w:rsidR="00F66BC7">
        <w:rPr>
          <w:sz w:val="28"/>
          <w:szCs w:val="28"/>
        </w:rPr>
        <w:t xml:space="preserve"> ни одно </w:t>
      </w:r>
      <w:r w:rsidR="00300184">
        <w:rPr>
          <w:sz w:val="28"/>
          <w:szCs w:val="28"/>
        </w:rPr>
        <w:t>не</w:t>
      </w:r>
      <w:r w:rsidR="00F66BC7">
        <w:rPr>
          <w:sz w:val="28"/>
          <w:szCs w:val="28"/>
        </w:rPr>
        <w:t>равенство не соблюдено.</w:t>
      </w:r>
      <w:r>
        <w:rPr>
          <w:sz w:val="28"/>
          <w:szCs w:val="28"/>
        </w:rPr>
        <w:t xml:space="preserve"> </w:t>
      </w:r>
    </w:p>
    <w:p w:rsidR="004B3F11" w:rsidRPr="004B3F11" w:rsidRDefault="004B3F11" w:rsidP="00DD0FF9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Исходя из данных неравенств</w:t>
      </w:r>
      <w:r w:rsidR="00CD6DE2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охарактеризовать ликвидность баланса </w:t>
      </w:r>
      <w:r w:rsidR="007D29C7">
        <w:rPr>
          <w:sz w:val="28"/>
          <w:szCs w:val="28"/>
        </w:rPr>
        <w:t xml:space="preserve">и на начало и на конец года </w:t>
      </w:r>
      <w:r>
        <w:rPr>
          <w:sz w:val="28"/>
          <w:szCs w:val="28"/>
        </w:rPr>
        <w:t>как</w:t>
      </w:r>
      <w:r w:rsidR="00F66BC7">
        <w:rPr>
          <w:sz w:val="28"/>
          <w:szCs w:val="28"/>
        </w:rPr>
        <w:t xml:space="preserve"> недостаточную, так как условия абсолютной ликвидности не выполняются. При этом надо отметить, что на начало года предприятие сохраняло свою платежеспособность, т. к. соблюдалось третье неравенство.</w:t>
      </w:r>
    </w:p>
    <w:p w:rsidR="00B24074" w:rsidRPr="00B24074" w:rsidRDefault="002A17D6" w:rsidP="004D0A85">
      <w:pPr>
        <w:spacing w:before="240" w:after="240"/>
        <w:ind w:firstLine="709"/>
        <w:jc w:val="both"/>
        <w:rPr>
          <w:rFonts w:ascii="Arial" w:hAnsi="Arial" w:cs="Arial"/>
          <w:sz w:val="26"/>
          <w:szCs w:val="28"/>
        </w:rPr>
      </w:pPr>
      <w:r w:rsidRPr="00B24074">
        <w:rPr>
          <w:rFonts w:ascii="Arial" w:hAnsi="Arial" w:cs="Arial"/>
          <w:sz w:val="26"/>
          <w:szCs w:val="28"/>
        </w:rPr>
        <w:t>1.4 Анализ платежеспособности</w:t>
      </w:r>
      <w:r w:rsidR="00B24074" w:rsidRPr="00B24074">
        <w:rPr>
          <w:rFonts w:ascii="Arial" w:hAnsi="Arial" w:cs="Arial"/>
          <w:sz w:val="26"/>
          <w:szCs w:val="28"/>
        </w:rPr>
        <w:t xml:space="preserve"> ОАО «Автоваз» за </w:t>
      </w:r>
      <w:r w:rsidR="007D29C7">
        <w:rPr>
          <w:rFonts w:ascii="Arial" w:hAnsi="Arial" w:cs="Arial"/>
          <w:sz w:val="26"/>
          <w:szCs w:val="28"/>
        </w:rPr>
        <w:t>2006</w:t>
      </w:r>
      <w:r w:rsidR="00B24074" w:rsidRPr="00B24074">
        <w:rPr>
          <w:rFonts w:ascii="Arial" w:hAnsi="Arial" w:cs="Arial"/>
          <w:sz w:val="26"/>
          <w:szCs w:val="28"/>
        </w:rPr>
        <w:t>г.</w:t>
      </w:r>
    </w:p>
    <w:p w:rsidR="00801ECD" w:rsidRDefault="00BB6DA8" w:rsidP="00457F1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B6DA8">
        <w:rPr>
          <w:sz w:val="28"/>
          <w:szCs w:val="28"/>
        </w:rPr>
        <w:t>Платежеспособность - это возможность организации вовремя оплачивать свои долги. Это основной показатель стабильности ее финансового состояния.</w:t>
      </w:r>
      <w:r>
        <w:rPr>
          <w:sz w:val="28"/>
          <w:szCs w:val="28"/>
        </w:rPr>
        <w:t xml:space="preserve"> </w:t>
      </w:r>
      <w:r w:rsidR="002D48F0" w:rsidRPr="00BB6DA8">
        <w:rPr>
          <w:sz w:val="28"/>
          <w:szCs w:val="28"/>
        </w:rPr>
        <w:t>С</w:t>
      </w:r>
      <w:r w:rsidR="002D48F0" w:rsidRPr="002D48F0">
        <w:rPr>
          <w:sz w:val="28"/>
          <w:szCs w:val="28"/>
        </w:rPr>
        <w:t xml:space="preserve"> целью</w:t>
      </w:r>
      <w:r w:rsidR="002D48F0">
        <w:rPr>
          <w:sz w:val="28"/>
          <w:szCs w:val="28"/>
        </w:rPr>
        <w:t xml:space="preserve"> оценки платежеспособности предприятия рассчитываются </w:t>
      </w:r>
      <w:r w:rsidR="008C23A9">
        <w:rPr>
          <w:sz w:val="28"/>
          <w:szCs w:val="28"/>
        </w:rPr>
        <w:t xml:space="preserve">следующие </w:t>
      </w:r>
      <w:r w:rsidR="002D48F0">
        <w:rPr>
          <w:sz w:val="28"/>
          <w:szCs w:val="28"/>
        </w:rPr>
        <w:t xml:space="preserve">показатели, которые отражены в таблице 1.4 (приложение </w:t>
      </w:r>
      <w:r w:rsidR="00EA3982">
        <w:rPr>
          <w:sz w:val="28"/>
          <w:szCs w:val="28"/>
        </w:rPr>
        <w:t>А</w:t>
      </w:r>
      <w:r w:rsidR="002D48F0">
        <w:rPr>
          <w:sz w:val="28"/>
          <w:szCs w:val="28"/>
        </w:rPr>
        <w:t>).</w:t>
      </w:r>
    </w:p>
    <w:p w:rsidR="002D48F0" w:rsidRDefault="002D48F0" w:rsidP="002D48F0">
      <w:pPr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1.4 – Анализ платежеспособности  </w:t>
      </w:r>
      <w:r w:rsidRPr="00DD0FF9">
        <w:rPr>
          <w:rFonts w:ascii="Arial" w:hAnsi="Arial" w:cs="Arial"/>
          <w:sz w:val="24"/>
          <w:szCs w:val="24"/>
        </w:rPr>
        <w:t>ОАО «Автоваз» за 2006г.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348"/>
        <w:gridCol w:w="1877"/>
        <w:gridCol w:w="1877"/>
        <w:gridCol w:w="1876"/>
        <w:gridCol w:w="1876"/>
      </w:tblGrid>
      <w:tr w:rsidR="008C23A9" w:rsidRPr="008C23A9" w:rsidTr="008C23A9">
        <w:tc>
          <w:tcPr>
            <w:tcW w:w="1191" w:type="pct"/>
          </w:tcPr>
          <w:p w:rsidR="008C23A9" w:rsidRPr="008C23A9" w:rsidRDefault="008C23A9" w:rsidP="008A0629">
            <w:pPr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Наименование</w:t>
            </w:r>
          </w:p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показателя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 xml:space="preserve">Изменение </w:t>
            </w:r>
          </w:p>
        </w:tc>
      </w:tr>
      <w:tr w:rsidR="00EA3982" w:rsidRPr="008C23A9" w:rsidTr="008C23A9">
        <w:tc>
          <w:tcPr>
            <w:tcW w:w="1191" w:type="pct"/>
          </w:tcPr>
          <w:p w:rsidR="00EA3982" w:rsidRPr="008C23A9" w:rsidRDefault="00EA3982" w:rsidP="0028471C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13833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2829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- 11004</w:t>
            </w:r>
          </w:p>
        </w:tc>
      </w:tr>
      <w:tr w:rsidR="00EA3982" w:rsidRPr="008C23A9" w:rsidTr="008C23A9">
        <w:tc>
          <w:tcPr>
            <w:tcW w:w="1191" w:type="pct"/>
          </w:tcPr>
          <w:p w:rsidR="00EA3982" w:rsidRPr="008C23A9" w:rsidRDefault="00EA3982" w:rsidP="0028471C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10982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11388</w:t>
            </w:r>
          </w:p>
        </w:tc>
        <w:tc>
          <w:tcPr>
            <w:tcW w:w="952" w:type="pct"/>
          </w:tcPr>
          <w:p w:rsidR="00EA3982" w:rsidRPr="008C23A9" w:rsidRDefault="00EA3982" w:rsidP="0028471C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406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15035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8200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-6835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121886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117534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-4352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Оборотные активы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94917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54596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-40321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8C23A9">
              <w:rPr>
                <w:sz w:val="24"/>
                <w:szCs w:val="24"/>
                <w:lang w:val="en-US"/>
              </w:rPr>
              <w:t>&gt;0,2-0,5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0,204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0,121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-0,083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Коэффициент промежуточной ликвидности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8C23A9">
              <w:rPr>
                <w:sz w:val="24"/>
                <w:szCs w:val="24"/>
              </w:rPr>
              <w:t>≥</w:t>
            </w:r>
            <w:r w:rsidRPr="008C23A9">
              <w:rPr>
                <w:sz w:val="24"/>
                <w:szCs w:val="24"/>
                <w:lang w:val="en-US"/>
              </w:rPr>
              <w:t>0,7-0,8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0,327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0,191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-0,136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8C23A9">
              <w:rPr>
                <w:sz w:val="24"/>
                <w:szCs w:val="24"/>
                <w:lang w:val="en-US"/>
              </w:rPr>
              <w:t>&gt;2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0,779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0,465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-0,314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8C23A9">
              <w:rPr>
                <w:sz w:val="24"/>
                <w:szCs w:val="24"/>
                <w:lang w:val="en-US"/>
              </w:rPr>
              <w:t>&gt;0,1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- 0,478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-1,816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-1,338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Коэффициент общей платежеспособности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8C23A9">
              <w:rPr>
                <w:sz w:val="24"/>
                <w:szCs w:val="24"/>
              </w:rPr>
              <w:t>≥</w:t>
            </w:r>
            <w:r w:rsidRPr="008C23A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0,325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0,082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-0,243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Коэффициент восстановления платежеспособности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≤</w:t>
            </w:r>
            <w:r w:rsidRPr="008C23A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0,154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</w:tr>
      <w:tr w:rsidR="008C23A9" w:rsidRPr="008C23A9" w:rsidTr="008C23A9">
        <w:tc>
          <w:tcPr>
            <w:tcW w:w="1191" w:type="pct"/>
          </w:tcPr>
          <w:p w:rsidR="008C23A9" w:rsidRPr="008C23A9" w:rsidRDefault="008C23A9" w:rsidP="008E5B1B">
            <w:pPr>
              <w:spacing w:after="120"/>
              <w:jc w:val="both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Коэффициент утраты платежеспособности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≥</w:t>
            </w:r>
            <w:r w:rsidRPr="008C23A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0,193</w:t>
            </w:r>
          </w:p>
        </w:tc>
        <w:tc>
          <w:tcPr>
            <w:tcW w:w="952" w:type="pct"/>
          </w:tcPr>
          <w:p w:rsidR="008C23A9" w:rsidRPr="008C23A9" w:rsidRDefault="008C23A9" w:rsidP="008E5B1B">
            <w:pPr>
              <w:spacing w:after="120"/>
              <w:jc w:val="center"/>
              <w:rPr>
                <w:sz w:val="24"/>
                <w:szCs w:val="24"/>
              </w:rPr>
            </w:pPr>
            <w:r w:rsidRPr="008C23A9">
              <w:rPr>
                <w:sz w:val="24"/>
                <w:szCs w:val="24"/>
              </w:rPr>
              <w:t>-</w:t>
            </w:r>
          </w:p>
        </w:tc>
      </w:tr>
    </w:tbl>
    <w:p w:rsidR="009308EE" w:rsidRDefault="00DC2039" w:rsidP="00DC2039">
      <w:pPr>
        <w:tabs>
          <w:tab w:val="left" w:pos="1290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платежеспособности предприятия показал</w:t>
      </w:r>
      <w:r w:rsidR="003913C9">
        <w:rPr>
          <w:sz w:val="28"/>
          <w:szCs w:val="28"/>
        </w:rPr>
        <w:t>, что на конец отчетного периода коэффициент</w:t>
      </w:r>
      <w:r w:rsidR="009308EE">
        <w:rPr>
          <w:sz w:val="28"/>
          <w:szCs w:val="28"/>
        </w:rPr>
        <w:t xml:space="preserve"> абсолютной </w:t>
      </w:r>
      <w:r w:rsidR="003913C9">
        <w:rPr>
          <w:sz w:val="28"/>
          <w:szCs w:val="28"/>
        </w:rPr>
        <w:t>ликвидности намного ниже нормы</w:t>
      </w:r>
      <w:r w:rsidR="009308EE">
        <w:rPr>
          <w:sz w:val="28"/>
          <w:szCs w:val="28"/>
        </w:rPr>
        <w:t xml:space="preserve"> и равен 0,121. Денежных средств и краткосрочных финансовых вложений на конец 2006 года хватает, чтобы покрыть всего лишь 12,1% краткосрочных обязательств.</w:t>
      </w:r>
      <w:r w:rsidR="00CD1F97">
        <w:rPr>
          <w:sz w:val="28"/>
          <w:szCs w:val="28"/>
        </w:rPr>
        <w:t xml:space="preserve"> При этом коэффициент снизился с начала года на 0,083.</w:t>
      </w:r>
    </w:p>
    <w:p w:rsidR="009308EE" w:rsidRDefault="003913C9" w:rsidP="009308EE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8EE">
        <w:rPr>
          <w:sz w:val="28"/>
          <w:szCs w:val="28"/>
        </w:rPr>
        <w:t>Коэффициент промежуточной ликвидности на отчетную</w:t>
      </w:r>
      <w:r w:rsidR="00CD1F97">
        <w:rPr>
          <w:sz w:val="28"/>
          <w:szCs w:val="28"/>
        </w:rPr>
        <w:t xml:space="preserve"> дату</w:t>
      </w:r>
      <w:r w:rsidR="009308EE">
        <w:rPr>
          <w:sz w:val="28"/>
          <w:szCs w:val="28"/>
        </w:rPr>
        <w:t xml:space="preserve"> </w:t>
      </w:r>
      <w:r w:rsidR="00CD1F97">
        <w:rPr>
          <w:sz w:val="28"/>
          <w:szCs w:val="28"/>
        </w:rPr>
        <w:t xml:space="preserve">меньше нормы и равен 0,191, что на 0,136 ниже, чем в начале года. </w:t>
      </w:r>
      <w:r w:rsidR="009308EE">
        <w:rPr>
          <w:sz w:val="28"/>
          <w:szCs w:val="28"/>
        </w:rPr>
        <w:t xml:space="preserve"> Предприятие на конец отчетного периода может покрыть лишь 19,1% краткосрочных обязательств с учетом предстоящих поступлений от кредиторов.</w:t>
      </w:r>
    </w:p>
    <w:p w:rsidR="00DB4F59" w:rsidRDefault="009308EE" w:rsidP="009308EE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текущей ликвидности на коне</w:t>
      </w:r>
      <w:r w:rsidR="00E85CEC">
        <w:rPr>
          <w:sz w:val="28"/>
          <w:szCs w:val="28"/>
        </w:rPr>
        <w:t>ц</w:t>
      </w:r>
      <w:r>
        <w:rPr>
          <w:sz w:val="28"/>
          <w:szCs w:val="28"/>
        </w:rPr>
        <w:t xml:space="preserve"> 2006 года снизился на 0,314 и составил 0,465, что намного ниже нормы</w:t>
      </w:r>
      <w:r w:rsidR="00DB4F59">
        <w:rPr>
          <w:sz w:val="28"/>
          <w:szCs w:val="28"/>
        </w:rPr>
        <w:t>. Это говорит о том, что оборотных активов предприятия не хватает, чтобы покрыть краткосрочные обязательства</w:t>
      </w:r>
      <w:r w:rsidR="00E85CEC">
        <w:rPr>
          <w:sz w:val="28"/>
          <w:szCs w:val="28"/>
        </w:rPr>
        <w:t>.</w:t>
      </w:r>
    </w:p>
    <w:p w:rsidR="003913C9" w:rsidRDefault="00DB4F59" w:rsidP="00DB4F59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</w:t>
      </w:r>
      <w:r w:rsidR="009308EE">
        <w:rPr>
          <w:sz w:val="28"/>
          <w:szCs w:val="28"/>
        </w:rPr>
        <w:t xml:space="preserve"> </w:t>
      </w:r>
      <w:r w:rsidR="003913C9">
        <w:rPr>
          <w:sz w:val="28"/>
          <w:szCs w:val="28"/>
        </w:rPr>
        <w:t xml:space="preserve">велико отклонение </w:t>
      </w:r>
      <w:r>
        <w:rPr>
          <w:sz w:val="28"/>
          <w:szCs w:val="28"/>
        </w:rPr>
        <w:t>значений</w:t>
      </w:r>
      <w:r w:rsidR="003913C9">
        <w:rPr>
          <w:sz w:val="28"/>
          <w:szCs w:val="28"/>
        </w:rPr>
        <w:t xml:space="preserve"> от нормы </w:t>
      </w:r>
      <w:r w:rsidR="003913C9" w:rsidRPr="003913C9">
        <w:rPr>
          <w:sz w:val="28"/>
          <w:szCs w:val="28"/>
        </w:rPr>
        <w:t>как коэффициента обеспеченности собственными оборотными средствами, так и коэффициент</w:t>
      </w:r>
      <w:r>
        <w:rPr>
          <w:sz w:val="28"/>
          <w:szCs w:val="28"/>
        </w:rPr>
        <w:t>а</w:t>
      </w:r>
      <w:r w:rsidR="003913C9" w:rsidRPr="003913C9">
        <w:rPr>
          <w:sz w:val="28"/>
          <w:szCs w:val="28"/>
        </w:rPr>
        <w:t xml:space="preserve"> общей платежеспособности</w:t>
      </w:r>
      <w:r w:rsidR="00930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1F97">
        <w:rPr>
          <w:sz w:val="28"/>
          <w:szCs w:val="28"/>
        </w:rPr>
        <w:t xml:space="preserve">Эти показатели сократились и </w:t>
      </w:r>
      <w:r>
        <w:rPr>
          <w:sz w:val="28"/>
          <w:szCs w:val="28"/>
        </w:rPr>
        <w:t xml:space="preserve">равны на конец отчетного периода 1,816 и 0,082 соответственно. </w:t>
      </w:r>
      <w:r w:rsidR="003E5EAE">
        <w:rPr>
          <w:sz w:val="28"/>
          <w:szCs w:val="28"/>
        </w:rPr>
        <w:t>Это указывает на то, что предприятие не может своевременно расплачиваться по своим обязательствам.</w:t>
      </w:r>
      <w:r w:rsidR="00CD1F97">
        <w:rPr>
          <w:sz w:val="28"/>
          <w:szCs w:val="28"/>
        </w:rPr>
        <w:t xml:space="preserve"> </w:t>
      </w:r>
    </w:p>
    <w:p w:rsidR="009308EE" w:rsidRDefault="009308EE" w:rsidP="00DB4F59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1.4</w:t>
      </w:r>
      <w:r w:rsidR="00524587">
        <w:rPr>
          <w:sz w:val="28"/>
          <w:szCs w:val="28"/>
        </w:rPr>
        <w:t xml:space="preserve"> видно, что </w:t>
      </w:r>
      <w:r w:rsidR="00991BE2">
        <w:rPr>
          <w:sz w:val="28"/>
          <w:szCs w:val="28"/>
        </w:rPr>
        <w:t xml:space="preserve">изменения значений всех коэффициентов за год только </w:t>
      </w:r>
      <w:r w:rsidR="00E85CEC">
        <w:rPr>
          <w:sz w:val="28"/>
          <w:szCs w:val="28"/>
        </w:rPr>
        <w:t>отрицательные</w:t>
      </w:r>
      <w:r w:rsidR="00022907">
        <w:rPr>
          <w:sz w:val="28"/>
          <w:szCs w:val="28"/>
        </w:rPr>
        <w:t>, это говорит об ухудшении финансового положения предприятия.</w:t>
      </w:r>
    </w:p>
    <w:p w:rsidR="007D29C7" w:rsidRDefault="00DB4F59" w:rsidP="00DB4F59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коэффициент ликвидности и коэффициент</w:t>
      </w:r>
      <w:r w:rsidRPr="003913C9">
        <w:rPr>
          <w:sz w:val="28"/>
          <w:szCs w:val="28"/>
        </w:rPr>
        <w:t xml:space="preserve"> обеспеченности собственными оборотными средствами</w:t>
      </w:r>
      <w:r>
        <w:rPr>
          <w:sz w:val="28"/>
          <w:szCs w:val="28"/>
        </w:rPr>
        <w:t xml:space="preserve"> ниже нормы, то для выявления признаков банкротства был</w:t>
      </w:r>
      <w:r w:rsidR="007D29C7">
        <w:rPr>
          <w:sz w:val="28"/>
          <w:szCs w:val="28"/>
        </w:rPr>
        <w:t>и</w:t>
      </w:r>
      <w:r>
        <w:rPr>
          <w:sz w:val="28"/>
          <w:szCs w:val="28"/>
        </w:rPr>
        <w:t xml:space="preserve"> рассчитан</w:t>
      </w:r>
      <w:r w:rsidR="007D29C7">
        <w:rPr>
          <w:sz w:val="28"/>
          <w:szCs w:val="28"/>
        </w:rPr>
        <w:t>ы</w:t>
      </w:r>
      <w:r>
        <w:rPr>
          <w:sz w:val="28"/>
          <w:szCs w:val="28"/>
        </w:rPr>
        <w:t xml:space="preserve"> коэффициент</w:t>
      </w:r>
      <w:r w:rsidR="007D29C7">
        <w:rPr>
          <w:sz w:val="28"/>
          <w:szCs w:val="28"/>
        </w:rPr>
        <w:t>ы</w:t>
      </w:r>
      <w:r>
        <w:rPr>
          <w:sz w:val="28"/>
          <w:szCs w:val="28"/>
        </w:rPr>
        <w:t xml:space="preserve"> восстановления</w:t>
      </w:r>
      <w:r w:rsidR="007D29C7">
        <w:rPr>
          <w:sz w:val="28"/>
          <w:szCs w:val="28"/>
        </w:rPr>
        <w:t xml:space="preserve"> и утраты</w:t>
      </w:r>
      <w:r>
        <w:rPr>
          <w:sz w:val="28"/>
          <w:szCs w:val="28"/>
        </w:rPr>
        <w:t xml:space="preserve"> п</w:t>
      </w:r>
      <w:r w:rsidR="007D29C7">
        <w:rPr>
          <w:sz w:val="28"/>
          <w:szCs w:val="28"/>
        </w:rPr>
        <w:t>латежеспособности, которые равны 0,154 и 0,193 соответственно.</w:t>
      </w:r>
      <w:r>
        <w:rPr>
          <w:sz w:val="28"/>
          <w:szCs w:val="28"/>
        </w:rPr>
        <w:t xml:space="preserve"> </w:t>
      </w:r>
    </w:p>
    <w:p w:rsidR="00DB4F59" w:rsidRDefault="00DB4F59" w:rsidP="00DB4F59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коэффициента</w:t>
      </w:r>
      <w:r w:rsidR="007D29C7">
        <w:rPr>
          <w:sz w:val="28"/>
          <w:szCs w:val="28"/>
        </w:rPr>
        <w:t xml:space="preserve"> восстановления платежеспособности</w:t>
      </w:r>
      <w:r>
        <w:rPr>
          <w:sz w:val="28"/>
          <w:szCs w:val="28"/>
        </w:rPr>
        <w:t xml:space="preserve"> меньше </w:t>
      </w:r>
      <w:r w:rsidR="00E85CEC">
        <w:rPr>
          <w:sz w:val="28"/>
          <w:szCs w:val="28"/>
        </w:rPr>
        <w:t>единицы</w:t>
      </w:r>
      <w:r>
        <w:rPr>
          <w:sz w:val="28"/>
          <w:szCs w:val="28"/>
        </w:rPr>
        <w:t>, значит</w:t>
      </w:r>
      <w:r w:rsidR="00022907">
        <w:rPr>
          <w:sz w:val="28"/>
          <w:szCs w:val="28"/>
        </w:rPr>
        <w:t>,</w:t>
      </w:r>
      <w:r>
        <w:rPr>
          <w:sz w:val="28"/>
          <w:szCs w:val="28"/>
        </w:rPr>
        <w:t xml:space="preserve">  у предприятия есть шансы в течение шести месяцев восстановить свою платежеспособность.</w:t>
      </w:r>
    </w:p>
    <w:p w:rsidR="00DE6C21" w:rsidRDefault="00022907" w:rsidP="00DE6C21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E6C21">
        <w:rPr>
          <w:sz w:val="28"/>
          <w:szCs w:val="28"/>
        </w:rPr>
        <w:t>оэффициент</w:t>
      </w:r>
      <w:r w:rsidR="00DB4F59">
        <w:rPr>
          <w:sz w:val="28"/>
          <w:szCs w:val="28"/>
        </w:rPr>
        <w:t xml:space="preserve"> утраты платежеспособности </w:t>
      </w:r>
      <w:r w:rsidR="00DE6C21">
        <w:rPr>
          <w:sz w:val="28"/>
          <w:szCs w:val="28"/>
        </w:rPr>
        <w:t xml:space="preserve">гораздо </w:t>
      </w:r>
      <w:r w:rsidR="00CB42D0">
        <w:rPr>
          <w:sz w:val="28"/>
          <w:szCs w:val="28"/>
        </w:rPr>
        <w:t xml:space="preserve">ниже </w:t>
      </w:r>
      <w:r w:rsidR="00E85CEC">
        <w:rPr>
          <w:sz w:val="28"/>
          <w:szCs w:val="28"/>
        </w:rPr>
        <w:t>единицы</w:t>
      </w:r>
      <w:r w:rsidR="00DE6C21">
        <w:rPr>
          <w:sz w:val="28"/>
          <w:szCs w:val="28"/>
        </w:rPr>
        <w:t xml:space="preserve">, </w:t>
      </w:r>
      <w:r w:rsidR="007D29C7">
        <w:rPr>
          <w:sz w:val="28"/>
          <w:szCs w:val="28"/>
        </w:rPr>
        <w:t>это означае</w:t>
      </w:r>
      <w:r w:rsidR="00DE6C21">
        <w:rPr>
          <w:sz w:val="28"/>
          <w:szCs w:val="28"/>
        </w:rPr>
        <w:t>т,  что предприятие имеет очень высокую возможность в течение трех месяцев потерять свою платежеспособность.</w:t>
      </w:r>
    </w:p>
    <w:p w:rsidR="00F71087" w:rsidRDefault="00F71087" w:rsidP="004D0A85">
      <w:pPr>
        <w:spacing w:before="240" w:after="240"/>
        <w:ind w:firstLine="709"/>
        <w:jc w:val="both"/>
        <w:rPr>
          <w:rFonts w:ascii="Arial" w:hAnsi="Arial" w:cs="Arial"/>
          <w:sz w:val="26"/>
          <w:szCs w:val="28"/>
        </w:rPr>
      </w:pPr>
    </w:p>
    <w:p w:rsidR="00F71087" w:rsidRDefault="00F71087" w:rsidP="004D0A85">
      <w:pPr>
        <w:spacing w:before="240" w:after="240"/>
        <w:ind w:firstLine="709"/>
        <w:jc w:val="both"/>
        <w:rPr>
          <w:rFonts w:ascii="Arial" w:hAnsi="Arial" w:cs="Arial"/>
          <w:sz w:val="26"/>
          <w:szCs w:val="28"/>
        </w:rPr>
      </w:pPr>
    </w:p>
    <w:p w:rsidR="00DB4F59" w:rsidRPr="00104088" w:rsidRDefault="00104088" w:rsidP="004D0A85">
      <w:pPr>
        <w:spacing w:before="240" w:after="240"/>
        <w:ind w:firstLine="709"/>
        <w:jc w:val="both"/>
        <w:rPr>
          <w:rFonts w:ascii="Arial" w:hAnsi="Arial" w:cs="Arial"/>
          <w:sz w:val="26"/>
          <w:szCs w:val="28"/>
        </w:rPr>
      </w:pPr>
      <w:r w:rsidRPr="00104088">
        <w:rPr>
          <w:rFonts w:ascii="Arial" w:hAnsi="Arial" w:cs="Arial"/>
          <w:sz w:val="26"/>
          <w:szCs w:val="28"/>
        </w:rPr>
        <w:t xml:space="preserve">1.5 Анализ абсолютных показателей (трехкомпонентный показатель) финансовой устойчивости </w:t>
      </w:r>
      <w:r w:rsidR="00F56BF2" w:rsidRPr="00B24074">
        <w:rPr>
          <w:rFonts w:ascii="Arial" w:hAnsi="Arial" w:cs="Arial"/>
          <w:sz w:val="26"/>
          <w:szCs w:val="28"/>
        </w:rPr>
        <w:t xml:space="preserve">ОАО «Автоваз» за </w:t>
      </w:r>
      <w:r w:rsidR="00F56BF2">
        <w:rPr>
          <w:rFonts w:ascii="Arial" w:hAnsi="Arial" w:cs="Arial"/>
          <w:sz w:val="26"/>
          <w:szCs w:val="28"/>
        </w:rPr>
        <w:t>2006</w:t>
      </w:r>
      <w:r w:rsidR="00F56BF2" w:rsidRPr="00B24074">
        <w:rPr>
          <w:rFonts w:ascii="Arial" w:hAnsi="Arial" w:cs="Arial"/>
          <w:sz w:val="26"/>
          <w:szCs w:val="28"/>
        </w:rPr>
        <w:t>г</w:t>
      </w:r>
      <w:r w:rsidR="00F56BF2">
        <w:rPr>
          <w:rFonts w:ascii="Arial" w:hAnsi="Arial" w:cs="Arial"/>
          <w:sz w:val="26"/>
          <w:szCs w:val="28"/>
        </w:rPr>
        <w:t>.</w:t>
      </w:r>
    </w:p>
    <w:p w:rsidR="00F82662" w:rsidRPr="004D37AB" w:rsidRDefault="00F82662" w:rsidP="004D37AB">
      <w:pPr>
        <w:pStyle w:val="a7"/>
        <w:spacing w:before="240" w:line="360" w:lineRule="auto"/>
        <w:ind w:firstLine="709"/>
        <w:jc w:val="both"/>
        <w:rPr>
          <w:sz w:val="28"/>
          <w:szCs w:val="28"/>
        </w:rPr>
      </w:pPr>
      <w:r w:rsidRPr="004D37AB">
        <w:rPr>
          <w:sz w:val="28"/>
          <w:szCs w:val="28"/>
        </w:rPr>
        <w:t>Наиболее обобщающим абсолютным показателем финансовой устойчивости является излишек или недостаток источников средств для формирования запасов и затрат, т.е. разницы между величиной источников средств и величиной запасов и затрат. При этом имеется в виду обеспеченность источниками собственных и заемных средств, за исключением кредиторской задолженности и прочих пассивов.</w:t>
      </w:r>
    </w:p>
    <w:p w:rsidR="00DB4F59" w:rsidRPr="00DB4F59" w:rsidRDefault="00C77897" w:rsidP="004D37AB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</w:t>
      </w:r>
      <w:r w:rsidR="00D14C59">
        <w:rPr>
          <w:sz w:val="28"/>
          <w:szCs w:val="28"/>
        </w:rPr>
        <w:t xml:space="preserve"> абсолютных показателей финансовой устойчивости предприятия за </w:t>
      </w:r>
      <w:smartTag w:uri="urn:schemas-microsoft-com:office:smarttags" w:element="metricconverter">
        <w:smartTagPr>
          <w:attr w:name="ProductID" w:val="2006 г"/>
        </w:smartTagPr>
        <w:r w:rsidR="007D29C7">
          <w:rPr>
            <w:sz w:val="28"/>
            <w:szCs w:val="28"/>
          </w:rPr>
          <w:t xml:space="preserve">2006 </w:t>
        </w:r>
        <w:r w:rsidR="00D14C59">
          <w:rPr>
            <w:sz w:val="28"/>
            <w:szCs w:val="28"/>
          </w:rPr>
          <w:t>г</w:t>
        </w:r>
      </w:smartTag>
      <w:r w:rsidR="00D14C59">
        <w:rPr>
          <w:sz w:val="28"/>
          <w:szCs w:val="28"/>
        </w:rPr>
        <w:t>. отра</w:t>
      </w:r>
      <w:r w:rsidR="00F71087">
        <w:rPr>
          <w:sz w:val="28"/>
          <w:szCs w:val="28"/>
        </w:rPr>
        <w:t>жены в таблице 1.5 (приложение А</w:t>
      </w:r>
      <w:r w:rsidR="00D14C59">
        <w:rPr>
          <w:sz w:val="28"/>
          <w:szCs w:val="28"/>
        </w:rPr>
        <w:t>).</w:t>
      </w:r>
    </w:p>
    <w:p w:rsidR="002D48F0" w:rsidRDefault="00B9345C" w:rsidP="00B9345C">
      <w:pPr>
        <w:tabs>
          <w:tab w:val="left" w:pos="129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9345C">
        <w:rPr>
          <w:rFonts w:ascii="Arial" w:hAnsi="Arial" w:cs="Arial"/>
          <w:sz w:val="24"/>
          <w:szCs w:val="24"/>
        </w:rPr>
        <w:t xml:space="preserve">Таблица </w:t>
      </w:r>
      <w:r>
        <w:rPr>
          <w:rFonts w:ascii="Arial" w:hAnsi="Arial" w:cs="Arial"/>
          <w:sz w:val="24"/>
          <w:szCs w:val="24"/>
        </w:rPr>
        <w:t xml:space="preserve">1.5 – Анализ финансовой устойчивости абсолютных показателей  ОАО «Автоваз» за </w:t>
      </w:r>
      <w:smartTag w:uri="urn:schemas-microsoft-com:office:smarttags" w:element="metricconverter">
        <w:smartTagPr>
          <w:attr w:name="ProductID" w:val="2006 г"/>
        </w:smartTagPr>
        <w:r w:rsidR="007D29C7">
          <w:rPr>
            <w:rFonts w:ascii="Arial" w:hAnsi="Arial" w:cs="Arial"/>
            <w:sz w:val="24"/>
            <w:szCs w:val="24"/>
          </w:rPr>
          <w:t xml:space="preserve">2006 </w:t>
        </w:r>
        <w:r>
          <w:rPr>
            <w:rFonts w:ascii="Arial" w:hAnsi="Arial" w:cs="Arial"/>
            <w:sz w:val="24"/>
            <w:szCs w:val="24"/>
          </w:rPr>
          <w:t>г</w:t>
        </w:r>
      </w:smartTag>
      <w:r>
        <w:rPr>
          <w:rFonts w:ascii="Arial" w:hAnsi="Arial" w:cs="Arial"/>
          <w:sz w:val="24"/>
          <w:szCs w:val="24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690"/>
        <w:gridCol w:w="1803"/>
        <w:gridCol w:w="1116"/>
        <w:gridCol w:w="1094"/>
        <w:gridCol w:w="985"/>
        <w:gridCol w:w="1166"/>
      </w:tblGrid>
      <w:tr w:rsidR="00143128" w:rsidRPr="00867750" w:rsidTr="009207AE">
        <w:trPr>
          <w:trHeight w:val="338"/>
        </w:trPr>
        <w:tc>
          <w:tcPr>
            <w:tcW w:w="0" w:type="auto"/>
            <w:vMerge w:val="restart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Алгоритм расчета</w:t>
            </w:r>
          </w:p>
        </w:tc>
        <w:tc>
          <w:tcPr>
            <w:tcW w:w="0" w:type="auto"/>
            <w:vMerge w:val="restart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vMerge w:val="restart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0" w:type="auto"/>
            <w:gridSpan w:val="2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Горизонтальные изменение</w:t>
            </w:r>
          </w:p>
        </w:tc>
      </w:tr>
      <w:tr w:rsidR="00143128" w:rsidRPr="00867750" w:rsidTr="009207AE">
        <w:trPr>
          <w:trHeight w:val="337"/>
        </w:trPr>
        <w:tc>
          <w:tcPr>
            <w:tcW w:w="0" w:type="auto"/>
            <w:vMerge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shd w:val="clear" w:color="auto" w:fill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В % к началу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4F5667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</w:t>
            </w:r>
            <w:r w:rsidR="00143128" w:rsidRPr="00867750">
              <w:rPr>
                <w:sz w:val="24"/>
                <w:szCs w:val="24"/>
              </w:rPr>
              <w:t xml:space="preserve"> (З)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50765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30449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-20316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-40,02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Капитал и резервы (СК)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67596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13740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-53856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-79,67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Внеоборотные активы (ВА)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112983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112893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-0,08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Наличие собственных оборотных средств</w:t>
            </w:r>
            <w:r w:rsidR="00377E84" w:rsidRPr="00867750">
              <w:rPr>
                <w:sz w:val="24"/>
                <w:szCs w:val="24"/>
              </w:rPr>
              <w:t xml:space="preserve"> (СОС)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СК-ВА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-45387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-99153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-53766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118,46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Долгосрочные обязательства (ДО)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18418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36215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17797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96,63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Наличие собственных оборотных средств и долгосрочных обязательств</w:t>
            </w:r>
          </w:p>
        </w:tc>
        <w:tc>
          <w:tcPr>
            <w:tcW w:w="0" w:type="auto"/>
          </w:tcPr>
          <w:p w:rsidR="00143128" w:rsidRPr="00867750" w:rsidRDefault="00377E84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СОС+ДО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-26969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-62938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-35969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133,37</w:t>
            </w:r>
          </w:p>
        </w:tc>
      </w:tr>
      <w:tr w:rsidR="00377E84" w:rsidRPr="00867750" w:rsidTr="009207AE">
        <w:tc>
          <w:tcPr>
            <w:tcW w:w="0" w:type="auto"/>
          </w:tcPr>
          <w:p w:rsidR="00377E84" w:rsidRPr="00867750" w:rsidRDefault="00377E84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Краткосрочные  кредиты и займы (КО)</w:t>
            </w:r>
          </w:p>
        </w:tc>
        <w:tc>
          <w:tcPr>
            <w:tcW w:w="0" w:type="auto"/>
          </w:tcPr>
          <w:p w:rsidR="00377E84" w:rsidRPr="00867750" w:rsidRDefault="00377E84" w:rsidP="00867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7E84" w:rsidRPr="00867750" w:rsidRDefault="00377E84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55443</w:t>
            </w:r>
          </w:p>
        </w:tc>
        <w:tc>
          <w:tcPr>
            <w:tcW w:w="0" w:type="auto"/>
          </w:tcPr>
          <w:p w:rsidR="00377E84" w:rsidRPr="00867750" w:rsidRDefault="00377E84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89065</w:t>
            </w:r>
          </w:p>
        </w:tc>
        <w:tc>
          <w:tcPr>
            <w:tcW w:w="0" w:type="auto"/>
          </w:tcPr>
          <w:p w:rsidR="00377E84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33622</w:t>
            </w:r>
          </w:p>
        </w:tc>
        <w:tc>
          <w:tcPr>
            <w:tcW w:w="0" w:type="auto"/>
          </w:tcPr>
          <w:p w:rsidR="00377E84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60,64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4D5D54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143128" w:rsidRPr="00867750">
              <w:rPr>
                <w:sz w:val="24"/>
                <w:szCs w:val="24"/>
              </w:rPr>
              <w:t xml:space="preserve"> источников средств</w:t>
            </w:r>
          </w:p>
        </w:tc>
        <w:tc>
          <w:tcPr>
            <w:tcW w:w="0" w:type="auto"/>
          </w:tcPr>
          <w:p w:rsidR="00143128" w:rsidRPr="00867750" w:rsidRDefault="00377E84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СОС+ДО+КО</w:t>
            </w:r>
          </w:p>
        </w:tc>
        <w:tc>
          <w:tcPr>
            <w:tcW w:w="0" w:type="auto"/>
          </w:tcPr>
          <w:p w:rsidR="00143128" w:rsidRPr="00867750" w:rsidRDefault="00377E84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28474</w:t>
            </w:r>
          </w:p>
        </w:tc>
        <w:tc>
          <w:tcPr>
            <w:tcW w:w="0" w:type="auto"/>
          </w:tcPr>
          <w:p w:rsidR="00143128" w:rsidRPr="00867750" w:rsidRDefault="00377E84" w:rsidP="00867750">
            <w:pPr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26127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-2347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-8,24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Избыток (недостаток) собственных оборотных средств</w:t>
            </w:r>
          </w:p>
        </w:tc>
        <w:tc>
          <w:tcPr>
            <w:tcW w:w="0" w:type="auto"/>
          </w:tcPr>
          <w:p w:rsidR="00143128" w:rsidRPr="00867750" w:rsidRDefault="00377E84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СОС-З</w:t>
            </w:r>
          </w:p>
        </w:tc>
        <w:tc>
          <w:tcPr>
            <w:tcW w:w="0" w:type="auto"/>
          </w:tcPr>
          <w:p w:rsidR="00143128" w:rsidRPr="00867750" w:rsidRDefault="00DF3A6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-96152</w:t>
            </w:r>
          </w:p>
        </w:tc>
        <w:tc>
          <w:tcPr>
            <w:tcW w:w="0" w:type="auto"/>
          </w:tcPr>
          <w:p w:rsidR="00143128" w:rsidRPr="00867750" w:rsidRDefault="00DF3A6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-129602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-33450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34,79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8E5B1B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Избыток (недостаток) собственных оборотных средств и долгосрочных обязательств</w:t>
            </w:r>
          </w:p>
        </w:tc>
        <w:tc>
          <w:tcPr>
            <w:tcW w:w="0" w:type="auto"/>
          </w:tcPr>
          <w:p w:rsidR="00143128" w:rsidRPr="00867750" w:rsidRDefault="00377E84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СОС+ДО-З</w:t>
            </w:r>
          </w:p>
        </w:tc>
        <w:tc>
          <w:tcPr>
            <w:tcW w:w="0" w:type="auto"/>
          </w:tcPr>
          <w:p w:rsidR="00143128" w:rsidRPr="00867750" w:rsidRDefault="00DF3A6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-77734</w:t>
            </w:r>
          </w:p>
        </w:tc>
        <w:tc>
          <w:tcPr>
            <w:tcW w:w="0" w:type="auto"/>
          </w:tcPr>
          <w:p w:rsidR="00143128" w:rsidRPr="00867750" w:rsidRDefault="00DF3A6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-93387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-15653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20,14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 xml:space="preserve">Избыток </w:t>
            </w:r>
            <w:r w:rsidR="009207AE">
              <w:rPr>
                <w:sz w:val="24"/>
                <w:szCs w:val="24"/>
              </w:rPr>
              <w:t>(</w:t>
            </w:r>
            <w:r w:rsidRPr="00867750">
              <w:rPr>
                <w:sz w:val="24"/>
                <w:szCs w:val="24"/>
              </w:rPr>
              <w:t>недостаток) общей величины средств для покрытия запасов</w:t>
            </w:r>
          </w:p>
        </w:tc>
        <w:tc>
          <w:tcPr>
            <w:tcW w:w="0" w:type="auto"/>
          </w:tcPr>
          <w:p w:rsidR="00143128" w:rsidRPr="00867750" w:rsidRDefault="00377E84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СОС+ДО+КО-З</w:t>
            </w:r>
          </w:p>
        </w:tc>
        <w:tc>
          <w:tcPr>
            <w:tcW w:w="0" w:type="auto"/>
          </w:tcPr>
          <w:p w:rsidR="00143128" w:rsidRPr="00867750" w:rsidRDefault="00DF3A6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-22291</w:t>
            </w:r>
          </w:p>
        </w:tc>
        <w:tc>
          <w:tcPr>
            <w:tcW w:w="0" w:type="auto"/>
          </w:tcPr>
          <w:p w:rsidR="00143128" w:rsidRPr="00867750" w:rsidRDefault="00E57F4D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-4322</w:t>
            </w:r>
          </w:p>
        </w:tc>
        <w:tc>
          <w:tcPr>
            <w:tcW w:w="0" w:type="auto"/>
          </w:tcPr>
          <w:p w:rsidR="00143128" w:rsidRPr="00867750" w:rsidRDefault="00516E6E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17969</w:t>
            </w:r>
          </w:p>
        </w:tc>
        <w:tc>
          <w:tcPr>
            <w:tcW w:w="0" w:type="auto"/>
          </w:tcPr>
          <w:p w:rsidR="00143128" w:rsidRPr="00867750" w:rsidRDefault="0047798C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-80,61</w:t>
            </w:r>
          </w:p>
        </w:tc>
      </w:tr>
      <w:tr w:rsidR="00143128" w:rsidRPr="00867750" w:rsidTr="009207AE">
        <w:tc>
          <w:tcPr>
            <w:tcW w:w="0" w:type="auto"/>
          </w:tcPr>
          <w:p w:rsidR="00143128" w:rsidRPr="00867750" w:rsidRDefault="00143128" w:rsidP="00B9345C">
            <w:pPr>
              <w:tabs>
                <w:tab w:val="left" w:pos="1290"/>
              </w:tabs>
              <w:spacing w:after="120"/>
              <w:jc w:val="both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Трехкомпонентный показатель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3128" w:rsidRPr="00867750" w:rsidRDefault="008720D6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0,0,0</w:t>
            </w:r>
          </w:p>
        </w:tc>
        <w:tc>
          <w:tcPr>
            <w:tcW w:w="0" w:type="auto"/>
          </w:tcPr>
          <w:p w:rsidR="00143128" w:rsidRPr="00867750" w:rsidRDefault="008720D6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  <w:r w:rsidRPr="00867750">
              <w:rPr>
                <w:sz w:val="24"/>
                <w:szCs w:val="24"/>
              </w:rPr>
              <w:t>0,0,</w:t>
            </w:r>
            <w:r w:rsidR="00E57F4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3128" w:rsidRPr="00867750" w:rsidRDefault="00143128" w:rsidP="00867750">
            <w:pPr>
              <w:tabs>
                <w:tab w:val="left" w:pos="1290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A56267" w:rsidRDefault="00E7127B" w:rsidP="00A56267">
      <w:pPr>
        <w:tabs>
          <w:tab w:val="left" w:pos="1290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1.5 видно, что</w:t>
      </w:r>
      <w:r w:rsidR="00A56267">
        <w:rPr>
          <w:sz w:val="28"/>
          <w:szCs w:val="28"/>
        </w:rPr>
        <w:t xml:space="preserve"> ОАО «Автоваз» на конец года, так же как и в начале периода, относится к типу предприятия с кризисным финансовым состоянием.</w:t>
      </w:r>
    </w:p>
    <w:p w:rsidR="00A56267" w:rsidRDefault="00A56267" w:rsidP="00A56267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7127B">
        <w:rPr>
          <w:sz w:val="28"/>
          <w:szCs w:val="28"/>
        </w:rPr>
        <w:t>едостаток собственных оборотных средств в конце года составил 129602 млн. руб., что меньше чем в начале года на 33450 млн. руб.</w:t>
      </w:r>
    </w:p>
    <w:p w:rsidR="00E7127B" w:rsidRDefault="00A56267" w:rsidP="00A56267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27B">
        <w:rPr>
          <w:sz w:val="28"/>
          <w:szCs w:val="28"/>
        </w:rPr>
        <w:t>Недостаток собственных оборотных средств и долгосрочных заемных средств на конец отчетного периода составил</w:t>
      </w:r>
      <w:r w:rsidR="002E2AC5">
        <w:rPr>
          <w:sz w:val="28"/>
          <w:szCs w:val="28"/>
        </w:rPr>
        <w:t xml:space="preserve"> 93387 млн. руб., что на 15653 млн. руб. меньше, чем на начало периода.</w:t>
      </w:r>
    </w:p>
    <w:p w:rsidR="00661A40" w:rsidRDefault="002E2AC5" w:rsidP="00661A40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общей величины средств для покрытия запасов на отчетную дату сократился по сравнению с началом года на 17969 млн. руб. и составил 4322 млн. руб. </w:t>
      </w:r>
      <w:r w:rsidR="009F7850">
        <w:rPr>
          <w:sz w:val="28"/>
          <w:szCs w:val="28"/>
        </w:rPr>
        <w:t>Это связано с увеличением краткосрочных займов и, рост составил 60, 64%.</w:t>
      </w:r>
    </w:p>
    <w:p w:rsidR="00A56267" w:rsidRDefault="002E2AC5" w:rsidP="00A56267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 w:rsidRPr="002E2AC5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предприятие является неплатежеспособным перед персоналом, поставщиками, внебюджетными фондами, государством.</w:t>
      </w:r>
      <w:r w:rsidR="00A56267" w:rsidRPr="00A56267">
        <w:rPr>
          <w:sz w:val="28"/>
          <w:szCs w:val="28"/>
        </w:rPr>
        <w:t xml:space="preserve"> </w:t>
      </w:r>
      <w:r w:rsidR="00A56267">
        <w:rPr>
          <w:sz w:val="28"/>
          <w:szCs w:val="28"/>
        </w:rPr>
        <w:t>Это связанно с тем, что величина собственных оборотных средств и долгосрочных и краткосрочных заемных средств недостаточна для покрытия величины запасов предприятия.</w:t>
      </w:r>
    </w:p>
    <w:p w:rsidR="00CF049A" w:rsidRDefault="00F56BF2" w:rsidP="00614A3E">
      <w:pPr>
        <w:tabs>
          <w:tab w:val="left" w:pos="1290"/>
        </w:tabs>
        <w:spacing w:before="240" w:after="240"/>
        <w:ind w:firstLine="709"/>
        <w:jc w:val="both"/>
        <w:rPr>
          <w:rFonts w:ascii="Arial" w:hAnsi="Arial" w:cs="Arial"/>
          <w:sz w:val="26"/>
          <w:szCs w:val="28"/>
        </w:rPr>
      </w:pPr>
      <w:r w:rsidRPr="005F027C">
        <w:rPr>
          <w:rFonts w:ascii="Arial" w:hAnsi="Arial" w:cs="Arial"/>
          <w:sz w:val="26"/>
          <w:szCs w:val="28"/>
        </w:rPr>
        <w:t>1.6</w:t>
      </w:r>
      <w:r w:rsidRPr="00F56BF2">
        <w:rPr>
          <w:rFonts w:ascii="Arial" w:hAnsi="Arial" w:cs="Arial"/>
          <w:sz w:val="26"/>
          <w:szCs w:val="28"/>
        </w:rPr>
        <w:t xml:space="preserve"> Анализ относительных показателей финансовой устойчивости</w:t>
      </w:r>
      <w:r w:rsidR="005F027C">
        <w:rPr>
          <w:rFonts w:ascii="Arial" w:hAnsi="Arial" w:cs="Arial"/>
          <w:sz w:val="26"/>
          <w:szCs w:val="28"/>
        </w:rPr>
        <w:t xml:space="preserve"> ОАО «Автоваз» за </w:t>
      </w:r>
      <w:smartTag w:uri="urn:schemas-microsoft-com:office:smarttags" w:element="metricconverter">
        <w:smartTagPr>
          <w:attr w:name="ProductID" w:val="2006 г"/>
        </w:smartTagPr>
        <w:r w:rsidR="005F027C">
          <w:rPr>
            <w:rFonts w:ascii="Arial" w:hAnsi="Arial" w:cs="Arial"/>
            <w:sz w:val="26"/>
            <w:szCs w:val="28"/>
          </w:rPr>
          <w:t>2006 г</w:t>
        </w:r>
      </w:smartTag>
      <w:r w:rsidR="005F027C">
        <w:rPr>
          <w:rFonts w:ascii="Arial" w:hAnsi="Arial" w:cs="Arial"/>
          <w:sz w:val="26"/>
          <w:szCs w:val="28"/>
        </w:rPr>
        <w:t>.</w:t>
      </w:r>
    </w:p>
    <w:p w:rsidR="0062241E" w:rsidRDefault="00CF049A" w:rsidP="006224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и анализ относительных показателей финансовой устойчивости предприятия (ОАО) за 2006 год сведены в таблицу 1.6 (приложение </w:t>
      </w:r>
      <w:r w:rsidR="003A1149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62241E" w:rsidRDefault="0062241E" w:rsidP="0062241E">
      <w:pPr>
        <w:spacing w:after="120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4"/>
          <w:szCs w:val="24"/>
        </w:rPr>
        <w:t>Таблица 1.6 – Анализ относительных показателей финансовой устойчивости</w:t>
      </w:r>
      <w:r w:rsidRPr="0062241E">
        <w:rPr>
          <w:rFonts w:ascii="Arial" w:hAnsi="Arial" w:cs="Arial"/>
          <w:sz w:val="26"/>
          <w:szCs w:val="28"/>
        </w:rPr>
        <w:t xml:space="preserve"> </w:t>
      </w:r>
      <w:r>
        <w:rPr>
          <w:rFonts w:ascii="Arial" w:hAnsi="Arial" w:cs="Arial"/>
          <w:sz w:val="26"/>
          <w:szCs w:val="28"/>
        </w:rPr>
        <w:t xml:space="preserve">ОАО «Автоваз» за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6"/>
            <w:szCs w:val="28"/>
          </w:rPr>
          <w:t>2006 г</w:t>
        </w:r>
      </w:smartTag>
      <w:r>
        <w:rPr>
          <w:rFonts w:ascii="Arial" w:hAnsi="Arial" w:cs="Arial"/>
          <w:sz w:val="26"/>
          <w:szCs w:val="28"/>
        </w:rPr>
        <w:t>.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148"/>
        <w:gridCol w:w="1080"/>
        <w:gridCol w:w="1261"/>
        <w:gridCol w:w="1198"/>
        <w:gridCol w:w="1167"/>
      </w:tblGrid>
      <w:tr w:rsidR="000A34E8" w:rsidRPr="00645073" w:rsidTr="000A34E8">
        <w:tc>
          <w:tcPr>
            <w:tcW w:w="2612" w:type="pct"/>
          </w:tcPr>
          <w:p w:rsidR="0062241E" w:rsidRPr="00645073" w:rsidRDefault="0062241E" w:rsidP="00CF049A">
            <w:pPr>
              <w:spacing w:after="120"/>
              <w:jc w:val="both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Показатели</w:t>
            </w:r>
          </w:p>
        </w:tc>
        <w:tc>
          <w:tcPr>
            <w:tcW w:w="548" w:type="pct"/>
          </w:tcPr>
          <w:p w:rsidR="0062241E" w:rsidRPr="00645073" w:rsidRDefault="0062241E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Норма</w:t>
            </w:r>
          </w:p>
        </w:tc>
        <w:tc>
          <w:tcPr>
            <w:tcW w:w="640" w:type="pct"/>
          </w:tcPr>
          <w:p w:rsidR="0062241E" w:rsidRPr="00645073" w:rsidRDefault="0062241E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608" w:type="pct"/>
          </w:tcPr>
          <w:p w:rsidR="0062241E" w:rsidRPr="00645073" w:rsidRDefault="0062241E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592" w:type="pct"/>
          </w:tcPr>
          <w:p w:rsidR="0062241E" w:rsidRPr="00645073" w:rsidRDefault="0062241E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Отклоне</w:t>
            </w:r>
            <w:r w:rsidR="000A34E8">
              <w:rPr>
                <w:sz w:val="24"/>
                <w:szCs w:val="24"/>
              </w:rPr>
              <w:t>-</w:t>
            </w:r>
            <w:r w:rsidRPr="00645073">
              <w:rPr>
                <w:sz w:val="24"/>
                <w:szCs w:val="24"/>
              </w:rPr>
              <w:t>ние</w:t>
            </w:r>
          </w:p>
        </w:tc>
      </w:tr>
      <w:tr w:rsidR="000A34E8" w:rsidRPr="00645073" w:rsidTr="000A34E8">
        <w:tc>
          <w:tcPr>
            <w:tcW w:w="2612" w:type="pct"/>
          </w:tcPr>
          <w:p w:rsidR="0062241E" w:rsidRPr="00645073" w:rsidRDefault="0062241E" w:rsidP="00CF049A">
            <w:pPr>
              <w:spacing w:after="120"/>
              <w:jc w:val="both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 xml:space="preserve">Коэффициент автономии </w:t>
            </w:r>
          </w:p>
        </w:tc>
        <w:tc>
          <w:tcPr>
            <w:tcW w:w="548" w:type="pct"/>
          </w:tcPr>
          <w:p w:rsidR="0062241E" w:rsidRPr="00645073" w:rsidRDefault="0084468F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≥0,5</w:t>
            </w:r>
          </w:p>
        </w:tc>
        <w:tc>
          <w:tcPr>
            <w:tcW w:w="640" w:type="pct"/>
          </w:tcPr>
          <w:p w:rsidR="0062241E" w:rsidRPr="00645073" w:rsidRDefault="00BF377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0,325</w:t>
            </w:r>
          </w:p>
        </w:tc>
        <w:tc>
          <w:tcPr>
            <w:tcW w:w="608" w:type="pct"/>
          </w:tcPr>
          <w:p w:rsidR="0062241E" w:rsidRPr="00645073" w:rsidRDefault="00BF377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0,082</w:t>
            </w:r>
          </w:p>
        </w:tc>
        <w:tc>
          <w:tcPr>
            <w:tcW w:w="592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-0,243</w:t>
            </w:r>
          </w:p>
        </w:tc>
      </w:tr>
      <w:tr w:rsidR="000A34E8" w:rsidRPr="00645073" w:rsidTr="000A34E8">
        <w:tc>
          <w:tcPr>
            <w:tcW w:w="2612" w:type="pct"/>
          </w:tcPr>
          <w:p w:rsidR="0062241E" w:rsidRPr="00645073" w:rsidRDefault="0062241E" w:rsidP="00CF049A">
            <w:pPr>
              <w:spacing w:after="120"/>
              <w:jc w:val="both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Коэффициент финансирования</w:t>
            </w:r>
          </w:p>
        </w:tc>
        <w:tc>
          <w:tcPr>
            <w:tcW w:w="548" w:type="pct"/>
          </w:tcPr>
          <w:p w:rsidR="0062241E" w:rsidRPr="00645073" w:rsidRDefault="0084468F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≥1</w:t>
            </w:r>
          </w:p>
        </w:tc>
        <w:tc>
          <w:tcPr>
            <w:tcW w:w="640" w:type="pct"/>
          </w:tcPr>
          <w:p w:rsidR="0062241E" w:rsidRPr="00645073" w:rsidRDefault="00BF377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0,482</w:t>
            </w:r>
          </w:p>
        </w:tc>
        <w:tc>
          <w:tcPr>
            <w:tcW w:w="608" w:type="pct"/>
          </w:tcPr>
          <w:p w:rsidR="0062241E" w:rsidRPr="00645073" w:rsidRDefault="00BF377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0,089</w:t>
            </w:r>
          </w:p>
        </w:tc>
        <w:tc>
          <w:tcPr>
            <w:tcW w:w="592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-0,393</w:t>
            </w:r>
          </w:p>
        </w:tc>
      </w:tr>
      <w:tr w:rsidR="000A34E8" w:rsidRPr="00645073" w:rsidTr="000A34E8">
        <w:tc>
          <w:tcPr>
            <w:tcW w:w="2612" w:type="pct"/>
          </w:tcPr>
          <w:p w:rsidR="0062241E" w:rsidRPr="00645073" w:rsidRDefault="0062241E" w:rsidP="00CF049A">
            <w:pPr>
              <w:spacing w:after="120"/>
              <w:jc w:val="both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548" w:type="pct"/>
          </w:tcPr>
          <w:p w:rsidR="0062241E" w:rsidRPr="00645073" w:rsidRDefault="0084468F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≥0,1</w:t>
            </w:r>
          </w:p>
        </w:tc>
        <w:tc>
          <w:tcPr>
            <w:tcW w:w="640" w:type="pct"/>
          </w:tcPr>
          <w:p w:rsidR="0062241E" w:rsidRPr="00645073" w:rsidRDefault="00BF377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-0,478</w:t>
            </w:r>
          </w:p>
        </w:tc>
        <w:tc>
          <w:tcPr>
            <w:tcW w:w="608" w:type="pct"/>
          </w:tcPr>
          <w:p w:rsidR="0062241E" w:rsidRPr="00645073" w:rsidRDefault="00BF377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-1,816</w:t>
            </w:r>
          </w:p>
        </w:tc>
        <w:tc>
          <w:tcPr>
            <w:tcW w:w="592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-1,338</w:t>
            </w:r>
          </w:p>
        </w:tc>
      </w:tr>
      <w:tr w:rsidR="000A34E8" w:rsidRPr="00645073" w:rsidTr="000A34E8">
        <w:tc>
          <w:tcPr>
            <w:tcW w:w="2612" w:type="pct"/>
          </w:tcPr>
          <w:p w:rsidR="0062241E" w:rsidRPr="00645073" w:rsidRDefault="0062241E" w:rsidP="00CF049A">
            <w:pPr>
              <w:spacing w:after="120"/>
              <w:jc w:val="both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Коэффициент инвестирования</w:t>
            </w:r>
          </w:p>
        </w:tc>
        <w:tc>
          <w:tcPr>
            <w:tcW w:w="548" w:type="pct"/>
          </w:tcPr>
          <w:p w:rsidR="0062241E" w:rsidRPr="00645073" w:rsidRDefault="0084468F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≥1</w:t>
            </w:r>
          </w:p>
        </w:tc>
        <w:tc>
          <w:tcPr>
            <w:tcW w:w="640" w:type="pct"/>
          </w:tcPr>
          <w:p w:rsidR="0062241E" w:rsidRPr="00645073" w:rsidRDefault="004120B8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0,598</w:t>
            </w:r>
          </w:p>
        </w:tc>
        <w:tc>
          <w:tcPr>
            <w:tcW w:w="608" w:type="pct"/>
          </w:tcPr>
          <w:p w:rsidR="0062241E" w:rsidRPr="00645073" w:rsidRDefault="004120B8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0,122</w:t>
            </w:r>
          </w:p>
        </w:tc>
        <w:tc>
          <w:tcPr>
            <w:tcW w:w="592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-0,476</w:t>
            </w:r>
          </w:p>
        </w:tc>
      </w:tr>
      <w:tr w:rsidR="000A34E8" w:rsidRPr="00645073" w:rsidTr="000A34E8">
        <w:tc>
          <w:tcPr>
            <w:tcW w:w="2612" w:type="pct"/>
          </w:tcPr>
          <w:p w:rsidR="0062241E" w:rsidRPr="00645073" w:rsidRDefault="0062241E" w:rsidP="00CF049A">
            <w:pPr>
              <w:spacing w:after="120"/>
              <w:jc w:val="both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Коэффициент капитализации</w:t>
            </w:r>
          </w:p>
        </w:tc>
        <w:tc>
          <w:tcPr>
            <w:tcW w:w="548" w:type="pct"/>
          </w:tcPr>
          <w:p w:rsidR="0062241E" w:rsidRPr="00645073" w:rsidRDefault="0084468F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≤1,5</w:t>
            </w:r>
          </w:p>
        </w:tc>
        <w:tc>
          <w:tcPr>
            <w:tcW w:w="640" w:type="pct"/>
          </w:tcPr>
          <w:p w:rsidR="0062241E" w:rsidRPr="00645073" w:rsidRDefault="004120B8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2,076</w:t>
            </w:r>
          </w:p>
        </w:tc>
        <w:tc>
          <w:tcPr>
            <w:tcW w:w="608" w:type="pct"/>
          </w:tcPr>
          <w:p w:rsidR="0062241E" w:rsidRPr="00645073" w:rsidRDefault="004120B8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11,190</w:t>
            </w:r>
          </w:p>
        </w:tc>
        <w:tc>
          <w:tcPr>
            <w:tcW w:w="592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+9,114</w:t>
            </w:r>
          </w:p>
        </w:tc>
      </w:tr>
      <w:tr w:rsidR="000A34E8" w:rsidRPr="00645073" w:rsidTr="000A34E8">
        <w:tc>
          <w:tcPr>
            <w:tcW w:w="2612" w:type="pct"/>
          </w:tcPr>
          <w:p w:rsidR="0062241E" w:rsidRPr="00645073" w:rsidRDefault="0062241E" w:rsidP="00CF049A">
            <w:pPr>
              <w:spacing w:after="120"/>
              <w:jc w:val="both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548" w:type="pct"/>
          </w:tcPr>
          <w:p w:rsidR="0062241E" w:rsidRPr="00645073" w:rsidRDefault="0084468F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≥0,6</w:t>
            </w:r>
          </w:p>
        </w:tc>
        <w:tc>
          <w:tcPr>
            <w:tcW w:w="640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0,414</w:t>
            </w:r>
          </w:p>
        </w:tc>
        <w:tc>
          <w:tcPr>
            <w:tcW w:w="608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0,298</w:t>
            </w:r>
          </w:p>
        </w:tc>
        <w:tc>
          <w:tcPr>
            <w:tcW w:w="592" w:type="pct"/>
          </w:tcPr>
          <w:p w:rsidR="0062241E" w:rsidRPr="00645073" w:rsidRDefault="00316EDD" w:rsidP="00A2407E">
            <w:pPr>
              <w:spacing w:after="120"/>
              <w:jc w:val="center"/>
              <w:rPr>
                <w:sz w:val="24"/>
                <w:szCs w:val="24"/>
              </w:rPr>
            </w:pPr>
            <w:r w:rsidRPr="00645073">
              <w:rPr>
                <w:sz w:val="24"/>
                <w:szCs w:val="24"/>
              </w:rPr>
              <w:t>-0,116</w:t>
            </w:r>
          </w:p>
        </w:tc>
      </w:tr>
    </w:tbl>
    <w:p w:rsidR="00645073" w:rsidRPr="00645073" w:rsidRDefault="00645073" w:rsidP="007B169B">
      <w:pPr>
        <w:pStyle w:val="a7"/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645073">
        <w:rPr>
          <w:sz w:val="28"/>
          <w:szCs w:val="28"/>
        </w:rPr>
        <w:t>Из таблицы 1.6 видно, что коэффициент</w:t>
      </w:r>
      <w:r>
        <w:rPr>
          <w:sz w:val="28"/>
          <w:szCs w:val="28"/>
        </w:rPr>
        <w:t xml:space="preserve"> автономии как на начало, так и на конец</w:t>
      </w:r>
      <w:r w:rsidR="00402971">
        <w:rPr>
          <w:sz w:val="28"/>
          <w:szCs w:val="28"/>
        </w:rPr>
        <w:t xml:space="preserve"> периода</w:t>
      </w:r>
      <w:r>
        <w:rPr>
          <w:sz w:val="28"/>
          <w:szCs w:val="28"/>
        </w:rPr>
        <w:t xml:space="preserve">, </w:t>
      </w:r>
      <w:r w:rsidRPr="00645073">
        <w:rPr>
          <w:sz w:val="28"/>
          <w:szCs w:val="28"/>
        </w:rPr>
        <w:t>не соответствует норме.</w:t>
      </w:r>
      <w:r>
        <w:rPr>
          <w:sz w:val="28"/>
          <w:szCs w:val="28"/>
        </w:rPr>
        <w:t xml:space="preserve"> Он показывает, что на начало отчетного периода активы предприятия были сформированы за счет 32,5% собственного капитала, а на конец – за счет всего лишь 8,2%. </w:t>
      </w:r>
      <w:r w:rsidRPr="00645073">
        <w:rPr>
          <w:sz w:val="28"/>
          <w:szCs w:val="28"/>
        </w:rPr>
        <w:t>Это означает, что предприятие финансово неустойчиво и зависимо от сторонних кредитов.</w:t>
      </w:r>
    </w:p>
    <w:p w:rsidR="00645073" w:rsidRDefault="00645073" w:rsidP="007B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финансирования</w:t>
      </w:r>
      <w:r w:rsidR="00AF6251">
        <w:rPr>
          <w:sz w:val="28"/>
          <w:szCs w:val="28"/>
        </w:rPr>
        <w:t xml:space="preserve"> уменьшился с 0,482 до 0,089. Оба значения показателя намного ниже нормы. На начало года </w:t>
      </w:r>
      <w:r w:rsidR="00411491">
        <w:rPr>
          <w:sz w:val="28"/>
          <w:szCs w:val="28"/>
        </w:rPr>
        <w:t>48,2</w:t>
      </w:r>
      <w:r w:rsidR="00AF6251">
        <w:rPr>
          <w:sz w:val="28"/>
          <w:szCs w:val="28"/>
        </w:rPr>
        <w:t>% заемных средств покрывается за счет собственных, а на конец года – лишь 8,9%.</w:t>
      </w:r>
    </w:p>
    <w:p w:rsidR="00AF6251" w:rsidRDefault="00AF6251" w:rsidP="007B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обеспеченности собственными источниками финансирования на начало и на конец отчетного периода имеет отрицательное значение и составляет -0,478 и -1,816 соответственно. Он показывает, что собственных средств не достаточно для финансирования оборотных активов. При этом на конец года показатель снизился на 1,338, что указывает на </w:t>
      </w:r>
      <w:r w:rsidR="00E677BC">
        <w:rPr>
          <w:sz w:val="28"/>
          <w:szCs w:val="28"/>
        </w:rPr>
        <w:t xml:space="preserve">снижение финансовой </w:t>
      </w:r>
      <w:r>
        <w:rPr>
          <w:sz w:val="28"/>
          <w:szCs w:val="28"/>
        </w:rPr>
        <w:t>устойчив</w:t>
      </w:r>
      <w:r w:rsidR="00E677BC">
        <w:rPr>
          <w:sz w:val="28"/>
          <w:szCs w:val="28"/>
        </w:rPr>
        <w:t>ости</w:t>
      </w:r>
      <w:r>
        <w:rPr>
          <w:sz w:val="28"/>
          <w:szCs w:val="28"/>
        </w:rPr>
        <w:t xml:space="preserve"> предприятия.</w:t>
      </w:r>
    </w:p>
    <w:p w:rsidR="00AF6251" w:rsidRDefault="00AF6251" w:rsidP="007B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инвестирования свидетельствует о том, что на отчетную дату </w:t>
      </w:r>
      <w:r w:rsidR="00E677BC">
        <w:rPr>
          <w:sz w:val="28"/>
          <w:szCs w:val="28"/>
        </w:rPr>
        <w:t>всего</w:t>
      </w:r>
      <w:r w:rsidR="008A2A2C">
        <w:rPr>
          <w:sz w:val="28"/>
          <w:szCs w:val="28"/>
        </w:rPr>
        <w:t xml:space="preserve"> 12,2 копейки собственного капитала</w:t>
      </w:r>
      <w:r w:rsidR="00E677BC" w:rsidRPr="00E677BC">
        <w:rPr>
          <w:sz w:val="28"/>
          <w:szCs w:val="28"/>
        </w:rPr>
        <w:t xml:space="preserve"> </w:t>
      </w:r>
      <w:r w:rsidR="00E677BC">
        <w:rPr>
          <w:sz w:val="28"/>
          <w:szCs w:val="28"/>
        </w:rPr>
        <w:t>приходится на 1 рубль внеоборотных активов</w:t>
      </w:r>
      <w:r w:rsidR="008A2A2C">
        <w:rPr>
          <w:sz w:val="28"/>
          <w:szCs w:val="28"/>
        </w:rPr>
        <w:t>, что на 47,6 копеек меньше, чем в начале года. И на конец</w:t>
      </w:r>
      <w:r w:rsidR="0071076C">
        <w:rPr>
          <w:sz w:val="28"/>
          <w:szCs w:val="28"/>
        </w:rPr>
        <w:t>,</w:t>
      </w:r>
      <w:r w:rsidR="008A2A2C">
        <w:rPr>
          <w:sz w:val="28"/>
          <w:szCs w:val="28"/>
        </w:rPr>
        <w:t xml:space="preserve"> и на начало отчетного периода показатель имеет значения ниже нормы.</w:t>
      </w:r>
    </w:p>
    <w:p w:rsidR="008A2A2C" w:rsidRPr="00645073" w:rsidRDefault="008A2A2C" w:rsidP="007B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капитализации на конец года увеличился с 2,076 до 11,190, что </w:t>
      </w:r>
      <w:r w:rsidR="00E677BC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выше нормы. Это подтверждает то, что предприятие к концу года стало </w:t>
      </w:r>
      <w:r w:rsidR="00E677BC">
        <w:rPr>
          <w:sz w:val="28"/>
          <w:szCs w:val="28"/>
        </w:rPr>
        <w:t>крайне</w:t>
      </w:r>
      <w:r>
        <w:rPr>
          <w:sz w:val="28"/>
          <w:szCs w:val="28"/>
        </w:rPr>
        <w:t xml:space="preserve"> зависимым от внешних источников. На 1 рубль вложенных в активы собственных средств приходится в начале года 2,08 руб.,</w:t>
      </w:r>
      <w:r w:rsidR="00660D8B">
        <w:rPr>
          <w:sz w:val="28"/>
          <w:szCs w:val="28"/>
        </w:rPr>
        <w:t xml:space="preserve"> а на конец года - уже 11,19</w:t>
      </w:r>
      <w:r w:rsidR="00A3464C">
        <w:rPr>
          <w:sz w:val="28"/>
          <w:szCs w:val="28"/>
        </w:rPr>
        <w:t xml:space="preserve"> </w:t>
      </w:r>
      <w:r w:rsidR="00660D8B">
        <w:rPr>
          <w:sz w:val="28"/>
          <w:szCs w:val="28"/>
        </w:rPr>
        <w:t>руб</w:t>
      </w:r>
      <w:r w:rsidR="00E065D3">
        <w:rPr>
          <w:sz w:val="28"/>
          <w:szCs w:val="28"/>
        </w:rPr>
        <w:t>.</w:t>
      </w:r>
      <w:r w:rsidR="00660D8B">
        <w:rPr>
          <w:sz w:val="28"/>
          <w:szCs w:val="28"/>
        </w:rPr>
        <w:t>, привлеченных средств.</w:t>
      </w:r>
    </w:p>
    <w:p w:rsidR="007B169B" w:rsidRDefault="008A2A2C" w:rsidP="007B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финансовой устойчивости снизился на конец года с 0,414 до 0,298</w:t>
      </w:r>
      <w:r w:rsidR="007B169B">
        <w:rPr>
          <w:sz w:val="28"/>
          <w:szCs w:val="28"/>
        </w:rPr>
        <w:t xml:space="preserve"> (оба значения ниже нормы). За счет устойчивых финансовых источников финансируется на конец года всего 29,8% актива.</w:t>
      </w:r>
    </w:p>
    <w:p w:rsidR="00645073" w:rsidRDefault="007B169B" w:rsidP="007B1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относительных показателей </w:t>
      </w:r>
      <w:r w:rsidR="00E065D3">
        <w:rPr>
          <w:sz w:val="28"/>
          <w:szCs w:val="28"/>
        </w:rPr>
        <w:t>финансовой устойчивости показал:</w:t>
      </w:r>
      <w:r>
        <w:rPr>
          <w:sz w:val="28"/>
          <w:szCs w:val="28"/>
        </w:rPr>
        <w:t xml:space="preserve"> все показатели не соответствуют опти</w:t>
      </w:r>
      <w:r w:rsidR="00E065D3">
        <w:rPr>
          <w:sz w:val="28"/>
          <w:szCs w:val="28"/>
        </w:rPr>
        <w:t>мальным норма и на протяжении отчетного период ухудшаются.</w:t>
      </w:r>
      <w:r>
        <w:rPr>
          <w:sz w:val="28"/>
          <w:szCs w:val="28"/>
        </w:rPr>
        <w:t xml:space="preserve"> </w:t>
      </w:r>
      <w:r w:rsidR="0080268A">
        <w:rPr>
          <w:sz w:val="28"/>
          <w:szCs w:val="28"/>
        </w:rPr>
        <w:t>Следовательно,</w:t>
      </w:r>
      <w:r w:rsidR="0071076C">
        <w:rPr>
          <w:sz w:val="28"/>
          <w:szCs w:val="28"/>
        </w:rPr>
        <w:t xml:space="preserve"> </w:t>
      </w:r>
      <w:r>
        <w:rPr>
          <w:sz w:val="28"/>
          <w:szCs w:val="28"/>
        </w:rPr>
        <w:t>фина</w:t>
      </w:r>
      <w:r w:rsidR="0071076C">
        <w:rPr>
          <w:sz w:val="28"/>
          <w:szCs w:val="28"/>
        </w:rPr>
        <w:t>нсовая устойчивость</w:t>
      </w:r>
      <w:r w:rsidR="00E065D3">
        <w:rPr>
          <w:sz w:val="28"/>
          <w:szCs w:val="28"/>
        </w:rPr>
        <w:t xml:space="preserve"> предприятия </w:t>
      </w:r>
      <w:r w:rsidR="0080268A">
        <w:rPr>
          <w:sz w:val="28"/>
          <w:szCs w:val="28"/>
        </w:rPr>
        <w:t xml:space="preserve">снижается </w:t>
      </w:r>
      <w:r w:rsidR="00E065D3">
        <w:rPr>
          <w:sz w:val="28"/>
          <w:szCs w:val="28"/>
        </w:rPr>
        <w:t xml:space="preserve">в результате недостаточности собственного капитала. </w:t>
      </w:r>
    </w:p>
    <w:p w:rsidR="00E065D3" w:rsidRDefault="00E065D3" w:rsidP="007B16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Таким образом, можно сделать вывод, что высока вероятность банкротства предприятия, т. к. предприятие финансово несостоятельно.</w:t>
      </w:r>
    </w:p>
    <w:p w:rsidR="00F04521" w:rsidRDefault="00F04521" w:rsidP="00F40FEE">
      <w:pPr>
        <w:spacing w:before="240" w:after="240"/>
        <w:ind w:firstLine="709"/>
        <w:jc w:val="both"/>
        <w:rPr>
          <w:rFonts w:ascii="Arial" w:hAnsi="Arial" w:cs="Arial"/>
          <w:sz w:val="26"/>
          <w:szCs w:val="28"/>
        </w:rPr>
      </w:pPr>
      <w:r w:rsidRPr="00F04521">
        <w:rPr>
          <w:rFonts w:ascii="Arial" w:hAnsi="Arial" w:cs="Arial"/>
          <w:sz w:val="26"/>
          <w:szCs w:val="28"/>
        </w:rPr>
        <w:t xml:space="preserve">1.7 Анализ деловой активности </w:t>
      </w:r>
      <w:r>
        <w:rPr>
          <w:rFonts w:ascii="Arial" w:hAnsi="Arial" w:cs="Arial"/>
          <w:sz w:val="26"/>
          <w:szCs w:val="28"/>
        </w:rPr>
        <w:t>ОАО «Автоваз» за 2006 год</w:t>
      </w:r>
    </w:p>
    <w:p w:rsidR="00F04521" w:rsidRDefault="00F04521" w:rsidP="00F0452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показателей деловой активности сведен в таблицу 1.7 (приложение </w:t>
      </w:r>
      <w:r w:rsidR="00F40FEE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F04521" w:rsidRPr="00F04521" w:rsidRDefault="00F04521" w:rsidP="00F0452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1.7 – Анализ основных показателей деловой активности предприятия (ОАО) за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4"/>
            <w:szCs w:val="24"/>
          </w:rPr>
          <w:t>2006 г</w:t>
        </w:r>
      </w:smartTag>
      <w:r>
        <w:rPr>
          <w:rFonts w:ascii="Arial" w:hAnsi="Arial" w:cs="Arial"/>
          <w:sz w:val="24"/>
          <w:szCs w:val="24"/>
        </w:rPr>
        <w:t>.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3832"/>
        <w:gridCol w:w="2905"/>
        <w:gridCol w:w="1049"/>
        <w:gridCol w:w="901"/>
        <w:gridCol w:w="1167"/>
      </w:tblGrid>
      <w:tr w:rsidR="004136B8" w:rsidRPr="00F04521" w:rsidTr="00177A19">
        <w:trPr>
          <w:trHeight w:val="682"/>
        </w:trPr>
        <w:tc>
          <w:tcPr>
            <w:tcW w:w="1944" w:type="pct"/>
          </w:tcPr>
          <w:p w:rsidR="00F04521" w:rsidRPr="00F04521" w:rsidRDefault="00F04521" w:rsidP="004136B8">
            <w:pPr>
              <w:rPr>
                <w:sz w:val="24"/>
                <w:szCs w:val="24"/>
              </w:rPr>
            </w:pPr>
            <w:r w:rsidRPr="00F045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pct"/>
          </w:tcPr>
          <w:p w:rsidR="00F04521" w:rsidRPr="00F04521" w:rsidRDefault="00F04521" w:rsidP="004136B8">
            <w:pPr>
              <w:rPr>
                <w:sz w:val="24"/>
                <w:szCs w:val="24"/>
              </w:rPr>
            </w:pPr>
            <w:r w:rsidRPr="00F04521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532" w:type="pct"/>
          </w:tcPr>
          <w:p w:rsidR="00F04521" w:rsidRPr="00F04521" w:rsidRDefault="00F04521" w:rsidP="004136B8">
            <w:pPr>
              <w:rPr>
                <w:sz w:val="24"/>
                <w:szCs w:val="24"/>
              </w:rPr>
            </w:pPr>
            <w:r w:rsidRPr="00F04521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457" w:type="pct"/>
          </w:tcPr>
          <w:p w:rsidR="00F04521" w:rsidRPr="00F04521" w:rsidRDefault="00F04521" w:rsidP="004136B8">
            <w:pPr>
              <w:rPr>
                <w:sz w:val="24"/>
                <w:szCs w:val="24"/>
              </w:rPr>
            </w:pPr>
            <w:r w:rsidRPr="00F04521">
              <w:rPr>
                <w:sz w:val="24"/>
                <w:szCs w:val="24"/>
              </w:rPr>
              <w:t>На конец перио</w:t>
            </w:r>
            <w:r w:rsidR="00177A19">
              <w:rPr>
                <w:sz w:val="24"/>
                <w:szCs w:val="24"/>
              </w:rPr>
              <w:t>-</w:t>
            </w:r>
            <w:r w:rsidRPr="00F04521">
              <w:rPr>
                <w:sz w:val="24"/>
                <w:szCs w:val="24"/>
              </w:rPr>
              <w:t>да</w:t>
            </w:r>
          </w:p>
        </w:tc>
        <w:tc>
          <w:tcPr>
            <w:tcW w:w="592" w:type="pct"/>
          </w:tcPr>
          <w:p w:rsidR="00F04521" w:rsidRPr="00F04521" w:rsidRDefault="00F04521" w:rsidP="004136B8">
            <w:pPr>
              <w:rPr>
                <w:sz w:val="24"/>
                <w:szCs w:val="24"/>
              </w:rPr>
            </w:pPr>
            <w:r w:rsidRPr="00F04521">
              <w:rPr>
                <w:sz w:val="24"/>
                <w:szCs w:val="24"/>
              </w:rPr>
              <w:t>Отклоне</w:t>
            </w:r>
            <w:r w:rsidR="00177A19">
              <w:rPr>
                <w:sz w:val="24"/>
                <w:szCs w:val="24"/>
              </w:rPr>
              <w:t>-</w:t>
            </w:r>
            <w:r w:rsidRPr="00F04521">
              <w:rPr>
                <w:sz w:val="24"/>
                <w:szCs w:val="24"/>
              </w:rPr>
              <w:t>ние, млн. руб.</w:t>
            </w:r>
          </w:p>
        </w:tc>
      </w:tr>
      <w:tr w:rsidR="00765CD3" w:rsidRPr="00F04521" w:rsidTr="00177A19">
        <w:tc>
          <w:tcPr>
            <w:tcW w:w="1944" w:type="pct"/>
          </w:tcPr>
          <w:p w:rsidR="00765CD3" w:rsidRDefault="00765CD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4" w:type="pct"/>
          </w:tcPr>
          <w:p w:rsidR="00765CD3" w:rsidRPr="00F04521" w:rsidRDefault="00765CD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765CD3" w:rsidRPr="00F04521" w:rsidRDefault="00765CD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765CD3" w:rsidRPr="00F04521" w:rsidRDefault="00765CD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pct"/>
          </w:tcPr>
          <w:p w:rsidR="00765CD3" w:rsidRPr="00F04521" w:rsidRDefault="00765CD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6B8" w:rsidRPr="00F04521" w:rsidTr="00177A19">
        <w:tc>
          <w:tcPr>
            <w:tcW w:w="1944" w:type="pct"/>
          </w:tcPr>
          <w:p w:rsidR="004136B8" w:rsidRDefault="00F04521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 активов</w:t>
            </w:r>
          </w:p>
          <w:p w:rsidR="00F04521" w:rsidRPr="00F04521" w:rsidRDefault="00F04521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</w:t>
            </w:r>
            <w:r w:rsidR="004136B8">
              <w:rPr>
                <w:sz w:val="24"/>
                <w:szCs w:val="24"/>
              </w:rPr>
              <w:t>Об акт)</w:t>
            </w:r>
          </w:p>
        </w:tc>
        <w:tc>
          <w:tcPr>
            <w:tcW w:w="1474" w:type="pct"/>
            <w:vAlign w:val="center"/>
          </w:tcPr>
          <w:p w:rsidR="00F04521" w:rsidRPr="00F04521" w:rsidRDefault="007D53AD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КОбакт=Выручка/Активы</w:t>
            </w:r>
          </w:p>
        </w:tc>
        <w:tc>
          <w:tcPr>
            <w:tcW w:w="532" w:type="pct"/>
          </w:tcPr>
          <w:p w:rsidR="00F04521" w:rsidRPr="00FD1F0C" w:rsidRDefault="00FD1F0C" w:rsidP="00765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457" w:type="pct"/>
          </w:tcPr>
          <w:p w:rsidR="00F04521" w:rsidRPr="00F04521" w:rsidRDefault="00E13902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-0,38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Оборачиваемость активов (дни)</w:t>
            </w:r>
          </w:p>
        </w:tc>
        <w:tc>
          <w:tcPr>
            <w:tcW w:w="1474" w:type="pct"/>
            <w:vAlign w:val="center"/>
          </w:tcPr>
          <w:p w:rsidR="00F04521" w:rsidRPr="00F04521" w:rsidRDefault="007D53AD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 КОбакт</w:t>
            </w:r>
          </w:p>
        </w:tc>
        <w:tc>
          <w:tcPr>
            <w:tcW w:w="532" w:type="pct"/>
          </w:tcPr>
          <w:p w:rsidR="00F04521" w:rsidRPr="00F04521" w:rsidRDefault="00E13902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333,33</w:t>
            </w:r>
          </w:p>
        </w:tc>
        <w:tc>
          <w:tcPr>
            <w:tcW w:w="457" w:type="pct"/>
          </w:tcPr>
          <w:p w:rsidR="00F04521" w:rsidRPr="00F04521" w:rsidRDefault="00E13902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514,29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180,96</w:t>
            </w:r>
          </w:p>
        </w:tc>
      </w:tr>
      <w:tr w:rsidR="004136B8" w:rsidRPr="00F04521" w:rsidTr="00177A19">
        <w:tc>
          <w:tcPr>
            <w:tcW w:w="1944" w:type="pct"/>
          </w:tcPr>
          <w:p w:rsidR="004136B8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оборачиваемости запасов </w:t>
            </w:r>
          </w:p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(КОб зап)</w:t>
            </w:r>
          </w:p>
        </w:tc>
        <w:tc>
          <w:tcPr>
            <w:tcW w:w="1474" w:type="pct"/>
            <w:vAlign w:val="center"/>
          </w:tcPr>
          <w:p w:rsidR="00F04521" w:rsidRPr="00F04521" w:rsidRDefault="007D53AD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 зап=Выручка/Запасы</w:t>
            </w:r>
          </w:p>
        </w:tc>
        <w:tc>
          <w:tcPr>
            <w:tcW w:w="532" w:type="pct"/>
          </w:tcPr>
          <w:p w:rsidR="00F04521" w:rsidRPr="00F04521" w:rsidRDefault="007F54E6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457" w:type="pct"/>
          </w:tcPr>
          <w:p w:rsidR="00F04521" w:rsidRPr="00F04521" w:rsidRDefault="007F54E6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-0,55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Оборачиваемость запасов (дни)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 КОб зап</w:t>
            </w:r>
          </w:p>
        </w:tc>
        <w:tc>
          <w:tcPr>
            <w:tcW w:w="532" w:type="pct"/>
          </w:tcPr>
          <w:p w:rsidR="00F04521" w:rsidRPr="00F04521" w:rsidRDefault="00B5602C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81,45</w:t>
            </w:r>
          </w:p>
        </w:tc>
        <w:tc>
          <w:tcPr>
            <w:tcW w:w="457" w:type="pct"/>
          </w:tcPr>
          <w:p w:rsidR="00F04521" w:rsidRPr="00F04521" w:rsidRDefault="00B5602C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93,02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11,57</w:t>
            </w:r>
          </w:p>
        </w:tc>
      </w:tr>
      <w:tr w:rsidR="004136B8" w:rsidRPr="00F04521" w:rsidTr="00177A19">
        <w:tc>
          <w:tcPr>
            <w:tcW w:w="1944" w:type="pct"/>
          </w:tcPr>
          <w:p w:rsidR="00485544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оборачиваемости денежных средств </w:t>
            </w:r>
          </w:p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(КОб Дср)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 Дср=Выручка/ДС</w:t>
            </w:r>
          </w:p>
        </w:tc>
        <w:tc>
          <w:tcPr>
            <w:tcW w:w="532" w:type="pct"/>
          </w:tcPr>
          <w:p w:rsidR="00F04521" w:rsidRPr="00F04521" w:rsidRDefault="00B5602C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16,22</w:t>
            </w:r>
          </w:p>
        </w:tc>
        <w:tc>
          <w:tcPr>
            <w:tcW w:w="457" w:type="pct"/>
          </w:tcPr>
          <w:p w:rsidR="00F04521" w:rsidRPr="00F04521" w:rsidRDefault="00B5602C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41,66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25,44</w:t>
            </w:r>
          </w:p>
        </w:tc>
      </w:tr>
      <w:tr w:rsidR="004136B8" w:rsidRPr="00F04521" w:rsidTr="00177A19">
        <w:tc>
          <w:tcPr>
            <w:tcW w:w="1944" w:type="pct"/>
          </w:tcPr>
          <w:p w:rsidR="004136B8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Оборачиваемость денежных средств (дни)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 КОб Дср</w:t>
            </w:r>
          </w:p>
        </w:tc>
        <w:tc>
          <w:tcPr>
            <w:tcW w:w="532" w:type="pct"/>
          </w:tcPr>
          <w:p w:rsidR="00F04521" w:rsidRPr="00F04521" w:rsidRDefault="00B5602C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22,20</w:t>
            </w:r>
          </w:p>
        </w:tc>
        <w:tc>
          <w:tcPr>
            <w:tcW w:w="457" w:type="pct"/>
          </w:tcPr>
          <w:p w:rsidR="00F04521" w:rsidRPr="00F04521" w:rsidRDefault="00B5602C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-13,56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оборачиваемости собственного капитала (КОб </w:t>
            </w:r>
            <w:r w:rsidR="00485544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 СК=Выручка/СК</w:t>
            </w:r>
          </w:p>
        </w:tc>
        <w:tc>
          <w:tcPr>
            <w:tcW w:w="532" w:type="pct"/>
          </w:tcPr>
          <w:p w:rsidR="00F04521" w:rsidRPr="00F04521" w:rsidRDefault="00A76655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:rsidR="00F04521" w:rsidRPr="00F04521" w:rsidRDefault="00A76655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8,58</w:t>
            </w:r>
          </w:p>
        </w:tc>
        <w:tc>
          <w:tcPr>
            <w:tcW w:w="592" w:type="pct"/>
          </w:tcPr>
          <w:p w:rsidR="00F04521" w:rsidRPr="00F04521" w:rsidRDefault="00096F2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Оборачиваемость собственного капитала (дни)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 КОб СК</w:t>
            </w:r>
          </w:p>
        </w:tc>
        <w:tc>
          <w:tcPr>
            <w:tcW w:w="532" w:type="pct"/>
          </w:tcPr>
          <w:p w:rsidR="00F04521" w:rsidRPr="00F04521" w:rsidRDefault="00A76655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108,43</w:t>
            </w:r>
          </w:p>
        </w:tc>
        <w:tc>
          <w:tcPr>
            <w:tcW w:w="457" w:type="pct"/>
          </w:tcPr>
          <w:p w:rsidR="00F04521" w:rsidRPr="00F04521" w:rsidRDefault="00A76655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41,96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-66,47</w:t>
            </w:r>
          </w:p>
        </w:tc>
      </w:tr>
      <w:tr w:rsidR="004136B8" w:rsidRPr="00F04521" w:rsidTr="00177A19">
        <w:tc>
          <w:tcPr>
            <w:tcW w:w="1944" w:type="pct"/>
          </w:tcPr>
          <w:p w:rsidR="00177A19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 дебиторской задолженности</w:t>
            </w:r>
          </w:p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(КОб </w:t>
            </w:r>
            <w:r w:rsidR="00485544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 ДЗ=Выручка/ДЗ</w:t>
            </w:r>
          </w:p>
        </w:tc>
        <w:tc>
          <w:tcPr>
            <w:tcW w:w="532" w:type="pct"/>
          </w:tcPr>
          <w:p w:rsidR="00F04521" w:rsidRPr="00F04521" w:rsidRDefault="00E6662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14,06</w:t>
            </w:r>
          </w:p>
        </w:tc>
        <w:tc>
          <w:tcPr>
            <w:tcW w:w="457" w:type="pct"/>
          </w:tcPr>
          <w:p w:rsidR="00F04521" w:rsidRPr="00F04521" w:rsidRDefault="00D362D1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13,07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-0,99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закрепления дебиторской задолженности (КзакрДЗ)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КОб ДЗ</w:t>
            </w:r>
          </w:p>
        </w:tc>
        <w:tc>
          <w:tcPr>
            <w:tcW w:w="532" w:type="pct"/>
          </w:tcPr>
          <w:p w:rsidR="00F04521" w:rsidRPr="00F04521" w:rsidRDefault="00E6662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457" w:type="pct"/>
          </w:tcPr>
          <w:p w:rsidR="00F04521" w:rsidRPr="00F04521" w:rsidRDefault="00D362D1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погашения дебиторской задолженности (ПпДз)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 КОб ДЗ</w:t>
            </w:r>
          </w:p>
        </w:tc>
        <w:tc>
          <w:tcPr>
            <w:tcW w:w="532" w:type="pct"/>
          </w:tcPr>
          <w:p w:rsidR="00F04521" w:rsidRPr="00F04521" w:rsidRDefault="00E66623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25,61</w:t>
            </w:r>
          </w:p>
        </w:tc>
        <w:tc>
          <w:tcPr>
            <w:tcW w:w="457" w:type="pct"/>
          </w:tcPr>
          <w:p w:rsidR="00F04521" w:rsidRPr="00F04521" w:rsidRDefault="00D362D1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27,54</w:t>
            </w:r>
          </w:p>
        </w:tc>
        <w:tc>
          <w:tcPr>
            <w:tcW w:w="592" w:type="pct"/>
          </w:tcPr>
          <w:p w:rsidR="00F04521" w:rsidRPr="00F04521" w:rsidRDefault="00E32399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 кредиторской задолженности (КОб</w:t>
            </w:r>
            <w:r w:rsidR="00485544">
              <w:rPr>
                <w:sz w:val="24"/>
                <w:szCs w:val="24"/>
              </w:rPr>
              <w:t>КЗ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КОбКЗ=Выручка/КЗ</w:t>
            </w:r>
          </w:p>
        </w:tc>
        <w:tc>
          <w:tcPr>
            <w:tcW w:w="532" w:type="pct"/>
          </w:tcPr>
          <w:p w:rsidR="00F04521" w:rsidRPr="00F04521" w:rsidRDefault="00803E9B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457" w:type="pct"/>
          </w:tcPr>
          <w:p w:rsidR="00F04521" w:rsidRPr="00F04521" w:rsidRDefault="00803E9B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  <w:tc>
          <w:tcPr>
            <w:tcW w:w="592" w:type="pct"/>
          </w:tcPr>
          <w:p w:rsidR="00F04521" w:rsidRPr="00F04521" w:rsidRDefault="00C6613A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</w:tr>
      <w:tr w:rsidR="004136B8" w:rsidRPr="00F04521" w:rsidTr="00177A19">
        <w:tc>
          <w:tcPr>
            <w:tcW w:w="1944" w:type="pct"/>
          </w:tcPr>
          <w:p w:rsidR="00F04521" w:rsidRPr="00F04521" w:rsidRDefault="004136B8" w:rsidP="0041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погашения кредиторской задолженности (ПпКз)</w:t>
            </w:r>
          </w:p>
        </w:tc>
        <w:tc>
          <w:tcPr>
            <w:tcW w:w="1474" w:type="pct"/>
            <w:vAlign w:val="center"/>
          </w:tcPr>
          <w:p w:rsidR="00F04521" w:rsidRPr="00F04521" w:rsidRDefault="00485544" w:rsidP="007D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 КОбКЗ</w:t>
            </w:r>
          </w:p>
        </w:tc>
        <w:tc>
          <w:tcPr>
            <w:tcW w:w="532" w:type="pct"/>
          </w:tcPr>
          <w:p w:rsidR="00F04521" w:rsidRPr="00F04521" w:rsidRDefault="00803E9B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94,74</w:t>
            </w:r>
          </w:p>
        </w:tc>
        <w:tc>
          <w:tcPr>
            <w:tcW w:w="457" w:type="pct"/>
          </w:tcPr>
          <w:p w:rsidR="00F04521" w:rsidRPr="00F04521" w:rsidRDefault="00803E9B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73,92</w:t>
            </w:r>
          </w:p>
        </w:tc>
        <w:tc>
          <w:tcPr>
            <w:tcW w:w="592" w:type="pct"/>
          </w:tcPr>
          <w:p w:rsidR="00F04521" w:rsidRPr="00F04521" w:rsidRDefault="00C6613A" w:rsidP="0076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-20,82</w:t>
            </w:r>
          </w:p>
        </w:tc>
      </w:tr>
    </w:tbl>
    <w:p w:rsidR="002E3C15" w:rsidRPr="00E322BA" w:rsidRDefault="00123F1E" w:rsidP="00177A19">
      <w:pPr>
        <w:pStyle w:val="a7"/>
        <w:spacing w:before="120" w:line="360" w:lineRule="auto"/>
        <w:ind w:firstLine="709"/>
        <w:jc w:val="both"/>
        <w:rPr>
          <w:sz w:val="28"/>
          <w:szCs w:val="28"/>
        </w:rPr>
      </w:pPr>
      <w:r w:rsidRPr="00E322BA">
        <w:rPr>
          <w:sz w:val="28"/>
          <w:szCs w:val="28"/>
        </w:rPr>
        <w:t>Сокращение коэффициента оборачиваемости активов с 1,08 до 0,7 свидетельствует о менее эффективном управлении активами предприятия.</w:t>
      </w:r>
      <w:r w:rsidR="002E3C15" w:rsidRPr="00E322BA">
        <w:rPr>
          <w:sz w:val="28"/>
          <w:szCs w:val="28"/>
        </w:rPr>
        <w:t xml:space="preserve"> Оборачиваемость активов на конец года увеличилась на 180,96 дней по сравнению</w:t>
      </w:r>
      <w:r w:rsidR="00E322BA" w:rsidRPr="00E322BA">
        <w:rPr>
          <w:sz w:val="28"/>
          <w:szCs w:val="28"/>
        </w:rPr>
        <w:t xml:space="preserve"> с началом года.</w:t>
      </w:r>
      <w:r w:rsidRPr="00E322BA">
        <w:rPr>
          <w:sz w:val="28"/>
          <w:szCs w:val="28"/>
        </w:rPr>
        <w:t xml:space="preserve"> </w:t>
      </w:r>
      <w:r w:rsidR="00E322BA" w:rsidRPr="00E322BA">
        <w:rPr>
          <w:sz w:val="28"/>
          <w:szCs w:val="28"/>
        </w:rPr>
        <w:t>З</w:t>
      </w:r>
      <w:r w:rsidR="006D4582" w:rsidRPr="00E322BA">
        <w:rPr>
          <w:sz w:val="28"/>
          <w:szCs w:val="28"/>
        </w:rPr>
        <w:t xml:space="preserve">амедление  оборачиваемости </w:t>
      </w:r>
      <w:r w:rsidR="000F677B" w:rsidRPr="00E322BA">
        <w:rPr>
          <w:sz w:val="28"/>
          <w:szCs w:val="28"/>
        </w:rPr>
        <w:t xml:space="preserve">активов </w:t>
      </w:r>
      <w:r w:rsidR="006D4582" w:rsidRPr="00E322BA">
        <w:rPr>
          <w:sz w:val="28"/>
          <w:szCs w:val="28"/>
        </w:rPr>
        <w:t>- это отвлечение средств из хозяйственного оборота.</w:t>
      </w:r>
    </w:p>
    <w:p w:rsidR="006D4582" w:rsidRPr="00E322BA" w:rsidRDefault="002E3C15" w:rsidP="00E322BA">
      <w:pPr>
        <w:spacing w:line="360" w:lineRule="auto"/>
        <w:ind w:firstLine="709"/>
        <w:jc w:val="both"/>
        <w:rPr>
          <w:sz w:val="28"/>
          <w:szCs w:val="28"/>
        </w:rPr>
      </w:pPr>
      <w:r w:rsidRPr="00E322BA">
        <w:rPr>
          <w:sz w:val="28"/>
          <w:szCs w:val="28"/>
        </w:rPr>
        <w:t>Отрицательным является увеличение</w:t>
      </w:r>
      <w:r w:rsidR="00123F1E" w:rsidRPr="00E322BA">
        <w:rPr>
          <w:sz w:val="28"/>
          <w:szCs w:val="28"/>
        </w:rPr>
        <w:t xml:space="preserve"> периода оборота запасов на 11,57 дней</w:t>
      </w:r>
      <w:r w:rsidR="00615A04" w:rsidRPr="00E322BA">
        <w:rPr>
          <w:sz w:val="28"/>
          <w:szCs w:val="28"/>
        </w:rPr>
        <w:t xml:space="preserve">. </w:t>
      </w:r>
      <w:r w:rsidR="006D4582" w:rsidRPr="00E322BA">
        <w:rPr>
          <w:sz w:val="28"/>
          <w:szCs w:val="28"/>
        </w:rPr>
        <w:t>Это свидетельствует о более длительном нахождении запасов на складах</w:t>
      </w:r>
      <w:r w:rsidR="00315B10" w:rsidRPr="00E322BA">
        <w:rPr>
          <w:sz w:val="28"/>
          <w:szCs w:val="28"/>
        </w:rPr>
        <w:t>. Очевидно, что предприятие несет дополнительные затраты по хранению запасов.</w:t>
      </w:r>
    </w:p>
    <w:p w:rsidR="00791A7F" w:rsidRPr="00791A7F" w:rsidRDefault="00E322BA" w:rsidP="00791A7F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E322BA">
        <w:rPr>
          <w:sz w:val="28"/>
          <w:szCs w:val="28"/>
        </w:rPr>
        <w:t xml:space="preserve"> о</w:t>
      </w:r>
      <w:r w:rsidR="006D4582" w:rsidRPr="00E322BA">
        <w:rPr>
          <w:sz w:val="28"/>
          <w:szCs w:val="28"/>
        </w:rPr>
        <w:t xml:space="preserve">борачиваемость денежных средств на отчетную дату сократилась на 13,56 дней и </w:t>
      </w:r>
      <w:r w:rsidR="006D4582" w:rsidRPr="00791A7F">
        <w:rPr>
          <w:sz w:val="28"/>
          <w:szCs w:val="28"/>
        </w:rPr>
        <w:t>с</w:t>
      </w:r>
      <w:r w:rsidR="006E0BBD" w:rsidRPr="00791A7F">
        <w:rPr>
          <w:sz w:val="28"/>
          <w:szCs w:val="28"/>
        </w:rPr>
        <w:t>оставила 8,6</w:t>
      </w:r>
      <w:r w:rsidR="006D4582" w:rsidRPr="00791A7F">
        <w:rPr>
          <w:sz w:val="28"/>
          <w:szCs w:val="28"/>
        </w:rPr>
        <w:t xml:space="preserve">4 </w:t>
      </w:r>
      <w:r w:rsidR="00791A7F">
        <w:rPr>
          <w:sz w:val="28"/>
          <w:szCs w:val="28"/>
        </w:rPr>
        <w:t>дня, т. е. на конец 2006 года</w:t>
      </w:r>
      <w:r w:rsidR="0057049F" w:rsidRPr="00791A7F">
        <w:rPr>
          <w:sz w:val="28"/>
          <w:szCs w:val="28"/>
        </w:rPr>
        <w:t xml:space="preserve"> </w:t>
      </w:r>
      <w:r w:rsidR="00791A7F" w:rsidRPr="00791A7F">
        <w:rPr>
          <w:sz w:val="28"/>
          <w:szCs w:val="28"/>
        </w:rPr>
        <w:t>через</w:t>
      </w:r>
      <w:r w:rsidR="00791A7F" w:rsidRPr="00791A7F">
        <w:rPr>
          <w:sz w:val="28"/>
          <w:szCs w:val="28"/>
        </w:rPr>
        <w:br/>
      </w:r>
      <w:r w:rsidR="00791A7F">
        <w:rPr>
          <w:sz w:val="28"/>
          <w:szCs w:val="28"/>
        </w:rPr>
        <w:t>8,64</w:t>
      </w:r>
      <w:r w:rsidR="00791A7F" w:rsidRPr="00791A7F">
        <w:rPr>
          <w:sz w:val="28"/>
          <w:szCs w:val="28"/>
        </w:rPr>
        <w:t xml:space="preserve"> дн</w:t>
      </w:r>
      <w:r w:rsidR="00791A7F">
        <w:rPr>
          <w:sz w:val="28"/>
          <w:szCs w:val="28"/>
        </w:rPr>
        <w:t>я</w:t>
      </w:r>
      <w:r w:rsidR="00791A7F" w:rsidRPr="00791A7F">
        <w:rPr>
          <w:sz w:val="28"/>
          <w:szCs w:val="28"/>
        </w:rPr>
        <w:t xml:space="preserve"> денежные средства высвобождаются из производства. Это произошло главным образом за счет снижения уровня запасов.</w:t>
      </w:r>
    </w:p>
    <w:p w:rsidR="0029581A" w:rsidRPr="00E322BA" w:rsidRDefault="00791A7F" w:rsidP="00791A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периода оборачиваемости денежных средств</w:t>
      </w:r>
      <w:r w:rsidR="009B665C">
        <w:rPr>
          <w:sz w:val="28"/>
          <w:szCs w:val="28"/>
        </w:rPr>
        <w:t xml:space="preserve"> при увеличении числа оборотов с 16,22 до 41,66</w:t>
      </w:r>
      <w:r w:rsidR="0029581A" w:rsidRPr="00791A7F">
        <w:rPr>
          <w:sz w:val="28"/>
          <w:szCs w:val="28"/>
        </w:rPr>
        <w:t xml:space="preserve"> </w:t>
      </w:r>
      <w:r w:rsidR="00615A04" w:rsidRPr="00791A7F">
        <w:rPr>
          <w:sz w:val="28"/>
          <w:szCs w:val="28"/>
        </w:rPr>
        <w:t>говорит</w:t>
      </w:r>
      <w:r w:rsidR="0029581A" w:rsidRPr="00791A7F">
        <w:rPr>
          <w:sz w:val="28"/>
          <w:szCs w:val="28"/>
        </w:rPr>
        <w:t xml:space="preserve"> </w:t>
      </w:r>
      <w:r w:rsidR="00E322BA" w:rsidRPr="00791A7F">
        <w:rPr>
          <w:sz w:val="28"/>
          <w:szCs w:val="28"/>
        </w:rPr>
        <w:t xml:space="preserve">о </w:t>
      </w:r>
      <w:r w:rsidR="0029581A" w:rsidRPr="00791A7F">
        <w:rPr>
          <w:sz w:val="28"/>
          <w:szCs w:val="28"/>
        </w:rPr>
        <w:t>повышении эффективности использования</w:t>
      </w:r>
      <w:r w:rsidR="0029581A" w:rsidRPr="00E322BA">
        <w:rPr>
          <w:sz w:val="28"/>
          <w:szCs w:val="28"/>
        </w:rPr>
        <w:t xml:space="preserve"> денежных средств предприятия</w:t>
      </w:r>
      <w:r w:rsidR="00E322BA" w:rsidRPr="00E322BA">
        <w:rPr>
          <w:sz w:val="28"/>
          <w:szCs w:val="28"/>
        </w:rPr>
        <w:t xml:space="preserve"> и об их оптимальном уровне.</w:t>
      </w:r>
    </w:p>
    <w:p w:rsidR="00B83AB3" w:rsidRPr="00E322BA" w:rsidRDefault="0029581A" w:rsidP="00E322BA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E322BA">
        <w:rPr>
          <w:sz w:val="28"/>
          <w:szCs w:val="28"/>
        </w:rPr>
        <w:t>Коэффициент оборачиваемости собственного капитала резко увеличился с 3,32 до 8,58,</w:t>
      </w:r>
      <w:r w:rsidR="00E322BA" w:rsidRPr="00E322BA">
        <w:rPr>
          <w:sz w:val="28"/>
          <w:szCs w:val="28"/>
        </w:rPr>
        <w:t xml:space="preserve"> </w:t>
      </w:r>
      <w:r w:rsidRPr="00E322BA">
        <w:rPr>
          <w:sz w:val="28"/>
          <w:szCs w:val="28"/>
        </w:rPr>
        <w:t xml:space="preserve">что свидетельствует о значительном превышении уровня продаж над вложенным капиталом, т. </w:t>
      </w:r>
      <w:r w:rsidR="008C42A3" w:rsidRPr="00E322BA">
        <w:rPr>
          <w:sz w:val="28"/>
          <w:szCs w:val="28"/>
        </w:rPr>
        <w:t>е</w:t>
      </w:r>
      <w:r w:rsidRPr="00E322BA">
        <w:rPr>
          <w:sz w:val="28"/>
          <w:szCs w:val="28"/>
        </w:rPr>
        <w:t>. указывает на увеличение кредитных ресурсов.</w:t>
      </w:r>
    </w:p>
    <w:p w:rsidR="001E0A96" w:rsidRDefault="00B83AB3" w:rsidP="0078071C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E322BA">
        <w:rPr>
          <w:sz w:val="28"/>
          <w:szCs w:val="28"/>
        </w:rPr>
        <w:t xml:space="preserve">На конец периода коэффициент оборачиваемости дебиторской задолженности </w:t>
      </w:r>
      <w:r w:rsidR="001E0A96" w:rsidRPr="00E322BA">
        <w:rPr>
          <w:sz w:val="28"/>
          <w:szCs w:val="28"/>
        </w:rPr>
        <w:t xml:space="preserve">незначительно снизился (-0,99) и </w:t>
      </w:r>
      <w:r w:rsidRPr="00E322BA">
        <w:rPr>
          <w:sz w:val="28"/>
          <w:szCs w:val="28"/>
        </w:rPr>
        <w:t>составляет 13,07 оборотов</w:t>
      </w:r>
      <w:r w:rsidR="00FC4D73">
        <w:rPr>
          <w:sz w:val="28"/>
          <w:szCs w:val="28"/>
        </w:rPr>
        <w:t>,</w:t>
      </w:r>
      <w:r w:rsidRPr="00E322BA">
        <w:rPr>
          <w:sz w:val="28"/>
          <w:szCs w:val="28"/>
        </w:rPr>
        <w:t xml:space="preserve"> </w:t>
      </w:r>
      <w:r w:rsidR="001E0A96" w:rsidRPr="00E322BA">
        <w:rPr>
          <w:sz w:val="28"/>
          <w:szCs w:val="28"/>
        </w:rPr>
        <w:t>что может указывать на задержку перечислений денежных средств от покупателей.</w:t>
      </w:r>
    </w:p>
    <w:p w:rsidR="00521BD6" w:rsidRPr="00521BD6" w:rsidRDefault="00521BD6" w:rsidP="00E322BA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521BD6">
        <w:rPr>
          <w:sz w:val="28"/>
          <w:szCs w:val="28"/>
        </w:rPr>
        <w:t>Коэффициент закрепления дебиторской задолженности</w:t>
      </w:r>
      <w:r>
        <w:rPr>
          <w:sz w:val="28"/>
          <w:szCs w:val="28"/>
        </w:rPr>
        <w:t xml:space="preserve"> на отчетную дату составляет 0,08, т. е. на 1 рубль выручки от продаж приходится 8 копеек дебиторской задолженности</w:t>
      </w:r>
      <w:r w:rsidR="005F3305">
        <w:rPr>
          <w:sz w:val="28"/>
          <w:szCs w:val="28"/>
        </w:rPr>
        <w:t>.</w:t>
      </w:r>
    </w:p>
    <w:p w:rsidR="001E0A96" w:rsidRPr="00E322BA" w:rsidRDefault="001E0A96" w:rsidP="00E322BA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E322BA">
        <w:rPr>
          <w:sz w:val="28"/>
          <w:szCs w:val="28"/>
        </w:rPr>
        <w:t>Коэффициент оборачиваемости кредиторской задолженности увеличился с 3,8 до 4,87</w:t>
      </w:r>
      <w:r w:rsidR="00FC4D73">
        <w:rPr>
          <w:sz w:val="28"/>
          <w:szCs w:val="28"/>
        </w:rPr>
        <w:t xml:space="preserve"> оборотов.</w:t>
      </w:r>
      <w:r w:rsidRPr="00E322BA">
        <w:rPr>
          <w:sz w:val="28"/>
          <w:szCs w:val="28"/>
        </w:rPr>
        <w:t xml:space="preserve"> Увеличение оборотов кредиторской задолженности свидетельствует об ускорении погашения текущих обязательств организации перед кредиторами</w:t>
      </w:r>
      <w:r w:rsidR="00FC4D73">
        <w:rPr>
          <w:sz w:val="28"/>
          <w:szCs w:val="28"/>
        </w:rPr>
        <w:t xml:space="preserve">. </w:t>
      </w:r>
    </w:p>
    <w:p w:rsidR="00FC4D73" w:rsidRDefault="001E0A96" w:rsidP="00E322BA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E322BA">
        <w:rPr>
          <w:sz w:val="28"/>
          <w:szCs w:val="28"/>
        </w:rPr>
        <w:t>Оборачиваемость в днях по дебиторской задолженности не должна превышать оборачиваемости по кредиторской</w:t>
      </w:r>
      <w:r w:rsidR="00FC4D73">
        <w:rPr>
          <w:sz w:val="28"/>
          <w:szCs w:val="28"/>
        </w:rPr>
        <w:t xml:space="preserve"> задолженности</w:t>
      </w:r>
      <w:r w:rsidRPr="00E322BA">
        <w:rPr>
          <w:sz w:val="28"/>
          <w:szCs w:val="28"/>
        </w:rPr>
        <w:t>, дабы не вызвать несбалансированность денежных потоков. На ан</w:t>
      </w:r>
      <w:r w:rsidR="00FC4D73">
        <w:rPr>
          <w:sz w:val="28"/>
          <w:szCs w:val="28"/>
        </w:rPr>
        <w:t>ализируемом предприятии выполняе</w:t>
      </w:r>
      <w:r w:rsidRPr="00E322BA">
        <w:rPr>
          <w:sz w:val="28"/>
          <w:szCs w:val="28"/>
        </w:rPr>
        <w:t xml:space="preserve">тся </w:t>
      </w:r>
      <w:r w:rsidR="00E322BA" w:rsidRPr="00E322BA">
        <w:rPr>
          <w:sz w:val="28"/>
          <w:szCs w:val="28"/>
        </w:rPr>
        <w:t>это</w:t>
      </w:r>
      <w:r w:rsidRPr="00E322BA">
        <w:rPr>
          <w:sz w:val="28"/>
          <w:szCs w:val="28"/>
        </w:rPr>
        <w:t xml:space="preserve"> услови</w:t>
      </w:r>
      <w:r w:rsidR="00E322BA" w:rsidRPr="00E322BA">
        <w:rPr>
          <w:sz w:val="28"/>
          <w:szCs w:val="28"/>
        </w:rPr>
        <w:t>е</w:t>
      </w:r>
      <w:r w:rsidR="00FC4D73">
        <w:rPr>
          <w:sz w:val="28"/>
          <w:szCs w:val="28"/>
        </w:rPr>
        <w:t>:</w:t>
      </w:r>
      <w:r w:rsidRPr="00E322BA">
        <w:rPr>
          <w:sz w:val="28"/>
          <w:szCs w:val="28"/>
        </w:rPr>
        <w:t xml:space="preserve"> </w:t>
      </w:r>
      <w:r w:rsidR="00FC4D73">
        <w:rPr>
          <w:sz w:val="28"/>
          <w:szCs w:val="28"/>
        </w:rPr>
        <w:t>п</w:t>
      </w:r>
      <w:r w:rsidR="00FC4D73" w:rsidRPr="00E322BA">
        <w:rPr>
          <w:sz w:val="28"/>
          <w:szCs w:val="28"/>
        </w:rPr>
        <w:t>ериод погашения дебиторской задолженности  вырос и составил на конец года 27,54 дня (+1,93),</w:t>
      </w:r>
      <w:r w:rsidR="00FC4D73" w:rsidRPr="00FC4D73">
        <w:rPr>
          <w:sz w:val="28"/>
          <w:szCs w:val="28"/>
        </w:rPr>
        <w:t xml:space="preserve"> </w:t>
      </w:r>
      <w:r w:rsidR="00FC4D73" w:rsidRPr="00E322BA">
        <w:rPr>
          <w:sz w:val="28"/>
          <w:szCs w:val="28"/>
        </w:rPr>
        <w:t xml:space="preserve">а период погашения кредиторской задолженности значительно сократился до 73,92 дней (-20,82).  </w:t>
      </w:r>
    </w:p>
    <w:p w:rsidR="00FC4D73" w:rsidRPr="00E322BA" w:rsidRDefault="00FC4D73" w:rsidP="00FC4D73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говорит о том, что предприятие получает денежные средства от покупателей в 2,7 чаще, чем наступает срок оплаты обязательств.</w:t>
      </w:r>
      <w:r w:rsidR="0078071C" w:rsidRPr="0078071C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сокращение периода погашения кредиторской задолженности указывает на неблагоприятную тенденцию в деятельности предприятия.</w:t>
      </w:r>
    </w:p>
    <w:p w:rsidR="00FC4D73" w:rsidRDefault="00FC4D73" w:rsidP="00E322BA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</w:t>
      </w:r>
      <w:r w:rsidR="004A01A1">
        <w:rPr>
          <w:sz w:val="28"/>
          <w:szCs w:val="28"/>
        </w:rPr>
        <w:t xml:space="preserve"> </w:t>
      </w:r>
      <w:r>
        <w:rPr>
          <w:sz w:val="28"/>
          <w:szCs w:val="28"/>
        </w:rPr>
        <w:t>дли</w:t>
      </w:r>
      <w:r w:rsidR="004A01A1">
        <w:rPr>
          <w:sz w:val="28"/>
          <w:szCs w:val="28"/>
        </w:rPr>
        <w:t>тельность</w:t>
      </w:r>
      <w:r w:rsidR="00016228">
        <w:rPr>
          <w:sz w:val="28"/>
          <w:szCs w:val="28"/>
        </w:rPr>
        <w:t xml:space="preserve"> процесса производства</w:t>
      </w:r>
      <w:r w:rsidR="004A01A1">
        <w:rPr>
          <w:sz w:val="28"/>
          <w:szCs w:val="28"/>
        </w:rPr>
        <w:t xml:space="preserve"> и</w:t>
      </w:r>
      <w:r w:rsidR="004A01A1" w:rsidRPr="004A01A1">
        <w:rPr>
          <w:sz w:val="28"/>
          <w:szCs w:val="28"/>
        </w:rPr>
        <w:t xml:space="preserve"> </w:t>
      </w:r>
      <w:r w:rsidR="004A01A1">
        <w:rPr>
          <w:sz w:val="28"/>
          <w:szCs w:val="28"/>
        </w:rPr>
        <w:t xml:space="preserve">длительность операционного, финансового циклов. </w:t>
      </w:r>
    </w:p>
    <w:p w:rsidR="00016228" w:rsidRPr="00DB7C17" w:rsidRDefault="00016228" w:rsidP="001D1B5F">
      <w:pPr>
        <w:tabs>
          <w:tab w:val="left" w:pos="930"/>
          <w:tab w:val="right" w:pos="9638"/>
        </w:tabs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>Д</w:t>
      </w:r>
      <w:r w:rsidRPr="00674340">
        <w:rPr>
          <w:sz w:val="28"/>
          <w:szCs w:val="28"/>
          <w:vertAlign w:val="subscript"/>
        </w:rPr>
        <w:t xml:space="preserve">произ. </w:t>
      </w:r>
      <w:r w:rsidRPr="00674340">
        <w:rPr>
          <w:sz w:val="28"/>
          <w:szCs w:val="28"/>
        </w:rPr>
        <w:t>= ГП*360/Себестоимость</w:t>
      </w:r>
      <w:r w:rsidR="00DB7C17">
        <w:rPr>
          <w:sz w:val="28"/>
          <w:szCs w:val="28"/>
        </w:rPr>
        <w:t>,</w:t>
      </w:r>
      <w:r w:rsidR="001D1B5F">
        <w:rPr>
          <w:sz w:val="28"/>
          <w:szCs w:val="28"/>
        </w:rPr>
        <w:tab/>
        <w:t>(1)</w:t>
      </w:r>
    </w:p>
    <w:p w:rsidR="00016228" w:rsidRPr="00674340" w:rsidRDefault="00016228" w:rsidP="00674340">
      <w:pPr>
        <w:tabs>
          <w:tab w:val="left" w:pos="930"/>
        </w:tabs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>Д</w:t>
      </w:r>
      <w:r w:rsidRPr="00674340">
        <w:rPr>
          <w:sz w:val="28"/>
          <w:szCs w:val="28"/>
          <w:vertAlign w:val="subscript"/>
        </w:rPr>
        <w:t xml:space="preserve">произ. 1 </w:t>
      </w:r>
      <w:r w:rsidRPr="00674340">
        <w:rPr>
          <w:sz w:val="28"/>
          <w:szCs w:val="28"/>
        </w:rPr>
        <w:t>= 26408 *360/212128 =</w:t>
      </w:r>
      <w:r w:rsidR="00C57FA3" w:rsidRPr="00674340">
        <w:rPr>
          <w:sz w:val="28"/>
          <w:szCs w:val="28"/>
        </w:rPr>
        <w:t>44,82 (дня),</w:t>
      </w:r>
    </w:p>
    <w:p w:rsidR="00016228" w:rsidRPr="00674340" w:rsidRDefault="00016228" w:rsidP="00674340">
      <w:pPr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>Д</w:t>
      </w:r>
      <w:r w:rsidRPr="00674340">
        <w:rPr>
          <w:sz w:val="28"/>
          <w:szCs w:val="28"/>
          <w:vertAlign w:val="subscript"/>
        </w:rPr>
        <w:t xml:space="preserve">произ. 2 </w:t>
      </w:r>
      <w:r w:rsidRPr="00674340">
        <w:rPr>
          <w:sz w:val="28"/>
          <w:szCs w:val="28"/>
        </w:rPr>
        <w:t xml:space="preserve">=12545 *360 /124489 = </w:t>
      </w:r>
      <w:r w:rsidR="00C57FA3" w:rsidRPr="00674340">
        <w:rPr>
          <w:sz w:val="28"/>
          <w:szCs w:val="28"/>
        </w:rPr>
        <w:t>36,28 (дня).</w:t>
      </w:r>
    </w:p>
    <w:p w:rsidR="004106C8" w:rsidRPr="00674340" w:rsidRDefault="00016228" w:rsidP="001D1B5F">
      <w:pPr>
        <w:tabs>
          <w:tab w:val="right" w:pos="9638"/>
        </w:tabs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 xml:space="preserve">Д </w:t>
      </w:r>
      <w:r w:rsidRPr="00674340">
        <w:rPr>
          <w:sz w:val="28"/>
          <w:szCs w:val="28"/>
          <w:vertAlign w:val="subscript"/>
        </w:rPr>
        <w:t>о.ц.</w:t>
      </w:r>
      <w:r w:rsidR="004106C8" w:rsidRPr="00674340">
        <w:rPr>
          <w:sz w:val="28"/>
          <w:szCs w:val="28"/>
          <w:vertAlign w:val="subscript"/>
        </w:rPr>
        <w:t xml:space="preserve"> </w:t>
      </w:r>
      <w:r w:rsidR="004106C8" w:rsidRPr="00674340">
        <w:rPr>
          <w:sz w:val="28"/>
          <w:szCs w:val="28"/>
        </w:rPr>
        <w:t>=</w:t>
      </w:r>
      <w:r w:rsidRPr="00674340">
        <w:rPr>
          <w:sz w:val="28"/>
          <w:szCs w:val="28"/>
        </w:rPr>
        <w:t xml:space="preserve">Д </w:t>
      </w:r>
      <w:r w:rsidRPr="00674340">
        <w:rPr>
          <w:sz w:val="28"/>
          <w:szCs w:val="28"/>
          <w:vertAlign w:val="subscript"/>
        </w:rPr>
        <w:t>запасы</w:t>
      </w:r>
      <w:r w:rsidRPr="00674340">
        <w:rPr>
          <w:sz w:val="28"/>
          <w:szCs w:val="28"/>
        </w:rPr>
        <w:t xml:space="preserve"> + Д </w:t>
      </w:r>
      <w:r w:rsidRPr="00674340">
        <w:rPr>
          <w:sz w:val="28"/>
          <w:szCs w:val="28"/>
          <w:vertAlign w:val="subscript"/>
        </w:rPr>
        <w:t>дз</w:t>
      </w:r>
      <w:r w:rsidRPr="00674340">
        <w:rPr>
          <w:sz w:val="28"/>
          <w:szCs w:val="28"/>
        </w:rPr>
        <w:t xml:space="preserve"> (в днях)</w:t>
      </w:r>
      <w:r w:rsidR="004106C8" w:rsidRPr="00674340">
        <w:rPr>
          <w:sz w:val="28"/>
          <w:szCs w:val="28"/>
        </w:rPr>
        <w:t>,</w:t>
      </w:r>
      <w:r w:rsidR="001D1B5F">
        <w:rPr>
          <w:sz w:val="28"/>
          <w:szCs w:val="28"/>
        </w:rPr>
        <w:tab/>
        <w:t>(2)</w:t>
      </w:r>
    </w:p>
    <w:p w:rsidR="004106C8" w:rsidRPr="00674340" w:rsidRDefault="004106C8" w:rsidP="00674340">
      <w:pPr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 xml:space="preserve">Д </w:t>
      </w:r>
      <w:r w:rsidRPr="00674340">
        <w:rPr>
          <w:sz w:val="28"/>
          <w:szCs w:val="28"/>
          <w:vertAlign w:val="subscript"/>
        </w:rPr>
        <w:t>о.ц. 1</w:t>
      </w:r>
      <w:r w:rsidRPr="00674340">
        <w:rPr>
          <w:sz w:val="28"/>
          <w:szCs w:val="28"/>
        </w:rPr>
        <w:t>=81,45 +25,61 =</w:t>
      </w:r>
      <w:r w:rsidR="00E328D1" w:rsidRPr="00674340">
        <w:rPr>
          <w:sz w:val="28"/>
          <w:szCs w:val="28"/>
        </w:rPr>
        <w:t xml:space="preserve"> 107,06</w:t>
      </w:r>
      <w:r w:rsidR="00C57FA3" w:rsidRPr="00674340">
        <w:rPr>
          <w:sz w:val="28"/>
          <w:szCs w:val="28"/>
        </w:rPr>
        <w:t xml:space="preserve"> (дня),</w:t>
      </w:r>
    </w:p>
    <w:p w:rsidR="004106C8" w:rsidRPr="00674340" w:rsidRDefault="004106C8" w:rsidP="00674340">
      <w:pPr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 xml:space="preserve">Д </w:t>
      </w:r>
      <w:r w:rsidRPr="00674340">
        <w:rPr>
          <w:sz w:val="28"/>
          <w:szCs w:val="28"/>
          <w:vertAlign w:val="subscript"/>
        </w:rPr>
        <w:t xml:space="preserve">о.ц. 2 </w:t>
      </w:r>
      <w:r w:rsidRPr="00674340">
        <w:rPr>
          <w:sz w:val="28"/>
          <w:szCs w:val="28"/>
        </w:rPr>
        <w:t>=93,02 +27,54 =</w:t>
      </w:r>
      <w:r w:rsidR="00E328D1" w:rsidRPr="00674340">
        <w:rPr>
          <w:sz w:val="28"/>
          <w:szCs w:val="28"/>
        </w:rPr>
        <w:t xml:space="preserve"> 120,56</w:t>
      </w:r>
      <w:r w:rsidR="00C57FA3" w:rsidRPr="00674340">
        <w:rPr>
          <w:sz w:val="28"/>
          <w:szCs w:val="28"/>
        </w:rPr>
        <w:t xml:space="preserve"> (дня).</w:t>
      </w:r>
    </w:p>
    <w:p w:rsidR="00016228" w:rsidRPr="00674340" w:rsidRDefault="004106C8" w:rsidP="001D1B5F">
      <w:pPr>
        <w:tabs>
          <w:tab w:val="left" w:pos="4035"/>
          <w:tab w:val="right" w:pos="9638"/>
        </w:tabs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 xml:space="preserve">Д </w:t>
      </w:r>
      <w:r w:rsidRPr="00674340">
        <w:rPr>
          <w:sz w:val="28"/>
          <w:szCs w:val="28"/>
          <w:vertAlign w:val="subscript"/>
        </w:rPr>
        <w:t>ф. ц.</w:t>
      </w:r>
      <w:r w:rsidRPr="00674340">
        <w:rPr>
          <w:sz w:val="28"/>
          <w:szCs w:val="28"/>
        </w:rPr>
        <w:t xml:space="preserve"> = Д </w:t>
      </w:r>
      <w:r w:rsidRPr="00674340">
        <w:rPr>
          <w:sz w:val="28"/>
          <w:szCs w:val="28"/>
          <w:vertAlign w:val="subscript"/>
        </w:rPr>
        <w:t>о.ц.</w:t>
      </w:r>
      <w:r w:rsidRPr="00674340">
        <w:rPr>
          <w:sz w:val="28"/>
          <w:szCs w:val="28"/>
        </w:rPr>
        <w:t xml:space="preserve"> - Д </w:t>
      </w:r>
      <w:r w:rsidRPr="00674340">
        <w:rPr>
          <w:sz w:val="28"/>
          <w:szCs w:val="28"/>
          <w:vertAlign w:val="subscript"/>
        </w:rPr>
        <w:t>кз</w:t>
      </w:r>
      <w:r w:rsidRPr="00674340">
        <w:rPr>
          <w:sz w:val="28"/>
          <w:szCs w:val="28"/>
        </w:rPr>
        <w:t xml:space="preserve"> (в днях), </w:t>
      </w:r>
      <w:r w:rsidR="001D1B5F">
        <w:rPr>
          <w:sz w:val="28"/>
          <w:szCs w:val="28"/>
        </w:rPr>
        <w:tab/>
        <w:t>(3)</w:t>
      </w:r>
    </w:p>
    <w:p w:rsidR="00E328D1" w:rsidRPr="00674340" w:rsidRDefault="00E328D1" w:rsidP="00674340">
      <w:pPr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 xml:space="preserve">Д </w:t>
      </w:r>
      <w:r w:rsidRPr="00674340">
        <w:rPr>
          <w:sz w:val="28"/>
          <w:szCs w:val="28"/>
          <w:vertAlign w:val="subscript"/>
        </w:rPr>
        <w:t>ф. ц. 1</w:t>
      </w:r>
      <w:r w:rsidRPr="00674340">
        <w:rPr>
          <w:sz w:val="28"/>
          <w:szCs w:val="28"/>
        </w:rPr>
        <w:t xml:space="preserve"> =</w:t>
      </w:r>
      <w:r w:rsidR="00EC4600" w:rsidRPr="00674340">
        <w:rPr>
          <w:sz w:val="28"/>
          <w:szCs w:val="28"/>
        </w:rPr>
        <w:t>107,06 - 94,74 = 12,32</w:t>
      </w:r>
      <w:r w:rsidR="00C57FA3" w:rsidRPr="00674340">
        <w:rPr>
          <w:sz w:val="28"/>
          <w:szCs w:val="28"/>
        </w:rPr>
        <w:t>(дня),</w:t>
      </w:r>
    </w:p>
    <w:p w:rsidR="00E047DF" w:rsidRDefault="00E328D1" w:rsidP="00674340">
      <w:pPr>
        <w:spacing w:line="360" w:lineRule="auto"/>
        <w:ind w:firstLine="930"/>
        <w:jc w:val="both"/>
        <w:rPr>
          <w:sz w:val="28"/>
          <w:szCs w:val="28"/>
        </w:rPr>
      </w:pPr>
      <w:r w:rsidRPr="00674340">
        <w:rPr>
          <w:sz w:val="28"/>
          <w:szCs w:val="28"/>
        </w:rPr>
        <w:t xml:space="preserve">Д </w:t>
      </w:r>
      <w:r w:rsidRPr="00674340">
        <w:rPr>
          <w:sz w:val="28"/>
          <w:szCs w:val="28"/>
          <w:vertAlign w:val="subscript"/>
        </w:rPr>
        <w:t>ф. ц. 2</w:t>
      </w:r>
      <w:r w:rsidRPr="00674340">
        <w:rPr>
          <w:sz w:val="28"/>
          <w:szCs w:val="28"/>
        </w:rPr>
        <w:t xml:space="preserve"> = </w:t>
      </w:r>
      <w:r w:rsidR="00EC4600" w:rsidRPr="00674340">
        <w:rPr>
          <w:sz w:val="28"/>
          <w:szCs w:val="28"/>
        </w:rPr>
        <w:t>120,56 - 73,92 = 46,64</w:t>
      </w:r>
      <w:r w:rsidR="00C57FA3" w:rsidRPr="00674340">
        <w:rPr>
          <w:sz w:val="28"/>
          <w:szCs w:val="28"/>
        </w:rPr>
        <w:t xml:space="preserve"> (дня).</w:t>
      </w:r>
    </w:p>
    <w:p w:rsidR="004C7380" w:rsidRDefault="00E047DF" w:rsidP="0075229A">
      <w:pPr>
        <w:tabs>
          <w:tab w:val="left" w:pos="960"/>
        </w:tabs>
        <w:spacing w:line="360" w:lineRule="auto"/>
        <w:ind w:firstLine="958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расчетов следует, что длительность процесса производства сократилась с 44,82 дней до 36,28 дней, а длительность операционного цикла увеличила</w:t>
      </w:r>
      <w:r w:rsidR="00177A19">
        <w:rPr>
          <w:sz w:val="28"/>
          <w:szCs w:val="28"/>
        </w:rPr>
        <w:t>сь с 107,06 дней до 120,56 дней,</w:t>
      </w:r>
      <w:r w:rsidR="00E07901">
        <w:rPr>
          <w:sz w:val="28"/>
          <w:szCs w:val="28"/>
        </w:rPr>
        <w:t xml:space="preserve"> </w:t>
      </w:r>
      <w:r w:rsidR="00A65787">
        <w:rPr>
          <w:sz w:val="28"/>
          <w:szCs w:val="28"/>
        </w:rPr>
        <w:t xml:space="preserve">то есть денежные средства от покупателей за реализованную продукцию перечисляются гораздо позже, чем эта продукция </w:t>
      </w:r>
      <w:r w:rsidR="00E268A7">
        <w:rPr>
          <w:sz w:val="28"/>
          <w:szCs w:val="28"/>
        </w:rPr>
        <w:t>о</w:t>
      </w:r>
      <w:r w:rsidR="00A65787">
        <w:rPr>
          <w:sz w:val="28"/>
          <w:szCs w:val="28"/>
        </w:rPr>
        <w:t>тгружается.</w:t>
      </w:r>
      <w:r w:rsidR="00E07901">
        <w:rPr>
          <w:sz w:val="28"/>
          <w:szCs w:val="28"/>
        </w:rPr>
        <w:t xml:space="preserve"> Увеличение операционного цикла говорит об отрицательной  тенденции развития деятельности предприятия.</w:t>
      </w:r>
    </w:p>
    <w:p w:rsidR="0078071C" w:rsidRDefault="004C7380" w:rsidP="0075229A">
      <w:pPr>
        <w:tabs>
          <w:tab w:val="left" w:pos="960"/>
        </w:tabs>
        <w:spacing w:line="360" w:lineRule="auto"/>
        <w:ind w:firstLine="9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Длительность финансового цикла за анализируемый период увеличилась в 3,79 раза, </w:t>
      </w:r>
      <w:r w:rsidR="001E4A28">
        <w:rPr>
          <w:sz w:val="28"/>
          <w:szCs w:val="28"/>
        </w:rPr>
        <w:t>что также отрицательно сказывается</w:t>
      </w:r>
      <w:r>
        <w:rPr>
          <w:sz w:val="28"/>
          <w:szCs w:val="28"/>
        </w:rPr>
        <w:t xml:space="preserve"> </w:t>
      </w:r>
      <w:r w:rsidR="001E4A28">
        <w:rPr>
          <w:sz w:val="28"/>
          <w:szCs w:val="28"/>
        </w:rPr>
        <w:t>на деятельности предприятия. У</w:t>
      </w:r>
      <w:r>
        <w:rPr>
          <w:sz w:val="28"/>
          <w:szCs w:val="28"/>
        </w:rPr>
        <w:t xml:space="preserve">величился </w:t>
      </w:r>
      <w:r w:rsidR="0075229A">
        <w:rPr>
          <w:sz w:val="28"/>
          <w:szCs w:val="28"/>
        </w:rPr>
        <w:t>разрыв</w:t>
      </w:r>
      <w:r>
        <w:rPr>
          <w:sz w:val="28"/>
          <w:szCs w:val="28"/>
        </w:rPr>
        <w:t xml:space="preserve"> между сроком погашения своих обязательств перед поставщиками и получением денежных средств от покупателей.</w:t>
      </w:r>
      <w:r w:rsidR="0075229A">
        <w:rPr>
          <w:sz w:val="28"/>
          <w:szCs w:val="28"/>
        </w:rPr>
        <w:t xml:space="preserve"> Другими словами в течение почти 47 дней денежные средства вовлечены в  оборот и не могут быть использованы произвольным образом.</w:t>
      </w:r>
    </w:p>
    <w:p w:rsidR="00A43F4B" w:rsidRPr="004C582B" w:rsidRDefault="00A43F4B" w:rsidP="00073710">
      <w:pPr>
        <w:numPr>
          <w:ilvl w:val="0"/>
          <w:numId w:val="33"/>
        </w:numPr>
        <w:tabs>
          <w:tab w:val="left" w:pos="1815"/>
        </w:tabs>
        <w:spacing w:after="240"/>
        <w:ind w:firstLine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Анализ формы №</w:t>
      </w:r>
      <w:r w:rsidRPr="006F6F00">
        <w:rPr>
          <w:rFonts w:ascii="Arial" w:hAnsi="Arial" w:cs="Arial"/>
          <w:sz w:val="28"/>
          <w:szCs w:val="28"/>
        </w:rPr>
        <w:t>2</w:t>
      </w:r>
      <w:r w:rsidRPr="002D7191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Отчет о прибылях и убытках</w:t>
      </w:r>
      <w:r w:rsidRPr="002D7191">
        <w:rPr>
          <w:rFonts w:ascii="Arial" w:hAnsi="Arial" w:cs="Arial"/>
          <w:sz w:val="28"/>
          <w:szCs w:val="28"/>
        </w:rPr>
        <w:t>»</w:t>
      </w:r>
    </w:p>
    <w:p w:rsidR="006F6F00" w:rsidRPr="006F6F00" w:rsidRDefault="006F6F00" w:rsidP="005D646C">
      <w:pPr>
        <w:spacing w:before="240"/>
        <w:ind w:firstLine="709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2.1 </w:t>
      </w:r>
      <w:r w:rsidRPr="006F6F00">
        <w:rPr>
          <w:rFonts w:ascii="Arial" w:hAnsi="Arial" w:cs="Arial"/>
          <w:sz w:val="26"/>
          <w:szCs w:val="28"/>
        </w:rPr>
        <w:t xml:space="preserve">Оценка и анализ формирования, распределения и использования  прибыли </w:t>
      </w:r>
      <w:r w:rsidR="00C0438A">
        <w:rPr>
          <w:rFonts w:ascii="Arial" w:hAnsi="Arial" w:cs="Arial"/>
          <w:sz w:val="26"/>
          <w:szCs w:val="28"/>
        </w:rPr>
        <w:t>в ОАО «Автоваз»</w:t>
      </w:r>
    </w:p>
    <w:p w:rsidR="00B20649" w:rsidRDefault="00C0438A" w:rsidP="00BB6DA8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C0438A">
        <w:rPr>
          <w:b/>
          <w:sz w:val="24"/>
          <w:szCs w:val="24"/>
        </w:rPr>
        <w:t>2.1.1 Анализ уровня и динамики прибыли предприятия</w:t>
      </w:r>
    </w:p>
    <w:p w:rsidR="00532E58" w:rsidRDefault="00D4773C" w:rsidP="00532E58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исходных данных отчета о прибылях и убытках проведен анализ финансовых результатов ОАО «Автоваз».</w:t>
      </w:r>
      <w:r w:rsidR="00BB6DA8">
        <w:rPr>
          <w:sz w:val="28"/>
          <w:szCs w:val="28"/>
        </w:rPr>
        <w:t xml:space="preserve"> Анализ уровня и динамики прибыли ОАО «Автоваз» за </w:t>
      </w:r>
      <w:smartTag w:uri="urn:schemas-microsoft-com:office:smarttags" w:element="metricconverter">
        <w:smartTagPr>
          <w:attr w:name="ProductID" w:val="2006 г"/>
        </w:smartTagPr>
        <w:r w:rsidR="00BB6DA8">
          <w:rPr>
            <w:sz w:val="28"/>
            <w:szCs w:val="28"/>
          </w:rPr>
          <w:t>2006 г</w:t>
        </w:r>
      </w:smartTag>
      <w:r w:rsidR="00BB6DA8">
        <w:rPr>
          <w:sz w:val="28"/>
          <w:szCs w:val="28"/>
        </w:rPr>
        <w:t>.</w:t>
      </w:r>
      <w:r w:rsidR="00117F66">
        <w:rPr>
          <w:sz w:val="28"/>
          <w:szCs w:val="28"/>
        </w:rPr>
        <w:t xml:space="preserve"> передствлен в таблице 2.1 (приложение Б).</w:t>
      </w:r>
    </w:p>
    <w:p w:rsidR="00117F66" w:rsidRDefault="00117F66" w:rsidP="00532E5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2.1 – Анализ прибыли</w:t>
      </w:r>
      <w:r w:rsidR="00903DAA">
        <w:rPr>
          <w:rFonts w:ascii="Arial" w:hAnsi="Arial" w:cs="Arial"/>
          <w:sz w:val="24"/>
          <w:szCs w:val="24"/>
        </w:rPr>
        <w:t xml:space="preserve"> предприятия (ОАО) за</w:t>
      </w:r>
      <w:r w:rsidR="00841000" w:rsidRPr="00841000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41000">
          <w:rPr>
            <w:rFonts w:ascii="Arial" w:hAnsi="Arial" w:cs="Arial"/>
            <w:sz w:val="24"/>
            <w:szCs w:val="24"/>
          </w:rPr>
          <w:t>2006</w:t>
        </w:r>
        <w:r w:rsidR="00841000" w:rsidRPr="00B56C6E">
          <w:rPr>
            <w:rFonts w:ascii="Arial" w:hAnsi="Arial" w:cs="Arial"/>
            <w:sz w:val="24"/>
            <w:szCs w:val="24"/>
          </w:rPr>
          <w:t xml:space="preserve"> </w:t>
        </w:r>
        <w:r w:rsidR="00903DAA">
          <w:rPr>
            <w:rFonts w:ascii="Arial" w:hAnsi="Arial" w:cs="Arial"/>
            <w:sz w:val="24"/>
            <w:szCs w:val="24"/>
          </w:rPr>
          <w:t>г</w:t>
        </w:r>
      </w:smartTag>
      <w:r w:rsidR="00903DAA">
        <w:rPr>
          <w:rFonts w:ascii="Arial" w:hAnsi="Arial" w:cs="Arial"/>
          <w:sz w:val="24"/>
          <w:szCs w:val="24"/>
        </w:rPr>
        <w:t>.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2448"/>
        <w:gridCol w:w="1259"/>
        <w:gridCol w:w="901"/>
        <w:gridCol w:w="1259"/>
        <w:gridCol w:w="903"/>
        <w:gridCol w:w="1080"/>
        <w:gridCol w:w="1080"/>
        <w:gridCol w:w="924"/>
      </w:tblGrid>
      <w:tr w:rsidR="00684A65" w:rsidRPr="008A0629" w:rsidTr="003C7AD5">
        <w:trPr>
          <w:trHeight w:val="360"/>
        </w:trPr>
        <w:tc>
          <w:tcPr>
            <w:tcW w:w="1242" w:type="pct"/>
            <w:vMerge w:val="restar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096" w:type="pct"/>
            <w:gridSpan w:val="2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1097" w:type="pct"/>
            <w:gridSpan w:val="2"/>
            <w:shd w:val="clear" w:color="auto" w:fill="auto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1096" w:type="pct"/>
            <w:gridSpan w:val="2"/>
            <w:shd w:val="clear" w:color="auto" w:fill="auto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Гориз. изм.</w:t>
            </w:r>
          </w:p>
        </w:tc>
        <w:tc>
          <w:tcPr>
            <w:tcW w:w="469" w:type="pct"/>
            <w:vMerge w:val="restar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Вертик. изм.</w:t>
            </w:r>
          </w:p>
        </w:tc>
      </w:tr>
      <w:tr w:rsidR="00684A65" w:rsidRPr="008A0629" w:rsidTr="003C7AD5">
        <w:trPr>
          <w:trHeight w:val="360"/>
        </w:trPr>
        <w:tc>
          <w:tcPr>
            <w:tcW w:w="1242" w:type="pct"/>
            <w:vMerge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Млн. руб.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shd w:val="clear" w:color="auto" w:fill="auto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Млн. руб.</w:t>
            </w:r>
          </w:p>
        </w:tc>
        <w:tc>
          <w:tcPr>
            <w:tcW w:w="458" w:type="pct"/>
            <w:shd w:val="clear" w:color="auto" w:fill="auto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%</w:t>
            </w:r>
          </w:p>
        </w:tc>
        <w:tc>
          <w:tcPr>
            <w:tcW w:w="548" w:type="pct"/>
            <w:shd w:val="clear" w:color="auto" w:fill="auto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 xml:space="preserve">Млн. </w:t>
            </w:r>
          </w:p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руб.</w:t>
            </w:r>
          </w:p>
        </w:tc>
        <w:tc>
          <w:tcPr>
            <w:tcW w:w="548" w:type="pct"/>
            <w:shd w:val="clear" w:color="auto" w:fill="auto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%</w:t>
            </w:r>
          </w:p>
        </w:tc>
        <w:tc>
          <w:tcPr>
            <w:tcW w:w="469" w:type="pct"/>
            <w:vMerge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:rsidR="00684A65" w:rsidRPr="00F375F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" w:type="pct"/>
          </w:tcPr>
          <w:p w:rsidR="00684A65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" w:type="pct"/>
          </w:tcPr>
          <w:p w:rsidR="00684A65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Выручка от продажи товаров, продукции, работ, услуг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224333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100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117856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100</w:t>
            </w:r>
          </w:p>
        </w:tc>
        <w:tc>
          <w:tcPr>
            <w:tcW w:w="548" w:type="pct"/>
          </w:tcPr>
          <w:p w:rsidR="00684A65" w:rsidRPr="00B56C6E" w:rsidRDefault="00684A65" w:rsidP="00B25B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-106477</w:t>
            </w:r>
          </w:p>
        </w:tc>
        <w:tc>
          <w:tcPr>
            <w:tcW w:w="548" w:type="pct"/>
          </w:tcPr>
          <w:p w:rsidR="00684A65" w:rsidRPr="00B56C6E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-47,</w:t>
            </w:r>
            <w:r w:rsidRPr="00B56C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Себестоимость проданных товаров, продукции, работ, услуг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 w:rsidRPr="008A0629">
              <w:rPr>
                <w:rFonts w:ascii="Times New Roman" w:hAnsi="Times New Roman" w:cs="Times New Roman"/>
                <w:sz w:val="24"/>
                <w:szCs w:val="24"/>
              </w:rPr>
              <w:t>212128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94,56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 w:rsidRPr="008A0629">
              <w:rPr>
                <w:rFonts w:ascii="Times New Roman" w:hAnsi="Times New Roman" w:cs="Times New Roman"/>
                <w:sz w:val="24"/>
                <w:szCs w:val="24"/>
              </w:rPr>
              <w:t>124489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105,63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-87639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-41,31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11,07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Валовая прибыль</w:t>
            </w:r>
            <w:r>
              <w:rPr>
                <w:sz w:val="24"/>
                <w:szCs w:val="24"/>
              </w:rPr>
              <w:t xml:space="preserve"> (убыток)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12205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5,44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6633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5,63</w:t>
            </w:r>
          </w:p>
        </w:tc>
        <w:tc>
          <w:tcPr>
            <w:tcW w:w="548" w:type="pct"/>
          </w:tcPr>
          <w:p w:rsidR="00684A65" w:rsidRPr="008A0629" w:rsidRDefault="00855CB8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4A65">
              <w:rPr>
                <w:sz w:val="24"/>
                <w:szCs w:val="24"/>
              </w:rPr>
              <w:t>18838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-154,35</w:t>
            </w:r>
          </w:p>
        </w:tc>
        <w:tc>
          <w:tcPr>
            <w:tcW w:w="469" w:type="pct"/>
          </w:tcPr>
          <w:p w:rsidR="00684A65" w:rsidRPr="008A0629" w:rsidRDefault="00855CB8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12155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6642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5,63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5513</w:t>
            </w:r>
          </w:p>
        </w:tc>
        <w:tc>
          <w:tcPr>
            <w:tcW w:w="548" w:type="pct"/>
          </w:tcPr>
          <w:p w:rsidR="00684A65" w:rsidRPr="008A0629" w:rsidRDefault="00B73078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4A65">
              <w:rPr>
                <w:sz w:val="24"/>
                <w:szCs w:val="24"/>
              </w:rPr>
              <w:t>45,36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13275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11,26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-13325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-26650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  <w:r w:rsidR="00855CB8">
              <w:rPr>
                <w:sz w:val="24"/>
                <w:szCs w:val="24"/>
              </w:rPr>
              <w:t>4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Проценты к получению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-333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-27,27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Проценты к уплате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39" w:type="pct"/>
          </w:tcPr>
          <w:p w:rsidR="00684A65" w:rsidRPr="008A0629" w:rsidRDefault="00855CB8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9087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7,71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5723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170,13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6,21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-77,32</w:t>
            </w:r>
          </w:p>
        </w:tc>
        <w:tc>
          <w:tcPr>
            <w:tcW w:w="469" w:type="pct"/>
          </w:tcPr>
          <w:p w:rsidR="00684A65" w:rsidRPr="008A0629" w:rsidRDefault="00097112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4A65">
              <w:rPr>
                <w:sz w:val="24"/>
                <w:szCs w:val="24"/>
              </w:rPr>
              <w:t>0,17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9528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16911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7383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77,49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639" w:type="pct"/>
          </w:tcPr>
          <w:p w:rsidR="00684A65" w:rsidRPr="008A0629" w:rsidRDefault="00576E29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84A65" w:rsidRPr="008A0629">
              <w:rPr>
                <w:sz w:val="24"/>
                <w:szCs w:val="24"/>
              </w:rPr>
              <w:t>18242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  <w:tc>
          <w:tcPr>
            <w:tcW w:w="639" w:type="pct"/>
          </w:tcPr>
          <w:p w:rsidR="00684A65" w:rsidRPr="008A0629" w:rsidRDefault="00576E29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84A65" w:rsidRPr="008A0629">
              <w:rPr>
                <w:sz w:val="24"/>
                <w:szCs w:val="24"/>
              </w:rPr>
              <w:t>56734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48,14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38492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211,01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40,01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639" w:type="pct"/>
          </w:tcPr>
          <w:p w:rsidR="00684A65" w:rsidRPr="00BD22FC" w:rsidRDefault="00576E29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 w:rsidRPr="008A0629">
              <w:rPr>
                <w:rFonts w:ascii="Times New Roman" w:hAnsi="Times New Roman" w:cs="Times New Roman"/>
                <w:sz w:val="24"/>
                <w:szCs w:val="24"/>
              </w:rPr>
              <w:t>10128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639" w:type="pct"/>
          </w:tcPr>
          <w:p w:rsidR="00684A65" w:rsidRPr="00BD22FC" w:rsidRDefault="00576E29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 w:rsidRPr="008A0629">
              <w:rPr>
                <w:rFonts w:ascii="Times New Roman" w:hAnsi="Times New Roman" w:cs="Times New Roman"/>
                <w:sz w:val="24"/>
                <w:szCs w:val="24"/>
              </w:rPr>
              <w:t>61143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51,88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503,70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47,36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74C06">
              <w:rPr>
                <w:sz w:val="24"/>
                <w:szCs w:val="24"/>
              </w:rPr>
              <w:t>20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6902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F71BB8">
              <w:rPr>
                <w:sz w:val="24"/>
                <w:szCs w:val="24"/>
              </w:rPr>
              <w:t>6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155,44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74C06">
              <w:rPr>
                <w:sz w:val="24"/>
                <w:szCs w:val="24"/>
              </w:rPr>
              <w:t>6</w:t>
            </w:r>
            <w:r w:rsidR="00D54371">
              <w:rPr>
                <w:sz w:val="24"/>
                <w:szCs w:val="24"/>
              </w:rPr>
              <w:t>6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639" w:type="pct"/>
          </w:tcPr>
          <w:p w:rsidR="00684A65" w:rsidRPr="008A0629" w:rsidRDefault="00576E29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9703BA"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3168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-148,87</w:t>
            </w:r>
          </w:p>
        </w:tc>
        <w:tc>
          <w:tcPr>
            <w:tcW w:w="469" w:type="pct"/>
          </w:tcPr>
          <w:p w:rsidR="00684A65" w:rsidRPr="008A0629" w:rsidRDefault="002D7ADA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</w:t>
            </w:r>
            <w:r w:rsidR="009703BA">
              <w:rPr>
                <w:sz w:val="24"/>
                <w:szCs w:val="24"/>
              </w:rPr>
              <w:t>7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Текущий налог на прибыль</w:t>
            </w:r>
          </w:p>
        </w:tc>
        <w:tc>
          <w:tcPr>
            <w:tcW w:w="639" w:type="pct"/>
          </w:tcPr>
          <w:p w:rsidR="00684A65" w:rsidRPr="008A0629" w:rsidRDefault="00576E29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639" w:type="pct"/>
          </w:tcPr>
          <w:p w:rsidR="00684A65" w:rsidRPr="008A0629" w:rsidRDefault="00576E29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F71BB8">
              <w:rPr>
                <w:sz w:val="24"/>
                <w:szCs w:val="24"/>
              </w:rPr>
              <w:t>09</w:t>
            </w:r>
          </w:p>
        </w:tc>
        <w:tc>
          <w:tcPr>
            <w:tcW w:w="548" w:type="pct"/>
          </w:tcPr>
          <w:p w:rsidR="00684A65" w:rsidRPr="008A0629" w:rsidRDefault="002D7ADA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83,33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F71BB8">
              <w:rPr>
                <w:sz w:val="24"/>
                <w:szCs w:val="24"/>
              </w:rPr>
              <w:t>6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639" w:type="pct"/>
          </w:tcPr>
          <w:p w:rsidR="00684A65" w:rsidRPr="008A0629" w:rsidRDefault="00684A65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639" w:type="pct"/>
          </w:tcPr>
          <w:p w:rsidR="00684A65" w:rsidRPr="008A0629" w:rsidRDefault="00576E29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 w:rsidRPr="008A062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F71BB8">
              <w:rPr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-845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-418,32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D7ADA">
              <w:rPr>
                <w:sz w:val="24"/>
                <w:szCs w:val="24"/>
              </w:rPr>
              <w:t>4</w:t>
            </w:r>
            <w:r w:rsidR="00174C06">
              <w:rPr>
                <w:sz w:val="24"/>
                <w:szCs w:val="24"/>
              </w:rPr>
              <w:t>7</w:t>
            </w:r>
          </w:p>
        </w:tc>
      </w:tr>
      <w:tr w:rsidR="00684A65" w:rsidRPr="008A0629" w:rsidTr="003C7AD5">
        <w:tc>
          <w:tcPr>
            <w:tcW w:w="1242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 w:rsidRPr="008A0629">
              <w:rPr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639" w:type="pct"/>
          </w:tcPr>
          <w:p w:rsidR="00684A65" w:rsidRPr="00BD22FC" w:rsidRDefault="00576E29" w:rsidP="00B25B2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 w:rsidRPr="008A0629">
              <w:rPr>
                <w:rFonts w:ascii="Times New Roman" w:hAnsi="Times New Roman" w:cs="Times New Roman"/>
                <w:sz w:val="24"/>
                <w:szCs w:val="24"/>
              </w:rPr>
              <w:t>9358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  <w:tc>
          <w:tcPr>
            <w:tcW w:w="639" w:type="pct"/>
          </w:tcPr>
          <w:p w:rsidR="00684A65" w:rsidRPr="008A0629" w:rsidRDefault="00576E29" w:rsidP="00B25B2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A65">
              <w:rPr>
                <w:rFonts w:ascii="Times New Roman" w:hAnsi="Times New Roman" w:cs="Times New Roman"/>
                <w:sz w:val="24"/>
                <w:szCs w:val="24"/>
              </w:rPr>
              <w:t>53855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684A65" w:rsidRPr="008A0629" w:rsidRDefault="00684A65" w:rsidP="00B2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45,70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44497</w:t>
            </w:r>
          </w:p>
        </w:tc>
        <w:tc>
          <w:tcPr>
            <w:tcW w:w="548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475,50</w:t>
            </w:r>
          </w:p>
        </w:tc>
        <w:tc>
          <w:tcPr>
            <w:tcW w:w="469" w:type="pct"/>
          </w:tcPr>
          <w:p w:rsidR="00684A65" w:rsidRPr="008A0629" w:rsidRDefault="00684A65" w:rsidP="00B2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41,53</w:t>
            </w:r>
          </w:p>
        </w:tc>
      </w:tr>
    </w:tbl>
    <w:p w:rsidR="00684A65" w:rsidRDefault="00684A65" w:rsidP="00532E5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B6DA8" w:rsidRDefault="00E32013" w:rsidP="006308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1.2 видно, что наибольший удельный вес в составе выручки и на конец</w:t>
      </w:r>
      <w:r w:rsidR="0051619F">
        <w:rPr>
          <w:sz w:val="28"/>
          <w:szCs w:val="28"/>
        </w:rPr>
        <w:t>,</w:t>
      </w:r>
      <w:r>
        <w:rPr>
          <w:sz w:val="28"/>
          <w:szCs w:val="28"/>
        </w:rPr>
        <w:t xml:space="preserve"> и на начало периода имеет себестоимость, при этом на конец периода себестоимость превышает выручку на 5,63 %, из-за чего предприятие несет </w:t>
      </w:r>
      <w:r w:rsidR="00D46C66">
        <w:rPr>
          <w:sz w:val="28"/>
          <w:szCs w:val="28"/>
        </w:rPr>
        <w:t xml:space="preserve">валовые </w:t>
      </w:r>
      <w:r>
        <w:rPr>
          <w:sz w:val="28"/>
          <w:szCs w:val="28"/>
        </w:rPr>
        <w:t>убытки</w:t>
      </w:r>
      <w:r w:rsidR="00F873A7">
        <w:rPr>
          <w:sz w:val="28"/>
          <w:szCs w:val="28"/>
        </w:rPr>
        <w:t>, которые в абсолютном измерении составляют 6633 млн. руб.</w:t>
      </w:r>
    </w:p>
    <w:p w:rsidR="0051619F" w:rsidRDefault="0051619F" w:rsidP="006308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уменьшилась на 47,46%, при этом себестоимость снизилась на 41,31%. Это говорит о </w:t>
      </w:r>
      <w:r w:rsidR="00E5625A">
        <w:rPr>
          <w:sz w:val="28"/>
          <w:szCs w:val="28"/>
        </w:rPr>
        <w:t xml:space="preserve">достаточно большом </w:t>
      </w:r>
      <w:r>
        <w:rPr>
          <w:sz w:val="28"/>
          <w:szCs w:val="28"/>
        </w:rPr>
        <w:t>сокращении объ</w:t>
      </w:r>
      <w:r w:rsidR="00980D04">
        <w:rPr>
          <w:sz w:val="28"/>
          <w:szCs w:val="28"/>
        </w:rPr>
        <w:t>емов продаж при снижении объема</w:t>
      </w:r>
      <w:r>
        <w:rPr>
          <w:sz w:val="28"/>
          <w:szCs w:val="28"/>
        </w:rPr>
        <w:t xml:space="preserve"> производства</w:t>
      </w:r>
      <w:r w:rsidR="00E5625A">
        <w:rPr>
          <w:sz w:val="28"/>
          <w:szCs w:val="28"/>
        </w:rPr>
        <w:t>.</w:t>
      </w:r>
      <w:r w:rsidR="00DC730E">
        <w:rPr>
          <w:sz w:val="28"/>
          <w:szCs w:val="28"/>
        </w:rPr>
        <w:t xml:space="preserve"> При этом надо отметить, что выручка снизилась в большей степени, чем себестоимость.</w:t>
      </w:r>
    </w:p>
    <w:p w:rsidR="00F873A7" w:rsidRDefault="00D757D9" w:rsidP="006308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Коммерческие расходы сократились на 5513 млн. руб. (-45,36%). Их доля </w:t>
      </w:r>
      <w:r w:rsidR="00684A65">
        <w:rPr>
          <w:sz w:val="28"/>
          <w:szCs w:val="28"/>
        </w:rPr>
        <w:t>по отношению к</w:t>
      </w:r>
      <w:r>
        <w:rPr>
          <w:sz w:val="28"/>
          <w:szCs w:val="28"/>
        </w:rPr>
        <w:t xml:space="preserve"> выручке незнач</w:t>
      </w:r>
      <w:r w:rsidR="00D46C66">
        <w:rPr>
          <w:sz w:val="28"/>
          <w:szCs w:val="28"/>
        </w:rPr>
        <w:t>ительно увеличилась на 0,21%.</w:t>
      </w:r>
    </w:p>
    <w:p w:rsidR="00D46C66" w:rsidRDefault="00D46C66" w:rsidP="006308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убыток от продаж по сравнению с предыдущим периодом резко вырос и составил 13325 млн. руб. </w:t>
      </w:r>
    </w:p>
    <w:p w:rsidR="00F873A7" w:rsidRDefault="00550FD9" w:rsidP="006308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выросли прочие расходы. Их рост составил 211% и доля их, по отношению к выручке, увеличилась на 40, 01%. Также заметно увеличились прочие доходы и проценты к уплате на 77,49% и 170,13% соответственно.</w:t>
      </w:r>
    </w:p>
    <w:p w:rsidR="00C04D26" w:rsidRDefault="00C04D26" w:rsidP="006308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перечисленные изменения привели к увеличению убытка с 10128 млн. руб. до 61143 млн. руб. (+503%) и росту чистого убытка с 9358 млн. руб. до 53855 млн. руб. (</w:t>
      </w:r>
      <w:r w:rsidR="0063086E">
        <w:rPr>
          <w:sz w:val="28"/>
          <w:szCs w:val="28"/>
        </w:rPr>
        <w:t>+475,5%) по сравнению с прошлым годом.</w:t>
      </w:r>
    </w:p>
    <w:p w:rsidR="0063086E" w:rsidRDefault="0063086E" w:rsidP="006308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убытка второй год подряд и тенденция к его </w:t>
      </w:r>
      <w:r w:rsidR="00DC730E">
        <w:rPr>
          <w:sz w:val="28"/>
          <w:szCs w:val="28"/>
        </w:rPr>
        <w:t>стремительному увеличению говоря</w:t>
      </w:r>
      <w:r>
        <w:rPr>
          <w:sz w:val="28"/>
          <w:szCs w:val="28"/>
        </w:rPr>
        <w:t>т о кризисном финансовом положении предприятия.</w:t>
      </w:r>
    </w:p>
    <w:p w:rsidR="00766137" w:rsidRDefault="00766137" w:rsidP="001D1B5F">
      <w:pPr>
        <w:spacing w:before="120" w:after="120" w:line="360" w:lineRule="auto"/>
        <w:ind w:firstLine="709"/>
        <w:jc w:val="both"/>
        <w:rPr>
          <w:b/>
          <w:sz w:val="24"/>
          <w:szCs w:val="24"/>
        </w:rPr>
      </w:pPr>
      <w:r w:rsidRPr="00C0438A">
        <w:rPr>
          <w:b/>
          <w:sz w:val="24"/>
          <w:szCs w:val="24"/>
        </w:rPr>
        <w:t>2.1.</w:t>
      </w:r>
      <w:r>
        <w:rPr>
          <w:b/>
          <w:sz w:val="24"/>
          <w:szCs w:val="24"/>
        </w:rPr>
        <w:t>2</w:t>
      </w:r>
      <w:r w:rsidRPr="00C0438A">
        <w:rPr>
          <w:b/>
          <w:sz w:val="24"/>
          <w:szCs w:val="24"/>
        </w:rPr>
        <w:t xml:space="preserve"> Анализ </w:t>
      </w:r>
      <w:r>
        <w:rPr>
          <w:b/>
          <w:sz w:val="24"/>
          <w:szCs w:val="24"/>
        </w:rPr>
        <w:t>влияния факторов на прибыль</w:t>
      </w:r>
    </w:p>
    <w:p w:rsidR="001D1B5F" w:rsidRPr="00066A1F" w:rsidRDefault="001D1B5F" w:rsidP="00FF1B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66A1F">
        <w:rPr>
          <w:sz w:val="28"/>
          <w:szCs w:val="28"/>
        </w:rPr>
        <w:t>а изменение ва</w:t>
      </w:r>
      <w:r>
        <w:rPr>
          <w:sz w:val="28"/>
          <w:szCs w:val="28"/>
        </w:rPr>
        <w:t xml:space="preserve">ловой прибыли оказывают влияние </w:t>
      </w:r>
      <w:r w:rsidR="00147E46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фактора: «Выручка от продажи»</w:t>
      </w:r>
      <w:r w:rsidR="00FF1B1B">
        <w:rPr>
          <w:sz w:val="28"/>
          <w:szCs w:val="28"/>
        </w:rPr>
        <w:t>, «Цена»</w:t>
      </w:r>
      <w:r w:rsidR="00147E46">
        <w:rPr>
          <w:sz w:val="28"/>
          <w:szCs w:val="28"/>
        </w:rPr>
        <w:t xml:space="preserve">, </w:t>
      </w:r>
      <w:r>
        <w:rPr>
          <w:sz w:val="28"/>
          <w:szCs w:val="28"/>
        </w:rPr>
        <w:t>«Количество проданной продукции»</w:t>
      </w:r>
      <w:r w:rsidR="00147E46">
        <w:rPr>
          <w:sz w:val="28"/>
          <w:szCs w:val="28"/>
        </w:rPr>
        <w:t xml:space="preserve"> и «Себестоимость проданной продукции»</w:t>
      </w:r>
      <w:r>
        <w:rPr>
          <w:sz w:val="28"/>
          <w:szCs w:val="28"/>
        </w:rPr>
        <w:t>.</w:t>
      </w:r>
    </w:p>
    <w:p w:rsidR="001D1B5F" w:rsidRDefault="001D1B5F" w:rsidP="00F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="00FF1B1B">
        <w:rPr>
          <w:rFonts w:ascii="Times New Roman CYR" w:hAnsi="Times New Roman CYR" w:cs="Times New Roman CYR"/>
          <w:sz w:val="28"/>
          <w:szCs w:val="28"/>
        </w:rPr>
        <w:t xml:space="preserve">анализа влияния </w:t>
      </w:r>
      <w:r w:rsidR="00147E46">
        <w:rPr>
          <w:rFonts w:ascii="Times New Roman CYR" w:hAnsi="Times New Roman CYR" w:cs="Times New Roman CYR"/>
          <w:sz w:val="28"/>
          <w:szCs w:val="28"/>
        </w:rPr>
        <w:t>фактора «Выручка от продаж»</w:t>
      </w:r>
      <w:r>
        <w:rPr>
          <w:rFonts w:ascii="Times New Roman CYR" w:hAnsi="Times New Roman CYR" w:cs="Times New Roman CYR"/>
          <w:sz w:val="28"/>
          <w:szCs w:val="28"/>
        </w:rPr>
        <w:t xml:space="preserve"> на прибыль, необходимо рассчитать индекс цен (цены в отчетном году возросли в среднем на 12%):</w:t>
      </w:r>
    </w:p>
    <w:p w:rsidR="001D1B5F" w:rsidRDefault="001D1B5F" w:rsidP="00FF1B1B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 CYR" w:hAnsi="Arial CYR" w:cs="Arial CYR"/>
        </w:rPr>
      </w:pPr>
      <w:r w:rsidRPr="002A221E">
        <w:rPr>
          <w:rFonts w:ascii="Arial CYR" w:hAnsi="Arial CYR" w:cs="Arial CYR"/>
          <w:position w:val="-24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2.25pt" o:ole="">
            <v:imagedata r:id="rId7" o:title=""/>
          </v:shape>
          <o:OLEObject Type="Embed" ProgID="Equation.3" ShapeID="_x0000_i1025" DrawAspect="Content" ObjectID="_1459065843" r:id="rId8"/>
        </w:object>
      </w:r>
      <w:r>
        <w:rPr>
          <w:rFonts w:ascii="Arial CYR" w:hAnsi="Arial CYR" w:cs="Arial CYR"/>
        </w:rPr>
        <w:t xml:space="preserve"> </w:t>
      </w:r>
      <w:r w:rsidR="0000363D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 xml:space="preserve">                                                                                    </w:t>
      </w:r>
      <w:r w:rsidR="002427C8">
        <w:rPr>
          <w:rFonts w:ascii="Arial CYR" w:hAnsi="Arial CYR" w:cs="Arial CYR"/>
        </w:rPr>
        <w:tab/>
      </w:r>
      <w:r w:rsidR="002427C8" w:rsidRPr="002427C8">
        <w:rPr>
          <w:sz w:val="28"/>
          <w:szCs w:val="28"/>
        </w:rPr>
        <w:t>(4)</w:t>
      </w:r>
    </w:p>
    <w:p w:rsidR="001D1B5F" w:rsidRDefault="00FF1B1B" w:rsidP="00F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выручку от продаж в 2006 году в сопоставимых ценах:</w:t>
      </w:r>
    </w:p>
    <w:p w:rsidR="001D1B5F" w:rsidRDefault="0064021E" w:rsidP="00FF1B1B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221E">
        <w:rPr>
          <w:rFonts w:ascii="Arial CYR" w:hAnsi="Arial CYR" w:cs="Arial CYR"/>
          <w:position w:val="-32"/>
        </w:rPr>
        <w:object w:dxaOrig="3100" w:dyaOrig="700">
          <v:shape id="_x0000_i1026" type="#_x0000_t75" style="width:182.25pt;height:41.25pt" o:ole="">
            <v:imagedata r:id="rId9" o:title=""/>
          </v:shape>
          <o:OLEObject Type="Embed" ProgID="Equation.3" ShapeID="_x0000_i1026" DrawAspect="Content" ObjectID="_1459065844" r:id="rId10"/>
        </w:object>
      </w:r>
      <w:r w:rsidR="00335490">
        <w:rPr>
          <w:rFonts w:ascii="Times New Roman CYR" w:hAnsi="Times New Roman CYR" w:cs="Times New Roman CYR"/>
          <w:sz w:val="28"/>
          <w:szCs w:val="28"/>
        </w:rPr>
        <w:t>млн.руб.</w:t>
      </w:r>
      <w:r w:rsidR="001D1B5F">
        <w:rPr>
          <w:rFonts w:ascii="Times New Roman CYR" w:hAnsi="Times New Roman CYR" w:cs="Times New Roman CYR"/>
          <w:sz w:val="28"/>
          <w:szCs w:val="28"/>
        </w:rPr>
        <w:t xml:space="preserve">,                            </w:t>
      </w:r>
      <w:r w:rsidR="00335490">
        <w:rPr>
          <w:rFonts w:ascii="Times New Roman CYR" w:hAnsi="Times New Roman CYR" w:cs="Times New Roman CYR"/>
          <w:sz w:val="28"/>
          <w:szCs w:val="28"/>
        </w:rPr>
        <w:t xml:space="preserve">                           (5)</w:t>
      </w:r>
      <w:r w:rsidR="001D1B5F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1D1B5F" w:rsidRPr="002A221E" w:rsidRDefault="001D1B5F" w:rsidP="00F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221E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2A221E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выручка от продажи товаров,</w:t>
      </w:r>
      <w:r w:rsidRPr="002A221E">
        <w:rPr>
          <w:rFonts w:ascii="Times New Roman CYR" w:hAnsi="Times New Roman CYR" w:cs="Times New Roman CYR"/>
          <w:sz w:val="28"/>
          <w:szCs w:val="28"/>
        </w:rPr>
        <w:t xml:space="preserve"> работ</w:t>
      </w:r>
      <w:r>
        <w:rPr>
          <w:rFonts w:ascii="Times New Roman CYR" w:hAnsi="Times New Roman CYR" w:cs="Times New Roman CYR"/>
          <w:sz w:val="28"/>
          <w:szCs w:val="28"/>
        </w:rPr>
        <w:t>, услуг</w:t>
      </w:r>
      <w:r w:rsidR="005B1C3B">
        <w:rPr>
          <w:rFonts w:ascii="Times New Roman CYR" w:hAnsi="Times New Roman CYR" w:cs="Times New Roman CYR"/>
          <w:sz w:val="28"/>
          <w:szCs w:val="28"/>
        </w:rPr>
        <w:t xml:space="preserve"> в отчетном периоде.</w:t>
      </w:r>
    </w:p>
    <w:p w:rsidR="001D1B5F" w:rsidRDefault="00FF1B1B" w:rsidP="00F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образом:</w:t>
      </w:r>
    </w:p>
    <w:p w:rsidR="001D1B5F" w:rsidRPr="004C65F5" w:rsidRDefault="001D1B5F" w:rsidP="00F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54031">
        <w:rPr>
          <w:sz w:val="28"/>
          <w:szCs w:val="28"/>
        </w:rPr>
        <w:t>∆В</w:t>
      </w:r>
      <w:r w:rsidRPr="00854031">
        <w:t>цена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Pr="002A221E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- В´ </w:t>
      </w:r>
      <w:r>
        <w:rPr>
          <w:rFonts w:ascii="Times New Roman CYR" w:hAnsi="Times New Roman CYR" w:cs="Times New Roman CYR"/>
        </w:rPr>
        <w:t xml:space="preserve"> = </w:t>
      </w:r>
      <w:r w:rsidR="002427C8">
        <w:rPr>
          <w:sz w:val="28"/>
          <w:szCs w:val="28"/>
        </w:rPr>
        <w:t>117856</w:t>
      </w:r>
      <w:r w:rsidRPr="00854031">
        <w:rPr>
          <w:sz w:val="28"/>
          <w:szCs w:val="28"/>
        </w:rPr>
        <w:t xml:space="preserve"> – </w:t>
      </w:r>
      <w:r w:rsidR="002427C8">
        <w:rPr>
          <w:sz w:val="28"/>
          <w:szCs w:val="28"/>
        </w:rPr>
        <w:t>1052</w:t>
      </w:r>
      <w:r w:rsidR="0064021E">
        <w:rPr>
          <w:sz w:val="28"/>
          <w:szCs w:val="28"/>
        </w:rPr>
        <w:t>2</w:t>
      </w:r>
      <w:r w:rsidR="0064021E" w:rsidRPr="0064021E">
        <w:rPr>
          <w:sz w:val="28"/>
          <w:szCs w:val="28"/>
        </w:rPr>
        <w:t>8</w:t>
      </w:r>
      <w:r w:rsidR="0064021E">
        <w:rPr>
          <w:sz w:val="28"/>
          <w:szCs w:val="28"/>
        </w:rPr>
        <w:t>,</w:t>
      </w:r>
      <w:r w:rsidR="0064021E" w:rsidRPr="0064021E">
        <w:rPr>
          <w:sz w:val="28"/>
          <w:szCs w:val="28"/>
        </w:rPr>
        <w:t>571</w:t>
      </w:r>
      <w:r w:rsidRPr="00854031">
        <w:rPr>
          <w:sz w:val="28"/>
          <w:szCs w:val="28"/>
        </w:rPr>
        <w:t xml:space="preserve"> = </w:t>
      </w:r>
      <w:r w:rsidR="002427C8">
        <w:rPr>
          <w:sz w:val="28"/>
          <w:szCs w:val="28"/>
        </w:rPr>
        <w:t>12627</w:t>
      </w:r>
      <w:r w:rsidR="0064021E">
        <w:rPr>
          <w:sz w:val="28"/>
          <w:szCs w:val="28"/>
        </w:rPr>
        <w:t>,429</w:t>
      </w:r>
      <w:r w:rsidRPr="00854031">
        <w:rPr>
          <w:sz w:val="28"/>
          <w:szCs w:val="28"/>
        </w:rPr>
        <w:t xml:space="preserve"> млн. руб.</w:t>
      </w:r>
    </w:p>
    <w:p w:rsidR="001D1B5F" w:rsidRPr="004C65F5" w:rsidRDefault="001D1B5F" w:rsidP="00F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∆В</w:t>
      </w:r>
      <w:r>
        <w:rPr>
          <w:rFonts w:ascii="Times New Roman CYR" w:hAnsi="Times New Roman CYR" w:cs="Times New Roman CYR"/>
        </w:rPr>
        <w:t>кол-во</w:t>
      </w:r>
      <w:r>
        <w:rPr>
          <w:rFonts w:ascii="Times New Roman CYR" w:hAnsi="Times New Roman CYR" w:cs="Times New Roman CYR"/>
          <w:sz w:val="28"/>
          <w:szCs w:val="28"/>
        </w:rPr>
        <w:t xml:space="preserve"> = В´-</w:t>
      </w:r>
      <w:r w:rsidRPr="00854031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2A221E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  <w:vertAlign w:val="subscript"/>
        </w:rPr>
        <w:t xml:space="preserve">0 </w:t>
      </w:r>
      <w:r>
        <w:rPr>
          <w:rFonts w:ascii="Times New Roman CYR" w:hAnsi="Times New Roman CYR" w:cs="Times New Roman CYR"/>
        </w:rPr>
        <w:t xml:space="preserve"> = </w:t>
      </w:r>
      <w:r w:rsidR="0064021E">
        <w:rPr>
          <w:sz w:val="28"/>
          <w:szCs w:val="28"/>
        </w:rPr>
        <w:t>105228,571</w:t>
      </w:r>
      <w:r w:rsidR="002427C8">
        <w:rPr>
          <w:sz w:val="28"/>
          <w:szCs w:val="28"/>
        </w:rPr>
        <w:t xml:space="preserve"> </w:t>
      </w:r>
      <w:r w:rsidRPr="00854031">
        <w:rPr>
          <w:sz w:val="28"/>
          <w:szCs w:val="28"/>
        </w:rPr>
        <w:t>-</w:t>
      </w:r>
      <w:r w:rsidR="002427C8">
        <w:rPr>
          <w:sz w:val="28"/>
          <w:szCs w:val="28"/>
        </w:rPr>
        <w:t xml:space="preserve"> </w:t>
      </w:r>
      <w:r w:rsidR="002427C8" w:rsidRPr="002427C8">
        <w:rPr>
          <w:sz w:val="28"/>
          <w:szCs w:val="28"/>
        </w:rPr>
        <w:t>224333</w:t>
      </w:r>
      <w:r w:rsidRPr="00854031">
        <w:rPr>
          <w:sz w:val="28"/>
          <w:szCs w:val="28"/>
        </w:rPr>
        <w:t xml:space="preserve"> = </w:t>
      </w:r>
      <w:r w:rsidR="002427C8">
        <w:rPr>
          <w:sz w:val="28"/>
          <w:szCs w:val="28"/>
        </w:rPr>
        <w:t>-119104</w:t>
      </w:r>
      <w:r w:rsidR="0064021E">
        <w:rPr>
          <w:sz w:val="28"/>
          <w:szCs w:val="28"/>
        </w:rPr>
        <w:t>,429</w:t>
      </w:r>
      <w:r>
        <w:rPr>
          <w:sz w:val="28"/>
          <w:szCs w:val="28"/>
        </w:rPr>
        <w:t xml:space="preserve"> млн. руб.</w:t>
      </w:r>
      <w:r w:rsidRPr="00854031">
        <w:rPr>
          <w:sz w:val="28"/>
          <w:szCs w:val="28"/>
        </w:rPr>
        <w:t xml:space="preserve">  </w:t>
      </w:r>
    </w:p>
    <w:p w:rsidR="001D1B5F" w:rsidRPr="00FC3E80" w:rsidRDefault="00335490" w:rsidP="00FC3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B1B">
        <w:rPr>
          <w:sz w:val="28"/>
          <w:szCs w:val="28"/>
        </w:rPr>
        <w:t xml:space="preserve">Сокращение количества проданной продукции привело к уменьшению </w:t>
      </w:r>
      <w:r w:rsidRPr="00FC3E80">
        <w:rPr>
          <w:sz w:val="28"/>
          <w:szCs w:val="28"/>
        </w:rPr>
        <w:t>выручки в отчетном периоде на</w:t>
      </w:r>
      <w:r w:rsidR="00FF1B1B" w:rsidRPr="00FC3E80">
        <w:rPr>
          <w:sz w:val="28"/>
          <w:szCs w:val="28"/>
        </w:rPr>
        <w:t xml:space="preserve"> 119104</w:t>
      </w:r>
      <w:r w:rsidR="0064021E">
        <w:rPr>
          <w:sz w:val="28"/>
          <w:szCs w:val="28"/>
        </w:rPr>
        <w:t>,429</w:t>
      </w:r>
      <w:r w:rsidR="00FF1B1B" w:rsidRPr="00FC3E80">
        <w:rPr>
          <w:sz w:val="28"/>
          <w:szCs w:val="28"/>
        </w:rPr>
        <w:t xml:space="preserve"> млн. руб. Прирост выручки за счет увеличения цен незначителен и составляет 12627</w:t>
      </w:r>
      <w:r w:rsidR="0064021E">
        <w:rPr>
          <w:sz w:val="28"/>
          <w:szCs w:val="28"/>
        </w:rPr>
        <w:t>,429</w:t>
      </w:r>
      <w:r w:rsidR="00FF1B1B" w:rsidRPr="00FC3E80">
        <w:rPr>
          <w:sz w:val="28"/>
          <w:szCs w:val="28"/>
        </w:rPr>
        <w:t xml:space="preserve"> млн. руб. В общем</w:t>
      </w:r>
      <w:r w:rsidR="008338B6" w:rsidRPr="00FC3E80">
        <w:rPr>
          <w:sz w:val="28"/>
          <w:szCs w:val="28"/>
        </w:rPr>
        <w:t>,</w:t>
      </w:r>
      <w:r w:rsidR="00FF1B1B" w:rsidRPr="00FC3E80">
        <w:rPr>
          <w:sz w:val="28"/>
          <w:szCs w:val="28"/>
        </w:rPr>
        <w:t xml:space="preserve"> выручка сократилась на 106477 млн. руб.</w:t>
      </w:r>
    </w:p>
    <w:p w:rsidR="001D1B5F" w:rsidRPr="00FC3E80" w:rsidRDefault="001D1B5F" w:rsidP="00FC3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E80">
        <w:rPr>
          <w:sz w:val="28"/>
          <w:szCs w:val="28"/>
        </w:rPr>
        <w:t xml:space="preserve">Для определения степени влияния </w:t>
      </w:r>
      <w:r w:rsidR="008338B6" w:rsidRPr="00FC3E80">
        <w:rPr>
          <w:sz w:val="28"/>
          <w:szCs w:val="28"/>
        </w:rPr>
        <w:t>фактора «Цена»</w:t>
      </w:r>
      <w:r w:rsidRPr="00FC3E80">
        <w:rPr>
          <w:sz w:val="28"/>
          <w:szCs w:val="28"/>
        </w:rPr>
        <w:t xml:space="preserve"> на изменение валовой прибыли  необходимо сделать следующий расчет:</w:t>
      </w:r>
    </w:p>
    <w:p w:rsidR="001D1B5F" w:rsidRPr="00FC3E80" w:rsidRDefault="008338B6" w:rsidP="00FC3E80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E80">
        <w:rPr>
          <w:position w:val="-24"/>
          <w:sz w:val="28"/>
          <w:szCs w:val="28"/>
        </w:rPr>
        <w:object w:dxaOrig="2220" w:dyaOrig="680">
          <v:shape id="_x0000_i1027" type="#_x0000_t75" style="width:111pt;height:33.75pt" o:ole="">
            <v:imagedata r:id="rId11" o:title=""/>
          </v:shape>
          <o:OLEObject Type="Embed" ProgID="Equation.3" ShapeID="_x0000_i1027" DrawAspect="Content" ObjectID="_1459065845" r:id="rId12"/>
        </w:object>
      </w:r>
      <w:r w:rsidR="001D1B5F" w:rsidRPr="00FC3E80">
        <w:rPr>
          <w:sz w:val="28"/>
          <w:szCs w:val="28"/>
        </w:rPr>
        <w:t xml:space="preserve">                                                                                       </w:t>
      </w:r>
      <w:r w:rsidRPr="00FC3E80">
        <w:rPr>
          <w:sz w:val="28"/>
          <w:szCs w:val="28"/>
        </w:rPr>
        <w:tab/>
        <w:t>(6)</w:t>
      </w:r>
    </w:p>
    <w:p w:rsidR="001D1B5F" w:rsidRPr="009C526D" w:rsidRDefault="001D1B5F" w:rsidP="00FC3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E80">
        <w:rPr>
          <w:sz w:val="28"/>
          <w:szCs w:val="28"/>
        </w:rPr>
        <w:t xml:space="preserve">где </w:t>
      </w:r>
      <w:r w:rsidRPr="00FC3E80">
        <w:rPr>
          <w:position w:val="-12"/>
          <w:sz w:val="28"/>
          <w:szCs w:val="28"/>
        </w:rPr>
        <w:object w:dxaOrig="360" w:dyaOrig="380">
          <v:shape id="_x0000_i1028" type="#_x0000_t75" style="width:19.5pt;height:20.25pt" o:ole="">
            <v:imagedata r:id="rId13" o:title=""/>
          </v:shape>
          <o:OLEObject Type="Embed" ProgID="Equation.3" ShapeID="_x0000_i1028" DrawAspect="Content" ObjectID="_1459065846" r:id="rId14"/>
        </w:object>
      </w:r>
      <w:r w:rsidRPr="00FC3E80">
        <w:rPr>
          <w:sz w:val="28"/>
          <w:szCs w:val="28"/>
        </w:rPr>
        <w:t xml:space="preserve">- </w:t>
      </w:r>
      <w:r w:rsidRPr="009C526D">
        <w:rPr>
          <w:sz w:val="28"/>
          <w:szCs w:val="28"/>
        </w:rPr>
        <w:t>рентабельность</w:t>
      </w:r>
      <w:r w:rsidR="008338B6" w:rsidRPr="009C526D">
        <w:rPr>
          <w:sz w:val="28"/>
          <w:szCs w:val="28"/>
        </w:rPr>
        <w:t xml:space="preserve"> валовая</w:t>
      </w:r>
      <w:r w:rsidRPr="009C526D">
        <w:rPr>
          <w:sz w:val="28"/>
          <w:szCs w:val="28"/>
        </w:rPr>
        <w:t xml:space="preserve"> базисного периода</w:t>
      </w:r>
      <w:r w:rsidR="008338B6" w:rsidRPr="009C526D">
        <w:rPr>
          <w:sz w:val="28"/>
          <w:szCs w:val="28"/>
        </w:rPr>
        <w:t xml:space="preserve"> (0,0544</w:t>
      </w:r>
      <w:r w:rsidR="0064021E" w:rsidRPr="009C526D">
        <w:rPr>
          <w:sz w:val="28"/>
          <w:szCs w:val="28"/>
        </w:rPr>
        <w:t>1</w:t>
      </w:r>
      <w:r w:rsidR="008338B6" w:rsidRPr="009C526D">
        <w:rPr>
          <w:sz w:val="28"/>
          <w:szCs w:val="28"/>
        </w:rPr>
        <w:t xml:space="preserve"> или </w:t>
      </w:r>
      <w:r w:rsidR="00FC3E80" w:rsidRPr="009C526D">
        <w:rPr>
          <w:sz w:val="28"/>
          <w:szCs w:val="28"/>
        </w:rPr>
        <w:t>5,44%)</w:t>
      </w:r>
      <w:r w:rsidRPr="009C526D">
        <w:rPr>
          <w:sz w:val="28"/>
          <w:szCs w:val="28"/>
        </w:rPr>
        <w:t>.</w:t>
      </w:r>
    </w:p>
    <w:p w:rsidR="001D1B5F" w:rsidRPr="009C526D" w:rsidRDefault="008A25EF" w:rsidP="00FC3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26D">
        <w:rPr>
          <w:position w:val="-24"/>
          <w:sz w:val="28"/>
          <w:szCs w:val="28"/>
        </w:rPr>
        <w:object w:dxaOrig="3620" w:dyaOrig="620">
          <v:shape id="_x0000_i1029" type="#_x0000_t75" style="width:180.75pt;height:30.75pt" o:ole="">
            <v:imagedata r:id="rId15" o:title=""/>
          </v:shape>
          <o:OLEObject Type="Embed" ProgID="Equation.3" ShapeID="_x0000_i1029" DrawAspect="Content" ObjectID="_1459065847" r:id="rId16"/>
        </w:object>
      </w:r>
      <w:r w:rsidR="00FC3E80" w:rsidRPr="009C526D">
        <w:rPr>
          <w:sz w:val="28"/>
          <w:szCs w:val="28"/>
        </w:rPr>
        <w:t>млн. руб.</w:t>
      </w:r>
    </w:p>
    <w:p w:rsidR="001D1B5F" w:rsidRPr="00FC3E80" w:rsidRDefault="001D1B5F" w:rsidP="009C66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E80">
        <w:rPr>
          <w:sz w:val="28"/>
          <w:szCs w:val="28"/>
        </w:rPr>
        <w:t xml:space="preserve">Влияние на сумму валовой прибыли изменения количества проданной продукции можно рассчитать следующим образом: </w:t>
      </w:r>
    </w:p>
    <w:p w:rsidR="00FC3E80" w:rsidRDefault="00061715" w:rsidP="009C660F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E80">
        <w:rPr>
          <w:position w:val="-24"/>
          <w:sz w:val="28"/>
          <w:szCs w:val="28"/>
        </w:rPr>
        <w:object w:dxaOrig="2960" w:dyaOrig="660">
          <v:shape id="_x0000_i1030" type="#_x0000_t75" style="width:147.75pt;height:33pt" o:ole="">
            <v:imagedata r:id="rId17" o:title=""/>
          </v:shape>
          <o:OLEObject Type="Embed" ProgID="Equation.3" ShapeID="_x0000_i1030" DrawAspect="Content" ObjectID="_1459065848" r:id="rId18"/>
        </w:object>
      </w:r>
      <w:r w:rsidR="001D1B5F" w:rsidRPr="00FC3E80">
        <w:rPr>
          <w:sz w:val="28"/>
          <w:szCs w:val="28"/>
        </w:rPr>
        <w:t xml:space="preserve">                                     </w:t>
      </w:r>
      <w:r w:rsidR="00FC3E80">
        <w:rPr>
          <w:sz w:val="28"/>
          <w:szCs w:val="28"/>
        </w:rPr>
        <w:tab/>
        <w:t>(7)</w:t>
      </w:r>
    </w:p>
    <w:p w:rsidR="001D1B5F" w:rsidRPr="00FC3E80" w:rsidRDefault="00DC15B7" w:rsidP="009C66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3E80">
        <w:rPr>
          <w:position w:val="-24"/>
          <w:sz w:val="28"/>
          <w:szCs w:val="28"/>
        </w:rPr>
        <w:object w:dxaOrig="4280" w:dyaOrig="620">
          <v:shape id="_x0000_i1031" type="#_x0000_t75" style="width:223.5pt;height:32.25pt" o:ole="">
            <v:imagedata r:id="rId19" o:title=""/>
          </v:shape>
          <o:OLEObject Type="Embed" ProgID="Equation.3" ShapeID="_x0000_i1031" DrawAspect="Content" ObjectID="_1459065849" r:id="rId20"/>
        </w:object>
      </w:r>
      <w:r w:rsidR="00061715">
        <w:rPr>
          <w:sz w:val="28"/>
          <w:szCs w:val="28"/>
        </w:rPr>
        <w:t xml:space="preserve"> млн. руб.</w:t>
      </w:r>
    </w:p>
    <w:p w:rsidR="001D1B5F" w:rsidRDefault="001D1B5F" w:rsidP="009C6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влияния фактора «Себестоимость проданной продукции» на изменение валовой прибыли осуществляется следующим образом:</w:t>
      </w:r>
    </w:p>
    <w:p w:rsidR="001D1B5F" w:rsidRDefault="00C46F21" w:rsidP="00C46F21">
      <w:pPr>
        <w:tabs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</w:rPr>
        <w:t xml:space="preserve">            </w:t>
      </w:r>
      <w:r w:rsidR="0054429D" w:rsidRPr="002A221E">
        <w:rPr>
          <w:rFonts w:ascii="Arial CYR" w:hAnsi="Arial CYR" w:cs="Arial CYR"/>
          <w:position w:val="-24"/>
        </w:rPr>
        <w:object w:dxaOrig="2920" w:dyaOrig="639">
          <v:shape id="_x0000_i1032" type="#_x0000_t75" style="width:146.25pt;height:32.25pt" o:ole="">
            <v:imagedata r:id="rId21" o:title=""/>
          </v:shape>
          <o:OLEObject Type="Embed" ProgID="Equation.3" ShapeID="_x0000_i1032" DrawAspect="Content" ObjectID="_1459065850" r:id="rId22"/>
        </w:object>
      </w:r>
      <w:r w:rsidR="001D1B5F">
        <w:rPr>
          <w:rFonts w:ascii="Arial CYR" w:hAnsi="Arial CYR" w:cs="Arial CYR"/>
        </w:rPr>
        <w:t xml:space="preserve">                                                                               </w:t>
      </w:r>
      <w:r w:rsidR="00412E42">
        <w:rPr>
          <w:rFonts w:ascii="Arial CYR" w:hAnsi="Arial CYR" w:cs="Arial CYR"/>
        </w:rPr>
        <w:tab/>
      </w:r>
      <w:r w:rsidR="00412E42" w:rsidRPr="00412E42">
        <w:rPr>
          <w:sz w:val="28"/>
          <w:szCs w:val="28"/>
        </w:rPr>
        <w:t>(8)</w:t>
      </w:r>
    </w:p>
    <w:p w:rsidR="001D1B5F" w:rsidRDefault="001D1B5F" w:rsidP="009C6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УС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УС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— соответственно уровни себестоимости</w:t>
      </w:r>
      <w:r w:rsidR="00412E42">
        <w:rPr>
          <w:rFonts w:ascii="Times New Roman CYR" w:hAnsi="Times New Roman CYR" w:cs="Times New Roman CYR"/>
          <w:sz w:val="28"/>
          <w:szCs w:val="28"/>
        </w:rPr>
        <w:t xml:space="preserve"> в отчетном и базисном периодах, т. е. изменение</w:t>
      </w:r>
      <w:r w:rsidR="006A461D">
        <w:rPr>
          <w:rFonts w:ascii="Times New Roman CYR" w:hAnsi="Times New Roman CYR" w:cs="Times New Roman CYR"/>
          <w:sz w:val="28"/>
          <w:szCs w:val="28"/>
        </w:rPr>
        <w:t xml:space="preserve"> удельного веса себестоимости</w:t>
      </w:r>
      <w:r w:rsidR="000C0F31">
        <w:rPr>
          <w:rFonts w:ascii="Times New Roman CYR" w:hAnsi="Times New Roman CYR" w:cs="Times New Roman CYR"/>
          <w:sz w:val="28"/>
          <w:szCs w:val="28"/>
        </w:rPr>
        <w:t xml:space="preserve"> в составе выручки</w:t>
      </w:r>
      <w:r w:rsidR="006A461D">
        <w:rPr>
          <w:rFonts w:ascii="Times New Roman CYR" w:hAnsi="Times New Roman CYR" w:cs="Times New Roman CYR"/>
          <w:sz w:val="28"/>
          <w:szCs w:val="28"/>
        </w:rPr>
        <w:t>.</w:t>
      </w:r>
    </w:p>
    <w:p w:rsidR="001D1B5F" w:rsidRPr="002E012C" w:rsidRDefault="0064021E" w:rsidP="009C66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012C">
        <w:rPr>
          <w:position w:val="-24"/>
          <w:sz w:val="28"/>
          <w:szCs w:val="28"/>
        </w:rPr>
        <w:object w:dxaOrig="3860" w:dyaOrig="620">
          <v:shape id="_x0000_i1033" type="#_x0000_t75" style="width:204.75pt;height:33pt" o:ole="">
            <v:imagedata r:id="rId23" o:title=""/>
          </v:shape>
          <o:OLEObject Type="Embed" ProgID="Equation.3" ShapeID="_x0000_i1033" DrawAspect="Content" ObjectID="_1459065851" r:id="rId24"/>
        </w:object>
      </w:r>
      <w:r w:rsidR="0019259B" w:rsidRPr="002E012C">
        <w:rPr>
          <w:sz w:val="28"/>
          <w:szCs w:val="28"/>
        </w:rPr>
        <w:t xml:space="preserve"> млн. руб.</w:t>
      </w:r>
    </w:p>
    <w:p w:rsidR="001D1B5F" w:rsidRDefault="001D1B5F" w:rsidP="009C6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205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бщее изменение валовой прибыли </w:t>
      </w:r>
      <w:r w:rsidRPr="0081205A">
        <w:rPr>
          <w:rFonts w:ascii="Times New Roman CYR" w:hAnsi="Times New Roman CYR" w:cs="Times New Roman CYR"/>
          <w:sz w:val="28"/>
          <w:szCs w:val="28"/>
        </w:rPr>
        <w:t xml:space="preserve"> рассчитывается по следующей формуле:</w:t>
      </w:r>
    </w:p>
    <w:p w:rsidR="001D1B5F" w:rsidRDefault="001D1B5F" w:rsidP="009C660F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∆П</w:t>
      </w:r>
      <w:r w:rsidRPr="00576B8C">
        <w:rPr>
          <w:rFonts w:ascii="Times New Roman CYR" w:hAnsi="Times New Roman CYR" w:cs="Times New Roman CYR"/>
        </w:rPr>
        <w:t>вал</w:t>
      </w:r>
      <w:r>
        <w:rPr>
          <w:rFonts w:ascii="Times New Roman CYR" w:hAnsi="Times New Roman CYR" w:cs="Times New Roman CYR"/>
          <w:sz w:val="28"/>
          <w:szCs w:val="28"/>
        </w:rPr>
        <w:t xml:space="preserve"> = ±</w:t>
      </w:r>
      <w:r w:rsidR="006A461D" w:rsidRPr="006A461D">
        <w:rPr>
          <w:position w:val="-12"/>
          <w:sz w:val="28"/>
          <w:szCs w:val="28"/>
        </w:rPr>
        <w:object w:dxaOrig="700" w:dyaOrig="380">
          <v:shape id="_x0000_i1034" type="#_x0000_t75" style="width:39.75pt;height:21.75pt" o:ole="">
            <v:imagedata r:id="rId25" o:title=""/>
          </v:shape>
          <o:OLEObject Type="Embed" ProgID="Equation.3" ShapeID="_x0000_i1034" DrawAspect="Content" ObjectID="_1459065852" r:id="rId26"/>
        </w:object>
      </w:r>
      <w:r>
        <w:t xml:space="preserve">± </w:t>
      </w:r>
      <w:r w:rsidR="006A461D" w:rsidRPr="006A461D">
        <w:rPr>
          <w:position w:val="-12"/>
          <w:sz w:val="28"/>
          <w:szCs w:val="28"/>
        </w:rPr>
        <w:object w:dxaOrig="820" w:dyaOrig="380">
          <v:shape id="_x0000_i1035" type="#_x0000_t75" style="width:47.25pt;height:21.75pt" o:ole="">
            <v:imagedata r:id="rId27" o:title=""/>
          </v:shape>
          <o:OLEObject Type="Embed" ProgID="Equation.3" ShapeID="_x0000_i1035" DrawAspect="Content" ObjectID="_1459065853" r:id="rId28"/>
        </w:object>
      </w:r>
      <w:r>
        <w:rPr>
          <w:rFonts w:ascii="Times New Roman CYR" w:hAnsi="Times New Roman CYR" w:cs="Times New Roman CYR"/>
          <w:sz w:val="28"/>
          <w:szCs w:val="28"/>
        </w:rPr>
        <w:t>±</w:t>
      </w:r>
      <w:r w:rsidR="006A461D" w:rsidRPr="006A461D">
        <w:rPr>
          <w:position w:val="-12"/>
          <w:sz w:val="28"/>
          <w:szCs w:val="28"/>
        </w:rPr>
        <w:object w:dxaOrig="800" w:dyaOrig="380">
          <v:shape id="_x0000_i1036" type="#_x0000_t75" style="width:45.75pt;height:21.75pt" o:ole="">
            <v:imagedata r:id="rId29" o:title=""/>
          </v:shape>
          <o:OLEObject Type="Embed" ProgID="Equation.3" ShapeID="_x0000_i1036" DrawAspect="Content" ObjectID="_1459065854" r:id="rId30"/>
        </w:object>
      </w:r>
      <w:r w:rsidR="006A461D">
        <w:rPr>
          <w:sz w:val="28"/>
          <w:szCs w:val="28"/>
        </w:rPr>
        <w:t>,</w:t>
      </w:r>
      <w:r w:rsidR="0019259B">
        <w:rPr>
          <w:sz w:val="28"/>
          <w:szCs w:val="28"/>
        </w:rPr>
        <w:tab/>
        <w:t>(9)</w:t>
      </w:r>
    </w:p>
    <w:p w:rsidR="001D1B5F" w:rsidRPr="00F949BD" w:rsidRDefault="001D1B5F" w:rsidP="009C6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∆П</w:t>
      </w:r>
      <w:r w:rsidRPr="00576B8C">
        <w:rPr>
          <w:rFonts w:ascii="Times New Roman CYR" w:hAnsi="Times New Roman CYR" w:cs="Times New Roman CYR"/>
        </w:rPr>
        <w:t>вал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19259B">
        <w:rPr>
          <w:rFonts w:ascii="Times New Roman CYR" w:hAnsi="Times New Roman CYR" w:cs="Times New Roman CYR"/>
          <w:sz w:val="28"/>
          <w:szCs w:val="28"/>
        </w:rPr>
        <w:t>686,9</w:t>
      </w:r>
      <w:r w:rsidR="008A25EF">
        <w:rPr>
          <w:rFonts w:ascii="Times New Roman CYR" w:hAnsi="Times New Roman CYR" w:cs="Times New Roman CYR"/>
          <w:sz w:val="28"/>
          <w:szCs w:val="28"/>
          <w:lang w:val="en-US"/>
        </w:rPr>
        <w:t>32</w:t>
      </w:r>
      <w:r w:rsidR="0019259B">
        <w:rPr>
          <w:rFonts w:ascii="Times New Roman CYR" w:hAnsi="Times New Roman CYR" w:cs="Times New Roman CYR"/>
          <w:sz w:val="28"/>
          <w:szCs w:val="28"/>
        </w:rPr>
        <w:t xml:space="preserve"> - 6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19259B">
        <w:rPr>
          <w:rFonts w:ascii="Times New Roman CYR" w:hAnsi="Times New Roman CYR" w:cs="Times New Roman CYR"/>
          <w:sz w:val="28"/>
          <w:szCs w:val="28"/>
        </w:rPr>
        <w:t>79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19259B">
        <w:rPr>
          <w:rFonts w:ascii="Times New Roman CYR" w:hAnsi="Times New Roman CYR" w:cs="Times New Roman CYR"/>
          <w:sz w:val="28"/>
          <w:szCs w:val="28"/>
        </w:rPr>
        <w:t>2</w:t>
      </w:r>
      <w:r w:rsidR="008A25EF">
        <w:rPr>
          <w:rFonts w:ascii="Times New Roman CYR" w:hAnsi="Times New Roman CYR" w:cs="Times New Roman CYR"/>
          <w:sz w:val="28"/>
          <w:szCs w:val="28"/>
          <w:lang w:val="en-US"/>
        </w:rPr>
        <w:t>80</w:t>
      </w:r>
      <w:r w:rsidR="001925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64021E">
        <w:rPr>
          <w:rFonts w:ascii="Times New Roman CYR" w:hAnsi="Times New Roman CYR" w:cs="Times New Roman CYR"/>
          <w:sz w:val="28"/>
          <w:szCs w:val="28"/>
        </w:rPr>
        <w:t xml:space="preserve"> 13047,8</w:t>
      </w:r>
      <w:r w:rsidR="0064021E">
        <w:rPr>
          <w:rFonts w:ascii="Times New Roman CYR" w:hAnsi="Times New Roman CYR" w:cs="Times New Roman CYR"/>
          <w:sz w:val="28"/>
          <w:szCs w:val="28"/>
          <w:lang w:val="en-US"/>
        </w:rPr>
        <w:t>38</w:t>
      </w:r>
      <w:r>
        <w:rPr>
          <w:rFonts w:ascii="Times New Roman CYR" w:hAnsi="Times New Roman CYR" w:cs="Times New Roman CYR"/>
          <w:sz w:val="28"/>
          <w:szCs w:val="28"/>
        </w:rPr>
        <w:t xml:space="preserve"> = -</w:t>
      </w:r>
      <w:r w:rsidR="0019259B">
        <w:rPr>
          <w:rFonts w:ascii="Times New Roman CYR" w:hAnsi="Times New Roman CYR" w:cs="Times New Roman CYR"/>
          <w:sz w:val="28"/>
          <w:szCs w:val="28"/>
        </w:rPr>
        <w:t>18840,1</w:t>
      </w:r>
      <w:r w:rsidR="008A25EF">
        <w:rPr>
          <w:rFonts w:ascii="Times New Roman CYR" w:hAnsi="Times New Roman CYR" w:cs="Times New Roman CYR"/>
          <w:sz w:val="28"/>
          <w:szCs w:val="28"/>
        </w:rPr>
        <w:t>8</w:t>
      </w:r>
      <w:r w:rsidR="008A25EF"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 w:rsidRPr="00F949BD">
        <w:rPr>
          <w:rFonts w:ascii="Times New Roman CYR" w:hAnsi="Times New Roman CYR" w:cs="Times New Roman CYR"/>
          <w:sz w:val="28"/>
          <w:szCs w:val="28"/>
        </w:rPr>
        <w:t xml:space="preserve"> млн.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949BD">
        <w:rPr>
          <w:rFonts w:ascii="Times New Roman CYR" w:hAnsi="Times New Roman CYR" w:cs="Times New Roman CYR"/>
          <w:sz w:val="28"/>
          <w:szCs w:val="28"/>
        </w:rPr>
        <w:t>руб.</w:t>
      </w:r>
    </w:p>
    <w:p w:rsidR="00F873A7" w:rsidRPr="00D94628" w:rsidRDefault="006A461D" w:rsidP="009C660F">
      <w:pPr>
        <w:spacing w:line="360" w:lineRule="auto"/>
        <w:ind w:firstLine="709"/>
        <w:jc w:val="both"/>
        <w:rPr>
          <w:sz w:val="28"/>
          <w:szCs w:val="28"/>
        </w:rPr>
      </w:pPr>
      <w:r w:rsidRPr="00D94628">
        <w:rPr>
          <w:sz w:val="28"/>
          <w:szCs w:val="28"/>
        </w:rPr>
        <w:t>Таким образом, анализ показал, что в отчетном году по сравнению с базисным валовая прибыль снизилась на 18840,19 млн. руб. Это произошло в основном за счет увеличения</w:t>
      </w:r>
      <w:r w:rsidR="002E012C" w:rsidRPr="00D94628">
        <w:rPr>
          <w:sz w:val="28"/>
          <w:szCs w:val="28"/>
        </w:rPr>
        <w:t xml:space="preserve"> доли себестоимост</w:t>
      </w:r>
      <w:r w:rsidR="00601924" w:rsidRPr="00D94628">
        <w:rPr>
          <w:sz w:val="28"/>
          <w:szCs w:val="28"/>
        </w:rPr>
        <w:t>и по отношению к выручке на 11,07%, в результате чего образовался убыток.</w:t>
      </w:r>
      <w:r w:rsidR="002E012C" w:rsidRPr="00D94628">
        <w:rPr>
          <w:sz w:val="28"/>
          <w:szCs w:val="28"/>
        </w:rPr>
        <w:t xml:space="preserve"> Также оказало влияние, хотя и в меньшей степени</w:t>
      </w:r>
      <w:r w:rsidR="00823656" w:rsidRPr="00D94628">
        <w:rPr>
          <w:sz w:val="28"/>
          <w:szCs w:val="28"/>
        </w:rPr>
        <w:t>,</w:t>
      </w:r>
      <w:r w:rsidR="002E012C" w:rsidRPr="00D94628">
        <w:rPr>
          <w:sz w:val="28"/>
          <w:szCs w:val="28"/>
        </w:rPr>
        <w:t xml:space="preserve"> </w:t>
      </w:r>
      <w:r w:rsidR="00FE185C" w:rsidRPr="00D94628">
        <w:rPr>
          <w:sz w:val="28"/>
          <w:szCs w:val="28"/>
        </w:rPr>
        <w:t>уменьшение</w:t>
      </w:r>
      <w:r w:rsidR="002E012C" w:rsidRPr="00D94628">
        <w:rPr>
          <w:sz w:val="28"/>
          <w:szCs w:val="28"/>
        </w:rPr>
        <w:t xml:space="preserve"> количества проданной продукции</w:t>
      </w:r>
      <w:r w:rsidR="00823656" w:rsidRPr="00D94628">
        <w:rPr>
          <w:sz w:val="28"/>
          <w:szCs w:val="28"/>
        </w:rPr>
        <w:t>.</w:t>
      </w:r>
    </w:p>
    <w:p w:rsidR="007E25CC" w:rsidRPr="00D94628" w:rsidRDefault="007E25CC" w:rsidP="00D9462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628">
        <w:rPr>
          <w:rFonts w:ascii="Times New Roman" w:hAnsi="Times New Roman" w:cs="Times New Roman"/>
          <w:b w:val="0"/>
          <w:sz w:val="28"/>
          <w:szCs w:val="28"/>
        </w:rPr>
        <w:t>Далее необходимо провести расчет влияния фактор</w:t>
      </w:r>
      <w:r w:rsidR="0045783A" w:rsidRPr="00D94628">
        <w:rPr>
          <w:rFonts w:ascii="Times New Roman" w:hAnsi="Times New Roman" w:cs="Times New Roman"/>
          <w:b w:val="0"/>
          <w:sz w:val="28"/>
          <w:szCs w:val="28"/>
        </w:rPr>
        <w:t>а «</w:t>
      </w:r>
      <w:r w:rsidR="000C0F31" w:rsidRPr="00D94628"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45783A" w:rsidRPr="00D9462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4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F31" w:rsidRPr="00D94628">
        <w:rPr>
          <w:rFonts w:ascii="Times New Roman" w:hAnsi="Times New Roman" w:cs="Times New Roman"/>
          <w:b w:val="0"/>
          <w:sz w:val="28"/>
          <w:szCs w:val="28"/>
        </w:rPr>
        <w:t>на изменение прибыли от продажи</w:t>
      </w:r>
      <w:r w:rsidR="00D94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628" w:rsidRPr="00D94628">
        <w:rPr>
          <w:rFonts w:ascii="Times New Roman" w:hAnsi="Times New Roman" w:cs="Times New Roman"/>
          <w:b w:val="0"/>
          <w:sz w:val="28"/>
          <w:szCs w:val="28"/>
        </w:rPr>
        <w:t>(цены в отчетном году возросли в среднем на 12%)</w:t>
      </w:r>
      <w:r w:rsidR="000C0F31" w:rsidRPr="00D94628">
        <w:rPr>
          <w:rFonts w:ascii="Times New Roman" w:hAnsi="Times New Roman" w:cs="Times New Roman"/>
          <w:b w:val="0"/>
          <w:sz w:val="28"/>
          <w:szCs w:val="28"/>
        </w:rPr>
        <w:t>:</w:t>
      </w:r>
      <w:r w:rsidRPr="00D94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0F31" w:rsidRPr="00D94628" w:rsidRDefault="00A444EE" w:rsidP="00D94628">
      <w:pPr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D94628">
        <w:rPr>
          <w:position w:val="-24"/>
          <w:sz w:val="28"/>
          <w:szCs w:val="28"/>
        </w:rPr>
        <w:object w:dxaOrig="2700" w:dyaOrig="680">
          <v:shape id="_x0000_i1037" type="#_x0000_t75" style="width:135pt;height:33.75pt" o:ole="">
            <v:imagedata r:id="rId31" o:title=""/>
          </v:shape>
          <o:OLEObject Type="Embed" ProgID="Equation.3" ShapeID="_x0000_i1037" DrawAspect="Content" ObjectID="_1459065855" r:id="rId32"/>
        </w:object>
      </w:r>
      <w:r w:rsidRPr="00D94628">
        <w:rPr>
          <w:sz w:val="28"/>
          <w:szCs w:val="28"/>
        </w:rPr>
        <w:tab/>
        <w:t>(10)</w:t>
      </w:r>
    </w:p>
    <w:p w:rsidR="00A444EE" w:rsidRPr="00D94628" w:rsidRDefault="000C0F31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628">
        <w:rPr>
          <w:sz w:val="28"/>
          <w:szCs w:val="28"/>
        </w:rPr>
        <w:t xml:space="preserve">где </w:t>
      </w:r>
      <w:r w:rsidR="00A444EE" w:rsidRPr="00D94628">
        <w:rPr>
          <w:position w:val="-12"/>
          <w:sz w:val="28"/>
          <w:szCs w:val="28"/>
        </w:rPr>
        <w:object w:dxaOrig="420" w:dyaOrig="380">
          <v:shape id="_x0000_i1038" type="#_x0000_t75" style="width:22.5pt;height:20.25pt" o:ole="">
            <v:imagedata r:id="rId33" o:title=""/>
          </v:shape>
          <o:OLEObject Type="Embed" ProgID="Equation.3" ShapeID="_x0000_i1038" DrawAspect="Content" ObjectID="_1459065856" r:id="rId34"/>
        </w:object>
      </w:r>
      <w:r w:rsidR="00A444EE" w:rsidRPr="00D94628">
        <w:rPr>
          <w:sz w:val="28"/>
          <w:szCs w:val="28"/>
        </w:rPr>
        <w:t xml:space="preserve">- рентабельность </w:t>
      </w:r>
      <w:r w:rsidR="00D94628" w:rsidRPr="00D94628">
        <w:rPr>
          <w:sz w:val="28"/>
          <w:szCs w:val="28"/>
        </w:rPr>
        <w:t>продаж</w:t>
      </w:r>
      <w:r w:rsidR="00A444EE" w:rsidRPr="00D94628">
        <w:rPr>
          <w:sz w:val="28"/>
          <w:szCs w:val="28"/>
        </w:rPr>
        <w:t xml:space="preserve"> базисного периода (0,022%).</w:t>
      </w:r>
    </w:p>
    <w:p w:rsidR="00A444EE" w:rsidRPr="00D94628" w:rsidRDefault="008A25EF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628">
        <w:rPr>
          <w:position w:val="-24"/>
          <w:sz w:val="28"/>
          <w:szCs w:val="28"/>
        </w:rPr>
        <w:object w:dxaOrig="3500" w:dyaOrig="620">
          <v:shape id="_x0000_i1039" type="#_x0000_t75" style="width:174.75pt;height:30.75pt" o:ole="">
            <v:imagedata r:id="rId35" o:title=""/>
          </v:shape>
          <o:OLEObject Type="Embed" ProgID="Equation.3" ShapeID="_x0000_i1039" DrawAspect="Content" ObjectID="_1459065857" r:id="rId36"/>
        </w:object>
      </w:r>
      <w:r w:rsidR="00A444EE" w:rsidRPr="00D94628">
        <w:rPr>
          <w:sz w:val="28"/>
          <w:szCs w:val="28"/>
        </w:rPr>
        <w:t>млн. руб.</w:t>
      </w:r>
    </w:p>
    <w:p w:rsidR="000C0F31" w:rsidRPr="00D94628" w:rsidRDefault="00D94628" w:rsidP="00EE45B8">
      <w:pPr>
        <w:spacing w:line="360" w:lineRule="auto"/>
        <w:ind w:firstLine="709"/>
        <w:jc w:val="both"/>
        <w:rPr>
          <w:sz w:val="28"/>
        </w:rPr>
      </w:pPr>
      <w:r w:rsidRPr="00D94628">
        <w:rPr>
          <w:sz w:val="28"/>
        </w:rPr>
        <w:t xml:space="preserve"> Прирост цен на продукцию привел к увеличению суммы прибыли от продаж на 2,7</w:t>
      </w:r>
      <w:r w:rsidR="008A25EF" w:rsidRPr="008A25EF">
        <w:rPr>
          <w:sz w:val="28"/>
        </w:rPr>
        <w:t>7</w:t>
      </w:r>
      <w:r w:rsidRPr="00D94628">
        <w:rPr>
          <w:sz w:val="28"/>
        </w:rPr>
        <w:t>8 млн. руб.</w:t>
      </w:r>
    </w:p>
    <w:p w:rsidR="00EE45B8" w:rsidRPr="00EE45B8" w:rsidRDefault="0093137F" w:rsidP="00EE45B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Расчет влияния фактора «Количество проданной продукции» на изменение прибыли от продаж:</w:t>
      </w:r>
    </w:p>
    <w:p w:rsidR="00EE45B8" w:rsidRDefault="00CD3923" w:rsidP="00EE45B8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  <w:szCs w:val="28"/>
        </w:rPr>
        <w:object w:dxaOrig="1440" w:dyaOrig="1440">
          <v:shape id="_x0000_s1031" type="#_x0000_t75" style="position:absolute;left:0;text-align:left;margin-left:36pt;margin-top:15.35pt;width:162.75pt;height:33pt;z-index:251657728">
            <v:imagedata r:id="rId37" o:title=""/>
            <w10:wrap type="square" side="right"/>
          </v:shape>
          <o:OLEObject Type="Embed" ProgID="Equation.3" ShapeID="_x0000_s1031" DrawAspect="Content" ObjectID="_1459065880" r:id="rId38"/>
        </w:object>
      </w:r>
    </w:p>
    <w:p w:rsidR="0093137F" w:rsidRDefault="006869EF" w:rsidP="00EE45B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45B8">
        <w:rPr>
          <w:sz w:val="28"/>
          <w:szCs w:val="28"/>
        </w:rPr>
        <w:t>(11)</w:t>
      </w:r>
      <w:r w:rsidR="008558CD">
        <w:rPr>
          <w:sz w:val="28"/>
          <w:szCs w:val="28"/>
        </w:rPr>
        <w:br w:type="textWrapping" w:clear="all"/>
      </w:r>
    </w:p>
    <w:p w:rsidR="006869EF" w:rsidRDefault="00DC15B7" w:rsidP="00EE45B8">
      <w:pPr>
        <w:spacing w:line="360" w:lineRule="auto"/>
        <w:ind w:firstLine="709"/>
        <w:jc w:val="both"/>
        <w:rPr>
          <w:sz w:val="28"/>
          <w:szCs w:val="28"/>
        </w:rPr>
      </w:pPr>
      <w:r w:rsidRPr="00FC3E80">
        <w:rPr>
          <w:position w:val="-24"/>
          <w:sz w:val="28"/>
          <w:szCs w:val="28"/>
        </w:rPr>
        <w:object w:dxaOrig="4380" w:dyaOrig="620">
          <v:shape id="_x0000_i1041" type="#_x0000_t75" style="width:228.75pt;height:32.25pt" o:ole="">
            <v:imagedata r:id="rId39" o:title=""/>
          </v:shape>
          <o:OLEObject Type="Embed" ProgID="Equation.3" ShapeID="_x0000_i1041" DrawAspect="Content" ObjectID="_1459065858" r:id="rId40"/>
        </w:object>
      </w:r>
      <w:r w:rsidR="006869EF">
        <w:rPr>
          <w:sz w:val="28"/>
          <w:szCs w:val="28"/>
        </w:rPr>
        <w:t>млн. руб.</w:t>
      </w:r>
    </w:p>
    <w:p w:rsidR="004D1468" w:rsidRPr="00D94628" w:rsidRDefault="007F2C8A" w:rsidP="00EE45B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Прибыль</w:t>
      </w:r>
      <w:r w:rsidR="004D1468">
        <w:rPr>
          <w:sz w:val="28"/>
          <w:szCs w:val="28"/>
        </w:rPr>
        <w:t xml:space="preserve"> от продаж сократилась </w:t>
      </w:r>
      <w:r>
        <w:rPr>
          <w:sz w:val="28"/>
          <w:szCs w:val="28"/>
        </w:rPr>
        <w:t>за счет уменьшения</w:t>
      </w:r>
      <w:r w:rsidR="00B25B20">
        <w:rPr>
          <w:sz w:val="28"/>
          <w:szCs w:val="28"/>
        </w:rPr>
        <w:t xml:space="preserve"> количества реализуемой продукции</w:t>
      </w:r>
      <w:r>
        <w:rPr>
          <w:sz w:val="28"/>
          <w:szCs w:val="28"/>
        </w:rPr>
        <w:t xml:space="preserve"> на 26,203 млн. руб.</w:t>
      </w:r>
    </w:p>
    <w:p w:rsidR="007E25CC" w:rsidRPr="00D94628" w:rsidRDefault="007E25CC" w:rsidP="00EE45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94628">
        <w:rPr>
          <w:rFonts w:cs="Times New Roman CYR"/>
          <w:sz w:val="28"/>
          <w:szCs w:val="28"/>
        </w:rPr>
        <w:t xml:space="preserve">Для расчета </w:t>
      </w:r>
      <w:r w:rsidR="006869EF">
        <w:rPr>
          <w:rFonts w:cs="Times New Roman CYR"/>
          <w:sz w:val="28"/>
          <w:szCs w:val="28"/>
        </w:rPr>
        <w:t xml:space="preserve">влияния фактора «Коммерческие расходы» на изменение прибыли от продажи </w:t>
      </w:r>
      <w:r w:rsidRPr="00D94628">
        <w:rPr>
          <w:rFonts w:cs="Times New Roman CYR"/>
          <w:sz w:val="28"/>
          <w:szCs w:val="28"/>
        </w:rPr>
        <w:t>используется формула</w:t>
      </w:r>
      <w:r w:rsidR="0045783A" w:rsidRPr="00D94628">
        <w:rPr>
          <w:rFonts w:cs="Times New Roman CYR"/>
          <w:sz w:val="28"/>
          <w:szCs w:val="28"/>
        </w:rPr>
        <w:t>:</w:t>
      </w:r>
    </w:p>
    <w:p w:rsidR="007E25CC" w:rsidRPr="00D94628" w:rsidRDefault="000C0F31" w:rsidP="00EE45B8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628">
        <w:rPr>
          <w:position w:val="-24"/>
          <w:sz w:val="28"/>
          <w:szCs w:val="28"/>
        </w:rPr>
        <w:object w:dxaOrig="3480" w:dyaOrig="639">
          <v:shape id="_x0000_i1042" type="#_x0000_t75" style="width:174pt;height:32.25pt" o:ole="">
            <v:imagedata r:id="rId41" o:title=""/>
          </v:shape>
          <o:OLEObject Type="Embed" ProgID="Equation.3" ShapeID="_x0000_i1042" DrawAspect="Content" ObjectID="_1459065859" r:id="rId42"/>
        </w:object>
      </w:r>
      <w:r w:rsidRPr="00D94628">
        <w:rPr>
          <w:sz w:val="28"/>
          <w:szCs w:val="28"/>
        </w:rPr>
        <w:t>,</w:t>
      </w:r>
      <w:r w:rsidR="007E25CC" w:rsidRPr="00D94628">
        <w:rPr>
          <w:sz w:val="28"/>
          <w:szCs w:val="28"/>
        </w:rPr>
        <w:t xml:space="preserve">    </w:t>
      </w:r>
      <w:r w:rsidR="007E25CC" w:rsidRPr="00D94628">
        <w:rPr>
          <w:rFonts w:cs="Arial CYR"/>
          <w:sz w:val="28"/>
        </w:rPr>
        <w:t xml:space="preserve">                                                        </w:t>
      </w:r>
      <w:r w:rsidR="0045783A" w:rsidRPr="00D94628">
        <w:rPr>
          <w:rFonts w:cs="Arial CYR"/>
          <w:sz w:val="28"/>
        </w:rPr>
        <w:tab/>
      </w:r>
      <w:r w:rsidR="0045783A" w:rsidRPr="00D94628">
        <w:rPr>
          <w:sz w:val="28"/>
          <w:szCs w:val="28"/>
        </w:rPr>
        <w:t>(1</w:t>
      </w:r>
      <w:r w:rsidR="008558CD">
        <w:rPr>
          <w:sz w:val="28"/>
          <w:szCs w:val="28"/>
        </w:rPr>
        <w:t>2</w:t>
      </w:r>
      <w:r w:rsidR="0045783A" w:rsidRPr="00D94628">
        <w:rPr>
          <w:sz w:val="28"/>
          <w:szCs w:val="28"/>
        </w:rPr>
        <w:t>)</w:t>
      </w:r>
    </w:p>
    <w:p w:rsidR="007E25CC" w:rsidRPr="00D94628" w:rsidRDefault="007E25CC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D94628">
        <w:rPr>
          <w:rFonts w:cs="Times New Roman CYR"/>
          <w:sz w:val="28"/>
          <w:szCs w:val="28"/>
        </w:rPr>
        <w:t>где УКР</w:t>
      </w:r>
      <w:r w:rsidRPr="00D94628">
        <w:rPr>
          <w:rFonts w:cs="Times New Roman CYR"/>
          <w:sz w:val="28"/>
          <w:szCs w:val="28"/>
          <w:vertAlign w:val="subscript"/>
        </w:rPr>
        <w:t>1</w:t>
      </w:r>
      <w:r w:rsidRPr="00D94628">
        <w:rPr>
          <w:rFonts w:cs="Times New Roman CYR"/>
          <w:sz w:val="28"/>
          <w:szCs w:val="28"/>
        </w:rPr>
        <w:t xml:space="preserve"> и УКР</w:t>
      </w:r>
      <w:r w:rsidRPr="00D94628">
        <w:rPr>
          <w:rFonts w:cs="Times New Roman CYR"/>
          <w:sz w:val="28"/>
          <w:szCs w:val="28"/>
          <w:vertAlign w:val="subscript"/>
        </w:rPr>
        <w:t xml:space="preserve">0  </w:t>
      </w:r>
      <w:r w:rsidRPr="00D94628">
        <w:rPr>
          <w:rFonts w:cs="Times New Roman CYR"/>
          <w:sz w:val="28"/>
          <w:szCs w:val="28"/>
        </w:rPr>
        <w:t>— соответственно уровни коммерческих расходов в отчетном и базисном периодах.</w:t>
      </w:r>
      <w:r w:rsidRPr="00D94628">
        <w:rPr>
          <w:rFonts w:cs="Times New Roman CYR"/>
          <w:sz w:val="28"/>
        </w:rPr>
        <w:t xml:space="preserve"> </w:t>
      </w:r>
    </w:p>
    <w:p w:rsidR="007E25CC" w:rsidRPr="00D94628" w:rsidRDefault="00DC15B7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94628">
        <w:rPr>
          <w:rFonts w:cs="Arial CYR"/>
          <w:position w:val="-24"/>
          <w:sz w:val="28"/>
        </w:rPr>
        <w:object w:dxaOrig="3760" w:dyaOrig="620">
          <v:shape id="_x0000_i1043" type="#_x0000_t75" style="width:194.25pt;height:31.5pt" o:ole="">
            <v:imagedata r:id="rId43" o:title=""/>
          </v:shape>
          <o:OLEObject Type="Embed" ProgID="Equation.3" ShapeID="_x0000_i1043" DrawAspect="Content" ObjectID="_1459065860" r:id="rId44"/>
        </w:object>
      </w:r>
      <w:r w:rsidR="000C0F31" w:rsidRPr="00D94628">
        <w:rPr>
          <w:rFonts w:cs="Arial CYR"/>
          <w:sz w:val="28"/>
        </w:rPr>
        <w:t xml:space="preserve"> млн. руб.</w:t>
      </w:r>
    </w:p>
    <w:p w:rsidR="007E25CC" w:rsidRPr="00D94628" w:rsidRDefault="000C0F31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94628">
        <w:rPr>
          <w:rFonts w:cs="Times New Roman CYR"/>
          <w:sz w:val="28"/>
          <w:szCs w:val="28"/>
        </w:rPr>
        <w:t>Таким образом</w:t>
      </w:r>
      <w:r w:rsidR="00B25B20">
        <w:rPr>
          <w:rFonts w:cs="Times New Roman CYR"/>
          <w:sz w:val="28"/>
          <w:szCs w:val="28"/>
        </w:rPr>
        <w:t>,</w:t>
      </w:r>
      <w:r w:rsidR="007E25CC" w:rsidRPr="00D94628">
        <w:rPr>
          <w:rFonts w:cs="Times New Roman CYR"/>
          <w:sz w:val="28"/>
          <w:szCs w:val="28"/>
        </w:rPr>
        <w:t xml:space="preserve"> </w:t>
      </w:r>
      <w:r w:rsidR="004C4107">
        <w:rPr>
          <w:rFonts w:cs="Times New Roman CYR"/>
          <w:sz w:val="28"/>
          <w:szCs w:val="28"/>
        </w:rPr>
        <w:t>снижение</w:t>
      </w:r>
      <w:r w:rsidR="007E25CC" w:rsidRPr="00D94628">
        <w:rPr>
          <w:rFonts w:cs="Times New Roman CYR"/>
          <w:sz w:val="28"/>
          <w:szCs w:val="28"/>
        </w:rPr>
        <w:t xml:space="preserve"> </w:t>
      </w:r>
      <w:r w:rsidR="00B73078" w:rsidRPr="00D94628">
        <w:rPr>
          <w:rFonts w:cs="Times New Roman CYR"/>
          <w:sz w:val="28"/>
          <w:szCs w:val="28"/>
        </w:rPr>
        <w:t xml:space="preserve">в отчетном периоде </w:t>
      </w:r>
      <w:r w:rsidR="007E25CC" w:rsidRPr="00D94628">
        <w:rPr>
          <w:rFonts w:cs="Times New Roman CYR"/>
          <w:sz w:val="28"/>
          <w:szCs w:val="28"/>
        </w:rPr>
        <w:t>уровня</w:t>
      </w:r>
      <w:r w:rsidR="00B73078">
        <w:rPr>
          <w:rFonts w:cs="Times New Roman CYR"/>
          <w:sz w:val="28"/>
          <w:szCs w:val="28"/>
        </w:rPr>
        <w:t xml:space="preserve"> коммерческих расходов</w:t>
      </w:r>
      <w:r w:rsidR="007E25CC" w:rsidRPr="00D94628">
        <w:rPr>
          <w:rFonts w:cs="Times New Roman CYR"/>
          <w:sz w:val="28"/>
          <w:szCs w:val="28"/>
        </w:rPr>
        <w:t xml:space="preserve"> на</w:t>
      </w:r>
      <w:r w:rsidRPr="00D94628">
        <w:rPr>
          <w:rFonts w:cs="Times New Roman CYR"/>
          <w:sz w:val="28"/>
          <w:szCs w:val="28"/>
        </w:rPr>
        <w:t xml:space="preserve"> 0,21%</w:t>
      </w:r>
      <w:r w:rsidR="007E25CC" w:rsidRPr="00D94628">
        <w:rPr>
          <w:rFonts w:cs="Times New Roman CYR"/>
          <w:sz w:val="28"/>
          <w:szCs w:val="28"/>
        </w:rPr>
        <w:t xml:space="preserve"> привел</w:t>
      </w:r>
      <w:r w:rsidRPr="00D94628">
        <w:rPr>
          <w:rFonts w:cs="Times New Roman CYR"/>
          <w:sz w:val="28"/>
          <w:szCs w:val="28"/>
        </w:rPr>
        <w:t>и</w:t>
      </w:r>
      <w:r w:rsidR="007E25CC" w:rsidRPr="00D94628">
        <w:rPr>
          <w:rFonts w:cs="Times New Roman CYR"/>
          <w:sz w:val="28"/>
          <w:szCs w:val="28"/>
        </w:rPr>
        <w:t xml:space="preserve"> к уменьшению су</w:t>
      </w:r>
      <w:r w:rsidR="009C512B">
        <w:rPr>
          <w:rFonts w:cs="Times New Roman CYR"/>
          <w:sz w:val="28"/>
          <w:szCs w:val="28"/>
        </w:rPr>
        <w:t xml:space="preserve">ммы прибыли от продажи на </w:t>
      </w:r>
      <w:r w:rsidR="00DC15B7">
        <w:rPr>
          <w:rFonts w:cs="Times New Roman CYR"/>
          <w:sz w:val="28"/>
          <w:szCs w:val="28"/>
        </w:rPr>
        <w:t>247,</w:t>
      </w:r>
      <w:r w:rsidR="00DC15B7" w:rsidRPr="00DC15B7">
        <w:rPr>
          <w:rFonts w:cs="Times New Roman CYR"/>
          <w:sz w:val="28"/>
          <w:szCs w:val="28"/>
        </w:rPr>
        <w:t>498</w:t>
      </w:r>
      <w:r w:rsidR="009C512B">
        <w:rPr>
          <w:rFonts w:cs="Times New Roman CYR"/>
          <w:sz w:val="28"/>
          <w:szCs w:val="28"/>
        </w:rPr>
        <w:t xml:space="preserve"> </w:t>
      </w:r>
      <w:r w:rsidR="007E25CC" w:rsidRPr="00D94628">
        <w:rPr>
          <w:rFonts w:cs="Times New Roman CYR"/>
          <w:sz w:val="28"/>
          <w:szCs w:val="28"/>
        </w:rPr>
        <w:t>млн. руб.</w:t>
      </w:r>
    </w:p>
    <w:p w:rsidR="007E25CC" w:rsidRPr="00D94628" w:rsidRDefault="007E25CC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94628">
        <w:rPr>
          <w:rFonts w:cs="Times New Roman CYR"/>
          <w:sz w:val="28"/>
          <w:szCs w:val="28"/>
        </w:rPr>
        <w:t>Общее изменение прибыли от продаж рассчитывается по следующей формуле:</w:t>
      </w:r>
    </w:p>
    <w:p w:rsidR="007E25CC" w:rsidRPr="00D94628" w:rsidRDefault="007E25CC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94628">
        <w:rPr>
          <w:rFonts w:cs="Times New Roman CYR"/>
          <w:sz w:val="28"/>
          <w:szCs w:val="28"/>
        </w:rPr>
        <w:t>∆П</w:t>
      </w:r>
      <w:r w:rsidR="009C512B">
        <w:rPr>
          <w:rFonts w:cs="Times New Roman CYR"/>
          <w:sz w:val="28"/>
          <w:szCs w:val="28"/>
          <w:vertAlign w:val="subscript"/>
        </w:rPr>
        <w:t>отпродаж</w:t>
      </w:r>
      <w:r w:rsidRPr="00D94628">
        <w:rPr>
          <w:rFonts w:cs="Times New Roman CYR"/>
          <w:sz w:val="28"/>
          <w:szCs w:val="28"/>
        </w:rPr>
        <w:t>=±</w:t>
      </w:r>
      <w:r w:rsidR="009C512B" w:rsidRPr="009C512B">
        <w:rPr>
          <w:position w:val="-14"/>
          <w:sz w:val="28"/>
          <w:szCs w:val="28"/>
        </w:rPr>
        <w:object w:dxaOrig="1020" w:dyaOrig="400">
          <v:shape id="_x0000_i1044" type="#_x0000_t75" style="width:58.5pt;height:22.5pt" o:ole="">
            <v:imagedata r:id="rId45" o:title=""/>
          </v:shape>
          <o:OLEObject Type="Embed" ProgID="Equation.3" ShapeID="_x0000_i1044" DrawAspect="Content" ObjectID="_1459065861" r:id="rId46"/>
        </w:object>
      </w:r>
      <w:r w:rsidRPr="00D94628">
        <w:rPr>
          <w:sz w:val="28"/>
        </w:rPr>
        <w:t>±</w:t>
      </w:r>
      <w:r w:rsidR="009C512B" w:rsidRPr="009C512B">
        <w:rPr>
          <w:position w:val="-14"/>
          <w:sz w:val="28"/>
          <w:szCs w:val="28"/>
        </w:rPr>
        <w:object w:dxaOrig="1020" w:dyaOrig="400">
          <v:shape id="_x0000_i1045" type="#_x0000_t75" style="width:58.5pt;height:22.5pt" o:ole="">
            <v:imagedata r:id="rId47" o:title=""/>
          </v:shape>
          <o:OLEObject Type="Embed" ProgID="Equation.3" ShapeID="_x0000_i1045" DrawAspect="Content" ObjectID="_1459065862" r:id="rId48"/>
        </w:object>
      </w:r>
      <w:r w:rsidRPr="00D94628">
        <w:rPr>
          <w:rFonts w:cs="Times New Roman CYR"/>
          <w:sz w:val="28"/>
          <w:szCs w:val="28"/>
        </w:rPr>
        <w:t>±</w:t>
      </w:r>
      <w:r w:rsidR="009C512B" w:rsidRPr="009C512B">
        <w:rPr>
          <w:position w:val="-14"/>
          <w:sz w:val="28"/>
          <w:szCs w:val="28"/>
        </w:rPr>
        <w:object w:dxaOrig="1020" w:dyaOrig="400">
          <v:shape id="_x0000_i1046" type="#_x0000_t75" style="width:58.5pt;height:22.5pt" o:ole="">
            <v:imagedata r:id="rId49" o:title=""/>
          </v:shape>
          <o:OLEObject Type="Embed" ProgID="Equation.3" ShapeID="_x0000_i1046" DrawAspect="Content" ObjectID="_1459065863" r:id="rId50"/>
        </w:object>
      </w:r>
      <w:r w:rsidRPr="00D94628">
        <w:rPr>
          <w:sz w:val="28"/>
          <w:szCs w:val="28"/>
        </w:rPr>
        <w:t>±</w:t>
      </w:r>
      <w:r w:rsidR="00DF60A9" w:rsidRPr="009C512B">
        <w:rPr>
          <w:position w:val="-14"/>
          <w:sz w:val="28"/>
          <w:szCs w:val="28"/>
        </w:rPr>
        <w:object w:dxaOrig="1020" w:dyaOrig="400">
          <v:shape id="_x0000_i1047" type="#_x0000_t75" style="width:58.5pt;height:22.5pt" o:ole="">
            <v:imagedata r:id="rId51" o:title=""/>
          </v:shape>
          <o:OLEObject Type="Embed" ProgID="Equation.3" ShapeID="_x0000_i1047" DrawAspect="Content" ObjectID="_1459065864" r:id="rId52"/>
        </w:object>
      </w:r>
      <w:r w:rsidRPr="00D94628">
        <w:rPr>
          <w:sz w:val="28"/>
        </w:rPr>
        <w:t xml:space="preserve">                           </w:t>
      </w:r>
      <w:r w:rsidR="009C512B">
        <w:rPr>
          <w:sz w:val="28"/>
        </w:rPr>
        <w:t>(13)</w:t>
      </w:r>
    </w:p>
    <w:p w:rsidR="007E25CC" w:rsidRPr="00D94628" w:rsidRDefault="00DF60A9" w:rsidP="00D946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∆П</w:t>
      </w:r>
      <w:r>
        <w:rPr>
          <w:rFonts w:cs="Times New Roman CYR"/>
          <w:sz w:val="28"/>
          <w:szCs w:val="28"/>
          <w:vertAlign w:val="subscript"/>
        </w:rPr>
        <w:t>от продаж</w:t>
      </w:r>
      <w:r w:rsidR="007E25CC" w:rsidRPr="00D94628">
        <w:rPr>
          <w:rFonts w:cs="Times New Roman CYR"/>
          <w:sz w:val="28"/>
          <w:szCs w:val="28"/>
        </w:rPr>
        <w:t xml:space="preserve">= </w:t>
      </w:r>
      <w:r>
        <w:rPr>
          <w:rFonts w:cs="Times New Roman CYR"/>
          <w:sz w:val="28"/>
          <w:szCs w:val="28"/>
        </w:rPr>
        <w:t>2,7</w:t>
      </w:r>
      <w:r w:rsidR="00DC15B7">
        <w:rPr>
          <w:rFonts w:cs="Times New Roman CYR"/>
          <w:sz w:val="28"/>
          <w:szCs w:val="28"/>
        </w:rPr>
        <w:t>7</w:t>
      </w:r>
      <w:r>
        <w:rPr>
          <w:rFonts w:cs="Times New Roman CYR"/>
          <w:sz w:val="28"/>
          <w:szCs w:val="28"/>
        </w:rPr>
        <w:t>8</w:t>
      </w:r>
      <w:r w:rsidR="007E25CC" w:rsidRPr="00D94628">
        <w:rPr>
          <w:rFonts w:cs="Times New Roman CYR"/>
          <w:sz w:val="28"/>
          <w:szCs w:val="28"/>
        </w:rPr>
        <w:t>-</w:t>
      </w:r>
      <w:r>
        <w:rPr>
          <w:rFonts w:cs="Times New Roman CYR"/>
          <w:sz w:val="28"/>
          <w:szCs w:val="28"/>
        </w:rPr>
        <w:t>26,203</w:t>
      </w:r>
      <w:r w:rsidR="007E25CC" w:rsidRPr="00D94628">
        <w:rPr>
          <w:rFonts w:cs="Times New Roman CYR"/>
          <w:sz w:val="28"/>
          <w:szCs w:val="28"/>
        </w:rPr>
        <w:t>-</w:t>
      </w:r>
      <w:r w:rsidR="00DC15B7">
        <w:rPr>
          <w:rFonts w:ascii="Times New Roman CYR" w:hAnsi="Times New Roman CYR" w:cs="Times New Roman CYR"/>
          <w:sz w:val="28"/>
          <w:szCs w:val="28"/>
        </w:rPr>
        <w:t>13047,838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25CC" w:rsidRPr="00D94628">
        <w:rPr>
          <w:rFonts w:cs="Times New Roman CYR"/>
          <w:sz w:val="28"/>
          <w:szCs w:val="28"/>
        </w:rPr>
        <w:t>-</w:t>
      </w:r>
      <w:r w:rsidR="00DC15B7">
        <w:rPr>
          <w:rFonts w:cs="Times New Roman CYR"/>
          <w:sz w:val="28"/>
          <w:szCs w:val="28"/>
        </w:rPr>
        <w:t>247,498</w:t>
      </w:r>
      <w:r w:rsidR="007E25CC" w:rsidRPr="00D94628">
        <w:rPr>
          <w:rFonts w:cs="Times New Roman CYR"/>
          <w:sz w:val="28"/>
          <w:szCs w:val="28"/>
        </w:rPr>
        <w:t xml:space="preserve"> = - </w:t>
      </w:r>
      <w:r>
        <w:rPr>
          <w:rFonts w:cs="Times New Roman CYR"/>
          <w:sz w:val="28"/>
          <w:szCs w:val="28"/>
        </w:rPr>
        <w:t>13</w:t>
      </w:r>
      <w:r w:rsidR="00DC15B7">
        <w:rPr>
          <w:rFonts w:cs="Times New Roman CYR"/>
          <w:sz w:val="28"/>
          <w:szCs w:val="28"/>
        </w:rPr>
        <w:t>318</w:t>
      </w:r>
      <w:r>
        <w:rPr>
          <w:rFonts w:cs="Times New Roman CYR"/>
          <w:sz w:val="28"/>
          <w:szCs w:val="28"/>
        </w:rPr>
        <w:t>,</w:t>
      </w:r>
      <w:r w:rsidR="00DC15B7">
        <w:rPr>
          <w:rFonts w:cs="Times New Roman CYR"/>
          <w:sz w:val="28"/>
          <w:szCs w:val="28"/>
        </w:rPr>
        <w:t>761</w:t>
      </w:r>
      <w:r w:rsidR="007E25CC" w:rsidRPr="00D94628">
        <w:rPr>
          <w:rFonts w:cs="Times New Roman CYR"/>
          <w:sz w:val="28"/>
          <w:szCs w:val="28"/>
        </w:rPr>
        <w:t xml:space="preserve"> млн.руб.</w:t>
      </w:r>
    </w:p>
    <w:p w:rsidR="007E25CC" w:rsidRPr="00600F1F" w:rsidRDefault="00292750" w:rsidP="00D9462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F1F">
        <w:rPr>
          <w:rFonts w:ascii="Times New Roman" w:hAnsi="Times New Roman" w:cs="Times New Roman"/>
          <w:b w:val="0"/>
          <w:sz w:val="28"/>
          <w:szCs w:val="28"/>
        </w:rPr>
        <w:t>Следующий этап факторного анализа прибыли – расчет влияния факторов на изменение прибыли до налогообложения</w:t>
      </w:r>
      <w:r w:rsidR="00600F1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E25CC" w:rsidRPr="00600F1F" w:rsidRDefault="007E25CC" w:rsidP="00D94628">
      <w:pPr>
        <w:spacing w:line="360" w:lineRule="auto"/>
        <w:ind w:firstLine="709"/>
        <w:jc w:val="both"/>
        <w:rPr>
          <w:sz w:val="28"/>
          <w:szCs w:val="28"/>
        </w:rPr>
      </w:pPr>
      <w:r w:rsidRPr="00600F1F">
        <w:rPr>
          <w:sz w:val="28"/>
          <w:szCs w:val="28"/>
        </w:rPr>
        <w:t>∆П до н/о =</w:t>
      </w:r>
      <w:r w:rsidRPr="00600F1F">
        <w:rPr>
          <w:sz w:val="28"/>
        </w:rPr>
        <w:t xml:space="preserve"> ± </w:t>
      </w:r>
      <w:r w:rsidRPr="00600F1F">
        <w:rPr>
          <w:sz w:val="28"/>
          <w:szCs w:val="28"/>
        </w:rPr>
        <w:t>∆П от продажи</w:t>
      </w:r>
      <w:r w:rsidRPr="00600F1F">
        <w:rPr>
          <w:sz w:val="28"/>
        </w:rPr>
        <w:t xml:space="preserve">  ± </w:t>
      </w:r>
      <w:r w:rsidRPr="00600F1F">
        <w:rPr>
          <w:sz w:val="28"/>
          <w:szCs w:val="28"/>
        </w:rPr>
        <w:t xml:space="preserve">∆% получ. </w:t>
      </w:r>
      <w:r w:rsidRPr="00600F1F">
        <w:rPr>
          <w:sz w:val="28"/>
        </w:rPr>
        <w:t xml:space="preserve">± </w:t>
      </w:r>
      <w:r w:rsidRPr="00600F1F">
        <w:rPr>
          <w:sz w:val="28"/>
          <w:szCs w:val="28"/>
        </w:rPr>
        <w:t>∆% уплач.</w:t>
      </w:r>
      <w:r w:rsidRPr="00600F1F">
        <w:rPr>
          <w:sz w:val="28"/>
        </w:rPr>
        <w:t xml:space="preserve"> ± </w:t>
      </w:r>
      <w:r w:rsidRPr="00600F1F">
        <w:rPr>
          <w:sz w:val="28"/>
          <w:szCs w:val="28"/>
        </w:rPr>
        <w:t xml:space="preserve">∆Д от др. орг. </w:t>
      </w:r>
      <w:r w:rsidRPr="00600F1F">
        <w:rPr>
          <w:sz w:val="28"/>
        </w:rPr>
        <w:t xml:space="preserve">± </w:t>
      </w:r>
      <w:r w:rsidRPr="00600F1F">
        <w:rPr>
          <w:sz w:val="28"/>
          <w:szCs w:val="28"/>
        </w:rPr>
        <w:t>∆Пр.доходы</w:t>
      </w:r>
      <w:r w:rsidRPr="00600F1F">
        <w:rPr>
          <w:sz w:val="28"/>
        </w:rPr>
        <w:t xml:space="preserve">± </w:t>
      </w:r>
      <w:r w:rsidRPr="00600F1F">
        <w:rPr>
          <w:sz w:val="28"/>
          <w:szCs w:val="28"/>
        </w:rPr>
        <w:t xml:space="preserve">∆Пр. расходы                                                                            </w:t>
      </w:r>
      <w:r w:rsidR="00600F1F">
        <w:rPr>
          <w:sz w:val="28"/>
          <w:szCs w:val="28"/>
        </w:rPr>
        <w:t xml:space="preserve">       </w:t>
      </w:r>
      <w:r w:rsidRPr="00600F1F">
        <w:rPr>
          <w:sz w:val="28"/>
          <w:szCs w:val="28"/>
        </w:rPr>
        <w:t>(</w:t>
      </w:r>
      <w:r w:rsidR="00600F1F">
        <w:rPr>
          <w:sz w:val="28"/>
          <w:szCs w:val="28"/>
        </w:rPr>
        <w:t>14</w:t>
      </w:r>
      <w:r w:rsidRPr="00600F1F">
        <w:rPr>
          <w:sz w:val="28"/>
          <w:szCs w:val="28"/>
        </w:rPr>
        <w:t xml:space="preserve">)   </w:t>
      </w:r>
    </w:p>
    <w:p w:rsidR="007E25CC" w:rsidRPr="00D94628" w:rsidRDefault="007E25CC" w:rsidP="00D94628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600F1F">
        <w:rPr>
          <w:sz w:val="28"/>
          <w:szCs w:val="28"/>
        </w:rPr>
        <w:t xml:space="preserve">∆П до н/о </w:t>
      </w:r>
      <w:r w:rsidR="002A549E" w:rsidRPr="00D94628">
        <w:rPr>
          <w:rFonts w:cs="Times New Roman CYR"/>
          <w:sz w:val="28"/>
          <w:szCs w:val="28"/>
        </w:rPr>
        <w:t xml:space="preserve">= - </w:t>
      </w:r>
      <w:r w:rsidR="002A549E">
        <w:rPr>
          <w:rFonts w:cs="Times New Roman CYR"/>
          <w:sz w:val="28"/>
          <w:szCs w:val="28"/>
        </w:rPr>
        <w:t>13</w:t>
      </w:r>
      <w:r w:rsidR="00542ED5">
        <w:rPr>
          <w:rFonts w:cs="Times New Roman CYR"/>
          <w:sz w:val="28"/>
          <w:szCs w:val="28"/>
        </w:rPr>
        <w:t>318</w:t>
      </w:r>
      <w:r w:rsidR="002A549E">
        <w:rPr>
          <w:rFonts w:cs="Times New Roman CYR"/>
          <w:sz w:val="28"/>
          <w:szCs w:val="28"/>
        </w:rPr>
        <w:t>,</w:t>
      </w:r>
      <w:r w:rsidR="00542ED5">
        <w:rPr>
          <w:rFonts w:cs="Times New Roman CYR"/>
          <w:sz w:val="28"/>
          <w:szCs w:val="28"/>
        </w:rPr>
        <w:t>761</w:t>
      </w:r>
      <w:r w:rsidR="002A549E" w:rsidRPr="00D94628">
        <w:rPr>
          <w:rFonts w:cs="Times New Roman CYR"/>
          <w:sz w:val="28"/>
          <w:szCs w:val="28"/>
        </w:rPr>
        <w:t xml:space="preserve"> </w:t>
      </w:r>
      <w:r w:rsidR="002A549E">
        <w:rPr>
          <w:sz w:val="28"/>
          <w:szCs w:val="28"/>
        </w:rPr>
        <w:t>-333</w:t>
      </w:r>
      <w:r w:rsidRPr="00600F1F">
        <w:rPr>
          <w:sz w:val="28"/>
          <w:szCs w:val="28"/>
        </w:rPr>
        <w:t>-</w:t>
      </w:r>
      <w:r w:rsidR="002A549E">
        <w:rPr>
          <w:sz w:val="28"/>
          <w:szCs w:val="28"/>
        </w:rPr>
        <w:t>5723</w:t>
      </w:r>
      <w:r w:rsidRPr="00600F1F">
        <w:rPr>
          <w:sz w:val="28"/>
          <w:szCs w:val="28"/>
        </w:rPr>
        <w:t>-</w:t>
      </w:r>
      <w:r w:rsidR="002A549E">
        <w:rPr>
          <w:sz w:val="28"/>
          <w:szCs w:val="28"/>
        </w:rPr>
        <w:t xml:space="preserve"> 525</w:t>
      </w:r>
      <w:r w:rsidRPr="00600F1F">
        <w:rPr>
          <w:sz w:val="28"/>
          <w:szCs w:val="28"/>
        </w:rPr>
        <w:t>+</w:t>
      </w:r>
      <w:r w:rsidR="002A549E" w:rsidRPr="0025545B">
        <w:rPr>
          <w:sz w:val="28"/>
          <w:szCs w:val="28"/>
        </w:rPr>
        <w:t>7383</w:t>
      </w:r>
      <w:r w:rsidRPr="0025545B">
        <w:rPr>
          <w:sz w:val="28"/>
          <w:szCs w:val="28"/>
        </w:rPr>
        <w:t>-</w:t>
      </w:r>
      <w:r w:rsidR="002A549E" w:rsidRPr="0025545B">
        <w:rPr>
          <w:sz w:val="28"/>
          <w:szCs w:val="28"/>
        </w:rPr>
        <w:t>38492</w:t>
      </w:r>
      <w:r w:rsidRPr="0025545B">
        <w:rPr>
          <w:sz w:val="28"/>
          <w:szCs w:val="28"/>
        </w:rPr>
        <w:t>= -</w:t>
      </w:r>
      <w:r w:rsidR="0025545B" w:rsidRPr="0025545B">
        <w:rPr>
          <w:sz w:val="28"/>
          <w:szCs w:val="28"/>
        </w:rPr>
        <w:t xml:space="preserve"> </w:t>
      </w:r>
      <w:r w:rsidRPr="0025545B">
        <w:rPr>
          <w:sz w:val="28"/>
          <w:szCs w:val="28"/>
        </w:rPr>
        <w:t>5</w:t>
      </w:r>
      <w:r w:rsidR="0049603B" w:rsidRPr="0025545B">
        <w:rPr>
          <w:sz w:val="28"/>
          <w:szCs w:val="28"/>
        </w:rPr>
        <w:t>1</w:t>
      </w:r>
      <w:r w:rsidR="00542ED5">
        <w:rPr>
          <w:sz w:val="28"/>
          <w:szCs w:val="28"/>
        </w:rPr>
        <w:t>008,761</w:t>
      </w:r>
      <w:r w:rsidRPr="00600F1F">
        <w:rPr>
          <w:sz w:val="28"/>
          <w:szCs w:val="28"/>
        </w:rPr>
        <w:t xml:space="preserve"> млн.руб</w:t>
      </w:r>
      <w:r w:rsidRPr="00D94628">
        <w:rPr>
          <w:rFonts w:cs="Times New Roman CYR"/>
          <w:sz w:val="28"/>
          <w:szCs w:val="28"/>
        </w:rPr>
        <w:t xml:space="preserve">.                                                                                             </w:t>
      </w:r>
    </w:p>
    <w:p w:rsidR="007E25CC" w:rsidRPr="00D94628" w:rsidRDefault="007E25CC" w:rsidP="00D94628">
      <w:pPr>
        <w:spacing w:line="360" w:lineRule="auto"/>
        <w:ind w:firstLine="709"/>
        <w:jc w:val="both"/>
        <w:rPr>
          <w:sz w:val="28"/>
          <w:szCs w:val="28"/>
        </w:rPr>
      </w:pPr>
      <w:r w:rsidRPr="00D94628">
        <w:rPr>
          <w:sz w:val="28"/>
          <w:szCs w:val="28"/>
        </w:rPr>
        <w:t>Совокупное влияние факто</w:t>
      </w:r>
      <w:r w:rsidR="00E46817">
        <w:rPr>
          <w:sz w:val="28"/>
          <w:szCs w:val="28"/>
        </w:rPr>
        <w:t>ров на изменение чистой прибыли:</w:t>
      </w:r>
    </w:p>
    <w:p w:rsidR="007E25CC" w:rsidRPr="00E46817" w:rsidRDefault="007E25CC" w:rsidP="00D94628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E46817">
        <w:rPr>
          <w:rFonts w:cs="Times New Roman CYR"/>
          <w:sz w:val="28"/>
          <w:szCs w:val="28"/>
        </w:rPr>
        <w:t xml:space="preserve">∆Пчист. = ± ∆П до н/о ± ∆Отл.нал.активы ± ∆Отл.нал.обяз. ± ∆Текущ.нал. на приб.± ∆Прочие                                                                             </w:t>
      </w:r>
      <w:r w:rsidR="00E46817">
        <w:rPr>
          <w:rFonts w:cs="Times New Roman CYR"/>
          <w:sz w:val="28"/>
          <w:szCs w:val="28"/>
        </w:rPr>
        <w:t xml:space="preserve"> </w:t>
      </w:r>
      <w:r w:rsidRPr="00E46817">
        <w:rPr>
          <w:rFonts w:cs="Times New Roman CYR"/>
          <w:sz w:val="28"/>
          <w:szCs w:val="28"/>
        </w:rPr>
        <w:t xml:space="preserve">                </w:t>
      </w:r>
      <w:r w:rsidR="00E46817">
        <w:rPr>
          <w:rFonts w:cs="Times New Roman CYR"/>
          <w:sz w:val="28"/>
          <w:szCs w:val="28"/>
        </w:rPr>
        <w:t xml:space="preserve">  </w:t>
      </w:r>
      <w:r w:rsidRPr="00E46817">
        <w:rPr>
          <w:rFonts w:cs="Times New Roman CYR"/>
          <w:sz w:val="28"/>
          <w:szCs w:val="28"/>
        </w:rPr>
        <w:t xml:space="preserve"> </w:t>
      </w:r>
      <w:r w:rsidR="00E46817">
        <w:rPr>
          <w:rFonts w:cs="Times New Roman CYR"/>
          <w:sz w:val="28"/>
          <w:szCs w:val="28"/>
        </w:rPr>
        <w:t xml:space="preserve"> </w:t>
      </w:r>
      <w:r w:rsidRPr="00E46817">
        <w:rPr>
          <w:rFonts w:cs="Times New Roman CYR"/>
          <w:sz w:val="28"/>
          <w:szCs w:val="28"/>
        </w:rPr>
        <w:t>(</w:t>
      </w:r>
      <w:r w:rsidR="00E46817">
        <w:rPr>
          <w:rFonts w:cs="Times New Roman CYR"/>
          <w:sz w:val="28"/>
          <w:szCs w:val="28"/>
        </w:rPr>
        <w:t>15</w:t>
      </w:r>
      <w:r w:rsidRPr="00E46817">
        <w:rPr>
          <w:rFonts w:cs="Times New Roman CYR"/>
          <w:sz w:val="28"/>
          <w:szCs w:val="28"/>
        </w:rPr>
        <w:t>)</w:t>
      </w:r>
    </w:p>
    <w:p w:rsidR="007E25CC" w:rsidRDefault="007E25CC" w:rsidP="00D94628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E46817">
        <w:rPr>
          <w:rFonts w:cs="Times New Roman CYR"/>
          <w:sz w:val="28"/>
          <w:szCs w:val="28"/>
        </w:rPr>
        <w:t xml:space="preserve">∆Пчист. = </w:t>
      </w:r>
      <w:r w:rsidR="00E46817" w:rsidRPr="00E46817">
        <w:rPr>
          <w:sz w:val="28"/>
          <w:szCs w:val="28"/>
        </w:rPr>
        <w:t>- 51</w:t>
      </w:r>
      <w:r w:rsidR="002579BE">
        <w:rPr>
          <w:sz w:val="28"/>
          <w:szCs w:val="28"/>
        </w:rPr>
        <w:t>008,761</w:t>
      </w:r>
      <w:r w:rsidR="00E46817" w:rsidRPr="00E46817">
        <w:rPr>
          <w:rFonts w:cs="Times New Roman CYR"/>
          <w:sz w:val="28"/>
          <w:szCs w:val="28"/>
        </w:rPr>
        <w:t>+4200</w:t>
      </w:r>
      <w:r w:rsidR="00C51589">
        <w:rPr>
          <w:rFonts w:cs="Times New Roman CYR"/>
          <w:sz w:val="28"/>
          <w:szCs w:val="28"/>
        </w:rPr>
        <w:t>+</w:t>
      </w:r>
      <w:r w:rsidR="00E46817" w:rsidRPr="00E46817">
        <w:rPr>
          <w:sz w:val="28"/>
          <w:szCs w:val="28"/>
        </w:rPr>
        <w:t>3168</w:t>
      </w:r>
      <w:r w:rsidR="00E46817">
        <w:rPr>
          <w:sz w:val="28"/>
          <w:szCs w:val="28"/>
        </w:rPr>
        <w:t>-5</w:t>
      </w:r>
      <w:r w:rsidR="00B66F24">
        <w:rPr>
          <w:sz w:val="28"/>
          <w:szCs w:val="28"/>
        </w:rPr>
        <w:t>-</w:t>
      </w:r>
      <w:r w:rsidR="00E46817" w:rsidRPr="00E46817">
        <w:rPr>
          <w:sz w:val="28"/>
          <w:szCs w:val="28"/>
        </w:rPr>
        <w:t>845</w:t>
      </w:r>
      <w:r w:rsidRPr="00E46817">
        <w:rPr>
          <w:rFonts w:cs="Times New Roman CYR"/>
          <w:sz w:val="28"/>
          <w:szCs w:val="28"/>
        </w:rPr>
        <w:t xml:space="preserve">= </w:t>
      </w:r>
      <w:r w:rsidR="00E46817">
        <w:rPr>
          <w:rFonts w:cs="Times New Roman CYR"/>
          <w:sz w:val="28"/>
          <w:szCs w:val="28"/>
        </w:rPr>
        <w:t>-</w:t>
      </w:r>
      <w:r w:rsidR="00B66F24">
        <w:rPr>
          <w:rFonts w:cs="Times New Roman CYR"/>
          <w:sz w:val="28"/>
          <w:szCs w:val="28"/>
        </w:rPr>
        <w:t>44</w:t>
      </w:r>
      <w:r w:rsidR="002579BE">
        <w:rPr>
          <w:rFonts w:cs="Times New Roman CYR"/>
          <w:sz w:val="28"/>
          <w:szCs w:val="28"/>
        </w:rPr>
        <w:t>490,761</w:t>
      </w:r>
      <w:r w:rsidR="007E394C">
        <w:rPr>
          <w:rFonts w:cs="Times New Roman CYR"/>
          <w:sz w:val="28"/>
          <w:szCs w:val="28"/>
        </w:rPr>
        <w:t>млн. руб.</w:t>
      </w:r>
    </w:p>
    <w:p w:rsidR="009C526D" w:rsidRDefault="007E394C" w:rsidP="00D94628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Проведенный анализ показал, что совокупное</w:t>
      </w:r>
      <w:r w:rsidR="00D20031">
        <w:rPr>
          <w:rFonts w:cs="Times New Roman CYR"/>
          <w:sz w:val="28"/>
          <w:szCs w:val="28"/>
        </w:rPr>
        <w:t xml:space="preserve"> влияние факторов на чистую прибыль предприятия  составило -44</w:t>
      </w:r>
      <w:r w:rsidR="002579BE">
        <w:rPr>
          <w:rFonts w:cs="Times New Roman CYR"/>
          <w:sz w:val="28"/>
          <w:szCs w:val="28"/>
        </w:rPr>
        <w:t xml:space="preserve">490,761 </w:t>
      </w:r>
      <w:r w:rsidR="00D20031">
        <w:rPr>
          <w:rFonts w:cs="Times New Roman CYR"/>
          <w:sz w:val="28"/>
          <w:szCs w:val="28"/>
        </w:rPr>
        <w:t xml:space="preserve">млн. руб. На снижение </w:t>
      </w:r>
      <w:r w:rsidR="009C526D">
        <w:rPr>
          <w:rFonts w:cs="Times New Roman CYR"/>
          <w:sz w:val="28"/>
          <w:szCs w:val="28"/>
        </w:rPr>
        <w:t>чистой</w:t>
      </w:r>
      <w:r w:rsidR="00D20031">
        <w:rPr>
          <w:rFonts w:cs="Times New Roman CYR"/>
          <w:sz w:val="28"/>
          <w:szCs w:val="28"/>
        </w:rPr>
        <w:t xml:space="preserve"> прибыли </w:t>
      </w:r>
      <w:r w:rsidR="009C526D">
        <w:rPr>
          <w:rFonts w:cs="Times New Roman CYR"/>
          <w:sz w:val="28"/>
          <w:szCs w:val="28"/>
        </w:rPr>
        <w:t xml:space="preserve">отрицательно </w:t>
      </w:r>
      <w:r w:rsidR="00D20031">
        <w:rPr>
          <w:rFonts w:cs="Times New Roman CYR"/>
          <w:sz w:val="28"/>
          <w:szCs w:val="28"/>
        </w:rPr>
        <w:t>повлияло</w:t>
      </w:r>
      <w:r w:rsidR="009C526D">
        <w:rPr>
          <w:rFonts w:cs="Times New Roman CYR"/>
          <w:sz w:val="28"/>
          <w:szCs w:val="28"/>
        </w:rPr>
        <w:t>:</w:t>
      </w:r>
    </w:p>
    <w:p w:rsidR="007E394C" w:rsidRDefault="00D20031" w:rsidP="00D94628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9C526D">
        <w:rPr>
          <w:rFonts w:cs="Times New Roman CYR"/>
          <w:sz w:val="28"/>
          <w:szCs w:val="28"/>
        </w:rPr>
        <w:t>- снижение показателей валовой прибыли на</w:t>
      </w:r>
      <w:r w:rsidR="002579BE">
        <w:rPr>
          <w:rFonts w:ascii="Times New Roman CYR" w:hAnsi="Times New Roman CYR" w:cs="Times New Roman CYR"/>
          <w:sz w:val="28"/>
          <w:szCs w:val="28"/>
        </w:rPr>
        <w:t xml:space="preserve"> 18840,186</w:t>
      </w:r>
      <w:r w:rsidR="00D06C40">
        <w:rPr>
          <w:rFonts w:ascii="Times New Roman CYR" w:hAnsi="Times New Roman CYR" w:cs="Times New Roman CYR"/>
          <w:sz w:val="28"/>
          <w:szCs w:val="28"/>
        </w:rPr>
        <w:t xml:space="preserve"> млн. руб.</w:t>
      </w:r>
      <w:r w:rsidR="009C526D">
        <w:rPr>
          <w:rFonts w:cs="Times New Roman CYR"/>
          <w:sz w:val="28"/>
          <w:szCs w:val="28"/>
        </w:rPr>
        <w:t>, за счет уменьшения</w:t>
      </w:r>
      <w:r>
        <w:rPr>
          <w:rFonts w:cs="Times New Roman CYR"/>
          <w:sz w:val="28"/>
          <w:szCs w:val="28"/>
        </w:rPr>
        <w:t xml:space="preserve"> выручки организации</w:t>
      </w:r>
      <w:r w:rsidR="009C526D">
        <w:rPr>
          <w:rFonts w:cs="Times New Roman CYR"/>
          <w:sz w:val="28"/>
          <w:szCs w:val="28"/>
        </w:rPr>
        <w:t xml:space="preserve"> и высокой доли себестоимости продукции;</w:t>
      </w:r>
    </w:p>
    <w:p w:rsidR="009C526D" w:rsidRPr="00E46817" w:rsidRDefault="009C526D" w:rsidP="00D94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- снижение показателей прибыли от продажи на</w:t>
      </w:r>
      <w:r w:rsidRPr="00D94628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13</w:t>
      </w:r>
      <w:r w:rsidR="002579BE">
        <w:rPr>
          <w:rFonts w:cs="Times New Roman CYR"/>
          <w:sz w:val="28"/>
          <w:szCs w:val="28"/>
        </w:rPr>
        <w:t>318,761</w:t>
      </w:r>
      <w:r w:rsidR="00D06C40">
        <w:rPr>
          <w:rFonts w:cs="Times New Roman CYR"/>
          <w:sz w:val="28"/>
          <w:szCs w:val="28"/>
        </w:rPr>
        <w:t>млн. руб.</w:t>
      </w:r>
      <w:r>
        <w:rPr>
          <w:rFonts w:cs="Times New Roman CYR"/>
          <w:sz w:val="28"/>
          <w:szCs w:val="28"/>
        </w:rPr>
        <w:t xml:space="preserve">, за счет роста </w:t>
      </w:r>
      <w:r w:rsidR="00CB6393">
        <w:rPr>
          <w:rFonts w:cs="Times New Roman CYR"/>
          <w:sz w:val="28"/>
          <w:szCs w:val="28"/>
        </w:rPr>
        <w:t xml:space="preserve">доли </w:t>
      </w:r>
      <w:r>
        <w:rPr>
          <w:rFonts w:cs="Times New Roman CYR"/>
          <w:sz w:val="28"/>
          <w:szCs w:val="28"/>
        </w:rPr>
        <w:t>коммерческих расходов</w:t>
      </w:r>
      <w:r w:rsidR="00363A9C">
        <w:rPr>
          <w:rFonts w:cs="Times New Roman CYR"/>
          <w:sz w:val="28"/>
          <w:szCs w:val="28"/>
        </w:rPr>
        <w:t xml:space="preserve"> </w:t>
      </w:r>
      <w:r w:rsidR="00CB6393">
        <w:rPr>
          <w:rFonts w:cs="Times New Roman CYR"/>
          <w:sz w:val="28"/>
          <w:szCs w:val="28"/>
        </w:rPr>
        <w:t xml:space="preserve">и себестоимости </w:t>
      </w:r>
      <w:r w:rsidR="00363A9C">
        <w:rPr>
          <w:rFonts w:cs="Times New Roman CYR"/>
          <w:sz w:val="28"/>
          <w:szCs w:val="28"/>
        </w:rPr>
        <w:t>по отношению к выручке</w:t>
      </w:r>
      <w:r>
        <w:rPr>
          <w:rFonts w:cs="Times New Roman CYR"/>
          <w:sz w:val="28"/>
          <w:szCs w:val="28"/>
        </w:rPr>
        <w:t>;</w:t>
      </w:r>
    </w:p>
    <w:p w:rsidR="007E25CC" w:rsidRPr="0078569A" w:rsidRDefault="009C526D" w:rsidP="00D9462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78569A">
        <w:rPr>
          <w:sz w:val="28"/>
          <w:szCs w:val="28"/>
        </w:rPr>
        <w:t>- снижение показателей прибыли до налогообложения на 51</w:t>
      </w:r>
      <w:r w:rsidR="002579BE">
        <w:rPr>
          <w:sz w:val="28"/>
          <w:szCs w:val="28"/>
        </w:rPr>
        <w:t xml:space="preserve">008,761 </w:t>
      </w:r>
      <w:r w:rsidR="00D06C40" w:rsidRPr="0078569A">
        <w:rPr>
          <w:sz w:val="28"/>
          <w:szCs w:val="28"/>
        </w:rPr>
        <w:t xml:space="preserve">млн. руб., </w:t>
      </w:r>
      <w:r w:rsidR="00EE7EC6">
        <w:rPr>
          <w:sz w:val="28"/>
          <w:szCs w:val="28"/>
        </w:rPr>
        <w:t xml:space="preserve">которое произошло </w:t>
      </w:r>
      <w:r w:rsidR="00D06C40" w:rsidRPr="0078569A">
        <w:rPr>
          <w:sz w:val="28"/>
          <w:szCs w:val="28"/>
        </w:rPr>
        <w:t xml:space="preserve">в большей степени за </w:t>
      </w:r>
      <w:r w:rsidR="00EE7EC6">
        <w:rPr>
          <w:sz w:val="28"/>
          <w:szCs w:val="28"/>
        </w:rPr>
        <w:t>счет увеличения прочих расходов.</w:t>
      </w:r>
    </w:p>
    <w:p w:rsidR="007E25CC" w:rsidRPr="006F2655" w:rsidRDefault="006F2655" w:rsidP="009C660F">
      <w:pPr>
        <w:spacing w:before="240" w:after="120" w:line="360" w:lineRule="auto"/>
        <w:ind w:firstLine="709"/>
        <w:jc w:val="both"/>
        <w:rPr>
          <w:rFonts w:ascii="Arial" w:hAnsi="Arial" w:cs="Arial"/>
          <w:sz w:val="26"/>
          <w:szCs w:val="28"/>
        </w:rPr>
      </w:pPr>
      <w:r w:rsidRPr="006F2655">
        <w:rPr>
          <w:rFonts w:ascii="Arial" w:hAnsi="Arial" w:cs="Arial"/>
          <w:sz w:val="26"/>
          <w:szCs w:val="28"/>
        </w:rPr>
        <w:t>2.2 Оценка и анализ рентабельности предприятия</w:t>
      </w:r>
    </w:p>
    <w:p w:rsidR="007E25CC" w:rsidRPr="006F2655" w:rsidRDefault="006F2655" w:rsidP="006F2655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6F2655">
        <w:rPr>
          <w:b/>
          <w:sz w:val="24"/>
          <w:szCs w:val="24"/>
        </w:rPr>
        <w:t>2.2.1 Анализ основных показателей рентабельности ОАО «Автоваз</w:t>
      </w:r>
      <w:r>
        <w:rPr>
          <w:b/>
          <w:sz w:val="24"/>
          <w:szCs w:val="24"/>
        </w:rPr>
        <w:t>»</w:t>
      </w:r>
      <w:r w:rsidRPr="006F2655">
        <w:rPr>
          <w:b/>
          <w:sz w:val="24"/>
          <w:szCs w:val="24"/>
        </w:rPr>
        <w:t xml:space="preserve"> за </w:t>
      </w:r>
      <w:smartTag w:uri="urn:schemas-microsoft-com:office:smarttags" w:element="metricconverter">
        <w:smartTagPr>
          <w:attr w:name="ProductID" w:val="2006 г"/>
        </w:smartTagPr>
        <w:r w:rsidRPr="006F2655">
          <w:rPr>
            <w:b/>
            <w:sz w:val="24"/>
            <w:szCs w:val="24"/>
          </w:rPr>
          <w:t>2006 г</w:t>
        </w:r>
      </w:smartTag>
      <w:r w:rsidRPr="006F2655">
        <w:rPr>
          <w:b/>
          <w:sz w:val="24"/>
          <w:szCs w:val="24"/>
        </w:rPr>
        <w:t>.</w:t>
      </w:r>
    </w:p>
    <w:p w:rsidR="006F2655" w:rsidRPr="006F2655" w:rsidRDefault="006F2655" w:rsidP="006F2655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показателей, характеризующих рентабельность ОАО «Автоваз» за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</w:t>
      </w:r>
      <w:r w:rsidR="007407A1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в таблице</w:t>
      </w:r>
      <w:r w:rsidR="007407A1">
        <w:rPr>
          <w:sz w:val="28"/>
          <w:szCs w:val="28"/>
        </w:rPr>
        <w:t xml:space="preserve"> 2.2 (приложение Б).</w:t>
      </w:r>
    </w:p>
    <w:p w:rsidR="007E25CC" w:rsidRPr="005E3592" w:rsidRDefault="007E25CC" w:rsidP="005E3592">
      <w:pPr>
        <w:pStyle w:val="a8"/>
        <w:jc w:val="both"/>
        <w:rPr>
          <w:rFonts w:ascii="Arial" w:hAnsi="Arial" w:cs="Arial"/>
        </w:rPr>
      </w:pPr>
      <w:r w:rsidRPr="005E3592">
        <w:rPr>
          <w:rFonts w:ascii="Arial" w:hAnsi="Arial" w:cs="Arial"/>
        </w:rPr>
        <w:t>Табл</w:t>
      </w:r>
      <w:r w:rsidR="007407A1" w:rsidRPr="005E3592">
        <w:rPr>
          <w:rFonts w:ascii="Arial" w:hAnsi="Arial" w:cs="Arial"/>
        </w:rPr>
        <w:t xml:space="preserve">ица 2.2 </w:t>
      </w:r>
      <w:r w:rsidRPr="005E3592">
        <w:rPr>
          <w:rFonts w:ascii="Arial" w:hAnsi="Arial" w:cs="Arial"/>
        </w:rPr>
        <w:t>- Анализ показателей рентабельности</w:t>
      </w:r>
      <w:r w:rsidR="007407A1" w:rsidRPr="005E3592">
        <w:rPr>
          <w:rFonts w:ascii="Arial" w:hAnsi="Arial" w:cs="Arial"/>
        </w:rPr>
        <w:t xml:space="preserve"> пр</w:t>
      </w:r>
      <w:r w:rsidR="005E3592" w:rsidRPr="005E3592">
        <w:rPr>
          <w:rFonts w:ascii="Arial" w:hAnsi="Arial" w:cs="Arial"/>
        </w:rPr>
        <w:t xml:space="preserve">едприятия (ОАО) за </w:t>
      </w:r>
      <w:smartTag w:uri="urn:schemas-microsoft-com:office:smarttags" w:element="metricconverter">
        <w:smartTagPr>
          <w:attr w:name="ProductID" w:val="2006 г"/>
        </w:smartTagPr>
        <w:r w:rsidR="005E3592" w:rsidRPr="005E3592">
          <w:rPr>
            <w:rFonts w:ascii="Arial" w:hAnsi="Arial" w:cs="Arial"/>
          </w:rPr>
          <w:t>2006 г</w:t>
        </w:r>
      </w:smartTag>
      <w:r w:rsidR="005E3592" w:rsidRPr="005E3592">
        <w:rPr>
          <w:rFonts w:ascii="Arial" w:hAnsi="Arial" w:cs="Arial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47"/>
        <w:gridCol w:w="3059"/>
        <w:gridCol w:w="1291"/>
        <w:gridCol w:w="1220"/>
        <w:gridCol w:w="1537"/>
      </w:tblGrid>
      <w:tr w:rsidR="008831B5" w:rsidRPr="00B47853" w:rsidTr="008321E6">
        <w:trPr>
          <w:cantSplit/>
          <w:trHeight w:val="540"/>
        </w:trPr>
        <w:tc>
          <w:tcPr>
            <w:tcW w:w="1394" w:type="pct"/>
            <w:vMerge w:val="restart"/>
          </w:tcPr>
          <w:p w:rsidR="008831B5" w:rsidRPr="00B47853" w:rsidRDefault="008831B5" w:rsidP="00EB7C10">
            <w:pPr>
              <w:pStyle w:val="a8"/>
            </w:pPr>
          </w:p>
          <w:p w:rsidR="008831B5" w:rsidRPr="00B47853" w:rsidRDefault="008831B5" w:rsidP="00EB7C10">
            <w:pPr>
              <w:pStyle w:val="a8"/>
              <w:jc w:val="center"/>
            </w:pPr>
            <w:r w:rsidRPr="00B47853">
              <w:t>Наименование показателя</w:t>
            </w:r>
          </w:p>
          <w:p w:rsidR="008831B5" w:rsidRPr="00B47853" w:rsidRDefault="008831B5" w:rsidP="00EB7C10">
            <w:pPr>
              <w:pStyle w:val="a8"/>
            </w:pPr>
          </w:p>
        </w:tc>
        <w:tc>
          <w:tcPr>
            <w:tcW w:w="1552" w:type="pct"/>
            <w:vMerge w:val="restart"/>
          </w:tcPr>
          <w:p w:rsidR="008831B5" w:rsidRPr="00B47853" w:rsidRDefault="008831B5" w:rsidP="00EB7C10">
            <w:pPr>
              <w:pStyle w:val="a8"/>
              <w:jc w:val="center"/>
            </w:pPr>
          </w:p>
          <w:p w:rsidR="008831B5" w:rsidRPr="00B47853" w:rsidRDefault="008831B5" w:rsidP="00EB7C10">
            <w:pPr>
              <w:pStyle w:val="a8"/>
              <w:jc w:val="center"/>
            </w:pPr>
            <w:r w:rsidRPr="00B47853">
              <w:t>Алгоритм расчета</w:t>
            </w:r>
          </w:p>
        </w:tc>
        <w:tc>
          <w:tcPr>
            <w:tcW w:w="12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Значение показателя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 xml:space="preserve">Горизонт. изм. </w:t>
            </w:r>
          </w:p>
        </w:tc>
      </w:tr>
      <w:tr w:rsidR="008831B5" w:rsidRPr="00B47853" w:rsidTr="008321E6">
        <w:trPr>
          <w:cantSplit/>
          <w:trHeight w:val="630"/>
        </w:trPr>
        <w:tc>
          <w:tcPr>
            <w:tcW w:w="1394" w:type="pct"/>
            <w:vMerge/>
          </w:tcPr>
          <w:p w:rsidR="008831B5" w:rsidRPr="00B47853" w:rsidRDefault="008831B5" w:rsidP="00EB7C10">
            <w:pPr>
              <w:pStyle w:val="a8"/>
            </w:pPr>
          </w:p>
        </w:tc>
        <w:tc>
          <w:tcPr>
            <w:tcW w:w="1552" w:type="pct"/>
            <w:vMerge/>
          </w:tcPr>
          <w:p w:rsidR="008831B5" w:rsidRPr="00B47853" w:rsidRDefault="008831B5" w:rsidP="00EB7C10">
            <w:pPr>
              <w:pStyle w:val="a8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Начало периода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 xml:space="preserve"> Конец периода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Млн. руб.</w:t>
            </w:r>
          </w:p>
        </w:tc>
      </w:tr>
      <w:tr w:rsidR="008831B5" w:rsidRPr="00B47853" w:rsidTr="008321E6">
        <w:trPr>
          <w:trHeight w:val="221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1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2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4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5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Валовая рентабельность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>
              <w:t>вал.= П</w:t>
            </w:r>
            <w:r w:rsidRPr="00B47853">
              <w:t>вал/Выр*100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5,44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5,63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>
              <w:t>-11,07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Рентабельность продаж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продаж =</w:t>
            </w:r>
          </w:p>
          <w:p w:rsidR="008831B5" w:rsidRPr="00B47853" w:rsidRDefault="008831B5" w:rsidP="00EB7C10">
            <w:pPr>
              <w:pStyle w:val="a8"/>
              <w:jc w:val="center"/>
            </w:pPr>
            <w:r>
              <w:t>П</w:t>
            </w:r>
            <w:r w:rsidRPr="00B47853">
              <w:t>прод./Выр*100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>
              <w:t>0,02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-11,26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>
              <w:t>-11,28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Рентабельность до налогообложения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до н</w:t>
            </w:r>
            <w:r>
              <w:t>/</w:t>
            </w:r>
            <w:r w:rsidRPr="00B47853">
              <w:t>о=</w:t>
            </w:r>
          </w:p>
          <w:p w:rsidR="008831B5" w:rsidRPr="00B47853" w:rsidRDefault="008831B5" w:rsidP="00EB7C10">
            <w:pPr>
              <w:pStyle w:val="a8"/>
              <w:jc w:val="center"/>
            </w:pPr>
            <w:r w:rsidRPr="00B47853">
              <w:t>Пдо н/о</w:t>
            </w:r>
            <w:r>
              <w:t xml:space="preserve"> </w:t>
            </w:r>
            <w:r w:rsidRPr="00B47853">
              <w:t>/Выр*100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4,52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-51,88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>
              <w:t>-47,36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Чистая рентабельность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чист.=Пчист./Выр*100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-4,17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-45,</w:t>
            </w:r>
            <w:r>
              <w:t>70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>
              <w:t>-41,53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Экономическая рентабельность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экон.=Пчист/ВБ*100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4,50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-32,1</w:t>
            </w:r>
            <w:r>
              <w:t>5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27,65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Рентабельность собственного капитала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с.к.=Пчист/СК*100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-13,84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391,96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-378,</w:t>
            </w:r>
            <w:r>
              <w:t>12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Рентабельность основной деятельности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осн.деят.=</w:t>
            </w:r>
          </w:p>
          <w:p w:rsidR="008831B5" w:rsidRPr="00B47853" w:rsidRDefault="008831B5" w:rsidP="00EB7C10">
            <w:pPr>
              <w:pStyle w:val="a8"/>
              <w:jc w:val="center"/>
            </w:pPr>
            <w:r w:rsidRPr="00B47853">
              <w:t>Ппрод/Затраты*100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0,</w:t>
            </w:r>
            <w:r>
              <w:t>10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>
              <w:t>-43,60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43,70</w:t>
            </w:r>
          </w:p>
        </w:tc>
      </w:tr>
      <w:tr w:rsidR="008831B5" w:rsidRPr="00B47853" w:rsidTr="008321E6">
        <w:trPr>
          <w:trHeight w:val="456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Рентабельность перманентного капитала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перм.кап.=</w:t>
            </w:r>
          </w:p>
          <w:p w:rsidR="008831B5" w:rsidRPr="00B47853" w:rsidRDefault="008831B5" w:rsidP="00EB7C10">
            <w:pPr>
              <w:pStyle w:val="a8"/>
              <w:jc w:val="center"/>
            </w:pPr>
            <w:r w:rsidRPr="00B47853">
              <w:t>Пчист/СК+ДО*100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10,88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107,81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</w:t>
            </w:r>
            <w:r>
              <w:t>96,93</w:t>
            </w:r>
          </w:p>
        </w:tc>
      </w:tr>
      <w:tr w:rsidR="008831B5" w:rsidRPr="00B47853" w:rsidTr="008321E6">
        <w:trPr>
          <w:trHeight w:val="404"/>
        </w:trPr>
        <w:tc>
          <w:tcPr>
            <w:tcW w:w="1394" w:type="pct"/>
            <w:vAlign w:val="center"/>
          </w:tcPr>
          <w:p w:rsidR="008831B5" w:rsidRPr="00B47853" w:rsidRDefault="008831B5" w:rsidP="00EB7C10">
            <w:pPr>
              <w:pStyle w:val="a8"/>
            </w:pPr>
            <w:r w:rsidRPr="00B47853">
              <w:t>Фондорентабельность</w:t>
            </w:r>
          </w:p>
        </w:tc>
        <w:tc>
          <w:tcPr>
            <w:tcW w:w="1552" w:type="pct"/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rPr>
                <w:lang w:val="en-US"/>
              </w:rPr>
              <w:t>R</w:t>
            </w:r>
            <w:r w:rsidRPr="00B47853">
              <w:t>осн.ср.=</w:t>
            </w:r>
          </w:p>
          <w:p w:rsidR="008831B5" w:rsidRPr="00B47853" w:rsidRDefault="008831B5" w:rsidP="00EB7C10">
            <w:pPr>
              <w:pStyle w:val="a8"/>
              <w:jc w:val="center"/>
            </w:pPr>
            <w:r w:rsidRPr="00B47853">
              <w:t>Ппрод./ОС*100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>
              <w:t>0,07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-18,27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5" w:rsidRPr="00B47853" w:rsidRDefault="008831B5" w:rsidP="00EB7C10">
            <w:pPr>
              <w:pStyle w:val="a8"/>
              <w:jc w:val="center"/>
            </w:pPr>
            <w:r w:rsidRPr="00B47853">
              <w:t>-18,3</w:t>
            </w:r>
            <w:r>
              <w:t>4</w:t>
            </w:r>
          </w:p>
        </w:tc>
      </w:tr>
    </w:tbl>
    <w:p w:rsidR="00EB7C10" w:rsidRDefault="00EB7C10" w:rsidP="001B498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2.2 видно, </w:t>
      </w:r>
      <w:r w:rsidR="00743345">
        <w:rPr>
          <w:sz w:val="28"/>
          <w:szCs w:val="28"/>
        </w:rPr>
        <w:t xml:space="preserve">что </w:t>
      </w:r>
      <w:r w:rsidR="001B4986">
        <w:rPr>
          <w:sz w:val="28"/>
          <w:szCs w:val="28"/>
        </w:rPr>
        <w:t>в</w:t>
      </w:r>
      <w:r>
        <w:rPr>
          <w:sz w:val="28"/>
          <w:szCs w:val="28"/>
        </w:rPr>
        <w:t xml:space="preserve">аловая рентабельность за отчетный период снизилась с 5,44% до -5,63%. Это свидетельствует о том, что на 1 руб. выручки приходится </w:t>
      </w:r>
      <w:r w:rsidR="00820633">
        <w:rPr>
          <w:sz w:val="28"/>
          <w:szCs w:val="28"/>
        </w:rPr>
        <w:t>6</w:t>
      </w:r>
      <w:r>
        <w:rPr>
          <w:sz w:val="28"/>
          <w:szCs w:val="28"/>
        </w:rPr>
        <w:t xml:space="preserve"> коп</w:t>
      </w:r>
      <w:r w:rsidR="00820633">
        <w:rPr>
          <w:sz w:val="28"/>
          <w:szCs w:val="28"/>
        </w:rPr>
        <w:t>еек</w:t>
      </w:r>
      <w:r>
        <w:rPr>
          <w:sz w:val="28"/>
          <w:szCs w:val="28"/>
        </w:rPr>
        <w:t xml:space="preserve"> валового убытка. </w:t>
      </w:r>
    </w:p>
    <w:p w:rsidR="00EB7C10" w:rsidRDefault="00EB7C10" w:rsidP="001B4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показателя </w:t>
      </w:r>
      <w:r w:rsidR="00902240">
        <w:rPr>
          <w:sz w:val="28"/>
          <w:szCs w:val="28"/>
        </w:rPr>
        <w:t>рентабельности</w:t>
      </w:r>
      <w:r>
        <w:rPr>
          <w:sz w:val="28"/>
          <w:szCs w:val="28"/>
        </w:rPr>
        <w:t xml:space="preserve"> от продаж на конец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902240">
        <w:rPr>
          <w:sz w:val="28"/>
          <w:szCs w:val="28"/>
        </w:rPr>
        <w:t>. сократила</w:t>
      </w:r>
      <w:r>
        <w:rPr>
          <w:sz w:val="28"/>
          <w:szCs w:val="28"/>
        </w:rPr>
        <w:t>сь на 11,28% и свидетельствует о том, что на 1 руб. выручки приходится 11 коп</w:t>
      </w:r>
      <w:r w:rsidR="00820633">
        <w:rPr>
          <w:sz w:val="28"/>
          <w:szCs w:val="28"/>
        </w:rPr>
        <w:t>еек</w:t>
      </w:r>
      <w:r>
        <w:rPr>
          <w:sz w:val="28"/>
          <w:szCs w:val="28"/>
        </w:rPr>
        <w:t xml:space="preserve"> убытка от продаж.</w:t>
      </w:r>
      <w:r w:rsidR="00000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показателя рентабельности до налогообложения снизилось на 47,36% и составляет на отчетную дату -51,88%. Это значит, что на 1 руб. выручки приходится </w:t>
      </w:r>
      <w:r w:rsidR="004F52F3">
        <w:rPr>
          <w:sz w:val="28"/>
          <w:szCs w:val="28"/>
        </w:rPr>
        <w:t>53</w:t>
      </w:r>
      <w:r w:rsidR="00820633">
        <w:rPr>
          <w:sz w:val="28"/>
          <w:szCs w:val="28"/>
        </w:rPr>
        <w:t xml:space="preserve"> копейки убытка до налогообложения.</w:t>
      </w:r>
    </w:p>
    <w:p w:rsidR="00820633" w:rsidRDefault="00820633" w:rsidP="001B4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Чистая рентабельность сократилась на 41,53%</w:t>
      </w:r>
      <w:r w:rsidR="00902240">
        <w:rPr>
          <w:sz w:val="28"/>
          <w:szCs w:val="28"/>
        </w:rPr>
        <w:t xml:space="preserve"> и составила на конец года 45,7%</w:t>
      </w:r>
      <w:r>
        <w:rPr>
          <w:sz w:val="28"/>
          <w:szCs w:val="28"/>
        </w:rPr>
        <w:t>, что свидетельствует</w:t>
      </w:r>
      <w:r w:rsidR="00902240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что на 1 руб. выручки приходится 4</w:t>
      </w:r>
      <w:r w:rsidR="00902240">
        <w:rPr>
          <w:sz w:val="28"/>
          <w:szCs w:val="28"/>
        </w:rPr>
        <w:t>6</w:t>
      </w:r>
      <w:r>
        <w:rPr>
          <w:sz w:val="28"/>
          <w:szCs w:val="28"/>
        </w:rPr>
        <w:t xml:space="preserve"> копе</w:t>
      </w:r>
      <w:r w:rsidR="00902240">
        <w:rPr>
          <w:sz w:val="28"/>
          <w:szCs w:val="28"/>
        </w:rPr>
        <w:t>ек</w:t>
      </w:r>
      <w:r>
        <w:rPr>
          <w:sz w:val="28"/>
          <w:szCs w:val="28"/>
        </w:rPr>
        <w:t xml:space="preserve"> чистого убытка.</w:t>
      </w:r>
    </w:p>
    <w:p w:rsidR="00820633" w:rsidRDefault="00820633" w:rsidP="001B4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показателя экономической рентабельности означает, что на начало </w:t>
      </w:r>
      <w:r w:rsidR="0049460B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 на 1 руб. вложенных средств предприятия приходилось 5 копеек чистого убытка, а уже на конец года – 32 копейки.</w:t>
      </w:r>
    </w:p>
    <w:p w:rsidR="0049460B" w:rsidRDefault="0049460B" w:rsidP="001B4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собственного капитала </w:t>
      </w:r>
      <w:r w:rsidR="0057656F">
        <w:rPr>
          <w:sz w:val="28"/>
          <w:szCs w:val="28"/>
        </w:rPr>
        <w:t>и рентабельность перманентного капитала ухудшили свои значения</w:t>
      </w:r>
      <w:r>
        <w:rPr>
          <w:sz w:val="28"/>
          <w:szCs w:val="28"/>
        </w:rPr>
        <w:t xml:space="preserve"> на 378,12%</w:t>
      </w:r>
      <w:r w:rsidR="0057656F">
        <w:rPr>
          <w:sz w:val="28"/>
          <w:szCs w:val="28"/>
        </w:rPr>
        <w:t xml:space="preserve"> и 107,81% соответственно.</w:t>
      </w:r>
      <w:r>
        <w:rPr>
          <w:sz w:val="28"/>
          <w:szCs w:val="28"/>
        </w:rPr>
        <w:t xml:space="preserve"> На конец 2006 года на 1 руб. собственного капитала приходится 3, 92 рубля </w:t>
      </w:r>
      <w:r w:rsidR="0057656F">
        <w:rPr>
          <w:sz w:val="28"/>
          <w:szCs w:val="28"/>
        </w:rPr>
        <w:t>убытка от продаж, а на 1 руб. собственного капитала и долгосрочных обязательств приходится 1,08 рубля чистого убытка.</w:t>
      </w:r>
    </w:p>
    <w:p w:rsidR="00D7093F" w:rsidRDefault="00D7093F" w:rsidP="001B4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рентабельности основной деятельности сократилось на 43,7% и составило 43,6%, то есть на конец отчетного периода на 1 руб. затрат приходится 44 копейки прибыли от продаж.</w:t>
      </w:r>
    </w:p>
    <w:p w:rsidR="00D7093F" w:rsidRDefault="00D7093F" w:rsidP="001B4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Фондорентабельность составила -18,27%. Это свидетельствует о том, что на 1 руб. денежных средств, вложенных в основные средства</w:t>
      </w:r>
      <w:r w:rsidR="00F616BE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приходится 18 копеек убытка от продаж.</w:t>
      </w:r>
    </w:p>
    <w:p w:rsidR="001B4986" w:rsidRDefault="00C52416" w:rsidP="00C524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анализ показал, что </w:t>
      </w:r>
      <w:r w:rsidR="001B4986">
        <w:rPr>
          <w:sz w:val="28"/>
          <w:szCs w:val="28"/>
        </w:rPr>
        <w:t>все показатели рентабельности на конец года значительно ухудшили свои  значения и являются отрицательными.</w:t>
      </w:r>
      <w:r w:rsidR="00CB6965">
        <w:rPr>
          <w:sz w:val="28"/>
          <w:szCs w:val="28"/>
        </w:rPr>
        <w:t xml:space="preserve"> Следовательно, финансовая деятельность предприятия неэффективна</w:t>
      </w:r>
      <w:r w:rsidR="00B04C6D">
        <w:rPr>
          <w:sz w:val="28"/>
          <w:szCs w:val="28"/>
        </w:rPr>
        <w:t>, его деятельность убыточна.</w:t>
      </w:r>
    </w:p>
    <w:p w:rsidR="007E25CC" w:rsidRPr="00840CA3" w:rsidRDefault="00840CA3" w:rsidP="00840CA3">
      <w:pPr>
        <w:spacing w:before="120" w:after="120" w:line="360" w:lineRule="auto"/>
        <w:ind w:firstLine="709"/>
        <w:jc w:val="both"/>
        <w:rPr>
          <w:b/>
          <w:sz w:val="24"/>
          <w:szCs w:val="24"/>
        </w:rPr>
      </w:pPr>
      <w:r w:rsidRPr="00840CA3">
        <w:rPr>
          <w:b/>
          <w:sz w:val="24"/>
          <w:szCs w:val="24"/>
        </w:rPr>
        <w:t>2.2.2. Ф</w:t>
      </w:r>
      <w:r w:rsidR="007E25CC" w:rsidRPr="00840CA3">
        <w:rPr>
          <w:b/>
          <w:sz w:val="24"/>
          <w:szCs w:val="24"/>
        </w:rPr>
        <w:t>акторный анализ рентабельности</w:t>
      </w:r>
      <w:r w:rsidRPr="00840CA3">
        <w:rPr>
          <w:b/>
          <w:sz w:val="24"/>
          <w:szCs w:val="24"/>
        </w:rPr>
        <w:t xml:space="preserve"> ОАО «Автоваз» за </w:t>
      </w:r>
      <w:smartTag w:uri="urn:schemas-microsoft-com:office:smarttags" w:element="metricconverter">
        <w:smartTagPr>
          <w:attr w:name="ProductID" w:val="2006 г"/>
        </w:smartTagPr>
        <w:r w:rsidRPr="00840CA3">
          <w:rPr>
            <w:b/>
            <w:sz w:val="24"/>
            <w:szCs w:val="24"/>
          </w:rPr>
          <w:t>2006 г</w:t>
        </w:r>
      </w:smartTag>
      <w:r w:rsidRPr="00840CA3">
        <w:rPr>
          <w:b/>
          <w:sz w:val="24"/>
          <w:szCs w:val="24"/>
        </w:rPr>
        <w:t>.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 xml:space="preserve">По данным </w:t>
      </w:r>
      <w:r w:rsidR="00840CA3" w:rsidRPr="002B542A">
        <w:rPr>
          <w:sz w:val="28"/>
          <w:szCs w:val="28"/>
        </w:rPr>
        <w:t>формы №2 «Отчет</w:t>
      </w:r>
      <w:r w:rsidRPr="002B542A">
        <w:rPr>
          <w:sz w:val="28"/>
          <w:szCs w:val="28"/>
        </w:rPr>
        <w:t xml:space="preserve"> о прибылях и убытках</w:t>
      </w:r>
      <w:r w:rsidR="00840CA3" w:rsidRPr="002B542A">
        <w:rPr>
          <w:sz w:val="28"/>
          <w:szCs w:val="28"/>
        </w:rPr>
        <w:t>»</w:t>
      </w:r>
      <w:r w:rsidRPr="002B542A">
        <w:rPr>
          <w:sz w:val="28"/>
          <w:szCs w:val="28"/>
        </w:rPr>
        <w:t xml:space="preserve"> можно </w:t>
      </w:r>
      <w:r w:rsidR="00840CA3" w:rsidRPr="002B542A">
        <w:rPr>
          <w:sz w:val="28"/>
          <w:szCs w:val="28"/>
        </w:rPr>
        <w:t>провести анализ влияния факторов на изменение показателей рентабельности.</w:t>
      </w:r>
    </w:p>
    <w:p w:rsidR="007E25CC" w:rsidRPr="002B542A" w:rsidRDefault="00840CA3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Н</w:t>
      </w:r>
      <w:r w:rsidR="007E25CC" w:rsidRPr="002B542A">
        <w:rPr>
          <w:sz w:val="28"/>
          <w:szCs w:val="28"/>
        </w:rPr>
        <w:t>а изменение валовой рентабельности</w:t>
      </w:r>
      <w:r w:rsidRPr="002B542A">
        <w:rPr>
          <w:sz w:val="28"/>
          <w:szCs w:val="28"/>
        </w:rPr>
        <w:t xml:space="preserve"> влияют такие факторы, как выручка от продажи и </w:t>
      </w:r>
      <w:r w:rsidR="00CC4AE6" w:rsidRPr="002B542A">
        <w:rPr>
          <w:sz w:val="28"/>
          <w:szCs w:val="28"/>
        </w:rPr>
        <w:t>себестоимость, проданной продукции.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Влияние изменения выручки от пр</w:t>
      </w:r>
      <w:r w:rsidR="00CC4AE6" w:rsidRPr="002B542A">
        <w:rPr>
          <w:sz w:val="28"/>
          <w:szCs w:val="28"/>
        </w:rPr>
        <w:t>одажи на валовую рентабельность рассчитывается по формуле</w:t>
      </w:r>
      <w:r w:rsidR="0057656F">
        <w:rPr>
          <w:sz w:val="28"/>
          <w:szCs w:val="28"/>
        </w:rPr>
        <w:t>:</w:t>
      </w:r>
    </w:p>
    <w:p w:rsidR="00CC4AE6" w:rsidRPr="002B542A" w:rsidRDefault="00CC4AE6" w:rsidP="002B542A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position w:val="-32"/>
          <w:sz w:val="28"/>
        </w:rPr>
        <w:object w:dxaOrig="3700" w:dyaOrig="760">
          <v:shape id="_x0000_i1048" type="#_x0000_t75" style="width:185.25pt;height:38.25pt" o:ole="">
            <v:imagedata r:id="rId53" o:title=""/>
          </v:shape>
          <o:OLEObject Type="Embed" ProgID="Equation.3" ShapeID="_x0000_i1048" DrawAspect="Content" ObjectID="_1459065865" r:id="rId54"/>
        </w:object>
      </w:r>
      <w:r w:rsidR="007E25CC" w:rsidRPr="002B542A">
        <w:rPr>
          <w:sz w:val="28"/>
        </w:rPr>
        <w:t>,</w:t>
      </w:r>
      <w:r w:rsidRPr="002B542A">
        <w:rPr>
          <w:sz w:val="28"/>
        </w:rPr>
        <w:tab/>
      </w:r>
      <w:r w:rsidRPr="002B542A">
        <w:rPr>
          <w:sz w:val="28"/>
          <w:szCs w:val="28"/>
        </w:rPr>
        <w:t>(16)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B542A">
        <w:rPr>
          <w:sz w:val="28"/>
        </w:rPr>
        <w:t xml:space="preserve"> </w:t>
      </w:r>
      <w:r w:rsidRPr="002B542A">
        <w:rPr>
          <w:sz w:val="28"/>
          <w:szCs w:val="28"/>
        </w:rPr>
        <w:t xml:space="preserve">где </w:t>
      </w:r>
      <w:r w:rsidRPr="002B542A">
        <w:rPr>
          <w:rFonts w:cs="Times New Roman CYR"/>
          <w:i/>
          <w:sz w:val="28"/>
          <w:szCs w:val="28"/>
        </w:rPr>
        <w:t>В</w:t>
      </w:r>
      <w:r w:rsidRPr="002B542A">
        <w:rPr>
          <w:rFonts w:cs="Times New Roman CYR"/>
          <w:i/>
          <w:sz w:val="28"/>
          <w:szCs w:val="28"/>
          <w:vertAlign w:val="subscript"/>
        </w:rPr>
        <w:t>1</w:t>
      </w:r>
      <w:r w:rsidRPr="002B542A">
        <w:rPr>
          <w:rFonts w:cs="Times New Roman CYR"/>
          <w:i/>
          <w:sz w:val="28"/>
          <w:szCs w:val="28"/>
        </w:rPr>
        <w:t xml:space="preserve"> </w:t>
      </w:r>
      <w:r w:rsidRPr="002B542A">
        <w:rPr>
          <w:rFonts w:cs="Times New Roman CYR"/>
          <w:sz w:val="28"/>
          <w:szCs w:val="28"/>
        </w:rPr>
        <w:t xml:space="preserve">и </w:t>
      </w:r>
      <w:r w:rsidRPr="002B542A">
        <w:rPr>
          <w:rFonts w:cs="Times New Roman CYR"/>
          <w:i/>
          <w:sz w:val="28"/>
          <w:szCs w:val="28"/>
        </w:rPr>
        <w:t>В</w:t>
      </w:r>
      <w:r w:rsidRPr="002B542A">
        <w:rPr>
          <w:rFonts w:cs="Times New Roman CYR"/>
          <w:i/>
          <w:sz w:val="28"/>
          <w:szCs w:val="28"/>
          <w:vertAlign w:val="subscript"/>
        </w:rPr>
        <w:t>0</w:t>
      </w:r>
      <w:r w:rsidRPr="002B542A">
        <w:rPr>
          <w:rFonts w:cs="Times New Roman CYR"/>
          <w:i/>
          <w:sz w:val="28"/>
          <w:szCs w:val="28"/>
        </w:rPr>
        <w:t xml:space="preserve"> </w:t>
      </w:r>
      <w:r w:rsidRPr="002B542A">
        <w:rPr>
          <w:rFonts w:cs="Times New Roman CYR"/>
          <w:sz w:val="28"/>
          <w:szCs w:val="28"/>
        </w:rPr>
        <w:t>— отчетная и базисная выручка;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B542A">
        <w:rPr>
          <w:rFonts w:cs="Times New Roman CYR"/>
          <w:i/>
          <w:sz w:val="28"/>
          <w:szCs w:val="28"/>
        </w:rPr>
        <w:t>С</w:t>
      </w:r>
      <w:r w:rsidRPr="002B542A">
        <w:rPr>
          <w:rFonts w:cs="Times New Roman CYR"/>
          <w:i/>
          <w:sz w:val="28"/>
          <w:szCs w:val="28"/>
          <w:vertAlign w:val="subscript"/>
        </w:rPr>
        <w:t>1</w:t>
      </w:r>
      <w:r w:rsidRPr="002B542A">
        <w:rPr>
          <w:rFonts w:cs="Times New Roman CYR"/>
          <w:sz w:val="28"/>
          <w:szCs w:val="28"/>
        </w:rPr>
        <w:t xml:space="preserve"> и </w:t>
      </w:r>
      <w:r w:rsidRPr="002B542A">
        <w:rPr>
          <w:rFonts w:cs="Times New Roman CYR"/>
          <w:i/>
          <w:sz w:val="28"/>
          <w:szCs w:val="28"/>
        </w:rPr>
        <w:t>С</w:t>
      </w:r>
      <w:r w:rsidRPr="002B542A">
        <w:rPr>
          <w:rFonts w:cs="Times New Roman CYR"/>
          <w:i/>
          <w:sz w:val="28"/>
          <w:szCs w:val="28"/>
          <w:vertAlign w:val="subscript"/>
        </w:rPr>
        <w:t>0</w:t>
      </w:r>
      <w:r w:rsidRPr="002B542A">
        <w:rPr>
          <w:rFonts w:cs="Times New Roman CYR"/>
          <w:sz w:val="28"/>
          <w:szCs w:val="28"/>
          <w:vertAlign w:val="subscript"/>
        </w:rPr>
        <w:t xml:space="preserve"> </w:t>
      </w:r>
      <w:r w:rsidRPr="002B542A">
        <w:rPr>
          <w:rFonts w:cs="Times New Roman CYR"/>
          <w:sz w:val="28"/>
          <w:szCs w:val="28"/>
        </w:rPr>
        <w:t>— отчетная и базисная себестоимость.</w:t>
      </w:r>
    </w:p>
    <w:p w:rsidR="007E25CC" w:rsidRDefault="0003026E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B542A">
        <w:rPr>
          <w:position w:val="-28"/>
          <w:sz w:val="28"/>
        </w:rPr>
        <w:object w:dxaOrig="8280" w:dyaOrig="680">
          <v:shape id="_x0000_i1049" type="#_x0000_t75" style="width:414pt;height:33.75pt" o:ole="">
            <v:imagedata r:id="rId55" o:title=""/>
          </v:shape>
          <o:OLEObject Type="Embed" ProgID="Equation.3" ShapeID="_x0000_i1049" DrawAspect="Content" ObjectID="_1459065866" r:id="rId56"/>
        </w:object>
      </w:r>
      <w:r w:rsidR="002B542A" w:rsidRPr="002B542A">
        <w:rPr>
          <w:sz w:val="28"/>
        </w:rPr>
        <w:t>.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Влияние изменения себестоимости продаж на валовую рентабельность:</w:t>
      </w:r>
    </w:p>
    <w:p w:rsidR="007E25CC" w:rsidRPr="002B542A" w:rsidRDefault="007A6E1B" w:rsidP="002B542A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position w:val="-32"/>
          <w:sz w:val="28"/>
          <w:szCs w:val="28"/>
        </w:rPr>
        <w:object w:dxaOrig="3720" w:dyaOrig="760">
          <v:shape id="_x0000_i1050" type="#_x0000_t75" style="width:186pt;height:38.25pt" o:ole="">
            <v:imagedata r:id="rId57" o:title=""/>
          </v:shape>
          <o:OLEObject Type="Embed" ProgID="Equation.3" ShapeID="_x0000_i1050" DrawAspect="Content" ObjectID="_1459065867" r:id="rId58"/>
        </w:object>
      </w:r>
      <w:r w:rsidR="00F616BE" w:rsidRPr="002B542A">
        <w:rPr>
          <w:sz w:val="28"/>
          <w:szCs w:val="28"/>
        </w:rPr>
        <w:t>,</w:t>
      </w:r>
      <w:r w:rsidR="007E25CC" w:rsidRPr="002B542A">
        <w:rPr>
          <w:sz w:val="28"/>
          <w:szCs w:val="28"/>
        </w:rPr>
        <w:t xml:space="preserve">                                                                  </w:t>
      </w:r>
      <w:r w:rsidR="002B542A">
        <w:rPr>
          <w:sz w:val="28"/>
          <w:szCs w:val="28"/>
        </w:rPr>
        <w:t>(17)</w:t>
      </w:r>
      <w:r w:rsidR="00607AD9" w:rsidRPr="002B542A">
        <w:rPr>
          <w:sz w:val="28"/>
          <w:szCs w:val="28"/>
        </w:rPr>
        <w:tab/>
      </w:r>
    </w:p>
    <w:p w:rsidR="007E25CC" w:rsidRPr="002B542A" w:rsidRDefault="002B542A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position w:val="-28"/>
          <w:sz w:val="28"/>
          <w:szCs w:val="28"/>
        </w:rPr>
        <w:object w:dxaOrig="8240" w:dyaOrig="680">
          <v:shape id="_x0000_i1051" type="#_x0000_t75" style="width:411.75pt;height:33.75pt" o:ole="">
            <v:imagedata r:id="rId59" o:title=""/>
          </v:shape>
          <o:OLEObject Type="Embed" ProgID="Equation.3" ShapeID="_x0000_i1051" DrawAspect="Content" ObjectID="_1459065868" r:id="rId60"/>
        </w:object>
      </w:r>
      <w:r w:rsidR="00F616BE" w:rsidRPr="002B542A">
        <w:rPr>
          <w:sz w:val="28"/>
          <w:szCs w:val="28"/>
        </w:rPr>
        <w:t>.</w:t>
      </w:r>
    </w:p>
    <w:p w:rsidR="007E25CC" w:rsidRPr="002B542A" w:rsidRDefault="007A6E1B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Рассчитаем с</w:t>
      </w:r>
      <w:r w:rsidR="007E25CC" w:rsidRPr="002B542A">
        <w:rPr>
          <w:sz w:val="28"/>
          <w:szCs w:val="28"/>
        </w:rPr>
        <w:t>овокупное влияние факторов</w:t>
      </w:r>
      <w:r w:rsidRPr="002B542A">
        <w:rPr>
          <w:sz w:val="28"/>
          <w:szCs w:val="28"/>
        </w:rPr>
        <w:t xml:space="preserve"> на валов</w:t>
      </w:r>
      <w:r w:rsidR="00F616BE" w:rsidRPr="002B542A">
        <w:rPr>
          <w:sz w:val="28"/>
          <w:szCs w:val="28"/>
        </w:rPr>
        <w:t>ую</w:t>
      </w:r>
      <w:r w:rsidRPr="002B542A">
        <w:rPr>
          <w:sz w:val="28"/>
          <w:szCs w:val="28"/>
        </w:rPr>
        <w:t xml:space="preserve"> рентабельност</w:t>
      </w:r>
      <w:r w:rsidR="00F616BE" w:rsidRPr="002B542A">
        <w:rPr>
          <w:sz w:val="28"/>
          <w:szCs w:val="28"/>
        </w:rPr>
        <w:t>ь</w:t>
      </w:r>
      <w:r w:rsidRPr="002B542A">
        <w:rPr>
          <w:sz w:val="28"/>
          <w:szCs w:val="28"/>
        </w:rPr>
        <w:t>:</w:t>
      </w:r>
    </w:p>
    <w:p w:rsidR="007E25CC" w:rsidRPr="002B542A" w:rsidRDefault="007E25CC" w:rsidP="002B542A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∆</w:t>
      </w:r>
      <w:r w:rsidR="007A6E1B" w:rsidRPr="002B542A">
        <w:rPr>
          <w:position w:val="-12"/>
          <w:sz w:val="28"/>
          <w:szCs w:val="28"/>
        </w:rPr>
        <w:object w:dxaOrig="460" w:dyaOrig="360">
          <v:shape id="_x0000_i1052" type="#_x0000_t75" style="width:23.25pt;height:18pt" o:ole="">
            <v:imagedata r:id="rId61" o:title=""/>
          </v:shape>
          <o:OLEObject Type="Embed" ProgID="Equation.3" ShapeID="_x0000_i1052" DrawAspect="Content" ObjectID="_1459065869" r:id="rId62"/>
        </w:object>
      </w:r>
      <w:r w:rsidRPr="002B542A">
        <w:rPr>
          <w:sz w:val="28"/>
          <w:szCs w:val="28"/>
        </w:rPr>
        <w:t>=</w:t>
      </w:r>
      <w:r w:rsidR="002C5F1A" w:rsidRPr="002B542A">
        <w:rPr>
          <w:position w:val="-12"/>
          <w:sz w:val="28"/>
          <w:szCs w:val="28"/>
        </w:rPr>
        <w:object w:dxaOrig="840" w:dyaOrig="380">
          <v:shape id="_x0000_i1053" type="#_x0000_t75" style="width:39pt;height:19.5pt" o:ole="">
            <v:imagedata r:id="rId63" o:title=""/>
          </v:shape>
          <o:OLEObject Type="Embed" ProgID="Equation.3" ShapeID="_x0000_i1053" DrawAspect="Content" ObjectID="_1459065870" r:id="rId64"/>
        </w:object>
      </w:r>
      <w:r w:rsidRPr="002B542A">
        <w:rPr>
          <w:sz w:val="28"/>
          <w:szCs w:val="28"/>
        </w:rPr>
        <w:t>±</w:t>
      </w:r>
      <w:r w:rsidR="002C5F1A" w:rsidRPr="002B542A">
        <w:rPr>
          <w:position w:val="-12"/>
          <w:sz w:val="28"/>
          <w:szCs w:val="28"/>
        </w:rPr>
        <w:object w:dxaOrig="800" w:dyaOrig="380">
          <v:shape id="_x0000_i1054" type="#_x0000_t75" style="width:39.75pt;height:18.75pt" o:ole="">
            <v:imagedata r:id="rId65" o:title=""/>
          </v:shape>
          <o:OLEObject Type="Embed" ProgID="Equation.3" ShapeID="_x0000_i1054" DrawAspect="Content" ObjectID="_1459065871" r:id="rId66"/>
        </w:object>
      </w:r>
      <w:r w:rsidR="002B542A">
        <w:rPr>
          <w:sz w:val="28"/>
          <w:szCs w:val="28"/>
        </w:rPr>
        <w:t>,</w:t>
      </w:r>
      <w:r w:rsidRPr="002B542A">
        <w:rPr>
          <w:sz w:val="28"/>
          <w:szCs w:val="28"/>
        </w:rPr>
        <w:t xml:space="preserve">                                                                                    </w:t>
      </w:r>
      <w:r w:rsidR="002C5F1A" w:rsidRPr="002B542A">
        <w:rPr>
          <w:sz w:val="28"/>
          <w:szCs w:val="28"/>
        </w:rPr>
        <w:tab/>
        <w:t>(18)</w:t>
      </w:r>
    </w:p>
    <w:p w:rsidR="007E25CC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∆</w:t>
      </w:r>
      <w:r w:rsidR="002C5F1A" w:rsidRPr="002B542A">
        <w:rPr>
          <w:position w:val="-12"/>
          <w:sz w:val="28"/>
          <w:szCs w:val="28"/>
        </w:rPr>
        <w:object w:dxaOrig="460" w:dyaOrig="360">
          <v:shape id="_x0000_i1055" type="#_x0000_t75" style="width:23.25pt;height:18pt" o:ole="">
            <v:imagedata r:id="rId67" o:title=""/>
          </v:shape>
          <o:OLEObject Type="Embed" ProgID="Equation.3" ShapeID="_x0000_i1055" DrawAspect="Content" ObjectID="_1459065872" r:id="rId68"/>
        </w:object>
      </w:r>
      <w:r w:rsidRPr="002B542A">
        <w:rPr>
          <w:sz w:val="28"/>
          <w:szCs w:val="28"/>
        </w:rPr>
        <w:t xml:space="preserve">= </w:t>
      </w:r>
      <w:r w:rsidR="0003026E">
        <w:rPr>
          <w:sz w:val="28"/>
          <w:szCs w:val="28"/>
        </w:rPr>
        <w:t>-85,43+</w:t>
      </w:r>
      <w:r w:rsidR="002B542A">
        <w:rPr>
          <w:sz w:val="28"/>
          <w:szCs w:val="28"/>
        </w:rPr>
        <w:t>74,36</w:t>
      </w:r>
      <w:r w:rsidRPr="002B542A">
        <w:rPr>
          <w:sz w:val="28"/>
          <w:szCs w:val="28"/>
        </w:rPr>
        <w:t xml:space="preserve"> = -</w:t>
      </w:r>
      <w:r w:rsidR="0003026E">
        <w:rPr>
          <w:sz w:val="28"/>
          <w:szCs w:val="28"/>
        </w:rPr>
        <w:t>11,07</w:t>
      </w:r>
      <w:r w:rsidR="002C5F1A" w:rsidRPr="002B542A">
        <w:rPr>
          <w:sz w:val="28"/>
          <w:szCs w:val="28"/>
        </w:rPr>
        <w:t>%</w:t>
      </w:r>
      <w:r w:rsidR="002B542A">
        <w:rPr>
          <w:sz w:val="28"/>
          <w:szCs w:val="28"/>
        </w:rPr>
        <w:t>.</w:t>
      </w:r>
    </w:p>
    <w:p w:rsidR="00CD13AA" w:rsidRPr="002B542A" w:rsidRDefault="00CD13AA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 смотря на снижение себестоимости, которое положительно влияет на валовую рентабельность, снижение выручки отрицательно сказалось на значении валовой рентабельности.</w:t>
      </w:r>
    </w:p>
    <w:p w:rsidR="007E25CC" w:rsidRPr="002B542A" w:rsidRDefault="0003026E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Рассчитаем влияние изменения </w:t>
      </w:r>
      <w:r w:rsidR="00DC4706">
        <w:rPr>
          <w:sz w:val="28"/>
          <w:szCs w:val="28"/>
        </w:rPr>
        <w:t>выручки</w:t>
      </w:r>
      <w:r>
        <w:rPr>
          <w:sz w:val="28"/>
          <w:szCs w:val="28"/>
        </w:rPr>
        <w:t xml:space="preserve"> </w:t>
      </w:r>
      <w:r w:rsidR="007E25CC" w:rsidRPr="002B542A">
        <w:rPr>
          <w:sz w:val="28"/>
          <w:szCs w:val="28"/>
        </w:rPr>
        <w:t>на</w:t>
      </w:r>
      <w:r>
        <w:rPr>
          <w:sz w:val="28"/>
          <w:szCs w:val="28"/>
        </w:rPr>
        <w:t xml:space="preserve"> рентабельность продаж:</w:t>
      </w:r>
    </w:p>
    <w:p w:rsidR="00DC4706" w:rsidRDefault="000C2873" w:rsidP="00DC4706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B542A">
        <w:rPr>
          <w:position w:val="-32"/>
          <w:sz w:val="28"/>
        </w:rPr>
        <w:object w:dxaOrig="5120" w:dyaOrig="760">
          <v:shape id="_x0000_i1056" type="#_x0000_t75" style="width:255.75pt;height:38.25pt" o:ole="">
            <v:imagedata r:id="rId69" o:title=""/>
          </v:shape>
          <o:OLEObject Type="Embed" ProgID="Equation.3" ShapeID="_x0000_i1056" DrawAspect="Content" ObjectID="_1459065873" r:id="rId70"/>
        </w:object>
      </w:r>
      <w:r>
        <w:rPr>
          <w:sz w:val="28"/>
        </w:rPr>
        <w:t>,</w:t>
      </w:r>
      <w:r w:rsidR="007E25CC" w:rsidRPr="002B542A">
        <w:rPr>
          <w:sz w:val="28"/>
        </w:rPr>
        <w:t xml:space="preserve">  </w:t>
      </w:r>
      <w:r w:rsidR="00DC4706">
        <w:rPr>
          <w:sz w:val="28"/>
        </w:rPr>
        <w:tab/>
        <w:t>(19)</w:t>
      </w:r>
    </w:p>
    <w:p w:rsidR="00DC4706" w:rsidRPr="002B542A" w:rsidRDefault="00DC4706" w:rsidP="00DC47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</w:rPr>
        <w:t xml:space="preserve">где </w:t>
      </w:r>
      <w:r w:rsidRPr="002B542A">
        <w:rPr>
          <w:rFonts w:cs="Times New Roman CYR"/>
          <w:i/>
          <w:sz w:val="28"/>
          <w:szCs w:val="28"/>
        </w:rPr>
        <w:t>В</w:t>
      </w:r>
      <w:r w:rsidRPr="002B542A">
        <w:rPr>
          <w:rFonts w:cs="Times New Roman CYR"/>
          <w:i/>
          <w:sz w:val="28"/>
          <w:szCs w:val="28"/>
          <w:vertAlign w:val="subscript"/>
        </w:rPr>
        <w:t>1</w:t>
      </w:r>
      <w:r w:rsidRPr="002B542A">
        <w:rPr>
          <w:rFonts w:cs="Times New Roman CYR"/>
          <w:i/>
          <w:sz w:val="28"/>
          <w:szCs w:val="28"/>
        </w:rPr>
        <w:t xml:space="preserve"> </w:t>
      </w:r>
      <w:r w:rsidRPr="002B542A">
        <w:rPr>
          <w:rFonts w:cs="Times New Roman CYR"/>
          <w:sz w:val="28"/>
          <w:szCs w:val="28"/>
        </w:rPr>
        <w:t xml:space="preserve">и </w:t>
      </w:r>
      <w:r w:rsidRPr="002B542A">
        <w:rPr>
          <w:rFonts w:cs="Times New Roman CYR"/>
          <w:i/>
          <w:sz w:val="28"/>
          <w:szCs w:val="28"/>
        </w:rPr>
        <w:t>В</w:t>
      </w:r>
      <w:r w:rsidRPr="002B542A">
        <w:rPr>
          <w:rFonts w:cs="Times New Roman CYR"/>
          <w:i/>
          <w:sz w:val="28"/>
          <w:szCs w:val="28"/>
          <w:vertAlign w:val="subscript"/>
        </w:rPr>
        <w:t>0</w:t>
      </w:r>
      <w:r w:rsidRPr="002B542A">
        <w:rPr>
          <w:rFonts w:cs="Times New Roman CYR"/>
          <w:i/>
          <w:sz w:val="28"/>
          <w:szCs w:val="28"/>
        </w:rPr>
        <w:t xml:space="preserve"> </w:t>
      </w:r>
      <w:r w:rsidRPr="002B542A">
        <w:rPr>
          <w:rFonts w:cs="Times New Roman CYR"/>
          <w:sz w:val="28"/>
          <w:szCs w:val="28"/>
        </w:rPr>
        <w:t>— отчетная и базисная выручка;</w:t>
      </w:r>
    </w:p>
    <w:p w:rsidR="00DC4706" w:rsidRPr="002B542A" w:rsidRDefault="00DC4706" w:rsidP="00DC47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B542A">
        <w:rPr>
          <w:rFonts w:cs="Times New Roman CYR"/>
          <w:i/>
          <w:sz w:val="28"/>
          <w:szCs w:val="28"/>
        </w:rPr>
        <w:t>С</w:t>
      </w:r>
      <w:r w:rsidRPr="002B542A">
        <w:rPr>
          <w:rFonts w:cs="Times New Roman CYR"/>
          <w:i/>
          <w:sz w:val="28"/>
          <w:szCs w:val="28"/>
          <w:vertAlign w:val="subscript"/>
        </w:rPr>
        <w:t>1</w:t>
      </w:r>
      <w:r w:rsidRPr="002B542A">
        <w:rPr>
          <w:rFonts w:cs="Times New Roman CYR"/>
          <w:sz w:val="28"/>
          <w:szCs w:val="28"/>
        </w:rPr>
        <w:t xml:space="preserve"> и </w:t>
      </w:r>
      <w:r w:rsidRPr="002B542A">
        <w:rPr>
          <w:rFonts w:cs="Times New Roman CYR"/>
          <w:i/>
          <w:sz w:val="28"/>
          <w:szCs w:val="28"/>
        </w:rPr>
        <w:t>С</w:t>
      </w:r>
      <w:r w:rsidRPr="002B542A">
        <w:rPr>
          <w:rFonts w:cs="Times New Roman CYR"/>
          <w:i/>
          <w:sz w:val="28"/>
          <w:szCs w:val="28"/>
          <w:vertAlign w:val="subscript"/>
        </w:rPr>
        <w:t>0</w:t>
      </w:r>
      <w:r w:rsidRPr="002B542A">
        <w:rPr>
          <w:rFonts w:cs="Times New Roman CYR"/>
          <w:sz w:val="28"/>
          <w:szCs w:val="28"/>
          <w:vertAlign w:val="subscript"/>
        </w:rPr>
        <w:t xml:space="preserve"> </w:t>
      </w:r>
      <w:r w:rsidRPr="002B542A">
        <w:rPr>
          <w:rFonts w:cs="Times New Roman CYR"/>
          <w:sz w:val="28"/>
          <w:szCs w:val="28"/>
        </w:rPr>
        <w:t>— отчетная и базисная себестоимость;</w:t>
      </w:r>
    </w:p>
    <w:p w:rsidR="00DC4706" w:rsidRDefault="00DC4706" w:rsidP="00DC4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B542A">
        <w:rPr>
          <w:rFonts w:cs="Times New Roman CYR"/>
          <w:i/>
          <w:sz w:val="28"/>
          <w:szCs w:val="28"/>
        </w:rPr>
        <w:t>КР</w:t>
      </w:r>
      <w:r w:rsidRPr="002B542A">
        <w:rPr>
          <w:rFonts w:cs="Times New Roman CYR"/>
          <w:i/>
          <w:sz w:val="28"/>
          <w:szCs w:val="28"/>
          <w:vertAlign w:val="subscript"/>
        </w:rPr>
        <w:t>1</w:t>
      </w:r>
      <w:r w:rsidRPr="002B542A">
        <w:rPr>
          <w:rFonts w:cs="Times New Roman CYR"/>
          <w:sz w:val="28"/>
          <w:szCs w:val="28"/>
        </w:rPr>
        <w:t xml:space="preserve"> и </w:t>
      </w:r>
      <w:r w:rsidRPr="002B542A">
        <w:rPr>
          <w:rFonts w:cs="Times New Roman CYR"/>
          <w:i/>
          <w:sz w:val="28"/>
          <w:szCs w:val="28"/>
        </w:rPr>
        <w:t>КР</w:t>
      </w:r>
      <w:r w:rsidRPr="002B542A">
        <w:rPr>
          <w:rFonts w:cs="Times New Roman CYR"/>
          <w:i/>
          <w:sz w:val="28"/>
          <w:szCs w:val="28"/>
          <w:vertAlign w:val="subscript"/>
        </w:rPr>
        <w:t>0</w:t>
      </w:r>
      <w:r w:rsidRPr="002B542A">
        <w:rPr>
          <w:rFonts w:cs="Times New Roman CYR"/>
          <w:sz w:val="28"/>
          <w:szCs w:val="28"/>
        </w:rPr>
        <w:t xml:space="preserve"> — отчетные </w:t>
      </w:r>
      <w:r>
        <w:rPr>
          <w:rFonts w:cs="Times New Roman CYR"/>
          <w:sz w:val="28"/>
          <w:szCs w:val="28"/>
        </w:rPr>
        <w:t>и базисные коммерческие расходы.</w:t>
      </w:r>
    </w:p>
    <w:p w:rsidR="007E25CC" w:rsidRPr="002B542A" w:rsidRDefault="00D863E8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position w:val="-28"/>
          <w:sz w:val="28"/>
        </w:rPr>
        <w:object w:dxaOrig="8419" w:dyaOrig="680">
          <v:shape id="_x0000_i1057" type="#_x0000_t75" style="width:420.75pt;height:33.75pt" o:ole="">
            <v:imagedata r:id="rId71" o:title=""/>
          </v:shape>
          <o:OLEObject Type="Embed" ProgID="Equation.3" ShapeID="_x0000_i1057" DrawAspect="Content" ObjectID="_1459065874" r:id="rId72"/>
        </w:object>
      </w:r>
      <w:r w:rsidR="000C2873">
        <w:rPr>
          <w:sz w:val="28"/>
        </w:rPr>
        <w:t>.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B542A">
        <w:rPr>
          <w:rFonts w:cs="Times New Roman CYR"/>
          <w:sz w:val="28"/>
          <w:szCs w:val="28"/>
        </w:rPr>
        <w:t>Влияние изменения себестоимости продажи на рентабельность продаж</w:t>
      </w:r>
      <w:r w:rsidR="00DC4706">
        <w:rPr>
          <w:rFonts w:cs="Times New Roman CYR"/>
          <w:sz w:val="28"/>
          <w:szCs w:val="28"/>
        </w:rPr>
        <w:t xml:space="preserve"> определяется по формуле:</w:t>
      </w:r>
      <w:r w:rsidRPr="002B542A">
        <w:rPr>
          <w:rFonts w:cs="Times New Roman CYR"/>
          <w:sz w:val="28"/>
          <w:szCs w:val="28"/>
        </w:rPr>
        <w:t xml:space="preserve">   </w:t>
      </w:r>
    </w:p>
    <w:p w:rsidR="007E25CC" w:rsidRPr="002B542A" w:rsidRDefault="007E25CC" w:rsidP="00DC4706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rFonts w:cs="Times New Roman CYR"/>
          <w:sz w:val="28"/>
          <w:szCs w:val="28"/>
        </w:rPr>
        <w:t xml:space="preserve"> </w:t>
      </w:r>
      <w:r w:rsidR="00DC4706" w:rsidRPr="002B542A">
        <w:rPr>
          <w:rFonts w:cs="Arial CYR"/>
          <w:position w:val="-32"/>
          <w:sz w:val="28"/>
        </w:rPr>
        <w:object w:dxaOrig="5060" w:dyaOrig="760">
          <v:shape id="_x0000_i1058" type="#_x0000_t75" style="width:252.75pt;height:38.25pt" o:ole="">
            <v:imagedata r:id="rId73" o:title=""/>
          </v:shape>
          <o:OLEObject Type="Embed" ProgID="Equation.3" ShapeID="_x0000_i1058" DrawAspect="Content" ObjectID="_1459065875" r:id="rId74"/>
        </w:object>
      </w:r>
      <w:r w:rsidR="00DC4706">
        <w:rPr>
          <w:rFonts w:cs="Arial CYR"/>
          <w:sz w:val="28"/>
        </w:rPr>
        <w:t>,</w:t>
      </w:r>
      <w:r w:rsidRPr="002B542A">
        <w:rPr>
          <w:rFonts w:cs="Arial CYR"/>
          <w:sz w:val="28"/>
        </w:rPr>
        <w:t xml:space="preserve">                          </w:t>
      </w:r>
      <w:r w:rsidR="00DC4706">
        <w:rPr>
          <w:rFonts w:cs="Arial CYR"/>
          <w:sz w:val="28"/>
        </w:rPr>
        <w:tab/>
        <w:t>(20)</w:t>
      </w:r>
    </w:p>
    <w:p w:rsidR="00B47614" w:rsidRDefault="00B47614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</w:rPr>
      </w:pPr>
      <w:r>
        <w:rPr>
          <w:rFonts w:cs="Arial CYR"/>
          <w:sz w:val="28"/>
        </w:rPr>
        <w:t>т. е. при расчете она останется прежней (74,36%).</w:t>
      </w:r>
    </w:p>
    <w:p w:rsidR="007E25CC" w:rsidRPr="002B542A" w:rsidRDefault="00DC4706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Также на </w:t>
      </w:r>
      <w:r w:rsidR="007E25CC" w:rsidRPr="002B542A">
        <w:rPr>
          <w:rFonts w:cs="Times New Roman CYR"/>
          <w:sz w:val="28"/>
          <w:szCs w:val="28"/>
        </w:rPr>
        <w:t>изменени</w:t>
      </w:r>
      <w:r>
        <w:rPr>
          <w:rFonts w:cs="Times New Roman CYR"/>
          <w:sz w:val="28"/>
          <w:szCs w:val="28"/>
        </w:rPr>
        <w:t>е</w:t>
      </w:r>
      <w:r w:rsidR="007E25CC" w:rsidRPr="002B542A">
        <w:rPr>
          <w:rFonts w:cs="Times New Roman CYR"/>
          <w:sz w:val="28"/>
          <w:szCs w:val="28"/>
        </w:rPr>
        <w:t xml:space="preserve"> рентабельност</w:t>
      </w:r>
      <w:r>
        <w:rPr>
          <w:rFonts w:cs="Times New Roman CYR"/>
          <w:sz w:val="28"/>
          <w:szCs w:val="28"/>
        </w:rPr>
        <w:t>и</w:t>
      </w:r>
      <w:r w:rsidR="007E25CC" w:rsidRPr="002B542A">
        <w:rPr>
          <w:rFonts w:cs="Times New Roman CYR"/>
          <w:sz w:val="28"/>
          <w:szCs w:val="28"/>
        </w:rPr>
        <w:t xml:space="preserve"> продаж</w:t>
      </w:r>
      <w:r>
        <w:rPr>
          <w:rFonts w:cs="Times New Roman CYR"/>
          <w:sz w:val="28"/>
          <w:szCs w:val="28"/>
        </w:rPr>
        <w:t xml:space="preserve"> оказывают влияние коммерческие расходы</w:t>
      </w:r>
      <w:r w:rsidR="007E25CC" w:rsidRPr="002B542A">
        <w:rPr>
          <w:rFonts w:cs="Times New Roman CYR"/>
          <w:sz w:val="28"/>
          <w:szCs w:val="28"/>
        </w:rPr>
        <w:t>:</w:t>
      </w:r>
    </w:p>
    <w:p w:rsidR="00A605F3" w:rsidRDefault="00B73078" w:rsidP="00A605F3">
      <w:pPr>
        <w:tabs>
          <w:tab w:val="right" w:pos="9638"/>
        </w:tabs>
        <w:autoSpaceDE w:val="0"/>
        <w:autoSpaceDN w:val="0"/>
        <w:adjustRightInd w:val="0"/>
        <w:spacing w:line="360" w:lineRule="auto"/>
        <w:ind w:left="720"/>
        <w:rPr>
          <w:rFonts w:cs="Arial CYR"/>
          <w:sz w:val="28"/>
        </w:rPr>
      </w:pPr>
      <w:r w:rsidRPr="002B542A">
        <w:rPr>
          <w:rFonts w:cs="Arial CYR"/>
          <w:position w:val="-32"/>
          <w:sz w:val="28"/>
        </w:rPr>
        <w:object w:dxaOrig="5020" w:dyaOrig="760">
          <v:shape id="_x0000_i1059" type="#_x0000_t75" style="width:251.25pt;height:38.25pt" o:ole="">
            <v:imagedata r:id="rId75" o:title=""/>
          </v:shape>
          <o:OLEObject Type="Embed" ProgID="Equation.3" ShapeID="_x0000_i1059" DrawAspect="Content" ObjectID="_1459065876" r:id="rId76"/>
        </w:object>
      </w:r>
      <w:r>
        <w:rPr>
          <w:rFonts w:cs="Arial CYR"/>
          <w:sz w:val="28"/>
        </w:rPr>
        <w:t>,</w:t>
      </w:r>
      <w:r w:rsidR="007E25CC" w:rsidRPr="002B542A">
        <w:rPr>
          <w:rFonts w:cs="Arial CYR"/>
          <w:sz w:val="28"/>
        </w:rPr>
        <w:t xml:space="preserve">       </w:t>
      </w:r>
      <w:r w:rsidR="00A605F3">
        <w:rPr>
          <w:rFonts w:cs="Arial CYR"/>
          <w:sz w:val="28"/>
        </w:rPr>
        <w:tab/>
      </w:r>
      <w:r w:rsidR="007E25CC" w:rsidRPr="002B542A">
        <w:rPr>
          <w:rFonts w:cs="Arial CYR"/>
          <w:sz w:val="28"/>
        </w:rPr>
        <w:t xml:space="preserve">  </w:t>
      </w:r>
      <w:r w:rsidR="00A605F3">
        <w:rPr>
          <w:rFonts w:cs="Arial CYR"/>
          <w:sz w:val="28"/>
        </w:rPr>
        <w:t xml:space="preserve">(21)         </w:t>
      </w:r>
    </w:p>
    <w:p w:rsidR="007E25CC" w:rsidRPr="002B542A" w:rsidRDefault="000C2873" w:rsidP="00A605F3">
      <w:pPr>
        <w:tabs>
          <w:tab w:val="right" w:pos="9638"/>
        </w:tabs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 w:rsidRPr="002B542A">
        <w:rPr>
          <w:rFonts w:cs="Arial CYR"/>
          <w:position w:val="-28"/>
          <w:sz w:val="28"/>
        </w:rPr>
        <w:object w:dxaOrig="8020" w:dyaOrig="680">
          <v:shape id="_x0000_i1060" type="#_x0000_t75" style="width:401.25pt;height:33.75pt" o:ole="">
            <v:imagedata r:id="rId77" o:title=""/>
          </v:shape>
          <o:OLEObject Type="Embed" ProgID="Equation.3" ShapeID="_x0000_i1060" DrawAspect="Content" ObjectID="_1459065877" r:id="rId78"/>
        </w:object>
      </w:r>
      <w:r w:rsidR="00B73078">
        <w:rPr>
          <w:rFonts w:cs="Arial CYR"/>
          <w:sz w:val="28"/>
        </w:rPr>
        <w:t>.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B542A">
        <w:rPr>
          <w:rFonts w:cs="Times New Roman CYR"/>
          <w:sz w:val="28"/>
          <w:szCs w:val="28"/>
        </w:rPr>
        <w:t>Совокупное влияние факторов</w:t>
      </w:r>
      <w:r w:rsidR="00B73078">
        <w:rPr>
          <w:rFonts w:cs="Times New Roman CYR"/>
          <w:sz w:val="28"/>
          <w:szCs w:val="28"/>
        </w:rPr>
        <w:t xml:space="preserve"> на изменение рентабельности продаж</w:t>
      </w:r>
      <w:r w:rsidRPr="002B542A">
        <w:rPr>
          <w:rFonts w:cs="Times New Roman CYR"/>
          <w:sz w:val="28"/>
          <w:szCs w:val="28"/>
        </w:rPr>
        <w:t xml:space="preserve"> составляет:</w:t>
      </w:r>
    </w:p>
    <w:p w:rsidR="00B73078" w:rsidRDefault="007E25CC" w:rsidP="00D863E8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B542A">
        <w:rPr>
          <w:sz w:val="28"/>
        </w:rPr>
        <w:t xml:space="preserve"> </w:t>
      </w:r>
      <w:r w:rsidR="00D863E8" w:rsidRPr="00D863E8">
        <w:rPr>
          <w:position w:val="-14"/>
          <w:sz w:val="28"/>
        </w:rPr>
        <w:object w:dxaOrig="4200" w:dyaOrig="400">
          <v:shape id="_x0000_i1061" type="#_x0000_t75" style="width:210pt;height:20.25pt" o:ole="">
            <v:imagedata r:id="rId79" o:title=""/>
          </v:shape>
          <o:OLEObject Type="Embed" ProgID="Equation.3" ShapeID="_x0000_i1061" DrawAspect="Content" ObjectID="_1459065878" r:id="rId80"/>
        </w:object>
      </w:r>
      <w:r w:rsidR="00B73078">
        <w:rPr>
          <w:sz w:val="28"/>
        </w:rPr>
        <w:t>,</w:t>
      </w:r>
      <w:r w:rsidR="00D863E8">
        <w:rPr>
          <w:sz w:val="28"/>
        </w:rPr>
        <w:tab/>
        <w:t>(22)</w:t>
      </w:r>
    </w:p>
    <w:p w:rsidR="00851586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B542A">
        <w:rPr>
          <w:sz w:val="28"/>
        </w:rPr>
        <w:t xml:space="preserve"> </w:t>
      </w:r>
      <w:r w:rsidR="00851586" w:rsidRPr="00B73078">
        <w:rPr>
          <w:position w:val="-14"/>
          <w:sz w:val="28"/>
        </w:rPr>
        <w:object w:dxaOrig="4320" w:dyaOrig="380">
          <v:shape id="_x0000_i1062" type="#_x0000_t75" style="width:3in;height:18.75pt" o:ole="">
            <v:imagedata r:id="rId81" o:title=""/>
          </v:shape>
          <o:OLEObject Type="Embed" ProgID="Equation.3" ShapeID="_x0000_i1062" DrawAspect="Content" ObjectID="_1459065879" r:id="rId82"/>
        </w:object>
      </w:r>
      <w:r w:rsidR="00D863E8">
        <w:rPr>
          <w:sz w:val="28"/>
        </w:rPr>
        <w:t>.</w:t>
      </w:r>
    </w:p>
    <w:p w:rsidR="00851586" w:rsidRDefault="00851586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рентабельность продаж сократилась из-за снижения выручки</w:t>
      </w:r>
      <w:r w:rsidR="00171AF9">
        <w:rPr>
          <w:sz w:val="28"/>
        </w:rPr>
        <w:t>.</w:t>
      </w:r>
      <w:r>
        <w:rPr>
          <w:sz w:val="28"/>
        </w:rPr>
        <w:t xml:space="preserve"> 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Совокупное влияние факторов на изменение ре</w:t>
      </w:r>
      <w:r w:rsidR="00851586">
        <w:rPr>
          <w:sz w:val="28"/>
          <w:szCs w:val="28"/>
        </w:rPr>
        <w:t>нтабельности до налогообложения находится следующим образом:</w:t>
      </w:r>
    </w:p>
    <w:p w:rsidR="007E25CC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586">
        <w:rPr>
          <w:sz w:val="28"/>
          <w:szCs w:val="28"/>
        </w:rPr>
        <w:t>∆</w:t>
      </w:r>
      <w:r w:rsidRPr="00851586">
        <w:rPr>
          <w:sz w:val="28"/>
          <w:szCs w:val="28"/>
          <w:lang w:val="en-US"/>
        </w:rPr>
        <w:t>R</w:t>
      </w:r>
      <w:r w:rsidRPr="00851586">
        <w:rPr>
          <w:sz w:val="28"/>
          <w:szCs w:val="28"/>
        </w:rPr>
        <w:t>до н/о = ± ∆</w:t>
      </w:r>
      <w:r w:rsidRPr="00851586">
        <w:rPr>
          <w:sz w:val="28"/>
          <w:szCs w:val="28"/>
          <w:lang w:val="en-US"/>
        </w:rPr>
        <w:t>R</w:t>
      </w:r>
      <w:r w:rsidRPr="00851586">
        <w:rPr>
          <w:sz w:val="28"/>
          <w:szCs w:val="28"/>
        </w:rPr>
        <w:t>от продаж ± ∆У%пол. ± ∆У%упл. ± ∆УДох. от др. орг. ± ∆УПр.дох. ± ∆УПр.расх.</w:t>
      </w:r>
      <w:r w:rsidR="00851586">
        <w:rPr>
          <w:sz w:val="28"/>
          <w:szCs w:val="28"/>
        </w:rPr>
        <w:t xml:space="preserve">                                                                                        (23)</w:t>
      </w:r>
    </w:p>
    <w:p w:rsidR="0013741C" w:rsidRPr="00851586" w:rsidRDefault="0013741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586">
        <w:rPr>
          <w:sz w:val="28"/>
          <w:szCs w:val="28"/>
        </w:rPr>
        <w:t>∆</w:t>
      </w:r>
      <w:r w:rsidRPr="00851586">
        <w:rPr>
          <w:sz w:val="28"/>
          <w:szCs w:val="28"/>
          <w:lang w:val="en-US"/>
        </w:rPr>
        <w:t>R</w:t>
      </w:r>
      <w:r w:rsidRPr="00851586">
        <w:rPr>
          <w:sz w:val="28"/>
          <w:szCs w:val="28"/>
        </w:rPr>
        <w:t>до н/о</w:t>
      </w:r>
      <w:r>
        <w:rPr>
          <w:sz w:val="28"/>
          <w:szCs w:val="28"/>
        </w:rPr>
        <w:t xml:space="preserve"> = -11,28</w:t>
      </w:r>
      <w:r w:rsidR="00D21449">
        <w:rPr>
          <w:sz w:val="28"/>
          <w:szCs w:val="28"/>
        </w:rPr>
        <w:t>+0,21-6,21</w:t>
      </w:r>
      <w:r w:rsidR="00BD7015">
        <w:rPr>
          <w:sz w:val="28"/>
          <w:szCs w:val="28"/>
        </w:rPr>
        <w:t>-</w:t>
      </w:r>
      <w:r w:rsidR="00D21449">
        <w:rPr>
          <w:sz w:val="28"/>
          <w:szCs w:val="28"/>
        </w:rPr>
        <w:t>0,17+10,1-40,01=</w:t>
      </w:r>
      <w:r w:rsidR="00ED74D6">
        <w:rPr>
          <w:sz w:val="28"/>
          <w:szCs w:val="28"/>
        </w:rPr>
        <w:t>-</w:t>
      </w:r>
      <w:r w:rsidR="00D21449">
        <w:rPr>
          <w:sz w:val="28"/>
          <w:szCs w:val="28"/>
        </w:rPr>
        <w:t>47,</w:t>
      </w:r>
      <w:r w:rsidR="00BD7015">
        <w:rPr>
          <w:sz w:val="28"/>
          <w:szCs w:val="28"/>
        </w:rPr>
        <w:t>36</w:t>
      </w:r>
      <w:r w:rsidR="00ED74D6">
        <w:rPr>
          <w:sz w:val="28"/>
          <w:szCs w:val="28"/>
        </w:rPr>
        <w:t>%.</w:t>
      </w:r>
    </w:p>
    <w:p w:rsidR="007E25CC" w:rsidRPr="002B542A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542A">
        <w:rPr>
          <w:sz w:val="28"/>
          <w:szCs w:val="28"/>
        </w:rPr>
        <w:t>На чистую рентабельность оказывают влияние изменение уровней всех показателей факторов:</w:t>
      </w:r>
    </w:p>
    <w:p w:rsidR="007E25CC" w:rsidRPr="00B8375C" w:rsidRDefault="007E25CC" w:rsidP="002B54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75C">
        <w:rPr>
          <w:rFonts w:cs="Times New Roman CYR"/>
          <w:sz w:val="28"/>
          <w:szCs w:val="28"/>
        </w:rPr>
        <w:t>∆</w:t>
      </w:r>
      <w:r w:rsidRPr="00B8375C">
        <w:rPr>
          <w:rFonts w:cs="Times New Roman CYR"/>
          <w:sz w:val="28"/>
          <w:szCs w:val="28"/>
          <w:lang w:val="en-US"/>
        </w:rPr>
        <w:t>R</w:t>
      </w:r>
      <w:r w:rsidRPr="00B8375C">
        <w:rPr>
          <w:rFonts w:cs="Times New Roman CYR"/>
          <w:sz w:val="28"/>
          <w:szCs w:val="28"/>
        </w:rPr>
        <w:t>чист. = ± ∆</w:t>
      </w:r>
      <w:r w:rsidRPr="00B8375C">
        <w:rPr>
          <w:rFonts w:cs="Times New Roman CYR"/>
          <w:sz w:val="28"/>
          <w:szCs w:val="28"/>
          <w:lang w:val="en-US"/>
        </w:rPr>
        <w:t>R</w:t>
      </w:r>
      <w:r w:rsidRPr="00B8375C">
        <w:rPr>
          <w:rFonts w:cs="Times New Roman CYR"/>
          <w:sz w:val="28"/>
          <w:szCs w:val="28"/>
        </w:rPr>
        <w:t xml:space="preserve">до н/о ± ∆УОтл.нал.активы ± ∆УОтл.нал.обяз. ± ∆УТекущ.нал. на приб. ± ∆УПрочие                                                                </w:t>
      </w:r>
      <w:r w:rsidR="00B8375C">
        <w:rPr>
          <w:rFonts w:cs="Times New Roman CYR"/>
          <w:sz w:val="28"/>
          <w:szCs w:val="28"/>
        </w:rPr>
        <w:t xml:space="preserve">     (24)</w:t>
      </w:r>
    </w:p>
    <w:p w:rsidR="007E25CC" w:rsidRPr="00B8375C" w:rsidRDefault="00ED74D6" w:rsidP="002B542A">
      <w:pPr>
        <w:spacing w:line="360" w:lineRule="auto"/>
        <w:ind w:firstLine="709"/>
        <w:jc w:val="both"/>
        <w:rPr>
          <w:sz w:val="28"/>
          <w:szCs w:val="28"/>
        </w:rPr>
      </w:pPr>
      <w:r w:rsidRPr="00B8375C">
        <w:rPr>
          <w:rFonts w:cs="Times New Roman CYR"/>
          <w:sz w:val="28"/>
          <w:szCs w:val="28"/>
        </w:rPr>
        <w:t>∆</w:t>
      </w:r>
      <w:r w:rsidRPr="00B8375C">
        <w:rPr>
          <w:rFonts w:cs="Times New Roman CYR"/>
          <w:sz w:val="28"/>
          <w:szCs w:val="28"/>
          <w:lang w:val="en-US"/>
        </w:rPr>
        <w:t>R</w:t>
      </w:r>
      <w:r w:rsidRPr="00B8375C">
        <w:rPr>
          <w:rFonts w:cs="Times New Roman CYR"/>
          <w:sz w:val="28"/>
          <w:szCs w:val="28"/>
        </w:rPr>
        <w:t>чист.</w:t>
      </w:r>
      <w:r>
        <w:rPr>
          <w:rFonts w:cs="Times New Roman CYR"/>
          <w:sz w:val="28"/>
          <w:szCs w:val="28"/>
        </w:rPr>
        <w:t xml:space="preserve"> = -47,</w:t>
      </w:r>
      <w:r w:rsidR="002301B9">
        <w:rPr>
          <w:rFonts w:cs="Times New Roman CYR"/>
          <w:sz w:val="28"/>
          <w:szCs w:val="28"/>
        </w:rPr>
        <w:t>36</w:t>
      </w:r>
      <w:r w:rsidR="00760C5B">
        <w:rPr>
          <w:rFonts w:cs="Times New Roman CYR"/>
          <w:sz w:val="28"/>
          <w:szCs w:val="28"/>
        </w:rPr>
        <w:t>+4,66</w:t>
      </w:r>
      <w:r w:rsidR="00477F0D">
        <w:rPr>
          <w:rFonts w:cs="Times New Roman CYR"/>
          <w:sz w:val="28"/>
          <w:szCs w:val="28"/>
        </w:rPr>
        <w:t>-</w:t>
      </w:r>
      <w:r w:rsidR="00D54371">
        <w:rPr>
          <w:rFonts w:cs="Times New Roman CYR"/>
          <w:sz w:val="28"/>
          <w:szCs w:val="28"/>
        </w:rPr>
        <w:t>0,07</w:t>
      </w:r>
      <w:r w:rsidR="00760C5B">
        <w:rPr>
          <w:rFonts w:cs="Times New Roman CYR"/>
          <w:sz w:val="28"/>
          <w:szCs w:val="28"/>
        </w:rPr>
        <w:t>+</w:t>
      </w:r>
      <w:r>
        <w:rPr>
          <w:rFonts w:cs="Times New Roman CYR"/>
          <w:sz w:val="28"/>
          <w:szCs w:val="28"/>
        </w:rPr>
        <w:t>0,006</w:t>
      </w:r>
      <w:r w:rsidR="00760C5B">
        <w:rPr>
          <w:rFonts w:cs="Times New Roman CYR"/>
          <w:sz w:val="28"/>
          <w:szCs w:val="28"/>
        </w:rPr>
        <w:t>+</w:t>
      </w:r>
      <w:r w:rsidR="00D54371">
        <w:rPr>
          <w:rFonts w:cs="Times New Roman CYR"/>
          <w:sz w:val="28"/>
          <w:szCs w:val="28"/>
        </w:rPr>
        <w:t>0,47</w:t>
      </w:r>
      <w:r w:rsidR="00760C5B">
        <w:rPr>
          <w:rFonts w:cs="Times New Roman CYR"/>
          <w:sz w:val="28"/>
          <w:szCs w:val="28"/>
        </w:rPr>
        <w:t>=</w:t>
      </w:r>
      <w:r w:rsidR="00E424C1">
        <w:rPr>
          <w:rFonts w:cs="Times New Roman CYR"/>
          <w:sz w:val="28"/>
          <w:szCs w:val="28"/>
        </w:rPr>
        <w:t>-</w:t>
      </w:r>
      <w:r w:rsidR="00760C5B">
        <w:rPr>
          <w:rFonts w:cs="Times New Roman CYR"/>
          <w:sz w:val="28"/>
          <w:szCs w:val="28"/>
        </w:rPr>
        <w:t>4</w:t>
      </w:r>
      <w:r w:rsidR="00477F0D">
        <w:rPr>
          <w:rFonts w:cs="Times New Roman CYR"/>
          <w:sz w:val="28"/>
          <w:szCs w:val="28"/>
        </w:rPr>
        <w:t>2,29%</w:t>
      </w:r>
    </w:p>
    <w:p w:rsidR="0078071C" w:rsidRPr="002B542A" w:rsidRDefault="00E424C1" w:rsidP="002B542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Факторный анализ рентабельности показал, что чистая рентабельность отчетного периода сократилась </w:t>
      </w:r>
      <w:r w:rsidR="0057656F">
        <w:rPr>
          <w:rFonts w:cs="Arial"/>
          <w:sz w:val="28"/>
          <w:szCs w:val="28"/>
        </w:rPr>
        <w:t xml:space="preserve">примерно на 42% из-за </w:t>
      </w:r>
      <w:r>
        <w:rPr>
          <w:rFonts w:cs="Arial"/>
          <w:sz w:val="28"/>
          <w:szCs w:val="28"/>
        </w:rPr>
        <w:t>снижени</w:t>
      </w:r>
      <w:r w:rsidR="0057656F">
        <w:rPr>
          <w:rFonts w:cs="Arial"/>
          <w:sz w:val="28"/>
          <w:szCs w:val="28"/>
        </w:rPr>
        <w:t xml:space="preserve">я </w:t>
      </w:r>
      <w:r>
        <w:rPr>
          <w:rFonts w:cs="Arial"/>
          <w:sz w:val="28"/>
          <w:szCs w:val="28"/>
        </w:rPr>
        <w:t>значений валовой рентабельности (-11,07</w:t>
      </w:r>
      <w:r w:rsidR="00EC279F">
        <w:rPr>
          <w:rFonts w:cs="Arial"/>
          <w:sz w:val="28"/>
          <w:szCs w:val="28"/>
        </w:rPr>
        <w:t>%</w:t>
      </w:r>
      <w:r>
        <w:rPr>
          <w:rFonts w:cs="Arial"/>
          <w:sz w:val="28"/>
          <w:szCs w:val="28"/>
        </w:rPr>
        <w:t>), рентабельности продаж (-11,28</w:t>
      </w:r>
      <w:r w:rsidR="00EC279F">
        <w:rPr>
          <w:rFonts w:cs="Arial"/>
          <w:sz w:val="28"/>
          <w:szCs w:val="28"/>
        </w:rPr>
        <w:t>%</w:t>
      </w:r>
      <w:r>
        <w:rPr>
          <w:rFonts w:cs="Arial"/>
          <w:sz w:val="28"/>
          <w:szCs w:val="28"/>
        </w:rPr>
        <w:t>) и рентабельности до налогообложения (-47,36</w:t>
      </w:r>
      <w:r w:rsidR="00EC279F">
        <w:rPr>
          <w:rFonts w:cs="Arial"/>
          <w:sz w:val="28"/>
          <w:szCs w:val="28"/>
        </w:rPr>
        <w:t>%</w:t>
      </w:r>
      <w:r>
        <w:rPr>
          <w:rFonts w:cs="Arial"/>
          <w:sz w:val="28"/>
          <w:szCs w:val="28"/>
        </w:rPr>
        <w:t>).</w:t>
      </w:r>
      <w:r w:rsidR="00477F0D">
        <w:rPr>
          <w:rFonts w:cs="Arial"/>
          <w:sz w:val="28"/>
          <w:szCs w:val="28"/>
        </w:rPr>
        <w:t xml:space="preserve"> Это отрицательная тенденция, </w:t>
      </w:r>
      <w:r w:rsidR="003765A7">
        <w:rPr>
          <w:rFonts w:cs="Arial"/>
          <w:sz w:val="28"/>
          <w:szCs w:val="28"/>
        </w:rPr>
        <w:t xml:space="preserve">которая свидетельствуют </w:t>
      </w:r>
      <w:r w:rsidR="00477F0D">
        <w:rPr>
          <w:rFonts w:cs="Arial"/>
          <w:sz w:val="28"/>
          <w:szCs w:val="28"/>
        </w:rPr>
        <w:t>об увеличении убыточности предприятия.</w:t>
      </w:r>
    </w:p>
    <w:p w:rsidR="0078071C" w:rsidRPr="00473F0F" w:rsidRDefault="00473F0F" w:rsidP="00F86A8D">
      <w:pPr>
        <w:numPr>
          <w:ilvl w:val="0"/>
          <w:numId w:val="32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473F0F">
        <w:rPr>
          <w:rFonts w:ascii="Arial" w:hAnsi="Arial" w:cs="Arial"/>
          <w:sz w:val="28"/>
          <w:szCs w:val="28"/>
        </w:rPr>
        <w:t>Анализ формы 5 «Приложение к бухгалтерскому балансу»</w:t>
      </w:r>
    </w:p>
    <w:p w:rsidR="00473F0F" w:rsidRPr="00473F0F" w:rsidRDefault="00473F0F" w:rsidP="00473F0F">
      <w:pPr>
        <w:spacing w:before="240" w:after="120"/>
        <w:ind w:firstLine="709"/>
        <w:jc w:val="both"/>
        <w:rPr>
          <w:rFonts w:ascii="Arial" w:hAnsi="Arial" w:cs="Arial"/>
          <w:sz w:val="26"/>
          <w:szCs w:val="28"/>
        </w:rPr>
      </w:pPr>
      <w:r w:rsidRPr="00473F0F">
        <w:rPr>
          <w:rFonts w:ascii="Arial" w:hAnsi="Arial" w:cs="Arial"/>
          <w:sz w:val="26"/>
          <w:szCs w:val="28"/>
        </w:rPr>
        <w:t>3.1 Анализ и оценка состава, структуры и динамики основных средств ОАО «Автоваз» за 2006 год</w:t>
      </w:r>
    </w:p>
    <w:p w:rsidR="00786455" w:rsidRDefault="00473F0F" w:rsidP="00786455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исходных данных формы №5 «Приложение к бухгалтерскому балансу» (приложение В) проведен анализ основных средств.</w:t>
      </w:r>
    </w:p>
    <w:p w:rsidR="00786455" w:rsidRDefault="00786455" w:rsidP="00786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состава, структуры и динамики основных средств представлен в таблице 3.1.</w:t>
      </w:r>
    </w:p>
    <w:p w:rsidR="0078071C" w:rsidRPr="00786455" w:rsidRDefault="00786455" w:rsidP="0078645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86455">
        <w:rPr>
          <w:rFonts w:ascii="Arial" w:hAnsi="Arial" w:cs="Arial"/>
          <w:sz w:val="24"/>
          <w:szCs w:val="24"/>
        </w:rPr>
        <w:t xml:space="preserve">Таблица 3.1 -  Анализ состава, структуры и динамики основных средств ОАО «Автоваз» за </w:t>
      </w:r>
      <w:smartTag w:uri="urn:schemas-microsoft-com:office:smarttags" w:element="metricconverter">
        <w:smartTagPr>
          <w:attr w:name="ProductID" w:val="2006 г"/>
        </w:smartTagPr>
        <w:r w:rsidRPr="00786455">
          <w:rPr>
            <w:rFonts w:ascii="Arial" w:hAnsi="Arial" w:cs="Arial"/>
            <w:sz w:val="24"/>
            <w:szCs w:val="24"/>
          </w:rPr>
          <w:t>2006 г</w:t>
        </w:r>
      </w:smartTag>
      <w:r w:rsidRPr="00786455">
        <w:rPr>
          <w:rFonts w:ascii="Arial" w:hAnsi="Arial" w:cs="Arial"/>
          <w:sz w:val="24"/>
          <w:szCs w:val="24"/>
        </w:rPr>
        <w:t>.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355"/>
        <w:gridCol w:w="1026"/>
        <w:gridCol w:w="1026"/>
        <w:gridCol w:w="1026"/>
        <w:gridCol w:w="1026"/>
        <w:gridCol w:w="1026"/>
        <w:gridCol w:w="1028"/>
        <w:gridCol w:w="1341"/>
      </w:tblGrid>
      <w:tr w:rsidR="00624261" w:rsidRPr="00EA2641" w:rsidTr="00624261">
        <w:tc>
          <w:tcPr>
            <w:tcW w:w="1110" w:type="pct"/>
            <w:vMerge w:val="restar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 xml:space="preserve">Наименование </w:t>
            </w:r>
          </w:p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показателя</w:t>
            </w:r>
          </w:p>
        </w:tc>
        <w:tc>
          <w:tcPr>
            <w:tcW w:w="1070" w:type="pct"/>
            <w:gridSpan w:val="2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1070" w:type="pct"/>
            <w:gridSpan w:val="2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1071" w:type="pct"/>
            <w:gridSpan w:val="2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 xml:space="preserve">Горизонтальный анализ </w:t>
            </w:r>
          </w:p>
        </w:tc>
        <w:tc>
          <w:tcPr>
            <w:tcW w:w="680" w:type="pct"/>
            <w:vMerge w:val="restar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Изменение доли, %</w:t>
            </w:r>
          </w:p>
        </w:tc>
      </w:tr>
      <w:tr w:rsidR="00624261" w:rsidRPr="00EA2641" w:rsidTr="00624261">
        <w:tc>
          <w:tcPr>
            <w:tcW w:w="1110" w:type="pct"/>
            <w:vMerge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Млн. руб.</w:t>
            </w:r>
          </w:p>
        </w:tc>
        <w:tc>
          <w:tcPr>
            <w:tcW w:w="535" w:type="pc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% к итогу</w:t>
            </w:r>
          </w:p>
        </w:tc>
        <w:tc>
          <w:tcPr>
            <w:tcW w:w="535" w:type="pc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Млн. руб.</w:t>
            </w:r>
          </w:p>
        </w:tc>
        <w:tc>
          <w:tcPr>
            <w:tcW w:w="535" w:type="pc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% к итогу</w:t>
            </w:r>
          </w:p>
        </w:tc>
        <w:tc>
          <w:tcPr>
            <w:tcW w:w="535" w:type="pc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Млн. руб.</w:t>
            </w:r>
          </w:p>
        </w:tc>
        <w:tc>
          <w:tcPr>
            <w:tcW w:w="536" w:type="pct"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%</w:t>
            </w:r>
          </w:p>
        </w:tc>
        <w:tc>
          <w:tcPr>
            <w:tcW w:w="680" w:type="pct"/>
            <w:vMerge/>
          </w:tcPr>
          <w:p w:rsidR="00624261" w:rsidRPr="00EA2641" w:rsidRDefault="00624261" w:rsidP="00786455">
            <w:pPr>
              <w:rPr>
                <w:sz w:val="24"/>
                <w:szCs w:val="24"/>
              </w:rPr>
            </w:pPr>
          </w:p>
        </w:tc>
      </w:tr>
      <w:tr w:rsidR="00786455" w:rsidRPr="00EA2641" w:rsidTr="00B037EE">
        <w:tc>
          <w:tcPr>
            <w:tcW w:w="1110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3</w:t>
            </w:r>
          </w:p>
        </w:tc>
        <w:tc>
          <w:tcPr>
            <w:tcW w:w="535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4</w:t>
            </w:r>
          </w:p>
        </w:tc>
        <w:tc>
          <w:tcPr>
            <w:tcW w:w="535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5</w:t>
            </w:r>
          </w:p>
        </w:tc>
        <w:tc>
          <w:tcPr>
            <w:tcW w:w="535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6</w:t>
            </w:r>
          </w:p>
        </w:tc>
        <w:tc>
          <w:tcPr>
            <w:tcW w:w="536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7</w:t>
            </w:r>
          </w:p>
        </w:tc>
        <w:tc>
          <w:tcPr>
            <w:tcW w:w="680" w:type="pct"/>
            <w:vAlign w:val="center"/>
          </w:tcPr>
          <w:p w:rsidR="00786455" w:rsidRPr="00EA2641" w:rsidRDefault="0078645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8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Здания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46F21" w:rsidRPr="00EA2641">
              <w:rPr>
                <w:rFonts w:ascii="Times New Roman" w:hAnsi="Times New Roman" w:cs="Times New Roman"/>
                <w:sz w:val="24"/>
                <w:szCs w:val="24"/>
              </w:rPr>
              <w:t>6838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17,</w:t>
            </w:r>
            <w:r w:rsidR="00C46F21" w:rsidRPr="00EA2641">
              <w:rPr>
                <w:sz w:val="24"/>
                <w:szCs w:val="24"/>
              </w:rPr>
              <w:t>02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C46F21" w:rsidRPr="00EA264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16,9</w:t>
            </w:r>
            <w:r w:rsidR="00C46F21" w:rsidRPr="00EA2641"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</w:tcPr>
          <w:p w:rsidR="00EF36C4" w:rsidRPr="00EA2641" w:rsidRDefault="001F773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8</w:t>
            </w:r>
          </w:p>
        </w:tc>
        <w:tc>
          <w:tcPr>
            <w:tcW w:w="536" w:type="pct"/>
          </w:tcPr>
          <w:p w:rsidR="00EF36C4" w:rsidRPr="00EA2641" w:rsidRDefault="001F773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0,02</w:t>
            </w:r>
          </w:p>
        </w:tc>
        <w:tc>
          <w:tcPr>
            <w:tcW w:w="680" w:type="pct"/>
          </w:tcPr>
          <w:p w:rsidR="00EF36C4" w:rsidRPr="00EA2641" w:rsidRDefault="002138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-0,</w:t>
            </w:r>
            <w:r w:rsidR="00C46F21" w:rsidRPr="00EA2641">
              <w:rPr>
                <w:sz w:val="24"/>
                <w:szCs w:val="24"/>
              </w:rPr>
              <w:t>11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Сооружения и передаточные устройства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19202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6,99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19409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7,01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207</w:t>
            </w:r>
          </w:p>
        </w:tc>
        <w:tc>
          <w:tcPr>
            <w:tcW w:w="536" w:type="pct"/>
          </w:tcPr>
          <w:p w:rsidR="00EF36C4" w:rsidRPr="00EA2641" w:rsidRDefault="008E48A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1,08</w:t>
            </w:r>
          </w:p>
        </w:tc>
        <w:tc>
          <w:tcPr>
            <w:tcW w:w="680" w:type="pct"/>
          </w:tcPr>
          <w:p w:rsidR="00EF36C4" w:rsidRPr="00EA2641" w:rsidRDefault="002138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0,02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535" w:type="pct"/>
          </w:tcPr>
          <w:p w:rsidR="00EF36C4" w:rsidRPr="00EA2641" w:rsidRDefault="00C46F21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203704</w:t>
            </w:r>
          </w:p>
        </w:tc>
        <w:tc>
          <w:tcPr>
            <w:tcW w:w="535" w:type="pct"/>
          </w:tcPr>
          <w:p w:rsidR="00EF36C4" w:rsidRPr="00EA2641" w:rsidRDefault="00C46F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74,02</w:t>
            </w:r>
          </w:p>
        </w:tc>
        <w:tc>
          <w:tcPr>
            <w:tcW w:w="535" w:type="pct"/>
          </w:tcPr>
          <w:p w:rsidR="00EF36C4" w:rsidRPr="00EA2641" w:rsidRDefault="00C46F21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205722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74,2</w:t>
            </w:r>
            <w:r w:rsidR="00C46F21" w:rsidRPr="00EA2641">
              <w:rPr>
                <w:sz w:val="24"/>
                <w:szCs w:val="24"/>
              </w:rPr>
              <w:t>6</w:t>
            </w:r>
          </w:p>
        </w:tc>
        <w:tc>
          <w:tcPr>
            <w:tcW w:w="535" w:type="pct"/>
          </w:tcPr>
          <w:p w:rsidR="00EF36C4" w:rsidRPr="00EA2641" w:rsidRDefault="00C46F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2318</w:t>
            </w:r>
          </w:p>
        </w:tc>
        <w:tc>
          <w:tcPr>
            <w:tcW w:w="536" w:type="pct"/>
          </w:tcPr>
          <w:p w:rsidR="00EF36C4" w:rsidRPr="00EA2641" w:rsidRDefault="008E48A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1,</w:t>
            </w:r>
            <w:r w:rsidR="00C46F21" w:rsidRPr="00EA2641">
              <w:rPr>
                <w:sz w:val="24"/>
                <w:szCs w:val="24"/>
              </w:rPr>
              <w:t>14</w:t>
            </w:r>
          </w:p>
        </w:tc>
        <w:tc>
          <w:tcPr>
            <w:tcW w:w="680" w:type="pct"/>
          </w:tcPr>
          <w:p w:rsidR="00EF36C4" w:rsidRPr="00EA2641" w:rsidRDefault="002138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</w:t>
            </w:r>
            <w:r w:rsidR="00C46F21" w:rsidRPr="00EA2641">
              <w:rPr>
                <w:sz w:val="24"/>
                <w:szCs w:val="24"/>
              </w:rPr>
              <w:t>24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1917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0,70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1866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0,67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-51</w:t>
            </w:r>
          </w:p>
        </w:tc>
        <w:tc>
          <w:tcPr>
            <w:tcW w:w="536" w:type="pct"/>
          </w:tcPr>
          <w:p w:rsidR="00EF36C4" w:rsidRPr="00EA2641" w:rsidRDefault="008E48A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-2,66</w:t>
            </w:r>
          </w:p>
        </w:tc>
        <w:tc>
          <w:tcPr>
            <w:tcW w:w="680" w:type="pct"/>
          </w:tcPr>
          <w:p w:rsidR="00EF36C4" w:rsidRPr="00EA2641" w:rsidRDefault="002138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-0,03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3214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1,17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3110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1,12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-104</w:t>
            </w:r>
          </w:p>
        </w:tc>
        <w:tc>
          <w:tcPr>
            <w:tcW w:w="536" w:type="pct"/>
          </w:tcPr>
          <w:p w:rsidR="00EF36C4" w:rsidRPr="00EA2641" w:rsidRDefault="008E48A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-3,24</w:t>
            </w:r>
          </w:p>
        </w:tc>
        <w:tc>
          <w:tcPr>
            <w:tcW w:w="680" w:type="pct"/>
          </w:tcPr>
          <w:p w:rsidR="00EF36C4" w:rsidRPr="00EA2641" w:rsidRDefault="002138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-0,05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0,11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0,02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-251</w:t>
            </w:r>
          </w:p>
        </w:tc>
        <w:tc>
          <w:tcPr>
            <w:tcW w:w="536" w:type="pct"/>
          </w:tcPr>
          <w:p w:rsidR="00EF36C4" w:rsidRPr="00EA2641" w:rsidRDefault="008E48A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-79,94</w:t>
            </w:r>
          </w:p>
        </w:tc>
        <w:tc>
          <w:tcPr>
            <w:tcW w:w="680" w:type="pct"/>
          </w:tcPr>
          <w:p w:rsidR="00EF36C4" w:rsidRPr="00EA2641" w:rsidRDefault="002138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-0,09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0,005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5" w:type="pct"/>
          </w:tcPr>
          <w:p w:rsidR="00EF36C4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0,003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-4</w:t>
            </w:r>
          </w:p>
        </w:tc>
        <w:tc>
          <w:tcPr>
            <w:tcW w:w="536" w:type="pct"/>
          </w:tcPr>
          <w:p w:rsidR="00EF36C4" w:rsidRPr="00EA2641" w:rsidRDefault="00994A7E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-30,77</w:t>
            </w:r>
          </w:p>
        </w:tc>
        <w:tc>
          <w:tcPr>
            <w:tcW w:w="680" w:type="pct"/>
          </w:tcPr>
          <w:p w:rsidR="00EF36C4" w:rsidRPr="00EA2641" w:rsidRDefault="00213821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-0,002</w:t>
            </w:r>
          </w:p>
        </w:tc>
      </w:tr>
      <w:tr w:rsidR="00EF36C4" w:rsidRPr="00EA2641" w:rsidTr="00B037EE">
        <w:tc>
          <w:tcPr>
            <w:tcW w:w="1110" w:type="pct"/>
          </w:tcPr>
          <w:p w:rsidR="00EF36C4" w:rsidRPr="00EA2641" w:rsidRDefault="00EF36C4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Итого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275202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100</w:t>
            </w:r>
          </w:p>
        </w:tc>
        <w:tc>
          <w:tcPr>
            <w:tcW w:w="535" w:type="pct"/>
          </w:tcPr>
          <w:p w:rsidR="00EF36C4" w:rsidRPr="00EA2641" w:rsidRDefault="00EF36C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277026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100</w:t>
            </w:r>
          </w:p>
        </w:tc>
        <w:tc>
          <w:tcPr>
            <w:tcW w:w="535" w:type="pct"/>
          </w:tcPr>
          <w:p w:rsidR="00EF36C4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1824</w:t>
            </w:r>
          </w:p>
        </w:tc>
        <w:tc>
          <w:tcPr>
            <w:tcW w:w="536" w:type="pct"/>
          </w:tcPr>
          <w:p w:rsidR="00EF36C4" w:rsidRPr="00EA2641" w:rsidRDefault="00994A7E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0,66</w:t>
            </w:r>
          </w:p>
        </w:tc>
        <w:tc>
          <w:tcPr>
            <w:tcW w:w="680" w:type="pct"/>
          </w:tcPr>
          <w:p w:rsidR="00EF36C4" w:rsidRPr="00EA2641" w:rsidRDefault="00B8394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-</w:t>
            </w:r>
          </w:p>
        </w:tc>
      </w:tr>
      <w:tr w:rsidR="001812F4" w:rsidRPr="00EA2641" w:rsidTr="00B037EE">
        <w:tc>
          <w:tcPr>
            <w:tcW w:w="1110" w:type="pct"/>
          </w:tcPr>
          <w:p w:rsidR="001812F4" w:rsidRPr="00EA2641" w:rsidRDefault="001812F4" w:rsidP="0078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активная часть основных средств</w:t>
            </w:r>
          </w:p>
        </w:tc>
        <w:tc>
          <w:tcPr>
            <w:tcW w:w="535" w:type="pct"/>
          </w:tcPr>
          <w:p w:rsidR="001812F4" w:rsidRPr="001812F4" w:rsidRDefault="001812F4" w:rsidP="00987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208835</w:t>
            </w:r>
          </w:p>
        </w:tc>
        <w:tc>
          <w:tcPr>
            <w:tcW w:w="535" w:type="pct"/>
          </w:tcPr>
          <w:p w:rsidR="001812F4" w:rsidRPr="00EA2641" w:rsidRDefault="001812F4" w:rsidP="00B0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75,88</w:t>
            </w:r>
          </w:p>
        </w:tc>
        <w:tc>
          <w:tcPr>
            <w:tcW w:w="535" w:type="pct"/>
          </w:tcPr>
          <w:p w:rsidR="001812F4" w:rsidRPr="001812F4" w:rsidRDefault="001812F4" w:rsidP="00987F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210698</w:t>
            </w:r>
          </w:p>
        </w:tc>
        <w:tc>
          <w:tcPr>
            <w:tcW w:w="535" w:type="pct"/>
          </w:tcPr>
          <w:p w:rsidR="001812F4" w:rsidRPr="00EA2641" w:rsidRDefault="001812F4" w:rsidP="00B0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76,06</w:t>
            </w:r>
          </w:p>
        </w:tc>
        <w:tc>
          <w:tcPr>
            <w:tcW w:w="535" w:type="pct"/>
          </w:tcPr>
          <w:p w:rsidR="001812F4" w:rsidRPr="00EA2641" w:rsidRDefault="001812F4" w:rsidP="00B0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</w:t>
            </w:r>
          </w:p>
        </w:tc>
        <w:tc>
          <w:tcPr>
            <w:tcW w:w="536" w:type="pct"/>
          </w:tcPr>
          <w:p w:rsidR="001812F4" w:rsidRPr="00EA2641" w:rsidRDefault="001812F4" w:rsidP="00B0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680" w:type="pct"/>
          </w:tcPr>
          <w:p w:rsidR="001812F4" w:rsidRPr="00EA2641" w:rsidRDefault="001812F4" w:rsidP="00B0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786455" w:rsidRPr="00EA2641" w:rsidTr="00B037EE">
        <w:tc>
          <w:tcPr>
            <w:tcW w:w="1110" w:type="pct"/>
          </w:tcPr>
          <w:p w:rsidR="00786455" w:rsidRPr="00EA2641" w:rsidRDefault="00942CA9" w:rsidP="00786455">
            <w:pPr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А</w:t>
            </w:r>
            <w:r w:rsidR="00786455" w:rsidRPr="00EA2641">
              <w:rPr>
                <w:sz w:val="24"/>
                <w:szCs w:val="24"/>
              </w:rPr>
              <w:t>мортизация</w:t>
            </w:r>
            <w:r w:rsidRPr="00EA26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</w:tcPr>
          <w:p w:rsidR="00786455" w:rsidRPr="00EA2641" w:rsidRDefault="00EF36C4" w:rsidP="00B037EE">
            <w:pPr>
              <w:jc w:val="center"/>
              <w:rPr>
                <w:sz w:val="24"/>
                <w:szCs w:val="24"/>
              </w:rPr>
            </w:pPr>
            <w:r w:rsidRPr="001812F4">
              <w:rPr>
                <w:sz w:val="24"/>
                <w:szCs w:val="24"/>
              </w:rPr>
              <w:t>197806</w:t>
            </w:r>
          </w:p>
        </w:tc>
        <w:tc>
          <w:tcPr>
            <w:tcW w:w="535" w:type="pct"/>
          </w:tcPr>
          <w:p w:rsidR="00786455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71,88</w:t>
            </w:r>
          </w:p>
        </w:tc>
        <w:tc>
          <w:tcPr>
            <w:tcW w:w="535" w:type="pct"/>
          </w:tcPr>
          <w:p w:rsidR="00786455" w:rsidRPr="00EA2641" w:rsidRDefault="00EF36C4" w:rsidP="00B037EE">
            <w:pPr>
              <w:jc w:val="center"/>
              <w:rPr>
                <w:sz w:val="24"/>
                <w:szCs w:val="24"/>
              </w:rPr>
            </w:pPr>
            <w:r w:rsidRPr="001812F4">
              <w:rPr>
                <w:sz w:val="24"/>
                <w:szCs w:val="24"/>
              </w:rPr>
              <w:t>204368</w:t>
            </w:r>
          </w:p>
        </w:tc>
        <w:tc>
          <w:tcPr>
            <w:tcW w:w="535" w:type="pct"/>
          </w:tcPr>
          <w:p w:rsidR="00786455" w:rsidRPr="00EA2641" w:rsidRDefault="00EB2866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73,77</w:t>
            </w:r>
          </w:p>
        </w:tc>
        <w:tc>
          <w:tcPr>
            <w:tcW w:w="535" w:type="pct"/>
          </w:tcPr>
          <w:p w:rsidR="00786455" w:rsidRPr="00EA2641" w:rsidRDefault="002D2712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6562</w:t>
            </w:r>
          </w:p>
        </w:tc>
        <w:tc>
          <w:tcPr>
            <w:tcW w:w="536" w:type="pct"/>
          </w:tcPr>
          <w:p w:rsidR="00786455" w:rsidRPr="00EA2641" w:rsidRDefault="00994A7E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3,32</w:t>
            </w:r>
          </w:p>
        </w:tc>
        <w:tc>
          <w:tcPr>
            <w:tcW w:w="680" w:type="pct"/>
          </w:tcPr>
          <w:p w:rsidR="00786455" w:rsidRPr="00EA2641" w:rsidRDefault="00B83945" w:rsidP="00B037EE">
            <w:pPr>
              <w:jc w:val="center"/>
              <w:rPr>
                <w:sz w:val="24"/>
                <w:szCs w:val="24"/>
              </w:rPr>
            </w:pPr>
            <w:r w:rsidRPr="00EA2641">
              <w:rPr>
                <w:sz w:val="24"/>
                <w:szCs w:val="24"/>
              </w:rPr>
              <w:t>1,89</w:t>
            </w:r>
          </w:p>
        </w:tc>
      </w:tr>
    </w:tbl>
    <w:p w:rsidR="0078071C" w:rsidRDefault="00EA2641" w:rsidP="00942CA9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3.1 видно, что обеспеченность предприятия основными средствами на конец года по сравнению с началом периода незначительно возросла на 0,66%, а их стоимость увеличилась на 1824 млн. руб. </w:t>
      </w:r>
    </w:p>
    <w:p w:rsidR="00520E85" w:rsidRDefault="00EA2641" w:rsidP="00EA26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отчетную дату наибольшую долю в общей сумме основных средств занимают машины и оборудования</w:t>
      </w:r>
      <w:r w:rsidR="00520E85">
        <w:rPr>
          <w:sz w:val="28"/>
          <w:szCs w:val="28"/>
        </w:rPr>
        <w:t xml:space="preserve">. Их доля практически не изменилась по сравнению с началом года (+0,24%). Второй по величине удельный вес приходится на здания и составляет 16,91% (-0,11%). Меньше всего приходится на земельные участки и объекты природопользования (0,003%) и другие виды основных средств (0,02%). </w:t>
      </w:r>
      <w:r w:rsidR="00477758">
        <w:rPr>
          <w:sz w:val="28"/>
          <w:szCs w:val="28"/>
        </w:rPr>
        <w:t>При этом наблюдается снижение их суммы</w:t>
      </w:r>
      <w:r w:rsidR="00477758" w:rsidRPr="00477758">
        <w:rPr>
          <w:sz w:val="28"/>
          <w:szCs w:val="28"/>
        </w:rPr>
        <w:t xml:space="preserve"> </w:t>
      </w:r>
      <w:r w:rsidR="00477758">
        <w:rPr>
          <w:sz w:val="28"/>
          <w:szCs w:val="28"/>
        </w:rPr>
        <w:t>на 4 млн. руб. (-30,77%) и на 251 млн. руб. (-79,94%) соответственно.</w:t>
      </w:r>
      <w:r w:rsidR="00477758" w:rsidRPr="00477758">
        <w:rPr>
          <w:sz w:val="28"/>
          <w:szCs w:val="28"/>
        </w:rPr>
        <w:t xml:space="preserve"> </w:t>
      </w:r>
      <w:r w:rsidR="00477758">
        <w:rPr>
          <w:sz w:val="28"/>
          <w:szCs w:val="28"/>
        </w:rPr>
        <w:t>Их доля также незначительно уменьшилась.</w:t>
      </w:r>
    </w:p>
    <w:p w:rsidR="001E33FE" w:rsidRDefault="001E33FE" w:rsidP="00EA26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наблюдается по сооружениям и передаточным устройствам (+1,08%) и зданиям (</w:t>
      </w:r>
      <w:r w:rsidR="0022500B">
        <w:rPr>
          <w:sz w:val="28"/>
          <w:szCs w:val="28"/>
        </w:rPr>
        <w:t>+</w:t>
      </w:r>
      <w:r>
        <w:rPr>
          <w:sz w:val="28"/>
          <w:szCs w:val="28"/>
        </w:rPr>
        <w:t>0,02%).</w:t>
      </w:r>
    </w:p>
    <w:p w:rsidR="005A58AD" w:rsidRDefault="005A58AD" w:rsidP="00EA26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амортизации в анализируемом периоде выросла на 6562 млн. руб. или на 3,32%.</w:t>
      </w:r>
    </w:p>
    <w:p w:rsidR="00777109" w:rsidRDefault="001812F4" w:rsidP="00EA26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положительный темп прироста активной части основных средств (0,89</w:t>
      </w:r>
      <w:r w:rsidR="002D6DCD">
        <w:rPr>
          <w:sz w:val="28"/>
          <w:szCs w:val="28"/>
        </w:rPr>
        <w:t>%</w:t>
      </w:r>
      <w:r>
        <w:rPr>
          <w:sz w:val="28"/>
          <w:szCs w:val="28"/>
        </w:rPr>
        <w:t>) за счет увеличения машин и оборудования на 1,14%.</w:t>
      </w:r>
      <w:r w:rsidR="002D6DCD">
        <w:rPr>
          <w:sz w:val="28"/>
          <w:szCs w:val="28"/>
        </w:rPr>
        <w:t xml:space="preserve"> В абсолютном выражении активная часть основных средств составила на отчетную дату 1863 млн. руб. </w:t>
      </w:r>
      <w:r w:rsidR="00777109">
        <w:rPr>
          <w:sz w:val="28"/>
          <w:szCs w:val="28"/>
        </w:rPr>
        <w:t xml:space="preserve">Обновление машин и оборудования является положительным моментом в деятельности предприятия, т. к. непосредственно используется в производстве. При этом транспортные средства и </w:t>
      </w:r>
      <w:r>
        <w:rPr>
          <w:sz w:val="28"/>
          <w:szCs w:val="28"/>
        </w:rPr>
        <w:t xml:space="preserve">производственный и хозяйственный инвентарь, которые тоже относятся к активной части </w:t>
      </w:r>
      <w:r w:rsidR="002D6DC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средств,</w:t>
      </w:r>
      <w:r w:rsidR="00777109">
        <w:rPr>
          <w:sz w:val="28"/>
          <w:szCs w:val="28"/>
        </w:rPr>
        <w:t xml:space="preserve"> снизились</w:t>
      </w:r>
      <w:r>
        <w:rPr>
          <w:sz w:val="28"/>
          <w:szCs w:val="28"/>
        </w:rPr>
        <w:t xml:space="preserve"> на 2,66% и 3,24% соответственно. </w:t>
      </w:r>
    </w:p>
    <w:p w:rsidR="00EA2641" w:rsidRDefault="00722A8F" w:rsidP="00722A8F">
      <w:pPr>
        <w:spacing w:before="240" w:after="240"/>
        <w:ind w:firstLine="709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3.2 Анализ и оценка качественного состояния и использования основных средств ОАО «Автоваз» за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6"/>
            <w:szCs w:val="28"/>
          </w:rPr>
          <w:t>2006 г</w:t>
        </w:r>
      </w:smartTag>
      <w:r>
        <w:rPr>
          <w:rFonts w:ascii="Arial" w:hAnsi="Arial" w:cs="Arial"/>
          <w:sz w:val="26"/>
          <w:szCs w:val="28"/>
        </w:rPr>
        <w:t>.</w:t>
      </w:r>
    </w:p>
    <w:p w:rsidR="00722A8F" w:rsidRDefault="004406FE" w:rsidP="00722A8F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состояние и эффективность использования основных средств можно с помощью ра</w:t>
      </w:r>
      <w:r w:rsidR="0081429F">
        <w:rPr>
          <w:sz w:val="28"/>
          <w:szCs w:val="28"/>
        </w:rPr>
        <w:t>счета относительных показателей, которые представлены в таблице 3.2 (приложение В).</w:t>
      </w:r>
    </w:p>
    <w:p w:rsidR="0081429F" w:rsidRDefault="0081429F" w:rsidP="0081429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3.2 – Анализ и оценка качественного состояния и использования основных средств ОАО «Автоваз» за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4"/>
            <w:szCs w:val="24"/>
          </w:rPr>
          <w:t>2006 г</w:t>
        </w:r>
      </w:smartTag>
      <w:r>
        <w:rPr>
          <w:rFonts w:ascii="Arial" w:hAnsi="Arial" w:cs="Arial"/>
          <w:sz w:val="24"/>
          <w:szCs w:val="24"/>
        </w:rPr>
        <w:t>.</w:t>
      </w:r>
    </w:p>
    <w:tbl>
      <w:tblPr>
        <w:tblStyle w:val="a6"/>
        <w:tblW w:w="5000" w:type="pct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400"/>
        <w:gridCol w:w="1443"/>
        <w:gridCol w:w="1340"/>
        <w:gridCol w:w="1376"/>
        <w:gridCol w:w="1295"/>
      </w:tblGrid>
      <w:tr w:rsidR="002122D3" w:rsidRPr="00413C73" w:rsidTr="00C72A73">
        <w:tc>
          <w:tcPr>
            <w:tcW w:w="2233" w:type="pct"/>
            <w:vMerge w:val="restart"/>
          </w:tcPr>
          <w:p w:rsidR="0081429F" w:rsidRPr="00413C73" w:rsidRDefault="0081429F" w:rsidP="00B31E35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Показатели</w:t>
            </w:r>
          </w:p>
        </w:tc>
        <w:tc>
          <w:tcPr>
            <w:tcW w:w="732" w:type="pct"/>
            <w:vMerge w:val="restart"/>
          </w:tcPr>
          <w:p w:rsidR="00F705FE" w:rsidRPr="00413C73" w:rsidRDefault="0081429F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Начало периода</w:t>
            </w:r>
            <w:r w:rsidR="00F705FE" w:rsidRPr="00413C73">
              <w:rPr>
                <w:sz w:val="24"/>
                <w:szCs w:val="24"/>
              </w:rPr>
              <w:t>,</w:t>
            </w:r>
          </w:p>
        </w:tc>
        <w:tc>
          <w:tcPr>
            <w:tcW w:w="680" w:type="pct"/>
            <w:vMerge w:val="restart"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Конец периода</w:t>
            </w:r>
          </w:p>
        </w:tc>
        <w:tc>
          <w:tcPr>
            <w:tcW w:w="1355" w:type="pct"/>
            <w:gridSpan w:val="2"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Горизонтальный анализ</w:t>
            </w:r>
          </w:p>
        </w:tc>
      </w:tr>
      <w:tr w:rsidR="002122D3" w:rsidRPr="00413C73" w:rsidTr="00C72A73">
        <w:tc>
          <w:tcPr>
            <w:tcW w:w="2233" w:type="pct"/>
            <w:vMerge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Млн. руб.</w:t>
            </w:r>
          </w:p>
        </w:tc>
        <w:tc>
          <w:tcPr>
            <w:tcW w:w="657" w:type="pct"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%</w:t>
            </w:r>
          </w:p>
        </w:tc>
      </w:tr>
      <w:tr w:rsidR="002122D3" w:rsidRPr="00413C73" w:rsidTr="00C72A73">
        <w:tc>
          <w:tcPr>
            <w:tcW w:w="2233" w:type="pct"/>
          </w:tcPr>
          <w:p w:rsidR="0081429F" w:rsidRPr="00413C73" w:rsidRDefault="0081429F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81429F" w:rsidRPr="00413C73" w:rsidRDefault="0081429F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:rsidR="0081429F" w:rsidRPr="00413C73" w:rsidRDefault="0081429F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</w:tcPr>
          <w:p w:rsidR="0081429F" w:rsidRPr="00413C73" w:rsidRDefault="0081429F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4</w:t>
            </w:r>
          </w:p>
        </w:tc>
        <w:tc>
          <w:tcPr>
            <w:tcW w:w="657" w:type="pct"/>
          </w:tcPr>
          <w:p w:rsidR="0081429F" w:rsidRPr="00413C73" w:rsidRDefault="0081429F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5</w:t>
            </w:r>
          </w:p>
        </w:tc>
      </w:tr>
      <w:tr w:rsidR="002122D3" w:rsidRPr="00413C73" w:rsidTr="00C72A73">
        <w:tc>
          <w:tcPr>
            <w:tcW w:w="2233" w:type="pct"/>
          </w:tcPr>
          <w:p w:rsidR="0081429F" w:rsidRPr="00413C73" w:rsidRDefault="0081429F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Стоимость ОС</w:t>
            </w:r>
            <w:r w:rsidR="00F705FE" w:rsidRPr="00413C73">
              <w:rPr>
                <w:sz w:val="24"/>
                <w:szCs w:val="24"/>
              </w:rPr>
              <w:t>, млн. руб.</w:t>
            </w:r>
          </w:p>
        </w:tc>
        <w:tc>
          <w:tcPr>
            <w:tcW w:w="732" w:type="pct"/>
          </w:tcPr>
          <w:p w:rsidR="0081429F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275202</w:t>
            </w:r>
          </w:p>
        </w:tc>
        <w:tc>
          <w:tcPr>
            <w:tcW w:w="680" w:type="pct"/>
          </w:tcPr>
          <w:p w:rsidR="0081429F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277026</w:t>
            </w:r>
          </w:p>
        </w:tc>
        <w:tc>
          <w:tcPr>
            <w:tcW w:w="698" w:type="pct"/>
          </w:tcPr>
          <w:p w:rsidR="0081429F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1824</w:t>
            </w:r>
          </w:p>
        </w:tc>
        <w:tc>
          <w:tcPr>
            <w:tcW w:w="657" w:type="pct"/>
          </w:tcPr>
          <w:p w:rsidR="0081429F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0,66</w:t>
            </w:r>
          </w:p>
        </w:tc>
      </w:tr>
      <w:tr w:rsidR="00697817" w:rsidRPr="00413C73" w:rsidTr="00C72A73">
        <w:tc>
          <w:tcPr>
            <w:tcW w:w="2233" w:type="pct"/>
          </w:tcPr>
          <w:p w:rsidR="00697817" w:rsidRPr="00413C73" w:rsidRDefault="00697817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Амортизация, млн. руб.</w:t>
            </w:r>
          </w:p>
        </w:tc>
        <w:tc>
          <w:tcPr>
            <w:tcW w:w="732" w:type="pct"/>
          </w:tcPr>
          <w:p w:rsidR="00697817" w:rsidRPr="00413C73" w:rsidRDefault="00697817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197806</w:t>
            </w:r>
          </w:p>
        </w:tc>
        <w:tc>
          <w:tcPr>
            <w:tcW w:w="680" w:type="pct"/>
          </w:tcPr>
          <w:p w:rsidR="00697817" w:rsidRPr="00413C73" w:rsidRDefault="00697817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204368</w:t>
            </w:r>
          </w:p>
        </w:tc>
        <w:tc>
          <w:tcPr>
            <w:tcW w:w="698" w:type="pct"/>
          </w:tcPr>
          <w:p w:rsidR="00697817" w:rsidRPr="00413C73" w:rsidRDefault="00697817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6562</w:t>
            </w:r>
          </w:p>
        </w:tc>
        <w:tc>
          <w:tcPr>
            <w:tcW w:w="657" w:type="pct"/>
          </w:tcPr>
          <w:p w:rsidR="00697817" w:rsidRPr="00413C73" w:rsidRDefault="00697817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3,32</w:t>
            </w:r>
          </w:p>
        </w:tc>
      </w:tr>
      <w:tr w:rsidR="00095BB8" w:rsidRPr="00413C73" w:rsidTr="00C72A73">
        <w:tc>
          <w:tcPr>
            <w:tcW w:w="2233" w:type="pct"/>
          </w:tcPr>
          <w:p w:rsidR="00095BB8" w:rsidRPr="00413C73" w:rsidRDefault="00095BB8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Остаточная стоимость ОС, млн. руб.</w:t>
            </w:r>
          </w:p>
        </w:tc>
        <w:tc>
          <w:tcPr>
            <w:tcW w:w="732" w:type="pct"/>
          </w:tcPr>
          <w:p w:rsidR="00095BB8" w:rsidRPr="00413C73" w:rsidRDefault="00095BB8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77396</w:t>
            </w:r>
          </w:p>
        </w:tc>
        <w:tc>
          <w:tcPr>
            <w:tcW w:w="680" w:type="pct"/>
            <w:vAlign w:val="bottom"/>
          </w:tcPr>
          <w:p w:rsidR="00095BB8" w:rsidRPr="00413C73" w:rsidRDefault="00095BB8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72659</w:t>
            </w:r>
          </w:p>
        </w:tc>
        <w:tc>
          <w:tcPr>
            <w:tcW w:w="698" w:type="pct"/>
          </w:tcPr>
          <w:p w:rsidR="00095BB8" w:rsidRPr="00413C73" w:rsidRDefault="00095BB8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-4737</w:t>
            </w:r>
          </w:p>
        </w:tc>
        <w:tc>
          <w:tcPr>
            <w:tcW w:w="657" w:type="pct"/>
          </w:tcPr>
          <w:p w:rsidR="00095BB8" w:rsidRPr="00413C73" w:rsidRDefault="00095BB8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-6,12</w:t>
            </w:r>
          </w:p>
        </w:tc>
      </w:tr>
      <w:tr w:rsidR="00E8031B" w:rsidRPr="00413C73" w:rsidTr="00C72A73">
        <w:tc>
          <w:tcPr>
            <w:tcW w:w="2233" w:type="pct"/>
          </w:tcPr>
          <w:p w:rsidR="00E8031B" w:rsidRPr="00413C73" w:rsidRDefault="00E8031B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Выбыло ОС, млн. руб.</w:t>
            </w:r>
          </w:p>
        </w:tc>
        <w:tc>
          <w:tcPr>
            <w:tcW w:w="1412" w:type="pct"/>
            <w:gridSpan w:val="2"/>
          </w:tcPr>
          <w:p w:rsidR="00E8031B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6085</w:t>
            </w:r>
          </w:p>
        </w:tc>
        <w:tc>
          <w:tcPr>
            <w:tcW w:w="698" w:type="pct"/>
          </w:tcPr>
          <w:p w:rsidR="00E8031B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657" w:type="pct"/>
          </w:tcPr>
          <w:p w:rsidR="00E8031B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E8031B" w:rsidRPr="00413C73" w:rsidTr="00C72A73">
        <w:tc>
          <w:tcPr>
            <w:tcW w:w="2233" w:type="pct"/>
          </w:tcPr>
          <w:p w:rsidR="00E8031B" w:rsidRPr="00413C73" w:rsidRDefault="00E8031B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Поступило ОС, млн. руб.</w:t>
            </w:r>
          </w:p>
        </w:tc>
        <w:tc>
          <w:tcPr>
            <w:tcW w:w="1412" w:type="pct"/>
            <w:gridSpan w:val="2"/>
          </w:tcPr>
          <w:p w:rsidR="00E8031B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7909</w:t>
            </w:r>
          </w:p>
        </w:tc>
        <w:tc>
          <w:tcPr>
            <w:tcW w:w="698" w:type="pct"/>
          </w:tcPr>
          <w:p w:rsidR="00E8031B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657" w:type="pct"/>
          </w:tcPr>
          <w:p w:rsidR="00E8031B" w:rsidRPr="00413C73" w:rsidRDefault="00E8031B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2122D3" w:rsidRPr="00413C73" w:rsidTr="00C72A73">
        <w:tc>
          <w:tcPr>
            <w:tcW w:w="2233" w:type="pct"/>
          </w:tcPr>
          <w:p w:rsidR="00A65AF1" w:rsidRPr="00413C73" w:rsidRDefault="002122D3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Стоимость имущества предприятия</w:t>
            </w:r>
            <w:r w:rsidR="0084214E">
              <w:rPr>
                <w:sz w:val="24"/>
                <w:szCs w:val="24"/>
              </w:rPr>
              <w:t xml:space="preserve"> (ВА - незавершенное строительство + запасы)</w:t>
            </w:r>
            <w:r w:rsidRPr="00413C73">
              <w:rPr>
                <w:sz w:val="24"/>
                <w:szCs w:val="24"/>
              </w:rPr>
              <w:t xml:space="preserve">, </w:t>
            </w:r>
          </w:p>
          <w:p w:rsidR="0081429F" w:rsidRPr="00413C73" w:rsidRDefault="002122D3" w:rsidP="00422AB3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млн. руб.</w:t>
            </w:r>
          </w:p>
        </w:tc>
        <w:tc>
          <w:tcPr>
            <w:tcW w:w="732" w:type="pct"/>
          </w:tcPr>
          <w:p w:rsidR="0081429F" w:rsidRPr="00413C73" w:rsidRDefault="002122D3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151915</w:t>
            </w:r>
          </w:p>
        </w:tc>
        <w:tc>
          <w:tcPr>
            <w:tcW w:w="680" w:type="pct"/>
          </w:tcPr>
          <w:p w:rsidR="0081429F" w:rsidRPr="00413C73" w:rsidRDefault="002122D3" w:rsidP="00422AB3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134792</w:t>
            </w:r>
          </w:p>
        </w:tc>
        <w:tc>
          <w:tcPr>
            <w:tcW w:w="698" w:type="pct"/>
          </w:tcPr>
          <w:p w:rsidR="0081429F" w:rsidRPr="00413C73" w:rsidRDefault="00422AB3" w:rsidP="00422AB3">
            <w:pPr>
              <w:jc w:val="center"/>
              <w:rPr>
                <w:sz w:val="24"/>
                <w:szCs w:val="24"/>
                <w:lang w:val="en-US"/>
              </w:rPr>
            </w:pPr>
            <w:r w:rsidRPr="00413C73">
              <w:rPr>
                <w:sz w:val="24"/>
                <w:szCs w:val="24"/>
                <w:lang w:val="en-US"/>
              </w:rPr>
              <w:t>-17123</w:t>
            </w:r>
          </w:p>
        </w:tc>
        <w:tc>
          <w:tcPr>
            <w:tcW w:w="657" w:type="pct"/>
          </w:tcPr>
          <w:p w:rsidR="0081429F" w:rsidRPr="00413C73" w:rsidRDefault="00422AB3" w:rsidP="00422AB3">
            <w:pPr>
              <w:jc w:val="center"/>
              <w:rPr>
                <w:sz w:val="24"/>
                <w:szCs w:val="24"/>
                <w:lang w:val="en-US"/>
              </w:rPr>
            </w:pPr>
            <w:r w:rsidRPr="00413C73">
              <w:rPr>
                <w:sz w:val="24"/>
                <w:szCs w:val="24"/>
              </w:rPr>
              <w:t>-11,2</w:t>
            </w:r>
            <w:r w:rsidRPr="00413C73"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B31E35" w:rsidRDefault="00F83850" w:rsidP="00F83850">
      <w:pPr>
        <w:spacing w:after="1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Продолжение таблицы 3.2 – Анализ и оценка качественного состояния и использования основных средств ОАО «Автоваз» за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4"/>
            <w:szCs w:val="24"/>
          </w:rPr>
          <w:t>2006 г</w:t>
        </w:r>
      </w:smartTag>
      <w:r>
        <w:rPr>
          <w:rFonts w:ascii="Arial" w:hAnsi="Arial" w:cs="Arial"/>
          <w:sz w:val="24"/>
          <w:szCs w:val="24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400"/>
        <w:gridCol w:w="1443"/>
        <w:gridCol w:w="1340"/>
        <w:gridCol w:w="1376"/>
        <w:gridCol w:w="1295"/>
      </w:tblGrid>
      <w:tr w:rsidR="00B31E35" w:rsidRPr="00413C73" w:rsidTr="00F0359E">
        <w:tc>
          <w:tcPr>
            <w:tcW w:w="4400" w:type="dxa"/>
            <w:vMerge w:val="restart"/>
          </w:tcPr>
          <w:p w:rsidR="00B31E35" w:rsidRPr="00413C73" w:rsidRDefault="00B31E35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Показатели</w:t>
            </w:r>
          </w:p>
        </w:tc>
        <w:tc>
          <w:tcPr>
            <w:tcW w:w="1443" w:type="dxa"/>
            <w:vMerge w:val="restart"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Начало периода,</w:t>
            </w:r>
          </w:p>
        </w:tc>
        <w:tc>
          <w:tcPr>
            <w:tcW w:w="1340" w:type="dxa"/>
            <w:vMerge w:val="restart"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Конец периода</w:t>
            </w:r>
          </w:p>
        </w:tc>
        <w:tc>
          <w:tcPr>
            <w:tcW w:w="2671" w:type="dxa"/>
            <w:gridSpan w:val="2"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Горизонтальный анализ</w:t>
            </w:r>
          </w:p>
        </w:tc>
      </w:tr>
      <w:tr w:rsidR="00B31E35" w:rsidRPr="00413C73" w:rsidTr="00F0359E">
        <w:tc>
          <w:tcPr>
            <w:tcW w:w="4400" w:type="dxa"/>
            <w:vMerge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Млн. руб.</w:t>
            </w:r>
          </w:p>
        </w:tc>
        <w:tc>
          <w:tcPr>
            <w:tcW w:w="1295" w:type="dxa"/>
          </w:tcPr>
          <w:p w:rsidR="00B31E35" w:rsidRPr="00413C73" w:rsidRDefault="00B31E35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%</w:t>
            </w:r>
          </w:p>
        </w:tc>
      </w:tr>
      <w:tr w:rsidR="00B31E35" w:rsidRPr="00413C73" w:rsidTr="00F0359E">
        <w:tc>
          <w:tcPr>
            <w:tcW w:w="4400" w:type="dxa"/>
          </w:tcPr>
          <w:p w:rsidR="00B31E35" w:rsidRPr="00413C73" w:rsidRDefault="00B31E35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B31E35" w:rsidRPr="00413C73" w:rsidRDefault="00B31E35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B31E35" w:rsidRPr="00413C73" w:rsidRDefault="00B31E35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B31E35" w:rsidRPr="00413C73" w:rsidRDefault="00B31E35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B31E35" w:rsidRPr="00413C73" w:rsidRDefault="00B31E35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5</w:t>
            </w:r>
          </w:p>
        </w:tc>
      </w:tr>
      <w:tr w:rsidR="0084214E" w:rsidRPr="00413C73" w:rsidTr="00F0359E">
        <w:tc>
          <w:tcPr>
            <w:tcW w:w="4400" w:type="dxa"/>
          </w:tcPr>
          <w:p w:rsidR="0084214E" w:rsidRPr="00413C73" w:rsidRDefault="0084214E" w:rsidP="005B4DF7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Сумма активной части ОС, млн. руб.</w:t>
            </w:r>
          </w:p>
        </w:tc>
        <w:tc>
          <w:tcPr>
            <w:tcW w:w="1443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208835</w:t>
            </w:r>
          </w:p>
        </w:tc>
        <w:tc>
          <w:tcPr>
            <w:tcW w:w="1340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210698</w:t>
            </w:r>
          </w:p>
        </w:tc>
        <w:tc>
          <w:tcPr>
            <w:tcW w:w="1376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1863</w:t>
            </w:r>
          </w:p>
        </w:tc>
        <w:tc>
          <w:tcPr>
            <w:tcW w:w="1295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0,89</w:t>
            </w:r>
          </w:p>
        </w:tc>
      </w:tr>
      <w:tr w:rsidR="0084214E" w:rsidRPr="00413C73" w:rsidTr="00F0359E">
        <w:tc>
          <w:tcPr>
            <w:tcW w:w="4400" w:type="dxa"/>
          </w:tcPr>
          <w:p w:rsidR="0084214E" w:rsidRPr="00413C73" w:rsidRDefault="0084214E" w:rsidP="005B4DF7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Выручка, млн. руб.</w:t>
            </w:r>
          </w:p>
        </w:tc>
        <w:tc>
          <w:tcPr>
            <w:tcW w:w="1443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224333</w:t>
            </w:r>
          </w:p>
        </w:tc>
        <w:tc>
          <w:tcPr>
            <w:tcW w:w="1340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117856</w:t>
            </w:r>
          </w:p>
        </w:tc>
        <w:tc>
          <w:tcPr>
            <w:tcW w:w="1376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-106477</w:t>
            </w:r>
          </w:p>
        </w:tc>
        <w:tc>
          <w:tcPr>
            <w:tcW w:w="1295" w:type="dxa"/>
          </w:tcPr>
          <w:p w:rsidR="0084214E" w:rsidRPr="00413C73" w:rsidRDefault="0084214E" w:rsidP="005B4DF7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-47,46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Прибыль от продажи продукции, тыс. руб.</w:t>
            </w:r>
          </w:p>
        </w:tc>
        <w:tc>
          <w:tcPr>
            <w:tcW w:w="1443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50</w:t>
            </w:r>
          </w:p>
        </w:tc>
        <w:tc>
          <w:tcPr>
            <w:tcW w:w="1340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-13275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-13325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-26650</w:t>
            </w:r>
          </w:p>
        </w:tc>
      </w:tr>
      <w:tr w:rsidR="00F0359E" w:rsidRPr="00413C73" w:rsidTr="00F0359E">
        <w:tc>
          <w:tcPr>
            <w:tcW w:w="4400" w:type="dxa"/>
          </w:tcPr>
          <w:p w:rsidR="00F0359E" w:rsidRPr="00413C73" w:rsidRDefault="00F0359E" w:rsidP="00027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рабочих, чел.</w:t>
            </w:r>
          </w:p>
        </w:tc>
        <w:tc>
          <w:tcPr>
            <w:tcW w:w="1443" w:type="dxa"/>
          </w:tcPr>
          <w:p w:rsidR="00F0359E" w:rsidRDefault="00F0359E" w:rsidP="0002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1340" w:type="dxa"/>
          </w:tcPr>
          <w:p w:rsidR="00F0359E" w:rsidRPr="00413C73" w:rsidRDefault="00F0359E" w:rsidP="0002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1376" w:type="dxa"/>
          </w:tcPr>
          <w:p w:rsidR="00F0359E" w:rsidRPr="00413C73" w:rsidRDefault="00F0359E" w:rsidP="0002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95" w:type="dxa"/>
          </w:tcPr>
          <w:p w:rsidR="00F0359E" w:rsidRPr="00413C73" w:rsidRDefault="00F0359E" w:rsidP="00027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6,29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Коэффициент износа, %</w:t>
            </w:r>
          </w:p>
        </w:tc>
        <w:tc>
          <w:tcPr>
            <w:tcW w:w="2783" w:type="dxa"/>
            <w:gridSpan w:val="2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74,26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Коэффициент годности, %</w:t>
            </w:r>
          </w:p>
        </w:tc>
        <w:tc>
          <w:tcPr>
            <w:tcW w:w="2783" w:type="dxa"/>
            <w:gridSpan w:val="2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25,74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Коэффициент обновления, %</w:t>
            </w:r>
          </w:p>
        </w:tc>
        <w:tc>
          <w:tcPr>
            <w:tcW w:w="2783" w:type="dxa"/>
            <w:gridSpan w:val="2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2,86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Срок обновления основных средств, лет</w:t>
            </w:r>
          </w:p>
        </w:tc>
        <w:tc>
          <w:tcPr>
            <w:tcW w:w="2783" w:type="dxa"/>
            <w:gridSpan w:val="2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34,8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Коэффициент интенсивности обновления, %</w:t>
            </w:r>
          </w:p>
        </w:tc>
        <w:tc>
          <w:tcPr>
            <w:tcW w:w="2783" w:type="dxa"/>
            <w:gridSpan w:val="2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129,96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Коэффициент выбытия, %</w:t>
            </w:r>
          </w:p>
        </w:tc>
        <w:tc>
          <w:tcPr>
            <w:tcW w:w="2783" w:type="dxa"/>
            <w:gridSpan w:val="2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2,21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Коэффициент реальной стоимости ОС в имуществе предприятия, %</w:t>
            </w:r>
          </w:p>
        </w:tc>
        <w:tc>
          <w:tcPr>
            <w:tcW w:w="1443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50,95</w:t>
            </w:r>
          </w:p>
        </w:tc>
        <w:tc>
          <w:tcPr>
            <w:tcW w:w="1340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53,91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2,96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5,81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Уровень технического оснащения, %</w:t>
            </w:r>
          </w:p>
        </w:tc>
        <w:tc>
          <w:tcPr>
            <w:tcW w:w="1443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75,88</w:t>
            </w:r>
          </w:p>
        </w:tc>
        <w:tc>
          <w:tcPr>
            <w:tcW w:w="1340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76,06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0,18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0,24</w:t>
            </w:r>
          </w:p>
        </w:tc>
      </w:tr>
      <w:tr w:rsidR="000004FA" w:rsidRPr="00413C73" w:rsidTr="00F0359E">
        <w:tc>
          <w:tcPr>
            <w:tcW w:w="4400" w:type="dxa"/>
          </w:tcPr>
          <w:p w:rsidR="000004FA" w:rsidRPr="00413C73" w:rsidRDefault="000004FA" w:rsidP="0041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Фондовооруженность, млн. руб. </w:t>
            </w:r>
          </w:p>
        </w:tc>
        <w:tc>
          <w:tcPr>
            <w:tcW w:w="1443" w:type="dxa"/>
          </w:tcPr>
          <w:p w:rsidR="000004FA" w:rsidRPr="00413C73" w:rsidRDefault="000004FA" w:rsidP="0041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340" w:type="dxa"/>
          </w:tcPr>
          <w:p w:rsidR="000004FA" w:rsidRPr="00413C73" w:rsidRDefault="000004FA" w:rsidP="0041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376" w:type="dxa"/>
          </w:tcPr>
          <w:p w:rsidR="000004FA" w:rsidRPr="00413C73" w:rsidRDefault="000004FA" w:rsidP="0041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</w:t>
            </w:r>
          </w:p>
        </w:tc>
        <w:tc>
          <w:tcPr>
            <w:tcW w:w="1295" w:type="dxa"/>
          </w:tcPr>
          <w:p w:rsidR="000004FA" w:rsidRPr="00413C73" w:rsidRDefault="000004FA" w:rsidP="0041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Фондоотдача, %</w:t>
            </w:r>
          </w:p>
        </w:tc>
        <w:tc>
          <w:tcPr>
            <w:tcW w:w="1443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81,52</w:t>
            </w:r>
          </w:p>
        </w:tc>
        <w:tc>
          <w:tcPr>
            <w:tcW w:w="1340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42,54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-38,98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-47,82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Фондоемкость, %</w:t>
            </w:r>
          </w:p>
        </w:tc>
        <w:tc>
          <w:tcPr>
            <w:tcW w:w="1443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122,68</w:t>
            </w:r>
          </w:p>
        </w:tc>
        <w:tc>
          <w:tcPr>
            <w:tcW w:w="1340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235,06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112,38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91,6</w:t>
            </w:r>
          </w:p>
        </w:tc>
      </w:tr>
      <w:tr w:rsidR="00F83850" w:rsidRPr="00413C73" w:rsidTr="00F0359E">
        <w:tc>
          <w:tcPr>
            <w:tcW w:w="4400" w:type="dxa"/>
          </w:tcPr>
          <w:p w:rsidR="00F83850" w:rsidRPr="00413C73" w:rsidRDefault="00F83850" w:rsidP="0041005A">
            <w:pPr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Фондоретабельность, %</w:t>
            </w:r>
          </w:p>
        </w:tc>
        <w:tc>
          <w:tcPr>
            <w:tcW w:w="1443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0,02</w:t>
            </w:r>
          </w:p>
        </w:tc>
        <w:tc>
          <w:tcPr>
            <w:tcW w:w="1340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-4,79</w:t>
            </w:r>
          </w:p>
        </w:tc>
        <w:tc>
          <w:tcPr>
            <w:tcW w:w="1376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-4,81</w:t>
            </w:r>
          </w:p>
        </w:tc>
        <w:tc>
          <w:tcPr>
            <w:tcW w:w="1295" w:type="dxa"/>
          </w:tcPr>
          <w:p w:rsidR="00F83850" w:rsidRPr="00413C73" w:rsidRDefault="00F83850" w:rsidP="0041005A">
            <w:pPr>
              <w:jc w:val="center"/>
              <w:rPr>
                <w:sz w:val="24"/>
                <w:szCs w:val="24"/>
              </w:rPr>
            </w:pPr>
            <w:r w:rsidRPr="00413C73">
              <w:rPr>
                <w:sz w:val="24"/>
                <w:szCs w:val="24"/>
              </w:rPr>
              <w:t>-24050</w:t>
            </w:r>
          </w:p>
        </w:tc>
      </w:tr>
    </w:tbl>
    <w:p w:rsidR="00EA58BB" w:rsidRDefault="00D30CF3" w:rsidP="00C27408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3.2 видно, что </w:t>
      </w:r>
      <w:r w:rsidR="00C27408">
        <w:rPr>
          <w:sz w:val="28"/>
          <w:szCs w:val="28"/>
        </w:rPr>
        <w:t>з</w:t>
      </w:r>
      <w:r w:rsidR="00EA58BB">
        <w:rPr>
          <w:sz w:val="28"/>
          <w:szCs w:val="28"/>
        </w:rPr>
        <w:t>начение коэффициента износа достаточно велико (74,26%), что говорит о том, что большая часть основных средств нуждается в замене.</w:t>
      </w:r>
    </w:p>
    <w:p w:rsidR="001C5C3F" w:rsidRDefault="001C5C3F" w:rsidP="00EA58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5C3F">
        <w:rPr>
          <w:sz w:val="28"/>
          <w:szCs w:val="28"/>
        </w:rPr>
        <w:t xml:space="preserve">Коэффициент обновления показывает, что всего 2,86% от имеющихся на конец отчетного периода основных средств составляют новые </w:t>
      </w:r>
      <w:r w:rsidRPr="001C5C3F">
        <w:rPr>
          <w:bCs/>
          <w:sz w:val="28"/>
          <w:szCs w:val="28"/>
        </w:rPr>
        <w:t>основные</w:t>
      </w:r>
      <w:r w:rsidRPr="001C5C3F">
        <w:rPr>
          <w:sz w:val="28"/>
          <w:szCs w:val="28"/>
        </w:rPr>
        <w:t xml:space="preserve"> </w:t>
      </w:r>
      <w:r w:rsidRPr="001C5C3F">
        <w:rPr>
          <w:bCs/>
          <w:sz w:val="28"/>
          <w:szCs w:val="28"/>
        </w:rPr>
        <w:t>средства.</w:t>
      </w:r>
      <w:r>
        <w:rPr>
          <w:bCs/>
          <w:sz w:val="28"/>
          <w:szCs w:val="28"/>
        </w:rPr>
        <w:t xml:space="preserve"> При этом срок обновления равен 34,8 годам.</w:t>
      </w:r>
    </w:p>
    <w:p w:rsidR="001C5C3F" w:rsidRPr="001C5C3F" w:rsidRDefault="001C5C3F" w:rsidP="00EA58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Коэффициент интенсивности обновления показывает, что на отчетную дату </w:t>
      </w:r>
      <w:r w:rsidR="00F068B4">
        <w:rPr>
          <w:bCs/>
          <w:sz w:val="28"/>
          <w:szCs w:val="28"/>
        </w:rPr>
        <w:t xml:space="preserve">на каждую единицу выбывших основных средств приходится </w:t>
      </w:r>
      <w:r w:rsidR="008D2CCB">
        <w:rPr>
          <w:bCs/>
          <w:sz w:val="28"/>
          <w:szCs w:val="28"/>
        </w:rPr>
        <w:t xml:space="preserve">примерно </w:t>
      </w:r>
      <w:r w:rsidR="00F068B4">
        <w:rPr>
          <w:bCs/>
          <w:sz w:val="28"/>
          <w:szCs w:val="28"/>
        </w:rPr>
        <w:t>1,3 единицы вновь поступивших</w:t>
      </w:r>
      <w:r w:rsidR="008D2CCB">
        <w:rPr>
          <w:bCs/>
          <w:sz w:val="28"/>
          <w:szCs w:val="28"/>
        </w:rPr>
        <w:t>, т. е. поступившие основные средст</w:t>
      </w:r>
      <w:r w:rsidR="0084214E">
        <w:rPr>
          <w:bCs/>
          <w:sz w:val="28"/>
          <w:szCs w:val="28"/>
        </w:rPr>
        <w:t>ва превышают выбывшие на 29,96%, что является положительным моментом.</w:t>
      </w:r>
    </w:p>
    <w:p w:rsidR="0078071C" w:rsidRPr="006B037D" w:rsidRDefault="008D2CCB" w:rsidP="002B542A">
      <w:pPr>
        <w:spacing w:line="360" w:lineRule="auto"/>
        <w:ind w:firstLine="709"/>
        <w:jc w:val="both"/>
        <w:rPr>
          <w:sz w:val="28"/>
          <w:szCs w:val="28"/>
        </w:rPr>
      </w:pPr>
      <w:r w:rsidRPr="006B037D">
        <w:rPr>
          <w:sz w:val="28"/>
          <w:szCs w:val="28"/>
        </w:rPr>
        <w:t xml:space="preserve">Коэффициент выбытия показывает, что 2,21% </w:t>
      </w:r>
      <w:r w:rsidR="006B037D" w:rsidRPr="006B037D">
        <w:rPr>
          <w:sz w:val="28"/>
          <w:szCs w:val="28"/>
        </w:rPr>
        <w:t xml:space="preserve">основных средств, </w:t>
      </w:r>
      <w:r w:rsidRPr="006B037D">
        <w:rPr>
          <w:sz w:val="28"/>
          <w:szCs w:val="28"/>
        </w:rPr>
        <w:t>имевшихся к началу отчетного периода, выбыла за отчетный период из-за ветхости и износа</w:t>
      </w:r>
      <w:r w:rsidR="006B037D" w:rsidRPr="006B037D">
        <w:rPr>
          <w:sz w:val="28"/>
          <w:szCs w:val="28"/>
        </w:rPr>
        <w:t>.</w:t>
      </w:r>
    </w:p>
    <w:p w:rsidR="0078071C" w:rsidRPr="006B037D" w:rsidRDefault="006B037D" w:rsidP="002B5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реальной стоимости основных средств в имуществе предприятия вырос на 2,96 % и составил 53,91%. Значение этого коэффициента, как на начало, так и на конец периода является нормой для промышленных организаций.</w:t>
      </w:r>
    </w:p>
    <w:p w:rsidR="0078071C" w:rsidRDefault="006B037D" w:rsidP="002B5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технического оснащения незначительно вырос на 0,18% и составил в конце года 76,06%, т. е. доля активной части выросла. </w:t>
      </w:r>
    </w:p>
    <w:p w:rsidR="000004FA" w:rsidRPr="002B542A" w:rsidRDefault="000004FA" w:rsidP="002B5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Фондовооруженность на конец года составила 248 млн. руб. стоимости основных средств на 1 рабочего. При этом она сократилась на 14 млн. руб. Это произошло за счет увеличения численности рабочих на 66 человек.</w:t>
      </w:r>
    </w:p>
    <w:p w:rsidR="0078071C" w:rsidRPr="002B542A" w:rsidRDefault="006B037D" w:rsidP="002B5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фондоотдача сократилась на 38,98% и показывает, что на отчетную дату</w:t>
      </w:r>
      <w:r w:rsidR="0042789F">
        <w:rPr>
          <w:sz w:val="28"/>
          <w:szCs w:val="28"/>
        </w:rPr>
        <w:t xml:space="preserve"> на каждый рубль стоимости основных средств приходится 43 копейки выручки от продажи продукции.</w:t>
      </w:r>
    </w:p>
    <w:p w:rsidR="0078071C" w:rsidRPr="002B542A" w:rsidRDefault="0042789F" w:rsidP="002B5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Фондоемкость увеличилась почти в 2 раза или на 112,38% и составила 235,06%, т. е. на каждый рубль выпускаемой продукции приходится 2,35 рубля стоимости основных средств. Это произошло за счет снижения об</w:t>
      </w:r>
      <w:r w:rsidR="00252DDD">
        <w:rPr>
          <w:sz w:val="28"/>
          <w:szCs w:val="28"/>
        </w:rPr>
        <w:t>ъ</w:t>
      </w:r>
      <w:r>
        <w:rPr>
          <w:sz w:val="28"/>
          <w:szCs w:val="28"/>
        </w:rPr>
        <w:t xml:space="preserve">ема реализации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</w:t>
      </w:r>
    </w:p>
    <w:p w:rsidR="00C27408" w:rsidRDefault="00C27408" w:rsidP="00C27408">
      <w:pPr>
        <w:tabs>
          <w:tab w:val="left" w:pos="576"/>
        </w:tabs>
        <w:spacing w:line="360" w:lineRule="auto"/>
        <w:ind w:left="48" w:right="-186" w:firstLine="648"/>
        <w:jc w:val="both"/>
        <w:rPr>
          <w:sz w:val="28"/>
        </w:rPr>
      </w:pPr>
      <w:r>
        <w:rPr>
          <w:sz w:val="28"/>
        </w:rPr>
        <w:t>Увеличение фондоемкости, т. е. уменьшение фондоотдачи основных средств привело к снижению фондорентабельности, которая на конец года снизилась и имеет отрицательное значение (-4,79%), т. к. предприятие несет убытки. Фондорентабельность показывает, что на каждые 100 рублей основных средств приходится 4,79 рубля убытка.</w:t>
      </w:r>
    </w:p>
    <w:p w:rsidR="00C27408" w:rsidRPr="00E36427" w:rsidRDefault="00C27408" w:rsidP="00E36427">
      <w:pPr>
        <w:tabs>
          <w:tab w:val="left" w:pos="576"/>
        </w:tabs>
        <w:spacing w:line="360" w:lineRule="auto"/>
        <w:ind w:left="48" w:right="-186" w:firstLine="648"/>
        <w:jc w:val="both"/>
        <w:rPr>
          <w:sz w:val="28"/>
          <w:szCs w:val="28"/>
        </w:rPr>
      </w:pPr>
      <w:r w:rsidRPr="00C27408">
        <w:rPr>
          <w:sz w:val="28"/>
          <w:szCs w:val="28"/>
        </w:rPr>
        <w:t xml:space="preserve">Таким образом, можно сделать вывод, что на предприятии </w:t>
      </w:r>
      <w:r w:rsidR="0084214E">
        <w:rPr>
          <w:sz w:val="28"/>
          <w:szCs w:val="28"/>
        </w:rPr>
        <w:t>имеется положительный момент в улучшении состояния основных средств, за счет того, что обновление происходит быстрее выбытия (К</w:t>
      </w:r>
      <w:r w:rsidR="0084214E" w:rsidRPr="00E36427">
        <w:rPr>
          <w:sz w:val="28"/>
          <w:szCs w:val="28"/>
          <w:vertAlign w:val="subscript"/>
        </w:rPr>
        <w:t>инт.</w:t>
      </w:r>
      <w:r w:rsidR="00E36427" w:rsidRPr="00E36427">
        <w:rPr>
          <w:sz w:val="28"/>
          <w:szCs w:val="28"/>
          <w:vertAlign w:val="subscript"/>
        </w:rPr>
        <w:t xml:space="preserve"> обн</w:t>
      </w:r>
      <w:r w:rsidR="0084214E" w:rsidRPr="00E36427">
        <w:rPr>
          <w:sz w:val="28"/>
          <w:szCs w:val="28"/>
          <w:vertAlign w:val="subscript"/>
        </w:rPr>
        <w:t>.</w:t>
      </w:r>
      <w:r w:rsidR="00E36427" w:rsidRPr="00E36427">
        <w:rPr>
          <w:sz w:val="28"/>
          <w:szCs w:val="28"/>
          <w:vertAlign w:val="subscript"/>
        </w:rPr>
        <w:t xml:space="preserve"> </w:t>
      </w:r>
      <w:r w:rsidR="00E36427">
        <w:rPr>
          <w:sz w:val="28"/>
          <w:szCs w:val="28"/>
        </w:rPr>
        <w:t xml:space="preserve">= 1,3%). При этом </w:t>
      </w:r>
      <w:r w:rsidRPr="00C27408">
        <w:rPr>
          <w:sz w:val="28"/>
          <w:szCs w:val="28"/>
        </w:rPr>
        <w:t>основные средства</w:t>
      </w:r>
      <w:r>
        <w:rPr>
          <w:sz w:val="28"/>
          <w:szCs w:val="28"/>
        </w:rPr>
        <w:t xml:space="preserve"> используются не эффективно. Убыточность их использования возросла на 4,81%, что является негативным моментом.</w:t>
      </w:r>
      <w:r w:rsidR="00B31E35">
        <w:rPr>
          <w:sz w:val="28"/>
          <w:szCs w:val="28"/>
        </w:rPr>
        <w:t xml:space="preserve"> </w:t>
      </w:r>
    </w:p>
    <w:p w:rsidR="0078071C" w:rsidRPr="002B542A" w:rsidRDefault="0078071C" w:rsidP="002B542A">
      <w:pPr>
        <w:spacing w:line="360" w:lineRule="auto"/>
        <w:ind w:firstLine="709"/>
        <w:jc w:val="both"/>
        <w:rPr>
          <w:sz w:val="28"/>
          <w:szCs w:val="28"/>
        </w:rPr>
      </w:pPr>
    </w:p>
    <w:p w:rsidR="0078071C" w:rsidRPr="002B542A" w:rsidRDefault="0078071C" w:rsidP="002B542A">
      <w:pPr>
        <w:spacing w:line="360" w:lineRule="auto"/>
        <w:ind w:firstLine="709"/>
        <w:jc w:val="both"/>
        <w:rPr>
          <w:sz w:val="28"/>
          <w:szCs w:val="28"/>
        </w:rPr>
      </w:pPr>
    </w:p>
    <w:p w:rsidR="0078071C" w:rsidRPr="002B542A" w:rsidRDefault="0078071C" w:rsidP="002B542A">
      <w:pPr>
        <w:spacing w:line="360" w:lineRule="auto"/>
        <w:ind w:firstLine="709"/>
        <w:jc w:val="both"/>
        <w:rPr>
          <w:sz w:val="28"/>
          <w:szCs w:val="28"/>
        </w:rPr>
      </w:pPr>
    </w:p>
    <w:p w:rsidR="004106C8" w:rsidRPr="002B542A" w:rsidRDefault="004106C8" w:rsidP="002B542A">
      <w:pPr>
        <w:spacing w:line="360" w:lineRule="auto"/>
        <w:ind w:firstLine="709"/>
        <w:jc w:val="both"/>
        <w:rPr>
          <w:sz w:val="28"/>
          <w:szCs w:val="28"/>
        </w:rPr>
      </w:pPr>
    </w:p>
    <w:p w:rsidR="0078071C" w:rsidRPr="002B542A" w:rsidRDefault="0078071C" w:rsidP="002B542A">
      <w:pPr>
        <w:spacing w:line="360" w:lineRule="auto"/>
        <w:ind w:firstLine="709"/>
        <w:jc w:val="both"/>
        <w:rPr>
          <w:sz w:val="28"/>
          <w:szCs w:val="28"/>
        </w:rPr>
      </w:pPr>
    </w:p>
    <w:p w:rsidR="0078071C" w:rsidRPr="002B542A" w:rsidRDefault="0078071C" w:rsidP="002B542A">
      <w:pPr>
        <w:spacing w:line="360" w:lineRule="auto"/>
        <w:ind w:firstLine="709"/>
        <w:jc w:val="both"/>
        <w:rPr>
          <w:sz w:val="28"/>
          <w:szCs w:val="28"/>
        </w:rPr>
      </w:pPr>
    </w:p>
    <w:p w:rsidR="00165151" w:rsidRDefault="00165151" w:rsidP="00165151">
      <w:pPr>
        <w:jc w:val="center"/>
        <w:rPr>
          <w:rFonts w:ascii="Arial" w:hAnsi="Arial" w:cs="Arial"/>
          <w:sz w:val="28"/>
          <w:szCs w:val="28"/>
        </w:rPr>
      </w:pPr>
      <w:r w:rsidRPr="00165151">
        <w:rPr>
          <w:rFonts w:ascii="Arial" w:hAnsi="Arial" w:cs="Arial"/>
          <w:sz w:val="28"/>
          <w:szCs w:val="28"/>
        </w:rPr>
        <w:t>Заключение</w:t>
      </w:r>
    </w:p>
    <w:p w:rsidR="00165151" w:rsidRDefault="00165151" w:rsidP="00165151">
      <w:pPr>
        <w:rPr>
          <w:rFonts w:ascii="Arial" w:hAnsi="Arial" w:cs="Arial"/>
          <w:sz w:val="28"/>
          <w:szCs w:val="28"/>
        </w:rPr>
      </w:pPr>
    </w:p>
    <w:p w:rsidR="00573546" w:rsidRDefault="00573546" w:rsidP="00F3102B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финансового состояния выявил</w:t>
      </w:r>
      <w:r w:rsidR="000C3EBB" w:rsidRPr="00B5334F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отрицательную</w:t>
      </w:r>
      <w:r w:rsidRPr="00801ECD">
        <w:rPr>
          <w:sz w:val="28"/>
          <w:szCs w:val="28"/>
        </w:rPr>
        <w:t xml:space="preserve"> тенденцию в деятельности </w:t>
      </w:r>
      <w:r>
        <w:rPr>
          <w:sz w:val="28"/>
          <w:szCs w:val="28"/>
        </w:rPr>
        <w:t>предприятия. Это связано в первую очередь с ростом</w:t>
      </w:r>
      <w:r w:rsidRPr="00801ECD">
        <w:rPr>
          <w:sz w:val="28"/>
          <w:szCs w:val="28"/>
        </w:rPr>
        <w:t xml:space="preserve"> долгосрочных </w:t>
      </w:r>
      <w:r w:rsidRPr="00801ECD">
        <w:rPr>
          <w:bCs/>
          <w:sz w:val="28"/>
          <w:szCs w:val="28"/>
        </w:rPr>
        <w:t>кредитов</w:t>
      </w:r>
      <w:r w:rsidRPr="00801ECD">
        <w:rPr>
          <w:sz w:val="28"/>
          <w:szCs w:val="28"/>
        </w:rPr>
        <w:t xml:space="preserve"> на фоне </w:t>
      </w:r>
      <w:r>
        <w:rPr>
          <w:bCs/>
          <w:sz w:val="28"/>
          <w:szCs w:val="28"/>
        </w:rPr>
        <w:t>сокращения</w:t>
      </w:r>
      <w:r w:rsidRPr="00801ECD">
        <w:rPr>
          <w:sz w:val="28"/>
          <w:szCs w:val="28"/>
        </w:rPr>
        <w:t xml:space="preserve"> собственного капитала организации и </w:t>
      </w:r>
      <w:r>
        <w:rPr>
          <w:sz w:val="28"/>
          <w:szCs w:val="28"/>
        </w:rPr>
        <w:t>наличие большой доли</w:t>
      </w:r>
      <w:r w:rsidRPr="00801ECD">
        <w:rPr>
          <w:sz w:val="28"/>
          <w:szCs w:val="28"/>
        </w:rPr>
        <w:t xml:space="preserve"> краткосрочных </w:t>
      </w:r>
      <w:r w:rsidRPr="00801ECD">
        <w:rPr>
          <w:bCs/>
          <w:sz w:val="28"/>
          <w:szCs w:val="28"/>
        </w:rPr>
        <w:t>займов</w:t>
      </w:r>
      <w:r w:rsidRPr="00801ECD">
        <w:rPr>
          <w:sz w:val="28"/>
          <w:szCs w:val="28"/>
        </w:rPr>
        <w:t xml:space="preserve"> и </w:t>
      </w:r>
      <w:r w:rsidRPr="00801ECD">
        <w:rPr>
          <w:bCs/>
          <w:sz w:val="28"/>
          <w:szCs w:val="28"/>
        </w:rPr>
        <w:t>кредитов</w:t>
      </w:r>
      <w:r>
        <w:rPr>
          <w:bCs/>
          <w:sz w:val="28"/>
          <w:szCs w:val="28"/>
        </w:rPr>
        <w:t>.</w:t>
      </w:r>
      <w:r w:rsidRPr="00801ECD">
        <w:rPr>
          <w:sz w:val="28"/>
          <w:szCs w:val="28"/>
        </w:rPr>
        <w:t xml:space="preserve"> </w:t>
      </w:r>
    </w:p>
    <w:p w:rsidR="00DE387B" w:rsidRDefault="00F3102B" w:rsidP="00DE387B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B5334F">
        <w:rPr>
          <w:sz w:val="28"/>
          <w:szCs w:val="28"/>
        </w:rPr>
        <w:t>нижение валюты баланса, вызванное уменьшением кредиторс</w:t>
      </w:r>
      <w:r>
        <w:rPr>
          <w:sz w:val="28"/>
          <w:szCs w:val="28"/>
        </w:rPr>
        <w:t xml:space="preserve">кой и дебиторской задолженностей, сокращением </w:t>
      </w:r>
      <w:r w:rsidRPr="00B5334F">
        <w:rPr>
          <w:sz w:val="28"/>
          <w:szCs w:val="28"/>
        </w:rPr>
        <w:t>запасов</w:t>
      </w:r>
      <w:r>
        <w:rPr>
          <w:sz w:val="28"/>
          <w:szCs w:val="28"/>
        </w:rPr>
        <w:t xml:space="preserve"> и денежных средств, снижением собственного капитала</w:t>
      </w:r>
      <w:r w:rsidRPr="00F3102B">
        <w:rPr>
          <w:sz w:val="28"/>
          <w:szCs w:val="28"/>
        </w:rPr>
        <w:t xml:space="preserve"> </w:t>
      </w:r>
      <w:r w:rsidRPr="003E17CA">
        <w:rPr>
          <w:sz w:val="28"/>
          <w:szCs w:val="28"/>
        </w:rPr>
        <w:t>свидетельствует о сокращении организацией хозяйственного оборота.</w:t>
      </w:r>
    </w:p>
    <w:p w:rsidR="00DE387B" w:rsidRDefault="00DE387B" w:rsidP="00DE387B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5334F">
        <w:rPr>
          <w:sz w:val="28"/>
          <w:szCs w:val="28"/>
        </w:rPr>
        <w:t xml:space="preserve">При общем анализе ликвидности баланса </w:t>
      </w:r>
      <w:r>
        <w:rPr>
          <w:sz w:val="28"/>
          <w:szCs w:val="28"/>
        </w:rPr>
        <w:t>было выявлено несоблюдение условий абсолютной ликвидности, т. е.</w:t>
      </w:r>
      <w:r w:rsidRPr="00F3102B">
        <w:rPr>
          <w:sz w:val="28"/>
          <w:szCs w:val="28"/>
        </w:rPr>
        <w:t xml:space="preserve"> </w:t>
      </w:r>
      <w:r w:rsidR="003422A3">
        <w:rPr>
          <w:sz w:val="28"/>
          <w:szCs w:val="28"/>
        </w:rPr>
        <w:t xml:space="preserve">она является недостаточной. Это значит, что </w:t>
      </w:r>
      <w:r>
        <w:rPr>
          <w:sz w:val="28"/>
          <w:szCs w:val="28"/>
        </w:rPr>
        <w:t>предприятие не способно расплатиться по текущим кредитам и займам.</w:t>
      </w:r>
    </w:p>
    <w:p w:rsidR="00DE387B" w:rsidRDefault="003422A3" w:rsidP="003422A3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платежеспособности исследуемого предприятия</w:t>
      </w:r>
      <w:r w:rsidR="00BE5AFA">
        <w:rPr>
          <w:sz w:val="28"/>
          <w:szCs w:val="28"/>
        </w:rPr>
        <w:t xml:space="preserve"> </w:t>
      </w:r>
      <w:r>
        <w:rPr>
          <w:sz w:val="28"/>
          <w:szCs w:val="28"/>
        </w:rPr>
        <w:t>выявил, что</w:t>
      </w:r>
      <w:r w:rsidR="00DE387B" w:rsidRPr="00B5334F">
        <w:rPr>
          <w:sz w:val="28"/>
          <w:szCs w:val="28"/>
        </w:rPr>
        <w:t xml:space="preserve"> </w:t>
      </w:r>
      <w:r w:rsidR="00DE387B">
        <w:rPr>
          <w:sz w:val="28"/>
          <w:szCs w:val="28"/>
        </w:rPr>
        <w:t xml:space="preserve">все </w:t>
      </w:r>
      <w:r w:rsidR="00DE387B" w:rsidRPr="00B5334F">
        <w:rPr>
          <w:sz w:val="28"/>
          <w:szCs w:val="28"/>
        </w:rPr>
        <w:t>коэффициент</w:t>
      </w:r>
      <w:r w:rsidR="00DE387B">
        <w:rPr>
          <w:sz w:val="28"/>
          <w:szCs w:val="28"/>
        </w:rPr>
        <w:t>ы</w:t>
      </w:r>
      <w:r w:rsidR="00DE387B" w:rsidRPr="00B5334F">
        <w:rPr>
          <w:sz w:val="28"/>
          <w:szCs w:val="28"/>
        </w:rPr>
        <w:t xml:space="preserve"> ликвидности </w:t>
      </w:r>
      <w:r w:rsidR="00DE387B">
        <w:rPr>
          <w:sz w:val="28"/>
          <w:szCs w:val="28"/>
        </w:rPr>
        <w:t>понизились</w:t>
      </w:r>
      <w:r>
        <w:rPr>
          <w:sz w:val="28"/>
          <w:szCs w:val="28"/>
        </w:rPr>
        <w:t xml:space="preserve"> и имеют значения намного ниже установленных норм, это</w:t>
      </w:r>
      <w:r w:rsidR="00DE387B" w:rsidRPr="00B5334F">
        <w:rPr>
          <w:sz w:val="28"/>
          <w:szCs w:val="28"/>
        </w:rPr>
        <w:t xml:space="preserve"> говорит о </w:t>
      </w:r>
      <w:r>
        <w:rPr>
          <w:sz w:val="28"/>
          <w:szCs w:val="28"/>
        </w:rPr>
        <w:t>значительном ухудшении</w:t>
      </w:r>
      <w:r w:rsidR="00DE387B" w:rsidRPr="00B5334F">
        <w:rPr>
          <w:sz w:val="28"/>
          <w:szCs w:val="28"/>
        </w:rPr>
        <w:t xml:space="preserve"> платежеспособности предприятия. </w:t>
      </w:r>
      <w:r>
        <w:rPr>
          <w:sz w:val="28"/>
          <w:szCs w:val="28"/>
        </w:rPr>
        <w:t>Рассчитанные коэффициенты утраты платежеспособности и восстановления платежеспособности показали, что предприятие имеет очень высокую возможность в течение трех месяцев потерять свою платежеспособность, но при этом у предприятия сохраняются шансы в течение шести месяцев восстановить свою платежеспособность.</w:t>
      </w:r>
    </w:p>
    <w:p w:rsidR="00DE387B" w:rsidRDefault="00DE387B" w:rsidP="00DE387B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абсолютных показателей устойчивости установлено, что предприятие является неплатежеспособным перед персоналом, поставщиками, внебюджетными фондами, государством.</w:t>
      </w:r>
      <w:r w:rsidRPr="00A56267">
        <w:rPr>
          <w:sz w:val="28"/>
          <w:szCs w:val="28"/>
        </w:rPr>
        <w:t xml:space="preserve"> </w:t>
      </w:r>
      <w:r>
        <w:rPr>
          <w:sz w:val="28"/>
          <w:szCs w:val="28"/>
        </w:rPr>
        <w:t>Это связанно с тем, что величина собственных оборотных средств и долгосрочных и краткосрочных заемных средств недостаточна для покрытия величины запасов предприятия.</w:t>
      </w:r>
    </w:p>
    <w:p w:rsidR="00F3102B" w:rsidRDefault="00DE387B" w:rsidP="003422A3">
      <w:pPr>
        <w:spacing w:line="360" w:lineRule="auto"/>
        <w:ind w:firstLine="709"/>
        <w:jc w:val="both"/>
        <w:rPr>
          <w:sz w:val="28"/>
          <w:szCs w:val="28"/>
        </w:rPr>
      </w:pPr>
      <w:r w:rsidRPr="00B5334F">
        <w:rPr>
          <w:sz w:val="28"/>
          <w:szCs w:val="28"/>
        </w:rPr>
        <w:t>При анализе относительных показателей устойчивости установлено усиление зависимости предприятия от заемных источников, значения показателей</w:t>
      </w:r>
      <w:r>
        <w:rPr>
          <w:sz w:val="28"/>
          <w:szCs w:val="28"/>
        </w:rPr>
        <w:t xml:space="preserve"> сильно отклонены от нормативов и на протяжении отчетного года ухудшили свои значения</w:t>
      </w:r>
      <w:r w:rsidR="003422A3">
        <w:rPr>
          <w:sz w:val="28"/>
          <w:szCs w:val="28"/>
        </w:rPr>
        <w:t>.</w:t>
      </w:r>
      <w:r w:rsidR="003422A3" w:rsidRPr="003422A3">
        <w:rPr>
          <w:sz w:val="28"/>
          <w:szCs w:val="28"/>
        </w:rPr>
        <w:t xml:space="preserve"> </w:t>
      </w:r>
      <w:r w:rsidR="003422A3" w:rsidRPr="00B5334F">
        <w:rPr>
          <w:sz w:val="28"/>
          <w:szCs w:val="28"/>
        </w:rPr>
        <w:t xml:space="preserve">Соответственно предприятие, находится в </w:t>
      </w:r>
      <w:r w:rsidR="003422A3">
        <w:rPr>
          <w:sz w:val="28"/>
          <w:szCs w:val="28"/>
        </w:rPr>
        <w:t>кризисном</w:t>
      </w:r>
      <w:r w:rsidR="003422A3" w:rsidRPr="00B5334F">
        <w:rPr>
          <w:sz w:val="28"/>
          <w:szCs w:val="28"/>
        </w:rPr>
        <w:t xml:space="preserve"> финансовом положении, зависит от платежеспособности дебиторов и имеет внешний источник финансирования в виде кредиторской задолженности перед поставщиками и подрядчиками.</w:t>
      </w:r>
    </w:p>
    <w:p w:rsidR="000C3EBB" w:rsidRPr="00B5334F" w:rsidRDefault="000C3EBB" w:rsidP="000C3EBB">
      <w:pPr>
        <w:spacing w:line="360" w:lineRule="auto"/>
        <w:ind w:firstLine="709"/>
        <w:jc w:val="both"/>
        <w:rPr>
          <w:sz w:val="28"/>
          <w:szCs w:val="28"/>
        </w:rPr>
      </w:pPr>
      <w:r w:rsidRPr="00B5334F">
        <w:rPr>
          <w:sz w:val="28"/>
          <w:szCs w:val="28"/>
        </w:rPr>
        <w:t>Деловая активность предприятия у</w:t>
      </w:r>
      <w:r w:rsidR="003422A3">
        <w:rPr>
          <w:sz w:val="28"/>
          <w:szCs w:val="28"/>
        </w:rPr>
        <w:t>худшилась</w:t>
      </w:r>
      <w:r w:rsidRPr="00B5334F">
        <w:rPr>
          <w:sz w:val="28"/>
          <w:szCs w:val="28"/>
        </w:rPr>
        <w:t xml:space="preserve">, о чем свидетельствует </w:t>
      </w:r>
      <w:r w:rsidR="00B1148E">
        <w:rPr>
          <w:sz w:val="28"/>
          <w:szCs w:val="28"/>
        </w:rPr>
        <w:t>снижение</w:t>
      </w:r>
      <w:r w:rsidRPr="00B5334F">
        <w:rPr>
          <w:sz w:val="28"/>
          <w:szCs w:val="28"/>
        </w:rPr>
        <w:t xml:space="preserve"> показателей оборачиваемости собственного капитала, оборотных средств, </w:t>
      </w:r>
      <w:r w:rsidR="00B1148E">
        <w:rPr>
          <w:sz w:val="28"/>
          <w:szCs w:val="28"/>
        </w:rPr>
        <w:t>что напрямую связано с ухудшением фин</w:t>
      </w:r>
      <w:r w:rsidRPr="00B5334F">
        <w:rPr>
          <w:sz w:val="28"/>
          <w:szCs w:val="28"/>
        </w:rPr>
        <w:t>ансовых результатов предприятия.</w:t>
      </w:r>
    </w:p>
    <w:p w:rsidR="00DE387B" w:rsidRDefault="00DE387B" w:rsidP="00DE387B">
      <w:pPr>
        <w:spacing w:line="360" w:lineRule="auto"/>
        <w:ind w:firstLine="709"/>
        <w:jc w:val="both"/>
        <w:rPr>
          <w:sz w:val="28"/>
          <w:szCs w:val="28"/>
        </w:rPr>
      </w:pPr>
      <w:r w:rsidRPr="00B5334F">
        <w:rPr>
          <w:sz w:val="28"/>
          <w:szCs w:val="28"/>
        </w:rPr>
        <w:t xml:space="preserve">Необходимо отметить </w:t>
      </w:r>
      <w:r w:rsidR="00B1148E">
        <w:rPr>
          <w:sz w:val="28"/>
          <w:szCs w:val="28"/>
        </w:rPr>
        <w:t>сокращение</w:t>
      </w:r>
      <w:r w:rsidRPr="00B5334F">
        <w:rPr>
          <w:sz w:val="28"/>
          <w:szCs w:val="28"/>
        </w:rPr>
        <w:t xml:space="preserve"> выручки и увеличение доли себестоимости в ее составе, таким образом, перспективные мероприятия по снижению себестоимости имеют очень большое значение, поскольку </w:t>
      </w:r>
      <w:r w:rsidR="00B1148E">
        <w:rPr>
          <w:sz w:val="28"/>
          <w:szCs w:val="28"/>
        </w:rPr>
        <w:t>предприятие несет убытки</w:t>
      </w:r>
      <w:r w:rsidR="00081CF7">
        <w:rPr>
          <w:sz w:val="28"/>
          <w:szCs w:val="28"/>
        </w:rPr>
        <w:t xml:space="preserve"> не только от продаж, но и от всей своей деятельности.</w:t>
      </w:r>
      <w:r w:rsidR="00B1148E">
        <w:rPr>
          <w:sz w:val="28"/>
          <w:szCs w:val="28"/>
        </w:rPr>
        <w:t xml:space="preserve">  </w:t>
      </w:r>
    </w:p>
    <w:p w:rsidR="00081CF7" w:rsidRPr="00B5334F" w:rsidRDefault="00081CF7" w:rsidP="00DE3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рентабельности показал, что</w:t>
      </w:r>
      <w:r w:rsidRPr="00081CF7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показатели рентабельности на конец года значительно ухудшили свои  значения и являются отрицательными. Следовательно, финансовая деятельность предприятия неэффективна, его деятельность убыточна.</w:t>
      </w:r>
    </w:p>
    <w:p w:rsidR="009D40C4" w:rsidRPr="00B5334F" w:rsidRDefault="000C3EBB" w:rsidP="000C3EBB">
      <w:pPr>
        <w:spacing w:line="360" w:lineRule="auto"/>
        <w:ind w:firstLine="709"/>
        <w:jc w:val="both"/>
        <w:rPr>
          <w:sz w:val="28"/>
          <w:szCs w:val="28"/>
        </w:rPr>
      </w:pPr>
      <w:r w:rsidRPr="00B5334F">
        <w:rPr>
          <w:sz w:val="28"/>
          <w:szCs w:val="28"/>
        </w:rPr>
        <w:t xml:space="preserve"> Таким образом, можно сделать вывод, что </w:t>
      </w:r>
      <w:r w:rsidR="00081CF7">
        <w:rPr>
          <w:sz w:val="28"/>
          <w:szCs w:val="28"/>
        </w:rPr>
        <w:t xml:space="preserve">предприятие ОАО «Автоваз» </w:t>
      </w:r>
      <w:r w:rsidR="00FD0EC9">
        <w:rPr>
          <w:sz w:val="28"/>
          <w:szCs w:val="28"/>
        </w:rPr>
        <w:t>находится на конец 2006 года</w:t>
      </w:r>
      <w:r w:rsidR="00081CF7">
        <w:rPr>
          <w:sz w:val="28"/>
          <w:szCs w:val="28"/>
        </w:rPr>
        <w:t xml:space="preserve"> в глубоком финансовом кризисе и </w:t>
      </w:r>
      <w:r w:rsidRPr="00B5334F">
        <w:rPr>
          <w:sz w:val="28"/>
          <w:szCs w:val="28"/>
        </w:rPr>
        <w:t xml:space="preserve">для улучшения </w:t>
      </w:r>
      <w:r w:rsidR="00081CF7">
        <w:rPr>
          <w:sz w:val="28"/>
          <w:szCs w:val="28"/>
        </w:rPr>
        <w:t xml:space="preserve">его финансового состояния </w:t>
      </w:r>
      <w:r w:rsidRPr="00B5334F">
        <w:rPr>
          <w:sz w:val="28"/>
          <w:szCs w:val="28"/>
        </w:rPr>
        <w:t>требуется пересмотр финансовой стратегии предприятия.</w:t>
      </w:r>
    </w:p>
    <w:p w:rsidR="00B03236" w:rsidRDefault="00B03236" w:rsidP="00B03236">
      <w:pPr>
        <w:spacing w:line="360" w:lineRule="auto"/>
        <w:ind w:firstLine="709"/>
        <w:jc w:val="both"/>
        <w:rPr>
          <w:sz w:val="28"/>
          <w:szCs w:val="28"/>
        </w:rPr>
      </w:pPr>
      <w:r w:rsidRPr="005A6A2F">
        <w:rPr>
          <w:sz w:val="28"/>
          <w:szCs w:val="28"/>
        </w:rPr>
        <w:t>При наличии угрозы потери платёжеспособности</w:t>
      </w:r>
      <w:r>
        <w:rPr>
          <w:sz w:val="28"/>
          <w:szCs w:val="28"/>
        </w:rPr>
        <w:t xml:space="preserve"> </w:t>
      </w:r>
      <w:r w:rsidRPr="005A6A2F">
        <w:rPr>
          <w:sz w:val="28"/>
          <w:szCs w:val="28"/>
        </w:rPr>
        <w:t xml:space="preserve">предприятию необходимо </w:t>
      </w:r>
      <w:r>
        <w:rPr>
          <w:sz w:val="28"/>
          <w:szCs w:val="28"/>
        </w:rPr>
        <w:t xml:space="preserve">в первую очередь </w:t>
      </w:r>
      <w:r w:rsidRPr="005A6A2F">
        <w:rPr>
          <w:sz w:val="28"/>
          <w:szCs w:val="28"/>
        </w:rPr>
        <w:t>разработать конкретный план действий по её восстановлению. Из формулы расчета коэффициента текущей ликвидности следует, что формальными факторами его роста выступают либо опережающие темпы наращивания текущих активов по сравнению с темпами роста краткосрочных обязательств (текущих пассивов), либо сокращение объема текущей краткосрочной задолженности.</w:t>
      </w:r>
      <w:r>
        <w:rPr>
          <w:sz w:val="28"/>
          <w:szCs w:val="28"/>
        </w:rPr>
        <w:t xml:space="preserve"> </w:t>
      </w:r>
      <w:r w:rsidR="00E36319">
        <w:rPr>
          <w:sz w:val="28"/>
          <w:szCs w:val="28"/>
        </w:rPr>
        <w:t>С</w:t>
      </w:r>
      <w:r w:rsidRPr="005A6A2F">
        <w:rPr>
          <w:sz w:val="28"/>
          <w:szCs w:val="28"/>
        </w:rPr>
        <w:t xml:space="preserve">амо по себе сокращение краткосрочных обязательств приводит к оттоку денежных или других оборотных средств, поэтому наращивание текущих активов </w:t>
      </w:r>
      <w:r>
        <w:rPr>
          <w:sz w:val="28"/>
          <w:szCs w:val="28"/>
        </w:rPr>
        <w:t>в данном случае является наиболее приемлемым</w:t>
      </w:r>
      <w:r w:rsidRPr="005A6A2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 w:rsidRPr="005A6A2F">
        <w:rPr>
          <w:sz w:val="28"/>
          <w:szCs w:val="28"/>
        </w:rPr>
        <w:t xml:space="preserve"> восстановления платежеспособности предприятия. </w:t>
      </w:r>
    </w:p>
    <w:p w:rsidR="00B03236" w:rsidRPr="005A6A2F" w:rsidRDefault="00B03236" w:rsidP="00B03236">
      <w:pPr>
        <w:spacing w:line="360" w:lineRule="auto"/>
        <w:ind w:firstLine="709"/>
        <w:jc w:val="both"/>
        <w:rPr>
          <w:sz w:val="28"/>
          <w:szCs w:val="28"/>
        </w:rPr>
      </w:pPr>
      <w:r w:rsidRPr="005A6A2F">
        <w:rPr>
          <w:sz w:val="28"/>
          <w:szCs w:val="28"/>
        </w:rPr>
        <w:t>Очевидно, что увеличение текущих активов должно осуществляться за счет прибыли, получаемой в прогнозируемом периоде, и направления большей ее части на расширение производства.</w:t>
      </w:r>
      <w:r w:rsidR="009D40C4">
        <w:rPr>
          <w:sz w:val="28"/>
          <w:szCs w:val="28"/>
        </w:rPr>
        <w:t xml:space="preserve"> Для сокращения убытков и появления прибыли необходимо провести мероприятия по снижению себестоимости</w:t>
      </w:r>
      <w:r w:rsidR="00E36319">
        <w:rPr>
          <w:sz w:val="28"/>
          <w:szCs w:val="28"/>
        </w:rPr>
        <w:t xml:space="preserve"> и прочих расходов. Также эффективным путем может стать увеличение доходов по финансовой деятельности - успешные финансовые вложения за счет высвобождающихся из оборота средств.</w:t>
      </w:r>
    </w:p>
    <w:p w:rsidR="00B03236" w:rsidRPr="005A6A2F" w:rsidRDefault="00B03236" w:rsidP="00BE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</w:t>
      </w:r>
      <w:r w:rsidRPr="005A6A2F">
        <w:rPr>
          <w:sz w:val="28"/>
          <w:szCs w:val="28"/>
        </w:rPr>
        <w:t xml:space="preserve"> предприятие не обеспечивает устойчивых темпов роста основных показателей хозяйственной деятельности, </w:t>
      </w:r>
      <w:r>
        <w:rPr>
          <w:sz w:val="28"/>
          <w:szCs w:val="28"/>
        </w:rPr>
        <w:t>поэтому</w:t>
      </w:r>
      <w:r w:rsidRPr="005A6A2F">
        <w:rPr>
          <w:sz w:val="28"/>
          <w:szCs w:val="28"/>
        </w:rPr>
        <w:t xml:space="preserve"> для восстановления платежеспособности оно вынуждено прибегнуть к чрезвычайным мерам:</w:t>
      </w:r>
    </w:p>
    <w:p w:rsidR="00B03236" w:rsidRPr="005A6A2F" w:rsidRDefault="00FD0EC9" w:rsidP="00BE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03236" w:rsidRPr="005A6A2F">
        <w:rPr>
          <w:sz w:val="28"/>
          <w:szCs w:val="28"/>
        </w:rPr>
        <w:t>продаже части недвижимого имущества;</w:t>
      </w:r>
    </w:p>
    <w:p w:rsidR="00B03236" w:rsidRPr="005A6A2F" w:rsidRDefault="00FD0EC9" w:rsidP="00BE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03236" w:rsidRPr="005A6A2F">
        <w:rPr>
          <w:sz w:val="28"/>
          <w:szCs w:val="28"/>
        </w:rPr>
        <w:t xml:space="preserve"> увеличению уставного капитала путем дополнительной эмиссии</w:t>
      </w:r>
    </w:p>
    <w:p w:rsidR="00B03236" w:rsidRPr="005A6A2F" w:rsidRDefault="00B03236" w:rsidP="00BE5AFA">
      <w:pPr>
        <w:spacing w:line="360" w:lineRule="auto"/>
        <w:ind w:firstLine="709"/>
        <w:jc w:val="both"/>
        <w:rPr>
          <w:sz w:val="28"/>
          <w:szCs w:val="28"/>
        </w:rPr>
      </w:pPr>
      <w:r w:rsidRPr="005A6A2F">
        <w:rPr>
          <w:sz w:val="28"/>
          <w:szCs w:val="28"/>
        </w:rPr>
        <w:t>акций;</w:t>
      </w:r>
    </w:p>
    <w:p w:rsidR="00B03236" w:rsidRPr="005A6A2F" w:rsidRDefault="00FD0EC9" w:rsidP="00BE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03236">
        <w:rPr>
          <w:sz w:val="28"/>
          <w:szCs w:val="28"/>
        </w:rPr>
        <w:t xml:space="preserve"> </w:t>
      </w:r>
      <w:r w:rsidR="00B03236" w:rsidRPr="005A6A2F">
        <w:rPr>
          <w:sz w:val="28"/>
          <w:szCs w:val="28"/>
        </w:rPr>
        <w:t>получению долгосрочных ссуд или займа на пополнение оборотных средств.</w:t>
      </w:r>
    </w:p>
    <w:p w:rsidR="00FD0EC9" w:rsidRDefault="00FD0EC9" w:rsidP="00FD0E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C41EB3" w:rsidRPr="00C41EB3">
        <w:rPr>
          <w:sz w:val="28"/>
          <w:szCs w:val="28"/>
        </w:rPr>
        <w:t xml:space="preserve"> </w:t>
      </w:r>
      <w:r w:rsidR="00C41EB3">
        <w:rPr>
          <w:sz w:val="28"/>
          <w:szCs w:val="28"/>
        </w:rPr>
        <w:t>реструктуризации</w:t>
      </w:r>
      <w:r>
        <w:rPr>
          <w:sz w:val="28"/>
          <w:szCs w:val="28"/>
        </w:rPr>
        <w:t>:</w:t>
      </w:r>
    </w:p>
    <w:p w:rsidR="00FD0EC9" w:rsidRDefault="00FD0EC9" w:rsidP="00FD0E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вычленение каких-либо подразделений из общей структуры в самостоятельные предприятия;</w:t>
      </w:r>
    </w:p>
    <w:p w:rsidR="00FD0EC9" w:rsidRDefault="00FD0EC9" w:rsidP="00FD0E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продажа неиспользуемых основных средств малому предприятию;</w:t>
      </w:r>
    </w:p>
    <w:p w:rsidR="00AF10CD" w:rsidRDefault="00FD0EC9" w:rsidP="00FD0E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передача малому предприятию части основных средств на основании договора аренды.</w:t>
      </w:r>
    </w:p>
    <w:p w:rsidR="00AF10CD" w:rsidRPr="00AF10CD" w:rsidRDefault="00AF10CD" w:rsidP="00AF10CD">
      <w:pPr>
        <w:rPr>
          <w:sz w:val="28"/>
          <w:szCs w:val="28"/>
        </w:rPr>
      </w:pPr>
    </w:p>
    <w:p w:rsidR="00AF10CD" w:rsidRPr="00AF10CD" w:rsidRDefault="00AF10CD" w:rsidP="00AF10CD">
      <w:pPr>
        <w:rPr>
          <w:sz w:val="28"/>
          <w:szCs w:val="28"/>
        </w:rPr>
      </w:pPr>
    </w:p>
    <w:p w:rsidR="00AF10CD" w:rsidRPr="00AF10CD" w:rsidRDefault="00AF10CD" w:rsidP="00AF10CD">
      <w:pPr>
        <w:rPr>
          <w:sz w:val="28"/>
          <w:szCs w:val="28"/>
        </w:rPr>
      </w:pPr>
    </w:p>
    <w:p w:rsidR="00AF10CD" w:rsidRPr="00AF10CD" w:rsidRDefault="00AF10CD" w:rsidP="00AF10CD">
      <w:pPr>
        <w:rPr>
          <w:sz w:val="28"/>
          <w:szCs w:val="28"/>
        </w:rPr>
      </w:pPr>
    </w:p>
    <w:p w:rsidR="00AF10CD" w:rsidRPr="00AF10CD" w:rsidRDefault="00AF10CD" w:rsidP="00AF10CD">
      <w:pPr>
        <w:rPr>
          <w:sz w:val="28"/>
          <w:szCs w:val="28"/>
        </w:rPr>
      </w:pPr>
    </w:p>
    <w:p w:rsidR="00AF10CD" w:rsidRPr="00AF10CD" w:rsidRDefault="00AF10CD" w:rsidP="00AF10CD">
      <w:pPr>
        <w:rPr>
          <w:sz w:val="28"/>
          <w:szCs w:val="28"/>
        </w:rPr>
      </w:pPr>
    </w:p>
    <w:p w:rsidR="00AF10CD" w:rsidRPr="00AF10CD" w:rsidRDefault="00AF10CD" w:rsidP="00AF10CD">
      <w:pPr>
        <w:rPr>
          <w:sz w:val="28"/>
          <w:szCs w:val="28"/>
        </w:rPr>
      </w:pPr>
    </w:p>
    <w:p w:rsidR="00AF10CD" w:rsidRDefault="00AF10CD" w:rsidP="00AF10CD">
      <w:pPr>
        <w:rPr>
          <w:sz w:val="28"/>
          <w:szCs w:val="28"/>
        </w:rPr>
      </w:pPr>
    </w:p>
    <w:p w:rsidR="00FD0EC9" w:rsidRDefault="00AF10CD" w:rsidP="00AF10CD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10CD" w:rsidRDefault="00AF10CD" w:rsidP="00AF10CD">
      <w:pPr>
        <w:tabs>
          <w:tab w:val="left" w:pos="3885"/>
        </w:tabs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F10CD">
        <w:rPr>
          <w:rFonts w:ascii="Arial" w:hAnsi="Arial" w:cs="Arial"/>
          <w:sz w:val="28"/>
          <w:szCs w:val="28"/>
        </w:rPr>
        <w:t>Список литературы:</w:t>
      </w:r>
    </w:p>
    <w:p w:rsidR="00A83BE7" w:rsidRDefault="00AF10CD" w:rsidP="00A83BE7">
      <w:pPr>
        <w:pStyle w:val="f"/>
        <w:spacing w:line="360" w:lineRule="auto"/>
        <w:ind w:left="0" w:firstLine="709"/>
        <w:rPr>
          <w:sz w:val="28"/>
          <w:szCs w:val="28"/>
        </w:rPr>
      </w:pPr>
      <w:r w:rsidRPr="00A83BE7">
        <w:rPr>
          <w:sz w:val="28"/>
          <w:szCs w:val="28"/>
        </w:rPr>
        <w:t xml:space="preserve">1. </w:t>
      </w:r>
      <w:r w:rsidR="00A83BE7" w:rsidRPr="00A83BE7">
        <w:rPr>
          <w:sz w:val="28"/>
          <w:szCs w:val="28"/>
        </w:rPr>
        <w:t>«Гражданский к</w:t>
      </w:r>
      <w:r w:rsidR="00A83BE7" w:rsidRPr="0006119D">
        <w:rPr>
          <w:sz w:val="28"/>
          <w:szCs w:val="28"/>
        </w:rPr>
        <w:t>одекс Росс</w:t>
      </w:r>
      <w:r w:rsidR="00A83BE7">
        <w:rPr>
          <w:sz w:val="28"/>
          <w:szCs w:val="28"/>
        </w:rPr>
        <w:t>ийской Федерации»</w:t>
      </w:r>
      <w:r w:rsidR="00A83BE7" w:rsidRPr="0006119D">
        <w:rPr>
          <w:sz w:val="28"/>
          <w:szCs w:val="28"/>
        </w:rPr>
        <w:t xml:space="preserve"> от 30.11.1994 N 51-ФЗ</w:t>
      </w:r>
      <w:bookmarkStart w:id="0" w:name="p21"/>
      <w:bookmarkEnd w:id="0"/>
      <w:r w:rsidR="00A83BE7">
        <w:rPr>
          <w:sz w:val="28"/>
          <w:szCs w:val="28"/>
        </w:rPr>
        <w:t xml:space="preserve"> </w:t>
      </w:r>
      <w:r w:rsidR="00A83BE7" w:rsidRPr="0006119D">
        <w:rPr>
          <w:sz w:val="28"/>
          <w:szCs w:val="28"/>
        </w:rPr>
        <w:t>(принят ГД ФС РФ 21.10.1994)</w:t>
      </w:r>
      <w:bookmarkStart w:id="1" w:name="p22"/>
      <w:bookmarkEnd w:id="1"/>
      <w:r w:rsidR="00A83BE7">
        <w:rPr>
          <w:sz w:val="28"/>
          <w:szCs w:val="28"/>
        </w:rPr>
        <w:t xml:space="preserve"> </w:t>
      </w:r>
      <w:r w:rsidR="00A83BE7" w:rsidRPr="0006119D">
        <w:rPr>
          <w:sz w:val="28"/>
          <w:szCs w:val="28"/>
        </w:rPr>
        <w:t>(ред. от 27.12.2009)</w:t>
      </w:r>
      <w:r w:rsidR="00A83BE7">
        <w:rPr>
          <w:sz w:val="28"/>
          <w:szCs w:val="28"/>
        </w:rPr>
        <w:t>;</w:t>
      </w:r>
    </w:p>
    <w:p w:rsidR="00AF10CD" w:rsidRPr="00AF10CD" w:rsidRDefault="00A83BE7" w:rsidP="00A83B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F10CD" w:rsidRPr="00AF10CD">
        <w:rPr>
          <w:rFonts w:ascii="Times New Roman" w:hAnsi="Times New Roman" w:cs="Times New Roman"/>
          <w:b w:val="0"/>
          <w:sz w:val="28"/>
          <w:szCs w:val="28"/>
        </w:rPr>
        <w:t>Распоряжение ФУДН при Госкомимуществе РФ (от 12.08.1994) (N 31-р) Об утверждении Методических положений по оценке финансового состояния предприятий и установлению неудовлетворительной структуры баланса;</w:t>
      </w:r>
    </w:p>
    <w:p w:rsidR="00AF10CD" w:rsidRDefault="00A83BE7" w:rsidP="00A83B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>3</w:t>
      </w:r>
      <w:r w:rsidR="00AF10CD">
        <w:rPr>
          <w:rStyle w:val="highlight"/>
          <w:color w:val="000000"/>
          <w:sz w:val="28"/>
          <w:szCs w:val="28"/>
        </w:rPr>
        <w:t>.</w:t>
      </w:r>
      <w:r w:rsidR="00AF10CD" w:rsidRPr="00011CC0">
        <w:rPr>
          <w:rStyle w:val="highlight"/>
          <w:color w:val="000000"/>
          <w:sz w:val="28"/>
          <w:szCs w:val="28"/>
        </w:rPr>
        <w:t xml:space="preserve"> Анализ</w:t>
      </w:r>
      <w:r w:rsidR="00AF10CD" w:rsidRPr="00011CC0">
        <w:rPr>
          <w:color w:val="000000"/>
          <w:sz w:val="28"/>
          <w:szCs w:val="28"/>
        </w:rPr>
        <w:t xml:space="preserve"> и диагностика финансово-хозяйственной деятельности предприятий Серия: Высшее образование, Изд.: Инфра-М, </w:t>
      </w:r>
      <w:smartTag w:uri="urn:schemas-microsoft-com:office:smarttags" w:element="metricconverter">
        <w:smartTagPr>
          <w:attr w:name="ProductID" w:val="2008 г"/>
        </w:smartTagPr>
        <w:r w:rsidR="00AF10CD" w:rsidRPr="00011CC0">
          <w:rPr>
            <w:color w:val="000000"/>
            <w:sz w:val="28"/>
            <w:szCs w:val="28"/>
          </w:rPr>
          <w:t>2008 г</w:t>
        </w:r>
      </w:smartTag>
      <w:r w:rsidR="00AF10CD" w:rsidRPr="00011CC0">
        <w:rPr>
          <w:color w:val="000000"/>
          <w:sz w:val="28"/>
          <w:szCs w:val="28"/>
        </w:rPr>
        <w:t>.;</w:t>
      </w:r>
    </w:p>
    <w:p w:rsidR="00A83BE7" w:rsidRPr="00A83BE7" w:rsidRDefault="00A83BE7" w:rsidP="0014288F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BE7">
        <w:rPr>
          <w:sz w:val="28"/>
          <w:szCs w:val="28"/>
        </w:rPr>
        <w:t xml:space="preserve">. Баканов М.И., Шеремет А.Д. Теория анализа хозяйственной деятельности. - 5-е изд. </w:t>
      </w:r>
      <w:r w:rsidRPr="00A83BE7">
        <w:rPr>
          <w:rStyle w:val="lg"/>
          <w:color w:val="000000"/>
          <w:sz w:val="28"/>
          <w:szCs w:val="28"/>
        </w:rPr>
        <w:t>Издательство</w:t>
      </w:r>
      <w:r w:rsidRPr="00A83BE7">
        <w:rPr>
          <w:sz w:val="28"/>
          <w:szCs w:val="28"/>
        </w:rPr>
        <w:t>: Финансы и статистика, 2007;</w:t>
      </w:r>
    </w:p>
    <w:p w:rsidR="00AF10CD" w:rsidRPr="00011CC0" w:rsidRDefault="00A83BE7" w:rsidP="0014288F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F10CD">
        <w:rPr>
          <w:color w:val="000000"/>
          <w:sz w:val="28"/>
          <w:szCs w:val="28"/>
        </w:rPr>
        <w:t xml:space="preserve"> </w:t>
      </w:r>
      <w:r w:rsidR="00AF10CD" w:rsidRPr="00011CC0">
        <w:rPr>
          <w:color w:val="000000"/>
          <w:sz w:val="28"/>
          <w:szCs w:val="28"/>
        </w:rPr>
        <w:t xml:space="preserve">Балобанов И.Т. Анализ и планирование финансов хозяйствующего субъекта. - 4-е изд. </w:t>
      </w:r>
      <w:r w:rsidR="00AF10CD" w:rsidRPr="00011CC0">
        <w:rPr>
          <w:rStyle w:val="lg"/>
          <w:color w:val="000000"/>
          <w:sz w:val="28"/>
          <w:szCs w:val="28"/>
        </w:rPr>
        <w:t>Изд.</w:t>
      </w:r>
      <w:r w:rsidR="00AF10CD" w:rsidRPr="00011CC0">
        <w:rPr>
          <w:color w:val="000000"/>
          <w:sz w:val="28"/>
          <w:szCs w:val="28"/>
        </w:rPr>
        <w:t xml:space="preserve"> – М.: Финансы и статистика, 2008;</w:t>
      </w:r>
    </w:p>
    <w:p w:rsidR="00145475" w:rsidRPr="00145475" w:rsidRDefault="00A83BE7" w:rsidP="001428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145475">
        <w:rPr>
          <w:sz w:val="28"/>
          <w:szCs w:val="28"/>
        </w:rPr>
        <w:t xml:space="preserve">Гогина </w:t>
      </w:r>
      <w:r w:rsidR="00145475" w:rsidRPr="00145475">
        <w:rPr>
          <w:sz w:val="28"/>
          <w:szCs w:val="28"/>
        </w:rPr>
        <w:t>Галина Николаевна.</w:t>
      </w:r>
      <w:r w:rsidR="00145475">
        <w:rPr>
          <w:sz w:val="28"/>
          <w:szCs w:val="28"/>
        </w:rPr>
        <w:t xml:space="preserve"> </w:t>
      </w:r>
      <w:r w:rsidR="00145475" w:rsidRPr="00145475">
        <w:rPr>
          <w:sz w:val="28"/>
          <w:szCs w:val="28"/>
        </w:rPr>
        <w:t xml:space="preserve">Бухгалтерская финансовая отчетность и ее анализ: Учеб.пособие для вузов рек. УМО / Гогина, Галина Николаевна, Никифорова, Елена Владимировна; Отв.ред. Афоничкин А.И. - Тольятти: ВУиТ, 2003. </w:t>
      </w:r>
    </w:p>
    <w:p w:rsidR="00AF10CD" w:rsidRPr="00145475" w:rsidRDefault="00A83BE7" w:rsidP="001428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AF10CD" w:rsidRPr="00145475">
        <w:rPr>
          <w:color w:val="000000"/>
          <w:sz w:val="28"/>
          <w:szCs w:val="28"/>
        </w:rPr>
        <w:t>Ионова А.Ф., Селезнева Н.Н. Финансовый анализ: учеб. – М.: ТК Велби, изд-во Проспект,</w:t>
      </w:r>
      <w:r w:rsidR="00145475">
        <w:rPr>
          <w:color w:val="000000"/>
          <w:sz w:val="28"/>
          <w:szCs w:val="28"/>
        </w:rPr>
        <w:t xml:space="preserve">  2006.</w:t>
      </w:r>
    </w:p>
    <w:p w:rsidR="00AF10CD" w:rsidRDefault="00A83BE7" w:rsidP="0014288F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AF10CD" w:rsidRPr="00011CC0">
        <w:rPr>
          <w:color w:val="000000"/>
          <w:sz w:val="28"/>
          <w:szCs w:val="28"/>
        </w:rPr>
        <w:t>Кондраков Н.П. Бухгалтерский учет, анализ хозяйственной деятельности и аудит. – 4-е издание – Москва: Перспектива, 2005;</w:t>
      </w:r>
    </w:p>
    <w:p w:rsidR="00145475" w:rsidRDefault="006B2009" w:rsidP="0014288F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145475">
        <w:rPr>
          <w:color w:val="000000"/>
          <w:sz w:val="28"/>
          <w:szCs w:val="28"/>
        </w:rPr>
        <w:t xml:space="preserve">Макарова В.И., Бобренева Е.А., Андреева И.А. Анализ финансовой отчетности: Учебное пособие. – Тольятти: Волжский университет им. В.Н. Татищева, </w:t>
      </w:r>
      <w:smartTag w:uri="urn:schemas-microsoft-com:office:smarttags" w:element="metricconverter">
        <w:smartTagPr>
          <w:attr w:name="ProductID" w:val="2010 г"/>
        </w:smartTagPr>
        <w:r w:rsidR="00145475">
          <w:rPr>
            <w:color w:val="000000"/>
            <w:sz w:val="28"/>
            <w:szCs w:val="28"/>
          </w:rPr>
          <w:t>2010 г</w:t>
        </w:r>
      </w:smartTag>
      <w:r w:rsidR="00145475">
        <w:rPr>
          <w:color w:val="000000"/>
          <w:sz w:val="28"/>
          <w:szCs w:val="28"/>
        </w:rPr>
        <w:t>.</w:t>
      </w:r>
    </w:p>
    <w:p w:rsidR="00117119" w:rsidRDefault="006B2009" w:rsidP="0014288F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117119">
        <w:rPr>
          <w:color w:val="000000"/>
          <w:sz w:val="28"/>
          <w:szCs w:val="28"/>
        </w:rPr>
        <w:t>Макарова В.И., Бобренева Е.А., Стародубов В. П., Самуйлова М. Е., Андреева И. А. Анализ и планирование финансовой деятельности предприятия: Учебное пособие. – Тольятти: Волжский университет им. В.Н. Татищева, 2008г.</w:t>
      </w:r>
    </w:p>
    <w:p w:rsidR="00AF10CD" w:rsidRPr="00011CC0" w:rsidRDefault="006B2009" w:rsidP="0014288F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F10CD" w:rsidRPr="00011CC0">
        <w:rPr>
          <w:color w:val="000000"/>
          <w:sz w:val="28"/>
          <w:szCs w:val="28"/>
        </w:rPr>
        <w:t>Моляков Д.С. Финансы предприятий отраслей народного хозяйства: Учебное пособие. – М.: Финансы и статистика, 2007;</w:t>
      </w:r>
    </w:p>
    <w:p w:rsidR="00AF10CD" w:rsidRPr="00011CC0" w:rsidRDefault="006B2009" w:rsidP="0014288F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AF10CD" w:rsidRPr="00011CC0">
        <w:rPr>
          <w:color w:val="000000"/>
          <w:sz w:val="28"/>
          <w:szCs w:val="28"/>
        </w:rPr>
        <w:t>Родиковский В.М., Федотова М.А. Финансовая устойчивость предприятия в условиях инфляции. – Москва: Перспектива, 2006;</w:t>
      </w:r>
    </w:p>
    <w:p w:rsidR="00AF10CD" w:rsidRPr="00011CC0" w:rsidRDefault="006B2009" w:rsidP="0014288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AF10CD" w:rsidRPr="00011CC0">
        <w:rPr>
          <w:color w:val="000000"/>
          <w:sz w:val="28"/>
          <w:szCs w:val="28"/>
        </w:rPr>
        <w:t xml:space="preserve">Савицкая Г. В.  </w:t>
      </w:r>
      <w:r w:rsidR="00AF10CD" w:rsidRPr="00011CC0">
        <w:rPr>
          <w:rStyle w:val="highlight"/>
          <w:color w:val="000000"/>
          <w:sz w:val="28"/>
          <w:szCs w:val="28"/>
        </w:rPr>
        <w:t>Анализ</w:t>
      </w:r>
      <w:r w:rsidR="00AF10CD" w:rsidRPr="00011CC0">
        <w:rPr>
          <w:color w:val="000000"/>
          <w:sz w:val="28"/>
          <w:szCs w:val="28"/>
        </w:rPr>
        <w:t xml:space="preserve"> хозяйственной деятельности предприятий АПК Изд.: Новое знание, </w:t>
      </w:r>
      <w:smartTag w:uri="urn:schemas-microsoft-com:office:smarttags" w:element="metricconverter">
        <w:smartTagPr>
          <w:attr w:name="ProductID" w:val="2007 г"/>
        </w:smartTagPr>
        <w:r w:rsidR="00AF10CD" w:rsidRPr="00011CC0">
          <w:rPr>
            <w:color w:val="000000"/>
            <w:sz w:val="28"/>
            <w:szCs w:val="28"/>
          </w:rPr>
          <w:t>2007 г</w:t>
        </w:r>
      </w:smartTag>
      <w:r w:rsidR="00AF10CD" w:rsidRPr="00011CC0">
        <w:rPr>
          <w:color w:val="000000"/>
          <w:sz w:val="28"/>
          <w:szCs w:val="28"/>
        </w:rPr>
        <w:t>.;</w:t>
      </w:r>
    </w:p>
    <w:p w:rsidR="006B2009" w:rsidRPr="006B2009" w:rsidRDefault="006B2009" w:rsidP="0014288F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009">
        <w:rPr>
          <w:color w:val="000000"/>
          <w:sz w:val="28"/>
          <w:szCs w:val="28"/>
        </w:rPr>
        <w:t>14.</w:t>
      </w:r>
      <w:r w:rsidRPr="006B2009">
        <w:rPr>
          <w:sz w:val="28"/>
          <w:szCs w:val="28"/>
        </w:rPr>
        <w:t xml:space="preserve"> Управление финансами. Финансы предприятий: Учебник для вузов / А.А. Володин, Н.Ф. Самсонов, Л.А. Бурмистрова и др. – М.: Инфра – М, 2006.</w:t>
      </w:r>
    </w:p>
    <w:p w:rsidR="00AF10CD" w:rsidRPr="00011CC0" w:rsidRDefault="006B2009" w:rsidP="0014288F">
      <w:pPr>
        <w:pStyle w:val="a8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AF10CD" w:rsidRPr="00011CC0">
        <w:rPr>
          <w:color w:val="000000"/>
          <w:sz w:val="28"/>
          <w:szCs w:val="28"/>
        </w:rPr>
        <w:t xml:space="preserve">Хахонова Н.Н. Учет, аудит и анализ денежных потоков предприятий и организаций: научно-практическое пособие – М – Ростов-на-Дону: Издательский центр «Март», 2003; </w:t>
      </w:r>
    </w:p>
    <w:p w:rsidR="00AF10CD" w:rsidRPr="00011CC0" w:rsidRDefault="006B2009" w:rsidP="001428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AF10CD" w:rsidRPr="00011CC0">
        <w:rPr>
          <w:color w:val="000000"/>
          <w:sz w:val="28"/>
          <w:szCs w:val="28"/>
        </w:rPr>
        <w:t>Шеремет А.Д., Финансы предприятий. – Москва: ИНФРА-М, 2007.</w:t>
      </w:r>
    </w:p>
    <w:p w:rsidR="00AF10CD" w:rsidRPr="00011CC0" w:rsidRDefault="006B2009" w:rsidP="001428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AF10CD" w:rsidRPr="00011CC0">
        <w:rPr>
          <w:color w:val="000000"/>
          <w:sz w:val="28"/>
          <w:szCs w:val="28"/>
        </w:rPr>
        <w:t>Юдин А.П., Луппиан М.П. Бухгалтерский учет: конспект лекций. – С.П.: Издательство Михайлова В.А., 2007;</w:t>
      </w:r>
    </w:p>
    <w:p w:rsidR="00AF10CD" w:rsidRDefault="006B2009" w:rsidP="00142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AF10CD" w:rsidRPr="00011CC0">
        <w:rPr>
          <w:sz w:val="28"/>
          <w:szCs w:val="28"/>
        </w:rPr>
        <w:t xml:space="preserve"> http://www.finances-analysis.ru</w:t>
      </w:r>
      <w:r w:rsidR="00AF10CD">
        <w:rPr>
          <w:sz w:val="28"/>
          <w:szCs w:val="28"/>
        </w:rPr>
        <w:t>;</w:t>
      </w:r>
    </w:p>
    <w:p w:rsidR="00AF10CD" w:rsidRPr="00145475" w:rsidRDefault="00145475" w:rsidP="00142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2009">
        <w:rPr>
          <w:sz w:val="28"/>
          <w:szCs w:val="28"/>
        </w:rPr>
        <w:t>9</w:t>
      </w:r>
      <w:r w:rsidR="00AF10CD">
        <w:rPr>
          <w:sz w:val="28"/>
          <w:szCs w:val="28"/>
        </w:rPr>
        <w:t xml:space="preserve">. </w:t>
      </w:r>
      <w:r w:rsidRPr="00145475">
        <w:rPr>
          <w:sz w:val="28"/>
          <w:szCs w:val="28"/>
          <w:lang w:val="en-US"/>
        </w:rPr>
        <w:t>http</w:t>
      </w:r>
      <w:r w:rsidRPr="00145475">
        <w:rPr>
          <w:sz w:val="28"/>
          <w:szCs w:val="28"/>
        </w:rPr>
        <w:t>://</w:t>
      </w:r>
      <w:r w:rsidRPr="00145475">
        <w:rPr>
          <w:sz w:val="28"/>
          <w:szCs w:val="28"/>
          <w:lang w:val="en-US"/>
        </w:rPr>
        <w:t>www</w:t>
      </w:r>
      <w:r w:rsidRPr="00145475">
        <w:rPr>
          <w:sz w:val="28"/>
          <w:szCs w:val="28"/>
        </w:rPr>
        <w:t>.</w:t>
      </w:r>
      <w:r w:rsidRPr="00145475">
        <w:rPr>
          <w:sz w:val="28"/>
          <w:szCs w:val="28"/>
          <w:lang w:val="en-US"/>
        </w:rPr>
        <w:t>profiz</w:t>
      </w:r>
      <w:r w:rsidRPr="00145475">
        <w:rPr>
          <w:sz w:val="28"/>
          <w:szCs w:val="28"/>
        </w:rPr>
        <w:t>.</w:t>
      </w:r>
      <w:r w:rsidRPr="00145475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AF10CD" w:rsidRPr="00145475" w:rsidRDefault="006B2009" w:rsidP="0014288F">
      <w:pPr>
        <w:spacing w:line="360" w:lineRule="auto"/>
        <w:ind w:firstLine="709"/>
        <w:jc w:val="both"/>
      </w:pPr>
      <w:r>
        <w:rPr>
          <w:sz w:val="28"/>
          <w:szCs w:val="28"/>
        </w:rPr>
        <w:t>20</w:t>
      </w:r>
      <w:r w:rsidR="00145475" w:rsidRPr="00145475">
        <w:rPr>
          <w:sz w:val="28"/>
          <w:szCs w:val="28"/>
        </w:rPr>
        <w:t xml:space="preserve">. </w:t>
      </w:r>
      <w:r w:rsidR="00145475" w:rsidRPr="00145475">
        <w:rPr>
          <w:sz w:val="28"/>
          <w:szCs w:val="28"/>
          <w:lang w:val="en-US"/>
        </w:rPr>
        <w:t>http</w:t>
      </w:r>
      <w:r w:rsidR="00145475" w:rsidRPr="00145475">
        <w:rPr>
          <w:sz w:val="28"/>
          <w:szCs w:val="28"/>
        </w:rPr>
        <w:t>://</w:t>
      </w:r>
      <w:r w:rsidR="00145475" w:rsidRPr="00145475">
        <w:rPr>
          <w:sz w:val="28"/>
          <w:szCs w:val="28"/>
          <w:lang w:val="en-US"/>
        </w:rPr>
        <w:t>www</w:t>
      </w:r>
      <w:r w:rsidR="00145475" w:rsidRPr="00145475">
        <w:rPr>
          <w:sz w:val="28"/>
          <w:szCs w:val="28"/>
        </w:rPr>
        <w:t>.</w:t>
      </w:r>
      <w:r w:rsidR="00145475" w:rsidRPr="00145475">
        <w:rPr>
          <w:sz w:val="28"/>
          <w:szCs w:val="28"/>
          <w:lang w:val="en-US"/>
        </w:rPr>
        <w:t>elitarium</w:t>
      </w:r>
      <w:r w:rsidR="00145475" w:rsidRPr="00145475">
        <w:rPr>
          <w:sz w:val="28"/>
          <w:szCs w:val="28"/>
        </w:rPr>
        <w:t>.</w:t>
      </w:r>
      <w:r w:rsidR="00145475" w:rsidRPr="00145475">
        <w:rPr>
          <w:sz w:val="28"/>
          <w:szCs w:val="28"/>
          <w:lang w:val="en-US"/>
        </w:rPr>
        <w:t>ru</w:t>
      </w:r>
      <w:r w:rsidR="00145475">
        <w:rPr>
          <w:sz w:val="28"/>
          <w:szCs w:val="28"/>
        </w:rPr>
        <w:t>.</w:t>
      </w:r>
    </w:p>
    <w:p w:rsidR="00AF10CD" w:rsidRPr="00145475" w:rsidRDefault="00AF10CD" w:rsidP="0014288F">
      <w:pPr>
        <w:spacing w:line="360" w:lineRule="auto"/>
        <w:ind w:firstLine="709"/>
        <w:jc w:val="both"/>
        <w:rPr>
          <w:sz w:val="28"/>
          <w:szCs w:val="28"/>
        </w:rPr>
      </w:pPr>
    </w:p>
    <w:p w:rsidR="00AF10CD" w:rsidRDefault="00AF10CD" w:rsidP="0014288F">
      <w:pPr>
        <w:tabs>
          <w:tab w:val="left" w:pos="388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14288F">
      <w:pPr>
        <w:tabs>
          <w:tab w:val="left" w:pos="388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14288F">
      <w:pPr>
        <w:tabs>
          <w:tab w:val="left" w:pos="388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14288F">
      <w:pPr>
        <w:tabs>
          <w:tab w:val="left" w:pos="388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14288F">
      <w:pPr>
        <w:tabs>
          <w:tab w:val="left" w:pos="388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AF10CD">
      <w:pPr>
        <w:tabs>
          <w:tab w:val="left" w:pos="3885"/>
        </w:tabs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AF10CD">
      <w:pPr>
        <w:tabs>
          <w:tab w:val="left" w:pos="3885"/>
        </w:tabs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AF10CD">
      <w:pPr>
        <w:tabs>
          <w:tab w:val="left" w:pos="3885"/>
        </w:tabs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AF10CD">
      <w:pPr>
        <w:tabs>
          <w:tab w:val="left" w:pos="3885"/>
        </w:tabs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AF10CD">
      <w:pPr>
        <w:tabs>
          <w:tab w:val="left" w:pos="3885"/>
        </w:tabs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AF10CD">
      <w:pPr>
        <w:tabs>
          <w:tab w:val="left" w:pos="3885"/>
        </w:tabs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1AC8" w:rsidRDefault="00681AC8" w:rsidP="00681AC8">
      <w:pPr>
        <w:tabs>
          <w:tab w:val="left" w:pos="3885"/>
        </w:tabs>
        <w:spacing w:after="24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А</w:t>
      </w:r>
    </w:p>
    <w:p w:rsidR="00681AC8" w:rsidRPr="0003329C" w:rsidRDefault="00681AC8" w:rsidP="00681AC8">
      <w:pPr>
        <w:pStyle w:val="ConsNonformat"/>
        <w:rPr>
          <w:b/>
          <w:sz w:val="24"/>
          <w:szCs w:val="24"/>
        </w:rPr>
      </w:pPr>
      <w:r w:rsidRPr="0003329C">
        <w:rPr>
          <w:b/>
          <w:sz w:val="24"/>
          <w:szCs w:val="24"/>
        </w:rPr>
        <w:t>БУХГАЛТЕРСКИЙ БАЛАНС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┌────────────┐</w:t>
      </w:r>
    </w:p>
    <w:p w:rsidR="00681AC8" w:rsidRDefault="00681AC8" w:rsidP="00681AC8">
      <w:pPr>
        <w:pStyle w:val="ConsNonformat"/>
        <w:jc w:val="both"/>
      </w:pPr>
      <w:r>
        <w:t xml:space="preserve">                    </w:t>
      </w:r>
      <w:r w:rsidRPr="00F02279">
        <w:rPr>
          <w:b/>
        </w:rPr>
        <w:t>на _</w:t>
      </w:r>
      <w:r w:rsidRPr="00F02279">
        <w:rPr>
          <w:b/>
          <w:u w:val="single"/>
        </w:rPr>
        <w:t xml:space="preserve">31 декабря </w:t>
      </w:r>
      <w:r w:rsidRPr="00F02279">
        <w:rPr>
          <w:b/>
        </w:rPr>
        <w:t>_ 200</w:t>
      </w:r>
      <w:r>
        <w:rPr>
          <w:b/>
          <w:u w:val="single"/>
        </w:rPr>
        <w:t>..</w:t>
      </w:r>
      <w:r w:rsidRPr="00F02279">
        <w:rPr>
          <w:b/>
        </w:rPr>
        <w:t xml:space="preserve"> г.</w:t>
      </w:r>
      <w:r>
        <w:t xml:space="preserve">                │  КОДЫ 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Форма N 1 по ОКУД │ 0710001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├────┬───┬───┤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Дата (год, месяц, число) │2006│12 │31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├────┴───┴───┤</w:t>
      </w:r>
    </w:p>
    <w:p w:rsidR="00681AC8" w:rsidRDefault="00681AC8" w:rsidP="00681AC8">
      <w:pPr>
        <w:pStyle w:val="ConsNonformat"/>
        <w:jc w:val="both"/>
      </w:pPr>
      <w:r>
        <w:t xml:space="preserve">Организация </w:t>
      </w:r>
      <w:r>
        <w:rPr>
          <w:b/>
          <w:u w:val="single"/>
        </w:rPr>
        <w:t>открытое акционерное общество «АВТОВАЗ»</w:t>
      </w:r>
      <w:r>
        <w:t xml:space="preserve"> по ОКПО │  00232934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>Идентификационный номер налогоплательщика</w:t>
      </w:r>
      <w:r w:rsidRPr="00F02279">
        <w:rPr>
          <w:u w:val="single"/>
        </w:rPr>
        <w:t xml:space="preserve">               </w:t>
      </w:r>
      <w:r>
        <w:t>ИНН │ 6320002223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 xml:space="preserve">Вид деятельности </w:t>
      </w:r>
      <w:r w:rsidRPr="00F02279">
        <w:rPr>
          <w:b/>
          <w:u w:val="single"/>
        </w:rPr>
        <w:t>производство легковых автомобилей</w:t>
      </w:r>
      <w:r>
        <w:t xml:space="preserve"> по ОКВЭД │  34.10.2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├──────┬─────┤</w:t>
      </w:r>
    </w:p>
    <w:p w:rsidR="00681AC8" w:rsidRDefault="00681AC8" w:rsidP="00681AC8">
      <w:pPr>
        <w:pStyle w:val="ConsNonformat"/>
        <w:jc w:val="both"/>
      </w:pPr>
      <w:r>
        <w:t>Организационно-правовая форма/форма собственности ___</w:t>
      </w:r>
      <w:r w:rsidRPr="00F02279">
        <w:rPr>
          <w:u w:val="single"/>
        </w:rPr>
        <w:t xml:space="preserve">__    </w:t>
      </w:r>
      <w:r>
        <w:t xml:space="preserve"> │      │     │</w:t>
      </w:r>
    </w:p>
    <w:p w:rsidR="00681AC8" w:rsidRDefault="00681AC8" w:rsidP="00681AC8">
      <w:pPr>
        <w:pStyle w:val="ConsNonformat"/>
        <w:jc w:val="both"/>
      </w:pPr>
      <w:r>
        <w:rPr>
          <w:b/>
          <w:u w:val="single"/>
        </w:rPr>
        <w:t xml:space="preserve">Открытое акционерное общество/ смешанная     </w:t>
      </w:r>
      <w:r>
        <w:t xml:space="preserve"> по ОКОПФ/ОКФС │ 47   │ 41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├──────┴─────┤</w:t>
      </w:r>
    </w:p>
    <w:p w:rsidR="00681AC8" w:rsidRDefault="00681AC8" w:rsidP="00681AC8">
      <w:pPr>
        <w:pStyle w:val="ConsNonformat"/>
        <w:jc w:val="both"/>
      </w:pPr>
      <w:r>
        <w:t xml:space="preserve">Единица измерения: </w:t>
      </w:r>
      <w:r w:rsidRPr="00F02279">
        <w:rPr>
          <w:b/>
          <w:u w:val="single"/>
        </w:rPr>
        <w:t>млн. руб.</w:t>
      </w:r>
      <w:r w:rsidRPr="00F02279">
        <w:rPr>
          <w:u w:val="single"/>
        </w:rPr>
        <w:t xml:space="preserve">                       </w:t>
      </w:r>
      <w:r>
        <w:t xml:space="preserve"> по ОКЕИ │    385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└────────────┘</w:t>
      </w:r>
    </w:p>
    <w:p w:rsidR="00681AC8" w:rsidRDefault="00681AC8" w:rsidP="00681AC8">
      <w:pPr>
        <w:pStyle w:val="ConsNonformat"/>
      </w:pPr>
    </w:p>
    <w:p w:rsidR="00681AC8" w:rsidRPr="00F02279" w:rsidRDefault="00681AC8" w:rsidP="00681AC8">
      <w:pPr>
        <w:pStyle w:val="ConsNonformat"/>
        <w:rPr>
          <w:u w:val="single"/>
        </w:rPr>
      </w:pPr>
      <w:r>
        <w:t>Адрес _</w:t>
      </w:r>
      <w:r w:rsidRPr="00AE1E8C">
        <w:rPr>
          <w:b/>
          <w:u w:val="single"/>
        </w:rPr>
        <w:t>445633 Россия, г. Тольятти, Южное шоссе,36</w:t>
      </w:r>
      <w:r w:rsidRPr="00AE1E8C">
        <w:rPr>
          <w:b/>
        </w:rPr>
        <w:t>________________________</w:t>
      </w:r>
    </w:p>
    <w:p w:rsidR="00681AC8" w:rsidRDefault="00681AC8" w:rsidP="00681AC8">
      <w:pPr>
        <w:pStyle w:val="ConsNonformat"/>
        <w:jc w:val="both"/>
      </w:pP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┌───────────┐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Дата утверждения │      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├───────────┤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Дата отправки (принятия) │      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└───────────┘</w:t>
      </w:r>
    </w:p>
    <w:p w:rsidR="00681AC8" w:rsidRDefault="00681AC8" w:rsidP="00681AC8">
      <w:pPr>
        <w:pStyle w:val="ConsNonforma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945"/>
        <w:gridCol w:w="1350"/>
        <w:gridCol w:w="1350"/>
      </w:tblGrid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АКТИВ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 xml:space="preserve">Код   </w:t>
            </w:r>
            <w:r>
              <w:br/>
              <w:t>строки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начало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 xml:space="preserve">На конец </w:t>
            </w:r>
            <w:r>
              <w:br/>
              <w:t>отчетного</w:t>
            </w:r>
            <w:r>
              <w:br/>
              <w:t>периода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 w:rsidRPr="005A482E">
              <w:rPr>
                <w:b/>
              </w:rPr>
              <w:t xml:space="preserve">                    I. ВНЕОБОРОТНЫЕ АКТИВЫ</w:t>
            </w:r>
            <w:r>
              <w:t xml:space="preserve">        </w:t>
            </w:r>
            <w:r>
              <w:br/>
            </w:r>
            <w:r>
              <w:br/>
              <w:t>Нематериальные активы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  <w:t>110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Основные средства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72659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Незавершенное строительство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8550 </w:t>
            </w:r>
          </w:p>
        </w:tc>
      </w:tr>
      <w:tr w:rsidR="00681AC8" w:rsidTr="00681AC8">
        <w:trPr>
          <w:trHeight w:val="263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НИОКР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2296</w:t>
            </w:r>
          </w:p>
        </w:tc>
      </w:tr>
      <w:tr w:rsidR="00681AC8" w:rsidTr="00681AC8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Доходные  вложения   в   материальные</w:t>
            </w:r>
            <w:r>
              <w:br/>
              <w:t xml:space="preserve">ценности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  <w:t>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Pr="00283144" w:rsidRDefault="00681AC8" w:rsidP="00681A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ind w:right="0"/>
            </w:pPr>
            <w:r>
              <w:t xml:space="preserve">Долгосрочные финансовые вложения, в том числе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9982</w:t>
            </w:r>
          </w:p>
        </w:tc>
      </w:tr>
      <w:tr w:rsidR="00681AC8" w:rsidTr="00681AC8">
        <w:trPr>
          <w:trHeight w:val="210"/>
        </w:trPr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ind w:right="0"/>
            </w:pPr>
            <w:r>
              <w:t>инвестиции в дочерние общества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ind w:right="0"/>
              <w:jc w:val="center"/>
            </w:pPr>
            <w:r>
              <w:t>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Отложенные налоговые активы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5288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Прочие внеоборотные активы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14112 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5A482E" w:rsidRDefault="00681AC8" w:rsidP="00681AC8">
            <w:pPr>
              <w:pStyle w:val="ConsCell"/>
              <w:widowControl/>
              <w:ind w:right="0"/>
              <w:jc w:val="right"/>
              <w:rPr>
                <w:b/>
              </w:rPr>
            </w:pPr>
            <w:r w:rsidRPr="005A482E">
              <w:rPr>
                <w:b/>
              </w:rPr>
              <w:t xml:space="preserve">ИТОГО по разделу I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pStyle w:val="ConsCell"/>
              <w:widowControl/>
              <w:ind w:right="0"/>
              <w:jc w:val="center"/>
              <w:rPr>
                <w:b/>
              </w:rPr>
            </w:pPr>
            <w:r w:rsidRPr="00AF1958">
              <w:rPr>
                <w:b/>
              </w:rPr>
              <w:t>190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112983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112893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                  </w:t>
            </w:r>
            <w:r w:rsidRPr="005A482E">
              <w:rPr>
                <w:b/>
              </w:rPr>
              <w:t xml:space="preserve"> II. ОБОРОТНЫЕ АКТИВЫ         </w:t>
            </w:r>
            <w:r>
              <w:br/>
            </w:r>
            <w:r>
              <w:br/>
              <w:t xml:space="preserve">Запасы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  <w:t>210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50765 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30449</w:t>
            </w:r>
            <w:r>
              <w:rPr>
                <w:rFonts w:ascii="Arial" w:hAnsi="Arial"/>
              </w:rPr>
              <w:t> 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в том числе:                      </w:t>
            </w:r>
            <w:r>
              <w:br/>
              <w:t xml:space="preserve">сырье,    материалы    и    другие аналогичные ценности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11861</w:t>
            </w:r>
          </w:p>
        </w:tc>
      </w:tr>
      <w:tr w:rsidR="00681AC8" w:rsidTr="00681AC8">
        <w:trPr>
          <w:trHeight w:val="88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затраты        в     незавершенном производстве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4421</w:t>
            </w:r>
          </w:p>
        </w:tc>
      </w:tr>
      <w:tr w:rsidR="00681AC8" w:rsidTr="00681AC8">
        <w:trPr>
          <w:trHeight w:val="154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готовая продукция  и  товары   для перепродажи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12545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товары отгруженные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483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расходы будущих периодов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664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прочие запасы и затраты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475</w:t>
            </w:r>
          </w:p>
        </w:tc>
      </w:tr>
      <w:tr w:rsidR="00681AC8" w:rsidTr="00681AC8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Налог на   добавленную  стоимость  по приобретенным ценностям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3381</w:t>
            </w: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910</w:t>
            </w:r>
          </w:p>
        </w:tc>
      </w:tr>
      <w:tr w:rsidR="00681AC8" w:rsidTr="00681AC8">
        <w:trPr>
          <w:trHeight w:val="480"/>
        </w:trPr>
        <w:tc>
          <w:tcPr>
            <w:tcW w:w="8775" w:type="dxa"/>
            <w:gridSpan w:val="4"/>
            <w:tcBorders>
              <w:bottom w:val="single" w:sz="6" w:space="0" w:color="auto"/>
            </w:tcBorders>
          </w:tcPr>
          <w:p w:rsidR="00681AC8" w:rsidRPr="00681AC8" w:rsidRDefault="00681AC8" w:rsidP="00681AC8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Продолжение приложения А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Дебиторская задолженность (платежи по которой ожидаются  более чем через 12 месяцев после отчетной даты)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  <w:t>230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820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в том числе покупатели и заказчики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Дебиторская задолженность (платежи по которой ожидаются   в   течение    12 месяцев после отчетной даты)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  <w:t>240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15035 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6D6137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8200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в том числе покупатели и заказчики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6D6137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4518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Краткосрочные финансовые вложения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6D6137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11388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Денежные средства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6D6137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2829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pStyle w:val="ConsCell"/>
              <w:widowControl/>
              <w:ind w:right="0"/>
            </w:pPr>
            <w:r w:rsidRPr="00AF1958">
              <w:t xml:space="preserve">Прочие оборотные активы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pStyle w:val="ConsCell"/>
              <w:widowControl/>
              <w:ind w:right="0"/>
              <w:jc w:val="center"/>
            </w:pPr>
            <w:r w:rsidRPr="00AF1958">
              <w:t>270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83144" w:rsidRDefault="00681AC8" w:rsidP="00681A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</w:rPr>
            </w:pPr>
            <w:r w:rsidRPr="00AF1958">
              <w:rPr>
                <w:rFonts w:ascii="Arial" w:hAnsi="Arial" w:cs="Arial"/>
              </w:rPr>
              <w:t>--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11738" w:rsidRDefault="00681AC8" w:rsidP="00681AC8">
            <w:pPr>
              <w:pStyle w:val="ConsCell"/>
              <w:widowControl/>
              <w:ind w:right="0"/>
              <w:jc w:val="right"/>
              <w:rPr>
                <w:b/>
              </w:rPr>
            </w:pPr>
            <w:r w:rsidRPr="00911738">
              <w:rPr>
                <w:b/>
              </w:rPr>
              <w:t xml:space="preserve">ИТОГО по разделу II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94917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54596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11738" w:rsidRDefault="00681AC8" w:rsidP="00681AC8">
            <w:pPr>
              <w:pStyle w:val="ConsCell"/>
              <w:widowControl/>
              <w:ind w:right="0"/>
              <w:jc w:val="right"/>
              <w:rPr>
                <w:b/>
              </w:rPr>
            </w:pPr>
            <w:r w:rsidRPr="00911738">
              <w:rPr>
                <w:b/>
              </w:rPr>
              <w:t xml:space="preserve">БАЛАНС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207900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167489</w:t>
            </w:r>
          </w:p>
        </w:tc>
      </w:tr>
    </w:tbl>
    <w:p w:rsidR="00681AC8" w:rsidRDefault="00681AC8" w:rsidP="00681AC8">
      <w:pPr>
        <w:pStyle w:val="ConsNonforma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945"/>
        <w:gridCol w:w="1350"/>
        <w:gridCol w:w="1350"/>
      </w:tblGrid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ПАССИВ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 xml:space="preserve">Код   </w:t>
            </w:r>
            <w:r>
              <w:br/>
              <w:t>строки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начало</w:t>
            </w:r>
            <w:r>
              <w:br/>
              <w:t>отчетного</w:t>
            </w:r>
            <w:r>
              <w:br/>
              <w:t>периода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 xml:space="preserve">На конец </w:t>
            </w:r>
            <w:r>
              <w:br/>
              <w:t>отчетного</w:t>
            </w:r>
            <w:r>
              <w:br/>
              <w:t>периода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 w:rsidRPr="00911738">
              <w:rPr>
                <w:b/>
              </w:rPr>
              <w:t xml:space="preserve">                    III. КАПИТАЛ И РЕЗЕРВЫ       </w:t>
            </w:r>
            <w:r w:rsidRPr="00911738">
              <w:rPr>
                <w:b/>
              </w:rPr>
              <w:br/>
            </w:r>
            <w:r>
              <w:br/>
              <w:t xml:space="preserve">Уставный капитал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  <w:t>410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12950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Добавочный капитал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52382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Резервный капитал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tabs>
                <w:tab w:val="center" w:pos="605"/>
                <w:tab w:val="right" w:pos="1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648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в том числе:                  </w:t>
            </w:r>
            <w:r>
              <w:br/>
              <w:t xml:space="preserve">резервы, образованные в соответствии с законодательством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right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right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</w:p>
        </w:tc>
      </w:tr>
      <w:tr w:rsidR="00681AC8" w:rsidTr="00681AC8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Нераспределенная прибыль  (непокрытый</w:t>
            </w:r>
            <w:r>
              <w:br/>
              <w:t xml:space="preserve">убыток)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  <w:t>470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(865)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</w:pPr>
            <w:r>
              <w:t>(</w:t>
            </w:r>
            <w:r>
              <w:rPr>
                <w:rFonts w:ascii="Arial" w:hAnsi="Arial"/>
              </w:rPr>
              <w:t>52240</w:t>
            </w:r>
            <w:r>
              <w:t>)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right"/>
            </w:pPr>
            <w:r w:rsidRPr="00911738">
              <w:rPr>
                <w:b/>
              </w:rPr>
              <w:t>ИТОГО по разделу III</w:t>
            </w:r>
            <w:r>
              <w:t xml:space="preserve">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AF1958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67596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AF1958" w:rsidRDefault="00681AC8" w:rsidP="00681AC8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13740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    </w:t>
            </w:r>
            <w:r w:rsidRPr="00911738">
              <w:rPr>
                <w:b/>
              </w:rPr>
              <w:t xml:space="preserve">   IV. ДОЛГОСРОЧНЫЕ ОБЯЗАТЕЛЬСТВА   </w:t>
            </w:r>
            <w:r>
              <w:br/>
            </w:r>
            <w:r>
              <w:br/>
              <w:t xml:space="preserve">Займы и кредиты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  <w:t>510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19817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Отложенные налоговые обязательства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Прочие долгосрочные обязательства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520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16398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11738" w:rsidRDefault="00681AC8" w:rsidP="00681AC8">
            <w:pPr>
              <w:pStyle w:val="ConsCell"/>
              <w:widowControl/>
              <w:ind w:right="0"/>
              <w:jc w:val="right"/>
              <w:rPr>
                <w:b/>
              </w:rPr>
            </w:pPr>
            <w:r w:rsidRPr="00911738">
              <w:rPr>
                <w:b/>
              </w:rPr>
              <w:t xml:space="preserve">ИТОГО по разделу IV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E85956" w:rsidRDefault="00681AC8" w:rsidP="00681AC8">
            <w:pPr>
              <w:pStyle w:val="ConsCell"/>
              <w:widowControl/>
              <w:ind w:right="0"/>
              <w:jc w:val="center"/>
              <w:rPr>
                <w:b/>
              </w:rPr>
            </w:pPr>
            <w:r w:rsidRPr="00E85956">
              <w:rPr>
                <w:b/>
              </w:rPr>
              <w:t>590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E85956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E85956" w:rsidRDefault="00681AC8" w:rsidP="00681AC8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36215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 w:rsidRPr="00911738">
              <w:rPr>
                <w:b/>
              </w:rPr>
              <w:t xml:space="preserve">          V. КРАТКОСРОЧНЫЕ ОБЯЗАТЕЛЬСТВА</w:t>
            </w:r>
            <w:r>
              <w:t xml:space="preserve">    </w:t>
            </w:r>
            <w:r>
              <w:br/>
            </w:r>
            <w:r>
              <w:br/>
              <w:t xml:space="preserve">Займы и кредиты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  <w:t>610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Default="00681AC8" w:rsidP="00681AC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89065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Кредиторская задолженность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24266</w:t>
            </w:r>
          </w:p>
        </w:tc>
      </w:tr>
      <w:tr w:rsidR="00681AC8" w:rsidTr="00681AC8">
        <w:trPr>
          <w:trHeight w:val="529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в том числе:                  </w:t>
            </w:r>
            <w:r>
              <w:br/>
              <w:t xml:space="preserve">поставщики и подрядчики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18287</w:t>
            </w:r>
          </w:p>
        </w:tc>
      </w:tr>
      <w:tr w:rsidR="00681AC8" w:rsidTr="00681AC8">
        <w:trPr>
          <w:trHeight w:val="176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задолженность перед     персоналом   организации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1057</w:t>
            </w:r>
          </w:p>
        </w:tc>
      </w:tr>
      <w:tr w:rsidR="00681AC8" w:rsidTr="00681AC8">
        <w:trPr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задолженность перед государственными внебюджетными фондами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задолженность по налогам и сборам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1233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прочие кредиторы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3283</w:t>
            </w:r>
          </w:p>
        </w:tc>
      </w:tr>
      <w:tr w:rsidR="00681AC8" w:rsidTr="00681AC8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Задолженность     перед   участниками (учредителями) по выплате доходов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Доходы будущих периодов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Резервы предстоящих расходов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6999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2657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Прочие краткосрочные обязательства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11738" w:rsidRDefault="00681AC8" w:rsidP="00681AC8">
            <w:pPr>
              <w:pStyle w:val="ConsCell"/>
              <w:widowControl/>
              <w:ind w:right="0"/>
              <w:jc w:val="right"/>
              <w:rPr>
                <w:b/>
              </w:rPr>
            </w:pPr>
            <w:r w:rsidRPr="00911738">
              <w:rPr>
                <w:b/>
              </w:rPr>
              <w:t xml:space="preserve">ИТОГО по разделу V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121886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447DB0" w:rsidRDefault="00681AC8" w:rsidP="00681A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117534</w:t>
            </w:r>
          </w:p>
        </w:tc>
      </w:tr>
      <w:tr w:rsidR="00681AC8" w:rsidTr="00681AC8">
        <w:trPr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11738" w:rsidRDefault="00681AC8" w:rsidP="00681AC8">
            <w:pPr>
              <w:pStyle w:val="ConsCell"/>
              <w:widowControl/>
              <w:ind w:right="0"/>
              <w:jc w:val="right"/>
              <w:rPr>
                <w:b/>
              </w:rPr>
            </w:pPr>
            <w:r w:rsidRPr="00911738">
              <w:rPr>
                <w:b/>
              </w:rPr>
              <w:t xml:space="preserve">БАЛАНС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E85956" w:rsidRDefault="00681AC8" w:rsidP="00681AC8">
            <w:pPr>
              <w:pStyle w:val="ConsCell"/>
              <w:widowControl/>
              <w:ind w:right="0"/>
              <w:jc w:val="center"/>
              <w:rPr>
                <w:b/>
              </w:rPr>
            </w:pPr>
            <w:r w:rsidRPr="00E85956">
              <w:rPr>
                <w:b/>
              </w:rPr>
              <w:t>700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E85956" w:rsidRDefault="00681AC8" w:rsidP="00681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207900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AC8" w:rsidRPr="00E85956" w:rsidRDefault="00681AC8" w:rsidP="00681AC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167489</w:t>
            </w:r>
          </w:p>
        </w:tc>
      </w:tr>
    </w:tbl>
    <w:p w:rsidR="00681AC8" w:rsidRDefault="00681AC8" w:rsidP="00681AC8">
      <w:pPr>
        <w:pStyle w:val="ConsCell"/>
        <w:ind w:right="0"/>
      </w:pPr>
    </w:p>
    <w:p w:rsidR="00681AC8" w:rsidRDefault="00681AC8" w:rsidP="00681AC8">
      <w:pPr>
        <w:pStyle w:val="ConsCell"/>
        <w:ind w:right="0"/>
      </w:pPr>
    </w:p>
    <w:p w:rsidR="00681AC8" w:rsidRDefault="00681AC8" w:rsidP="00681AC8">
      <w:pPr>
        <w:pStyle w:val="ConsCell"/>
        <w:ind w:right="0"/>
      </w:pPr>
    </w:p>
    <w:p w:rsidR="00681AC8" w:rsidRDefault="00681AC8" w:rsidP="00681AC8">
      <w:pPr>
        <w:pStyle w:val="ConsCell"/>
        <w:ind w:right="0"/>
      </w:pPr>
    </w:p>
    <w:p w:rsidR="00681AC8" w:rsidRPr="00E05C77" w:rsidRDefault="00681AC8" w:rsidP="00681AC8">
      <w:pPr>
        <w:tabs>
          <w:tab w:val="left" w:pos="900"/>
          <w:tab w:val="left" w:pos="1080"/>
        </w:tabs>
        <w:spacing w:line="360" w:lineRule="auto"/>
        <w:ind w:firstLine="720"/>
      </w:pPr>
      <w:r w:rsidRPr="00681AC8">
        <w:rPr>
          <w:rFonts w:ascii="Arial" w:hAnsi="Arial" w:cs="Arial"/>
          <w:sz w:val="28"/>
          <w:szCs w:val="28"/>
        </w:rPr>
        <w:t>Приложение Б</w:t>
      </w:r>
      <w:r>
        <w:rPr>
          <w:rFonts w:ascii="Arial" w:hAnsi="Arial" w:cs="Arial"/>
          <w:sz w:val="28"/>
          <w:szCs w:val="28"/>
        </w:rPr>
        <w:t xml:space="preserve"> </w:t>
      </w:r>
      <w:r w:rsidRPr="00E05C77">
        <w:t xml:space="preserve">                   ОТЧЁТ О ПРИБЫЛЯХ И УБЫТКАХ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┌────────────┐</w:t>
      </w:r>
    </w:p>
    <w:p w:rsidR="00681AC8" w:rsidRDefault="00681AC8" w:rsidP="00681AC8">
      <w:pPr>
        <w:pStyle w:val="ConsNonformat"/>
        <w:jc w:val="both"/>
      </w:pPr>
      <w:r>
        <w:t xml:space="preserve">                          </w:t>
      </w:r>
      <w:r>
        <w:rPr>
          <w:b/>
        </w:rPr>
        <w:t>з</w:t>
      </w:r>
      <w:r w:rsidRPr="00F02279">
        <w:rPr>
          <w:b/>
        </w:rPr>
        <w:t>а 200</w:t>
      </w:r>
      <w:r>
        <w:rPr>
          <w:b/>
          <w:u w:val="single"/>
        </w:rPr>
        <w:t>..</w:t>
      </w:r>
      <w:r w:rsidRPr="00F02279">
        <w:rPr>
          <w:b/>
        </w:rPr>
        <w:t xml:space="preserve"> г.</w:t>
      </w:r>
      <w:r>
        <w:t xml:space="preserve">                        │  КОДЫ 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Форма N 2 по ОКУД │ 0710002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├────┬───┬───┤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Дата (год, месяц, число) │2006│12 │31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├────┴───┴───┤</w:t>
      </w:r>
    </w:p>
    <w:p w:rsidR="00681AC8" w:rsidRDefault="00681AC8" w:rsidP="00681AC8">
      <w:pPr>
        <w:pStyle w:val="ConsNonformat"/>
        <w:jc w:val="both"/>
      </w:pPr>
      <w:r>
        <w:t xml:space="preserve">Организация </w:t>
      </w:r>
      <w:r>
        <w:rPr>
          <w:b/>
          <w:u w:val="single"/>
        </w:rPr>
        <w:t>открытое акционерное общество «АВТОВАЗ»</w:t>
      </w:r>
      <w:r>
        <w:t xml:space="preserve"> по ОКПО │  00232934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>Идентификационный номер налогоплательщика</w:t>
      </w:r>
      <w:r w:rsidRPr="00F02279">
        <w:rPr>
          <w:u w:val="single"/>
        </w:rPr>
        <w:t xml:space="preserve">               </w:t>
      </w:r>
      <w:r>
        <w:t>ИНН │ 6320002223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 xml:space="preserve">Вид деятельности </w:t>
      </w:r>
      <w:r w:rsidRPr="00F02279">
        <w:rPr>
          <w:b/>
          <w:u w:val="single"/>
        </w:rPr>
        <w:t>производство легковых автомобилей</w:t>
      </w:r>
      <w:r>
        <w:t xml:space="preserve"> по ОКВЭД │  34.10.2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├──────┬─────┤</w:t>
      </w:r>
    </w:p>
    <w:p w:rsidR="00681AC8" w:rsidRDefault="00681AC8" w:rsidP="00681AC8">
      <w:pPr>
        <w:pStyle w:val="ConsNonformat"/>
        <w:jc w:val="both"/>
      </w:pPr>
      <w:r>
        <w:t>Организационно-правовая форма/форма собственности ___</w:t>
      </w:r>
      <w:r w:rsidRPr="00F02279">
        <w:rPr>
          <w:u w:val="single"/>
        </w:rPr>
        <w:t xml:space="preserve">__    </w:t>
      </w:r>
      <w:r>
        <w:t xml:space="preserve"> │      │     │</w:t>
      </w:r>
    </w:p>
    <w:p w:rsidR="00681AC8" w:rsidRDefault="00681AC8" w:rsidP="00681AC8">
      <w:pPr>
        <w:pStyle w:val="ConsNonformat"/>
        <w:jc w:val="both"/>
      </w:pPr>
      <w:r>
        <w:rPr>
          <w:b/>
          <w:u w:val="single"/>
        </w:rPr>
        <w:t xml:space="preserve">Открытое акционерное общество/ смешанная     </w:t>
      </w:r>
      <w:r>
        <w:t xml:space="preserve"> по ОКОПФ/ОКФС │ 47   │ 41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├──────┴─────┤</w:t>
      </w:r>
    </w:p>
    <w:p w:rsidR="00681AC8" w:rsidRDefault="00681AC8" w:rsidP="00681AC8">
      <w:pPr>
        <w:pStyle w:val="ConsNonformat"/>
        <w:jc w:val="both"/>
      </w:pPr>
      <w:r>
        <w:t xml:space="preserve">Единица измерения: </w:t>
      </w:r>
      <w:r w:rsidRPr="00F02279">
        <w:rPr>
          <w:b/>
          <w:u w:val="single"/>
        </w:rPr>
        <w:t>млн. руб.</w:t>
      </w:r>
      <w:r w:rsidRPr="00F02279">
        <w:rPr>
          <w:u w:val="single"/>
        </w:rPr>
        <w:t xml:space="preserve">                       </w:t>
      </w:r>
      <w:r>
        <w:t xml:space="preserve"> по ОКЕИ │    385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└────────────┘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1"/>
        <w:gridCol w:w="485"/>
        <w:gridCol w:w="1336"/>
        <w:gridCol w:w="1556"/>
      </w:tblGrid>
      <w:tr w:rsidR="00681AC8" w:rsidTr="00681AC8">
        <w:trPr>
          <w:trHeight w:val="9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1AC8" w:rsidRDefault="00681AC8" w:rsidP="00681AC8">
            <w:pPr>
              <w:pStyle w:val="ConsCell"/>
              <w:ind w:right="0"/>
              <w:jc w:val="center"/>
            </w:pPr>
          </w:p>
          <w:p w:rsidR="00681AC8" w:rsidRDefault="00681AC8" w:rsidP="00681AC8">
            <w:pPr>
              <w:pStyle w:val="ConsCell"/>
              <w:ind w:right="0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</w:p>
          <w:p w:rsidR="00681AC8" w:rsidRDefault="00681AC8" w:rsidP="0068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  <w:p w:rsidR="00681AC8" w:rsidRDefault="00681AC8" w:rsidP="00681AC8">
            <w:pPr>
              <w:pStyle w:val="ConsCell"/>
              <w:ind w:right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 xml:space="preserve">За аналогичный   </w:t>
            </w:r>
            <w:r>
              <w:br/>
              <w:t xml:space="preserve">период   </w:t>
            </w:r>
            <w:r>
              <w:br/>
              <w:t>предыдущего года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</w:tr>
      <w:tr w:rsidR="00681AC8" w:rsidTr="00681AC8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rPr>
                <w:b/>
              </w:rPr>
              <w:t xml:space="preserve">        </w:t>
            </w:r>
            <w:r w:rsidRPr="00F230A5">
              <w:rPr>
                <w:b/>
              </w:rPr>
              <w:t>Доходы и расходы по  обычным   видам</w:t>
            </w:r>
            <w:r w:rsidRPr="00F230A5">
              <w:rPr>
                <w:b/>
              </w:rPr>
              <w:br/>
            </w:r>
            <w:r>
              <w:rPr>
                <w:b/>
              </w:rPr>
              <w:t xml:space="preserve">                                  </w:t>
            </w:r>
            <w:r w:rsidRPr="00F230A5">
              <w:rPr>
                <w:b/>
              </w:rPr>
              <w:t>деятельности</w:t>
            </w:r>
            <w:r>
              <w:t xml:space="preserve">                        </w:t>
            </w:r>
            <w:r>
              <w:br/>
              <w:t xml:space="preserve">Выручка (нетто) от продажи  товаров, продукции, работ, услуг (за  минусом налога  на   добавленную  стоимость, акцизов и аналогичных   обязательных платежей)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117856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224333</w:t>
            </w:r>
          </w:p>
        </w:tc>
      </w:tr>
      <w:tr w:rsidR="00681AC8" w:rsidTr="00681AC8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Себестоимость   проданных   товаров, продукции, работ, услуг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(124489)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(212128)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Валовая прибыль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(6633)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12205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Коммерческие расходы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(6642)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(12155)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Прибыль (убыток) от продаж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(13275)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50</w:t>
            </w:r>
          </w:p>
        </w:tc>
      </w:tr>
      <w:tr w:rsidR="00681AC8" w:rsidTr="00681AC8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rPr>
                <w:b/>
              </w:rPr>
              <w:t xml:space="preserve">                     </w:t>
            </w:r>
            <w:r w:rsidRPr="00F230A5">
              <w:rPr>
                <w:b/>
              </w:rPr>
              <w:t>Прочие доходы и расходы</w:t>
            </w:r>
            <w:r>
              <w:t xml:space="preserve">      </w:t>
            </w:r>
            <w:r>
              <w:br/>
              <w:t>Проценты к получению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888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1221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Проценты к уплате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(9087)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(3364)</w:t>
            </w:r>
          </w:p>
        </w:tc>
      </w:tr>
      <w:tr w:rsidR="00681AC8" w:rsidTr="00681AC8">
        <w:trPr>
          <w:trHeight w:val="1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Доходы    от    участия   в   других  организациях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679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Прочие доходы          в том числе: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16911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9528</w:t>
            </w:r>
          </w:p>
        </w:tc>
      </w:tr>
      <w:tr w:rsidR="00681AC8" w:rsidTr="00681AC8">
        <w:trPr>
          <w:trHeight w:val="1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ind w:right="0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 xml:space="preserve">По операциям с ценными бумагами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11638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3452</w:t>
            </w:r>
          </w:p>
        </w:tc>
      </w:tr>
      <w:tr w:rsidR="00681AC8" w:rsidTr="00681AC8">
        <w:trPr>
          <w:trHeight w:val="1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ind w:right="0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 xml:space="preserve">Курсовые разницы по операциям в иностранной валюте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2260</w:t>
            </w:r>
          </w:p>
        </w:tc>
      </w:tr>
      <w:tr w:rsidR="00681AC8" w:rsidTr="00681AC8">
        <w:trPr>
          <w:trHeight w:val="1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ind w:right="0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>От реструктурированных пеней и штрафов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326</w:t>
            </w:r>
          </w:p>
        </w:tc>
      </w:tr>
      <w:tr w:rsidR="00681AC8" w:rsidTr="00681AC8">
        <w:trPr>
          <w:trHeight w:val="1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ind w:right="0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 xml:space="preserve">От неиспользованных резервов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2139</w:t>
            </w:r>
          </w:p>
        </w:tc>
      </w:tr>
      <w:tr w:rsidR="00681AC8" w:rsidTr="00681AC8">
        <w:trPr>
          <w:trHeight w:val="1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ind w:right="0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>099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1351</w:t>
            </w:r>
          </w:p>
        </w:tc>
      </w:tr>
      <w:tr w:rsidR="00681AC8" w:rsidTr="00681AC8">
        <w:trPr>
          <w:trHeight w:val="1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ind w:right="0"/>
            </w:pPr>
            <w:r>
              <w:t xml:space="preserve">Прочие расходы      в том числе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(56734)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(18242)</w:t>
            </w:r>
          </w:p>
        </w:tc>
      </w:tr>
      <w:tr w:rsidR="00681AC8" w:rsidTr="00681AC8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rPr>
                <w:i/>
                <w:sz w:val="18"/>
                <w:szCs w:val="18"/>
              </w:rPr>
            </w:pPr>
            <w:r w:rsidRPr="00483AEB">
              <w:rPr>
                <w:i/>
                <w:sz w:val="18"/>
                <w:szCs w:val="18"/>
              </w:rPr>
              <w:t xml:space="preserve">По операциям с ценными бумагами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(11431)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521FF2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(2359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681AC8" w:rsidTr="00681AC8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Курсовые разницы по операциям в иностранной валюте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(2630)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521FF2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</w:rPr>
              <w:t>1816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681AC8" w:rsidTr="00681AC8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Отчисления и оценочные резервы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(16747)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B11ED5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</w:rPr>
              <w:t>472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681AC8" w:rsidTr="00681AC8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Связанные с реорганизацией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B11ED5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</w:rPr>
              <w:t>157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681AC8" w:rsidTr="00681AC8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Связанные с простоем производства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(11382)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B11ED5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</w:rPr>
              <w:t>360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681AC8" w:rsidTr="00681AC8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483AEB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(14544)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B11ED5" w:rsidRDefault="00681AC8" w:rsidP="00681AC8">
            <w:pPr>
              <w:pStyle w:val="ConsCell"/>
              <w:widowControl/>
              <w:ind w:right="0"/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</w:rPr>
              <w:t>13079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681AC8" w:rsidTr="00681AC8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F230A5" w:rsidRDefault="00681AC8" w:rsidP="00681AC8">
            <w:pPr>
              <w:pStyle w:val="ConsCell"/>
              <w:widowControl/>
              <w:ind w:right="0"/>
              <w:rPr>
                <w:b/>
              </w:rPr>
            </w:pPr>
            <w:r>
              <w:rPr>
                <w:b/>
              </w:rPr>
              <w:t xml:space="preserve">    Прибыль      (убыток)      до </w:t>
            </w:r>
            <w:r w:rsidRPr="00F230A5">
              <w:rPr>
                <w:b/>
              </w:rPr>
              <w:t xml:space="preserve">налогообложения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B11ED5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61143</w:t>
            </w:r>
            <w:r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rPr>
                <w:lang w:val="en-US"/>
              </w:rPr>
              <w:t>(</w:t>
            </w:r>
            <w:r>
              <w:t>10128</w:t>
            </w:r>
            <w:r>
              <w:rPr>
                <w:lang w:val="en-US"/>
              </w:rPr>
              <w:t>)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Отложенные налоговые активы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92B23" w:rsidRDefault="00681AC8" w:rsidP="00681AC8">
            <w:pPr>
              <w:pStyle w:val="ConsCell"/>
              <w:widowControl/>
              <w:ind w:right="0"/>
              <w:jc w:val="center"/>
            </w:pPr>
            <w:r>
              <w:t>6902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92B23" w:rsidRDefault="00681AC8" w:rsidP="00681AC8">
            <w:pPr>
              <w:pStyle w:val="ConsCell"/>
              <w:widowControl/>
              <w:ind w:right="0"/>
              <w:jc w:val="center"/>
            </w:pPr>
            <w:r>
              <w:t>2702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Отложенные налоговые обязательства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92B23" w:rsidRDefault="00681AC8" w:rsidP="00681AC8">
            <w:pPr>
              <w:pStyle w:val="ConsCell"/>
              <w:widowControl/>
              <w:ind w:right="0"/>
              <w:jc w:val="center"/>
            </w:pPr>
            <w:r>
              <w:t>1040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(2128)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Текущий налог на прибыль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(6)</w:t>
            </w:r>
          </w:p>
        </w:tc>
      </w:tr>
      <w:tr w:rsidR="00681AC8" w:rsidTr="00681AC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Прочие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92B23" w:rsidRDefault="00681AC8" w:rsidP="00681AC8">
            <w:pPr>
              <w:pStyle w:val="ConsCell"/>
              <w:widowControl/>
              <w:ind w:right="0"/>
              <w:jc w:val="center"/>
            </w:pPr>
            <w:r>
              <w:t>(643)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92B23" w:rsidRDefault="00681AC8" w:rsidP="00681AC8">
            <w:pPr>
              <w:pStyle w:val="ConsCell"/>
              <w:widowControl/>
              <w:ind w:right="0"/>
              <w:jc w:val="center"/>
            </w:pPr>
            <w:r>
              <w:t>202</w:t>
            </w:r>
          </w:p>
        </w:tc>
      </w:tr>
      <w:tr w:rsidR="00681AC8" w:rsidTr="00681AC8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F230A5" w:rsidRDefault="00681AC8" w:rsidP="00681AC8">
            <w:pPr>
              <w:pStyle w:val="ConsCell"/>
              <w:widowControl/>
              <w:ind w:righ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F230A5">
              <w:rPr>
                <w:b/>
              </w:rPr>
              <w:t>Чиста</w:t>
            </w:r>
            <w:r>
              <w:rPr>
                <w:b/>
              </w:rPr>
              <w:t xml:space="preserve">я прибыль  (убыток)   отчетного </w:t>
            </w:r>
            <w:r w:rsidRPr="00F230A5">
              <w:rPr>
                <w:b/>
              </w:rPr>
              <w:t xml:space="preserve">периода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92B23" w:rsidRDefault="00681AC8" w:rsidP="00681AC8">
            <w:pPr>
              <w:pStyle w:val="ConsCell"/>
              <w:widowControl/>
              <w:ind w:right="0"/>
              <w:jc w:val="center"/>
            </w:pPr>
            <w:r>
              <w:t>(53855)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B11ED5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9358</w:t>
            </w:r>
            <w:r>
              <w:rPr>
                <w:lang w:val="en-US"/>
              </w:rPr>
              <w:t>)</w:t>
            </w:r>
          </w:p>
        </w:tc>
      </w:tr>
    </w:tbl>
    <w:p w:rsidR="00681AC8" w:rsidRDefault="004E0C44" w:rsidP="004E0C44">
      <w:pPr>
        <w:jc w:val="center"/>
      </w:pPr>
      <w:r w:rsidRPr="004E0C44">
        <w:rPr>
          <w:rFonts w:ascii="Arial" w:hAnsi="Arial" w:cs="Arial"/>
          <w:sz w:val="28"/>
          <w:szCs w:val="28"/>
        </w:rPr>
        <w:t>Приложение В</w:t>
      </w:r>
    </w:p>
    <w:p w:rsidR="00681AC8" w:rsidRDefault="00681AC8" w:rsidP="00681AC8"/>
    <w:p w:rsidR="00681AC8" w:rsidRPr="001130C7" w:rsidRDefault="00681AC8" w:rsidP="00681AC8">
      <w:pPr>
        <w:pStyle w:val="Con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1130C7">
        <w:rPr>
          <w:b/>
          <w:sz w:val="24"/>
          <w:szCs w:val="24"/>
        </w:rPr>
        <w:t>ПРИЛОЖЕНИЕ К БУХГАЛТЕРСКОМУ БАЛАНСУ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┌────────────┐</w:t>
      </w:r>
    </w:p>
    <w:p w:rsidR="00681AC8" w:rsidRDefault="00681AC8" w:rsidP="00681AC8">
      <w:pPr>
        <w:pStyle w:val="ConsNonformat"/>
        <w:jc w:val="both"/>
      </w:pPr>
      <w:r>
        <w:t xml:space="preserve">                         </w:t>
      </w:r>
      <w:r>
        <w:rPr>
          <w:b/>
        </w:rPr>
        <w:t xml:space="preserve">за </w:t>
      </w:r>
      <w:r w:rsidRPr="00F02279">
        <w:rPr>
          <w:b/>
        </w:rPr>
        <w:t xml:space="preserve"> 200</w:t>
      </w:r>
      <w:r>
        <w:rPr>
          <w:b/>
          <w:u w:val="single"/>
        </w:rPr>
        <w:t>..</w:t>
      </w:r>
      <w:r w:rsidRPr="00F02279">
        <w:rPr>
          <w:b/>
        </w:rPr>
        <w:t xml:space="preserve"> г.</w:t>
      </w:r>
      <w:r>
        <w:t xml:space="preserve">                        │  КОДЫ 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Форма N 5 по ОКУД │ 0710005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├────┬───┬───┤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Дата (год, месяц, число) │2006│12 │31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├────┴───┴───┤</w:t>
      </w:r>
    </w:p>
    <w:p w:rsidR="00681AC8" w:rsidRDefault="00681AC8" w:rsidP="00681AC8">
      <w:pPr>
        <w:pStyle w:val="ConsNonformat"/>
        <w:jc w:val="both"/>
      </w:pPr>
      <w:r>
        <w:t xml:space="preserve">Организация </w:t>
      </w:r>
      <w:r>
        <w:rPr>
          <w:b/>
          <w:u w:val="single"/>
        </w:rPr>
        <w:t>открытое акционерное общество «АВТОВАЗ»</w:t>
      </w:r>
      <w:r>
        <w:t xml:space="preserve"> по ОКПО │  00232934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>Идентификационный номер налогоплательщика</w:t>
      </w:r>
      <w:r w:rsidRPr="00F02279">
        <w:rPr>
          <w:u w:val="single"/>
        </w:rPr>
        <w:t xml:space="preserve">               </w:t>
      </w:r>
      <w:r>
        <w:t>ИНН │ 6320002223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├────────────┤</w:t>
      </w:r>
    </w:p>
    <w:p w:rsidR="00681AC8" w:rsidRDefault="00681AC8" w:rsidP="00681AC8">
      <w:pPr>
        <w:pStyle w:val="ConsNonformat"/>
        <w:jc w:val="both"/>
      </w:pPr>
      <w:r>
        <w:t xml:space="preserve">Вид деятельности </w:t>
      </w:r>
      <w:r w:rsidRPr="00F02279">
        <w:rPr>
          <w:b/>
          <w:u w:val="single"/>
        </w:rPr>
        <w:t>производство легковых автомобилей</w:t>
      </w:r>
      <w:r>
        <w:t xml:space="preserve"> по ОКВЭД │  34.10.2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├──────┬─────┤</w:t>
      </w:r>
    </w:p>
    <w:p w:rsidR="00681AC8" w:rsidRDefault="00681AC8" w:rsidP="00681AC8">
      <w:pPr>
        <w:pStyle w:val="ConsNonformat"/>
        <w:jc w:val="both"/>
      </w:pPr>
      <w:r>
        <w:t>Организационно-правовая форма/форма собственности ___</w:t>
      </w:r>
      <w:r w:rsidRPr="00F02279">
        <w:rPr>
          <w:u w:val="single"/>
        </w:rPr>
        <w:t xml:space="preserve">__    </w:t>
      </w:r>
      <w:r>
        <w:t xml:space="preserve"> │      │     │</w:t>
      </w:r>
    </w:p>
    <w:p w:rsidR="00681AC8" w:rsidRDefault="00681AC8" w:rsidP="00681AC8">
      <w:pPr>
        <w:pStyle w:val="ConsNonformat"/>
        <w:jc w:val="both"/>
      </w:pPr>
      <w:r>
        <w:rPr>
          <w:b/>
          <w:u w:val="single"/>
        </w:rPr>
        <w:t xml:space="preserve">Открытое акционерное общество/ смешанная     </w:t>
      </w:r>
      <w:r>
        <w:t xml:space="preserve"> по ОКОПФ/ОКФС │ 47   │ 41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├──────┴─────┤</w:t>
      </w:r>
    </w:p>
    <w:p w:rsidR="00681AC8" w:rsidRDefault="00681AC8" w:rsidP="00681AC8">
      <w:pPr>
        <w:pStyle w:val="ConsNonformat"/>
        <w:jc w:val="both"/>
      </w:pPr>
      <w:r>
        <w:t xml:space="preserve">Единица измерения: </w:t>
      </w:r>
      <w:r w:rsidRPr="00F02279">
        <w:rPr>
          <w:b/>
          <w:u w:val="single"/>
        </w:rPr>
        <w:t>млн. руб.</w:t>
      </w:r>
      <w:r w:rsidRPr="00F02279">
        <w:rPr>
          <w:u w:val="single"/>
        </w:rPr>
        <w:t xml:space="preserve">                       </w:t>
      </w:r>
      <w:r>
        <w:t xml:space="preserve"> по ОКЕИ │    385     │</w:t>
      </w:r>
    </w:p>
    <w:p w:rsidR="00681AC8" w:rsidRDefault="00681AC8" w:rsidP="00681AC8">
      <w:pPr>
        <w:pStyle w:val="ConsNonformat"/>
        <w:jc w:val="both"/>
      </w:pPr>
      <w:r>
        <w:t xml:space="preserve">                                                            └────────────┘</w:t>
      </w:r>
    </w:p>
    <w:p w:rsidR="00681AC8" w:rsidRDefault="00681AC8" w:rsidP="00681AC8">
      <w:pPr>
        <w:pStyle w:val="ConsNonformat"/>
        <w:jc w:val="both"/>
      </w:pPr>
    </w:p>
    <w:p w:rsidR="00681AC8" w:rsidRDefault="00681AC8" w:rsidP="00681AC8">
      <w:pPr>
        <w:pStyle w:val="ConsNonformat"/>
      </w:pPr>
    </w:p>
    <w:p w:rsidR="00681AC8" w:rsidRPr="0079477F" w:rsidRDefault="00681AC8" w:rsidP="00681AC8">
      <w:pPr>
        <w:pStyle w:val="ConsNonformat"/>
        <w:rPr>
          <w:b/>
        </w:rPr>
      </w:pPr>
      <w:r>
        <w:t xml:space="preserve">                      </w:t>
      </w:r>
      <w:r w:rsidRPr="0079477F">
        <w:rPr>
          <w:b/>
        </w:rPr>
        <w:t>НЕМАТЕРИАЛЬНЫЕ АКТИВЫ</w:t>
      </w:r>
    </w:p>
    <w:p w:rsidR="00681AC8" w:rsidRDefault="00681AC8" w:rsidP="00681AC8">
      <w:pPr>
        <w:pStyle w:val="ConsNonforma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1440"/>
        <w:gridCol w:w="1260"/>
        <w:gridCol w:w="945"/>
        <w:gridCol w:w="1350"/>
      </w:tblGrid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Код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Наличие на начало отчётного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Поступило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Выбыло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Наличие на конец отчётного периода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</w:tr>
      <w:tr w:rsidR="00681AC8" w:rsidTr="00681AC8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>Объекты интеллектуальной собственности (исключительные права на результаты интеллектуальной собственности)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  <w:t>(</w:t>
            </w:r>
            <w:r>
              <w:rPr>
                <w:lang w:val="en-US"/>
              </w:rPr>
              <w:t>6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rPr>
                <w:lang w:val="en-US"/>
              </w:rPr>
              <w:t>17</w:t>
            </w:r>
          </w:p>
        </w:tc>
      </w:tr>
      <w:tr w:rsidR="00681AC8" w:rsidTr="00681AC8">
        <w:trPr>
          <w:trHeight w:val="9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      в том числе:</w:t>
            </w:r>
          </w:p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                </w:t>
            </w:r>
            <w:r>
              <w:br/>
              <w:t xml:space="preserve">    у патентообладателя на </w:t>
            </w:r>
            <w:r>
              <w:br/>
              <w:t xml:space="preserve">изобретение, промышленный образец, полезную модель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</w: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  <w:t>(</w:t>
            </w: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66BB2" w:rsidRDefault="00681AC8" w:rsidP="00681AC8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</w:tr>
      <w:tr w:rsidR="00681AC8" w:rsidTr="00681AC8">
        <w:trPr>
          <w:trHeight w:val="54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   у правообладателя на программы ЭВМ, базы данных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  <w:t>(</w:t>
            </w:r>
            <w:r>
              <w:rPr>
                <w:lang w:val="en-US"/>
              </w:rPr>
              <w:t>5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66BB2" w:rsidRDefault="00681AC8" w:rsidP="00681AC8">
            <w:pPr>
              <w:pStyle w:val="ConsCell"/>
              <w:widowControl/>
              <w:ind w:right="0"/>
              <w:jc w:val="center"/>
            </w:pPr>
            <w:r>
              <w:t>12</w:t>
            </w:r>
          </w:p>
        </w:tc>
      </w:tr>
      <w:tr w:rsidR="00681AC8" w:rsidTr="00681AC8">
        <w:trPr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   у владельца на товарный  знак и знак обслуживания, наименование места происхождения товаров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</w:r>
            <w:r>
              <w:br/>
            </w:r>
            <w:r>
              <w:br/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Прочие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t>--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681AC8" w:rsidRDefault="00681AC8" w:rsidP="00681AC8">
      <w:pPr>
        <w:pStyle w:val="ConsNonforma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2520"/>
        <w:gridCol w:w="2475"/>
      </w:tblGrid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Код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начало отчётного года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конец отчётного периода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06B7C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906B7C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81AC8" w:rsidTr="00681AC8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Амортизация нематериальных активов - всего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         в том числе:    </w:t>
            </w:r>
          </w:p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изобретений, промышленных образцов, полезных моделей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051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программ ЭВМ, баз данных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052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товарного знака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053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прочих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681AC8" w:rsidRDefault="00681AC8" w:rsidP="00681AC8">
      <w:pPr>
        <w:pStyle w:val="ConsNonformat"/>
      </w:pPr>
    </w:p>
    <w:p w:rsidR="00681AC8" w:rsidRDefault="00681AC8" w:rsidP="00681AC8">
      <w:pPr>
        <w:pStyle w:val="ConsNonformat"/>
      </w:pPr>
    </w:p>
    <w:p w:rsidR="00681AC8" w:rsidRDefault="00681AC8" w:rsidP="00681AC8">
      <w:pPr>
        <w:pStyle w:val="ConsNonformat"/>
      </w:pPr>
    </w:p>
    <w:p w:rsidR="00681AC8" w:rsidRDefault="004E0C44" w:rsidP="004E0C44">
      <w:pPr>
        <w:pStyle w:val="ConsNonformat"/>
        <w:jc w:val="center"/>
        <w:rPr>
          <w:rFonts w:ascii="Arial" w:hAnsi="Arial" w:cs="Arial"/>
          <w:sz w:val="28"/>
          <w:szCs w:val="28"/>
        </w:rPr>
      </w:pPr>
      <w:r w:rsidRPr="004E0C44">
        <w:rPr>
          <w:rFonts w:ascii="Arial" w:hAnsi="Arial" w:cs="Arial"/>
          <w:sz w:val="28"/>
          <w:szCs w:val="28"/>
        </w:rPr>
        <w:t>Продолжение приложения В</w:t>
      </w:r>
    </w:p>
    <w:p w:rsidR="004E0C44" w:rsidRPr="004E0C44" w:rsidRDefault="004E0C44" w:rsidP="004E0C44">
      <w:pPr>
        <w:pStyle w:val="ConsNonformat"/>
        <w:jc w:val="center"/>
        <w:rPr>
          <w:rFonts w:ascii="Arial" w:hAnsi="Arial" w:cs="Arial"/>
          <w:sz w:val="28"/>
          <w:szCs w:val="28"/>
        </w:rPr>
      </w:pPr>
    </w:p>
    <w:p w:rsidR="00681AC8" w:rsidRPr="0079477F" w:rsidRDefault="00681AC8" w:rsidP="00681AC8">
      <w:pPr>
        <w:pStyle w:val="ConsNonformat"/>
        <w:rPr>
          <w:b/>
        </w:rPr>
      </w:pPr>
      <w:r>
        <w:t xml:space="preserve">                        </w:t>
      </w:r>
      <w:r w:rsidRPr="0079477F">
        <w:rPr>
          <w:b/>
        </w:rPr>
        <w:t>ОСНОВНЫЕ СРЕДСТВА</w:t>
      </w:r>
    </w:p>
    <w:p w:rsidR="00681AC8" w:rsidRDefault="00681AC8" w:rsidP="00681AC8">
      <w:pPr>
        <w:pStyle w:val="ConsNonforma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1440"/>
        <w:gridCol w:w="1260"/>
        <w:gridCol w:w="945"/>
        <w:gridCol w:w="1350"/>
      </w:tblGrid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Код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Наличие на начало отчётного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Поступило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Выбыло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Наличие на конец отчётного периода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Здания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CD1CD6" w:rsidRDefault="00681AC8" w:rsidP="00681AC8">
            <w:pPr>
              <w:pStyle w:val="ConsCell"/>
              <w:widowControl/>
              <w:ind w:right="0"/>
              <w:jc w:val="center"/>
            </w:pPr>
            <w:r>
              <w:rPr>
                <w:lang w:val="en-US"/>
              </w:rPr>
              <w:t>4</w:t>
            </w:r>
            <w:r>
              <w:t>6838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3653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(3644)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CD1CD6" w:rsidRDefault="00681AC8" w:rsidP="00681AC8">
            <w:pPr>
              <w:pStyle w:val="ConsCell"/>
              <w:widowControl/>
              <w:ind w:right="0"/>
              <w:jc w:val="center"/>
            </w:pPr>
            <w:r>
              <w:rPr>
                <w:lang w:val="en-US"/>
              </w:rPr>
              <w:t>46</w:t>
            </w:r>
            <w:r>
              <w:t>847</w:t>
            </w:r>
          </w:p>
        </w:tc>
      </w:tr>
      <w:tr w:rsidR="00681AC8" w:rsidTr="00681AC8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Сооружения и передаточные устройства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19202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718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  <w:t>(</w:t>
            </w:r>
            <w:r>
              <w:rPr>
                <w:lang w:val="en-US"/>
              </w:rPr>
              <w:t>511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19409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Машины и оборудование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203704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3342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</w:t>
            </w:r>
            <w:r>
              <w:rPr>
                <w:lang w:val="en-US"/>
              </w:rPr>
              <w:t>1324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205722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Транспортные средства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113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1866</w:t>
            </w:r>
          </w:p>
        </w:tc>
      </w:tr>
      <w:tr w:rsidR="00681AC8" w:rsidTr="00681AC8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Производственный и хозяйственный инвентарь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080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3214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br/>
              <w:t>(</w:t>
            </w:r>
            <w:r>
              <w:rPr>
                <w:lang w:val="en-US"/>
              </w:rPr>
              <w:t>237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3110</w:t>
            </w:r>
          </w:p>
        </w:tc>
      </w:tr>
      <w:tr w:rsidR="00681AC8" w:rsidTr="00681AC8">
        <w:trPr>
          <w:trHeight w:val="22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Другие виды основных средств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</w:t>
            </w:r>
            <w:r>
              <w:rPr>
                <w:lang w:val="en-US"/>
              </w:rPr>
              <w:t>252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rPr>
                <w:lang w:val="en-US"/>
              </w:rPr>
              <w:t>63</w:t>
            </w:r>
          </w:p>
        </w:tc>
      </w:tr>
      <w:tr w:rsidR="00681AC8" w:rsidTr="00681AC8">
        <w:trPr>
          <w:trHeight w:val="52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Земельные участки и объекты природопользования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81AC8" w:rsidTr="00681AC8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Итого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275202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7909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(</w:t>
            </w:r>
            <w:r>
              <w:rPr>
                <w:lang w:val="en-US"/>
              </w:rPr>
              <w:t>6085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277026</w:t>
            </w:r>
          </w:p>
        </w:tc>
      </w:tr>
    </w:tbl>
    <w:p w:rsidR="00681AC8" w:rsidRDefault="00681AC8" w:rsidP="00681AC8">
      <w:pPr>
        <w:pStyle w:val="ConsNonforma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945"/>
        <w:gridCol w:w="1350"/>
        <w:gridCol w:w="1485"/>
      </w:tblGrid>
      <w:tr w:rsidR="00681AC8" w:rsidTr="00681AC8">
        <w:trPr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Наименование показателя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Код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начало отчётного 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конец отчётного периода</w:t>
            </w:r>
          </w:p>
        </w:tc>
      </w:tr>
      <w:tr w:rsidR="00681AC8" w:rsidTr="00681AC8">
        <w:trPr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</w:tr>
      <w:tr w:rsidR="00681AC8" w:rsidTr="00681AC8">
        <w:trPr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>Амортизация основных средств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197806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204368</w:t>
            </w:r>
          </w:p>
        </w:tc>
      </w:tr>
      <w:tr w:rsidR="00681AC8" w:rsidTr="00681AC8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            в том числе:                        </w:t>
            </w:r>
            <w:r>
              <w:br/>
              <w:t xml:space="preserve">   зданий и сооружений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27838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27223</w:t>
            </w:r>
          </w:p>
        </w:tc>
      </w:tr>
      <w:tr w:rsidR="00681AC8" w:rsidTr="00681AC8">
        <w:trPr>
          <w:trHeight w:val="302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машин, оборудования, транспортных  средств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167688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174954</w:t>
            </w:r>
          </w:p>
        </w:tc>
      </w:tr>
      <w:tr w:rsidR="00681AC8" w:rsidTr="00681AC8">
        <w:trPr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других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2281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2191</w:t>
            </w:r>
          </w:p>
        </w:tc>
      </w:tr>
      <w:tr w:rsidR="00681AC8" w:rsidTr="00681AC8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Передано в аренду объектов основных </w:t>
            </w:r>
            <w:r>
              <w:br/>
              <w:t xml:space="preserve">средств - всего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2352</w:t>
            </w:r>
          </w:p>
        </w:tc>
      </w:tr>
      <w:tr w:rsidR="00681AC8" w:rsidTr="00681AC8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             в том числе:                        </w:t>
            </w:r>
            <w:r>
              <w:br/>
              <w:t xml:space="preserve">   здания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934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1082</w:t>
            </w:r>
          </w:p>
        </w:tc>
      </w:tr>
      <w:tr w:rsidR="00681AC8" w:rsidTr="00681AC8">
        <w:trPr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сооружения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681AC8" w:rsidTr="00681AC8">
        <w:trPr>
          <w:trHeight w:val="15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машины и оборудование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201670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1091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1264</w:t>
            </w:r>
          </w:p>
        </w:tc>
      </w:tr>
      <w:tr w:rsidR="00681AC8" w:rsidTr="00681AC8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Переведено объектов основных средств  на консервацию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</w:tr>
      <w:tr w:rsidR="00681AC8" w:rsidTr="00681AC8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>Получено объектов основных средств в</w:t>
            </w:r>
            <w:r>
              <w:br/>
              <w:t xml:space="preserve">аренду - всего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47991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59763</w:t>
            </w:r>
          </w:p>
        </w:tc>
      </w:tr>
      <w:tr w:rsidR="00681AC8" w:rsidTr="00681AC8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В том числе: </w:t>
            </w:r>
          </w:p>
          <w:p w:rsidR="00681AC8" w:rsidRPr="00201670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Бессрочное пользование, аренда земли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42967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54593</w:t>
            </w:r>
          </w:p>
        </w:tc>
      </w:tr>
      <w:tr w:rsidR="00681AC8" w:rsidTr="00681AC8">
        <w:trPr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>лизинг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157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5020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5169</w:t>
            </w:r>
          </w:p>
        </w:tc>
      </w:tr>
      <w:tr w:rsidR="00681AC8" w:rsidTr="00681AC8">
        <w:trPr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t xml:space="preserve">Объекты недвижимости, принятые в эксплуатацию и находящиеся в процессе государственной регистрации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3548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E3CB2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1156</w:t>
            </w:r>
          </w:p>
        </w:tc>
      </w:tr>
      <w:tr w:rsidR="00681AC8" w:rsidTr="00681AC8">
        <w:trPr>
          <w:trHeight w:val="480"/>
        </w:trPr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AC8" w:rsidRPr="0079477F" w:rsidRDefault="00681AC8" w:rsidP="00681AC8">
            <w:pPr>
              <w:pStyle w:val="ConsCell"/>
              <w:widowControl/>
              <w:ind w:right="0"/>
              <w:rPr>
                <w:b/>
              </w:rPr>
            </w:pPr>
            <w:r w:rsidRPr="0079477F">
              <w:rPr>
                <w:b/>
              </w:rPr>
              <w:br/>
            </w:r>
            <w:r w:rsidRPr="0079477F">
              <w:rPr>
                <w:b/>
              </w:rPr>
              <w:br/>
              <w:t xml:space="preserve">СПРАВОЧНО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код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начало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 xml:space="preserve">На начало </w:t>
            </w:r>
            <w:r>
              <w:br/>
              <w:t>предыдуще-</w:t>
            </w:r>
            <w:r>
              <w:br/>
              <w:t>го года</w:t>
            </w:r>
          </w:p>
        </w:tc>
      </w:tr>
      <w:tr w:rsidR="00681AC8" w:rsidTr="00681AC8">
        <w:trPr>
          <w:trHeight w:val="240"/>
        </w:trPr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</w:tr>
      <w:tr w:rsidR="00681AC8" w:rsidTr="00681AC8">
        <w:trPr>
          <w:trHeight w:val="729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Результат от переоценки объектов    </w:t>
            </w:r>
            <w:r>
              <w:br/>
              <w:t xml:space="preserve">основных средств:                   </w:t>
            </w:r>
          </w:p>
          <w:p w:rsidR="00681AC8" w:rsidRDefault="00681AC8" w:rsidP="00681AC8">
            <w:pPr>
              <w:pStyle w:val="ConsCell"/>
              <w:ind w:right="0"/>
            </w:pPr>
            <w:r>
              <w:t xml:space="preserve">     первоначальной (восстановительной) стоимости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171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72904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19121</w:t>
            </w:r>
          </w:p>
        </w:tc>
      </w:tr>
      <w:tr w:rsidR="00681AC8" w:rsidTr="00681AC8">
        <w:trPr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  <w:r>
              <w:t xml:space="preserve">     амортизации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Pr="00672904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12498</w:t>
            </w:r>
          </w:p>
        </w:tc>
      </w:tr>
      <w:tr w:rsidR="00681AC8" w:rsidTr="00681AC8">
        <w:trPr>
          <w:trHeight w:val="480"/>
        </w:trPr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Изменение стоимости объектов основных средств в результате достройки, дооборудования, реконструкции, частичной ликвидации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код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На начало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 xml:space="preserve">На конец </w:t>
            </w:r>
            <w:r>
              <w:br/>
              <w:t>отчетного</w:t>
            </w:r>
            <w:r>
              <w:br/>
              <w:t>периода</w:t>
            </w:r>
          </w:p>
        </w:tc>
      </w:tr>
      <w:tr w:rsidR="00681AC8" w:rsidTr="00681AC8">
        <w:trPr>
          <w:trHeight w:val="240"/>
        </w:trPr>
        <w:tc>
          <w:tcPr>
            <w:tcW w:w="4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</w:tr>
      <w:tr w:rsidR="00681AC8" w:rsidTr="00681AC8">
        <w:trPr>
          <w:trHeight w:val="600"/>
        </w:trPr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  <w:r>
              <w:t>180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72904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9082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Default="00681AC8" w:rsidP="00681AC8">
            <w:pPr>
              <w:pStyle w:val="ConsCell"/>
              <w:widowControl/>
              <w:ind w:right="0"/>
              <w:jc w:val="center"/>
            </w:pPr>
          </w:p>
          <w:p w:rsidR="00681AC8" w:rsidRPr="00672904" w:rsidRDefault="00681AC8" w:rsidP="00681AC8">
            <w:pPr>
              <w:pStyle w:val="ConsCell"/>
              <w:widowControl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12684</w:t>
            </w:r>
          </w:p>
        </w:tc>
      </w:tr>
    </w:tbl>
    <w:p w:rsidR="00681AC8" w:rsidRDefault="00681AC8" w:rsidP="00681AC8">
      <w:pPr>
        <w:pStyle w:val="ConsNonformat"/>
      </w:pPr>
    </w:p>
    <w:p w:rsidR="00681AC8" w:rsidRDefault="00681AC8" w:rsidP="00681AC8">
      <w:pPr>
        <w:pStyle w:val="ConsNonformat"/>
        <w:jc w:val="center"/>
        <w:rPr>
          <w:b/>
        </w:rPr>
      </w:pPr>
      <w:bookmarkStart w:id="2" w:name="_GoBack"/>
      <w:bookmarkEnd w:id="2"/>
    </w:p>
    <w:sectPr w:rsidR="00681AC8" w:rsidSect="00681AC8">
      <w:headerReference w:type="even" r:id="rId83"/>
      <w:headerReference w:type="default" r:id="rId84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DD" w:rsidRDefault="00F406DD">
      <w:r>
        <w:separator/>
      </w:r>
    </w:p>
  </w:endnote>
  <w:endnote w:type="continuationSeparator" w:id="0">
    <w:p w:rsidR="00F406DD" w:rsidRDefault="00F4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DD" w:rsidRDefault="00F406DD">
      <w:r>
        <w:separator/>
      </w:r>
    </w:p>
  </w:footnote>
  <w:footnote w:type="continuationSeparator" w:id="0">
    <w:p w:rsidR="00F406DD" w:rsidRDefault="00F4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C8" w:rsidRDefault="00681AC8" w:rsidP="009204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1AC8" w:rsidRDefault="00681A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C8" w:rsidRPr="002D7191" w:rsidRDefault="00681AC8" w:rsidP="00920418">
    <w:pPr>
      <w:pStyle w:val="a3"/>
      <w:framePr w:wrap="around" w:vAnchor="text" w:hAnchor="margin" w:xAlign="center" w:y="1"/>
      <w:rPr>
        <w:rStyle w:val="a4"/>
        <w:sz w:val="28"/>
        <w:szCs w:val="28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3923">
      <w:rPr>
        <w:rStyle w:val="a4"/>
        <w:noProof/>
      </w:rPr>
      <w:t>3</w:t>
    </w:r>
    <w:r>
      <w:rPr>
        <w:rStyle w:val="a4"/>
      </w:rPr>
      <w:fldChar w:fldCharType="end"/>
    </w:r>
  </w:p>
  <w:p w:rsidR="00681AC8" w:rsidRPr="002D7191" w:rsidRDefault="00681AC8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6405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421C00"/>
    <w:multiLevelType w:val="multilevel"/>
    <w:tmpl w:val="B69AC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06D55344"/>
    <w:multiLevelType w:val="hybridMultilevel"/>
    <w:tmpl w:val="630662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A645831"/>
    <w:multiLevelType w:val="hybridMultilevel"/>
    <w:tmpl w:val="7BFA9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D3053"/>
    <w:multiLevelType w:val="hybridMultilevel"/>
    <w:tmpl w:val="D794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6AEB"/>
    <w:multiLevelType w:val="singleLevel"/>
    <w:tmpl w:val="1FBE38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0E0CCB"/>
    <w:multiLevelType w:val="hybridMultilevel"/>
    <w:tmpl w:val="D0DE6C08"/>
    <w:lvl w:ilvl="0" w:tplc="9860303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E045824"/>
    <w:multiLevelType w:val="hybridMultilevel"/>
    <w:tmpl w:val="37AACBFC"/>
    <w:lvl w:ilvl="0" w:tplc="9860303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937766"/>
    <w:multiLevelType w:val="hybridMultilevel"/>
    <w:tmpl w:val="B1161688"/>
    <w:lvl w:ilvl="0" w:tplc="3D681EE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35D30"/>
    <w:multiLevelType w:val="multilevel"/>
    <w:tmpl w:val="71FC540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0"/>
        </w:tabs>
        <w:ind w:left="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hint="default"/>
      </w:rPr>
    </w:lvl>
  </w:abstractNum>
  <w:abstractNum w:abstractNumId="10">
    <w:nsid w:val="23E7198F"/>
    <w:multiLevelType w:val="multilevel"/>
    <w:tmpl w:val="54C2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D60"/>
    <w:multiLevelType w:val="hybridMultilevel"/>
    <w:tmpl w:val="B4DA91B0"/>
    <w:lvl w:ilvl="0" w:tplc="825A2E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A0048"/>
    <w:multiLevelType w:val="hybridMultilevel"/>
    <w:tmpl w:val="D6586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E0A86"/>
    <w:multiLevelType w:val="hybridMultilevel"/>
    <w:tmpl w:val="971E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744EE"/>
    <w:multiLevelType w:val="hybridMultilevel"/>
    <w:tmpl w:val="52A856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E3855E6"/>
    <w:multiLevelType w:val="hybridMultilevel"/>
    <w:tmpl w:val="E706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21E6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50494C"/>
    <w:multiLevelType w:val="singleLevel"/>
    <w:tmpl w:val="EFF04E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9117402"/>
    <w:multiLevelType w:val="hybridMultilevel"/>
    <w:tmpl w:val="8F9E4BD8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77BEE"/>
    <w:multiLevelType w:val="hybridMultilevel"/>
    <w:tmpl w:val="71E4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61DE7"/>
    <w:multiLevelType w:val="hybridMultilevel"/>
    <w:tmpl w:val="23E8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122E8"/>
    <w:multiLevelType w:val="hybridMultilevel"/>
    <w:tmpl w:val="B92A32D6"/>
    <w:lvl w:ilvl="0" w:tplc="803C0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E56D3"/>
    <w:multiLevelType w:val="multilevel"/>
    <w:tmpl w:val="3B9299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4CC27C30"/>
    <w:multiLevelType w:val="hybridMultilevel"/>
    <w:tmpl w:val="23A2586A"/>
    <w:lvl w:ilvl="0" w:tplc="9860303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02E3A3C"/>
    <w:multiLevelType w:val="hybridMultilevel"/>
    <w:tmpl w:val="8C0E960A"/>
    <w:lvl w:ilvl="0" w:tplc="6E1EEE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C21505"/>
    <w:multiLevelType w:val="hybridMultilevel"/>
    <w:tmpl w:val="3B64C1EA"/>
    <w:lvl w:ilvl="0" w:tplc="ADF2C71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93446B2">
      <w:numFmt w:val="none"/>
      <w:lvlText w:val=""/>
      <w:lvlJc w:val="left"/>
      <w:pPr>
        <w:tabs>
          <w:tab w:val="num" w:pos="360"/>
        </w:tabs>
      </w:pPr>
    </w:lvl>
    <w:lvl w:ilvl="2" w:tplc="9D1CDF88">
      <w:numFmt w:val="none"/>
      <w:lvlText w:val=""/>
      <w:lvlJc w:val="left"/>
      <w:pPr>
        <w:tabs>
          <w:tab w:val="num" w:pos="360"/>
        </w:tabs>
      </w:pPr>
    </w:lvl>
    <w:lvl w:ilvl="3" w:tplc="E3DC3428">
      <w:numFmt w:val="none"/>
      <w:lvlText w:val=""/>
      <w:lvlJc w:val="left"/>
      <w:pPr>
        <w:tabs>
          <w:tab w:val="num" w:pos="360"/>
        </w:tabs>
      </w:pPr>
    </w:lvl>
    <w:lvl w:ilvl="4" w:tplc="6720D724">
      <w:numFmt w:val="none"/>
      <w:lvlText w:val=""/>
      <w:lvlJc w:val="left"/>
      <w:pPr>
        <w:tabs>
          <w:tab w:val="num" w:pos="360"/>
        </w:tabs>
      </w:pPr>
    </w:lvl>
    <w:lvl w:ilvl="5" w:tplc="0DF257F0">
      <w:numFmt w:val="none"/>
      <w:lvlText w:val=""/>
      <w:lvlJc w:val="left"/>
      <w:pPr>
        <w:tabs>
          <w:tab w:val="num" w:pos="360"/>
        </w:tabs>
      </w:pPr>
    </w:lvl>
    <w:lvl w:ilvl="6" w:tplc="FE12A950">
      <w:numFmt w:val="none"/>
      <w:lvlText w:val=""/>
      <w:lvlJc w:val="left"/>
      <w:pPr>
        <w:tabs>
          <w:tab w:val="num" w:pos="360"/>
        </w:tabs>
      </w:pPr>
    </w:lvl>
    <w:lvl w:ilvl="7" w:tplc="E312C72C">
      <w:numFmt w:val="none"/>
      <w:lvlText w:val=""/>
      <w:lvlJc w:val="left"/>
      <w:pPr>
        <w:tabs>
          <w:tab w:val="num" w:pos="360"/>
        </w:tabs>
      </w:pPr>
    </w:lvl>
    <w:lvl w:ilvl="8" w:tplc="6140685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8480E4D"/>
    <w:multiLevelType w:val="singleLevel"/>
    <w:tmpl w:val="AED23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ACC7DFF"/>
    <w:multiLevelType w:val="hybridMultilevel"/>
    <w:tmpl w:val="EE32A6E2"/>
    <w:lvl w:ilvl="0" w:tplc="0419000F">
      <w:start w:val="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D26652"/>
    <w:multiLevelType w:val="hybridMultilevel"/>
    <w:tmpl w:val="5AA61746"/>
    <w:lvl w:ilvl="0" w:tplc="9860303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BDD75F2"/>
    <w:multiLevelType w:val="hybridMultilevel"/>
    <w:tmpl w:val="45CAD002"/>
    <w:lvl w:ilvl="0" w:tplc="FFFFFFFF">
      <w:start w:val="1"/>
      <w:numFmt w:val="decimal"/>
      <w:lvlText w:val="%1."/>
      <w:lvlJc w:val="left"/>
      <w:pPr>
        <w:tabs>
          <w:tab w:val="num" w:pos="550"/>
        </w:tabs>
        <w:ind w:left="55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29">
    <w:nsid w:val="5E7329C6"/>
    <w:multiLevelType w:val="hybridMultilevel"/>
    <w:tmpl w:val="31C48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4D3CA5"/>
    <w:multiLevelType w:val="hybridMultilevel"/>
    <w:tmpl w:val="8FBA755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6180315D"/>
    <w:multiLevelType w:val="hybridMultilevel"/>
    <w:tmpl w:val="1EDE78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412D5B"/>
    <w:multiLevelType w:val="hybridMultilevel"/>
    <w:tmpl w:val="6A64FD54"/>
    <w:lvl w:ilvl="0" w:tplc="9860303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81D41D9"/>
    <w:multiLevelType w:val="hybridMultilevel"/>
    <w:tmpl w:val="148A36A8"/>
    <w:lvl w:ilvl="0" w:tplc="8A707E70">
      <w:start w:val="4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C563801"/>
    <w:multiLevelType w:val="hybridMultilevel"/>
    <w:tmpl w:val="E450762E"/>
    <w:lvl w:ilvl="0" w:tplc="9860303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</w:num>
  <w:num w:numId="2">
    <w:abstractNumId w:val="12"/>
  </w:num>
  <w:num w:numId="3">
    <w:abstractNumId w:val="3"/>
  </w:num>
  <w:num w:numId="4">
    <w:abstractNumId w:val="15"/>
  </w:num>
  <w:num w:numId="5">
    <w:abstractNumId w:val="10"/>
  </w:num>
  <w:num w:numId="6">
    <w:abstractNumId w:val="24"/>
  </w:num>
  <w:num w:numId="7">
    <w:abstractNumId w:val="26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5"/>
  </w:num>
  <w:num w:numId="17">
    <w:abstractNumId w:val="23"/>
  </w:num>
  <w:num w:numId="18">
    <w:abstractNumId w:val="14"/>
  </w:num>
  <w:num w:numId="19">
    <w:abstractNumId w:val="34"/>
  </w:num>
  <w:num w:numId="20">
    <w:abstractNumId w:val="27"/>
  </w:num>
  <w:num w:numId="21">
    <w:abstractNumId w:val="7"/>
  </w:num>
  <w:num w:numId="22">
    <w:abstractNumId w:val="6"/>
  </w:num>
  <w:num w:numId="23">
    <w:abstractNumId w:val="22"/>
  </w:num>
  <w:num w:numId="24">
    <w:abstractNumId w:val="33"/>
  </w:num>
  <w:num w:numId="25">
    <w:abstractNumId w:val="32"/>
  </w:num>
  <w:num w:numId="26">
    <w:abstractNumId w:val="25"/>
  </w:num>
  <w:num w:numId="27">
    <w:abstractNumId w:val="28"/>
  </w:num>
  <w:num w:numId="28">
    <w:abstractNumId w:val="0"/>
  </w:num>
  <w:num w:numId="29">
    <w:abstractNumId w:val="31"/>
  </w:num>
  <w:num w:numId="30">
    <w:abstractNumId w:val="30"/>
  </w:num>
  <w:num w:numId="31">
    <w:abstractNumId w:val="4"/>
  </w:num>
  <w:num w:numId="32">
    <w:abstractNumId w:val="17"/>
  </w:num>
  <w:num w:numId="33">
    <w:abstractNumId w:val="11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6F1"/>
    <w:rsid w:val="000004FA"/>
    <w:rsid w:val="00000C35"/>
    <w:rsid w:val="0000363D"/>
    <w:rsid w:val="00013682"/>
    <w:rsid w:val="00016228"/>
    <w:rsid w:val="00022592"/>
    <w:rsid w:val="00022907"/>
    <w:rsid w:val="00024655"/>
    <w:rsid w:val="000249D0"/>
    <w:rsid w:val="0002793E"/>
    <w:rsid w:val="0003026E"/>
    <w:rsid w:val="000526C4"/>
    <w:rsid w:val="00052C1C"/>
    <w:rsid w:val="00060240"/>
    <w:rsid w:val="00061715"/>
    <w:rsid w:val="00073710"/>
    <w:rsid w:val="0007482C"/>
    <w:rsid w:val="00081CF7"/>
    <w:rsid w:val="00092DCA"/>
    <w:rsid w:val="00093E6F"/>
    <w:rsid w:val="00095BB8"/>
    <w:rsid w:val="00096F23"/>
    <w:rsid w:val="00097112"/>
    <w:rsid w:val="000A34E8"/>
    <w:rsid w:val="000A4A56"/>
    <w:rsid w:val="000C0F31"/>
    <w:rsid w:val="000C1FBD"/>
    <w:rsid w:val="000C2873"/>
    <w:rsid w:val="000C3EBB"/>
    <w:rsid w:val="000C71D2"/>
    <w:rsid w:val="000F4F3F"/>
    <w:rsid w:val="000F677B"/>
    <w:rsid w:val="00104088"/>
    <w:rsid w:val="00113AB9"/>
    <w:rsid w:val="00117119"/>
    <w:rsid w:val="00117F66"/>
    <w:rsid w:val="00123F1E"/>
    <w:rsid w:val="001317EA"/>
    <w:rsid w:val="0013741C"/>
    <w:rsid w:val="00141896"/>
    <w:rsid w:val="0014288F"/>
    <w:rsid w:val="00143128"/>
    <w:rsid w:val="00145475"/>
    <w:rsid w:val="00147E46"/>
    <w:rsid w:val="00165151"/>
    <w:rsid w:val="001712E5"/>
    <w:rsid w:val="00171AF9"/>
    <w:rsid w:val="00173F12"/>
    <w:rsid w:val="001749EF"/>
    <w:rsid w:val="00174C06"/>
    <w:rsid w:val="00176D3C"/>
    <w:rsid w:val="00177A19"/>
    <w:rsid w:val="001812F4"/>
    <w:rsid w:val="00183D29"/>
    <w:rsid w:val="00185ACD"/>
    <w:rsid w:val="00186C8A"/>
    <w:rsid w:val="0019259B"/>
    <w:rsid w:val="0019361A"/>
    <w:rsid w:val="00197A0A"/>
    <w:rsid w:val="001B16FE"/>
    <w:rsid w:val="001B4986"/>
    <w:rsid w:val="001C5C3F"/>
    <w:rsid w:val="001D1B5F"/>
    <w:rsid w:val="001E0A96"/>
    <w:rsid w:val="001E33FE"/>
    <w:rsid w:val="001E4A28"/>
    <w:rsid w:val="001F2EB8"/>
    <w:rsid w:val="001F68C1"/>
    <w:rsid w:val="001F7736"/>
    <w:rsid w:val="0020264D"/>
    <w:rsid w:val="002122D3"/>
    <w:rsid w:val="00213060"/>
    <w:rsid w:val="00213821"/>
    <w:rsid w:val="00214C17"/>
    <w:rsid w:val="00215BF9"/>
    <w:rsid w:val="0022500B"/>
    <w:rsid w:val="002301B9"/>
    <w:rsid w:val="00230631"/>
    <w:rsid w:val="00231739"/>
    <w:rsid w:val="0024031C"/>
    <w:rsid w:val="0024121F"/>
    <w:rsid w:val="002427C8"/>
    <w:rsid w:val="00250C7B"/>
    <w:rsid w:val="00252DDD"/>
    <w:rsid w:val="0025545B"/>
    <w:rsid w:val="002579BE"/>
    <w:rsid w:val="00262D9B"/>
    <w:rsid w:val="002703E4"/>
    <w:rsid w:val="00272773"/>
    <w:rsid w:val="00280EDF"/>
    <w:rsid w:val="0028471C"/>
    <w:rsid w:val="00292343"/>
    <w:rsid w:val="00292750"/>
    <w:rsid w:val="0029295E"/>
    <w:rsid w:val="002945A0"/>
    <w:rsid w:val="0029581A"/>
    <w:rsid w:val="002A0A46"/>
    <w:rsid w:val="002A17D6"/>
    <w:rsid w:val="002A549E"/>
    <w:rsid w:val="002A5658"/>
    <w:rsid w:val="002B542A"/>
    <w:rsid w:val="002B56F1"/>
    <w:rsid w:val="002C5F1A"/>
    <w:rsid w:val="002D2712"/>
    <w:rsid w:val="002D48F0"/>
    <w:rsid w:val="002D6DCD"/>
    <w:rsid w:val="002D7191"/>
    <w:rsid w:val="002D7ADA"/>
    <w:rsid w:val="002E012C"/>
    <w:rsid w:val="002E2AC5"/>
    <w:rsid w:val="002E3C15"/>
    <w:rsid w:val="002E7073"/>
    <w:rsid w:val="002E76D2"/>
    <w:rsid w:val="002F5A55"/>
    <w:rsid w:val="002F6218"/>
    <w:rsid w:val="00300184"/>
    <w:rsid w:val="00310D72"/>
    <w:rsid w:val="00311896"/>
    <w:rsid w:val="003121D2"/>
    <w:rsid w:val="00315B10"/>
    <w:rsid w:val="00316EDD"/>
    <w:rsid w:val="00322EB1"/>
    <w:rsid w:val="00332461"/>
    <w:rsid w:val="00334453"/>
    <w:rsid w:val="00335490"/>
    <w:rsid w:val="003422A3"/>
    <w:rsid w:val="00345CB2"/>
    <w:rsid w:val="00351A66"/>
    <w:rsid w:val="00356E2D"/>
    <w:rsid w:val="00363A9C"/>
    <w:rsid w:val="00365117"/>
    <w:rsid w:val="00375066"/>
    <w:rsid w:val="003765A7"/>
    <w:rsid w:val="00377E84"/>
    <w:rsid w:val="00381114"/>
    <w:rsid w:val="003913C9"/>
    <w:rsid w:val="00393283"/>
    <w:rsid w:val="003A1149"/>
    <w:rsid w:val="003C7111"/>
    <w:rsid w:val="003C7AD5"/>
    <w:rsid w:val="003E17CA"/>
    <w:rsid w:val="003E5EAE"/>
    <w:rsid w:val="003E7DB8"/>
    <w:rsid w:val="003F1DC1"/>
    <w:rsid w:val="003F7E07"/>
    <w:rsid w:val="00401400"/>
    <w:rsid w:val="00402971"/>
    <w:rsid w:val="0040306B"/>
    <w:rsid w:val="004076B6"/>
    <w:rsid w:val="0041005A"/>
    <w:rsid w:val="004106C8"/>
    <w:rsid w:val="00411491"/>
    <w:rsid w:val="004120B8"/>
    <w:rsid w:val="00412C38"/>
    <w:rsid w:val="00412E42"/>
    <w:rsid w:val="004136B8"/>
    <w:rsid w:val="00413C73"/>
    <w:rsid w:val="004215F2"/>
    <w:rsid w:val="00422AB3"/>
    <w:rsid w:val="0042789F"/>
    <w:rsid w:val="004406FE"/>
    <w:rsid w:val="00447DFF"/>
    <w:rsid w:val="0045160F"/>
    <w:rsid w:val="00454981"/>
    <w:rsid w:val="0045783A"/>
    <w:rsid w:val="00457F19"/>
    <w:rsid w:val="0047218A"/>
    <w:rsid w:val="00473F0F"/>
    <w:rsid w:val="00477758"/>
    <w:rsid w:val="0047798C"/>
    <w:rsid w:val="00477F0D"/>
    <w:rsid w:val="00485544"/>
    <w:rsid w:val="00491AA7"/>
    <w:rsid w:val="0049460B"/>
    <w:rsid w:val="0049603B"/>
    <w:rsid w:val="004A01A1"/>
    <w:rsid w:val="004B347B"/>
    <w:rsid w:val="004B3F11"/>
    <w:rsid w:val="004C4107"/>
    <w:rsid w:val="004C582B"/>
    <w:rsid w:val="004C7380"/>
    <w:rsid w:val="004D0A85"/>
    <w:rsid w:val="004D1468"/>
    <w:rsid w:val="004D37AB"/>
    <w:rsid w:val="004D5D54"/>
    <w:rsid w:val="004D7977"/>
    <w:rsid w:val="004E0C44"/>
    <w:rsid w:val="004F4AE0"/>
    <w:rsid w:val="004F52F3"/>
    <w:rsid w:val="004F5667"/>
    <w:rsid w:val="00502F62"/>
    <w:rsid w:val="00505C6E"/>
    <w:rsid w:val="0051619F"/>
    <w:rsid w:val="00516E6E"/>
    <w:rsid w:val="00520E85"/>
    <w:rsid w:val="00521BD6"/>
    <w:rsid w:val="00522495"/>
    <w:rsid w:val="00524587"/>
    <w:rsid w:val="00532E58"/>
    <w:rsid w:val="0053354B"/>
    <w:rsid w:val="005344A9"/>
    <w:rsid w:val="00542ED5"/>
    <w:rsid w:val="0054429D"/>
    <w:rsid w:val="00550FD9"/>
    <w:rsid w:val="00552E9F"/>
    <w:rsid w:val="0056147E"/>
    <w:rsid w:val="0057049F"/>
    <w:rsid w:val="00572111"/>
    <w:rsid w:val="00573546"/>
    <w:rsid w:val="0057656F"/>
    <w:rsid w:val="005768DB"/>
    <w:rsid w:val="00576E29"/>
    <w:rsid w:val="00583D11"/>
    <w:rsid w:val="00584CAB"/>
    <w:rsid w:val="00586469"/>
    <w:rsid w:val="00595E25"/>
    <w:rsid w:val="005A58AD"/>
    <w:rsid w:val="005B1C3B"/>
    <w:rsid w:val="005B4DF7"/>
    <w:rsid w:val="005B5F6E"/>
    <w:rsid w:val="005D646C"/>
    <w:rsid w:val="005E1AAB"/>
    <w:rsid w:val="005E26B6"/>
    <w:rsid w:val="005E3592"/>
    <w:rsid w:val="005F027C"/>
    <w:rsid w:val="005F3305"/>
    <w:rsid w:val="00600F1F"/>
    <w:rsid w:val="00601924"/>
    <w:rsid w:val="006058B3"/>
    <w:rsid w:val="00605920"/>
    <w:rsid w:val="00607AD9"/>
    <w:rsid w:val="00614A3E"/>
    <w:rsid w:val="00615A04"/>
    <w:rsid w:val="0062241E"/>
    <w:rsid w:val="00624261"/>
    <w:rsid w:val="0063086E"/>
    <w:rsid w:val="00631330"/>
    <w:rsid w:val="0064021E"/>
    <w:rsid w:val="00645073"/>
    <w:rsid w:val="00660476"/>
    <w:rsid w:val="00660D8B"/>
    <w:rsid w:val="00660FE5"/>
    <w:rsid w:val="00661A40"/>
    <w:rsid w:val="00674340"/>
    <w:rsid w:val="00681AC8"/>
    <w:rsid w:val="00684A65"/>
    <w:rsid w:val="0068697D"/>
    <w:rsid w:val="006869EF"/>
    <w:rsid w:val="0069512C"/>
    <w:rsid w:val="00697817"/>
    <w:rsid w:val="006A461D"/>
    <w:rsid w:val="006B037D"/>
    <w:rsid w:val="006B2009"/>
    <w:rsid w:val="006B6BCF"/>
    <w:rsid w:val="006D14F8"/>
    <w:rsid w:val="006D2A3A"/>
    <w:rsid w:val="006D4582"/>
    <w:rsid w:val="006E0BBD"/>
    <w:rsid w:val="006E69FC"/>
    <w:rsid w:val="006F2655"/>
    <w:rsid w:val="006F6F00"/>
    <w:rsid w:val="00703667"/>
    <w:rsid w:val="007040FB"/>
    <w:rsid w:val="0071076C"/>
    <w:rsid w:val="00714198"/>
    <w:rsid w:val="00722A8F"/>
    <w:rsid w:val="00725AE5"/>
    <w:rsid w:val="007316CA"/>
    <w:rsid w:val="007407A1"/>
    <w:rsid w:val="00742D11"/>
    <w:rsid w:val="00743345"/>
    <w:rsid w:val="0075221D"/>
    <w:rsid w:val="0075229A"/>
    <w:rsid w:val="00760C5B"/>
    <w:rsid w:val="00765CD3"/>
    <w:rsid w:val="00766137"/>
    <w:rsid w:val="0077054C"/>
    <w:rsid w:val="00777109"/>
    <w:rsid w:val="0078071C"/>
    <w:rsid w:val="0078569A"/>
    <w:rsid w:val="00786455"/>
    <w:rsid w:val="00791A7F"/>
    <w:rsid w:val="007958B2"/>
    <w:rsid w:val="007A6E1B"/>
    <w:rsid w:val="007B169B"/>
    <w:rsid w:val="007B2561"/>
    <w:rsid w:val="007B36DB"/>
    <w:rsid w:val="007C2AAC"/>
    <w:rsid w:val="007D29C7"/>
    <w:rsid w:val="007D53AD"/>
    <w:rsid w:val="007E2578"/>
    <w:rsid w:val="007E25CC"/>
    <w:rsid w:val="007E394C"/>
    <w:rsid w:val="007E3B57"/>
    <w:rsid w:val="007F2C8A"/>
    <w:rsid w:val="007F54E6"/>
    <w:rsid w:val="00801ECD"/>
    <w:rsid w:val="0080268A"/>
    <w:rsid w:val="00803E9B"/>
    <w:rsid w:val="008055A6"/>
    <w:rsid w:val="0081429F"/>
    <w:rsid w:val="00820633"/>
    <w:rsid w:val="00823656"/>
    <w:rsid w:val="008321E6"/>
    <w:rsid w:val="008338B6"/>
    <w:rsid w:val="00840CA3"/>
    <w:rsid w:val="00841000"/>
    <w:rsid w:val="0084214E"/>
    <w:rsid w:val="0084468F"/>
    <w:rsid w:val="00851586"/>
    <w:rsid w:val="008558CD"/>
    <w:rsid w:val="00855CB8"/>
    <w:rsid w:val="008622E5"/>
    <w:rsid w:val="00863AC9"/>
    <w:rsid w:val="00867750"/>
    <w:rsid w:val="008720D6"/>
    <w:rsid w:val="008831B5"/>
    <w:rsid w:val="00885314"/>
    <w:rsid w:val="00885981"/>
    <w:rsid w:val="00885D21"/>
    <w:rsid w:val="00886A4E"/>
    <w:rsid w:val="00886CD7"/>
    <w:rsid w:val="00896634"/>
    <w:rsid w:val="008A0629"/>
    <w:rsid w:val="008A25EF"/>
    <w:rsid w:val="008A28B2"/>
    <w:rsid w:val="008A2A2C"/>
    <w:rsid w:val="008C23A9"/>
    <w:rsid w:val="008C26EF"/>
    <w:rsid w:val="008C42A3"/>
    <w:rsid w:val="008C5F4B"/>
    <w:rsid w:val="008D2CCB"/>
    <w:rsid w:val="008E3C89"/>
    <w:rsid w:val="008E48A5"/>
    <w:rsid w:val="008E5B1B"/>
    <w:rsid w:val="00902240"/>
    <w:rsid w:val="00903DAA"/>
    <w:rsid w:val="00914E22"/>
    <w:rsid w:val="00920418"/>
    <w:rsid w:val="009207AE"/>
    <w:rsid w:val="00922CC9"/>
    <w:rsid w:val="009308EE"/>
    <w:rsid w:val="0093137F"/>
    <w:rsid w:val="00937F78"/>
    <w:rsid w:val="00942AE8"/>
    <w:rsid w:val="00942CA9"/>
    <w:rsid w:val="0094557F"/>
    <w:rsid w:val="009703BA"/>
    <w:rsid w:val="00980D04"/>
    <w:rsid w:val="00987F14"/>
    <w:rsid w:val="0099003F"/>
    <w:rsid w:val="00991BE2"/>
    <w:rsid w:val="00994A7E"/>
    <w:rsid w:val="009A2825"/>
    <w:rsid w:val="009A3544"/>
    <w:rsid w:val="009A6588"/>
    <w:rsid w:val="009B2707"/>
    <w:rsid w:val="009B2F68"/>
    <w:rsid w:val="009B665C"/>
    <w:rsid w:val="009C512B"/>
    <w:rsid w:val="009C526D"/>
    <w:rsid w:val="009C660F"/>
    <w:rsid w:val="009D40C4"/>
    <w:rsid w:val="009E65ED"/>
    <w:rsid w:val="009F7850"/>
    <w:rsid w:val="00A02E23"/>
    <w:rsid w:val="00A23943"/>
    <w:rsid w:val="00A2407E"/>
    <w:rsid w:val="00A3464C"/>
    <w:rsid w:val="00A43F4B"/>
    <w:rsid w:val="00A444EE"/>
    <w:rsid w:val="00A56267"/>
    <w:rsid w:val="00A605F3"/>
    <w:rsid w:val="00A63C90"/>
    <w:rsid w:val="00A65787"/>
    <w:rsid w:val="00A65AF1"/>
    <w:rsid w:val="00A76655"/>
    <w:rsid w:val="00A83BE7"/>
    <w:rsid w:val="00A97D17"/>
    <w:rsid w:val="00AB18B2"/>
    <w:rsid w:val="00AB205C"/>
    <w:rsid w:val="00AB3730"/>
    <w:rsid w:val="00AB4522"/>
    <w:rsid w:val="00AB788D"/>
    <w:rsid w:val="00AD1BEE"/>
    <w:rsid w:val="00AE4C31"/>
    <w:rsid w:val="00AE7F33"/>
    <w:rsid w:val="00AF10CD"/>
    <w:rsid w:val="00AF5518"/>
    <w:rsid w:val="00AF6251"/>
    <w:rsid w:val="00B03236"/>
    <w:rsid w:val="00B037EE"/>
    <w:rsid w:val="00B04C6D"/>
    <w:rsid w:val="00B1148E"/>
    <w:rsid w:val="00B20649"/>
    <w:rsid w:val="00B24074"/>
    <w:rsid w:val="00B25B20"/>
    <w:rsid w:val="00B319FF"/>
    <w:rsid w:val="00B31E35"/>
    <w:rsid w:val="00B349D0"/>
    <w:rsid w:val="00B47614"/>
    <w:rsid w:val="00B47853"/>
    <w:rsid w:val="00B5602C"/>
    <w:rsid w:val="00B56C6E"/>
    <w:rsid w:val="00B66F24"/>
    <w:rsid w:val="00B70D04"/>
    <w:rsid w:val="00B73078"/>
    <w:rsid w:val="00B8375C"/>
    <w:rsid w:val="00B83945"/>
    <w:rsid w:val="00B83AB3"/>
    <w:rsid w:val="00B86082"/>
    <w:rsid w:val="00B9345C"/>
    <w:rsid w:val="00BA0FB3"/>
    <w:rsid w:val="00BA5277"/>
    <w:rsid w:val="00BB4FB2"/>
    <w:rsid w:val="00BB6DA8"/>
    <w:rsid w:val="00BC7ADF"/>
    <w:rsid w:val="00BD22FC"/>
    <w:rsid w:val="00BD7015"/>
    <w:rsid w:val="00BE5AFA"/>
    <w:rsid w:val="00BF377D"/>
    <w:rsid w:val="00C0438A"/>
    <w:rsid w:val="00C04D26"/>
    <w:rsid w:val="00C21539"/>
    <w:rsid w:val="00C245E4"/>
    <w:rsid w:val="00C26F04"/>
    <w:rsid w:val="00C27408"/>
    <w:rsid w:val="00C41EB3"/>
    <w:rsid w:val="00C44B24"/>
    <w:rsid w:val="00C46F21"/>
    <w:rsid w:val="00C47C61"/>
    <w:rsid w:val="00C5079C"/>
    <w:rsid w:val="00C51589"/>
    <w:rsid w:val="00C52416"/>
    <w:rsid w:val="00C52D63"/>
    <w:rsid w:val="00C57FA3"/>
    <w:rsid w:val="00C6613A"/>
    <w:rsid w:val="00C72A73"/>
    <w:rsid w:val="00C72AD2"/>
    <w:rsid w:val="00C73450"/>
    <w:rsid w:val="00C77897"/>
    <w:rsid w:val="00C97CEF"/>
    <w:rsid w:val="00CA2600"/>
    <w:rsid w:val="00CA655C"/>
    <w:rsid w:val="00CB34D9"/>
    <w:rsid w:val="00CB42D0"/>
    <w:rsid w:val="00CB4EB2"/>
    <w:rsid w:val="00CB636F"/>
    <w:rsid w:val="00CB6393"/>
    <w:rsid w:val="00CB6965"/>
    <w:rsid w:val="00CC3E3D"/>
    <w:rsid w:val="00CC46BD"/>
    <w:rsid w:val="00CC4AE6"/>
    <w:rsid w:val="00CD0D15"/>
    <w:rsid w:val="00CD13AA"/>
    <w:rsid w:val="00CD1F97"/>
    <w:rsid w:val="00CD3923"/>
    <w:rsid w:val="00CD617E"/>
    <w:rsid w:val="00CD6DE2"/>
    <w:rsid w:val="00CE1F72"/>
    <w:rsid w:val="00CF049A"/>
    <w:rsid w:val="00CF6C9F"/>
    <w:rsid w:val="00D0660C"/>
    <w:rsid w:val="00D06C40"/>
    <w:rsid w:val="00D14608"/>
    <w:rsid w:val="00D14C59"/>
    <w:rsid w:val="00D20031"/>
    <w:rsid w:val="00D21449"/>
    <w:rsid w:val="00D22387"/>
    <w:rsid w:val="00D30CF3"/>
    <w:rsid w:val="00D362D1"/>
    <w:rsid w:val="00D46472"/>
    <w:rsid w:val="00D46C66"/>
    <w:rsid w:val="00D4773C"/>
    <w:rsid w:val="00D50019"/>
    <w:rsid w:val="00D54371"/>
    <w:rsid w:val="00D56877"/>
    <w:rsid w:val="00D7093F"/>
    <w:rsid w:val="00D71DAE"/>
    <w:rsid w:val="00D757D9"/>
    <w:rsid w:val="00D80F11"/>
    <w:rsid w:val="00D85F37"/>
    <w:rsid w:val="00D863E8"/>
    <w:rsid w:val="00D933A6"/>
    <w:rsid w:val="00D94628"/>
    <w:rsid w:val="00DA7E8C"/>
    <w:rsid w:val="00DB4F59"/>
    <w:rsid w:val="00DB7C17"/>
    <w:rsid w:val="00DC15B7"/>
    <w:rsid w:val="00DC2039"/>
    <w:rsid w:val="00DC4706"/>
    <w:rsid w:val="00DC5447"/>
    <w:rsid w:val="00DC6572"/>
    <w:rsid w:val="00DC730E"/>
    <w:rsid w:val="00DD0FF9"/>
    <w:rsid w:val="00DE31CA"/>
    <w:rsid w:val="00DE387B"/>
    <w:rsid w:val="00DE6C21"/>
    <w:rsid w:val="00DF2C68"/>
    <w:rsid w:val="00DF3A68"/>
    <w:rsid w:val="00DF60A9"/>
    <w:rsid w:val="00E001B9"/>
    <w:rsid w:val="00E047DF"/>
    <w:rsid w:val="00E065D3"/>
    <w:rsid w:val="00E07901"/>
    <w:rsid w:val="00E13902"/>
    <w:rsid w:val="00E268A7"/>
    <w:rsid w:val="00E271C4"/>
    <w:rsid w:val="00E31467"/>
    <w:rsid w:val="00E32013"/>
    <w:rsid w:val="00E322BA"/>
    <w:rsid w:val="00E32399"/>
    <w:rsid w:val="00E328D1"/>
    <w:rsid w:val="00E353C8"/>
    <w:rsid w:val="00E36319"/>
    <w:rsid w:val="00E36427"/>
    <w:rsid w:val="00E424C1"/>
    <w:rsid w:val="00E44CC8"/>
    <w:rsid w:val="00E46817"/>
    <w:rsid w:val="00E474C6"/>
    <w:rsid w:val="00E475C7"/>
    <w:rsid w:val="00E55472"/>
    <w:rsid w:val="00E5625A"/>
    <w:rsid w:val="00E57F4D"/>
    <w:rsid w:val="00E66623"/>
    <w:rsid w:val="00E677BC"/>
    <w:rsid w:val="00E7127B"/>
    <w:rsid w:val="00E74049"/>
    <w:rsid w:val="00E8031B"/>
    <w:rsid w:val="00E85CEC"/>
    <w:rsid w:val="00E901FC"/>
    <w:rsid w:val="00E95FF2"/>
    <w:rsid w:val="00EA2641"/>
    <w:rsid w:val="00EA3982"/>
    <w:rsid w:val="00EA43AA"/>
    <w:rsid w:val="00EA58BB"/>
    <w:rsid w:val="00EA768B"/>
    <w:rsid w:val="00EB2866"/>
    <w:rsid w:val="00EB7C10"/>
    <w:rsid w:val="00EC067A"/>
    <w:rsid w:val="00EC279F"/>
    <w:rsid w:val="00EC4600"/>
    <w:rsid w:val="00ED17AC"/>
    <w:rsid w:val="00ED74D6"/>
    <w:rsid w:val="00EE45B8"/>
    <w:rsid w:val="00EE7EC6"/>
    <w:rsid w:val="00EF36C4"/>
    <w:rsid w:val="00F0359E"/>
    <w:rsid w:val="00F04521"/>
    <w:rsid w:val="00F068B4"/>
    <w:rsid w:val="00F235CA"/>
    <w:rsid w:val="00F3102B"/>
    <w:rsid w:val="00F375F9"/>
    <w:rsid w:val="00F406DD"/>
    <w:rsid w:val="00F40FEE"/>
    <w:rsid w:val="00F56BF2"/>
    <w:rsid w:val="00F616BE"/>
    <w:rsid w:val="00F61B80"/>
    <w:rsid w:val="00F626C3"/>
    <w:rsid w:val="00F632F9"/>
    <w:rsid w:val="00F64297"/>
    <w:rsid w:val="00F66BC7"/>
    <w:rsid w:val="00F70387"/>
    <w:rsid w:val="00F705FE"/>
    <w:rsid w:val="00F70B32"/>
    <w:rsid w:val="00F70C2C"/>
    <w:rsid w:val="00F71087"/>
    <w:rsid w:val="00F71BB8"/>
    <w:rsid w:val="00F764D0"/>
    <w:rsid w:val="00F82662"/>
    <w:rsid w:val="00F83850"/>
    <w:rsid w:val="00F86A8D"/>
    <w:rsid w:val="00F87314"/>
    <w:rsid w:val="00F873A7"/>
    <w:rsid w:val="00F9409F"/>
    <w:rsid w:val="00FA31A6"/>
    <w:rsid w:val="00FA639F"/>
    <w:rsid w:val="00FC03E7"/>
    <w:rsid w:val="00FC14C8"/>
    <w:rsid w:val="00FC2652"/>
    <w:rsid w:val="00FC3E80"/>
    <w:rsid w:val="00FC4D73"/>
    <w:rsid w:val="00FC66C3"/>
    <w:rsid w:val="00FD0EC9"/>
    <w:rsid w:val="00FD1F0C"/>
    <w:rsid w:val="00FE185C"/>
    <w:rsid w:val="00FF1B1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BBFD0735-C64A-4D5A-8BFA-BA8FDE98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1"/>
  </w:style>
  <w:style w:type="paragraph" w:styleId="1">
    <w:name w:val="heading 1"/>
    <w:basedOn w:val="a"/>
    <w:next w:val="a"/>
    <w:qFormat/>
    <w:rsid w:val="001D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2B56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header"/>
    <w:basedOn w:val="a"/>
    <w:rsid w:val="002B56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6F1"/>
  </w:style>
  <w:style w:type="paragraph" w:styleId="a5">
    <w:name w:val="footer"/>
    <w:basedOn w:val="a"/>
    <w:rsid w:val="002D719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3C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5079C"/>
    <w:pPr>
      <w:ind w:firstLine="300"/>
    </w:pPr>
    <w:rPr>
      <w:sz w:val="24"/>
      <w:szCs w:val="24"/>
    </w:rPr>
  </w:style>
  <w:style w:type="paragraph" w:customStyle="1" w:styleId="ConsNonformat">
    <w:name w:val="ConsNonformat"/>
    <w:rsid w:val="008A06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7E25CC"/>
    <w:pPr>
      <w:spacing w:after="120"/>
    </w:pPr>
    <w:rPr>
      <w:sz w:val="24"/>
      <w:szCs w:val="24"/>
    </w:rPr>
  </w:style>
  <w:style w:type="paragraph" w:customStyle="1" w:styleId="ConsNormal">
    <w:name w:val="ConsNormal"/>
    <w:rsid w:val="0037506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">
    <w:name w:val="f"/>
    <w:basedOn w:val="a"/>
    <w:rsid w:val="00AF10CD"/>
    <w:pPr>
      <w:ind w:left="480"/>
      <w:jc w:val="both"/>
    </w:pPr>
    <w:rPr>
      <w:sz w:val="24"/>
      <w:szCs w:val="24"/>
    </w:rPr>
  </w:style>
  <w:style w:type="character" w:customStyle="1" w:styleId="lg">
    <w:name w:val="lg"/>
    <w:basedOn w:val="a0"/>
    <w:rsid w:val="00AF10CD"/>
  </w:style>
  <w:style w:type="character" w:customStyle="1" w:styleId="highlight">
    <w:name w:val="highlight"/>
    <w:basedOn w:val="a0"/>
    <w:rsid w:val="00AF10CD"/>
  </w:style>
  <w:style w:type="character" w:styleId="a9">
    <w:name w:val="Hyperlink"/>
    <w:basedOn w:val="a0"/>
    <w:rsid w:val="00145475"/>
    <w:rPr>
      <w:color w:val="0000FF"/>
      <w:u w:val="single"/>
    </w:rPr>
  </w:style>
  <w:style w:type="paragraph" w:customStyle="1" w:styleId="3">
    <w:name w:val="ТитлистРеквизиты3"/>
    <w:aliases w:val="4,13,14,12"/>
    <w:basedOn w:val="a"/>
    <w:link w:val="12"/>
    <w:rsid w:val="00681AC8"/>
    <w:pPr>
      <w:spacing w:line="360" w:lineRule="auto"/>
    </w:pPr>
    <w:rPr>
      <w:sz w:val="28"/>
    </w:rPr>
  </w:style>
  <w:style w:type="character" w:customStyle="1" w:styleId="12">
    <w:name w:val="12 Знак"/>
    <w:basedOn w:val="a0"/>
    <w:link w:val="3"/>
    <w:rsid w:val="00681AC8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44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0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299">
                          <w:marLeft w:val="12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3537">
                          <w:marLeft w:val="12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7181">
                          <w:marLeft w:val="12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615">
                          <w:marLeft w:val="12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41184">
                          <w:marLeft w:val="12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3678">
                          <w:marLeft w:val="12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460">
          <w:marLeft w:val="-750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68102611">
              <w:marLeft w:val="15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10525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АКТИВ</vt:lpstr>
    </vt:vector>
  </TitlesOfParts>
  <Company>505.ru</Company>
  <LinksUpToDate>false</LinksUpToDate>
  <CharactersWithSpaces>70384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</dc:title>
  <dc:subject/>
  <dc:creator>Admin</dc:creator>
  <cp:keywords/>
  <dc:description/>
  <cp:lastModifiedBy>admin</cp:lastModifiedBy>
  <cp:revision>2</cp:revision>
  <dcterms:created xsi:type="dcterms:W3CDTF">2014-04-15T08:16:00Z</dcterms:created>
  <dcterms:modified xsi:type="dcterms:W3CDTF">2014-04-15T08:16:00Z</dcterms:modified>
</cp:coreProperties>
</file>