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825C85">
      <w:pPr>
        <w:jc w:val="right"/>
        <w:rPr>
          <w:rFonts w:ascii="Times New Roman" w:hAnsi="Times New Roman"/>
        </w:rPr>
      </w:pPr>
    </w:p>
    <w:p w:rsidR="00825C85" w:rsidRDefault="00786A44">
      <w:pPr>
        <w:jc w:val="center"/>
        <w:rPr>
          <w:rFonts w:ascii="Times New Roman" w:hAnsi="Times New Roman"/>
          <w:b/>
          <w:sz w:val="52"/>
        </w:rPr>
      </w:pPr>
      <w:r>
        <w:rPr>
          <w:rFonts w:ascii="Times New Roman" w:hAnsi="Times New Roman"/>
          <w:b/>
          <w:sz w:val="52"/>
        </w:rPr>
        <w:t>Реферат на тему:</w:t>
      </w:r>
    </w:p>
    <w:p w:rsidR="00825C85" w:rsidRDefault="00786A44">
      <w:pPr>
        <w:jc w:val="center"/>
        <w:rPr>
          <w:rFonts w:ascii="Arial" w:hAnsi="Arial" w:cs="Arial"/>
          <w:b/>
          <w:i/>
          <w:iCs/>
          <w:sz w:val="52"/>
        </w:rPr>
      </w:pPr>
      <w:r>
        <w:rPr>
          <w:rFonts w:ascii="Arial" w:hAnsi="Arial" w:cs="Arial"/>
          <w:b/>
          <w:i/>
          <w:iCs/>
          <w:sz w:val="52"/>
        </w:rPr>
        <w:t xml:space="preserve">Основні напрями реалізації </w:t>
      </w:r>
    </w:p>
    <w:p w:rsidR="00825C85" w:rsidRDefault="00786A44">
      <w:pPr>
        <w:jc w:val="center"/>
        <w:rPr>
          <w:rFonts w:ascii="Arial" w:hAnsi="Arial" w:cs="Arial"/>
          <w:b/>
          <w:i/>
          <w:iCs/>
          <w:sz w:val="52"/>
        </w:rPr>
      </w:pPr>
      <w:r>
        <w:rPr>
          <w:rFonts w:ascii="Arial" w:hAnsi="Arial" w:cs="Arial"/>
          <w:b/>
          <w:i/>
          <w:iCs/>
          <w:sz w:val="52"/>
        </w:rPr>
        <w:t xml:space="preserve">науково-методичної роботи </w:t>
      </w:r>
    </w:p>
    <w:p w:rsidR="00825C85" w:rsidRDefault="00786A44">
      <w:pPr>
        <w:jc w:val="center"/>
        <w:rPr>
          <w:rFonts w:ascii="Times New Roman" w:hAnsi="Times New Roman"/>
          <w:b/>
          <w:i/>
          <w:iCs/>
          <w:sz w:val="52"/>
        </w:rPr>
      </w:pPr>
      <w:r>
        <w:rPr>
          <w:rFonts w:ascii="Arial" w:hAnsi="Arial" w:cs="Arial"/>
          <w:b/>
          <w:i/>
          <w:iCs/>
          <w:sz w:val="52"/>
        </w:rPr>
        <w:t>в навчальних закладах</w:t>
      </w:r>
    </w:p>
    <w:p w:rsidR="00825C85" w:rsidRDefault="00786A44">
      <w:pPr>
        <w:jc w:val="left"/>
        <w:rPr>
          <w:rFonts w:ascii="Times New Roman" w:hAnsi="Times New Roman"/>
        </w:rPr>
        <w:sectPr w:rsidR="00825C85">
          <w:footerReference w:type="even" r:id="rId7"/>
          <w:footerReference w:type="default" r:id="rId8"/>
          <w:pgSz w:w="11907" w:h="16840" w:code="9"/>
          <w:pgMar w:top="1418" w:right="1701" w:bottom="1418" w:left="1701" w:header="720" w:footer="720" w:gutter="0"/>
          <w:pgNumType w:start="3"/>
          <w:cols w:space="720"/>
          <w:noEndnote/>
        </w:sectPr>
      </w:pPr>
      <w:r>
        <w:rPr>
          <w:rFonts w:ascii="Times New Roman" w:hAnsi="Times New Roman"/>
        </w:rPr>
        <w:tab/>
      </w:r>
      <w:r>
        <w:rPr>
          <w:rFonts w:ascii="Times New Roman" w:hAnsi="Times New Roman"/>
        </w:rPr>
        <w:tab/>
      </w:r>
    </w:p>
    <w:p w:rsidR="00825C85" w:rsidRDefault="00786A44">
      <w:pPr>
        <w:jc w:val="left"/>
        <w:rPr>
          <w:rFonts w:ascii="Times New Roman" w:hAnsi="Times New Roman"/>
        </w:rPr>
      </w:pPr>
      <w:r>
        <w:rPr>
          <w:rFonts w:ascii="Times New Roman" w:hAnsi="Times New Roman"/>
        </w:rPr>
        <w:t>Ефективність науково-методичної роботи як важливої складової системи післядипломної освіти педагогічних кадрів значною мірою визначається рівнем її організації.</w:t>
      </w:r>
    </w:p>
    <w:p w:rsidR="00825C85" w:rsidRDefault="00786A44">
      <w:pPr>
        <w:jc w:val="left"/>
        <w:rPr>
          <w:rFonts w:ascii="Times New Roman" w:hAnsi="Times New Roman"/>
        </w:rPr>
      </w:pPr>
      <w:r>
        <w:rPr>
          <w:rFonts w:ascii="Times New Roman" w:hAnsi="Times New Roman"/>
        </w:rPr>
        <w:tab/>
      </w:r>
      <w:r>
        <w:rPr>
          <w:rFonts w:ascii="Times New Roman" w:hAnsi="Times New Roman"/>
        </w:rPr>
        <w:tab/>
        <w:t>Методичний кабінет навчального закладу є центром організації  підвищення кваліфікації викладачів у міжкурсовий період.</w:t>
      </w:r>
    </w:p>
    <w:p w:rsidR="00825C85" w:rsidRDefault="00786A44">
      <w:pPr>
        <w:rPr>
          <w:rFonts w:ascii="Times New Roman" w:hAnsi="Times New Roman"/>
        </w:rPr>
      </w:pPr>
      <w:r>
        <w:rPr>
          <w:rFonts w:ascii="Times New Roman" w:hAnsi="Times New Roman"/>
        </w:rPr>
        <w:tab/>
      </w:r>
      <w:r>
        <w:rPr>
          <w:rFonts w:ascii="Times New Roman" w:hAnsi="Times New Roman"/>
        </w:rPr>
        <w:tab/>
        <w:t>Завідувач методкабінету, голови циклових комісій зуміли забезпечити оперативність та мобільність науково-методичної роботи, її випереджуючий характер і оптимальне поєднання індивідуальних та колективних форм, практичну спрямованість, науковість.</w:t>
      </w:r>
    </w:p>
    <w:p w:rsidR="00825C85" w:rsidRDefault="00786A44">
      <w:pPr>
        <w:pStyle w:val="a3"/>
        <w:rPr>
          <w:rFonts w:ascii="Times New Roman" w:hAnsi="Times New Roman"/>
          <w:i w:val="0"/>
        </w:rPr>
      </w:pPr>
      <w:r>
        <w:rPr>
          <w:rFonts w:ascii="Times New Roman" w:hAnsi="Times New Roman"/>
          <w:i w:val="0"/>
        </w:rPr>
        <w:tab/>
        <w:t>В навчальному закладі сформувалася структура методичної роботи, основу якої склала діяльність циклових комісій. Багаторічний досвід свідчить про її оптимальність.</w:t>
      </w:r>
    </w:p>
    <w:p w:rsidR="00825C85" w:rsidRDefault="00786A44">
      <w:pPr>
        <w:ind w:firstLine="360"/>
        <w:rPr>
          <w:rFonts w:ascii="Times New Roman" w:hAnsi="Times New Roman"/>
          <w:i/>
        </w:rPr>
      </w:pPr>
      <w:r>
        <w:rPr>
          <w:rFonts w:ascii="Times New Roman" w:hAnsi="Times New Roman"/>
          <w:i/>
        </w:rPr>
        <w:t xml:space="preserve"> Серед групових форм методичної роботи застосовуються такі:</w:t>
      </w:r>
    </w:p>
    <w:p w:rsidR="00825C85" w:rsidRDefault="00786A44">
      <w:pPr>
        <w:numPr>
          <w:ilvl w:val="0"/>
          <w:numId w:val="1"/>
        </w:numPr>
        <w:tabs>
          <w:tab w:val="clear" w:pos="360"/>
        </w:tabs>
        <w:ind w:left="709"/>
        <w:rPr>
          <w:rFonts w:ascii="Times New Roman" w:hAnsi="Times New Roman"/>
        </w:rPr>
      </w:pPr>
      <w:r>
        <w:rPr>
          <w:rFonts w:ascii="Times New Roman" w:hAnsi="Times New Roman"/>
        </w:rPr>
        <w:t>предметні комісії;</w:t>
      </w:r>
    </w:p>
    <w:p w:rsidR="00825C85" w:rsidRDefault="00786A44">
      <w:pPr>
        <w:numPr>
          <w:ilvl w:val="0"/>
          <w:numId w:val="1"/>
        </w:numPr>
        <w:tabs>
          <w:tab w:val="clear" w:pos="360"/>
        </w:tabs>
        <w:ind w:left="709"/>
        <w:rPr>
          <w:rFonts w:ascii="Times New Roman" w:hAnsi="Times New Roman"/>
        </w:rPr>
      </w:pPr>
      <w:r>
        <w:rPr>
          <w:rFonts w:ascii="Times New Roman" w:hAnsi="Times New Roman"/>
        </w:rPr>
        <w:t>циклові комісії;</w:t>
      </w:r>
    </w:p>
    <w:p w:rsidR="00825C85" w:rsidRDefault="00786A44">
      <w:pPr>
        <w:numPr>
          <w:ilvl w:val="0"/>
          <w:numId w:val="1"/>
        </w:numPr>
        <w:tabs>
          <w:tab w:val="clear" w:pos="360"/>
        </w:tabs>
        <w:ind w:left="709"/>
        <w:rPr>
          <w:rFonts w:ascii="Times New Roman" w:hAnsi="Times New Roman"/>
        </w:rPr>
      </w:pPr>
      <w:r>
        <w:rPr>
          <w:rFonts w:ascii="Times New Roman" w:hAnsi="Times New Roman"/>
        </w:rPr>
        <w:t>методоб</w:t>
      </w:r>
      <w:r>
        <w:rPr>
          <w:rFonts w:ascii="Times New Roman" w:hAnsi="Times New Roman"/>
          <w:lang w:val="ru-RU"/>
        </w:rPr>
        <w:t>’</w:t>
      </w:r>
      <w:r>
        <w:rPr>
          <w:rFonts w:ascii="Times New Roman" w:hAnsi="Times New Roman"/>
        </w:rPr>
        <w:t>єднання викладачів;</w:t>
      </w:r>
    </w:p>
    <w:p w:rsidR="00825C85" w:rsidRDefault="00786A44">
      <w:pPr>
        <w:numPr>
          <w:ilvl w:val="0"/>
          <w:numId w:val="1"/>
        </w:numPr>
        <w:tabs>
          <w:tab w:val="clear" w:pos="360"/>
        </w:tabs>
        <w:ind w:left="709"/>
        <w:rPr>
          <w:rFonts w:ascii="Times New Roman" w:hAnsi="Times New Roman"/>
        </w:rPr>
      </w:pPr>
      <w:r>
        <w:rPr>
          <w:rFonts w:ascii="Times New Roman" w:hAnsi="Times New Roman"/>
        </w:rPr>
        <w:t>школи молодого викладача, молодого керівника академічної групи;</w:t>
      </w:r>
    </w:p>
    <w:p w:rsidR="00825C85" w:rsidRDefault="00786A44">
      <w:pPr>
        <w:numPr>
          <w:ilvl w:val="0"/>
          <w:numId w:val="1"/>
        </w:numPr>
        <w:tabs>
          <w:tab w:val="clear" w:pos="360"/>
        </w:tabs>
        <w:ind w:left="709"/>
        <w:rPr>
          <w:rFonts w:ascii="Times New Roman" w:hAnsi="Times New Roman"/>
        </w:rPr>
      </w:pPr>
      <w:r>
        <w:rPr>
          <w:rFonts w:ascii="Times New Roman" w:hAnsi="Times New Roman"/>
        </w:rPr>
        <w:t>семінари-практикуми для досвідчених викладачів, керівників структурних підрозділів;</w:t>
      </w:r>
    </w:p>
    <w:p w:rsidR="00825C85" w:rsidRDefault="00786A44">
      <w:pPr>
        <w:numPr>
          <w:ilvl w:val="0"/>
          <w:numId w:val="1"/>
        </w:numPr>
        <w:tabs>
          <w:tab w:val="clear" w:pos="360"/>
        </w:tabs>
        <w:ind w:left="709"/>
        <w:rPr>
          <w:rFonts w:ascii="Times New Roman" w:hAnsi="Times New Roman"/>
        </w:rPr>
      </w:pPr>
      <w:r>
        <w:rPr>
          <w:rFonts w:ascii="Times New Roman" w:hAnsi="Times New Roman"/>
        </w:rPr>
        <w:t>цільові і проблемні семінари;</w:t>
      </w:r>
    </w:p>
    <w:p w:rsidR="00825C85" w:rsidRDefault="00786A44">
      <w:pPr>
        <w:numPr>
          <w:ilvl w:val="0"/>
          <w:numId w:val="1"/>
        </w:numPr>
        <w:tabs>
          <w:tab w:val="clear" w:pos="360"/>
        </w:tabs>
        <w:ind w:left="709"/>
        <w:rPr>
          <w:rFonts w:ascii="Times New Roman" w:hAnsi="Times New Roman"/>
        </w:rPr>
      </w:pPr>
      <w:r>
        <w:rPr>
          <w:rFonts w:ascii="Times New Roman" w:hAnsi="Times New Roman"/>
        </w:rPr>
        <w:t>творчі групи, школа педагогічної майстерності під керівництвом творчих викладачів, викладачів-методистів;</w:t>
      </w:r>
    </w:p>
    <w:p w:rsidR="00825C85" w:rsidRDefault="00786A44">
      <w:pPr>
        <w:numPr>
          <w:ilvl w:val="0"/>
          <w:numId w:val="1"/>
        </w:numPr>
        <w:tabs>
          <w:tab w:val="clear" w:pos="360"/>
        </w:tabs>
        <w:ind w:left="709"/>
        <w:rPr>
          <w:rFonts w:ascii="Times New Roman" w:hAnsi="Times New Roman"/>
        </w:rPr>
      </w:pPr>
      <w:r>
        <w:rPr>
          <w:rFonts w:ascii="Times New Roman" w:hAnsi="Times New Roman"/>
        </w:rPr>
        <w:t>клуби за інтересами.</w:t>
      </w:r>
    </w:p>
    <w:p w:rsidR="00825C85" w:rsidRDefault="00786A44">
      <w:pPr>
        <w:numPr>
          <w:ilvl w:val="0"/>
          <w:numId w:val="1"/>
        </w:numPr>
        <w:tabs>
          <w:tab w:val="clear" w:pos="360"/>
        </w:tabs>
        <w:ind w:left="709"/>
        <w:rPr>
          <w:rFonts w:ascii="Times New Roman" w:hAnsi="Times New Roman"/>
        </w:rPr>
      </w:pPr>
      <w:r>
        <w:rPr>
          <w:rFonts w:ascii="Times New Roman" w:hAnsi="Times New Roman"/>
        </w:rPr>
        <w:t>Із масових форм методичної роботи ми практикуємо:</w:t>
      </w:r>
    </w:p>
    <w:p w:rsidR="00825C85" w:rsidRDefault="00786A44">
      <w:pPr>
        <w:numPr>
          <w:ilvl w:val="0"/>
          <w:numId w:val="1"/>
        </w:numPr>
        <w:tabs>
          <w:tab w:val="clear" w:pos="360"/>
        </w:tabs>
        <w:ind w:left="709"/>
        <w:rPr>
          <w:rFonts w:ascii="Times New Roman" w:hAnsi="Times New Roman"/>
        </w:rPr>
      </w:pPr>
      <w:r>
        <w:rPr>
          <w:rFonts w:ascii="Times New Roman" w:hAnsi="Times New Roman"/>
        </w:rPr>
        <w:t>науково-практичні конференції;</w:t>
      </w:r>
    </w:p>
    <w:p w:rsidR="00825C85" w:rsidRDefault="00786A44">
      <w:pPr>
        <w:numPr>
          <w:ilvl w:val="0"/>
          <w:numId w:val="1"/>
        </w:numPr>
        <w:tabs>
          <w:tab w:val="clear" w:pos="360"/>
        </w:tabs>
        <w:ind w:left="709"/>
        <w:rPr>
          <w:rFonts w:ascii="Times New Roman" w:hAnsi="Times New Roman"/>
        </w:rPr>
      </w:pPr>
      <w:r>
        <w:rPr>
          <w:rFonts w:ascii="Times New Roman" w:hAnsi="Times New Roman"/>
        </w:rPr>
        <w:t>педагогічні читання;</w:t>
      </w:r>
    </w:p>
    <w:p w:rsidR="00825C85" w:rsidRDefault="00786A44">
      <w:pPr>
        <w:numPr>
          <w:ilvl w:val="0"/>
          <w:numId w:val="1"/>
        </w:numPr>
        <w:tabs>
          <w:tab w:val="clear" w:pos="360"/>
        </w:tabs>
        <w:ind w:left="709"/>
        <w:rPr>
          <w:rFonts w:ascii="Times New Roman" w:hAnsi="Times New Roman"/>
        </w:rPr>
      </w:pPr>
      <w:r>
        <w:rPr>
          <w:rFonts w:ascii="Times New Roman" w:hAnsi="Times New Roman"/>
        </w:rPr>
        <w:t>тижні педагогічної майстерності (дні відкритих дверей викладачів-методистів, старших викладачів);</w:t>
      </w:r>
    </w:p>
    <w:p w:rsidR="00825C85" w:rsidRDefault="00786A44">
      <w:pPr>
        <w:numPr>
          <w:ilvl w:val="0"/>
          <w:numId w:val="1"/>
        </w:numPr>
        <w:tabs>
          <w:tab w:val="clear" w:pos="360"/>
        </w:tabs>
        <w:ind w:left="709"/>
        <w:rPr>
          <w:rFonts w:ascii="Times New Roman" w:hAnsi="Times New Roman"/>
        </w:rPr>
      </w:pPr>
      <w:r>
        <w:rPr>
          <w:rFonts w:ascii="Times New Roman" w:hAnsi="Times New Roman"/>
        </w:rPr>
        <w:t>методичні місячники, тижні.</w:t>
      </w:r>
    </w:p>
    <w:p w:rsidR="00825C85" w:rsidRDefault="00786A44">
      <w:pPr>
        <w:numPr>
          <w:ilvl w:val="0"/>
          <w:numId w:val="1"/>
        </w:numPr>
        <w:tabs>
          <w:tab w:val="clear" w:pos="360"/>
        </w:tabs>
        <w:ind w:left="709"/>
        <w:rPr>
          <w:rFonts w:ascii="Times New Roman" w:hAnsi="Times New Roman"/>
        </w:rPr>
      </w:pPr>
      <w:r>
        <w:rPr>
          <w:rFonts w:ascii="Times New Roman" w:hAnsi="Times New Roman"/>
        </w:rPr>
        <w:t>Як індивідуальні форми методичної роботи використовуємо:</w:t>
      </w:r>
    </w:p>
    <w:p w:rsidR="00825C85" w:rsidRDefault="00786A44">
      <w:pPr>
        <w:numPr>
          <w:ilvl w:val="0"/>
          <w:numId w:val="1"/>
        </w:numPr>
        <w:tabs>
          <w:tab w:val="clear" w:pos="360"/>
        </w:tabs>
        <w:ind w:left="709"/>
        <w:rPr>
          <w:rFonts w:ascii="Times New Roman" w:hAnsi="Times New Roman"/>
        </w:rPr>
      </w:pPr>
      <w:r>
        <w:rPr>
          <w:rFonts w:ascii="Times New Roman" w:hAnsi="Times New Roman"/>
        </w:rPr>
        <w:t>стажування та наставництво;</w:t>
      </w:r>
    </w:p>
    <w:p w:rsidR="00825C85" w:rsidRDefault="00786A44">
      <w:pPr>
        <w:numPr>
          <w:ilvl w:val="0"/>
          <w:numId w:val="1"/>
        </w:numPr>
        <w:tabs>
          <w:tab w:val="clear" w:pos="360"/>
        </w:tabs>
        <w:ind w:left="709"/>
        <w:rPr>
          <w:rFonts w:ascii="Times New Roman" w:hAnsi="Times New Roman"/>
        </w:rPr>
      </w:pPr>
      <w:r>
        <w:rPr>
          <w:rFonts w:ascii="Times New Roman" w:hAnsi="Times New Roman"/>
        </w:rPr>
        <w:t>індивідуальні та групові консультації;</w:t>
      </w:r>
    </w:p>
    <w:p w:rsidR="00825C85" w:rsidRDefault="00786A44">
      <w:pPr>
        <w:numPr>
          <w:ilvl w:val="0"/>
          <w:numId w:val="1"/>
        </w:numPr>
        <w:tabs>
          <w:tab w:val="clear" w:pos="360"/>
        </w:tabs>
        <w:ind w:left="709"/>
        <w:rPr>
          <w:rFonts w:ascii="Times New Roman" w:hAnsi="Times New Roman"/>
        </w:rPr>
      </w:pPr>
      <w:r>
        <w:rPr>
          <w:rFonts w:ascii="Times New Roman" w:hAnsi="Times New Roman"/>
        </w:rPr>
        <w:t>конкурси “Викладач року”, “Кращий керівник групи”;</w:t>
      </w:r>
    </w:p>
    <w:p w:rsidR="00825C85" w:rsidRDefault="00786A44">
      <w:pPr>
        <w:numPr>
          <w:ilvl w:val="0"/>
          <w:numId w:val="1"/>
        </w:numPr>
        <w:tabs>
          <w:tab w:val="clear" w:pos="360"/>
        </w:tabs>
        <w:ind w:left="709"/>
        <w:rPr>
          <w:rFonts w:ascii="Times New Roman" w:hAnsi="Times New Roman"/>
        </w:rPr>
      </w:pPr>
      <w:r>
        <w:rPr>
          <w:rFonts w:ascii="Times New Roman" w:hAnsi="Times New Roman"/>
        </w:rPr>
        <w:t>післяатестаційна робота;</w:t>
      </w:r>
    </w:p>
    <w:p w:rsidR="00825C85" w:rsidRDefault="00786A44">
      <w:pPr>
        <w:numPr>
          <w:ilvl w:val="0"/>
          <w:numId w:val="1"/>
        </w:numPr>
        <w:tabs>
          <w:tab w:val="clear" w:pos="360"/>
        </w:tabs>
        <w:ind w:left="709"/>
        <w:rPr>
          <w:rFonts w:ascii="Times New Roman" w:hAnsi="Times New Roman"/>
        </w:rPr>
      </w:pPr>
      <w:r>
        <w:rPr>
          <w:rFonts w:ascii="Times New Roman" w:hAnsi="Times New Roman"/>
        </w:rPr>
        <w:t>докурсова та післякурсова робота з викладачами;</w:t>
      </w:r>
    </w:p>
    <w:p w:rsidR="00825C85" w:rsidRDefault="00786A44">
      <w:pPr>
        <w:numPr>
          <w:ilvl w:val="0"/>
          <w:numId w:val="1"/>
        </w:numPr>
        <w:tabs>
          <w:tab w:val="clear" w:pos="360"/>
        </w:tabs>
        <w:ind w:left="709"/>
        <w:rPr>
          <w:rFonts w:ascii="Times New Roman" w:hAnsi="Times New Roman"/>
        </w:rPr>
      </w:pPr>
      <w:r>
        <w:rPr>
          <w:rFonts w:ascii="Times New Roman" w:hAnsi="Times New Roman"/>
        </w:rPr>
        <w:t>робота з творчими викладачами;</w:t>
      </w:r>
    </w:p>
    <w:p w:rsidR="00825C85" w:rsidRDefault="00786A44">
      <w:pPr>
        <w:numPr>
          <w:ilvl w:val="0"/>
          <w:numId w:val="1"/>
        </w:numPr>
        <w:tabs>
          <w:tab w:val="clear" w:pos="360"/>
        </w:tabs>
        <w:ind w:left="709"/>
        <w:rPr>
          <w:rFonts w:ascii="Times New Roman" w:hAnsi="Times New Roman"/>
        </w:rPr>
      </w:pPr>
      <w:r>
        <w:rPr>
          <w:rFonts w:ascii="Times New Roman" w:hAnsi="Times New Roman"/>
        </w:rPr>
        <w:t>творчі звіти викладачів, що атестуються на присвоєння звання тощо.</w:t>
      </w:r>
    </w:p>
    <w:p w:rsidR="00825C85" w:rsidRDefault="00786A44">
      <w:pPr>
        <w:rPr>
          <w:rFonts w:ascii="Times New Roman" w:hAnsi="Times New Roman"/>
        </w:rPr>
      </w:pPr>
      <w:r>
        <w:rPr>
          <w:rFonts w:ascii="Times New Roman" w:hAnsi="Times New Roman"/>
        </w:rPr>
        <w:tab/>
      </w:r>
      <w:r>
        <w:rPr>
          <w:rFonts w:ascii="Times New Roman" w:hAnsi="Times New Roman"/>
        </w:rPr>
        <w:tab/>
        <w:t>Суть науково-методичної діяльності в навчальному закладі полягає в системному підході до підвищення кваліфікації педагогічних кадрів, що забезпечує діалектичну єдність мети і завдань, змісту, форм і методів навчання та виховання студентів. Запорукою успіху є конкретна постановка мети і завдань науково-методичної роботи, зорієнтованої на кінцеві результати.</w:t>
      </w:r>
    </w:p>
    <w:p w:rsidR="00825C85" w:rsidRDefault="00786A44">
      <w:pPr>
        <w:rPr>
          <w:rFonts w:ascii="Times New Roman" w:hAnsi="Times New Roman"/>
        </w:rPr>
      </w:pPr>
      <w:r>
        <w:rPr>
          <w:rFonts w:ascii="Times New Roman" w:hAnsi="Times New Roman"/>
        </w:rPr>
        <w:tab/>
      </w:r>
      <w:r>
        <w:rPr>
          <w:rFonts w:ascii="Times New Roman" w:hAnsi="Times New Roman"/>
        </w:rPr>
        <w:tab/>
        <w:t>Методкабінет успішно культивує традиційно-інформаційні та активні форми і методи роботи з викладачами. Висока ефективність колективних форм методичної роботи досягається шляхом чіткого формулювання науково-методичних тем, конкретної постановки мети, детального планування підготовки і проведення заходів, рецензування доповідей і виступів, забезпечення гласності тематики, термінів проведення, підготовки рекомендацій.</w:t>
      </w:r>
    </w:p>
    <w:p w:rsidR="00825C85" w:rsidRDefault="00786A44">
      <w:pPr>
        <w:rPr>
          <w:rFonts w:ascii="Times New Roman" w:hAnsi="Times New Roman"/>
        </w:rPr>
      </w:pPr>
      <w:r>
        <w:rPr>
          <w:rFonts w:ascii="Times New Roman" w:hAnsi="Times New Roman"/>
        </w:rPr>
        <w:tab/>
      </w:r>
      <w:r>
        <w:rPr>
          <w:rFonts w:ascii="Times New Roman" w:hAnsi="Times New Roman"/>
        </w:rPr>
        <w:tab/>
        <w:t>Широко практикуємо таку гнучку мобільну форму роботи, як методичні оперативні наради. За їх допомогою ми забезпечуємо трансформацію в педагогічному колективі інформації про нову літературу, методичні листи, нормативні документи, накази, інструкції, нові знахідки педагогів.</w:t>
      </w:r>
    </w:p>
    <w:p w:rsidR="00825C85" w:rsidRDefault="00786A44">
      <w:pPr>
        <w:rPr>
          <w:rFonts w:ascii="Times New Roman" w:hAnsi="Times New Roman"/>
        </w:rPr>
      </w:pPr>
      <w:r>
        <w:rPr>
          <w:rFonts w:ascii="Times New Roman" w:hAnsi="Times New Roman"/>
        </w:rPr>
        <w:tab/>
      </w:r>
      <w:r>
        <w:rPr>
          <w:rFonts w:ascii="Times New Roman" w:hAnsi="Times New Roman"/>
        </w:rPr>
        <w:tab/>
        <w:t>Добре зарекомендували себе і дістали поширення такі форми роботи з викладачами, як творчі групи, які організовуються  для впровадження в практику досягнень педагогічної науки і передового педагогічного досвіду. Члени творчої групи розробляють рекомендації, забезпечують інформацію про наявні в науці рекомендації, проводять консультації, систематично надають допомогу в створенні передового педагогічного досвіду на основі нових педагогічних ідей.</w:t>
      </w:r>
    </w:p>
    <w:p w:rsidR="00825C85" w:rsidRDefault="00786A44">
      <w:pPr>
        <w:rPr>
          <w:rFonts w:ascii="Times New Roman" w:hAnsi="Times New Roman"/>
        </w:rPr>
      </w:pPr>
      <w:r>
        <w:rPr>
          <w:rFonts w:ascii="Times New Roman" w:hAnsi="Times New Roman"/>
        </w:rPr>
        <w:tab/>
      </w:r>
      <w:r>
        <w:rPr>
          <w:rFonts w:ascii="Times New Roman" w:hAnsi="Times New Roman"/>
        </w:rPr>
        <w:tab/>
        <w:t>У роботі з педагогічними кадрами поширено творчі звіти майстрів педагогічної праці. Ці звіти супроводжуються демонстраціями досвіду. Часто перетворюючись на свята педагогічної праці, розкриття “секретів” успіху. Такі звіти поєднуються з вшануванням педагогів-майстрів.</w:t>
      </w:r>
    </w:p>
    <w:p w:rsidR="00825C85" w:rsidRDefault="00786A44">
      <w:pPr>
        <w:rPr>
          <w:rFonts w:ascii="Times New Roman" w:hAnsi="Times New Roman"/>
        </w:rPr>
      </w:pPr>
      <w:r>
        <w:rPr>
          <w:rFonts w:ascii="Times New Roman" w:hAnsi="Times New Roman"/>
        </w:rPr>
        <w:tab/>
      </w:r>
      <w:r>
        <w:rPr>
          <w:rFonts w:ascii="Times New Roman" w:hAnsi="Times New Roman"/>
        </w:rPr>
        <w:tab/>
        <w:t>Під час планування роботи з педагогічними кадрами враховуються їх запити, які вивчаються за допомогою анкетування, фіксації усних побажань.</w:t>
      </w:r>
    </w:p>
    <w:p w:rsidR="00825C85" w:rsidRDefault="00786A44">
      <w:pPr>
        <w:rPr>
          <w:rFonts w:ascii="Times New Roman" w:hAnsi="Times New Roman"/>
        </w:rPr>
      </w:pPr>
      <w:r>
        <w:rPr>
          <w:rFonts w:ascii="Times New Roman" w:hAnsi="Times New Roman"/>
        </w:rPr>
        <w:tab/>
      </w:r>
      <w:r>
        <w:rPr>
          <w:rFonts w:ascii="Times New Roman" w:hAnsi="Times New Roman"/>
        </w:rPr>
        <w:tab/>
        <w:t>Висока ефективність науково-методичної роботи досягається за рахунок її чіткої організації.</w:t>
      </w:r>
    </w:p>
    <w:p w:rsidR="00825C85" w:rsidRDefault="00786A44">
      <w:pPr>
        <w:rPr>
          <w:rFonts w:ascii="Times New Roman" w:hAnsi="Times New Roman"/>
        </w:rPr>
      </w:pPr>
      <w:r>
        <w:rPr>
          <w:rFonts w:ascii="Times New Roman" w:hAnsi="Times New Roman"/>
        </w:rPr>
        <w:tab/>
      </w:r>
      <w:r>
        <w:rPr>
          <w:rFonts w:ascii="Times New Roman" w:hAnsi="Times New Roman"/>
        </w:rPr>
        <w:tab/>
        <w:t>Ми зосереджуємо свою увагу на вирішенні найбільш актуальних проблем навчально-виховного процесу. Це – посилення методичної підготовки педагогічних кадрів до оновлення освіти, її розбудови,  національного, патріотичного виховання студентів, впровадження у практику навчального закладу основних положень концепції перебудови навчально-виховної роботи, підготовка викладацьких кадрів до успішної реалізації удосконалених і нових навчальних програм, удосконалення навчально-виховного процесу в навчальному закладі.</w:t>
      </w:r>
    </w:p>
    <w:p w:rsidR="00825C85" w:rsidRDefault="00786A44">
      <w:pPr>
        <w:rPr>
          <w:rFonts w:ascii="Times New Roman" w:hAnsi="Times New Roman"/>
        </w:rPr>
      </w:pPr>
      <w:r>
        <w:rPr>
          <w:rFonts w:ascii="Times New Roman" w:hAnsi="Times New Roman"/>
        </w:rPr>
        <w:tab/>
      </w:r>
      <w:r>
        <w:rPr>
          <w:rFonts w:ascii="Times New Roman" w:hAnsi="Times New Roman"/>
        </w:rPr>
        <w:tab/>
        <w:t>Методичний кабінет послідовно удосконалює вивчення, узагальнення та впровадження передового педагогічного досвіду. Удосконалюється проблематика, зміст і оформлення друкованих матеріалів кабінету. Їх тематика характеризується актуальністю, органічним поєднанням методичних рекомендацій та опису передового досвіду викладачів.</w:t>
      </w:r>
    </w:p>
    <w:p w:rsidR="00825C85" w:rsidRDefault="00786A44">
      <w:pPr>
        <w:jc w:val="right"/>
        <w:rPr>
          <w:rFonts w:ascii="Times New Roman" w:hAnsi="Times New Roman"/>
          <w:i/>
        </w:rPr>
      </w:pPr>
      <w:r>
        <w:rPr>
          <w:rFonts w:ascii="Times New Roman" w:hAnsi="Times New Roman"/>
        </w:rPr>
        <w:br w:type="page"/>
      </w:r>
      <w:r>
        <w:rPr>
          <w:rFonts w:ascii="Times New Roman" w:hAnsi="Times New Roman"/>
          <w:i/>
        </w:rPr>
        <w:t>Григорашик О.В., методист навчального закладу</w:t>
      </w:r>
    </w:p>
    <w:p w:rsidR="00825C85" w:rsidRDefault="00825C85">
      <w:pPr>
        <w:jc w:val="right"/>
        <w:rPr>
          <w:rFonts w:ascii="Times New Roman" w:hAnsi="Times New Roman"/>
        </w:rPr>
      </w:pPr>
    </w:p>
    <w:p w:rsidR="00825C85" w:rsidRDefault="00786A44">
      <w:pPr>
        <w:pStyle w:val="20"/>
        <w:rPr>
          <w:rFonts w:ascii="Times New Roman" w:hAnsi="Times New Roman"/>
          <w:i w:val="0"/>
          <w:sz w:val="36"/>
        </w:rPr>
      </w:pPr>
      <w:r>
        <w:rPr>
          <w:rFonts w:ascii="Times New Roman" w:hAnsi="Times New Roman"/>
          <w:i w:val="0"/>
          <w:sz w:val="36"/>
        </w:rPr>
        <w:t xml:space="preserve">Про педагогічну майстерність викладача </w:t>
      </w:r>
    </w:p>
    <w:p w:rsidR="00825C85" w:rsidRDefault="00786A44">
      <w:pPr>
        <w:pStyle w:val="20"/>
        <w:rPr>
          <w:rFonts w:ascii="Times New Roman" w:hAnsi="Times New Roman"/>
          <w:i w:val="0"/>
          <w:sz w:val="36"/>
        </w:rPr>
      </w:pPr>
      <w:r>
        <w:rPr>
          <w:rFonts w:ascii="Times New Roman" w:hAnsi="Times New Roman"/>
          <w:i w:val="0"/>
          <w:sz w:val="36"/>
        </w:rPr>
        <w:t>вищого навчального закладу</w:t>
      </w:r>
    </w:p>
    <w:p w:rsidR="00825C85" w:rsidRDefault="00786A44">
      <w:pPr>
        <w:pStyle w:val="a3"/>
        <w:rPr>
          <w:rFonts w:ascii="Times New Roman" w:hAnsi="Times New Roman"/>
          <w:i w:val="0"/>
        </w:rPr>
      </w:pPr>
      <w:r>
        <w:rPr>
          <w:rFonts w:ascii="Times New Roman" w:hAnsi="Times New Roman"/>
          <w:i w:val="0"/>
        </w:rPr>
        <w:tab/>
        <w:t>Існує багато видів професійної діяльності, що безпосередньо стосуються людини, але є серед них професії лікаря, юриста, педагога, які впливають на її долю. Ось чому кожна з цих професій повинна бути не лише діяльністю, а й покликанням.</w:t>
      </w:r>
    </w:p>
    <w:p w:rsidR="00825C85" w:rsidRDefault="00786A44">
      <w:pPr>
        <w:pStyle w:val="a3"/>
        <w:rPr>
          <w:rFonts w:ascii="Times New Roman" w:hAnsi="Times New Roman"/>
          <w:i w:val="0"/>
        </w:rPr>
      </w:pPr>
      <w:r>
        <w:rPr>
          <w:rFonts w:ascii="Times New Roman" w:hAnsi="Times New Roman"/>
          <w:i w:val="0"/>
        </w:rPr>
        <w:tab/>
        <w:t>Викладач великій кількості людей дає можливість не лише багато чого дізнатися, а й відчути ту особливу емоцію доторку до науки, до пізнання, до педагогічної творчості, що по суті має ту  саму природу. Що й зіткнення з художньою творчістю на концертах і виставах за участю великих майстрів.</w:t>
      </w:r>
    </w:p>
    <w:p w:rsidR="00825C85" w:rsidRDefault="00786A44">
      <w:pPr>
        <w:spacing w:line="360" w:lineRule="atLeast"/>
        <w:ind w:firstLine="600"/>
        <w:rPr>
          <w:rFonts w:ascii="Times New Roman" w:hAnsi="Times New Roman"/>
          <w:snapToGrid w:val="0"/>
          <w:lang w:eastAsia="ru-RU"/>
        </w:rPr>
      </w:pPr>
      <w:r>
        <w:rPr>
          <w:rFonts w:ascii="Times New Roman" w:hAnsi="Times New Roman"/>
        </w:rPr>
        <w:tab/>
      </w:r>
      <w:r>
        <w:rPr>
          <w:rFonts w:ascii="Times New Roman" w:hAnsi="Times New Roman"/>
          <w:snapToGrid w:val="0"/>
          <w:lang w:eastAsia="ru-RU"/>
        </w:rPr>
        <w:t>Важко переоцінити значення цієї емоції у розвитку особистості молодої людини, її смаків, пристрастей і всього того, що можна було б назвати інтелектуальним, естетичним і кінець-кінцем просто духовним багатством. Лекції у студентському житті становлять лише момент, але цього досить для того щоб залишити в їхній пам'яті глибокі сліди. Тому значення особистості педагога в педагогічному процесі накладає на нього велику відповідальність і вимагає великої постійної роботи над собою. Педагог обов'язково повинен багато працювати для вдосконалення себе як викладача.</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Щоб досягти   довершеності, йому потрібно повсякчас не лише вивчати свій предмет, його історію, філософію, а й вдосконалити техніку свого викладання. У цьому відношенні діяльність викладача дуже близька до діяльності актора.</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Історія науки знає багато прикладів, коли видатні вчені були водночас і блиску</w:t>
      </w:r>
      <w:r>
        <w:rPr>
          <w:rFonts w:ascii="Times New Roman" w:hAnsi="Times New Roman"/>
          <w:snapToGrid w:val="0"/>
          <w:lang w:eastAsia="ru-RU"/>
        </w:rPr>
        <w:softHyphen/>
        <w:t>чими лекторами; М.В.Ломоносов, Д.І.Менделєєв, К.А.Тімірязєв, Н.Н.Лузін, О.Ю.Шмідт - цей список можна було б продовжити. На жаль, не всім педагогічний талант дається від народження, і якщо його немає, його обов'язково потрібно виховувати, розвивати в собі. О.С.Макаренко сподівався, що прийде час, коли майбутніх педагогів будуть навчати тому, як увійти в аудиторію, де і як стояти, як привітати, як посміхнутись і навіть як подивитись на своїх вихованців. В останнє десятиліття проблема педагогічної майстерності досліджувалась багатьма вченими. У їхніх роботах досліджується проблема підготовки викладача творчого що має яскраву індивідуальність, здатного до безперервного самовиховання і самоосвіти.</w:t>
      </w:r>
    </w:p>
    <w:p w:rsidR="00825C85" w:rsidRDefault="00786A44">
      <w:pPr>
        <w:spacing w:line="360" w:lineRule="atLeast"/>
        <w:ind w:firstLine="580"/>
        <w:rPr>
          <w:rFonts w:ascii="Times New Roman" w:hAnsi="Times New Roman"/>
          <w:snapToGrid w:val="0"/>
          <w:u w:val="single"/>
          <w:lang w:eastAsia="ru-RU"/>
        </w:rPr>
      </w:pPr>
      <w:r>
        <w:rPr>
          <w:rFonts w:ascii="Times New Roman" w:hAnsi="Times New Roman"/>
          <w:i/>
          <w:snapToGrid w:val="0"/>
          <w:lang w:eastAsia="ru-RU"/>
        </w:rPr>
        <w:t>Педагогічна майстерність</w:t>
      </w:r>
      <w:r>
        <w:rPr>
          <w:rFonts w:ascii="Times New Roman" w:hAnsi="Times New Roman"/>
          <w:snapToGrid w:val="0"/>
          <w:lang w:eastAsia="ru-RU"/>
        </w:rPr>
        <w:t xml:space="preserve"> - це професійне вміння оптимізувати всі види навчально-виховної діяльності, спрямувати їх на всебічний розвиток та удосконалення особистості, що забезпечує високу організацію педагогічного процесу. Вона характеризується високим рівнем розвитку спеціальних узагальнених вмінь, і, </w:t>
      </w:r>
      <w:r>
        <w:rPr>
          <w:rFonts w:ascii="Times New Roman" w:hAnsi="Times New Roman"/>
          <w:snapToGrid w:val="0"/>
          <w:u w:val="single"/>
          <w:lang w:eastAsia="ru-RU"/>
        </w:rPr>
        <w:t>звичайно, суть його</w:t>
      </w:r>
      <w:r>
        <w:rPr>
          <w:rFonts w:ascii="Times New Roman" w:hAnsi="Times New Roman"/>
          <w:snapToGrid w:val="0"/>
          <w:lang w:eastAsia="ru-RU"/>
        </w:rPr>
        <w:t xml:space="preserve"> - в </w:t>
      </w:r>
      <w:r>
        <w:rPr>
          <w:rFonts w:ascii="Times New Roman" w:hAnsi="Times New Roman"/>
          <w:snapToGrid w:val="0"/>
          <w:u w:val="single"/>
          <w:lang w:eastAsia="ru-RU"/>
        </w:rPr>
        <w:t>особистості викладача, його позиції, здатності керувати діяльністю на високому рівні.</w:t>
      </w:r>
      <w:r>
        <w:rPr>
          <w:rFonts w:ascii="Times New Roman" w:hAnsi="Times New Roman"/>
          <w:snapToGrid w:val="0"/>
          <w:lang w:eastAsia="ru-RU"/>
        </w:rPr>
        <w:t xml:space="preserve"> Велике значення у цьому контексті має володіння викладачем </w:t>
      </w:r>
      <w:r>
        <w:rPr>
          <w:rFonts w:ascii="Times New Roman" w:hAnsi="Times New Roman"/>
          <w:snapToGrid w:val="0"/>
          <w:u w:val="single"/>
          <w:lang w:eastAsia="ru-RU"/>
        </w:rPr>
        <w:t>педагогічною технікою.</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Володіння цією технікою відзначається вмінням перетворювати на апарат педаго</w:t>
      </w:r>
      <w:r>
        <w:rPr>
          <w:rFonts w:ascii="Times New Roman" w:hAnsi="Times New Roman"/>
          <w:snapToGrid w:val="0"/>
          <w:lang w:eastAsia="ru-RU"/>
        </w:rPr>
        <w:softHyphen/>
        <w:t>гічного впливу свої емоції, голос (тон, сила, інтонація, жести, міміку).</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Вміння керувати своїм психічним станом, педагогічно активно і емоціонально відкрито виявляти своє ставлення до предмета і студентів є однією з ознак технологічної культури, викладача.</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У діяльності актора і педагога загальним є участь живої людини у процесі сприйняття іншою людиною (для актора - глядачі, слухачі; для педагога - студенти).</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У роботі викладача сприйняття, як і в актора, визначається особистістю педагога. Викладач передає студентам не лише свої знання, а й своє ставлення.</w:t>
      </w:r>
    </w:p>
    <w:p w:rsidR="00825C85" w:rsidRDefault="00786A44">
      <w:pPr>
        <w:spacing w:line="360" w:lineRule="atLeast"/>
        <w:rPr>
          <w:rFonts w:ascii="Times New Roman" w:hAnsi="Times New Roman"/>
          <w:i/>
          <w:snapToGrid w:val="0"/>
          <w:lang w:eastAsia="ru-RU"/>
        </w:rPr>
      </w:pPr>
      <w:r>
        <w:rPr>
          <w:rFonts w:ascii="Times New Roman" w:hAnsi="Times New Roman"/>
          <w:snapToGrid w:val="0"/>
          <w:lang w:eastAsia="ru-RU"/>
        </w:rPr>
        <w:tab/>
      </w:r>
      <w:r>
        <w:rPr>
          <w:rFonts w:ascii="Times New Roman" w:hAnsi="Times New Roman"/>
          <w:i/>
          <w:snapToGrid w:val="0"/>
          <w:lang w:eastAsia="ru-RU"/>
        </w:rPr>
        <w:t>При будь-якому підході до визначення змісту педагогічної техніки постійно зберігається ряд елементів, а саме:</w:t>
      </w:r>
    </w:p>
    <w:p w:rsidR="00825C85" w:rsidRDefault="00786A44">
      <w:pPr>
        <w:numPr>
          <w:ilvl w:val="0"/>
          <w:numId w:val="2"/>
        </w:numPr>
        <w:tabs>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культура спілкування викладача зі студентами;</w:t>
      </w:r>
    </w:p>
    <w:p w:rsidR="00825C85" w:rsidRDefault="00786A44">
      <w:pPr>
        <w:numPr>
          <w:ilvl w:val="0"/>
          <w:numId w:val="2"/>
        </w:numPr>
        <w:tabs>
          <w:tab w:val="clear" w:pos="360"/>
        </w:tabs>
        <w:spacing w:line="360" w:lineRule="atLeast"/>
        <w:ind w:left="567"/>
        <w:rPr>
          <w:rFonts w:ascii="Times New Roman" w:hAnsi="Times New Roman"/>
          <w:snapToGrid w:val="0"/>
          <w:lang w:eastAsia="ru-RU"/>
        </w:rPr>
      </w:pPr>
      <w:r>
        <w:rPr>
          <w:rFonts w:ascii="Times New Roman" w:hAnsi="Times New Roman"/>
          <w:snapToGrid w:val="0"/>
          <w:lang w:eastAsia="ru-RU"/>
        </w:rPr>
        <w:t>саморегуляція технічної діяльності (самоконтроль, витримка),          управління внутріш</w:t>
      </w:r>
      <w:r>
        <w:rPr>
          <w:rFonts w:ascii="Times New Roman" w:hAnsi="Times New Roman"/>
          <w:snapToGrid w:val="0"/>
          <w:lang w:eastAsia="ru-RU"/>
        </w:rPr>
        <w:softHyphen/>
        <w:t>нім самопочуттям;</w:t>
      </w:r>
    </w:p>
    <w:p w:rsidR="00825C85" w:rsidRDefault="00786A44">
      <w:pPr>
        <w:numPr>
          <w:ilvl w:val="0"/>
          <w:numId w:val="2"/>
        </w:numPr>
        <w:tabs>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оволодіння увагою аудиторії;</w:t>
      </w:r>
    </w:p>
    <w:p w:rsidR="00825C85" w:rsidRDefault="00786A44">
      <w:pPr>
        <w:numPr>
          <w:ilvl w:val="0"/>
          <w:numId w:val="2"/>
        </w:numPr>
        <w:tabs>
          <w:tab w:val="clear" w:pos="360"/>
        </w:tabs>
        <w:spacing w:before="60" w:line="220" w:lineRule="atLeast"/>
        <w:ind w:left="567"/>
        <w:rPr>
          <w:rFonts w:ascii="Times New Roman" w:hAnsi="Times New Roman"/>
          <w:snapToGrid w:val="0"/>
          <w:lang w:eastAsia="ru-RU"/>
        </w:rPr>
      </w:pPr>
      <w:r>
        <w:rPr>
          <w:rFonts w:ascii="Times New Roman" w:hAnsi="Times New Roman"/>
          <w:snapToGrid w:val="0"/>
          <w:lang w:eastAsia="ru-RU"/>
        </w:rPr>
        <w:t>виразний показ почуттів і відношень (міміка, пантоміміка, зовнішній вигляд педагога);</w:t>
      </w:r>
    </w:p>
    <w:p w:rsidR="00825C85" w:rsidRDefault="00786A44">
      <w:pPr>
        <w:numPr>
          <w:ilvl w:val="0"/>
          <w:numId w:val="2"/>
        </w:numPr>
        <w:tabs>
          <w:tab w:val="clear" w:pos="360"/>
        </w:tabs>
        <w:spacing w:line="360" w:lineRule="atLeast"/>
        <w:ind w:left="567"/>
        <w:rPr>
          <w:rFonts w:ascii="Times New Roman" w:hAnsi="Times New Roman"/>
          <w:snapToGrid w:val="0"/>
          <w:lang w:eastAsia="ru-RU"/>
        </w:rPr>
      </w:pPr>
      <w:r>
        <w:rPr>
          <w:rFonts w:ascii="Times New Roman" w:hAnsi="Times New Roman"/>
          <w:snapToGrid w:val="0"/>
          <w:lang w:eastAsia="ru-RU"/>
        </w:rPr>
        <w:t>володіння мовою (голос, дихання, дикція, грамотність, інтонаційна гнучкість, емоційна виразність, тощо).</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Загальною ознакою цих елементів є їх найтісніший зв'язок з індивідуальної особливістю викладача.</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Розглянемо спілкування як важливий професійний інструмент педагогічної діяль</w:t>
      </w:r>
      <w:r>
        <w:rPr>
          <w:rFonts w:ascii="Times New Roman" w:hAnsi="Times New Roman"/>
          <w:snapToGrid w:val="0"/>
          <w:lang w:eastAsia="ru-RU"/>
        </w:rPr>
        <w:softHyphen/>
        <w:t>ності. Педагогічне спілкування - це професійне спілкування викладачів і студентів піл час занять або поза ними, спрямована на створення сприятливого психологічного клімату, яке має такі функції; пізнання особистості і обмін інформацією, організація діяльності, обмін ролями, співпереживання, самоствердження.</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 xml:space="preserve">На  </w:t>
      </w:r>
      <w:r>
        <w:rPr>
          <w:rFonts w:ascii="Times New Roman" w:hAnsi="Times New Roman"/>
          <w:snapToGrid w:val="0"/>
          <w:u w:val="single"/>
          <w:lang w:eastAsia="ru-RU"/>
        </w:rPr>
        <w:t>етапі управління</w:t>
      </w:r>
      <w:r>
        <w:rPr>
          <w:rFonts w:ascii="Times New Roman" w:hAnsi="Times New Roman"/>
          <w:snapToGrid w:val="0"/>
          <w:lang w:eastAsia="ru-RU"/>
        </w:rPr>
        <w:t xml:space="preserve"> спілкування необхідне вміння підтримувати ініціативу студентів, організовувати     діалогічне спілкування.</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Природно, що викладач у навчальній діяльності і поза нею повинен бути ініціа</w:t>
      </w:r>
      <w:r>
        <w:rPr>
          <w:rFonts w:ascii="Times New Roman" w:hAnsi="Times New Roman"/>
          <w:snapToGrid w:val="0"/>
          <w:lang w:eastAsia="ru-RU"/>
        </w:rPr>
        <w:softHyphen/>
        <w:t>тором в управлінні спілкуванням. Для цього  необхідно звернути увагу на демонстрацію власної прихильності до аудиторії, показ яскравих цілей діяльності, передачу студентам розуміння викладачем їхнього внутрішнього стану під час навчання, організацію контакту з усією аудиторією.</w:t>
      </w:r>
    </w:p>
    <w:p w:rsidR="00825C85" w:rsidRDefault="00786A44">
      <w:pPr>
        <w:pStyle w:val="a4"/>
        <w:jc w:val="both"/>
        <w:rPr>
          <w:rFonts w:ascii="Times New Roman" w:hAnsi="Times New Roman"/>
          <w:i w:val="0"/>
        </w:rPr>
      </w:pPr>
      <w:r>
        <w:rPr>
          <w:rFonts w:ascii="Times New Roman" w:hAnsi="Times New Roman"/>
          <w:i w:val="0"/>
        </w:rPr>
        <w:t>Усе це допомагає переборювати перешкоди, що заважають ефективному навчанню і виникають на початку викладацької діяльності. Передусім, це деякий страх перед аудито</w:t>
      </w:r>
      <w:r>
        <w:rPr>
          <w:rFonts w:ascii="Times New Roman" w:hAnsi="Times New Roman"/>
          <w:i w:val="0"/>
        </w:rPr>
        <w:softHyphen/>
        <w:t>рією. Він знімається психологічним настроюванням, переключенням уваги на інтерес до майбутньої роботи, пошуком емоційного “ядра” спілкування. Викладачеві необхідно розвивати в собі оптимістичні прогнозування своєї діяльності.</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Фактор уміння спілкуватись дуже аргументовано викладений у книзі Д.Карнегі “Як завойовувати друзів і впливати на людей”, а також у книзі А.Іствуда “Я Вас слухаю”. Молодим викладачам буде дуже корисно познайомитись з ними.</w:t>
      </w:r>
    </w:p>
    <w:p w:rsidR="00825C85" w:rsidRDefault="00786A44">
      <w:pPr>
        <w:spacing w:line="280" w:lineRule="atLeast"/>
        <w:ind w:firstLine="600"/>
        <w:rPr>
          <w:rFonts w:ascii="Times New Roman" w:hAnsi="Times New Roman"/>
          <w:snapToGrid w:val="0"/>
          <w:lang w:eastAsia="ru-RU"/>
        </w:rPr>
      </w:pPr>
      <w:r>
        <w:rPr>
          <w:rFonts w:ascii="Times New Roman" w:hAnsi="Times New Roman"/>
          <w:snapToGrid w:val="0"/>
          <w:lang w:eastAsia="ru-RU"/>
        </w:rPr>
        <w:t>Педагог повинен володіти арсеналом засобів, за допомогою яких він передає свій досвід, свої уявлення. Ці засоби завжди індивідуальні, неповторні. Окрім слів, голосу, інтонації в арсеналі педагога є ще жести, рухи, ритм. Але, насамперед, очі!</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Вчені вже давно встановили, що ефективне спілкування викладача із студентами пере</w:t>
      </w:r>
      <w:r>
        <w:rPr>
          <w:rFonts w:ascii="Times New Roman" w:hAnsi="Times New Roman"/>
          <w:snapToGrid w:val="0"/>
          <w:lang w:eastAsia="ru-RU"/>
        </w:rPr>
        <w:softHyphen/>
        <w:t>буває на рівні його сугестивної дії, оскільки заняття або лекції - творчість педагога.</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Слід згадати про творче самопочуття викладача. За Станіславським, це така душевна і тілесне почуття актора на сцені, яка благотворно сприяє творчому процесу.</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Творче самопочуття викладача ніколи не залишається безслідним. Воно проникає, впливає на почуття і свідомість студентів, переборює психологічні бар'єри, народжує творче сприйняття матеріалу і залишається не лише надовго в пам'яті, а й стає якоюсь мірою їхньою життєвою позицією.</w:t>
      </w:r>
    </w:p>
    <w:p w:rsidR="00825C85" w:rsidRDefault="00786A44">
      <w:pPr>
        <w:pStyle w:val="31"/>
        <w:rPr>
          <w:rFonts w:ascii="Times New Roman" w:hAnsi="Times New Roman"/>
        </w:rPr>
      </w:pPr>
      <w:r>
        <w:rPr>
          <w:rFonts w:ascii="Times New Roman" w:hAnsi="Times New Roman"/>
        </w:rPr>
        <w:t>У науковій психолого-педагогічній літературі виділяються такі компоненти творчого самопочуття викладача:</w:t>
      </w:r>
    </w:p>
    <w:p w:rsidR="00825C85" w:rsidRDefault="00786A44">
      <w:pPr>
        <w:numPr>
          <w:ilvl w:val="0"/>
          <w:numId w:val="3"/>
        </w:numPr>
        <w:tabs>
          <w:tab w:val="clear" w:pos="360"/>
        </w:tabs>
        <w:spacing w:line="220" w:lineRule="atLeast"/>
        <w:ind w:left="709"/>
        <w:rPr>
          <w:rFonts w:ascii="Times New Roman" w:hAnsi="Times New Roman"/>
          <w:snapToGrid w:val="0"/>
          <w:lang w:eastAsia="ru-RU"/>
        </w:rPr>
      </w:pPr>
      <w:r>
        <w:rPr>
          <w:rFonts w:ascii="Times New Roman" w:hAnsi="Times New Roman"/>
          <w:snapToGrid w:val="0"/>
          <w:lang w:eastAsia="ru-RU"/>
        </w:rPr>
        <w:t>зібраність, поглиненість вчителя головними завданнями заняття його пізнавальним виховним задумом; усвідомлення задуму цілей і завдань, які впливають на волю, розум і почуття, стаючи збуджувачем його творчості:</w:t>
      </w:r>
    </w:p>
    <w:p w:rsidR="00825C85" w:rsidRDefault="00786A44">
      <w:pPr>
        <w:numPr>
          <w:ilvl w:val="0"/>
          <w:numId w:val="3"/>
        </w:numPr>
        <w:tabs>
          <w:tab w:val="clear" w:pos="360"/>
        </w:tabs>
        <w:spacing w:line="240" w:lineRule="atLeast"/>
        <w:ind w:left="709"/>
        <w:rPr>
          <w:rFonts w:ascii="Times New Roman" w:hAnsi="Times New Roman"/>
          <w:snapToGrid w:val="0"/>
          <w:lang w:eastAsia="ru-RU"/>
        </w:rPr>
      </w:pPr>
      <w:r>
        <w:rPr>
          <w:rFonts w:ascii="Times New Roman" w:hAnsi="Times New Roman"/>
          <w:snapToGrid w:val="0"/>
          <w:lang w:eastAsia="ru-RU"/>
        </w:rPr>
        <w:t>уявлення викладачем усіх студентів і кожного ніби “зсередини”;</w:t>
      </w:r>
    </w:p>
    <w:p w:rsidR="00825C85" w:rsidRDefault="00786A44">
      <w:pPr>
        <w:numPr>
          <w:ilvl w:val="0"/>
          <w:numId w:val="3"/>
        </w:numPr>
        <w:tabs>
          <w:tab w:val="clear" w:pos="360"/>
        </w:tabs>
        <w:spacing w:line="240" w:lineRule="atLeast"/>
        <w:ind w:left="709"/>
        <w:rPr>
          <w:rFonts w:ascii="Times New Roman" w:hAnsi="Times New Roman"/>
          <w:snapToGrid w:val="0"/>
          <w:lang w:eastAsia="ru-RU"/>
        </w:rPr>
      </w:pPr>
      <w:r>
        <w:rPr>
          <w:rFonts w:ascii="Times New Roman" w:hAnsi="Times New Roman"/>
          <w:snapToGrid w:val="0"/>
          <w:lang w:eastAsia="ru-RU"/>
        </w:rPr>
        <w:t>здатність контролювати себе, здійснювати самоаналіз.</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Лекція викладача схожа на дію, і лектор повинен користуватись всіма засобами, доки він не відчує, що в думки слухачів проникла та ідея, яку він хотів до них донести. Викладачеві необхідно вміти говорити логічно і послідовно, з правильними зупинками.</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Велике значення під час спілкування викладача з аудиторією мають пантоміміка і міміка.</w:t>
      </w:r>
    </w:p>
    <w:p w:rsidR="00825C85" w:rsidRDefault="00786A44">
      <w:pPr>
        <w:spacing w:line="360" w:lineRule="atLeast"/>
        <w:ind w:firstLine="600"/>
        <w:rPr>
          <w:rFonts w:ascii="Times New Roman" w:hAnsi="Times New Roman"/>
          <w:snapToGrid w:val="0"/>
          <w:lang w:eastAsia="ru-RU"/>
        </w:rPr>
      </w:pPr>
      <w:r>
        <w:rPr>
          <w:rFonts w:ascii="Times New Roman" w:hAnsi="Times New Roman"/>
          <w:b/>
          <w:i/>
          <w:snapToGrid w:val="0"/>
          <w:lang w:eastAsia="ru-RU"/>
        </w:rPr>
        <w:t>Пантоміміка</w:t>
      </w:r>
      <w:r>
        <w:rPr>
          <w:rFonts w:ascii="Times New Roman" w:hAnsi="Times New Roman"/>
          <w:snapToGrid w:val="0"/>
          <w:lang w:eastAsia="ru-RU"/>
        </w:rPr>
        <w:t xml:space="preserve"> - це рухи тіла, рук, ніг. Вона допомагає виділити головне, малює образ. Рівна хода, зібраність говорити про впевненість педагога в собі, в своїх знаннях. Водночас сутулість, в'ялість свідчить про внутрішню слабкість людини, невпевненість у собі. естетика тіла не терпить поганих звичок: покачування взад-вперед, переступання з ноги на ногу, звички триматися за спинку стільця, тримати в руках різні предмети, тощо. Жест викладача повинен бути органічним і стриманим, без різних  змахів.</w:t>
      </w:r>
    </w:p>
    <w:p w:rsidR="00825C85" w:rsidRDefault="00786A44">
      <w:pPr>
        <w:spacing w:line="360" w:lineRule="atLeast"/>
        <w:ind w:firstLine="580"/>
        <w:rPr>
          <w:rFonts w:ascii="Times New Roman" w:hAnsi="Times New Roman"/>
          <w:snapToGrid w:val="0"/>
          <w:lang w:eastAsia="ru-RU"/>
        </w:rPr>
      </w:pPr>
      <w:r>
        <w:rPr>
          <w:rFonts w:ascii="Times New Roman" w:hAnsi="Times New Roman"/>
          <w:b/>
          <w:i/>
          <w:snapToGrid w:val="0"/>
          <w:lang w:eastAsia="ru-RU"/>
        </w:rPr>
        <w:t>Міміка</w:t>
      </w:r>
      <w:r>
        <w:rPr>
          <w:rFonts w:ascii="Times New Roman" w:hAnsi="Times New Roman"/>
          <w:snapToGrid w:val="0"/>
          <w:lang w:eastAsia="ru-RU"/>
        </w:rPr>
        <w:t xml:space="preserve"> - мистецтво висловлювати свої думки, почуття, настрої, стани, діями м'язів обличчя. Жести, міміка, підсилюючи емоційну значущість інформації, активно впливають на слухачів. Широкий діапазон почуттів демонструє посмішка на обличчі викладача. Найвиразніші на обличчі людини очі: “Порожні очі - дзеркало порожньої душі”.</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Таким чином, у формуванні професійної майстерності необхідний тісний зв'язок теорії, методики і педагогічної техніки.</w:t>
      </w:r>
    </w:p>
    <w:p w:rsidR="00825C85" w:rsidRDefault="00786A44">
      <w:pPr>
        <w:spacing w:line="360" w:lineRule="atLeast"/>
        <w:ind w:firstLine="600"/>
        <w:rPr>
          <w:rFonts w:ascii="Times New Roman" w:hAnsi="Times New Roman"/>
          <w:i/>
          <w:snapToGrid w:val="0"/>
          <w:lang w:eastAsia="ru-RU"/>
        </w:rPr>
      </w:pPr>
      <w:r>
        <w:rPr>
          <w:rFonts w:ascii="Times New Roman" w:hAnsi="Times New Roman"/>
          <w:i/>
          <w:snapToGrid w:val="0"/>
          <w:lang w:eastAsia="ru-RU"/>
        </w:rPr>
        <w:t xml:space="preserve"> В справі оволодіння педагогічної майстерності важливі наступні положення:</w:t>
      </w:r>
    </w:p>
    <w:p w:rsidR="00825C85" w:rsidRDefault="00786A44">
      <w:pPr>
        <w:numPr>
          <w:ilvl w:val="0"/>
          <w:numId w:val="4"/>
        </w:numPr>
        <w:tabs>
          <w:tab w:val="clear" w:pos="360"/>
        </w:tabs>
        <w:spacing w:line="360" w:lineRule="atLeast"/>
        <w:ind w:left="709"/>
        <w:rPr>
          <w:rFonts w:ascii="Times New Roman" w:hAnsi="Times New Roman"/>
          <w:snapToGrid w:val="0"/>
          <w:lang w:eastAsia="ru-RU"/>
        </w:rPr>
      </w:pPr>
      <w:r>
        <w:rPr>
          <w:rFonts w:ascii="Times New Roman" w:hAnsi="Times New Roman"/>
          <w:snapToGrid w:val="0"/>
          <w:lang w:eastAsia="ru-RU"/>
        </w:rPr>
        <w:t>не можна вдосконалити свою педагогічну майстерність, не займаючись постійно вивченням власної методики;</w:t>
      </w:r>
    </w:p>
    <w:p w:rsidR="00825C85" w:rsidRDefault="00786A44">
      <w:pPr>
        <w:numPr>
          <w:ilvl w:val="0"/>
          <w:numId w:val="4"/>
        </w:numPr>
        <w:tabs>
          <w:tab w:val="clear" w:pos="360"/>
        </w:tabs>
        <w:spacing w:line="240" w:lineRule="atLeast"/>
        <w:ind w:left="709"/>
        <w:rPr>
          <w:rFonts w:ascii="Times New Roman" w:hAnsi="Times New Roman"/>
          <w:snapToGrid w:val="0"/>
          <w:lang w:eastAsia="ru-RU"/>
        </w:rPr>
      </w:pPr>
      <w:r>
        <w:rPr>
          <w:rFonts w:ascii="Times New Roman" w:hAnsi="Times New Roman"/>
          <w:snapToGrid w:val="0"/>
          <w:lang w:eastAsia="ru-RU"/>
        </w:rPr>
        <w:t>не можна вдосконалити свою майстерність, не використовуючи досвід своїх колег;</w:t>
      </w:r>
    </w:p>
    <w:p w:rsidR="00825C85" w:rsidRDefault="00786A44">
      <w:pPr>
        <w:numPr>
          <w:ilvl w:val="0"/>
          <w:numId w:val="4"/>
        </w:numPr>
        <w:tabs>
          <w:tab w:val="clear" w:pos="360"/>
        </w:tabs>
        <w:spacing w:line="240" w:lineRule="atLeast"/>
        <w:ind w:left="709"/>
        <w:rPr>
          <w:rFonts w:ascii="Times New Roman" w:hAnsi="Times New Roman"/>
          <w:snapToGrid w:val="0"/>
          <w:lang w:eastAsia="ru-RU"/>
        </w:rPr>
      </w:pPr>
      <w:r>
        <w:rPr>
          <w:rFonts w:ascii="Times New Roman" w:hAnsi="Times New Roman"/>
          <w:snapToGrid w:val="0"/>
          <w:lang w:eastAsia="ru-RU"/>
        </w:rPr>
        <w:t>вивчення своєї методики і методики колег можливо лише при практичній діяльності;</w:t>
      </w:r>
    </w:p>
    <w:p w:rsidR="00825C85" w:rsidRDefault="00786A44">
      <w:pPr>
        <w:numPr>
          <w:ilvl w:val="0"/>
          <w:numId w:val="4"/>
        </w:numPr>
        <w:tabs>
          <w:tab w:val="clear" w:pos="360"/>
        </w:tabs>
        <w:spacing w:line="240" w:lineRule="atLeast"/>
        <w:ind w:left="709"/>
        <w:rPr>
          <w:rFonts w:ascii="Times New Roman" w:hAnsi="Times New Roman"/>
          <w:snapToGrid w:val="0"/>
          <w:lang w:eastAsia="ru-RU"/>
        </w:rPr>
      </w:pPr>
      <w:r>
        <w:rPr>
          <w:rFonts w:ascii="Times New Roman" w:hAnsi="Times New Roman"/>
          <w:snapToGrid w:val="0"/>
          <w:lang w:eastAsia="ru-RU"/>
        </w:rPr>
        <w:t>по-справжньому можна вивчити методику свого колеги, лише допомагаючи йому;</w:t>
      </w:r>
    </w:p>
    <w:p w:rsidR="00825C85" w:rsidRDefault="00786A44">
      <w:pPr>
        <w:numPr>
          <w:ilvl w:val="0"/>
          <w:numId w:val="4"/>
        </w:numPr>
        <w:tabs>
          <w:tab w:val="clear" w:pos="360"/>
        </w:tabs>
        <w:spacing w:line="240" w:lineRule="atLeast"/>
        <w:ind w:left="709"/>
        <w:rPr>
          <w:rFonts w:ascii="Times New Roman" w:hAnsi="Times New Roman"/>
          <w:snapToGrid w:val="0"/>
          <w:lang w:eastAsia="ru-RU"/>
        </w:rPr>
      </w:pPr>
      <w:r>
        <w:rPr>
          <w:rFonts w:ascii="Times New Roman" w:hAnsi="Times New Roman"/>
          <w:snapToGrid w:val="0"/>
          <w:lang w:eastAsia="ru-RU"/>
        </w:rPr>
        <w:t>не можна вдосконалити педагогічну майстерність з орієнтацією на "чорний ящик";</w:t>
      </w:r>
    </w:p>
    <w:p w:rsidR="00825C85" w:rsidRDefault="00786A44">
      <w:pPr>
        <w:numPr>
          <w:ilvl w:val="0"/>
          <w:numId w:val="4"/>
        </w:numPr>
        <w:tabs>
          <w:tab w:val="clear" w:pos="360"/>
        </w:tabs>
        <w:spacing w:line="220" w:lineRule="atLeast"/>
        <w:ind w:left="709"/>
        <w:rPr>
          <w:rFonts w:ascii="Times New Roman" w:hAnsi="Times New Roman"/>
          <w:snapToGrid w:val="0"/>
          <w:lang w:eastAsia="ru-RU"/>
        </w:rPr>
      </w:pPr>
      <w:r>
        <w:rPr>
          <w:rFonts w:ascii="Times New Roman" w:hAnsi="Times New Roman"/>
          <w:snapToGrid w:val="0"/>
          <w:lang w:eastAsia="ru-RU"/>
        </w:rPr>
        <w:t>удосконалення і самоудосконалення викладача не має меж.</w:t>
      </w:r>
    </w:p>
    <w:p w:rsidR="00825C85" w:rsidRDefault="00786A44">
      <w:pPr>
        <w:jc w:val="right"/>
        <w:rPr>
          <w:rFonts w:ascii="Times New Roman" w:hAnsi="Times New Roman"/>
          <w:i/>
          <w:lang w:val="ru-RU"/>
        </w:rPr>
      </w:pPr>
      <w:r>
        <w:rPr>
          <w:rFonts w:ascii="Times New Roman" w:hAnsi="Times New Roman"/>
        </w:rPr>
        <w:br w:type="page"/>
      </w:r>
      <w:r>
        <w:rPr>
          <w:rFonts w:ascii="Times New Roman" w:hAnsi="Times New Roman"/>
          <w:i/>
          <w:lang w:val="ru-RU"/>
        </w:rPr>
        <w:t>Філіковська О.М., заступник директора</w:t>
      </w:r>
    </w:p>
    <w:p w:rsidR="00825C85" w:rsidRDefault="00786A44">
      <w:pPr>
        <w:jc w:val="right"/>
        <w:rPr>
          <w:rFonts w:ascii="Times New Roman" w:hAnsi="Times New Roman"/>
          <w:i/>
          <w:lang w:val="ru-RU"/>
        </w:rPr>
      </w:pPr>
      <w:r>
        <w:rPr>
          <w:rFonts w:ascii="Times New Roman" w:hAnsi="Times New Roman"/>
          <w:i/>
          <w:lang w:val="ru-RU"/>
        </w:rPr>
        <w:t>з виховної роботи</w:t>
      </w:r>
    </w:p>
    <w:p w:rsidR="00825C85" w:rsidRDefault="00825C85">
      <w:pPr>
        <w:jc w:val="right"/>
        <w:rPr>
          <w:rFonts w:ascii="Times New Roman" w:hAnsi="Times New Roman"/>
          <w:lang w:val="ru-RU"/>
        </w:rPr>
      </w:pPr>
    </w:p>
    <w:p w:rsidR="00825C85" w:rsidRDefault="00786A44">
      <w:pPr>
        <w:pStyle w:val="5"/>
        <w:tabs>
          <w:tab w:val="clear" w:pos="284"/>
          <w:tab w:val="clear" w:pos="567"/>
        </w:tabs>
        <w:rPr>
          <w:rFonts w:ascii="Times New Roman" w:hAnsi="Times New Roman"/>
          <w:i w:val="0"/>
          <w:snapToGrid/>
          <w:sz w:val="36"/>
        </w:rPr>
      </w:pPr>
      <w:r>
        <w:rPr>
          <w:rFonts w:ascii="Times New Roman" w:hAnsi="Times New Roman"/>
          <w:i w:val="0"/>
          <w:snapToGrid/>
          <w:sz w:val="36"/>
        </w:rPr>
        <w:t>Виховуємо Франкових нащадків</w:t>
      </w:r>
    </w:p>
    <w:p w:rsidR="00825C85" w:rsidRDefault="00786A44">
      <w:pPr>
        <w:spacing w:line="360" w:lineRule="atLeast"/>
        <w:ind w:firstLine="580"/>
        <w:jc w:val="center"/>
        <w:rPr>
          <w:rFonts w:ascii="Times New Roman" w:hAnsi="Times New Roman"/>
          <w:b/>
          <w:snapToGrid w:val="0"/>
          <w:sz w:val="36"/>
          <w:lang w:eastAsia="ru-RU"/>
        </w:rPr>
      </w:pPr>
      <w:r>
        <w:rPr>
          <w:rFonts w:ascii="Times New Roman" w:hAnsi="Times New Roman"/>
          <w:b/>
          <w:snapToGrid w:val="0"/>
          <w:sz w:val="36"/>
          <w:lang w:eastAsia="ru-RU"/>
        </w:rPr>
        <w:t>(з досвіду організації виховної роботи)</w:t>
      </w:r>
    </w:p>
    <w:p w:rsidR="00825C85" w:rsidRDefault="00786A44">
      <w:pPr>
        <w:spacing w:line="360" w:lineRule="atLeast"/>
        <w:ind w:firstLine="600"/>
        <w:jc w:val="right"/>
        <w:rPr>
          <w:rFonts w:ascii="Times New Roman" w:hAnsi="Times New Roman"/>
          <w:i/>
          <w:snapToGrid w:val="0"/>
          <w:lang w:eastAsia="ru-RU"/>
        </w:rPr>
      </w:pPr>
      <w:r>
        <w:rPr>
          <w:rFonts w:ascii="Times New Roman" w:hAnsi="Times New Roman"/>
          <w:i/>
          <w:snapToGrid w:val="0"/>
          <w:lang w:eastAsia="ru-RU"/>
        </w:rPr>
        <w:t>Мистецтво виховання має особливість,</w:t>
      </w:r>
    </w:p>
    <w:p w:rsidR="00825C85" w:rsidRDefault="00786A44">
      <w:pPr>
        <w:spacing w:line="360" w:lineRule="atLeast"/>
        <w:ind w:firstLine="600"/>
        <w:jc w:val="right"/>
        <w:rPr>
          <w:rFonts w:ascii="Times New Roman" w:hAnsi="Times New Roman"/>
          <w:i/>
          <w:snapToGrid w:val="0"/>
          <w:lang w:eastAsia="ru-RU"/>
        </w:rPr>
      </w:pPr>
      <w:r>
        <w:rPr>
          <w:rFonts w:ascii="Times New Roman" w:hAnsi="Times New Roman"/>
          <w:i/>
          <w:snapToGrid w:val="0"/>
          <w:lang w:eastAsia="ru-RU"/>
        </w:rPr>
        <w:t xml:space="preserve"> що майже всім воно здається справою</w:t>
      </w:r>
    </w:p>
    <w:p w:rsidR="00825C85" w:rsidRDefault="00786A44">
      <w:pPr>
        <w:spacing w:line="360" w:lineRule="atLeast"/>
        <w:ind w:firstLine="600"/>
        <w:jc w:val="right"/>
        <w:rPr>
          <w:rFonts w:ascii="Times New Roman" w:hAnsi="Times New Roman"/>
          <w:i/>
          <w:snapToGrid w:val="0"/>
          <w:lang w:eastAsia="ru-RU"/>
        </w:rPr>
      </w:pPr>
      <w:r>
        <w:rPr>
          <w:rFonts w:ascii="Times New Roman" w:hAnsi="Times New Roman"/>
          <w:i/>
          <w:snapToGrid w:val="0"/>
          <w:lang w:eastAsia="ru-RU"/>
        </w:rPr>
        <w:t xml:space="preserve"> знайомою і зрозумілою, а декому, навіть</w:t>
      </w:r>
    </w:p>
    <w:p w:rsidR="00825C85" w:rsidRDefault="00786A44">
      <w:pPr>
        <w:spacing w:line="360" w:lineRule="atLeast"/>
        <w:ind w:firstLine="600"/>
        <w:jc w:val="right"/>
        <w:rPr>
          <w:rFonts w:ascii="Times New Roman" w:hAnsi="Times New Roman"/>
          <w:i/>
          <w:snapToGrid w:val="0"/>
          <w:lang w:eastAsia="ru-RU"/>
        </w:rPr>
      </w:pPr>
      <w:r>
        <w:rPr>
          <w:rFonts w:ascii="Times New Roman" w:hAnsi="Times New Roman"/>
          <w:i/>
          <w:snapToGrid w:val="0"/>
          <w:lang w:eastAsia="ru-RU"/>
        </w:rPr>
        <w:t xml:space="preserve"> легкою, і тим зрозумілішою і легшою </w:t>
      </w:r>
    </w:p>
    <w:p w:rsidR="00825C85" w:rsidRDefault="00786A44">
      <w:pPr>
        <w:spacing w:line="360" w:lineRule="atLeast"/>
        <w:ind w:firstLine="600"/>
        <w:jc w:val="right"/>
        <w:rPr>
          <w:rFonts w:ascii="Times New Roman" w:hAnsi="Times New Roman"/>
          <w:i/>
          <w:snapToGrid w:val="0"/>
          <w:lang w:eastAsia="ru-RU"/>
        </w:rPr>
      </w:pPr>
      <w:r>
        <w:rPr>
          <w:rFonts w:ascii="Times New Roman" w:hAnsi="Times New Roman"/>
          <w:i/>
          <w:snapToGrid w:val="0"/>
          <w:lang w:eastAsia="ru-RU"/>
        </w:rPr>
        <w:t>здається воно, чим менше людина</w:t>
      </w:r>
    </w:p>
    <w:p w:rsidR="00825C85" w:rsidRDefault="00786A44">
      <w:pPr>
        <w:spacing w:line="360" w:lineRule="atLeast"/>
        <w:ind w:firstLine="600"/>
        <w:jc w:val="right"/>
        <w:rPr>
          <w:rFonts w:ascii="Times New Roman" w:hAnsi="Times New Roman"/>
          <w:i/>
          <w:snapToGrid w:val="0"/>
          <w:lang w:eastAsia="ru-RU"/>
        </w:rPr>
      </w:pPr>
      <w:r>
        <w:rPr>
          <w:rFonts w:ascii="Times New Roman" w:hAnsi="Times New Roman"/>
          <w:i/>
          <w:snapToGrid w:val="0"/>
          <w:lang w:eastAsia="ru-RU"/>
        </w:rPr>
        <w:t xml:space="preserve"> з ним знайома.</w:t>
      </w:r>
    </w:p>
    <w:p w:rsidR="00825C85" w:rsidRDefault="00786A44">
      <w:pPr>
        <w:pStyle w:val="4"/>
        <w:rPr>
          <w:rFonts w:ascii="Times New Roman" w:hAnsi="Times New Roman"/>
          <w:b/>
        </w:rPr>
      </w:pPr>
      <w:r>
        <w:rPr>
          <w:rFonts w:ascii="Times New Roman" w:hAnsi="Times New Roman"/>
          <w:b/>
        </w:rPr>
        <w:t>К.Д.Ушинський</w:t>
      </w:r>
    </w:p>
    <w:p w:rsidR="00825C85" w:rsidRDefault="00825C85">
      <w:pPr>
        <w:spacing w:line="360" w:lineRule="atLeast"/>
        <w:ind w:firstLine="600"/>
        <w:jc w:val="right"/>
        <w:rPr>
          <w:rFonts w:ascii="Times New Roman" w:hAnsi="Times New Roman"/>
          <w:snapToGrid w:val="0"/>
          <w:lang w:eastAsia="ru-RU"/>
        </w:rPr>
      </w:pP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Суспільно-політичні процеси в Україні, розбудова незалежної держави вимагають творчого використання форм і методів роботи</w:t>
      </w:r>
      <w:r>
        <w:rPr>
          <w:rFonts w:ascii="Times New Roman" w:hAnsi="Times New Roman"/>
          <w:snapToGrid w:val="0"/>
          <w:u w:val="single"/>
          <w:lang w:eastAsia="ru-RU"/>
        </w:rPr>
        <w:t>,</w:t>
      </w:r>
      <w:r>
        <w:rPr>
          <w:rFonts w:ascii="Times New Roman" w:hAnsi="Times New Roman"/>
          <w:snapToGrid w:val="0"/>
          <w:lang w:eastAsia="ru-RU"/>
        </w:rPr>
        <w:t xml:space="preserve"> що перевірені часом, і оновлення їх актуальним змістом відповідно до мети і завдань виховання.</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Коли будуємо нову систему виховання, то найперше запитуємо себе, яку людину повинна ця система формувати</w:t>
      </w:r>
      <w:r>
        <w:rPr>
          <w:rFonts w:ascii="Times New Roman" w:hAnsi="Times New Roman"/>
          <w:snapToGrid w:val="0"/>
          <w:u w:val="single"/>
          <w:lang w:eastAsia="ru-RU"/>
        </w:rPr>
        <w:t>.</w:t>
      </w:r>
      <w:r>
        <w:rPr>
          <w:rFonts w:ascii="Times New Roman" w:hAnsi="Times New Roman"/>
          <w:snapToGrid w:val="0"/>
          <w:lang w:eastAsia="ru-RU"/>
        </w:rPr>
        <w:t xml:space="preserve"> Добру? Чесну? Інформовану? Розвинуту? Здорову? Національно свідому? Духовно багату? Прагматичну і підприємливу? Щоб відповісти на всі ці питання, треба добре вивчити потреби суспільства, його прагнення і цілі. Але й цього замало. Мусимо дивитися на десять років наперед, і бачити, як теперішній студент вступатиме у самостійне життя після закінчення навчального закладу. </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Перехід суспільства на рейки ринкових відносин, вимагає від молодої людини, не тільки професійної майстерності, а й формування нового  мислення. Орієнтація молоді на майбутнє держави ставить завдання виховувати спеціаліста висококваліфікованого, чесного, розум</w:t>
      </w:r>
      <w:r>
        <w:rPr>
          <w:rFonts w:ascii="Times New Roman" w:hAnsi="Times New Roman"/>
          <w:snapToGrid w:val="0"/>
          <w:lang w:eastAsia="ru-RU"/>
        </w:rPr>
        <w:softHyphen/>
        <w:t>ного із сучасним мисленням.</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В Коломийському медичному навчальному закладі імені Івана Франка сформована  така система виховної роботи, яка носить цілісний характер від індивідуальної роботи, до роботи в групі, курсі, навчальному закладі.</w:t>
      </w:r>
    </w:p>
    <w:p w:rsidR="00825C85" w:rsidRDefault="00786A44">
      <w:pPr>
        <w:spacing w:before="60" w:line="22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На першому місці в цій системі - теоретична підготовка педагогічного колективу до реалізації виховного процесу. На другому місці – вивчення індивідуально-психологічних особливостей контингенту студентів першого року навчання.</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t xml:space="preserve"> </w:t>
      </w:r>
      <w:r>
        <w:rPr>
          <w:rFonts w:ascii="Times New Roman" w:hAnsi="Times New Roman"/>
          <w:snapToGrid w:val="0"/>
          <w:lang w:eastAsia="ru-RU"/>
        </w:rPr>
        <w:tab/>
        <w:t>Тільки після цього визначається мета і конкретизуються завдання виховної роботи на рік.</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Науково-педагогічна проблема,  над вирішенням якої працює колектив навчального закладу:</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Гармонійний розвиток особистості через поглиблення національної свідомості та удосконалення професійності.</w:t>
      </w:r>
    </w:p>
    <w:p w:rsidR="00825C85" w:rsidRDefault="00786A44">
      <w:pPr>
        <w:pStyle w:val="a4"/>
        <w:tabs>
          <w:tab w:val="left" w:pos="284"/>
          <w:tab w:val="left" w:pos="567"/>
        </w:tabs>
        <w:jc w:val="both"/>
        <w:rPr>
          <w:rFonts w:ascii="Times New Roman" w:hAnsi="Times New Roman"/>
        </w:rPr>
      </w:pPr>
      <w:r>
        <w:rPr>
          <w:rFonts w:ascii="Times New Roman" w:hAnsi="Times New Roman"/>
        </w:rPr>
        <w:t xml:space="preserve">Правильно організоване виховання студентської молоді формує повноцінну цілісну особистість, індивідуальність. Виходячи із основних завдань і принципів, виховання в навчальному закладі здійснюється за такими пріоритетними напрямками: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 xml:space="preserve">а) патріотичне;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 xml:space="preserve">б) морально-правове;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 xml:space="preserve">в) художньо-естетичне;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 xml:space="preserve">г) трудове;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 xml:space="preserve">д) фізичне;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 xml:space="preserve">е) екологічне; </w:t>
      </w:r>
    </w:p>
    <w:p w:rsidR="00825C85" w:rsidRDefault="00786A44">
      <w:pPr>
        <w:spacing w:line="360" w:lineRule="atLeast"/>
        <w:ind w:left="567"/>
        <w:rPr>
          <w:rFonts w:ascii="Times New Roman" w:hAnsi="Times New Roman"/>
          <w:snapToGrid w:val="0"/>
          <w:lang w:eastAsia="ru-RU"/>
        </w:rPr>
      </w:pPr>
      <w:r>
        <w:rPr>
          <w:rFonts w:ascii="Times New Roman" w:hAnsi="Times New Roman"/>
          <w:snapToGrid w:val="0"/>
          <w:lang w:eastAsia="ru-RU"/>
        </w:rPr>
        <w:t>є) сімейно-родинне.</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Наведені напрямки виховання тісно взаємопов'язані, доповнюють один одного, мають самостійне теоретико-методологічне значення.</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Сучасні кращі психолого-педагогічні технології переконують у тому, що виховний вплив має цілеспрямуватися, насамперед на особистість студента, а потім на колектив академічної групи. При цьому саме студент перебуває в центрі навчально-виховного процесу. Крім аудиторно-навчальних форм діяльності, студенти проходять школу гро</w:t>
      </w:r>
      <w:r>
        <w:rPr>
          <w:rFonts w:ascii="Times New Roman" w:hAnsi="Times New Roman"/>
          <w:snapToGrid w:val="0"/>
          <w:lang w:eastAsia="ru-RU"/>
        </w:rPr>
        <w:softHyphen/>
        <w:t>мадянського становлення через систему різноманітних студентських структур, а саме: гуртків, факультативів, клубів, об'єднань за інтересами тощо.</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Так, з 1995 р. в навчальному закладі створено студентське товариство  “Молода Просвіта” (керівник Касьяненко Т.А.), яке об'єднало навколо себе допитливих, небайдужих, щирих серцем і душею студентів, мета яких - вивчення історії нашого краю, його традицій, зацікавлення цією багатою духов</w:t>
      </w:r>
      <w:r>
        <w:rPr>
          <w:rFonts w:ascii="Times New Roman" w:hAnsi="Times New Roman"/>
          <w:snapToGrid w:val="0"/>
          <w:lang w:eastAsia="ru-RU"/>
        </w:rPr>
        <w:softHyphen/>
        <w:t>ною спадщиною своїх ровесників. Силами товариства, яке об'єднує 112 студентів, проведено чимало конференцій, літературно-музичних композицій, знято відеофільми: “Щире полум'я Тарасового кохання”, “Пам'яті Івана Зубенка”, “Виховуємо Франкових нащадків”.</w:t>
      </w:r>
    </w:p>
    <w:p w:rsidR="00825C85" w:rsidRDefault="00786A44">
      <w:pPr>
        <w:spacing w:before="60" w:line="220" w:lineRule="atLeast"/>
        <w:rPr>
          <w:rFonts w:ascii="Times New Roman" w:hAnsi="Times New Roman"/>
          <w:i/>
          <w:snapToGrid w:val="0"/>
          <w:lang w:eastAsia="ru-RU"/>
        </w:rPr>
      </w:pPr>
      <w:r>
        <w:rPr>
          <w:rFonts w:ascii="Times New Roman" w:hAnsi="Times New Roman"/>
          <w:snapToGrid w:val="0"/>
          <w:lang w:eastAsia="ru-RU"/>
        </w:rPr>
        <w:tab/>
      </w:r>
      <w:r>
        <w:rPr>
          <w:rFonts w:ascii="Times New Roman" w:hAnsi="Times New Roman"/>
          <w:snapToGrid w:val="0"/>
          <w:lang w:eastAsia="ru-RU"/>
        </w:rPr>
        <w:tab/>
        <w:t xml:space="preserve">Захоплюючою і ефективною є така форма виховання, як пошукова робота. Її зміст розкривається через збирання оповідань, легенд, пошук стародавніх видань повернення забутих імен національних героїв тощо. Великою пошуковою роботою займається студентське товариство "Молода Просвіта". </w:t>
      </w:r>
      <w:r>
        <w:rPr>
          <w:rFonts w:ascii="Times New Roman" w:hAnsi="Times New Roman"/>
          <w:i/>
          <w:snapToGrid w:val="0"/>
          <w:lang w:eastAsia="ru-RU"/>
        </w:rPr>
        <w:t>Підготовлено історико-літературні розвідки:</w:t>
      </w:r>
    </w:p>
    <w:p w:rsidR="00825C85" w:rsidRDefault="00786A44">
      <w:pPr>
        <w:numPr>
          <w:ilvl w:val="0"/>
          <w:numId w:val="6"/>
        </w:numPr>
        <w:tabs>
          <w:tab w:val="clear" w:pos="284"/>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“Достойний син Великого Поета”, про Петра Франка;</w:t>
      </w:r>
    </w:p>
    <w:p w:rsidR="00825C85" w:rsidRDefault="00786A44">
      <w:pPr>
        <w:numPr>
          <w:ilvl w:val="0"/>
          <w:numId w:val="6"/>
        </w:numPr>
        <w:tabs>
          <w:tab w:val="clear" w:pos="284"/>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до 135-річчя Ольги Кобилянської "О.Кобилянська в Коломиї";</w:t>
      </w:r>
    </w:p>
    <w:p w:rsidR="00825C85" w:rsidRDefault="00786A44">
      <w:pPr>
        <w:numPr>
          <w:ilvl w:val="0"/>
          <w:numId w:val="6"/>
        </w:numPr>
        <w:tabs>
          <w:tab w:val="clear" w:pos="284"/>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до 150-річчя театру в Галичині “Іван Зубенко – драматург”.</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Члени “Молодої Просвіти” з даними дослідженнями виступали на конференціях м.Львова, Івано-Франківська, Коломиї.</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З 1992 р. в навчальному закладі працює клуб веселих і винахідливих (керівник Філіковська О.М.), який об'єднав творчу, ініціативну студентську молодь. На рахунку клубу участь в турах Чемпіонату КВН України (м.Івано-Франківськ, Полонне, Одеса, Київ); участь в гала-концертах команд вищої ліги КВН України (м.Одеса, Чернівці, Івано-Франківськ).</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Значне місце в організації виховної роботи займає студентське самоврядування.</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Цінність студентського самоврядування в навчально-виховному процесі полягає в тому, що студенти глибоко і всебічно проникають у сутність своїх прав та обов</w:t>
      </w:r>
      <w:r>
        <w:rPr>
          <w:rFonts w:ascii="Times New Roman" w:hAnsi="Times New Roman"/>
          <w:snapToGrid w:val="0"/>
          <w:lang w:val="ru-RU" w:eastAsia="ru-RU"/>
        </w:rPr>
        <w:t>’</w:t>
      </w:r>
      <w:r>
        <w:rPr>
          <w:rFonts w:ascii="Times New Roman" w:hAnsi="Times New Roman"/>
          <w:snapToGrid w:val="0"/>
          <w:lang w:eastAsia="ru-RU"/>
        </w:rPr>
        <w:t>язків. Відповідальні справи керівництва всім життям навчального закладу доручаються  спочатку частині активу, а потім, поступово, всьому студентському колективу.</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Для організації студентського самоврядування у нас в навчальному закладі чітко сформульо</w:t>
      </w:r>
      <w:r>
        <w:rPr>
          <w:rFonts w:ascii="Times New Roman" w:hAnsi="Times New Roman"/>
          <w:snapToGrid w:val="0"/>
          <w:lang w:eastAsia="ru-RU"/>
        </w:rPr>
        <w:softHyphen/>
        <w:t>вано права і обов'язки студентів, які відображені в Правилах внутрішнього розпорядку навчального закладу, правах і обов'язках жильців гуртожитку. Розроблені і втілені в практичну діяльність інструкції, положення, які закріплюють права і обов'язки чергових, старост, профбюро груп, рад, комісій. Святкуються Дні студента, Валентина, гумору - це свято влаштовують самі студенти.</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Одним із підходів до вдосконалення навчально-виховного процесу через роботу студентського самоврядування є створення одновікових, різновікових об'єднань, клубів за інтересами.</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Чітко спланована робота старостату, студпрофкому, ради гуртожитку, ради профоргів. Проводяться засідання, вирішуються разом із старшими товаришами, викладачами, питання, які мають позитивний вплив на навчально-виховний процес.</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Особливої уваги заслуговує Рада профілактики правопорушень.</w:t>
      </w:r>
    </w:p>
    <w:p w:rsidR="00825C85" w:rsidRDefault="00786A44">
      <w:pPr>
        <w:spacing w:line="22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Рада профілактики працює як орган самоврядування студентів, у тісній співпраці з педагогічним колективом, адміністрацією навчального закладу, студентським профкомом, радою гуртожитку та міським відділом кримінальної міліції.</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Засідання проводяться один раз на два місяці.</w:t>
      </w:r>
    </w:p>
    <w:p w:rsidR="00825C85" w:rsidRDefault="00786A44">
      <w:pPr>
        <w:spacing w:line="36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На основі засідань ради профілактики правопорушень оформляються накази по дотриманню правил внутрішнього розпорядку навчального закладу студентами груп.</w:t>
      </w:r>
    </w:p>
    <w:p w:rsidR="00825C85" w:rsidRDefault="00786A44">
      <w:pPr>
        <w:spacing w:before="40" w:line="18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Рішення Ради профілактики висвітлюються в училищній пресі, зокрема сатиричній листівці “Шприц”.</w:t>
      </w:r>
    </w:p>
    <w:p w:rsidR="00825C85" w:rsidRDefault="00786A44">
      <w:pPr>
        <w:widowControl w:val="0"/>
        <w:rPr>
          <w:rFonts w:ascii="Times New Roman" w:hAnsi="Times New Roman"/>
          <w:snapToGrid w:val="0"/>
          <w:lang w:eastAsia="ru-RU"/>
        </w:rPr>
      </w:pPr>
      <w:bookmarkStart w:id="0" w:name="BITSoft"/>
      <w:bookmarkEnd w:id="0"/>
      <w:r>
        <w:rPr>
          <w:rFonts w:ascii="Times New Roman" w:hAnsi="Times New Roman"/>
          <w:snapToGrid w:val="0"/>
          <w:lang w:eastAsia="ru-RU"/>
        </w:rPr>
        <w:tab/>
      </w:r>
      <w:r>
        <w:rPr>
          <w:rFonts w:ascii="Times New Roman" w:hAnsi="Times New Roman"/>
          <w:snapToGrid w:val="0"/>
          <w:lang w:eastAsia="ru-RU"/>
        </w:rPr>
        <w:tab/>
        <w:t xml:space="preserve">Ефективною формою виховання є інформаційна година, яка </w:t>
      </w:r>
      <w:bookmarkStart w:id="1" w:name="OCRUncertain012"/>
      <w:r>
        <w:rPr>
          <w:rFonts w:ascii="Times New Roman" w:hAnsi="Times New Roman"/>
          <w:snapToGrid w:val="0"/>
          <w:lang w:eastAsia="ru-RU"/>
        </w:rPr>
        <w:t>проводит</w:t>
      </w:r>
      <w:bookmarkEnd w:id="1"/>
      <w:r>
        <w:rPr>
          <w:rFonts w:ascii="Times New Roman" w:hAnsi="Times New Roman"/>
          <w:snapToGrid w:val="0"/>
          <w:lang w:eastAsia="ru-RU"/>
        </w:rPr>
        <w:t xml:space="preserve">ься у формі “круглого стола”, </w:t>
      </w:r>
      <w:bookmarkStart w:id="2" w:name="OCRUncertain013"/>
      <w:r>
        <w:rPr>
          <w:rFonts w:ascii="Times New Roman" w:hAnsi="Times New Roman"/>
          <w:snapToGrid w:val="0"/>
          <w:lang w:eastAsia="ru-RU"/>
        </w:rPr>
        <w:t>телемоста,</w:t>
      </w:r>
      <w:bookmarkEnd w:id="2"/>
      <w:r>
        <w:rPr>
          <w:rFonts w:ascii="Times New Roman" w:hAnsi="Times New Roman"/>
          <w:snapToGrid w:val="0"/>
          <w:lang w:eastAsia="ru-RU"/>
        </w:rPr>
        <w:t xml:space="preserve"> прес-конференції, “живої газети”, рекламного бюро, заочної подорожі. В нашому навчальному закладі працює група </w:t>
      </w:r>
      <w:bookmarkStart w:id="3" w:name="OCRUncertain014"/>
      <w:r>
        <w:rPr>
          <w:rFonts w:ascii="Times New Roman" w:hAnsi="Times New Roman"/>
          <w:snapToGrid w:val="0"/>
          <w:lang w:eastAsia="ru-RU"/>
        </w:rPr>
        <w:t>політінформаторів,</w:t>
      </w:r>
      <w:bookmarkEnd w:id="3"/>
      <w:r>
        <w:rPr>
          <w:rFonts w:ascii="Times New Roman" w:hAnsi="Times New Roman"/>
          <w:snapToGrid w:val="0"/>
          <w:lang w:eastAsia="ru-RU"/>
        </w:rPr>
        <w:t xml:space="preserve"> з якими постійно займаються викла</w:t>
      </w:r>
      <w:r>
        <w:rPr>
          <w:rFonts w:ascii="Times New Roman" w:hAnsi="Times New Roman"/>
          <w:snapToGrid w:val="0"/>
          <w:lang w:eastAsia="ru-RU"/>
        </w:rPr>
        <w:softHyphen/>
        <w:t>дачі суспільних дисциплін.</w:t>
      </w:r>
    </w:p>
    <w:p w:rsidR="00825C85" w:rsidRDefault="00786A44">
      <w:pPr>
        <w:widowControl w:val="0"/>
        <w:ind w:firstLine="600"/>
        <w:rPr>
          <w:rFonts w:ascii="Times New Roman" w:hAnsi="Times New Roman"/>
          <w:snapToGrid w:val="0"/>
          <w:lang w:eastAsia="ru-RU"/>
        </w:rPr>
      </w:pPr>
      <w:r>
        <w:rPr>
          <w:rFonts w:ascii="Times New Roman" w:hAnsi="Times New Roman"/>
          <w:snapToGrid w:val="0"/>
          <w:lang w:eastAsia="ru-RU"/>
        </w:rPr>
        <w:t>Враховуючи загальноосвітній рівень студентів, викладач продумає підготовку інформаційної години, рекомендує матеріал для використання, радить, про що і як розповісти, допомагає порадами, як вибрати основне з великого потоку інформації, ілюструвати матеріал. Така підготовка до виступів привчає до самоосвіти, систематич</w:t>
      </w:r>
      <w:r>
        <w:rPr>
          <w:rFonts w:ascii="Times New Roman" w:hAnsi="Times New Roman"/>
          <w:snapToGrid w:val="0"/>
          <w:lang w:eastAsia="ru-RU"/>
        </w:rPr>
        <w:softHyphen/>
        <w:t>ного ознайомлення з періодичною пресою. Це один із методів формування громадської активності студента.</w:t>
      </w:r>
    </w:p>
    <w:p w:rsidR="00825C85" w:rsidRDefault="00786A44">
      <w:pPr>
        <w:widowControl w:val="0"/>
        <w:ind w:firstLine="600"/>
        <w:rPr>
          <w:rFonts w:ascii="Times New Roman" w:hAnsi="Times New Roman"/>
          <w:noProof/>
          <w:snapToGrid w:val="0"/>
          <w:lang w:eastAsia="ru-RU"/>
        </w:rPr>
      </w:pPr>
      <w:r>
        <w:rPr>
          <w:rFonts w:ascii="Times New Roman" w:hAnsi="Times New Roman"/>
          <w:snapToGrid w:val="0"/>
          <w:lang w:eastAsia="ru-RU"/>
        </w:rPr>
        <w:br w:type="page"/>
        <w:t xml:space="preserve">Найпоширенішою формою виховної роботи є </w:t>
      </w:r>
      <w:bookmarkStart w:id="4" w:name="OCRUncertain015"/>
      <w:r>
        <w:rPr>
          <w:rFonts w:ascii="Times New Roman" w:hAnsi="Times New Roman"/>
          <w:snapToGrid w:val="0"/>
          <w:lang w:eastAsia="ru-RU"/>
        </w:rPr>
        <w:t>просв</w:t>
      </w:r>
      <w:bookmarkStart w:id="5" w:name="OCRUncertain016"/>
      <w:bookmarkEnd w:id="4"/>
      <w:r>
        <w:rPr>
          <w:rFonts w:ascii="Times New Roman" w:hAnsi="Times New Roman"/>
          <w:snapToGrid w:val="0"/>
          <w:lang w:eastAsia="ru-RU"/>
        </w:rPr>
        <w:t>ітницько-виховн</w:t>
      </w:r>
      <w:bookmarkEnd w:id="5"/>
      <w:r>
        <w:rPr>
          <w:rFonts w:ascii="Times New Roman" w:hAnsi="Times New Roman"/>
          <w:snapToGrid w:val="0"/>
          <w:lang w:eastAsia="ru-RU"/>
        </w:rPr>
        <w:t>і години</w:t>
      </w:r>
      <w:bookmarkStart w:id="6" w:name="OCRUncertain017"/>
      <w:r>
        <w:rPr>
          <w:rFonts w:ascii="Times New Roman" w:hAnsi="Times New Roman"/>
          <w:noProof/>
          <w:snapToGrid w:val="0"/>
          <w:lang w:eastAsia="ru-RU"/>
        </w:rPr>
        <w:t>.</w:t>
      </w:r>
      <w:bookmarkEnd w:id="6"/>
      <w:r>
        <w:rPr>
          <w:rFonts w:ascii="Times New Roman" w:hAnsi="Times New Roman"/>
          <w:snapToGrid w:val="0"/>
          <w:lang w:eastAsia="ru-RU"/>
        </w:rPr>
        <w:t xml:space="preserve"> Це важливий засіб формування національного світогляду і моральних якостей майбутніх спеціалістів. Теми виховних годин повідомляються керівникам </w:t>
      </w:r>
      <w:bookmarkStart w:id="7" w:name="OCRUncertain018"/>
      <w:r>
        <w:rPr>
          <w:rFonts w:ascii="Times New Roman" w:hAnsi="Times New Roman"/>
          <w:snapToGrid w:val="0"/>
          <w:lang w:eastAsia="ru-RU"/>
        </w:rPr>
        <w:t>академгрупи</w:t>
      </w:r>
      <w:bookmarkEnd w:id="7"/>
      <w:r>
        <w:rPr>
          <w:rFonts w:ascii="Times New Roman" w:hAnsi="Times New Roman"/>
          <w:snapToGrid w:val="0"/>
          <w:lang w:eastAsia="ru-RU"/>
        </w:rPr>
        <w:t xml:space="preserve"> заздалегідь, розподіляються завдання щодо збирання матеріалу.</w:t>
      </w:r>
    </w:p>
    <w:p w:rsidR="00825C85" w:rsidRDefault="00786A44">
      <w:pPr>
        <w:widowControl w:val="0"/>
        <w:ind w:firstLine="600"/>
        <w:rPr>
          <w:rFonts w:ascii="Times New Roman" w:hAnsi="Times New Roman"/>
          <w:snapToGrid w:val="0"/>
          <w:lang w:eastAsia="ru-RU"/>
        </w:rPr>
      </w:pPr>
      <w:r>
        <w:rPr>
          <w:rFonts w:ascii="Times New Roman" w:hAnsi="Times New Roman"/>
          <w:snapToGrid w:val="0"/>
          <w:lang w:eastAsia="ru-RU"/>
        </w:rPr>
        <w:t xml:space="preserve">Особливої уваги </w:t>
      </w:r>
      <w:bookmarkStart w:id="8" w:name="OCRUncertain020"/>
      <w:r>
        <w:rPr>
          <w:rFonts w:ascii="Times New Roman" w:hAnsi="Times New Roman"/>
          <w:snapToGrid w:val="0"/>
          <w:lang w:eastAsia="ru-RU"/>
        </w:rPr>
        <w:t>з</w:t>
      </w:r>
      <w:bookmarkEnd w:id="8"/>
      <w:r>
        <w:rPr>
          <w:rFonts w:ascii="Times New Roman" w:hAnsi="Times New Roman"/>
          <w:snapToGrid w:val="0"/>
          <w:lang w:eastAsia="ru-RU"/>
        </w:rPr>
        <w:t>ас</w:t>
      </w:r>
      <w:bookmarkStart w:id="9" w:name="OCRUncertain021"/>
      <w:r>
        <w:rPr>
          <w:rFonts w:ascii="Times New Roman" w:hAnsi="Times New Roman"/>
          <w:snapToGrid w:val="0"/>
          <w:lang w:eastAsia="ru-RU"/>
        </w:rPr>
        <w:t>л</w:t>
      </w:r>
      <w:bookmarkEnd w:id="9"/>
      <w:r>
        <w:rPr>
          <w:rFonts w:ascii="Times New Roman" w:hAnsi="Times New Roman"/>
          <w:snapToGrid w:val="0"/>
          <w:lang w:eastAsia="ru-RU"/>
        </w:rPr>
        <w:t>уговують проведення відкритих виховних годин: до Дня вчит</w:t>
      </w:r>
      <w:bookmarkStart w:id="10" w:name="OCRUncertain024"/>
      <w:r>
        <w:rPr>
          <w:rFonts w:ascii="Times New Roman" w:hAnsi="Times New Roman"/>
          <w:snapToGrid w:val="0"/>
          <w:lang w:eastAsia="ru-RU"/>
        </w:rPr>
        <w:t>е</w:t>
      </w:r>
      <w:bookmarkEnd w:id="10"/>
      <w:r>
        <w:rPr>
          <w:rFonts w:ascii="Times New Roman" w:hAnsi="Times New Roman"/>
          <w:snapToGrid w:val="0"/>
          <w:lang w:eastAsia="ru-RU"/>
        </w:rPr>
        <w:t>ля;</w:t>
      </w:r>
      <w:r>
        <w:rPr>
          <w:rFonts w:ascii="Times New Roman" w:hAnsi="Times New Roman"/>
          <w:noProof/>
          <w:snapToGrid w:val="0"/>
          <w:lang w:eastAsia="ru-RU"/>
        </w:rPr>
        <w:t xml:space="preserve"> </w:t>
      </w:r>
      <w:r>
        <w:rPr>
          <w:rFonts w:ascii="Times New Roman" w:hAnsi="Times New Roman"/>
          <w:snapToGrid w:val="0"/>
          <w:lang w:eastAsia="ru-RU"/>
        </w:rPr>
        <w:t>утворення УПА;</w:t>
      </w:r>
      <w:r>
        <w:rPr>
          <w:rFonts w:ascii="Times New Roman" w:hAnsi="Times New Roman"/>
          <w:noProof/>
          <w:snapToGrid w:val="0"/>
          <w:lang w:eastAsia="ru-RU"/>
        </w:rPr>
        <w:t xml:space="preserve"> </w:t>
      </w:r>
      <w:r>
        <w:rPr>
          <w:rFonts w:ascii="Times New Roman" w:hAnsi="Times New Roman"/>
          <w:snapToGrid w:val="0"/>
          <w:lang w:eastAsia="ru-RU"/>
        </w:rPr>
        <w:t xml:space="preserve"> святкування утворення </w:t>
      </w:r>
      <w:bookmarkStart w:id="11" w:name="OCRUncertain025"/>
      <w:r>
        <w:rPr>
          <w:rFonts w:ascii="Times New Roman" w:hAnsi="Times New Roman"/>
          <w:snapToGrid w:val="0"/>
          <w:lang w:eastAsia="ru-RU"/>
        </w:rPr>
        <w:t>ЗУНРу;</w:t>
      </w:r>
      <w:bookmarkEnd w:id="11"/>
      <w:r>
        <w:rPr>
          <w:rFonts w:ascii="Times New Roman" w:hAnsi="Times New Roman"/>
          <w:noProof/>
          <w:snapToGrid w:val="0"/>
          <w:lang w:eastAsia="ru-RU"/>
        </w:rPr>
        <w:t xml:space="preserve"> </w:t>
      </w:r>
      <w:r>
        <w:rPr>
          <w:rFonts w:ascii="Times New Roman" w:hAnsi="Times New Roman"/>
          <w:snapToGrid w:val="0"/>
          <w:lang w:eastAsia="ru-RU"/>
        </w:rPr>
        <w:t xml:space="preserve"> Святого </w:t>
      </w:r>
      <w:bookmarkStart w:id="12" w:name="OCRUncertain026"/>
      <w:r>
        <w:rPr>
          <w:rFonts w:ascii="Times New Roman" w:hAnsi="Times New Roman"/>
          <w:snapToGrid w:val="0"/>
          <w:lang w:eastAsia="ru-RU"/>
        </w:rPr>
        <w:t xml:space="preserve">Миколая </w:t>
      </w:r>
      <w:bookmarkEnd w:id="12"/>
      <w:r>
        <w:rPr>
          <w:rFonts w:ascii="Times New Roman" w:hAnsi="Times New Roman"/>
          <w:snapToGrid w:val="0"/>
          <w:lang w:eastAsia="ru-RU"/>
        </w:rPr>
        <w:t>Чудотворця, Святого Андрія; Дня Збройних Сил України;</w:t>
      </w:r>
      <w:r>
        <w:rPr>
          <w:rFonts w:ascii="Times New Roman" w:hAnsi="Times New Roman"/>
          <w:noProof/>
          <w:snapToGrid w:val="0"/>
          <w:lang w:eastAsia="ru-RU"/>
        </w:rPr>
        <w:t xml:space="preserve"> </w:t>
      </w:r>
      <w:r>
        <w:rPr>
          <w:rFonts w:ascii="Times New Roman" w:hAnsi="Times New Roman"/>
          <w:snapToGrid w:val="0"/>
          <w:lang w:eastAsia="ru-RU"/>
        </w:rPr>
        <w:t xml:space="preserve">Битви під </w:t>
      </w:r>
      <w:bookmarkStart w:id="13" w:name="OCRUncertain027"/>
      <w:r>
        <w:rPr>
          <w:rFonts w:ascii="Times New Roman" w:hAnsi="Times New Roman"/>
          <w:snapToGrid w:val="0"/>
          <w:lang w:eastAsia="ru-RU"/>
        </w:rPr>
        <w:t>Крутами</w:t>
      </w:r>
      <w:bookmarkEnd w:id="13"/>
      <w:r>
        <w:rPr>
          <w:rFonts w:ascii="Times New Roman" w:hAnsi="Times New Roman"/>
          <w:snapToGrid w:val="0"/>
          <w:lang w:eastAsia="ru-RU"/>
        </w:rPr>
        <w:t>, Дня Матері, Великодних свят, Вечір романсу, Дня медичного працівника та ін.</w:t>
      </w:r>
    </w:p>
    <w:p w:rsidR="00825C85" w:rsidRDefault="00786A44">
      <w:pPr>
        <w:widowControl w:val="0"/>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Одна з ефекти</w:t>
      </w:r>
      <w:bookmarkStart w:id="14" w:name="OCRUncertain028"/>
      <w:r>
        <w:rPr>
          <w:rFonts w:ascii="Times New Roman" w:hAnsi="Times New Roman"/>
          <w:snapToGrid w:val="0"/>
          <w:lang w:eastAsia="ru-RU"/>
        </w:rPr>
        <w:t>в</w:t>
      </w:r>
      <w:bookmarkEnd w:id="14"/>
      <w:r>
        <w:rPr>
          <w:rFonts w:ascii="Times New Roman" w:hAnsi="Times New Roman"/>
          <w:snapToGrid w:val="0"/>
          <w:lang w:eastAsia="ru-RU"/>
        </w:rPr>
        <w:t>них форм виховної роботи є читацька конференція</w:t>
      </w:r>
      <w:bookmarkStart w:id="15" w:name="OCRUncertain030"/>
      <w:r>
        <w:rPr>
          <w:rFonts w:ascii="Times New Roman" w:hAnsi="Times New Roman"/>
          <w:snapToGrid w:val="0"/>
          <w:lang w:eastAsia="ru-RU"/>
        </w:rPr>
        <w:t>.</w:t>
      </w:r>
      <w:bookmarkEnd w:id="15"/>
      <w:r>
        <w:rPr>
          <w:rFonts w:ascii="Times New Roman" w:hAnsi="Times New Roman"/>
          <w:snapToGrid w:val="0"/>
          <w:lang w:eastAsia="ru-RU"/>
        </w:rPr>
        <w:t xml:space="preserve"> Одночасно вона</w:t>
      </w:r>
      <w:r>
        <w:rPr>
          <w:rFonts w:ascii="Times New Roman" w:hAnsi="Times New Roman"/>
          <w:noProof/>
          <w:snapToGrid w:val="0"/>
          <w:lang w:eastAsia="ru-RU"/>
        </w:rPr>
        <w:t xml:space="preserve"> -</w:t>
      </w:r>
      <w:r>
        <w:rPr>
          <w:rFonts w:ascii="Times New Roman" w:hAnsi="Times New Roman"/>
          <w:snapToGrid w:val="0"/>
          <w:lang w:eastAsia="ru-RU"/>
        </w:rPr>
        <w:t xml:space="preserve"> важливий засіб п</w:t>
      </w:r>
      <w:bookmarkStart w:id="16" w:name="OCRUncertain031"/>
      <w:r>
        <w:rPr>
          <w:rFonts w:ascii="Times New Roman" w:hAnsi="Times New Roman"/>
          <w:snapToGrid w:val="0"/>
          <w:lang w:eastAsia="ru-RU"/>
        </w:rPr>
        <w:t>р</w:t>
      </w:r>
      <w:bookmarkEnd w:id="16"/>
      <w:r>
        <w:rPr>
          <w:rFonts w:ascii="Times New Roman" w:hAnsi="Times New Roman"/>
          <w:snapToGrid w:val="0"/>
          <w:lang w:eastAsia="ru-RU"/>
        </w:rPr>
        <w:t>опаганди науково-популярної, історичної та художньої літератури серед студентів.</w:t>
      </w:r>
      <w:bookmarkStart w:id="17" w:name="OCRUncertain034"/>
    </w:p>
    <w:p w:rsidR="00825C85" w:rsidRDefault="00786A44">
      <w:pPr>
        <w:widowControl w:val="0"/>
        <w:ind w:firstLine="600"/>
        <w:rPr>
          <w:rFonts w:ascii="Times New Roman" w:hAnsi="Times New Roman"/>
          <w:noProof/>
          <w:snapToGrid w:val="0"/>
          <w:lang w:eastAsia="ru-RU"/>
        </w:rPr>
      </w:pPr>
      <w:bookmarkStart w:id="18" w:name="OCRUncertain035"/>
      <w:bookmarkEnd w:id="17"/>
      <w:r>
        <w:rPr>
          <w:rFonts w:ascii="Times New Roman" w:hAnsi="Times New Roman"/>
          <w:snapToGrid w:val="0"/>
          <w:lang w:eastAsia="ru-RU"/>
        </w:rPr>
        <w:t>Ці</w:t>
      </w:r>
      <w:bookmarkEnd w:id="18"/>
      <w:r>
        <w:rPr>
          <w:rFonts w:ascii="Times New Roman" w:hAnsi="Times New Roman"/>
          <w:snapToGrid w:val="0"/>
          <w:lang w:eastAsia="ru-RU"/>
        </w:rPr>
        <w:t>каво пройшли науково-теоретичні конференції, науково-читацькі конференції, пр</w:t>
      </w:r>
      <w:bookmarkStart w:id="19" w:name="OCRUncertain036"/>
      <w:r>
        <w:rPr>
          <w:rFonts w:ascii="Times New Roman" w:hAnsi="Times New Roman"/>
          <w:snapToGrid w:val="0"/>
          <w:lang w:eastAsia="ru-RU"/>
        </w:rPr>
        <w:t>и</w:t>
      </w:r>
      <w:bookmarkEnd w:id="19"/>
      <w:r>
        <w:rPr>
          <w:rFonts w:ascii="Times New Roman" w:hAnsi="Times New Roman"/>
          <w:snapToGrid w:val="0"/>
          <w:lang w:eastAsia="ru-RU"/>
        </w:rPr>
        <w:t xml:space="preserve">свячені видатним подіям в історії </w:t>
      </w:r>
      <w:bookmarkStart w:id="20" w:name="OCRUncertain037"/>
      <w:r>
        <w:rPr>
          <w:rFonts w:ascii="Times New Roman" w:hAnsi="Times New Roman"/>
          <w:snapToGrid w:val="0"/>
          <w:lang w:eastAsia="ru-RU"/>
        </w:rPr>
        <w:t>Української</w:t>
      </w:r>
      <w:bookmarkEnd w:id="20"/>
      <w:r>
        <w:rPr>
          <w:rFonts w:ascii="Times New Roman" w:hAnsi="Times New Roman"/>
          <w:snapToGrid w:val="0"/>
          <w:lang w:eastAsia="ru-RU"/>
        </w:rPr>
        <w:t xml:space="preserve"> держави та рідного краю.</w:t>
      </w:r>
    </w:p>
    <w:p w:rsidR="00825C85" w:rsidRDefault="00786A44">
      <w:pPr>
        <w:widowControl w:val="0"/>
        <w:rPr>
          <w:rFonts w:ascii="Times New Roman" w:hAnsi="Times New Roman"/>
          <w:snapToGrid w:val="0"/>
          <w:lang w:eastAsia="ru-RU"/>
        </w:rPr>
      </w:pPr>
      <w:bookmarkStart w:id="21" w:name="OCRUncertain040"/>
      <w:r>
        <w:rPr>
          <w:rFonts w:ascii="Times New Roman" w:hAnsi="Times New Roman"/>
          <w:snapToGrid w:val="0"/>
          <w:lang w:eastAsia="ru-RU"/>
        </w:rPr>
        <w:tab/>
      </w:r>
      <w:r>
        <w:rPr>
          <w:rFonts w:ascii="Times New Roman" w:hAnsi="Times New Roman"/>
          <w:snapToGrid w:val="0"/>
          <w:lang w:eastAsia="ru-RU"/>
        </w:rPr>
        <w:tab/>
        <w:t>Студенти</w:t>
      </w:r>
      <w:bookmarkEnd w:id="21"/>
      <w:r>
        <w:rPr>
          <w:rFonts w:ascii="Times New Roman" w:hAnsi="Times New Roman"/>
          <w:snapToGrid w:val="0"/>
          <w:lang w:eastAsia="ru-RU"/>
        </w:rPr>
        <w:t xml:space="preserve"> під керівництвом викладача суспільних дисциплін  </w:t>
      </w:r>
      <w:bookmarkStart w:id="22" w:name="OCRUncertain041"/>
      <w:r>
        <w:rPr>
          <w:rFonts w:ascii="Times New Roman" w:hAnsi="Times New Roman"/>
          <w:snapToGrid w:val="0"/>
          <w:lang w:eastAsia="ru-RU"/>
        </w:rPr>
        <w:t>Явдошняка</w:t>
      </w:r>
      <w:bookmarkEnd w:id="22"/>
      <w:r>
        <w:rPr>
          <w:rFonts w:ascii="Times New Roman" w:hAnsi="Times New Roman"/>
          <w:snapToGrid w:val="0"/>
          <w:lang w:eastAsia="ru-RU"/>
        </w:rPr>
        <w:t xml:space="preserve"> С.В. приймали активну участь у  заочних обласних конкурсах з історії України, а саме:</w:t>
      </w:r>
    </w:p>
    <w:p w:rsidR="00825C85" w:rsidRDefault="00786A44">
      <w:pPr>
        <w:widowControl w:val="0"/>
        <w:tabs>
          <w:tab w:val="clear" w:pos="284"/>
          <w:tab w:val="clear" w:pos="567"/>
        </w:tabs>
        <w:ind w:left="567"/>
        <w:rPr>
          <w:rFonts w:ascii="Times New Roman" w:hAnsi="Times New Roman"/>
          <w:noProof/>
          <w:snapToGrid w:val="0"/>
          <w:lang w:eastAsia="ru-RU"/>
        </w:rPr>
      </w:pPr>
      <w:r>
        <w:rPr>
          <w:rFonts w:ascii="Times New Roman" w:hAnsi="Times New Roman"/>
          <w:noProof/>
          <w:snapToGrid w:val="0"/>
          <w:lang w:eastAsia="ru-RU"/>
        </w:rPr>
        <w:t>1.</w:t>
      </w:r>
      <w:r>
        <w:rPr>
          <w:rFonts w:ascii="Times New Roman" w:hAnsi="Times New Roman"/>
          <w:snapToGrid w:val="0"/>
          <w:lang w:eastAsia="ru-RU"/>
        </w:rPr>
        <w:t>“Богдан Хмельницький і сучасність”</w:t>
      </w:r>
      <w:r>
        <w:rPr>
          <w:rFonts w:ascii="Times New Roman" w:hAnsi="Times New Roman"/>
          <w:noProof/>
          <w:snapToGrid w:val="0"/>
          <w:lang w:eastAsia="ru-RU"/>
        </w:rPr>
        <w:t xml:space="preserve"> -</w:t>
      </w:r>
      <w:r>
        <w:rPr>
          <w:rFonts w:ascii="Times New Roman" w:hAnsi="Times New Roman"/>
          <w:snapToGrid w:val="0"/>
          <w:lang w:eastAsia="ru-RU"/>
        </w:rPr>
        <w:t xml:space="preserve"> присвячений 400-річчю з дня народження Б</w:t>
      </w:r>
      <w:bookmarkStart w:id="23" w:name="OCRUncertain048"/>
      <w:r>
        <w:rPr>
          <w:rFonts w:ascii="Times New Roman" w:hAnsi="Times New Roman"/>
          <w:noProof/>
          <w:snapToGrid w:val="0"/>
          <w:lang w:eastAsia="ru-RU"/>
        </w:rPr>
        <w:t>.</w:t>
      </w:r>
      <w:bookmarkEnd w:id="23"/>
      <w:r>
        <w:rPr>
          <w:rFonts w:ascii="Times New Roman" w:hAnsi="Times New Roman"/>
          <w:snapToGrid w:val="0"/>
          <w:lang w:eastAsia="ru-RU"/>
        </w:rPr>
        <w:t xml:space="preserve"> Хмельницького</w:t>
      </w:r>
      <w:bookmarkStart w:id="24" w:name="OCRUncertain049"/>
      <w:r>
        <w:rPr>
          <w:rFonts w:ascii="Times New Roman" w:hAnsi="Times New Roman"/>
          <w:noProof/>
          <w:snapToGrid w:val="0"/>
          <w:lang w:eastAsia="ru-RU"/>
        </w:rPr>
        <w:t>.</w:t>
      </w:r>
      <w:bookmarkEnd w:id="24"/>
    </w:p>
    <w:p w:rsidR="00825C85" w:rsidRDefault="00786A44">
      <w:pPr>
        <w:widowControl w:val="0"/>
        <w:tabs>
          <w:tab w:val="clear" w:pos="284"/>
          <w:tab w:val="clear" w:pos="567"/>
        </w:tabs>
        <w:ind w:left="567"/>
        <w:rPr>
          <w:rFonts w:ascii="Times New Roman" w:hAnsi="Times New Roman"/>
          <w:snapToGrid w:val="0"/>
          <w:lang w:eastAsia="ru-RU"/>
        </w:rPr>
      </w:pPr>
      <w:r>
        <w:rPr>
          <w:rFonts w:ascii="Times New Roman" w:hAnsi="Times New Roman"/>
          <w:noProof/>
          <w:snapToGrid w:val="0"/>
          <w:lang w:eastAsia="ru-RU"/>
        </w:rPr>
        <w:t>2.</w:t>
      </w:r>
      <w:r>
        <w:rPr>
          <w:rFonts w:ascii="Times New Roman" w:hAnsi="Times New Roman"/>
          <w:snapToGrid w:val="0"/>
          <w:lang w:eastAsia="ru-RU"/>
        </w:rPr>
        <w:t xml:space="preserve">“Що Ви знаєте про життєвий шлях, громадсько-політичну, державну та наукову діяльність Михайла </w:t>
      </w:r>
      <w:bookmarkStart w:id="25" w:name="OCRUncertain050"/>
      <w:r>
        <w:rPr>
          <w:rFonts w:ascii="Times New Roman" w:hAnsi="Times New Roman"/>
          <w:snapToGrid w:val="0"/>
          <w:lang w:eastAsia="ru-RU"/>
        </w:rPr>
        <w:t>Грушевського”.</w:t>
      </w:r>
      <w:bookmarkEnd w:id="25"/>
      <w:r>
        <w:rPr>
          <w:rFonts w:ascii="Times New Roman" w:hAnsi="Times New Roman"/>
          <w:snapToGrid w:val="0"/>
          <w:lang w:eastAsia="ru-RU"/>
        </w:rPr>
        <w:t xml:space="preserve"> (До 130-річчя від дня народження).</w:t>
      </w:r>
    </w:p>
    <w:p w:rsidR="00825C85" w:rsidRDefault="00786A44">
      <w:pPr>
        <w:widowControl w:val="0"/>
        <w:tabs>
          <w:tab w:val="clear" w:pos="284"/>
          <w:tab w:val="clear" w:pos="567"/>
        </w:tabs>
        <w:ind w:left="567"/>
        <w:rPr>
          <w:rFonts w:ascii="Times New Roman" w:hAnsi="Times New Roman"/>
          <w:snapToGrid w:val="0"/>
          <w:lang w:eastAsia="ru-RU"/>
        </w:rPr>
      </w:pPr>
      <w:r>
        <w:rPr>
          <w:rFonts w:ascii="Times New Roman" w:hAnsi="Times New Roman"/>
          <w:noProof/>
          <w:snapToGrid w:val="0"/>
          <w:lang w:eastAsia="ru-RU"/>
        </w:rPr>
        <w:t>3.</w:t>
      </w:r>
      <w:r>
        <w:rPr>
          <w:rFonts w:ascii="Times New Roman" w:hAnsi="Times New Roman"/>
          <w:snapToGrid w:val="0"/>
          <w:lang w:eastAsia="ru-RU"/>
        </w:rPr>
        <w:t>“Історія конституційного права України”.</w:t>
      </w:r>
    </w:p>
    <w:p w:rsidR="00825C85" w:rsidRDefault="00786A44">
      <w:pPr>
        <w:widowControl w:val="0"/>
        <w:tabs>
          <w:tab w:val="clear" w:pos="284"/>
          <w:tab w:val="clear" w:pos="567"/>
        </w:tabs>
        <w:ind w:left="567"/>
        <w:rPr>
          <w:rFonts w:ascii="Times New Roman" w:hAnsi="Times New Roman"/>
          <w:snapToGrid w:val="0"/>
          <w:lang w:eastAsia="ru-RU"/>
        </w:rPr>
      </w:pPr>
      <w:r>
        <w:rPr>
          <w:rFonts w:ascii="Times New Roman" w:hAnsi="Times New Roman"/>
          <w:snapToGrid w:val="0"/>
          <w:lang w:eastAsia="ru-RU"/>
        </w:rPr>
        <w:t xml:space="preserve">4.“Чи знаєте Ви історію </w:t>
      </w:r>
      <w:bookmarkStart w:id="26" w:name="OCRUncertain051"/>
      <w:r>
        <w:rPr>
          <w:rFonts w:ascii="Times New Roman" w:hAnsi="Times New Roman"/>
          <w:snapToGrid w:val="0"/>
          <w:lang w:eastAsia="ru-RU"/>
        </w:rPr>
        <w:t>У</w:t>
      </w:r>
      <w:bookmarkEnd w:id="26"/>
      <w:r>
        <w:rPr>
          <w:rFonts w:ascii="Times New Roman" w:hAnsi="Times New Roman"/>
          <w:snapToGrid w:val="0"/>
          <w:lang w:eastAsia="ru-RU"/>
        </w:rPr>
        <w:t>ПА та ОУН?”</w:t>
      </w:r>
    </w:p>
    <w:p w:rsidR="00825C85" w:rsidRDefault="00786A44">
      <w:pPr>
        <w:widowControl w:val="0"/>
        <w:tabs>
          <w:tab w:val="clear" w:pos="284"/>
          <w:tab w:val="clear" w:pos="567"/>
        </w:tabs>
        <w:ind w:left="567"/>
        <w:rPr>
          <w:rFonts w:ascii="Times New Roman" w:hAnsi="Times New Roman"/>
          <w:snapToGrid w:val="0"/>
          <w:lang w:eastAsia="ru-RU"/>
        </w:rPr>
      </w:pPr>
      <w:r>
        <w:rPr>
          <w:rFonts w:ascii="Times New Roman" w:hAnsi="Times New Roman"/>
          <w:snapToGrid w:val="0"/>
          <w:lang w:eastAsia="ru-RU"/>
        </w:rPr>
        <w:t>5.“Чи знаєте історію Галича?”</w:t>
      </w:r>
      <w:r>
        <w:rPr>
          <w:rFonts w:ascii="Times New Roman" w:hAnsi="Times New Roman"/>
          <w:noProof/>
          <w:snapToGrid w:val="0"/>
          <w:lang w:eastAsia="ru-RU"/>
        </w:rPr>
        <w:t>,</w:t>
      </w:r>
      <w:r>
        <w:rPr>
          <w:rFonts w:ascii="Times New Roman" w:hAnsi="Times New Roman"/>
          <w:snapToGrid w:val="0"/>
          <w:lang w:eastAsia="ru-RU"/>
        </w:rPr>
        <w:t xml:space="preserve"> присвяченого 1100-річчю Галича.</w:t>
      </w:r>
    </w:p>
    <w:p w:rsidR="00825C85" w:rsidRDefault="00786A44">
      <w:pPr>
        <w:widowControl w:val="0"/>
        <w:ind w:firstLine="360"/>
        <w:rPr>
          <w:rFonts w:ascii="Times New Roman" w:hAnsi="Times New Roman"/>
          <w:snapToGrid w:val="0"/>
          <w:lang w:eastAsia="ru-RU"/>
        </w:rPr>
      </w:pPr>
      <w:r>
        <w:rPr>
          <w:rFonts w:ascii="Times New Roman" w:hAnsi="Times New Roman"/>
          <w:snapToGrid w:val="0"/>
          <w:lang w:eastAsia="ru-RU"/>
        </w:rPr>
        <w:t xml:space="preserve"> В цих конкурсах на</w:t>
      </w:r>
      <w:bookmarkStart w:id="27" w:name="OCRUncertain054"/>
      <w:r>
        <w:rPr>
          <w:rFonts w:ascii="Times New Roman" w:hAnsi="Times New Roman"/>
          <w:snapToGrid w:val="0"/>
          <w:lang w:eastAsia="ru-RU"/>
        </w:rPr>
        <w:t>ш</w:t>
      </w:r>
      <w:bookmarkEnd w:id="27"/>
      <w:r>
        <w:rPr>
          <w:rFonts w:ascii="Times New Roman" w:hAnsi="Times New Roman"/>
          <w:snapToGrid w:val="0"/>
          <w:lang w:eastAsia="ru-RU"/>
        </w:rPr>
        <w:t>і студенти були переможцями та призерами. Так в останньому конкурсі</w:t>
      </w:r>
      <w:r>
        <w:rPr>
          <w:rFonts w:ascii="Times New Roman" w:hAnsi="Times New Roman"/>
          <w:noProof/>
          <w:snapToGrid w:val="0"/>
          <w:lang w:eastAsia="ru-RU"/>
        </w:rPr>
        <w:t xml:space="preserve"> II</w:t>
      </w:r>
      <w:r>
        <w:rPr>
          <w:rFonts w:ascii="Times New Roman" w:hAnsi="Times New Roman"/>
          <w:snapToGrid w:val="0"/>
          <w:lang w:eastAsia="ru-RU"/>
        </w:rPr>
        <w:t xml:space="preserve"> -місце посіла студентка</w:t>
      </w:r>
      <w:r>
        <w:rPr>
          <w:rFonts w:ascii="Times New Roman" w:hAnsi="Times New Roman"/>
          <w:noProof/>
          <w:snapToGrid w:val="0"/>
          <w:lang w:eastAsia="ru-RU"/>
        </w:rPr>
        <w:t xml:space="preserve"> II</w:t>
      </w:r>
      <w:r>
        <w:rPr>
          <w:rFonts w:ascii="Times New Roman" w:hAnsi="Times New Roman"/>
          <w:snapToGrid w:val="0"/>
          <w:lang w:eastAsia="ru-RU"/>
        </w:rPr>
        <w:t xml:space="preserve"> курсу гр. </w:t>
      </w:r>
      <w:bookmarkStart w:id="28" w:name="OCRUncertain055"/>
      <w:r>
        <w:rPr>
          <w:rFonts w:ascii="Times New Roman" w:hAnsi="Times New Roman"/>
          <w:snapToGrid w:val="0"/>
          <w:lang w:eastAsia="ru-RU"/>
        </w:rPr>
        <w:t>ІІ-Ф-І</w:t>
      </w:r>
      <w:bookmarkEnd w:id="28"/>
      <w:r>
        <w:rPr>
          <w:rFonts w:ascii="Times New Roman" w:hAnsi="Times New Roman"/>
          <w:noProof/>
          <w:snapToGrid w:val="0"/>
          <w:lang w:eastAsia="ru-RU"/>
        </w:rPr>
        <w:t xml:space="preserve"> - </w:t>
      </w:r>
      <w:r>
        <w:rPr>
          <w:rFonts w:ascii="Times New Roman" w:hAnsi="Times New Roman"/>
          <w:snapToGrid w:val="0"/>
          <w:lang w:eastAsia="ru-RU"/>
        </w:rPr>
        <w:t xml:space="preserve">Марійка </w:t>
      </w:r>
      <w:bookmarkStart w:id="29" w:name="OCRUncertain056"/>
      <w:r>
        <w:rPr>
          <w:rFonts w:ascii="Times New Roman" w:hAnsi="Times New Roman"/>
          <w:snapToGrid w:val="0"/>
          <w:lang w:eastAsia="ru-RU"/>
        </w:rPr>
        <w:t>Напора,</w:t>
      </w:r>
      <w:bookmarkEnd w:id="29"/>
      <w:r>
        <w:rPr>
          <w:rFonts w:ascii="Times New Roman" w:hAnsi="Times New Roman"/>
          <w:snapToGrid w:val="0"/>
          <w:lang w:eastAsia="ru-RU"/>
        </w:rPr>
        <w:t xml:space="preserve"> а ІІІ-є студентка</w:t>
      </w:r>
      <w:r>
        <w:rPr>
          <w:rFonts w:ascii="Times New Roman" w:hAnsi="Times New Roman"/>
          <w:noProof/>
          <w:snapToGrid w:val="0"/>
          <w:lang w:eastAsia="ru-RU"/>
        </w:rPr>
        <w:t xml:space="preserve"> II</w:t>
      </w:r>
      <w:r>
        <w:rPr>
          <w:rFonts w:ascii="Times New Roman" w:hAnsi="Times New Roman"/>
          <w:snapToGrid w:val="0"/>
          <w:lang w:eastAsia="ru-RU"/>
        </w:rPr>
        <w:t xml:space="preserve"> курсу гр. 1-П-9 Наталя </w:t>
      </w:r>
      <w:bookmarkStart w:id="30" w:name="OCRUncertain057"/>
      <w:r>
        <w:rPr>
          <w:rFonts w:ascii="Times New Roman" w:hAnsi="Times New Roman"/>
          <w:snapToGrid w:val="0"/>
          <w:lang w:eastAsia="ru-RU"/>
        </w:rPr>
        <w:t>Корсан.</w:t>
      </w:r>
      <w:bookmarkEnd w:id="30"/>
      <w:r>
        <w:rPr>
          <w:rFonts w:ascii="Times New Roman" w:hAnsi="Times New Roman"/>
          <w:snapToGrid w:val="0"/>
          <w:lang w:eastAsia="ru-RU"/>
        </w:rPr>
        <w:t xml:space="preserve"> Ще дві роботи відзначені грошовими преміями.</w:t>
      </w:r>
      <w:r>
        <w:rPr>
          <w:rFonts w:ascii="Times New Roman" w:hAnsi="Times New Roman"/>
          <w:noProof/>
          <w:snapToGrid w:val="0"/>
          <w:lang w:eastAsia="ru-RU"/>
        </w:rPr>
        <w:t xml:space="preserve"> 14</w:t>
      </w:r>
      <w:r>
        <w:rPr>
          <w:rFonts w:ascii="Times New Roman" w:hAnsi="Times New Roman"/>
          <w:snapToGrid w:val="0"/>
          <w:lang w:eastAsia="ru-RU"/>
        </w:rPr>
        <w:t xml:space="preserve"> </w:t>
      </w:r>
      <w:bookmarkStart w:id="31" w:name="OCRUncertain058"/>
      <w:r>
        <w:rPr>
          <w:rFonts w:ascii="Times New Roman" w:hAnsi="Times New Roman"/>
          <w:snapToGrid w:val="0"/>
          <w:lang w:eastAsia="ru-RU"/>
        </w:rPr>
        <w:t>ж</w:t>
      </w:r>
      <w:bookmarkEnd w:id="31"/>
      <w:r>
        <w:rPr>
          <w:rFonts w:ascii="Times New Roman" w:hAnsi="Times New Roman"/>
          <w:snapToGrid w:val="0"/>
          <w:lang w:eastAsia="ru-RU"/>
        </w:rPr>
        <w:t xml:space="preserve">овтня відбулася конференція з нагоди </w:t>
      </w:r>
      <w:bookmarkStart w:id="32" w:name="OCRUncertain059"/>
      <w:r>
        <w:rPr>
          <w:rFonts w:ascii="Times New Roman" w:hAnsi="Times New Roman"/>
          <w:snapToGrid w:val="0"/>
          <w:lang w:eastAsia="ru-RU"/>
        </w:rPr>
        <w:t>56-річниц</w:t>
      </w:r>
      <w:bookmarkEnd w:id="32"/>
      <w:r>
        <w:rPr>
          <w:rFonts w:ascii="Times New Roman" w:hAnsi="Times New Roman"/>
          <w:snapToGrid w:val="0"/>
          <w:lang w:eastAsia="ru-RU"/>
        </w:rPr>
        <w:t xml:space="preserve"> і УПА, в якій брали участь переможці і призери обласних конкурсів, а також члени історичного гуртка.</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br w:type="page"/>
        <w:t>Особливе місце в організації виховної роботи займають тематичні вечори. Такі вечори у нас проводяться на різноманітні теми і присвячені історичним, пам'ятним датам у житті українського народу; військовим діячам українського війська різних народів; визвольних змагань; жертвам голодомору, науковим, технічним, економічним проблемам; питанням літератури, мистецтва та ін. Практикуються і цикли тематичних вечорів. “Воскресні вірші Івана Франка” - присвячено вшануванню пам'яті Великого Поета. “Вічна Шевченкова весна” – присвячена святкуванню дня народження Т.Шевченка. “Схиливши голову перед героями Крут” – до вшанування пам'яті загиблих під Крутами.</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Одна з ефективних форм організації виховної роботи – вечори запитань і відповідей. Ця форма зарекомендувала себе цікавим і дієвим засобом роз'яснення студентам різно</w:t>
      </w:r>
      <w:r>
        <w:rPr>
          <w:rFonts w:ascii="Times New Roman" w:hAnsi="Times New Roman"/>
          <w:snapToGrid w:val="0"/>
          <w:lang w:eastAsia="ru-RU"/>
        </w:rPr>
        <w:softHyphen/>
        <w:t>манітних питань.</w:t>
      </w:r>
    </w:p>
    <w:p w:rsidR="00825C85" w:rsidRDefault="00786A44">
      <w:pPr>
        <w:spacing w:line="360" w:lineRule="atLeast"/>
        <w:ind w:firstLine="220"/>
        <w:rPr>
          <w:rFonts w:ascii="Times New Roman" w:hAnsi="Times New Roman"/>
          <w:snapToGrid w:val="0"/>
          <w:lang w:eastAsia="ru-RU"/>
        </w:rPr>
      </w:pPr>
      <w:r>
        <w:rPr>
          <w:rFonts w:ascii="Times New Roman" w:hAnsi="Times New Roman"/>
          <w:snapToGrid w:val="0"/>
          <w:lang w:eastAsia="ru-RU"/>
        </w:rPr>
        <w:t xml:space="preserve">   Творчі зустрічі з представниками старшої генерації Коломийської інтелігенції: Ксенією Світлик, Зіновією Гоянюк, Марією Білинкевич. Особливо цікавими для студентів є організації екскурсій та походів. Всі групи нашого навчального закладу – постійні відвідувачі музею “Гуцульщина”, музею історії міста Коломиї, кімнати - музею І. Франка. Здійснили походи на Воскресінецьку Гору, в м.Яремче.</w:t>
      </w:r>
    </w:p>
    <w:p w:rsidR="00825C85" w:rsidRDefault="00786A44">
      <w:pPr>
        <w:spacing w:line="360" w:lineRule="atLeast"/>
        <w:ind w:firstLine="260"/>
        <w:rPr>
          <w:rFonts w:ascii="Times New Roman" w:hAnsi="Times New Roman"/>
          <w:snapToGrid w:val="0"/>
          <w:lang w:eastAsia="ru-RU"/>
        </w:rPr>
      </w:pPr>
      <w:r>
        <w:rPr>
          <w:rFonts w:ascii="Times New Roman" w:hAnsi="Times New Roman"/>
          <w:snapToGrid w:val="0"/>
          <w:lang w:eastAsia="ru-RU"/>
        </w:rPr>
        <w:t xml:space="preserve">   Уміла організація роботи гуртків сприяє підвищенню інтересів до навчальних предметів, поглиблює знання з обраної спеціальності.  Традиційно проводиться училищний конкурс "Кращий за професією". Олімпіади з клінічних дисциплін з метою виявлення кращих знавців хірургії, педіатрії, акушерства, терапії, сестринської справи, інфекційних хвороб.</w:t>
      </w:r>
    </w:p>
    <w:p w:rsidR="00825C85" w:rsidRDefault="00786A44">
      <w:pPr>
        <w:spacing w:line="360" w:lineRule="atLeast"/>
        <w:rPr>
          <w:rFonts w:ascii="Times New Roman" w:hAnsi="Times New Roman"/>
          <w:i/>
          <w:snapToGrid w:val="0"/>
          <w:lang w:eastAsia="ru-RU"/>
        </w:rPr>
      </w:pPr>
      <w:r>
        <w:rPr>
          <w:rFonts w:ascii="Times New Roman" w:hAnsi="Times New Roman"/>
          <w:i/>
          <w:snapToGrid w:val="0"/>
          <w:lang w:eastAsia="ru-RU"/>
        </w:rPr>
        <w:t xml:space="preserve">  Членами гуртків були проведені:</w:t>
      </w:r>
    </w:p>
    <w:p w:rsidR="00825C85" w:rsidRDefault="00786A44">
      <w:pPr>
        <w:numPr>
          <w:ilvl w:val="0"/>
          <w:numId w:val="9"/>
        </w:numPr>
        <w:tabs>
          <w:tab w:val="clear" w:pos="284"/>
          <w:tab w:val="clear" w:pos="360"/>
        </w:tabs>
        <w:spacing w:line="360" w:lineRule="atLeast"/>
        <w:ind w:left="567"/>
        <w:rPr>
          <w:rFonts w:ascii="Times New Roman" w:hAnsi="Times New Roman"/>
          <w:snapToGrid w:val="0"/>
          <w:lang w:eastAsia="ru-RU"/>
        </w:rPr>
      </w:pPr>
      <w:r>
        <w:rPr>
          <w:rFonts w:ascii="Times New Roman" w:hAnsi="Times New Roman"/>
          <w:snapToGrid w:val="0"/>
          <w:lang w:eastAsia="ru-RU"/>
        </w:rPr>
        <w:t>конференція з патології “Актуальні проблеми патології щитовидної залози” за участю доктора медичних наук п.Панькова (керівник Чеботарьова Л.І., Олексюк Б.Р.);</w:t>
      </w:r>
    </w:p>
    <w:p w:rsidR="00825C85" w:rsidRDefault="00786A44">
      <w:pPr>
        <w:numPr>
          <w:ilvl w:val="0"/>
          <w:numId w:val="9"/>
        </w:numPr>
        <w:tabs>
          <w:tab w:val="clear" w:pos="284"/>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наукова конференція з хірургії “Проблеми онкології молочної залози” (керівник Данилюк І.М., Перцович М.П.);</w:t>
      </w:r>
    </w:p>
    <w:p w:rsidR="00825C85" w:rsidRDefault="00786A44">
      <w:pPr>
        <w:numPr>
          <w:ilvl w:val="0"/>
          <w:numId w:val="9"/>
        </w:numPr>
        <w:tabs>
          <w:tab w:val="clear" w:pos="284"/>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науково-теоретична конференція “Профілактика СНІДу” (керівник Саприкіна Ю.І., Козлюк Т.А.);</w:t>
      </w:r>
    </w:p>
    <w:p w:rsidR="00825C85" w:rsidRDefault="00786A44">
      <w:pPr>
        <w:numPr>
          <w:ilvl w:val="0"/>
          <w:numId w:val="9"/>
        </w:numPr>
        <w:tabs>
          <w:tab w:val="clear" w:pos="284"/>
          <w:tab w:val="clear" w:pos="360"/>
        </w:tabs>
        <w:spacing w:line="220" w:lineRule="atLeast"/>
        <w:ind w:left="567"/>
        <w:rPr>
          <w:rFonts w:ascii="Times New Roman" w:hAnsi="Times New Roman"/>
          <w:snapToGrid w:val="0"/>
          <w:lang w:eastAsia="ru-RU"/>
        </w:rPr>
      </w:pPr>
      <w:r>
        <w:rPr>
          <w:rFonts w:ascii="Times New Roman" w:hAnsi="Times New Roman"/>
          <w:snapToGrid w:val="0"/>
          <w:lang w:eastAsia="ru-RU"/>
        </w:rPr>
        <w:t>студентська конференція “Попередження вагітності” (керівник Давиденко Л.В.);</w:t>
      </w:r>
    </w:p>
    <w:p w:rsidR="00825C85" w:rsidRDefault="00786A44">
      <w:pPr>
        <w:numPr>
          <w:ilvl w:val="0"/>
          <w:numId w:val="9"/>
        </w:numPr>
        <w:tabs>
          <w:tab w:val="clear" w:pos="284"/>
          <w:tab w:val="clear" w:pos="360"/>
        </w:tabs>
        <w:spacing w:before="60" w:line="220" w:lineRule="atLeast"/>
        <w:ind w:left="567"/>
        <w:rPr>
          <w:rFonts w:ascii="Times New Roman" w:hAnsi="Times New Roman"/>
          <w:snapToGrid w:val="0"/>
          <w:lang w:eastAsia="ru-RU"/>
        </w:rPr>
      </w:pPr>
      <w:r>
        <w:rPr>
          <w:rFonts w:ascii="Times New Roman" w:hAnsi="Times New Roman"/>
          <w:snapToGrid w:val="0"/>
          <w:lang w:eastAsia="ru-RU"/>
        </w:rPr>
        <w:t>бесіда за “круглим столом” “Правові аспекти медицини” (керівник Біліца В.І.).</w:t>
      </w:r>
    </w:p>
    <w:p w:rsidR="00825C85" w:rsidRDefault="00786A44">
      <w:pPr>
        <w:spacing w:before="120" w:line="360" w:lineRule="atLeast"/>
        <w:ind w:firstLine="720"/>
        <w:rPr>
          <w:rFonts w:ascii="Times New Roman" w:hAnsi="Times New Roman"/>
          <w:snapToGrid w:val="0"/>
          <w:lang w:eastAsia="ru-RU"/>
        </w:rPr>
      </w:pPr>
      <w:r>
        <w:rPr>
          <w:rFonts w:ascii="Times New Roman" w:hAnsi="Times New Roman"/>
          <w:snapToGrid w:val="0"/>
          <w:lang w:eastAsia="ru-RU"/>
        </w:rPr>
        <w:t>Важливе місце в естетичному вихованні й пропаганді пісенного і музичного мистецтв українського народу займають гуртки художньої самодіяльності. Тут студенти глибше пізнають усну народну творчість, історії написання пісень. Мистецтво зближує їх на сцені, пробуджує відчуття відповідальності, колективне переживання за творчі успіхи. В нашому навчальному закладі працюють вокальні ансамблі дівчат, хлопців, своїми силами створюємо вокально-інструментальний ансамбль.</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З точки зору християнської філософії людина складається з тіла взятого із землі, та душі, яку вдихнув у неї Бог. Душа є частиною Божого єства, в людині; чим тісніший, надійніший зв'язок людини з Богом, тим багатшою є її душа. Педагоги всіх часів слідом за філософами, постійно  стукали в двері тієї невидимої половини людини. У розумінні того, що приховується за цими дверима, часто вбачали ключ до успіху в вихованні. Традиційно поняття “виховання” включає елемент влади над людиною. На думку вихователя, якщо студент відмовляється прийняти його “найправильніші” вимоги і накази, то його треба змусити зробити це, вдаючись до різних засобів підкорення – окрику, тиску, покарання. Сучасні батьки рідко вдаються, до крайніх заходів, але від цього суть не змінюється: йде боротьба за владу над дитиною. Між тим очевидно: якщо вихователь є носієм влади, то студент стає носієм слухняності, виконавцем чужої волі.</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Отож, чи зуміє така молода людина, звільнившись з-під опіки батьків і вчителів правильно користуватися власною волею?</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br w:type="page"/>
        <w:t>А, може, використає несподівану і незнайому їй свободу для вияву бунтарства, “реваншу”, чого підсвідомо прагнула досі підневільна душа? Врешті-решт чи не тра</w:t>
      </w:r>
      <w:r>
        <w:rPr>
          <w:rFonts w:ascii="Times New Roman" w:hAnsi="Times New Roman"/>
          <w:snapToGrid w:val="0"/>
          <w:lang w:eastAsia="ru-RU"/>
        </w:rPr>
        <w:softHyphen/>
        <w:t>питься так, що невміння користуватися свободою приведе людину до злочину?</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Свобода молодої людини втілюється у її рівності й гідності в правах якими користу</w:t>
      </w:r>
      <w:r>
        <w:rPr>
          <w:rFonts w:ascii="Times New Roman" w:hAnsi="Times New Roman"/>
          <w:snapToGrid w:val="0"/>
          <w:lang w:eastAsia="ru-RU"/>
        </w:rPr>
        <w:softHyphen/>
        <w:t>ються в сім'ї. Дуже часто батьки трактують дитину як власність, певну річ.</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В молодій незалежній державі розпочинаємо будувати життя на засадах свободи. Нові умови життя передбачають таке виховання, котре забезпечувало б формування в людини механізмів самоконтролю, самокорекції, самообмеження, самоорієнтації, і не під впливом страху, а на основі власного погляду на життя, особистої волі та розуму. Сучасне національне виховання повинно забезпечити становлення людини самовідповідальної.</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Наше завдання організувати процес самовиховання, який би став спонукаючим мотивом самоосвіти і самовдосконалення.</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Адміністрація, педагогічний колектив допомагають кожному студенту так організувати своє життя, навчання, поведінку, багатогранну діяльність, щоб він проймався патріотизмом, формував у собі гуманістичну спрямованість, моральну зрілість, громадську позицію.</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Системою організації виховної роботи адміністрація нашого навчального закладу створює і забезпечує найсприятливіші психолого-педагогічні умови для вільного самовизначення і самоутверд</w:t>
      </w:r>
      <w:r>
        <w:rPr>
          <w:rFonts w:ascii="Times New Roman" w:hAnsi="Times New Roman"/>
          <w:snapToGrid w:val="0"/>
          <w:lang w:eastAsia="ru-RU"/>
        </w:rPr>
        <w:softHyphen/>
        <w:t>ження кожного студента, для самореалізації ним своїх задатків, нахилів, здібностей і можливостей.</w:t>
      </w:r>
    </w:p>
    <w:p w:rsidR="00825C85" w:rsidRDefault="00786A44">
      <w:pPr>
        <w:spacing w:line="120" w:lineRule="atLeast"/>
        <w:ind w:firstLine="600"/>
        <w:rPr>
          <w:rFonts w:ascii="Times New Roman" w:hAnsi="Times New Roman"/>
          <w:snapToGrid w:val="0"/>
          <w:lang w:eastAsia="ru-RU"/>
        </w:rPr>
      </w:pPr>
      <w:r>
        <w:rPr>
          <w:rFonts w:ascii="Times New Roman" w:hAnsi="Times New Roman"/>
          <w:snapToGrid w:val="0"/>
          <w:lang w:eastAsia="ru-RU"/>
        </w:rPr>
        <w:t>Тож, виховуймо Франкових нащадків, які гідно пронесуть наші національні ідеали в майбутнє, в ІІІ-є тисячоліття.</w:t>
      </w:r>
    </w:p>
    <w:p w:rsidR="00825C85" w:rsidRDefault="00786A44">
      <w:pPr>
        <w:pStyle w:val="a3"/>
        <w:jc w:val="right"/>
        <w:rPr>
          <w:rFonts w:ascii="Times New Roman" w:hAnsi="Times New Roman"/>
        </w:rPr>
      </w:pPr>
      <w:r>
        <w:rPr>
          <w:rFonts w:ascii="Times New Roman" w:hAnsi="Times New Roman"/>
        </w:rPr>
        <w:br w:type="page"/>
        <w:t>Довганюк Л.І.,</w:t>
      </w:r>
    </w:p>
    <w:p w:rsidR="00825C85" w:rsidRDefault="00786A44">
      <w:pPr>
        <w:pStyle w:val="a3"/>
        <w:jc w:val="right"/>
        <w:rPr>
          <w:rFonts w:ascii="Times New Roman" w:hAnsi="Times New Roman"/>
        </w:rPr>
      </w:pPr>
      <w:r>
        <w:rPr>
          <w:rFonts w:ascii="Times New Roman" w:hAnsi="Times New Roman"/>
        </w:rPr>
        <w:t>заступник директора з</w:t>
      </w:r>
    </w:p>
    <w:p w:rsidR="00825C85" w:rsidRDefault="00786A44">
      <w:pPr>
        <w:pStyle w:val="a3"/>
        <w:jc w:val="right"/>
        <w:rPr>
          <w:rFonts w:ascii="Times New Roman" w:hAnsi="Times New Roman"/>
        </w:rPr>
      </w:pPr>
      <w:r>
        <w:rPr>
          <w:rFonts w:ascii="Times New Roman" w:hAnsi="Times New Roman"/>
        </w:rPr>
        <w:t>практичного навчання</w:t>
      </w:r>
    </w:p>
    <w:p w:rsidR="00825C85" w:rsidRDefault="00825C85">
      <w:pPr>
        <w:pStyle w:val="a3"/>
        <w:jc w:val="right"/>
        <w:rPr>
          <w:rFonts w:ascii="Times New Roman" w:hAnsi="Times New Roman"/>
        </w:rPr>
      </w:pPr>
    </w:p>
    <w:p w:rsidR="00825C85" w:rsidRDefault="00786A44">
      <w:pPr>
        <w:pStyle w:val="a3"/>
        <w:jc w:val="center"/>
        <w:rPr>
          <w:rFonts w:ascii="Times New Roman" w:hAnsi="Times New Roman"/>
          <w:b/>
          <w:i w:val="0"/>
          <w:sz w:val="36"/>
        </w:rPr>
      </w:pPr>
      <w:r>
        <w:rPr>
          <w:rFonts w:ascii="Times New Roman" w:hAnsi="Times New Roman"/>
          <w:b/>
          <w:i w:val="0"/>
          <w:sz w:val="36"/>
        </w:rPr>
        <w:t>Комплексний підхід до оцінки якості практичної підготовки спеціалістів</w:t>
      </w:r>
    </w:p>
    <w:p w:rsidR="00825C85" w:rsidRDefault="00786A44">
      <w:pPr>
        <w:rPr>
          <w:rFonts w:ascii="Times New Roman" w:hAnsi="Times New Roman"/>
        </w:rPr>
      </w:pPr>
      <w:r>
        <w:rPr>
          <w:rFonts w:ascii="Times New Roman" w:hAnsi="Times New Roman"/>
        </w:rPr>
        <w:tab/>
      </w:r>
      <w:r>
        <w:rPr>
          <w:rFonts w:ascii="Times New Roman" w:hAnsi="Times New Roman"/>
        </w:rPr>
        <w:tab/>
        <w:t>Говорячи про критерії оцінки якості професійної підготовки спеціалістів середньої ланки, необхідно наголосити на тому, що кінцевим критерієм педагогічної праці є результати навчального процесу, рівень професійних знань і вмінь студентів. Тому не випадково нас турбує питання, як підвищити якість підготовки спеціалістів, як відпрацювати до дрібниць з кожним студентом основні практичні навики, щоб наші випускники, йдучи на роботу в лікувальні установи, почували себе впевнено, змогли реалізувати набуті знання в щоденній роботі.</w:t>
      </w:r>
    </w:p>
    <w:p w:rsidR="00825C85" w:rsidRDefault="00786A44">
      <w:pPr>
        <w:rPr>
          <w:rFonts w:ascii="Times New Roman" w:hAnsi="Times New Roman"/>
        </w:rPr>
      </w:pPr>
      <w:r>
        <w:rPr>
          <w:rFonts w:ascii="Times New Roman" w:hAnsi="Times New Roman"/>
        </w:rPr>
        <w:tab/>
      </w:r>
      <w:r>
        <w:rPr>
          <w:rFonts w:ascii="Times New Roman" w:hAnsi="Times New Roman"/>
        </w:rPr>
        <w:tab/>
        <w:t>Досягти успіху неможливо без росту методичної майстерності викладачів, без активізації форм і методів навчання. З цією метою в навчальному закладі налагоджена система післядипломної освіти викладачів, яка включає: школу педагогічної майстерності під керівництвом досвідчених викладачів, семінари-практикуми, творчі групи викладачів, науково-практичні конференції, тижні педагогічної майстерності, педагогічні навчання, а також школу молодого викладача для починаючих викладачів.</w:t>
      </w:r>
    </w:p>
    <w:p w:rsidR="00825C85" w:rsidRDefault="00786A44">
      <w:pPr>
        <w:rPr>
          <w:rFonts w:ascii="Times New Roman" w:hAnsi="Times New Roman"/>
        </w:rPr>
      </w:pPr>
      <w:r>
        <w:rPr>
          <w:rFonts w:ascii="Times New Roman" w:hAnsi="Times New Roman"/>
        </w:rPr>
        <w:tab/>
      </w:r>
      <w:r>
        <w:rPr>
          <w:rFonts w:ascii="Times New Roman" w:hAnsi="Times New Roman"/>
        </w:rPr>
        <w:tab/>
        <w:t>У відповідності з освітніми, виховними, розвиваючими завданнями і програмою з клінічних предметів, з врахуванням нових досягнень медичної науки і практики, викладачі постійно поповнюють комплекс методичного забезпечення предмету. На кожному теоретичному і практичному заняття звертається увага на значимість даної теми в майбутній професійній діяльності, підкреслюється її актуальність і соціальна значимість.</w:t>
      </w:r>
    </w:p>
    <w:p w:rsidR="00825C85" w:rsidRDefault="00786A44">
      <w:pPr>
        <w:rPr>
          <w:rFonts w:ascii="Times New Roman" w:hAnsi="Times New Roman"/>
        </w:rPr>
      </w:pPr>
      <w:r>
        <w:rPr>
          <w:rFonts w:ascii="Times New Roman" w:hAnsi="Times New Roman"/>
        </w:rPr>
        <w:tab/>
      </w:r>
      <w:r>
        <w:rPr>
          <w:rFonts w:ascii="Times New Roman" w:hAnsi="Times New Roman"/>
        </w:rPr>
        <w:tab/>
        <w:t>Викладачу дається можливість сформувати професійний інтерес до окремого захворювання і до медицини взагалі, розвивати клінічне мислення. При вивченні найважчих тем для кращого розуміння і засвоєння приводяться приклади з особистого досвіду, зачитуються витяги з історії хвороби, закріплюється матеріал розбором і вирішення проблемних ситуаційних задач і ін.</w:t>
      </w:r>
    </w:p>
    <w:p w:rsidR="00825C85" w:rsidRDefault="00786A44">
      <w:pPr>
        <w:rPr>
          <w:rFonts w:ascii="Times New Roman" w:hAnsi="Times New Roman"/>
        </w:rPr>
      </w:pPr>
      <w:r>
        <w:rPr>
          <w:rFonts w:ascii="Times New Roman" w:hAnsi="Times New Roman"/>
        </w:rPr>
        <w:tab/>
      </w:r>
      <w:r>
        <w:rPr>
          <w:rFonts w:ascii="Times New Roman" w:hAnsi="Times New Roman"/>
        </w:rPr>
        <w:tab/>
        <w:t>На практичному занятті викладачі виясняють, як кожен студент індивідуально засвоїв матеріал, проводять аналіз особливостей роботи і тактики  медсестри, фельдшера, акушерки при одному захворюванні, розвивають клінічне мислення. Звично практичні заняття починаються з організаційного моменту, перевірки і корекції вихідного рівня знань, проведення самостійної роботи і підсумкової частини.</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i/>
        </w:rPr>
        <w:t>Самостійна робота студентів</w:t>
      </w:r>
      <w:r>
        <w:rPr>
          <w:rFonts w:ascii="Times New Roman" w:hAnsi="Times New Roman"/>
        </w:rPr>
        <w:t xml:space="preserve"> – це є основний і найважливіший етап практичного заняття, де студенти одержують вміння і навики. В цьому допомагають методи активного навчання, імітаційний тренінг, робота в лікувальних відділах лікарні. </w:t>
      </w:r>
    </w:p>
    <w:p w:rsidR="00825C85" w:rsidRDefault="00786A44">
      <w:pPr>
        <w:rPr>
          <w:rFonts w:ascii="Times New Roman" w:hAnsi="Times New Roman"/>
        </w:rPr>
      </w:pPr>
      <w:r>
        <w:rPr>
          <w:rFonts w:ascii="Times New Roman" w:hAnsi="Times New Roman"/>
        </w:rPr>
        <w:tab/>
      </w:r>
      <w:r>
        <w:rPr>
          <w:rFonts w:ascii="Times New Roman" w:hAnsi="Times New Roman"/>
        </w:rPr>
        <w:tab/>
        <w:t>Практичні заняття дають широкі можливості для реалізації проблемного навчання, бо саме воно диктує певні умови організації і проведення практичних занять різного типу.</w:t>
      </w:r>
    </w:p>
    <w:p w:rsidR="00825C85" w:rsidRDefault="00786A44">
      <w:pPr>
        <w:rPr>
          <w:rFonts w:ascii="Times New Roman" w:hAnsi="Times New Roman"/>
        </w:rPr>
      </w:pPr>
      <w:r>
        <w:rPr>
          <w:rFonts w:ascii="Times New Roman" w:hAnsi="Times New Roman"/>
        </w:rPr>
        <w:tab/>
      </w:r>
      <w:r>
        <w:rPr>
          <w:rFonts w:ascii="Times New Roman" w:hAnsi="Times New Roman"/>
        </w:rPr>
        <w:tab/>
        <w:t>Спочатку проводяться заняття, які забезпечують відпрацювання дій по певній заданій навчальній методиці. Такі заняття можна назвати заняттям алгоритмічного типу. За ними можуть йти заняття проблемного типу, які проводяться в індивідуальній і колективній формі.</w:t>
      </w:r>
    </w:p>
    <w:p w:rsidR="00825C85" w:rsidRDefault="00786A44">
      <w:pPr>
        <w:rPr>
          <w:rFonts w:ascii="Times New Roman" w:hAnsi="Times New Roman"/>
        </w:rPr>
      </w:pPr>
      <w:r>
        <w:rPr>
          <w:rFonts w:ascii="Times New Roman" w:hAnsi="Times New Roman"/>
        </w:rPr>
        <w:tab/>
      </w:r>
      <w:r>
        <w:rPr>
          <w:rFonts w:ascii="Times New Roman" w:hAnsi="Times New Roman"/>
        </w:rPr>
        <w:tab/>
        <w:t>Ефективною формою колективної діяльності студентів при вирішенні практичних задач і проблем є ділові ігри, в ході яких відтворюється предметний і соціальний зміст їх майбутньої діяльності. Зміст і структура ділової гри підбирається і будується таким чином, щоб відповідні вміння і здібності формувались у кожного її учасника протягом всього процесу гри. Педагогічні задачі гри повинні бути чітко відображені в її сценарії.</w:t>
      </w:r>
    </w:p>
    <w:p w:rsidR="00825C85" w:rsidRDefault="00786A44">
      <w:pPr>
        <w:rPr>
          <w:rFonts w:ascii="Times New Roman" w:hAnsi="Times New Roman"/>
        </w:rPr>
      </w:pPr>
      <w:r>
        <w:rPr>
          <w:rFonts w:ascii="Times New Roman" w:hAnsi="Times New Roman"/>
        </w:rPr>
        <w:tab/>
      </w:r>
      <w:r>
        <w:rPr>
          <w:rFonts w:ascii="Times New Roman" w:hAnsi="Times New Roman"/>
        </w:rPr>
        <w:tab/>
        <w:t>Діапазон прийомів і методів активізації навчання, які використовуються в практичній підготовці студентів, досить широкий. Вибір будь-якого з них здійснюється кожен раз в залежності від конкретних дидактичних задач, специфіки навчального процесу. Для використання цих прийомів дуже важливим є створення тренажерних центрів. Робота на тренажерах наближує навчання до професійних умов лікарні, дозволяє використати на заняттях ділові ігри і розбір конкретних ситуацій, які можуть бути в практичній діяльності та вирішення відповідних задач. Все це знайомить студентів з їх майбутньою діяльністю і прививає глибокі практичні навики. Тренажерні кабінети відкриті на базах нашого навчального закладу, де студенти можуть поглиблювати теоретичні знання, напрацювати мануальну техніку виконання процедур і маніпуляцій, як в аудиторний час так і в позааудиторний час. Для цього були розроблені досконалі інструкції з техніки виконання різних процедур і маніпуляцій, підготовлені спеціальні набори муляжів, інструментів, приладів догляду за хворими, різноманітних пристосувань, котрі дозволяють в доклінічних умовах, з великою долею достовірності імітувати реальні умови виконання цієї роботи в лікарні.</w:t>
      </w:r>
    </w:p>
    <w:p w:rsidR="00825C85" w:rsidRDefault="00786A44">
      <w:pPr>
        <w:rPr>
          <w:rFonts w:ascii="Times New Roman" w:hAnsi="Times New Roman"/>
        </w:rPr>
      </w:pPr>
      <w:r>
        <w:rPr>
          <w:rFonts w:ascii="Times New Roman" w:hAnsi="Times New Roman"/>
        </w:rPr>
        <w:tab/>
      </w:r>
      <w:r>
        <w:rPr>
          <w:rFonts w:ascii="Times New Roman" w:hAnsi="Times New Roman"/>
        </w:rPr>
        <w:tab/>
        <w:t>В нашому навчальному закладі розроблена система проведення атестації практичних навиків з клінічних предметів перед проходженням студентами виробничої і переддипломної практики. З цією метою на кожного студента заводиться атестаційний листок з переліками практичних навиків по кожному предмету згідно програми.</w:t>
      </w:r>
    </w:p>
    <w:p w:rsidR="00825C85" w:rsidRDefault="00786A44">
      <w:pPr>
        <w:rPr>
          <w:rFonts w:ascii="Times New Roman" w:hAnsi="Times New Roman"/>
        </w:rPr>
      </w:pPr>
      <w:r>
        <w:rPr>
          <w:rFonts w:ascii="Times New Roman" w:hAnsi="Times New Roman"/>
        </w:rPr>
        <w:tab/>
      </w:r>
      <w:r>
        <w:rPr>
          <w:rFonts w:ascii="Times New Roman" w:hAnsi="Times New Roman"/>
        </w:rPr>
        <w:tab/>
        <w:t>Атестація практичних навиків проводиться в кабінетах доклінічної практики. Студент отримує допуск до виробничої і переддипломної практики тільки після перевірки вміння виконувати ін’єкції і маніпуляції в доклінічних умовах на фантомах.</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Викладачами навчального закладу також накопичений великий досвід по проведенню професійних конкурсів, науково-теоретичних конференцій, тижнів циклових комісій, відкритих засідань гуртків. </w:t>
      </w:r>
    </w:p>
    <w:p w:rsidR="00825C85" w:rsidRDefault="00786A44">
      <w:pPr>
        <w:rPr>
          <w:rFonts w:ascii="Times New Roman" w:hAnsi="Times New Roman"/>
        </w:rPr>
      </w:pPr>
      <w:r>
        <w:rPr>
          <w:rFonts w:ascii="Times New Roman" w:hAnsi="Times New Roman"/>
        </w:rPr>
        <w:tab/>
      </w:r>
      <w:r>
        <w:rPr>
          <w:rFonts w:ascii="Times New Roman" w:hAnsi="Times New Roman"/>
        </w:rPr>
        <w:tab/>
        <w:t>Нові можливості для організації повноцінної творчої роботи студентів з</w:t>
      </w:r>
      <w:r>
        <w:rPr>
          <w:rFonts w:ascii="Times New Roman" w:hAnsi="Times New Roman"/>
          <w:lang w:val="ru-RU"/>
        </w:rPr>
        <w:t>’</w:t>
      </w:r>
      <w:r>
        <w:rPr>
          <w:rFonts w:ascii="Times New Roman" w:hAnsi="Times New Roman"/>
        </w:rPr>
        <w:t>явились в результаті створення комп</w:t>
      </w:r>
      <w:r>
        <w:rPr>
          <w:rFonts w:ascii="Times New Roman" w:hAnsi="Times New Roman"/>
          <w:lang w:val="ru-RU"/>
        </w:rPr>
        <w:t>’</w:t>
      </w:r>
      <w:r>
        <w:rPr>
          <w:rFonts w:ascii="Times New Roman" w:hAnsi="Times New Roman"/>
        </w:rPr>
        <w:t xml:space="preserve">ютерних класів, використання відеотеки. Викладачами навчального закладу складені навчальні і контролюючі програми з клінічних предметів (терапія, педіатрія, хірургія, акушерство і гінекологія). </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Організація практичної підготовки в навчальному закладі регламентується “Положенням про проведення практики студентів вищих навчальних закладів України”, затвердженим наказом – МОЗ України від 8.04.1993 року №93 і наказу – МОЗ України від 16.04.1996 року №78 “Про затвердження інструкції про організацію та проведення практики студентів медичних вищих навчальних закладів І-ІІ рівню акредитації”. </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Відповідно накази і програми практики розмножено і надіслано на бази практичної підготовки. Під час практики </w:t>
      </w:r>
      <w:r>
        <w:rPr>
          <w:rFonts w:ascii="Times New Roman" w:hAnsi="Times New Roman"/>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9" o:title=""/>
          </v:shape>
          <o:OLEObject Type="Embed" ProgID="Equation.3" ShapeID="_x0000_i1025" DrawAspect="Content" ObjectID="_1458735502" r:id="rId10"/>
        </w:object>
      </w:r>
      <w:r>
        <w:rPr>
          <w:rFonts w:ascii="Times New Roman" w:hAnsi="Times New Roman"/>
        </w:rPr>
        <w:t xml:space="preserve"> від загального обсягу виділяється на самостійну роботу, яка включає удосконалення недостатньо засвоєних практичних навичок, роботу в бібліотеці, написання історій хвороби, санітарно-освітню роботу, чергування у відділеннях, роботу з історіями хвороби, листками приписів, статистичними дослідженнями. В навчальному закладі налагоджена чітка система контролю за проходженням виробничої і переддипломної практики – складені і виконуються графіки контролю за її проходженням, методичні керівники працюють з студентами на базах лікувальних закладів, проводять семінарські заняття, науково-практичні конференції, контролюють виконання програми практики. При підборі методичних керівників враховується стаж практичної роботи, рівень підготовки, моральні якості і ін.</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І, нарешті, кінцевим етапом, який відображає весь об’єм теоретичних знань і підтвердження якості оволодіння практичними навиками є захист державної практики, який проводимо в два етапи. </w:t>
      </w:r>
    </w:p>
    <w:p w:rsidR="00825C85" w:rsidRDefault="00786A44">
      <w:pPr>
        <w:rPr>
          <w:rFonts w:ascii="Times New Roman" w:hAnsi="Times New Roman"/>
        </w:rPr>
      </w:pPr>
      <w:r>
        <w:rPr>
          <w:rFonts w:ascii="Times New Roman" w:hAnsi="Times New Roman"/>
        </w:rPr>
        <w:tab/>
        <w:t>Перший етап включає здачу практичних навичок безпосереднім і загальним керівникам практики на базах лікувально-профілактичних установ.</w:t>
      </w:r>
    </w:p>
    <w:p w:rsidR="00825C85" w:rsidRDefault="00786A44">
      <w:pPr>
        <w:rPr>
          <w:rFonts w:ascii="Times New Roman" w:hAnsi="Times New Roman"/>
        </w:rPr>
      </w:pPr>
      <w:r>
        <w:rPr>
          <w:rFonts w:ascii="Times New Roman" w:hAnsi="Times New Roman"/>
        </w:rPr>
        <w:tab/>
        <w:t xml:space="preserve">Другим етапом є створення комплексної екзаменаційної комісії до складу якої входять викладачі основних клінічних предметів, представники адміністрації і практичної медицини. </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Такий подвійний контроль дає можливість виявити, чи знання і вміння студентів відповідають кваліфікаційним характеристикам випускників навчального закладу. </w:t>
      </w:r>
    </w:p>
    <w:p w:rsidR="00825C85" w:rsidRDefault="00786A44">
      <w:pPr>
        <w:rPr>
          <w:rFonts w:ascii="Times New Roman" w:hAnsi="Times New Roman"/>
        </w:rPr>
      </w:pPr>
      <w:r>
        <w:rPr>
          <w:rFonts w:ascii="Times New Roman" w:hAnsi="Times New Roman"/>
        </w:rPr>
        <w:tab/>
      </w:r>
      <w:r>
        <w:rPr>
          <w:rFonts w:ascii="Times New Roman" w:hAnsi="Times New Roman"/>
        </w:rPr>
        <w:tab/>
        <w:t>Така система практичного навчання і контролю дозволяє забезпечити належний рівень практичної підготовки студентів і готовність до самостійної роботи в медичних закладах.</w:t>
      </w:r>
    </w:p>
    <w:p w:rsidR="00825C85" w:rsidRDefault="00786A44">
      <w:pPr>
        <w:rPr>
          <w:rFonts w:ascii="Times New Roman" w:hAnsi="Times New Roman"/>
        </w:rPr>
      </w:pPr>
      <w:r>
        <w:rPr>
          <w:rFonts w:ascii="Times New Roman" w:hAnsi="Times New Roman"/>
        </w:rPr>
        <w:br w:type="page"/>
      </w:r>
    </w:p>
    <w:p w:rsidR="00825C85" w:rsidRDefault="00786A44">
      <w:pPr>
        <w:spacing w:line="360" w:lineRule="atLeast"/>
        <w:ind w:firstLine="340"/>
        <w:jc w:val="right"/>
        <w:rPr>
          <w:rFonts w:ascii="Times New Roman" w:hAnsi="Times New Roman"/>
          <w:i/>
          <w:snapToGrid w:val="0"/>
          <w:lang w:eastAsia="ru-RU"/>
        </w:rPr>
      </w:pPr>
      <w:r>
        <w:rPr>
          <w:rFonts w:ascii="Times New Roman" w:hAnsi="Times New Roman"/>
          <w:i/>
          <w:snapToGrid w:val="0"/>
          <w:lang w:eastAsia="ru-RU"/>
        </w:rPr>
        <w:t>Кас</w:t>
      </w:r>
      <w:r>
        <w:rPr>
          <w:rFonts w:ascii="Times New Roman" w:hAnsi="Times New Roman"/>
          <w:i/>
          <w:snapToGrid w:val="0"/>
          <w:lang w:val="ru-RU" w:eastAsia="ru-RU"/>
        </w:rPr>
        <w:t>ь</w:t>
      </w:r>
      <w:r>
        <w:rPr>
          <w:rFonts w:ascii="Times New Roman" w:hAnsi="Times New Roman"/>
          <w:i/>
          <w:snapToGrid w:val="0"/>
          <w:lang w:eastAsia="ru-RU"/>
        </w:rPr>
        <w:t xml:space="preserve">яненко Т.А., </w:t>
      </w:r>
    </w:p>
    <w:p w:rsidR="00825C85" w:rsidRDefault="00786A44">
      <w:pPr>
        <w:spacing w:line="360" w:lineRule="atLeast"/>
        <w:ind w:firstLine="340"/>
        <w:jc w:val="right"/>
        <w:rPr>
          <w:rFonts w:ascii="Times New Roman" w:hAnsi="Times New Roman"/>
          <w:i/>
          <w:snapToGrid w:val="0"/>
          <w:lang w:eastAsia="ru-RU"/>
        </w:rPr>
      </w:pPr>
      <w:r>
        <w:rPr>
          <w:rFonts w:ascii="Times New Roman" w:hAnsi="Times New Roman"/>
          <w:i/>
          <w:snapToGrid w:val="0"/>
          <w:lang w:eastAsia="ru-RU"/>
        </w:rPr>
        <w:t>викладач філологічних дисциплін</w:t>
      </w:r>
    </w:p>
    <w:p w:rsidR="00825C85" w:rsidRDefault="00825C85">
      <w:pPr>
        <w:spacing w:line="360" w:lineRule="atLeast"/>
        <w:ind w:firstLine="340"/>
        <w:rPr>
          <w:rFonts w:ascii="Times New Roman" w:hAnsi="Times New Roman"/>
          <w:snapToGrid w:val="0"/>
          <w:lang w:eastAsia="ru-RU"/>
        </w:rPr>
      </w:pPr>
    </w:p>
    <w:p w:rsidR="00825C85" w:rsidRDefault="00786A44">
      <w:pPr>
        <w:pStyle w:val="20"/>
        <w:rPr>
          <w:rFonts w:ascii="Times New Roman" w:hAnsi="Times New Roman"/>
          <w:i w:val="0"/>
          <w:snapToGrid w:val="0"/>
          <w:sz w:val="36"/>
          <w:lang w:eastAsia="ru-RU"/>
        </w:rPr>
      </w:pPr>
      <w:r>
        <w:rPr>
          <w:rFonts w:ascii="Times New Roman" w:hAnsi="Times New Roman"/>
          <w:i w:val="0"/>
          <w:snapToGrid w:val="0"/>
          <w:sz w:val="36"/>
          <w:lang w:eastAsia="ru-RU"/>
        </w:rPr>
        <w:t xml:space="preserve">Професійна спрямованість </w:t>
      </w:r>
    </w:p>
    <w:p w:rsidR="00825C85" w:rsidRDefault="00786A44">
      <w:pPr>
        <w:pStyle w:val="20"/>
        <w:rPr>
          <w:rFonts w:ascii="Times New Roman" w:hAnsi="Times New Roman"/>
          <w:i w:val="0"/>
          <w:snapToGrid w:val="0"/>
          <w:sz w:val="36"/>
          <w:lang w:eastAsia="ru-RU"/>
        </w:rPr>
      </w:pPr>
      <w:r>
        <w:rPr>
          <w:rFonts w:ascii="Times New Roman" w:hAnsi="Times New Roman"/>
          <w:i w:val="0"/>
          <w:snapToGrid w:val="0"/>
          <w:sz w:val="36"/>
          <w:lang w:eastAsia="ru-RU"/>
        </w:rPr>
        <w:t>української ділової мови</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Проблема функціонування  української  мови  у сфері медичної діяльності включає три аспекти: професійно-прикладний, національно-культурницький і морально-патріотичний.</w:t>
      </w:r>
    </w:p>
    <w:p w:rsidR="00825C85" w:rsidRDefault="00786A44">
      <w:pPr>
        <w:spacing w:line="360" w:lineRule="atLeast"/>
        <w:ind w:firstLine="700"/>
        <w:rPr>
          <w:rFonts w:ascii="Times New Roman" w:hAnsi="Times New Roman"/>
          <w:snapToGrid w:val="0"/>
          <w:lang w:eastAsia="ru-RU"/>
        </w:rPr>
      </w:pPr>
      <w:r>
        <w:rPr>
          <w:rFonts w:ascii="Times New Roman" w:hAnsi="Times New Roman"/>
          <w:snapToGrid w:val="0"/>
          <w:lang w:eastAsia="ru-RU"/>
        </w:rPr>
        <w:t>Професійно-прикладний аспект реалізується, головним  чином  у галузі практичної діяльності медичних працівників, в процесі спіл</w:t>
      </w:r>
      <w:r>
        <w:rPr>
          <w:rFonts w:ascii="Times New Roman" w:hAnsi="Times New Roman"/>
          <w:snapToGrid w:val="0"/>
          <w:lang w:eastAsia="ru-RU"/>
        </w:rPr>
        <w:softHyphen/>
        <w:t>кування з пацієнтами.  Незалежно від успіхів технічного процесу в медицині живе слово лікаря ніколи не втратить свого значення.  Це слово має бути  зрозумілим,  проникливим,  переконливим,  повинно викликати довір'я.</w:t>
      </w:r>
    </w:p>
    <w:p w:rsidR="00825C85" w:rsidRDefault="00786A44">
      <w:pPr>
        <w:spacing w:line="360" w:lineRule="atLeast"/>
        <w:ind w:firstLine="700"/>
        <w:rPr>
          <w:rFonts w:ascii="Times New Roman" w:hAnsi="Times New Roman"/>
          <w:snapToGrid w:val="0"/>
          <w:lang w:eastAsia="ru-RU"/>
        </w:rPr>
      </w:pPr>
      <w:r>
        <w:rPr>
          <w:rFonts w:ascii="Times New Roman" w:hAnsi="Times New Roman"/>
          <w:snapToGrid w:val="0"/>
          <w:lang w:eastAsia="ru-RU"/>
        </w:rPr>
        <w:t>Функціонування національної мови в науковій медицині, забез</w:t>
      </w:r>
      <w:r>
        <w:rPr>
          <w:rFonts w:ascii="Times New Roman" w:hAnsi="Times New Roman"/>
          <w:snapToGrid w:val="0"/>
          <w:lang w:eastAsia="ru-RU"/>
        </w:rPr>
        <w:softHyphen/>
        <w:t>печуючи повноту  мовно-професійного спілкування медичних працівни</w:t>
      </w:r>
      <w:r>
        <w:rPr>
          <w:rFonts w:ascii="Times New Roman" w:hAnsi="Times New Roman"/>
          <w:snapToGrid w:val="0"/>
          <w:lang w:eastAsia="ru-RU"/>
        </w:rPr>
        <w:softHyphen/>
        <w:t>ків. несе національно-культурницьке навантаження. Розвиток науко</w:t>
      </w:r>
      <w:r>
        <w:rPr>
          <w:rFonts w:ascii="Times New Roman" w:hAnsi="Times New Roman"/>
          <w:snapToGrid w:val="0"/>
          <w:lang w:eastAsia="ru-RU"/>
        </w:rPr>
        <w:softHyphen/>
        <w:t>вої медичної  мови сприяє лексичному та семантичному  збагаченню національної мови, її формуванню на рівні мов цивілізованих націй.</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Любов і повага до рідної мови є ознакою моральності, вихова</w:t>
      </w:r>
      <w:r>
        <w:rPr>
          <w:rFonts w:ascii="Times New Roman" w:hAnsi="Times New Roman"/>
          <w:snapToGrid w:val="0"/>
          <w:lang w:eastAsia="ru-RU"/>
        </w:rPr>
        <w:softHyphen/>
        <w:t>ності, інтелігентності. Рідна мова в устах лікаря, медсестри, під пером науковця значною мірою сприяє вихованню громадських почуттів, почуттів відповідальності перед пацієнтом і  перед  суспільством, загострюючи принциповість,  посилюючи  прагнення до самовдоскона</w:t>
      </w:r>
      <w:r>
        <w:rPr>
          <w:rFonts w:ascii="Times New Roman" w:hAnsi="Times New Roman"/>
          <w:snapToGrid w:val="0"/>
          <w:lang w:eastAsia="ru-RU"/>
        </w:rPr>
        <w:softHyphen/>
        <w:t>лення.</w:t>
      </w:r>
    </w:p>
    <w:p w:rsidR="00825C85" w:rsidRDefault="00786A44">
      <w:pPr>
        <w:spacing w:line="360" w:lineRule="atLeast"/>
        <w:ind w:firstLine="700"/>
        <w:rPr>
          <w:rFonts w:ascii="Times New Roman" w:hAnsi="Times New Roman"/>
          <w:snapToGrid w:val="0"/>
          <w:lang w:eastAsia="ru-RU"/>
        </w:rPr>
      </w:pPr>
      <w:r>
        <w:rPr>
          <w:rFonts w:ascii="Times New Roman" w:hAnsi="Times New Roman"/>
          <w:snapToGrid w:val="0"/>
          <w:lang w:eastAsia="ru-RU"/>
        </w:rPr>
        <w:t>У підготовці  майбутніх  медичних працівників ці важливі ас</w:t>
      </w:r>
      <w:r>
        <w:rPr>
          <w:rFonts w:ascii="Times New Roman" w:hAnsi="Times New Roman"/>
          <w:snapToGrid w:val="0"/>
          <w:lang w:eastAsia="ru-RU"/>
        </w:rPr>
        <w:softHyphen/>
        <w:t>пекти функціонування української мови об'єднуються в одне  містке і основне поняття - професійну спрямованість.</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Оволодіння мистецтвом слова для майбутнього медика - це  ус</w:t>
      </w:r>
      <w:r>
        <w:rPr>
          <w:rFonts w:ascii="Times New Roman" w:hAnsi="Times New Roman"/>
          <w:snapToGrid w:val="0"/>
          <w:lang w:eastAsia="ru-RU"/>
        </w:rPr>
        <w:softHyphen/>
        <w:t>пішний засіб  впливу на пацієнтів,  могутній засіб профілактики і лікування багатьох захворювань, пропаганди здорового способу жит</w:t>
      </w:r>
      <w:r>
        <w:rPr>
          <w:rFonts w:ascii="Times New Roman" w:hAnsi="Times New Roman"/>
          <w:snapToGrid w:val="0"/>
          <w:lang w:eastAsia="ru-RU"/>
        </w:rPr>
        <w:softHyphen/>
        <w:t>тя.</w:t>
      </w:r>
    </w:p>
    <w:p w:rsidR="00825C85" w:rsidRDefault="00786A44">
      <w:pPr>
        <w:spacing w:line="360" w:lineRule="atLeast"/>
        <w:ind w:firstLine="860"/>
        <w:rPr>
          <w:rFonts w:ascii="Times New Roman" w:hAnsi="Times New Roman"/>
          <w:snapToGrid w:val="0"/>
          <w:lang w:eastAsia="ru-RU"/>
        </w:rPr>
      </w:pPr>
      <w:r>
        <w:rPr>
          <w:rFonts w:ascii="Times New Roman" w:hAnsi="Times New Roman"/>
          <w:snapToGrid w:val="0"/>
          <w:lang w:eastAsia="ru-RU"/>
        </w:rPr>
        <w:t>Головним завданням у викладанні української ділової мови вважаю виховання гуманної особистості з високою мовною культурою, милосердного і професійно освіченого майбутнього фахівця-медика.</w:t>
      </w:r>
    </w:p>
    <w:p w:rsidR="00825C85" w:rsidRDefault="00786A44">
      <w:pPr>
        <w:spacing w:line="320" w:lineRule="atLeast"/>
        <w:ind w:firstLine="720"/>
        <w:rPr>
          <w:rFonts w:ascii="Times New Roman" w:hAnsi="Times New Roman"/>
          <w:i/>
          <w:snapToGrid w:val="0"/>
          <w:lang w:eastAsia="ru-RU"/>
        </w:rPr>
      </w:pPr>
      <w:r>
        <w:rPr>
          <w:rFonts w:ascii="Times New Roman" w:hAnsi="Times New Roman"/>
          <w:i/>
          <w:snapToGrid w:val="0"/>
          <w:lang w:eastAsia="ru-RU"/>
        </w:rPr>
        <w:t>Тому пропоную такі професійні аспекти викладання української ділової мови в медичних навчальних закладах:</w:t>
      </w:r>
    </w:p>
    <w:p w:rsidR="00825C85" w:rsidRDefault="00786A44">
      <w:pPr>
        <w:numPr>
          <w:ilvl w:val="0"/>
          <w:numId w:val="10"/>
        </w:numPr>
        <w:tabs>
          <w:tab w:val="clear" w:pos="284"/>
          <w:tab w:val="clear" w:pos="360"/>
          <w:tab w:val="clear" w:pos="567"/>
        </w:tabs>
        <w:spacing w:line="360" w:lineRule="atLeast"/>
        <w:ind w:left="851"/>
        <w:rPr>
          <w:rFonts w:ascii="Times New Roman" w:hAnsi="Times New Roman"/>
          <w:snapToGrid w:val="0"/>
          <w:lang w:eastAsia="ru-RU"/>
        </w:rPr>
      </w:pPr>
      <w:r>
        <w:rPr>
          <w:rFonts w:ascii="Times New Roman" w:hAnsi="Times New Roman"/>
          <w:snapToGrid w:val="0"/>
          <w:lang w:eastAsia="ru-RU"/>
        </w:rPr>
        <w:t>поглиблення  знань  про  мову  і  мовлення,  функції мови, стильове багатство української мови;</w:t>
      </w:r>
    </w:p>
    <w:p w:rsidR="00825C85" w:rsidRDefault="00786A44">
      <w:pPr>
        <w:numPr>
          <w:ilvl w:val="0"/>
          <w:numId w:val="10"/>
        </w:numPr>
        <w:tabs>
          <w:tab w:val="clear" w:pos="284"/>
          <w:tab w:val="clear" w:pos="360"/>
          <w:tab w:val="clear" w:pos="567"/>
        </w:tabs>
        <w:spacing w:line="360" w:lineRule="atLeast"/>
        <w:ind w:left="851"/>
        <w:rPr>
          <w:rFonts w:ascii="Times New Roman" w:hAnsi="Times New Roman"/>
          <w:snapToGrid w:val="0"/>
          <w:lang w:eastAsia="ru-RU"/>
        </w:rPr>
      </w:pPr>
      <w:r>
        <w:rPr>
          <w:rFonts w:ascii="Times New Roman" w:hAnsi="Times New Roman"/>
          <w:snapToGrid w:val="0"/>
          <w:lang w:eastAsia="ru-RU"/>
        </w:rPr>
        <w:t>підвищення  рівня  усного  і  писемного мовлення майбутніх спеціалістів;</w:t>
      </w:r>
    </w:p>
    <w:p w:rsidR="00825C85" w:rsidRDefault="00786A44">
      <w:pPr>
        <w:numPr>
          <w:ilvl w:val="0"/>
          <w:numId w:val="10"/>
        </w:numPr>
        <w:tabs>
          <w:tab w:val="clear" w:pos="284"/>
          <w:tab w:val="clear" w:pos="360"/>
          <w:tab w:val="clear" w:pos="567"/>
        </w:tabs>
        <w:spacing w:line="280" w:lineRule="atLeast"/>
        <w:ind w:left="851"/>
        <w:rPr>
          <w:rFonts w:ascii="Times New Roman" w:hAnsi="Times New Roman"/>
          <w:snapToGrid w:val="0"/>
          <w:lang w:eastAsia="ru-RU"/>
        </w:rPr>
      </w:pPr>
      <w:r>
        <w:rPr>
          <w:rFonts w:ascii="Times New Roman" w:hAnsi="Times New Roman"/>
          <w:snapToGrid w:val="0"/>
          <w:lang w:eastAsia="ru-RU"/>
        </w:rPr>
        <w:t>оволодіння особливостями медичної української термінології;</w:t>
      </w:r>
    </w:p>
    <w:p w:rsidR="00825C85" w:rsidRDefault="00786A44">
      <w:pPr>
        <w:numPr>
          <w:ilvl w:val="0"/>
          <w:numId w:val="10"/>
        </w:numPr>
        <w:tabs>
          <w:tab w:val="clear" w:pos="284"/>
          <w:tab w:val="clear" w:pos="360"/>
          <w:tab w:val="clear" w:pos="567"/>
        </w:tabs>
        <w:spacing w:line="320" w:lineRule="atLeast"/>
        <w:ind w:left="851"/>
        <w:rPr>
          <w:rFonts w:ascii="Times New Roman" w:hAnsi="Times New Roman"/>
          <w:snapToGrid w:val="0"/>
          <w:lang w:eastAsia="ru-RU"/>
        </w:rPr>
      </w:pPr>
      <w:r>
        <w:rPr>
          <w:rFonts w:ascii="Times New Roman" w:hAnsi="Times New Roman"/>
          <w:snapToGrid w:val="0"/>
          <w:lang w:eastAsia="ru-RU"/>
        </w:rPr>
        <w:t>формування навичок роботи зі спеціальною (фаховою) літера</w:t>
      </w:r>
      <w:r>
        <w:rPr>
          <w:rFonts w:ascii="Times New Roman" w:hAnsi="Times New Roman"/>
          <w:snapToGrid w:val="0"/>
          <w:lang w:eastAsia="ru-RU"/>
        </w:rPr>
        <w:softHyphen/>
        <w:t>турою;</w:t>
      </w:r>
    </w:p>
    <w:p w:rsidR="00825C85" w:rsidRDefault="00786A44">
      <w:pPr>
        <w:numPr>
          <w:ilvl w:val="0"/>
          <w:numId w:val="10"/>
        </w:numPr>
        <w:tabs>
          <w:tab w:val="clear" w:pos="284"/>
          <w:tab w:val="clear" w:pos="360"/>
          <w:tab w:val="clear" w:pos="567"/>
        </w:tabs>
        <w:spacing w:line="320" w:lineRule="atLeast"/>
        <w:ind w:left="851"/>
        <w:rPr>
          <w:rFonts w:ascii="Times New Roman" w:hAnsi="Times New Roman"/>
          <w:snapToGrid w:val="0"/>
          <w:lang w:eastAsia="ru-RU"/>
        </w:rPr>
      </w:pPr>
      <w:r>
        <w:rPr>
          <w:rFonts w:ascii="Times New Roman" w:hAnsi="Times New Roman"/>
          <w:snapToGrid w:val="0"/>
          <w:lang w:eastAsia="ru-RU"/>
        </w:rPr>
        <w:t>ознайомлення з типовими та нетиповими ситуаціями професій</w:t>
      </w:r>
      <w:r>
        <w:rPr>
          <w:rFonts w:ascii="Times New Roman" w:hAnsi="Times New Roman"/>
          <w:snapToGrid w:val="0"/>
          <w:lang w:eastAsia="ru-RU"/>
        </w:rPr>
        <w:softHyphen/>
        <w:t>ного спілкування;</w:t>
      </w:r>
    </w:p>
    <w:p w:rsidR="00825C85" w:rsidRDefault="00786A44">
      <w:pPr>
        <w:numPr>
          <w:ilvl w:val="0"/>
          <w:numId w:val="10"/>
        </w:numPr>
        <w:tabs>
          <w:tab w:val="clear" w:pos="284"/>
          <w:tab w:val="clear" w:pos="360"/>
          <w:tab w:val="clear" w:pos="567"/>
        </w:tabs>
        <w:spacing w:line="280" w:lineRule="atLeast"/>
        <w:ind w:left="851"/>
        <w:rPr>
          <w:rFonts w:ascii="Times New Roman" w:hAnsi="Times New Roman"/>
          <w:snapToGrid w:val="0"/>
          <w:lang w:eastAsia="ru-RU"/>
        </w:rPr>
      </w:pPr>
      <w:r>
        <w:rPr>
          <w:rFonts w:ascii="Times New Roman" w:hAnsi="Times New Roman"/>
          <w:snapToGrid w:val="0"/>
          <w:lang w:eastAsia="ru-RU"/>
        </w:rPr>
        <w:t>формування навиків оформлення та написання  професійної документації медичних працівників.</w:t>
      </w:r>
    </w:p>
    <w:p w:rsidR="00825C85" w:rsidRDefault="00786A44">
      <w:pPr>
        <w:pStyle w:val="21"/>
        <w:rPr>
          <w:rFonts w:ascii="Times New Roman" w:hAnsi="Times New Roman"/>
        </w:rPr>
      </w:pPr>
      <w:r>
        <w:rPr>
          <w:rFonts w:ascii="Times New Roman" w:hAnsi="Times New Roman"/>
        </w:rPr>
        <w:t>Здавна українській мові  притаманні  лагідність,  милосердя, образність, толерантність,  співучість,  значна емоційність. Тому майбутнім медсестрам,  акушеркам, фельдшерам, фармацевтам так не</w:t>
      </w:r>
      <w:r>
        <w:rPr>
          <w:rFonts w:ascii="Times New Roman" w:hAnsi="Times New Roman"/>
        </w:rPr>
        <w:softHyphen/>
        <w:t>обхідно навчитись володіти мистецтвом слова, професійною спілку</w:t>
      </w:r>
      <w:r>
        <w:rPr>
          <w:rFonts w:ascii="Times New Roman" w:hAnsi="Times New Roman"/>
        </w:rPr>
        <w:softHyphen/>
        <w:t>ванню з колегами і хворими.</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На заняттях  з ділової  української мови велика увага зверта</w:t>
      </w:r>
      <w:r>
        <w:rPr>
          <w:rFonts w:ascii="Times New Roman" w:hAnsi="Times New Roman"/>
          <w:snapToGrid w:val="0"/>
          <w:lang w:eastAsia="ru-RU"/>
        </w:rPr>
        <w:softHyphen/>
        <w:t>ється на усне мовлення студентів, його професійну спрямованість.</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Так, при  вивченні теми “Культура ділового мовлення медичних працівників” опрацьовуються такі професійні  поняття,  як  “гума</w:t>
      </w:r>
      <w:r>
        <w:rPr>
          <w:rFonts w:ascii="Times New Roman" w:hAnsi="Times New Roman"/>
          <w:snapToGrid w:val="0"/>
          <w:lang w:eastAsia="ru-RU"/>
        </w:rPr>
        <w:softHyphen/>
        <w:t>нізм", “мистецтво вислухати  хворого”, “милосердя”, “професійна ети</w:t>
      </w:r>
      <w:r>
        <w:rPr>
          <w:rFonts w:ascii="Times New Roman" w:hAnsi="Times New Roman"/>
          <w:snapToGrid w:val="0"/>
          <w:lang w:eastAsia="ru-RU"/>
        </w:rPr>
        <w:softHyphen/>
        <w:t>ка", “деонтологія”,  “ятрогенія”, без яких неможлива професія ме</w:t>
      </w:r>
      <w:r>
        <w:rPr>
          <w:rFonts w:ascii="Times New Roman" w:hAnsi="Times New Roman"/>
          <w:snapToGrid w:val="0"/>
          <w:lang w:eastAsia="ru-RU"/>
        </w:rPr>
        <w:softHyphen/>
        <w:t>дика, моделюються типові і нетипові ситуації ділового спілкування, які вимагають від студентів творчого мислення, вміння формулювати і висловлювати свою думку.</w:t>
      </w:r>
    </w:p>
    <w:p w:rsidR="00825C85" w:rsidRDefault="00786A44">
      <w:pPr>
        <w:spacing w:line="360" w:lineRule="atLeast"/>
        <w:ind w:firstLine="700"/>
        <w:rPr>
          <w:rFonts w:ascii="Times New Roman" w:hAnsi="Times New Roman"/>
          <w:snapToGrid w:val="0"/>
          <w:lang w:eastAsia="ru-RU"/>
        </w:rPr>
      </w:pPr>
      <w:r>
        <w:rPr>
          <w:rFonts w:ascii="Times New Roman" w:hAnsi="Times New Roman"/>
          <w:snapToGrid w:val="0"/>
          <w:lang w:eastAsia="ru-RU"/>
        </w:rPr>
        <w:t>Вивчення особливостей медичної термінології – важливий фак</w:t>
      </w:r>
      <w:r>
        <w:rPr>
          <w:rFonts w:ascii="Times New Roman" w:hAnsi="Times New Roman"/>
          <w:snapToGrid w:val="0"/>
          <w:lang w:eastAsia="ru-RU"/>
        </w:rPr>
        <w:softHyphen/>
        <w:t>тор професійного спілкування,  який здійснює міжпредметні зв'язки з загальномедичними та клінічними дисциплінами. Практичний  досвід роботи свідчить,  що студентам необхідні знання медичних термінів з анатомії,  хірургії,  педіатрії,  терапії,  акушерства,  фармації. Тому на  заняттях української ділової мови студенти отримують навики роботи з медичними словниками,  фаховою літературою, набу</w:t>
      </w:r>
      <w:r>
        <w:rPr>
          <w:rFonts w:ascii="Times New Roman" w:hAnsi="Times New Roman"/>
          <w:snapToGrid w:val="0"/>
          <w:lang w:eastAsia="ru-RU"/>
        </w:rPr>
        <w:softHyphen/>
        <w:t>вають вміння правильного перекладу,  складають словники основних термінів з названих дисциплін.</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Все це  сприяє тренуванню професійної пам'яті,  розвиває на</w:t>
      </w:r>
      <w:r>
        <w:rPr>
          <w:rFonts w:ascii="Times New Roman" w:hAnsi="Times New Roman"/>
          <w:snapToGrid w:val="0"/>
          <w:lang w:eastAsia="ru-RU"/>
        </w:rPr>
        <w:softHyphen/>
        <w:t>вички усного і писемного мовлення, покращує культуру мовлення. В широкій сфері професійної діяльності медичних працівників важлива роль відводиться писемному мовленню.</w:t>
      </w:r>
    </w:p>
    <w:p w:rsidR="00825C85" w:rsidRDefault="00786A44">
      <w:pPr>
        <w:pStyle w:val="a4"/>
        <w:jc w:val="both"/>
        <w:rPr>
          <w:rFonts w:ascii="Times New Roman" w:hAnsi="Times New Roman"/>
          <w:i w:val="0"/>
        </w:rPr>
      </w:pPr>
      <w:r>
        <w:rPr>
          <w:rFonts w:ascii="Times New Roman" w:hAnsi="Times New Roman"/>
          <w:i w:val="0"/>
        </w:rPr>
        <w:t>Професійна документація  вимагає  культури  писаного тексту, знань  норм  писемного мовлення,  вміння  грамотно  писати  та оформляти медичні документи широкого та вузького профілю.</w:t>
      </w:r>
    </w:p>
    <w:p w:rsidR="00825C85" w:rsidRDefault="00786A44">
      <w:pPr>
        <w:spacing w:line="360" w:lineRule="atLeast"/>
        <w:ind w:firstLine="700"/>
        <w:rPr>
          <w:rFonts w:ascii="Times New Roman" w:hAnsi="Times New Roman"/>
          <w:snapToGrid w:val="0"/>
          <w:lang w:eastAsia="ru-RU"/>
        </w:rPr>
      </w:pPr>
      <w:r>
        <w:rPr>
          <w:rFonts w:ascii="Times New Roman" w:hAnsi="Times New Roman"/>
          <w:snapToGrid w:val="0"/>
          <w:lang w:eastAsia="ru-RU"/>
        </w:rPr>
        <w:t>При вивченні цієї теми студенти  ознайомлюються  з  зразками професійної документації, набувають практичні навики її оформлен</w:t>
      </w:r>
      <w:r>
        <w:rPr>
          <w:rFonts w:ascii="Times New Roman" w:hAnsi="Times New Roman"/>
          <w:snapToGrid w:val="0"/>
          <w:lang w:eastAsia="ru-RU"/>
        </w:rPr>
        <w:softHyphen/>
        <w:t>ня на стандартних бланках.</w:t>
      </w:r>
    </w:p>
    <w:p w:rsidR="00825C85" w:rsidRDefault="00786A44">
      <w:pPr>
        <w:spacing w:line="360" w:lineRule="atLeast"/>
        <w:ind w:firstLine="700"/>
        <w:rPr>
          <w:rFonts w:ascii="Times New Roman" w:hAnsi="Times New Roman"/>
          <w:snapToGrid w:val="0"/>
          <w:lang w:eastAsia="ru-RU"/>
        </w:rPr>
      </w:pPr>
      <w:r>
        <w:rPr>
          <w:rFonts w:ascii="Times New Roman" w:hAnsi="Times New Roman"/>
          <w:snapToGrid w:val="0"/>
          <w:lang w:eastAsia="ru-RU"/>
        </w:rPr>
        <w:t>Для самостійного  опрацювання  кожному студентові рекоменду</w:t>
      </w:r>
      <w:r>
        <w:rPr>
          <w:rFonts w:ascii="Times New Roman" w:hAnsi="Times New Roman"/>
          <w:snapToGrid w:val="0"/>
          <w:lang w:eastAsia="ru-RU"/>
        </w:rPr>
        <w:softHyphen/>
        <w:t>ється оформити основні зразки медичної документації (медичну кар</w:t>
      </w:r>
      <w:r>
        <w:rPr>
          <w:rFonts w:ascii="Times New Roman" w:hAnsi="Times New Roman"/>
          <w:snapToGrid w:val="0"/>
          <w:lang w:eastAsia="ru-RU"/>
        </w:rPr>
        <w:softHyphen/>
        <w:t>ту хворого, направлення хворого на дослідження, рецепт, термінове повідомлення про інфекційне захворювання, температурний лист, іс</w:t>
      </w:r>
      <w:r>
        <w:rPr>
          <w:rFonts w:ascii="Times New Roman" w:hAnsi="Times New Roman"/>
          <w:snapToGrid w:val="0"/>
          <w:lang w:eastAsia="ru-RU"/>
        </w:rPr>
        <w:softHyphen/>
        <w:t>торію пологів, індивідуальну карту вагітної та породіллі) в папку.</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t>Наявність навчально-методичних комплексів “На допомогу  сту</w:t>
      </w:r>
      <w:r>
        <w:rPr>
          <w:rFonts w:ascii="Times New Roman" w:hAnsi="Times New Roman"/>
          <w:snapToGrid w:val="0"/>
          <w:lang w:eastAsia="ru-RU"/>
        </w:rPr>
        <w:softHyphen/>
        <w:t>дентам з  української  ділової  мови",  куди входять інформаційні карти; “Культура ділового мовлення медичних працівників”, “Медич</w:t>
      </w:r>
      <w:r>
        <w:rPr>
          <w:rFonts w:ascii="Times New Roman" w:hAnsi="Times New Roman"/>
          <w:snapToGrid w:val="0"/>
          <w:lang w:eastAsia="ru-RU"/>
        </w:rPr>
        <w:softHyphen/>
        <w:t>на документація та її основні групи”, “Історія хвороби та її зна</w:t>
      </w:r>
      <w:r>
        <w:rPr>
          <w:rFonts w:ascii="Times New Roman" w:hAnsi="Times New Roman"/>
          <w:snapToGrid w:val="0"/>
          <w:lang w:eastAsia="ru-RU"/>
        </w:rPr>
        <w:softHyphen/>
        <w:t>чення в професійній документації”, зразки  стандартних  бланків основних груп  медичної документації сприяє професійній та вихов</w:t>
      </w:r>
      <w:r>
        <w:rPr>
          <w:rFonts w:ascii="Times New Roman" w:hAnsi="Times New Roman"/>
          <w:snapToGrid w:val="0"/>
          <w:lang w:eastAsia="ru-RU"/>
        </w:rPr>
        <w:softHyphen/>
        <w:t>ній спрямованості курсу, наближує студентів до проблем оволодіння обраною спеціальністю.</w:t>
      </w:r>
    </w:p>
    <w:p w:rsidR="00825C85" w:rsidRDefault="00786A44">
      <w:pPr>
        <w:spacing w:line="360" w:lineRule="atLeast"/>
        <w:ind w:firstLine="720"/>
        <w:rPr>
          <w:rFonts w:ascii="Times New Roman" w:hAnsi="Times New Roman"/>
          <w:snapToGrid w:val="0"/>
          <w:lang w:eastAsia="ru-RU"/>
        </w:rPr>
      </w:pPr>
      <w:r>
        <w:rPr>
          <w:rFonts w:ascii="Times New Roman" w:hAnsi="Times New Roman"/>
          <w:snapToGrid w:val="0"/>
          <w:lang w:eastAsia="ru-RU"/>
        </w:rPr>
        <w:br w:type="page"/>
        <w:t>Таким чином,  професійна спрямованість  української  ділової мови в комплексі з іншими гуманітарними і клінічними дисциплінами формує і виховує високі  професійні,  ділові,  гуманні,  моральні якості майбутніх медичних працівників.</w:t>
      </w:r>
    </w:p>
    <w:p w:rsidR="00825C85" w:rsidRDefault="00786A44">
      <w:pPr>
        <w:rPr>
          <w:rFonts w:ascii="Times New Roman" w:hAnsi="Times New Roman"/>
        </w:rPr>
      </w:pPr>
      <w:r>
        <w:rPr>
          <w:rFonts w:ascii="Times New Roman" w:hAnsi="Times New Roman"/>
        </w:rPr>
        <w:br w:type="page"/>
      </w:r>
    </w:p>
    <w:p w:rsidR="00825C85" w:rsidRDefault="00786A44">
      <w:pPr>
        <w:pStyle w:val="20"/>
        <w:ind w:left="284"/>
        <w:jc w:val="right"/>
        <w:rPr>
          <w:rFonts w:ascii="Times New Roman" w:hAnsi="Times New Roman"/>
          <w:b w:val="0"/>
          <w:sz w:val="28"/>
        </w:rPr>
      </w:pPr>
      <w:r>
        <w:rPr>
          <w:rFonts w:ascii="Times New Roman" w:hAnsi="Times New Roman"/>
          <w:b w:val="0"/>
          <w:sz w:val="28"/>
        </w:rPr>
        <w:t xml:space="preserve">Андрейчук Р.Д., </w:t>
      </w:r>
    </w:p>
    <w:p w:rsidR="00825C85" w:rsidRDefault="00786A44">
      <w:pPr>
        <w:pStyle w:val="20"/>
        <w:ind w:left="284"/>
        <w:jc w:val="right"/>
        <w:rPr>
          <w:rFonts w:ascii="Times New Roman" w:hAnsi="Times New Roman"/>
          <w:b w:val="0"/>
          <w:sz w:val="28"/>
        </w:rPr>
      </w:pPr>
      <w:r>
        <w:rPr>
          <w:rFonts w:ascii="Times New Roman" w:hAnsi="Times New Roman"/>
          <w:b w:val="0"/>
          <w:sz w:val="28"/>
        </w:rPr>
        <w:t>викладач англійської мови</w:t>
      </w:r>
    </w:p>
    <w:p w:rsidR="00825C85" w:rsidRDefault="00825C85">
      <w:pPr>
        <w:pStyle w:val="20"/>
        <w:ind w:left="284"/>
        <w:jc w:val="both"/>
        <w:rPr>
          <w:rFonts w:ascii="Times New Roman" w:hAnsi="Times New Roman"/>
          <w:b w:val="0"/>
          <w:i w:val="0"/>
          <w:sz w:val="28"/>
        </w:rPr>
      </w:pPr>
    </w:p>
    <w:p w:rsidR="00825C85" w:rsidRDefault="00786A44">
      <w:pPr>
        <w:jc w:val="center"/>
        <w:rPr>
          <w:rFonts w:ascii="Times New Roman" w:hAnsi="Times New Roman"/>
          <w:b/>
          <w:sz w:val="36"/>
        </w:rPr>
      </w:pPr>
      <w:r>
        <w:rPr>
          <w:rFonts w:ascii="Times New Roman" w:hAnsi="Times New Roman"/>
          <w:b/>
          <w:sz w:val="36"/>
        </w:rPr>
        <w:t>Мовні ситуації як засіб реалізації</w:t>
      </w:r>
    </w:p>
    <w:p w:rsidR="00825C85" w:rsidRDefault="00786A44">
      <w:pPr>
        <w:pStyle w:val="a3"/>
        <w:jc w:val="center"/>
        <w:rPr>
          <w:rFonts w:ascii="Times New Roman" w:hAnsi="Times New Roman"/>
          <w:b/>
          <w:i w:val="0"/>
          <w:sz w:val="36"/>
        </w:rPr>
      </w:pPr>
      <w:r>
        <w:rPr>
          <w:rFonts w:ascii="Times New Roman" w:hAnsi="Times New Roman"/>
          <w:b/>
          <w:i w:val="0"/>
          <w:sz w:val="36"/>
        </w:rPr>
        <w:t>комунікативного підходу при навчанні</w:t>
      </w:r>
    </w:p>
    <w:p w:rsidR="00825C85" w:rsidRDefault="00786A44">
      <w:pPr>
        <w:pStyle w:val="a3"/>
        <w:jc w:val="center"/>
        <w:rPr>
          <w:rFonts w:ascii="Times New Roman" w:hAnsi="Times New Roman"/>
          <w:b/>
          <w:i w:val="0"/>
          <w:sz w:val="36"/>
        </w:rPr>
      </w:pPr>
      <w:r>
        <w:rPr>
          <w:rFonts w:ascii="Times New Roman" w:hAnsi="Times New Roman"/>
          <w:b/>
          <w:i w:val="0"/>
          <w:sz w:val="36"/>
        </w:rPr>
        <w:t>англійської мови.</w:t>
      </w:r>
    </w:p>
    <w:p w:rsidR="00825C85" w:rsidRDefault="00786A44">
      <w:pPr>
        <w:pStyle w:val="20"/>
        <w:jc w:val="both"/>
        <w:rPr>
          <w:rFonts w:ascii="Times New Roman" w:hAnsi="Times New Roman"/>
          <w:b w:val="0"/>
          <w:i w:val="0"/>
          <w:sz w:val="28"/>
        </w:rPr>
      </w:pPr>
      <w:r>
        <w:rPr>
          <w:rFonts w:ascii="Times New Roman" w:hAnsi="Times New Roman"/>
          <w:b w:val="0"/>
          <w:i w:val="0"/>
          <w:sz w:val="28"/>
        </w:rPr>
        <w:tab/>
        <w:t>Історично склалося так, що англійська мова є найпоширенішою у світі, її навіть називають міжнародною. Важко переоцінити роль, яку вона відіграє майже в усіх галузях діяльності людства.</w:t>
      </w:r>
    </w:p>
    <w:p w:rsidR="00825C85" w:rsidRDefault="00786A44">
      <w:pPr>
        <w:pStyle w:val="20"/>
        <w:jc w:val="both"/>
        <w:rPr>
          <w:rFonts w:ascii="Times New Roman" w:hAnsi="Times New Roman"/>
          <w:b w:val="0"/>
          <w:i w:val="0"/>
          <w:sz w:val="28"/>
        </w:rPr>
      </w:pPr>
      <w:r>
        <w:rPr>
          <w:rFonts w:ascii="Times New Roman" w:hAnsi="Times New Roman"/>
          <w:b w:val="0"/>
          <w:i w:val="0"/>
          <w:sz w:val="28"/>
        </w:rPr>
        <w:tab/>
        <w:t>На порозі ХХІ ст. науково-технічний прогрес неможливо уявити без тотальної комп’ютеризації. Щороку в світі з’являються нові операційні системи, мови програмування, їх версії тощо. Описання більшості з них просто не встигають перекласти, а тому і тут знання мови допоможуть бути в курсі останніх досягнень та користуватися ними.</w:t>
      </w:r>
    </w:p>
    <w:p w:rsidR="00825C85" w:rsidRDefault="00786A44">
      <w:pPr>
        <w:pStyle w:val="20"/>
        <w:jc w:val="both"/>
        <w:rPr>
          <w:rFonts w:ascii="Times New Roman" w:hAnsi="Times New Roman"/>
          <w:b w:val="0"/>
          <w:i w:val="0"/>
          <w:sz w:val="28"/>
        </w:rPr>
      </w:pPr>
      <w:r>
        <w:rPr>
          <w:rFonts w:ascii="Times New Roman" w:hAnsi="Times New Roman"/>
          <w:b w:val="0"/>
          <w:i w:val="0"/>
          <w:sz w:val="28"/>
        </w:rPr>
        <w:tab/>
        <w:t>Дуже важливе значення має знання іноземних мов при переході до ринкової економіки. Знання мови дає змогу листуватися з іноземними фірмами та вченими, брати активну участь у міжнародних конференціях, створенні спільних підприємств.</w:t>
      </w:r>
    </w:p>
    <w:p w:rsidR="00825C85" w:rsidRDefault="00786A44">
      <w:pPr>
        <w:pStyle w:val="20"/>
        <w:jc w:val="both"/>
        <w:rPr>
          <w:rFonts w:ascii="Times New Roman" w:hAnsi="Times New Roman"/>
          <w:b w:val="0"/>
          <w:i w:val="0"/>
          <w:sz w:val="28"/>
        </w:rPr>
      </w:pPr>
      <w:r>
        <w:rPr>
          <w:rFonts w:ascii="Times New Roman" w:hAnsi="Times New Roman"/>
          <w:b w:val="0"/>
          <w:i w:val="0"/>
          <w:sz w:val="28"/>
        </w:rPr>
        <w:tab/>
      </w:r>
      <w:r>
        <w:rPr>
          <w:rFonts w:ascii="Times New Roman" w:hAnsi="Times New Roman"/>
          <w:b w:val="0"/>
          <w:sz w:val="28"/>
        </w:rPr>
        <w:t>Головною метою вивчення іноземної мови</w:t>
      </w:r>
      <w:r>
        <w:rPr>
          <w:rFonts w:ascii="Times New Roman" w:hAnsi="Times New Roman"/>
          <w:b w:val="0"/>
          <w:i w:val="0"/>
          <w:sz w:val="28"/>
        </w:rPr>
        <w:t xml:space="preserve"> в навчальному закладі є набуття студентами не тільки навичок читання різних видів текстів, а й лінгвістичної (граматичної) та комунікативної компетенції.</w:t>
      </w:r>
    </w:p>
    <w:p w:rsidR="00825C85" w:rsidRDefault="00786A44">
      <w:pPr>
        <w:pStyle w:val="20"/>
        <w:jc w:val="both"/>
        <w:rPr>
          <w:rFonts w:ascii="Times New Roman" w:hAnsi="Times New Roman"/>
          <w:b w:val="0"/>
          <w:i w:val="0"/>
          <w:sz w:val="28"/>
        </w:rPr>
      </w:pPr>
      <w:r>
        <w:rPr>
          <w:rFonts w:ascii="Times New Roman" w:hAnsi="Times New Roman"/>
          <w:b w:val="0"/>
          <w:i w:val="0"/>
          <w:sz w:val="28"/>
        </w:rPr>
        <w:tab/>
        <w:t xml:space="preserve">Принцип активної комунікативності – один із найважливіших методів у навчанні іноземних мовах – набуває все більшого визнання. </w:t>
      </w:r>
    </w:p>
    <w:p w:rsidR="00825C85" w:rsidRDefault="00786A44">
      <w:pPr>
        <w:pStyle w:val="20"/>
        <w:jc w:val="both"/>
        <w:rPr>
          <w:rFonts w:ascii="Times New Roman" w:hAnsi="Times New Roman"/>
          <w:b w:val="0"/>
          <w:i w:val="0"/>
          <w:sz w:val="28"/>
        </w:rPr>
      </w:pPr>
      <w:r>
        <w:rPr>
          <w:rFonts w:ascii="Times New Roman" w:hAnsi="Times New Roman"/>
          <w:b w:val="0"/>
          <w:i w:val="0"/>
          <w:sz w:val="28"/>
        </w:rPr>
        <w:tab/>
        <w:t>Навчання говоріння є процесом складним і багатогранним, який передбачає комплексну реалізацію практичної, освітньої і виховної мети. З практичної точки зору, навчання говоріння передбачає оволодіння іноземною мовою як засобом міжособистісного спілкування, тобто виведення говоріння на рівень справжньої комунікації. Збагачення духовного світу особистості та знань забезпечуються навчанням говоріння, якщо розглядати його освітню мету. Крім того, в процесі навчання говоріння з’являється можливість ознайомитись з культурою спілкування, прийнятому в сучасному цивілізованому світі.</w:t>
      </w:r>
    </w:p>
    <w:p w:rsidR="00825C85" w:rsidRDefault="00786A44">
      <w:pPr>
        <w:pStyle w:val="20"/>
        <w:jc w:val="both"/>
        <w:rPr>
          <w:rFonts w:ascii="Times New Roman" w:hAnsi="Times New Roman"/>
          <w:b w:val="0"/>
          <w:i w:val="0"/>
          <w:sz w:val="28"/>
        </w:rPr>
      </w:pPr>
      <w:r>
        <w:rPr>
          <w:rFonts w:ascii="Times New Roman" w:hAnsi="Times New Roman"/>
          <w:b w:val="0"/>
          <w:i w:val="0"/>
          <w:sz w:val="28"/>
        </w:rPr>
        <w:tab/>
        <w:t>Ми будуємо заняття так, щоб максимально надати студентам можливість розмовляти іноземною мовою. Створити такі умови, за яких говоріння за заданою темою було б природно мотивованим, надати студентам можливість висловлювати думки та обговорювати їх. Ми надаємо важливого значення створенню в аудиторії клімату взаємосприйняття, акцентування позитивного, запобігання негативному, створення почуття довіри, поваги до кожного для найновішої реалізації кожним своїх можливостей. Для досягнення ефективності навчання говоріння переважна частина заняття присвячується виконанню умовно-комунікативних вправ для формування мовленнєвих навичок. Нами розроблені і впроваджуються в практику викладання мовні ситуації з тем “В аптеці”, “В поліклінічному відділенні”, “Візит дільничного лікаря”, “Операція” та інших.</w:t>
      </w:r>
    </w:p>
    <w:p w:rsidR="00825C85" w:rsidRDefault="00786A44">
      <w:pPr>
        <w:pStyle w:val="20"/>
        <w:jc w:val="both"/>
        <w:rPr>
          <w:rFonts w:ascii="Times New Roman" w:hAnsi="Times New Roman"/>
          <w:b w:val="0"/>
          <w:i w:val="0"/>
          <w:sz w:val="28"/>
        </w:rPr>
      </w:pPr>
      <w:r>
        <w:rPr>
          <w:rFonts w:ascii="Times New Roman" w:hAnsi="Times New Roman"/>
          <w:b w:val="0"/>
          <w:sz w:val="28"/>
        </w:rPr>
        <w:tab/>
        <w:t>Мета комплексу ситуацій</w:t>
      </w:r>
      <w:r>
        <w:rPr>
          <w:rFonts w:ascii="Times New Roman" w:hAnsi="Times New Roman"/>
          <w:b w:val="0"/>
          <w:i w:val="0"/>
          <w:sz w:val="28"/>
        </w:rPr>
        <w:t xml:space="preserve"> – формування навичок ведення професійного діалогу з хворим англійською мовою. Система комунікативних завдань складена з урахуванням рівня знань. Пропонуємо завдання репродуктивного характеру </w:t>
      </w:r>
      <w:r>
        <w:rPr>
          <w:rFonts w:ascii="Times New Roman" w:hAnsi="Times New Roman"/>
          <w:b w:val="0"/>
          <w:sz w:val="28"/>
          <w:lang w:val="en-US"/>
        </w:rPr>
        <w:t>reproduction</w:t>
      </w:r>
      <w:r>
        <w:rPr>
          <w:rFonts w:ascii="Times New Roman" w:hAnsi="Times New Roman"/>
          <w:b w:val="0"/>
          <w:i w:val="0"/>
          <w:sz w:val="28"/>
        </w:rPr>
        <w:t xml:space="preserve"> (відтворити діалог-зразок) або з елементами творчості </w:t>
      </w:r>
      <w:r>
        <w:rPr>
          <w:rFonts w:ascii="Times New Roman" w:hAnsi="Times New Roman"/>
          <w:b w:val="0"/>
          <w:i w:val="0"/>
          <w:sz w:val="28"/>
          <w:lang w:val="en-US"/>
        </w:rPr>
        <w:t>composition</w:t>
      </w:r>
      <w:r>
        <w:rPr>
          <w:rFonts w:ascii="Times New Roman" w:hAnsi="Times New Roman"/>
          <w:b w:val="0"/>
          <w:i w:val="0"/>
          <w:sz w:val="28"/>
        </w:rPr>
        <w:t xml:space="preserve"> (змінити послідовність реплік тощо).</w:t>
      </w:r>
    </w:p>
    <w:p w:rsidR="00825C85" w:rsidRDefault="00786A44">
      <w:pPr>
        <w:pStyle w:val="20"/>
        <w:ind w:left="720"/>
        <w:jc w:val="both"/>
        <w:rPr>
          <w:rFonts w:ascii="Times New Roman" w:hAnsi="Times New Roman"/>
          <w:b w:val="0"/>
          <w:sz w:val="28"/>
        </w:rPr>
      </w:pPr>
      <w:r>
        <w:rPr>
          <w:rFonts w:ascii="Times New Roman" w:hAnsi="Times New Roman"/>
          <w:b w:val="0"/>
          <w:sz w:val="28"/>
        </w:rPr>
        <w:t>Наступні умовно-комунікативні завдання:</w:t>
      </w:r>
    </w:p>
    <w:p w:rsidR="00825C85" w:rsidRDefault="00786A44">
      <w:pPr>
        <w:pStyle w:val="20"/>
        <w:ind w:left="2977" w:hanging="2977"/>
        <w:jc w:val="both"/>
        <w:rPr>
          <w:rFonts w:ascii="Times New Roman" w:hAnsi="Times New Roman"/>
          <w:b w:val="0"/>
          <w:i w:val="0"/>
          <w:sz w:val="28"/>
          <w:lang w:val="ru-RU"/>
        </w:rPr>
      </w:pPr>
      <w:r>
        <w:rPr>
          <w:rFonts w:ascii="Times New Roman" w:hAnsi="Times New Roman"/>
          <w:b w:val="0"/>
          <w:i w:val="0"/>
          <w:sz w:val="28"/>
        </w:rPr>
        <w:t>“</w:t>
      </w:r>
      <w:r>
        <w:rPr>
          <w:rFonts w:ascii="Times New Roman" w:hAnsi="Times New Roman"/>
          <w:b w:val="0"/>
          <w:i w:val="0"/>
          <w:sz w:val="28"/>
          <w:lang w:val="en-US"/>
        </w:rPr>
        <w:t>A</w:t>
      </w:r>
      <w:r>
        <w:rPr>
          <w:rFonts w:ascii="Times New Roman" w:hAnsi="Times New Roman"/>
          <w:b w:val="0"/>
          <w:i w:val="0"/>
          <w:sz w:val="28"/>
        </w:rPr>
        <w:t xml:space="preserve"> </w:t>
      </w:r>
      <w:r>
        <w:rPr>
          <w:rFonts w:ascii="Times New Roman" w:hAnsi="Times New Roman"/>
          <w:b w:val="0"/>
          <w:i w:val="0"/>
          <w:sz w:val="28"/>
          <w:lang w:val="en-US"/>
        </w:rPr>
        <w:t>Strip</w:t>
      </w:r>
      <w:r>
        <w:rPr>
          <w:rFonts w:ascii="Times New Roman" w:hAnsi="Times New Roman"/>
          <w:b w:val="0"/>
          <w:i w:val="0"/>
          <w:sz w:val="28"/>
        </w:rPr>
        <w:t xml:space="preserve"> </w:t>
      </w:r>
      <w:r>
        <w:rPr>
          <w:rFonts w:ascii="Times New Roman" w:hAnsi="Times New Roman"/>
          <w:b w:val="0"/>
          <w:i w:val="0"/>
          <w:sz w:val="28"/>
          <w:lang w:val="en-US"/>
        </w:rPr>
        <w:t>Story</w:t>
      </w:r>
      <w:r>
        <w:rPr>
          <w:rFonts w:ascii="Times New Roman" w:hAnsi="Times New Roman"/>
          <w:b w:val="0"/>
          <w:i w:val="0"/>
          <w:sz w:val="28"/>
        </w:rPr>
        <w:t>”</w:t>
      </w:r>
      <w:r>
        <w:rPr>
          <w:rFonts w:ascii="Times New Roman" w:hAnsi="Times New Roman"/>
          <w:b w:val="0"/>
          <w:i w:val="0"/>
          <w:sz w:val="28"/>
        </w:rPr>
        <w:tab/>
        <w:t>(діалог розрізаний на смужки. Студенти повинні скласти первісний варіант</w:t>
      </w:r>
      <w:r>
        <w:rPr>
          <w:rFonts w:ascii="Times New Roman" w:hAnsi="Times New Roman"/>
          <w:b w:val="0"/>
          <w:i w:val="0"/>
          <w:sz w:val="28"/>
          <w:lang w:val="ru-RU"/>
        </w:rPr>
        <w:t>, обмінюючись інформацією усно.)</w:t>
      </w:r>
    </w:p>
    <w:p w:rsidR="00825C85" w:rsidRDefault="00786A44">
      <w:pPr>
        <w:pStyle w:val="20"/>
        <w:ind w:left="2977" w:hanging="2977"/>
        <w:jc w:val="both"/>
        <w:rPr>
          <w:rFonts w:ascii="Times New Roman" w:hAnsi="Times New Roman"/>
          <w:b w:val="0"/>
          <w:i w:val="0"/>
          <w:sz w:val="28"/>
        </w:rPr>
      </w:pPr>
      <w:r>
        <w:rPr>
          <w:rFonts w:ascii="Times New Roman" w:hAnsi="Times New Roman"/>
          <w:b w:val="0"/>
          <w:i w:val="0"/>
          <w:sz w:val="28"/>
          <w:lang w:val="ru-RU"/>
        </w:rPr>
        <w:t>“</w:t>
      </w:r>
      <w:r>
        <w:rPr>
          <w:rFonts w:ascii="Times New Roman" w:hAnsi="Times New Roman"/>
          <w:b w:val="0"/>
          <w:i w:val="0"/>
          <w:sz w:val="28"/>
          <w:lang w:val="en-US"/>
        </w:rPr>
        <w:t>Roleplay</w:t>
      </w:r>
      <w:r>
        <w:rPr>
          <w:rFonts w:ascii="Times New Roman" w:hAnsi="Times New Roman"/>
          <w:b w:val="0"/>
          <w:i w:val="0"/>
          <w:sz w:val="28"/>
          <w:lang w:val="ru-RU"/>
        </w:rPr>
        <w:t>”</w:t>
      </w:r>
      <w:r>
        <w:rPr>
          <w:rFonts w:ascii="Times New Roman" w:hAnsi="Times New Roman"/>
          <w:b w:val="0"/>
          <w:i w:val="0"/>
          <w:sz w:val="28"/>
          <w:lang w:val="ru-RU"/>
        </w:rPr>
        <w:tab/>
        <w:t>(кожен студент виконує роль, передбачену ситуативним завданням).</w:t>
      </w:r>
    </w:p>
    <w:p w:rsidR="00825C85" w:rsidRDefault="00786A44">
      <w:pPr>
        <w:pStyle w:val="20"/>
        <w:jc w:val="both"/>
        <w:rPr>
          <w:rFonts w:ascii="Times New Roman" w:hAnsi="Times New Roman"/>
          <w:b w:val="0"/>
          <w:i w:val="0"/>
          <w:sz w:val="28"/>
        </w:rPr>
      </w:pPr>
      <w:r>
        <w:rPr>
          <w:rFonts w:ascii="Times New Roman" w:hAnsi="Times New Roman"/>
          <w:b w:val="0"/>
          <w:i w:val="0"/>
          <w:sz w:val="28"/>
        </w:rPr>
        <w:tab/>
        <w:t>Студентам з достатнім або високим рівнем знань пропонувалися творчі завдання підвищеної складності: “</w:t>
      </w:r>
      <w:r>
        <w:rPr>
          <w:rFonts w:ascii="Times New Roman" w:hAnsi="Times New Roman"/>
          <w:b w:val="0"/>
          <w:i w:val="0"/>
          <w:sz w:val="28"/>
          <w:lang w:val="en-US"/>
        </w:rPr>
        <w:t>completion</w:t>
      </w:r>
      <w:r>
        <w:rPr>
          <w:rFonts w:ascii="Times New Roman" w:hAnsi="Times New Roman"/>
          <w:b w:val="0"/>
          <w:i w:val="0"/>
          <w:sz w:val="28"/>
        </w:rPr>
        <w:t xml:space="preserve">” завершити діалог, використовуючи необхідні для цього знання, одержані із профілактичних дисциплін: самостійно будувати діалог на основі даної ситуації тощо. </w:t>
      </w:r>
    </w:p>
    <w:p w:rsidR="00825C85" w:rsidRDefault="00786A44">
      <w:pPr>
        <w:pStyle w:val="20"/>
        <w:ind w:left="2977" w:hanging="2977"/>
        <w:jc w:val="both"/>
        <w:rPr>
          <w:rFonts w:ascii="Times New Roman" w:hAnsi="Times New Roman"/>
          <w:b w:val="0"/>
          <w:i w:val="0"/>
          <w:sz w:val="28"/>
          <w:lang w:val="ru-RU"/>
        </w:rPr>
      </w:pPr>
      <w:r>
        <w:rPr>
          <w:rFonts w:ascii="Times New Roman" w:hAnsi="Times New Roman"/>
          <w:b w:val="0"/>
          <w:i w:val="0"/>
          <w:sz w:val="28"/>
          <w:lang w:val="ru-RU"/>
        </w:rPr>
        <w:t>“</w:t>
      </w:r>
      <w:r>
        <w:rPr>
          <w:rFonts w:ascii="Times New Roman" w:hAnsi="Times New Roman"/>
          <w:b w:val="0"/>
          <w:i w:val="0"/>
          <w:sz w:val="28"/>
          <w:lang w:val="en-US"/>
        </w:rPr>
        <w:t>Solving</w:t>
      </w:r>
      <w:r>
        <w:rPr>
          <w:rFonts w:ascii="Times New Roman" w:hAnsi="Times New Roman"/>
          <w:b w:val="0"/>
          <w:i w:val="0"/>
          <w:sz w:val="28"/>
          <w:lang w:val="ru-RU"/>
        </w:rPr>
        <w:t xml:space="preserve"> </w:t>
      </w:r>
      <w:r>
        <w:rPr>
          <w:rFonts w:ascii="Times New Roman" w:hAnsi="Times New Roman"/>
          <w:b w:val="0"/>
          <w:i w:val="0"/>
          <w:sz w:val="28"/>
          <w:lang w:val="en-US"/>
        </w:rPr>
        <w:t>problems</w:t>
      </w:r>
      <w:r>
        <w:rPr>
          <w:rFonts w:ascii="Times New Roman" w:hAnsi="Times New Roman"/>
          <w:b w:val="0"/>
          <w:i w:val="0"/>
          <w:sz w:val="28"/>
          <w:lang w:val="ru-RU"/>
        </w:rPr>
        <w:t xml:space="preserve">” </w:t>
      </w:r>
      <w:r>
        <w:rPr>
          <w:rFonts w:ascii="Times New Roman" w:hAnsi="Times New Roman"/>
          <w:b w:val="0"/>
          <w:i w:val="0"/>
          <w:sz w:val="28"/>
          <w:lang w:val="ru-RU"/>
        </w:rPr>
        <w:tab/>
        <w:t>(</w:t>
      </w:r>
      <w:r>
        <w:rPr>
          <w:rFonts w:ascii="Times New Roman" w:hAnsi="Times New Roman"/>
          <w:b w:val="0"/>
          <w:i w:val="0"/>
          <w:sz w:val="28"/>
        </w:rPr>
        <w:t>роз</w:t>
      </w:r>
      <w:r>
        <w:rPr>
          <w:rFonts w:ascii="Times New Roman" w:hAnsi="Times New Roman"/>
          <w:b w:val="0"/>
          <w:i w:val="0"/>
          <w:sz w:val="28"/>
          <w:lang w:val="ru-RU"/>
        </w:rPr>
        <w:t>’</w:t>
      </w:r>
      <w:r>
        <w:rPr>
          <w:rFonts w:ascii="Times New Roman" w:hAnsi="Times New Roman"/>
          <w:b w:val="0"/>
          <w:i w:val="0"/>
          <w:sz w:val="28"/>
        </w:rPr>
        <w:t>язування проблеми у формі дискусії</w:t>
      </w:r>
      <w:r>
        <w:rPr>
          <w:rFonts w:ascii="Times New Roman" w:hAnsi="Times New Roman"/>
          <w:b w:val="0"/>
          <w:i w:val="0"/>
          <w:sz w:val="28"/>
          <w:lang w:val="ru-RU"/>
        </w:rPr>
        <w:t>).</w:t>
      </w:r>
    </w:p>
    <w:p w:rsidR="00825C85" w:rsidRDefault="00786A44">
      <w:pPr>
        <w:pStyle w:val="20"/>
        <w:ind w:left="2977" w:hanging="2977"/>
        <w:jc w:val="both"/>
        <w:rPr>
          <w:rFonts w:ascii="Times New Roman" w:hAnsi="Times New Roman"/>
          <w:b w:val="0"/>
          <w:i w:val="0"/>
          <w:sz w:val="28"/>
          <w:lang w:val="ru-RU"/>
        </w:rPr>
      </w:pPr>
      <w:r>
        <w:rPr>
          <w:rFonts w:ascii="Times New Roman" w:hAnsi="Times New Roman"/>
          <w:b w:val="0"/>
          <w:i w:val="0"/>
          <w:sz w:val="28"/>
          <w:lang w:val="ru-RU"/>
        </w:rPr>
        <w:t>“</w:t>
      </w:r>
      <w:r>
        <w:rPr>
          <w:rFonts w:ascii="Times New Roman" w:hAnsi="Times New Roman"/>
          <w:b w:val="0"/>
          <w:i w:val="0"/>
          <w:sz w:val="28"/>
          <w:lang w:val="en-US"/>
        </w:rPr>
        <w:t>Prediction</w:t>
      </w:r>
      <w:r>
        <w:rPr>
          <w:rFonts w:ascii="Times New Roman" w:hAnsi="Times New Roman"/>
          <w:b w:val="0"/>
          <w:i w:val="0"/>
          <w:sz w:val="28"/>
          <w:lang w:val="ru-RU"/>
        </w:rPr>
        <w:t>”</w:t>
      </w:r>
      <w:r>
        <w:rPr>
          <w:rFonts w:ascii="Times New Roman" w:hAnsi="Times New Roman"/>
          <w:b w:val="0"/>
          <w:i w:val="0"/>
          <w:sz w:val="28"/>
          <w:lang w:val="ru-RU"/>
        </w:rPr>
        <w:tab/>
        <w:t>(</w:t>
      </w:r>
      <w:r>
        <w:rPr>
          <w:rFonts w:ascii="Times New Roman" w:hAnsi="Times New Roman"/>
          <w:b w:val="0"/>
          <w:i w:val="0"/>
          <w:sz w:val="28"/>
        </w:rPr>
        <w:t>продовження діалогу на основі домислення та передбачення</w:t>
      </w:r>
      <w:r>
        <w:rPr>
          <w:rFonts w:ascii="Times New Roman" w:hAnsi="Times New Roman"/>
          <w:b w:val="0"/>
          <w:i w:val="0"/>
          <w:sz w:val="28"/>
          <w:lang w:val="ru-RU"/>
        </w:rPr>
        <w:t>)</w:t>
      </w:r>
    </w:p>
    <w:p w:rsidR="00825C85" w:rsidRDefault="00786A44">
      <w:pPr>
        <w:pStyle w:val="20"/>
        <w:jc w:val="both"/>
        <w:rPr>
          <w:rFonts w:ascii="Times New Roman" w:hAnsi="Times New Roman"/>
          <w:b w:val="0"/>
          <w:i w:val="0"/>
          <w:sz w:val="28"/>
        </w:rPr>
      </w:pPr>
      <w:r>
        <w:rPr>
          <w:rFonts w:ascii="Times New Roman" w:hAnsi="Times New Roman"/>
          <w:b w:val="0"/>
          <w:i w:val="0"/>
          <w:sz w:val="28"/>
        </w:rPr>
        <w:tab/>
        <w:t>Система використання мовних ситуацій на заняттях дає  змогу відтворювати реальні професійні ситуації, що значною мірою підвищує у студентів інтерес до вивчення іноземної мови. Це пояснюється тим, що мовлення студентів відбувається в обставинах, які досить повно імітують умови справжнього спілкування англійською мовою. Виникає внутрішня мотивованність, створюються можливості для вираження у мовленні власних поглядів, думок, для виявлення фантазії та інших якостей.</w:t>
      </w:r>
    </w:p>
    <w:p w:rsidR="00825C85" w:rsidRDefault="00786A44">
      <w:pPr>
        <w:pStyle w:val="20"/>
        <w:jc w:val="both"/>
        <w:rPr>
          <w:rFonts w:ascii="Times New Roman" w:hAnsi="Times New Roman"/>
          <w:b w:val="0"/>
          <w:i w:val="0"/>
          <w:sz w:val="28"/>
        </w:rPr>
      </w:pPr>
      <w:r>
        <w:rPr>
          <w:rFonts w:ascii="Times New Roman" w:hAnsi="Times New Roman"/>
          <w:b w:val="0"/>
          <w:i w:val="0"/>
          <w:sz w:val="28"/>
        </w:rPr>
        <w:tab/>
        <w:t>Для ефективного засвоєння програмового матеріалу з іноземної мови успішно використовують ТЗН – слайди, аудіо- та відеокасети, роздатковий та дидактичний матеріал. На всіх етапах навчання практикуємо ігрові ситуації, лексичні, граматичні ігри, ігри – змагання, ролеві як важливий засіб підвищення ефективності навчальної роботи.</w:t>
      </w:r>
    </w:p>
    <w:p w:rsidR="00825C85" w:rsidRDefault="00786A44">
      <w:pPr>
        <w:pStyle w:val="20"/>
        <w:jc w:val="both"/>
        <w:rPr>
          <w:rFonts w:ascii="Times New Roman" w:hAnsi="Times New Roman"/>
          <w:b w:val="0"/>
          <w:i w:val="0"/>
          <w:sz w:val="28"/>
        </w:rPr>
      </w:pPr>
      <w:r>
        <w:rPr>
          <w:rFonts w:ascii="Times New Roman" w:hAnsi="Times New Roman"/>
          <w:b w:val="0"/>
          <w:i w:val="0"/>
          <w:sz w:val="28"/>
        </w:rPr>
        <w:tab/>
        <w:t>Таким чином, застосування мовних ситуацій на уроках англійської мови відіграє важливу роль для розвитку комунікативних можливостей студентів.</w:t>
      </w:r>
    </w:p>
    <w:p w:rsidR="00825C85" w:rsidRDefault="00786A44">
      <w:pPr>
        <w:jc w:val="right"/>
        <w:rPr>
          <w:rFonts w:ascii="Times New Roman" w:hAnsi="Times New Roman"/>
          <w:i/>
        </w:rPr>
      </w:pPr>
      <w:r>
        <w:rPr>
          <w:rFonts w:ascii="Times New Roman" w:hAnsi="Times New Roman"/>
        </w:rPr>
        <w:br w:type="page"/>
      </w:r>
      <w:r>
        <w:rPr>
          <w:rFonts w:ascii="Times New Roman" w:hAnsi="Times New Roman"/>
          <w:i/>
        </w:rPr>
        <w:t>Данилюк Н.П.,</w:t>
      </w:r>
    </w:p>
    <w:p w:rsidR="00825C85" w:rsidRDefault="00786A44">
      <w:pPr>
        <w:jc w:val="right"/>
        <w:rPr>
          <w:rFonts w:ascii="Times New Roman" w:hAnsi="Times New Roman"/>
          <w:i/>
        </w:rPr>
      </w:pPr>
      <w:r>
        <w:rPr>
          <w:rFonts w:ascii="Times New Roman" w:hAnsi="Times New Roman"/>
          <w:i/>
        </w:rPr>
        <w:t>голова терапевтичної</w:t>
      </w:r>
    </w:p>
    <w:p w:rsidR="00825C85" w:rsidRDefault="00786A44">
      <w:pPr>
        <w:jc w:val="right"/>
        <w:rPr>
          <w:rFonts w:ascii="Times New Roman" w:hAnsi="Times New Roman"/>
          <w:i/>
        </w:rPr>
      </w:pPr>
      <w:r>
        <w:rPr>
          <w:rFonts w:ascii="Times New Roman" w:hAnsi="Times New Roman"/>
          <w:i/>
        </w:rPr>
        <w:t>циклової комісії</w:t>
      </w:r>
    </w:p>
    <w:p w:rsidR="00825C85" w:rsidRDefault="00825C85">
      <w:pPr>
        <w:jc w:val="center"/>
        <w:rPr>
          <w:rFonts w:ascii="Times New Roman" w:hAnsi="Times New Roman"/>
          <w:b/>
          <w:i/>
          <w:sz w:val="32"/>
        </w:rPr>
      </w:pPr>
    </w:p>
    <w:p w:rsidR="00825C85" w:rsidRDefault="00786A44">
      <w:pPr>
        <w:pStyle w:val="6"/>
        <w:rPr>
          <w:rFonts w:ascii="Times New Roman" w:hAnsi="Times New Roman"/>
          <w:i w:val="0"/>
        </w:rPr>
      </w:pPr>
      <w:r>
        <w:rPr>
          <w:rFonts w:ascii="Times New Roman" w:hAnsi="Times New Roman"/>
          <w:i w:val="0"/>
        </w:rPr>
        <w:t xml:space="preserve">Міжпредметна інтеграція </w:t>
      </w:r>
    </w:p>
    <w:p w:rsidR="00825C85" w:rsidRDefault="00786A44">
      <w:pPr>
        <w:jc w:val="center"/>
        <w:rPr>
          <w:rFonts w:ascii="Times New Roman" w:hAnsi="Times New Roman"/>
          <w:b/>
          <w:i/>
          <w:sz w:val="36"/>
        </w:rPr>
      </w:pPr>
      <w:r>
        <w:rPr>
          <w:rFonts w:ascii="Times New Roman" w:hAnsi="Times New Roman"/>
          <w:b/>
          <w:sz w:val="36"/>
        </w:rPr>
        <w:t>на заняттях з терапії</w:t>
      </w:r>
    </w:p>
    <w:p w:rsidR="00825C85" w:rsidRDefault="00786A44">
      <w:pPr>
        <w:rPr>
          <w:rFonts w:ascii="Times New Roman" w:hAnsi="Times New Roman"/>
        </w:rPr>
      </w:pPr>
      <w:r>
        <w:rPr>
          <w:rFonts w:ascii="Times New Roman" w:hAnsi="Times New Roman"/>
        </w:rPr>
        <w:tab/>
      </w:r>
      <w:r>
        <w:rPr>
          <w:rFonts w:ascii="Times New Roman" w:hAnsi="Times New Roman"/>
        </w:rPr>
        <w:tab/>
        <w:t>В системі медичної освіти ідея міжпредметного інтегрування, міждисциплінарного, комплексного підходу є однією з найбільш перспективних та необхідних. Реформа медичної школи пов</w:t>
      </w:r>
      <w:r>
        <w:rPr>
          <w:rFonts w:ascii="Times New Roman" w:hAnsi="Times New Roman"/>
          <w:lang w:val="ru-RU"/>
        </w:rPr>
        <w:t>’</w:t>
      </w:r>
      <w:r>
        <w:rPr>
          <w:rFonts w:ascii="Times New Roman" w:hAnsi="Times New Roman"/>
        </w:rPr>
        <w:t xml:space="preserve">язана з реалізацією цієї ідеї в нових формах. Мова йде про нову організацію навчального процесу, при якій студенти-медики вивчають не окремі дисципліни, щоб вивчити і забути, а для забезпечення навичок згідно кваліфікаційної характеристики. </w:t>
      </w:r>
    </w:p>
    <w:p w:rsidR="00825C85" w:rsidRDefault="00786A44">
      <w:pPr>
        <w:rPr>
          <w:rFonts w:ascii="Times New Roman" w:hAnsi="Times New Roman"/>
        </w:rPr>
      </w:pPr>
      <w:r>
        <w:rPr>
          <w:rFonts w:ascii="Times New Roman" w:hAnsi="Times New Roman"/>
        </w:rPr>
        <w:tab/>
      </w:r>
      <w:r>
        <w:rPr>
          <w:rFonts w:ascii="Times New Roman" w:hAnsi="Times New Roman"/>
        </w:rPr>
        <w:tab/>
        <w:t>Змістовна інтеграція навчального процесу повинна грунтуватися на цілісному  розумінні людини, її життєдіяльності, здоров’я і захворювань з врахуванням наслідків еволюції і сучасного розвитку під впливом фізико-хімічних, екологічних факторів, спричинених виробничою діяльністю суспільства.</w:t>
      </w:r>
    </w:p>
    <w:p w:rsidR="00825C85" w:rsidRDefault="00786A44">
      <w:pPr>
        <w:rPr>
          <w:rFonts w:ascii="Times New Roman" w:hAnsi="Times New Roman"/>
        </w:rPr>
      </w:pPr>
      <w:r>
        <w:rPr>
          <w:rFonts w:ascii="Times New Roman" w:hAnsi="Times New Roman"/>
        </w:rPr>
        <w:tab/>
      </w:r>
      <w:r>
        <w:rPr>
          <w:rFonts w:ascii="Times New Roman" w:hAnsi="Times New Roman"/>
        </w:rPr>
        <w:tab/>
        <w:t>Системний міждисциплінарний метод навчання дозволяє підготувати медичного працівника з якісно новим рівнем  мисленням, щоб оцінити стан хворого організму, інтегруючи результати даних: анатомічних, фізіологічних, біохімічних, клінічних. Такий підхід в повній мірі відповідає давньому постулату медицини “Лікувати не хворобу, а хворого”. Ми не готуємо окремо терапевтів, хірургів, педіатрів, а готуємо медичних сестер, фельдшерів, виходячи з кваліфікаційної характеристики.</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Робоча програма повинна визначити основну мету викладання терапії, як єдиної науки, так і в комплексі з іншими дисциплінами. Особливо, це характерно, при невідкладних станах, коли необхідно своєчасно, правильно і кваліфіковано надати долікарську допомогу, щоби зберегти здоров’я й життя людини. Потрібно віддиференціювати від захворювань хірургічного, гінекологічного, інфекційного профілю, що потребує логічного і клінічного мислення від середнього медичного працівника. Наприклад: біль при нирковій коліці в нижній половині живота потребує виключення гострого живота (хірургічний профіль), позаматкової вагітності (гінекологічний профіль). Від поєднання загального клінічного мислення залежить тактика  медичного працівника і допомога застосувати знеболюючі (анальгетики) чи тепло. </w:t>
      </w:r>
    </w:p>
    <w:p w:rsidR="00825C85" w:rsidRDefault="00786A44">
      <w:pPr>
        <w:rPr>
          <w:rFonts w:ascii="Times New Roman" w:hAnsi="Times New Roman"/>
        </w:rPr>
      </w:pPr>
      <w:r>
        <w:rPr>
          <w:rFonts w:ascii="Times New Roman" w:hAnsi="Times New Roman"/>
        </w:rPr>
        <w:tab/>
      </w:r>
      <w:r>
        <w:rPr>
          <w:rFonts w:ascii="Times New Roman" w:hAnsi="Times New Roman"/>
        </w:rPr>
        <w:tab/>
        <w:t>Основна мета міжпредметного інтегрування полягає в тому, щоб при вивченні певної теми активізувати раніше засвоєні знання, вміння, навички, необхідні для повноцінного вивчення даної теми. При цьому повинні бути прийняті до уваги інтереси предметів, які будуть вивчатися в подальшому. Міжпредметна інтеграція вирішує задачу органічного поєднання нової теми з попередніми і наступними знаннями, визначення логічних зв’язків між різними дисциплінами, розділами, темами, визначення місця та призначення різних дисциплін в майбутній професійній діяльності і об’єднання в одну систему.</w:t>
      </w:r>
    </w:p>
    <w:p w:rsidR="00825C85" w:rsidRDefault="00786A44">
      <w:pPr>
        <w:rPr>
          <w:rFonts w:ascii="Times New Roman" w:hAnsi="Times New Roman"/>
        </w:rPr>
      </w:pPr>
      <w:r>
        <w:rPr>
          <w:rFonts w:ascii="Times New Roman" w:hAnsi="Times New Roman"/>
        </w:rPr>
        <w:tab/>
      </w:r>
      <w:r>
        <w:rPr>
          <w:rFonts w:ascii="Times New Roman" w:hAnsi="Times New Roman"/>
        </w:rPr>
        <w:tab/>
        <w:t>Методичне планування міжпредметної інтеграції ведеться в трьох напрямках:</w:t>
      </w:r>
    </w:p>
    <w:p w:rsidR="00825C85" w:rsidRDefault="00786A44">
      <w:pPr>
        <w:rPr>
          <w:rFonts w:ascii="Times New Roman" w:hAnsi="Times New Roman"/>
        </w:rPr>
      </w:pPr>
      <w:r>
        <w:rPr>
          <w:rFonts w:ascii="Times New Roman" w:hAnsi="Times New Roman"/>
        </w:rPr>
        <w:tab/>
      </w:r>
      <w:r>
        <w:rPr>
          <w:rFonts w:ascii="Times New Roman" w:hAnsi="Times New Roman"/>
          <w:b/>
          <w:i/>
        </w:rPr>
        <w:t>Перший</w:t>
      </w:r>
      <w:r>
        <w:rPr>
          <w:rFonts w:ascii="Times New Roman" w:hAnsi="Times New Roman"/>
        </w:rPr>
        <w:t xml:space="preserve"> </w:t>
      </w:r>
      <w:r>
        <w:rPr>
          <w:rFonts w:ascii="Times New Roman" w:hAnsi="Times New Roman"/>
          <w:b/>
          <w:i/>
        </w:rPr>
        <w:t xml:space="preserve">напрям </w:t>
      </w:r>
      <w:r>
        <w:rPr>
          <w:rFonts w:ascii="Times New Roman" w:hAnsi="Times New Roman"/>
        </w:rPr>
        <w:t>– визначаються дисципліни, їх розділи, теми, що є забезпечуючими для теми даного заняття.</w:t>
      </w:r>
    </w:p>
    <w:p w:rsidR="00825C85" w:rsidRDefault="00786A44">
      <w:pPr>
        <w:rPr>
          <w:rFonts w:ascii="Times New Roman" w:hAnsi="Times New Roman"/>
        </w:rPr>
      </w:pPr>
      <w:r>
        <w:rPr>
          <w:rFonts w:ascii="Times New Roman" w:hAnsi="Times New Roman"/>
        </w:rPr>
        <w:tab/>
      </w:r>
      <w:r>
        <w:rPr>
          <w:rFonts w:ascii="Times New Roman" w:hAnsi="Times New Roman"/>
          <w:b/>
          <w:i/>
        </w:rPr>
        <w:t xml:space="preserve">Наприклад: </w:t>
      </w:r>
      <w:r>
        <w:rPr>
          <w:rFonts w:ascii="Times New Roman" w:hAnsi="Times New Roman"/>
          <w:i/>
        </w:rPr>
        <w:t>Тема</w:t>
      </w:r>
      <w:r>
        <w:rPr>
          <w:rFonts w:ascii="Times New Roman" w:hAnsi="Times New Roman"/>
        </w:rPr>
        <w:t xml:space="preserve"> “Гострі пневмонії”.</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Анатомія</w:t>
      </w:r>
      <w:r>
        <w:rPr>
          <w:rFonts w:ascii="Times New Roman" w:hAnsi="Times New Roman"/>
        </w:rPr>
        <w:t xml:space="preserve"> – дихальна система</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Фізіологія</w:t>
      </w:r>
      <w:r>
        <w:rPr>
          <w:rFonts w:ascii="Times New Roman" w:hAnsi="Times New Roman"/>
        </w:rPr>
        <w:t xml:space="preserve"> – забезпечення тканин киснем </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(газообмін).</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Патологія</w:t>
      </w:r>
      <w:r>
        <w:rPr>
          <w:rFonts w:ascii="Times New Roman" w:hAnsi="Times New Roman"/>
        </w:rPr>
        <w:t xml:space="preserve"> – запалення.</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Фармакологія</w:t>
      </w:r>
      <w:r>
        <w:rPr>
          <w:rFonts w:ascii="Times New Roman" w:hAnsi="Times New Roman"/>
        </w:rPr>
        <w:t xml:space="preserve"> – антибіотики, сульфаніламідні,</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Відхаркуючі засоби.</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Мікробіологія</w:t>
      </w:r>
      <w:r>
        <w:rPr>
          <w:rFonts w:ascii="Times New Roman" w:hAnsi="Times New Roman"/>
        </w:rPr>
        <w:t xml:space="preserve"> – збудники: пневмококи, </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стафілококи, стрептококи, віруси.</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Сестринська справа</w:t>
      </w:r>
      <w:r>
        <w:rPr>
          <w:rFonts w:ascii="Times New Roman" w:hAnsi="Times New Roman"/>
        </w:rPr>
        <w:t xml:space="preserve"> – взяття харкотиння на </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дослідження, введення і розведення а/б, проба</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на чутливість вимірювання температури, види </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та періоди гарячок, постановка гірчичників.</w:t>
      </w:r>
    </w:p>
    <w:p w:rsidR="00825C85" w:rsidRDefault="00786A44">
      <w:pPr>
        <w:rPr>
          <w:rFonts w:ascii="Times New Roman" w:hAnsi="Times New Roman"/>
        </w:rPr>
      </w:pPr>
      <w:r>
        <w:rPr>
          <w:rFonts w:ascii="Times New Roman" w:hAnsi="Times New Roman"/>
          <w:b/>
          <w:i/>
        </w:rPr>
        <w:tab/>
        <w:t>Другий напрям</w:t>
      </w:r>
      <w:r>
        <w:rPr>
          <w:rFonts w:ascii="Times New Roman" w:hAnsi="Times New Roman"/>
        </w:rPr>
        <w:t xml:space="preserve"> – визначаються перспективні дисципліни, їх розділи, теми, на наступному етапі будуть використані матеріали даної теми.</w:t>
      </w:r>
    </w:p>
    <w:p w:rsidR="00825C85" w:rsidRDefault="00786A44">
      <w:pPr>
        <w:rPr>
          <w:rFonts w:ascii="Times New Roman" w:hAnsi="Times New Roman"/>
        </w:rPr>
      </w:pPr>
      <w:r>
        <w:rPr>
          <w:rFonts w:ascii="Times New Roman" w:hAnsi="Times New Roman"/>
        </w:rPr>
        <w:tab/>
      </w:r>
      <w:r>
        <w:rPr>
          <w:rFonts w:ascii="Times New Roman" w:hAnsi="Times New Roman"/>
          <w:b/>
          <w:i/>
        </w:rPr>
        <w:t xml:space="preserve">Наприклад: </w:t>
      </w:r>
      <w:r>
        <w:rPr>
          <w:rFonts w:ascii="Times New Roman" w:hAnsi="Times New Roman"/>
        </w:rPr>
        <w:t>“Цукровий діабет”.</w:t>
      </w:r>
    </w:p>
    <w:p w:rsidR="00825C85" w:rsidRDefault="00786A44">
      <w:pPr>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Хірургія</w:t>
      </w:r>
      <w:r>
        <w:rPr>
          <w:rFonts w:ascii="Times New Roman" w:hAnsi="Times New Roman"/>
        </w:rPr>
        <w:t xml:space="preserve"> – мікроангіопатія нижніх кінцівок, </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гангрена, ампутація.</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 xml:space="preserve">Очні захворювання </w:t>
      </w:r>
      <w:r>
        <w:rPr>
          <w:rFonts w:ascii="Times New Roman" w:hAnsi="Times New Roman"/>
        </w:rPr>
        <w:t>–</w:t>
      </w:r>
      <w:r>
        <w:rPr>
          <w:rFonts w:ascii="Times New Roman" w:hAnsi="Times New Roman"/>
          <w:i/>
        </w:rPr>
        <w:t xml:space="preserve"> </w:t>
      </w:r>
      <w:r>
        <w:rPr>
          <w:rFonts w:ascii="Times New Roman" w:hAnsi="Times New Roman"/>
        </w:rPr>
        <w:t>відшарування сітківки.</w:t>
      </w:r>
    </w:p>
    <w:p w:rsidR="00825C85" w:rsidRDefault="00786A44">
      <w:pPr>
        <w:rPr>
          <w:rFonts w:ascii="Times New Roman" w:hAnsi="Times New Roman"/>
        </w:rPr>
      </w:pPr>
      <w:r>
        <w:rPr>
          <w:rFonts w:ascii="Times New Roman" w:hAnsi="Times New Roman"/>
        </w:rPr>
        <w:br w:type="page"/>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 xml:space="preserve">Акушерство – </w:t>
      </w:r>
      <w:r>
        <w:rPr>
          <w:rFonts w:ascii="Times New Roman" w:hAnsi="Times New Roman"/>
        </w:rPr>
        <w:t xml:space="preserve">цукровий діабет та вагітність, </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ведення пологів.</w:t>
      </w:r>
    </w:p>
    <w:p w:rsidR="00825C85" w:rsidRDefault="00786A44">
      <w:pPr>
        <w:rPr>
          <w:rFonts w:ascii="Times New Roman" w:hAnsi="Times New Roman"/>
        </w:rPr>
      </w:pPr>
      <w:r>
        <w:rPr>
          <w:rFonts w:ascii="Times New Roman" w:hAnsi="Times New Roman"/>
        </w:rPr>
        <w:tab/>
      </w:r>
      <w:r>
        <w:rPr>
          <w:rFonts w:ascii="Times New Roman" w:hAnsi="Times New Roman"/>
          <w:b/>
          <w:i/>
        </w:rPr>
        <w:t xml:space="preserve">Третій напрям – </w:t>
      </w:r>
      <w:r>
        <w:rPr>
          <w:rFonts w:ascii="Times New Roman" w:hAnsi="Times New Roman"/>
        </w:rPr>
        <w:t>плануються внутрішньо-предметні зв</w:t>
      </w:r>
      <w:r>
        <w:rPr>
          <w:rFonts w:ascii="Times New Roman" w:hAnsi="Times New Roman"/>
          <w:lang w:val="ru-RU"/>
        </w:rPr>
        <w:t>’</w:t>
      </w:r>
      <w:r>
        <w:rPr>
          <w:rFonts w:ascii="Times New Roman" w:hAnsi="Times New Roman"/>
        </w:rPr>
        <w:t>язки, що забезпечують інтеграцію теми, що вивчається з попередніми та наступними темами даного курсу.</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 xml:space="preserve">Пневмонії – </w:t>
      </w:r>
      <w:r>
        <w:rPr>
          <w:rFonts w:ascii="Times New Roman" w:hAnsi="Times New Roman"/>
        </w:rPr>
        <w:t>пневрити (як ускладнення).</w:t>
      </w:r>
    </w:p>
    <w:p w:rsidR="00825C85" w:rsidRDefault="00786A4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 xml:space="preserve">Панкреатити – </w:t>
      </w:r>
      <w:r>
        <w:rPr>
          <w:rFonts w:ascii="Times New Roman" w:hAnsi="Times New Roman"/>
        </w:rPr>
        <w:t>цукровий діабет.</w:t>
      </w:r>
    </w:p>
    <w:p w:rsidR="00825C85" w:rsidRDefault="00786A44">
      <w:pPr>
        <w:rPr>
          <w:rFonts w:ascii="Times New Roman" w:hAnsi="Times New Roman"/>
        </w:rPr>
      </w:pPr>
      <w:r>
        <w:rPr>
          <w:rFonts w:ascii="Times New Roman" w:hAnsi="Times New Roman"/>
        </w:rPr>
        <w:tab/>
      </w:r>
      <w:r>
        <w:rPr>
          <w:rFonts w:ascii="Times New Roman" w:hAnsi="Times New Roman"/>
        </w:rPr>
        <w:tab/>
        <w:t>При вивченні курсу терапії кожний студент повинен оволодіти сукупністю знань з анатомії та фізіології людини, що неможливо – без відповідних базових знань з цих дисциплін.</w:t>
      </w:r>
    </w:p>
    <w:p w:rsidR="00825C85" w:rsidRDefault="00786A44">
      <w:pPr>
        <w:rPr>
          <w:rFonts w:ascii="Times New Roman" w:hAnsi="Times New Roman"/>
        </w:rPr>
      </w:pPr>
      <w:r>
        <w:rPr>
          <w:rFonts w:ascii="Times New Roman" w:hAnsi="Times New Roman"/>
        </w:rPr>
        <w:tab/>
      </w:r>
      <w:r>
        <w:rPr>
          <w:rFonts w:ascii="Times New Roman" w:hAnsi="Times New Roman"/>
        </w:rPr>
        <w:tab/>
        <w:t>На перших заняттях з терапії ми проводимо тестовий контроль вихідного рівня знань студентів з біології, хімії, анатомії, фармакології, з питань які необхідні студентам для засвоєння програмного матеріалу з терапії. Розробляються заходи для усунення недоліків (викладачі забезпечуючих дисцплін отримують про це інформацію, а  викладачі-терапевти включають ці питання в відповідні розділи і теми).</w:t>
      </w:r>
    </w:p>
    <w:p w:rsidR="00825C85" w:rsidRDefault="00786A44">
      <w:pPr>
        <w:rPr>
          <w:rFonts w:ascii="Times New Roman" w:hAnsi="Times New Roman"/>
        </w:rPr>
      </w:pPr>
      <w:r>
        <w:rPr>
          <w:rFonts w:ascii="Times New Roman" w:hAnsi="Times New Roman"/>
        </w:rPr>
        <w:tab/>
      </w:r>
      <w:r>
        <w:rPr>
          <w:rFonts w:ascii="Times New Roman" w:hAnsi="Times New Roman"/>
        </w:rPr>
        <w:tab/>
        <w:t>Наприклад, перед вивченням теми “Гломерулонефрит” студент здає анатомо-фізіологічні особливості сечо-видільної системи, утворення сечі…</w:t>
      </w:r>
    </w:p>
    <w:p w:rsidR="00825C85" w:rsidRDefault="00786A44">
      <w:pPr>
        <w:rPr>
          <w:rFonts w:ascii="Times New Roman" w:hAnsi="Times New Roman"/>
        </w:rPr>
      </w:pPr>
      <w:r>
        <w:rPr>
          <w:rFonts w:ascii="Times New Roman" w:hAnsi="Times New Roman"/>
        </w:rPr>
        <w:tab/>
      </w:r>
      <w:r>
        <w:rPr>
          <w:rFonts w:ascii="Times New Roman" w:hAnsi="Times New Roman"/>
        </w:rPr>
        <w:tab/>
        <w:t>Дієвою формою інтеграції є проведення з суміжними цикловими комісіями науково-медичних конференції.</w:t>
      </w:r>
    </w:p>
    <w:p w:rsidR="00825C85" w:rsidRDefault="00786A44">
      <w:pPr>
        <w:rPr>
          <w:rFonts w:ascii="Times New Roman" w:hAnsi="Times New Roman"/>
        </w:rPr>
      </w:pPr>
      <w:r>
        <w:rPr>
          <w:rFonts w:ascii="Times New Roman" w:hAnsi="Times New Roman"/>
        </w:rPr>
        <w:tab/>
      </w:r>
      <w:r>
        <w:rPr>
          <w:rFonts w:ascii="Times New Roman" w:hAnsi="Times New Roman"/>
        </w:rPr>
        <w:tab/>
        <w:t>Конференція на тему “Цукровий діабет” проведена спільно з викладачами акушерства та гінекології і хірургами розвинула у студентів клінічне мислення з метою запобігання ускладнень.</w:t>
      </w:r>
    </w:p>
    <w:p w:rsidR="00825C85" w:rsidRDefault="00786A44">
      <w:pPr>
        <w:rPr>
          <w:rFonts w:ascii="Times New Roman" w:hAnsi="Times New Roman"/>
        </w:rPr>
      </w:pPr>
      <w:r>
        <w:rPr>
          <w:rFonts w:ascii="Times New Roman" w:hAnsi="Times New Roman"/>
        </w:rPr>
        <w:tab/>
      </w:r>
      <w:r>
        <w:rPr>
          <w:rFonts w:ascii="Times New Roman" w:hAnsi="Times New Roman"/>
        </w:rPr>
        <w:tab/>
        <w:t>Подальше удосконалення інтеграції мусить бути пов’язане зі створенням відповідних інтегрованих програм, які б забезпечили чіткий і узгоджений розподіл змісту навчання між предметами, починаючи з першого курсу і до випуску. Поки що ж ми використовуємо інтеграцію і при поданні теоретичного матеріалу і при оволодінні студентами навичками для професійної діяльності під час практичних занять: обстеження хворих, виконанні маніпуляцій, наданні допомоги, і при використанні позааудиторної самостійної роботи.</w:t>
      </w:r>
    </w:p>
    <w:p w:rsidR="00825C85" w:rsidRDefault="00786A44">
      <w:pPr>
        <w:rPr>
          <w:rFonts w:ascii="Times New Roman" w:hAnsi="Times New Roman"/>
        </w:rPr>
      </w:pPr>
      <w:r>
        <w:rPr>
          <w:rFonts w:ascii="Times New Roman" w:hAnsi="Times New Roman"/>
        </w:rPr>
        <w:br w:type="page"/>
      </w:r>
      <w:r>
        <w:rPr>
          <w:rFonts w:ascii="Times New Roman" w:hAnsi="Times New Roman"/>
        </w:rPr>
        <w:tab/>
      </w:r>
      <w:r>
        <w:rPr>
          <w:rFonts w:ascii="Times New Roman" w:hAnsi="Times New Roman"/>
        </w:rPr>
        <w:tab/>
        <w:t>Організація навчання повинна бути скерована на розвиток клінічного мислення, вміння швидко орієнтуватися в постановці діагнозу та наданні долікарської допомоги при невідкладних станах. Для досягнення цілей міждисциплінарного інтегрування важлива системність та послідовність в реалізації цього підходу, при вивченні як теоретичних, так і клінічних дисциплін.</w:t>
      </w:r>
    </w:p>
    <w:p w:rsidR="00825C85" w:rsidRDefault="00786A44">
      <w:pPr>
        <w:jc w:val="right"/>
        <w:rPr>
          <w:rFonts w:ascii="Times New Roman" w:hAnsi="Times New Roman"/>
          <w:i/>
          <w:snapToGrid w:val="0"/>
          <w:lang w:eastAsia="ru-RU"/>
        </w:rPr>
      </w:pPr>
      <w:r>
        <w:rPr>
          <w:rFonts w:ascii="Times New Roman" w:hAnsi="Times New Roman"/>
        </w:rPr>
        <w:br w:type="page"/>
      </w:r>
      <w:r>
        <w:rPr>
          <w:rFonts w:ascii="Times New Roman" w:hAnsi="Times New Roman"/>
          <w:i/>
          <w:snapToGrid w:val="0"/>
          <w:lang w:eastAsia="ru-RU"/>
        </w:rPr>
        <w:t>Козова І.М.,</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голова терапевтичної</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предметної циклової комісії</w:t>
      </w:r>
    </w:p>
    <w:p w:rsidR="00825C85" w:rsidRDefault="00825C85">
      <w:pPr>
        <w:jc w:val="center"/>
        <w:rPr>
          <w:rFonts w:ascii="Times New Roman" w:hAnsi="Times New Roman"/>
          <w:b/>
          <w:i/>
          <w:snapToGrid w:val="0"/>
          <w:sz w:val="32"/>
          <w:lang w:eastAsia="ru-RU"/>
        </w:rPr>
      </w:pPr>
    </w:p>
    <w:p w:rsidR="00825C85" w:rsidRDefault="00786A44">
      <w:pPr>
        <w:pStyle w:val="a3"/>
        <w:jc w:val="center"/>
        <w:rPr>
          <w:rFonts w:ascii="Times New Roman" w:hAnsi="Times New Roman"/>
          <w:b/>
          <w:i w:val="0"/>
          <w:snapToGrid w:val="0"/>
          <w:sz w:val="36"/>
          <w:lang w:eastAsia="ru-RU"/>
        </w:rPr>
      </w:pPr>
      <w:r>
        <w:rPr>
          <w:rFonts w:ascii="Times New Roman" w:hAnsi="Times New Roman"/>
          <w:b/>
          <w:i w:val="0"/>
          <w:snapToGrid w:val="0"/>
          <w:sz w:val="36"/>
          <w:lang w:eastAsia="ru-RU"/>
        </w:rPr>
        <w:t xml:space="preserve">Використання активних методів навчання </w:t>
      </w:r>
    </w:p>
    <w:p w:rsidR="00825C85" w:rsidRDefault="00786A44">
      <w:pPr>
        <w:pStyle w:val="a3"/>
        <w:jc w:val="center"/>
        <w:rPr>
          <w:rFonts w:ascii="Times New Roman" w:hAnsi="Times New Roman"/>
          <w:b/>
          <w:i w:val="0"/>
          <w:snapToGrid w:val="0"/>
          <w:sz w:val="36"/>
          <w:lang w:eastAsia="ru-RU"/>
        </w:rPr>
      </w:pPr>
      <w:r>
        <w:rPr>
          <w:rFonts w:ascii="Times New Roman" w:hAnsi="Times New Roman"/>
          <w:b/>
          <w:i w:val="0"/>
          <w:snapToGrid w:val="0"/>
          <w:sz w:val="36"/>
          <w:lang w:eastAsia="ru-RU"/>
        </w:rPr>
        <w:t>на заняттях педіатрії</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r>
      <w:r>
        <w:rPr>
          <w:rFonts w:ascii="Times New Roman" w:hAnsi="Times New Roman"/>
          <w:i/>
          <w:snapToGrid w:val="0"/>
          <w:lang w:eastAsia="ru-RU"/>
        </w:rPr>
        <w:t>Педагогічна  робота</w:t>
      </w:r>
      <w:r>
        <w:rPr>
          <w:rFonts w:ascii="Times New Roman" w:hAnsi="Times New Roman"/>
          <w:snapToGrid w:val="0"/>
          <w:lang w:eastAsia="ru-RU"/>
        </w:rPr>
        <w:t xml:space="preserve">  -  це  завжди  творчість,  пошук нових  форм  організації  процесів  навчання.  І  часто  бу</w:t>
      </w:r>
      <w:r>
        <w:rPr>
          <w:rFonts w:ascii="Times New Roman" w:hAnsi="Times New Roman"/>
          <w:snapToGrid w:val="0"/>
          <w:lang w:eastAsia="ru-RU"/>
        </w:rPr>
        <w:softHyphen/>
        <w:t>ває  важко  вибрати   оптимальну  структуру  проведення   за</w:t>
      </w:r>
      <w:r>
        <w:rPr>
          <w:rFonts w:ascii="Times New Roman" w:hAnsi="Times New Roman"/>
          <w:snapToGrid w:val="0"/>
          <w:lang w:eastAsia="ru-RU"/>
        </w:rPr>
        <w:softHyphen/>
        <w:t>няття.   Але  не можна  кидатися  в  крайності  і  шляхом використання  різних  методів  підтримувати  пізнавальний ін</w:t>
      </w:r>
      <w:r>
        <w:rPr>
          <w:rFonts w:ascii="Times New Roman" w:hAnsi="Times New Roman"/>
          <w:snapToGrid w:val="0"/>
          <w:lang w:eastAsia="ru-RU"/>
        </w:rPr>
        <w:softHyphen/>
        <w:t>терес   студентів.    Різноманітність,  так  само, як  од</w:t>
      </w:r>
      <w:r>
        <w:rPr>
          <w:rFonts w:ascii="Times New Roman" w:hAnsi="Times New Roman"/>
          <w:snapToGrid w:val="0"/>
          <w:lang w:eastAsia="ru-RU"/>
        </w:rPr>
        <w:softHyphen/>
        <w:t>номанітність  втомлюють  і  не завжди   приводять  до  досягнен</w:t>
      </w:r>
      <w:r>
        <w:rPr>
          <w:rFonts w:ascii="Times New Roman" w:hAnsi="Times New Roman"/>
          <w:snapToGrid w:val="0"/>
          <w:lang w:eastAsia="ru-RU"/>
        </w:rPr>
        <w:softHyphen/>
        <w:t>ня  поставленої  мети.  Тому  перед  викладачем  стоїть  одна із  важливих  проблем  -  це  вибір  сучасних  ефективних  форм навчання, які  зможуть  забезпечити  максимальний  розвиток пізнавальної  і  мислячої  діяльності  студентів,  виховати  в них  активну  життєву  позицію.</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При  виборі  методів  навчання  необхідно  ставити  перед со</w:t>
      </w:r>
      <w:r>
        <w:rPr>
          <w:rFonts w:ascii="Times New Roman" w:hAnsi="Times New Roman"/>
          <w:snapToGrid w:val="0"/>
          <w:lang w:eastAsia="ru-RU"/>
        </w:rPr>
        <w:softHyphen/>
        <w:t>бою  єдину  мету,  направлену  на  кінцевий  результат.</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Метод  активного  навчання -  поширюється  на  широку  групу прийомів  і  способів  проведення  теоретичних  і  практичних занять.</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Проблемні  лекції,  диспути,  дискусії, “зустрічі  за круглим  столом”,  “мозгова атака”,  ділові  ігри, імітаційні вправи,  конкретні  ситуації,  клінічні  задачі, програмоване навчання.</w:t>
      </w:r>
    </w:p>
    <w:p w:rsidR="00825C85" w:rsidRDefault="00786A44">
      <w:pPr>
        <w:pStyle w:val="20"/>
        <w:jc w:val="both"/>
        <w:rPr>
          <w:rFonts w:ascii="Times New Roman" w:hAnsi="Times New Roman"/>
          <w:b w:val="0"/>
          <w:snapToGrid w:val="0"/>
          <w:sz w:val="28"/>
          <w:lang w:eastAsia="ru-RU"/>
        </w:rPr>
      </w:pPr>
      <w:r>
        <w:rPr>
          <w:rFonts w:ascii="Times New Roman" w:hAnsi="Times New Roman"/>
          <w:b w:val="0"/>
          <w:snapToGrid w:val="0"/>
          <w:sz w:val="28"/>
          <w:lang w:eastAsia="ru-RU"/>
        </w:rPr>
        <w:t>При  виборі  методу  активного  навчання  педіатри  пред</w:t>
      </w:r>
      <w:r>
        <w:rPr>
          <w:rFonts w:ascii="Times New Roman" w:hAnsi="Times New Roman"/>
          <w:b w:val="0"/>
          <w:snapToGrid w:val="0"/>
          <w:sz w:val="28"/>
          <w:lang w:eastAsia="ru-RU"/>
        </w:rPr>
        <w:softHyphen/>
        <w:t>метної   комісії  враховують:</w:t>
      </w:r>
    </w:p>
    <w:p w:rsidR="00825C85" w:rsidRDefault="00786A44">
      <w:pPr>
        <w:rPr>
          <w:rFonts w:ascii="Times New Roman" w:hAnsi="Times New Roman"/>
          <w:snapToGrid w:val="0"/>
          <w:lang w:eastAsia="ru-RU"/>
        </w:rPr>
      </w:pPr>
      <w:r>
        <w:rPr>
          <w:rFonts w:ascii="Times New Roman" w:hAnsi="Times New Roman"/>
          <w:snapToGrid w:val="0"/>
          <w:lang w:eastAsia="ru-RU"/>
        </w:rPr>
        <w:tab/>
        <w:t>1. темперамент  студента,</w:t>
      </w:r>
    </w:p>
    <w:p w:rsidR="00825C85" w:rsidRDefault="00786A44">
      <w:pPr>
        <w:rPr>
          <w:rFonts w:ascii="Times New Roman" w:hAnsi="Times New Roman"/>
          <w:snapToGrid w:val="0"/>
          <w:lang w:eastAsia="ru-RU"/>
        </w:rPr>
      </w:pPr>
      <w:r>
        <w:rPr>
          <w:rFonts w:ascii="Times New Roman" w:hAnsi="Times New Roman"/>
          <w:snapToGrid w:val="0"/>
          <w:lang w:eastAsia="ru-RU"/>
        </w:rPr>
        <w:tab/>
        <w:t>2. час,  виділений  на  пару /3-4 астрономічні  години/</w:t>
      </w:r>
    </w:p>
    <w:p w:rsidR="00825C85" w:rsidRDefault="00786A44">
      <w:pPr>
        <w:rPr>
          <w:rFonts w:ascii="Times New Roman" w:hAnsi="Times New Roman"/>
          <w:snapToGrid w:val="0"/>
          <w:lang w:eastAsia="ru-RU"/>
        </w:rPr>
      </w:pPr>
      <w:r>
        <w:rPr>
          <w:rFonts w:ascii="Times New Roman" w:hAnsi="Times New Roman"/>
          <w:snapToGrid w:val="0"/>
          <w:lang w:eastAsia="ru-RU"/>
        </w:rPr>
        <w:tab/>
        <w:t>3. кількість студентів /8-10 чол./</w:t>
      </w:r>
    </w:p>
    <w:p w:rsidR="00825C85" w:rsidRDefault="00786A44">
      <w:pPr>
        <w:pStyle w:val="20"/>
        <w:jc w:val="both"/>
        <w:rPr>
          <w:rFonts w:ascii="Times New Roman" w:hAnsi="Times New Roman"/>
          <w:b w:val="0"/>
          <w:snapToGrid w:val="0"/>
          <w:sz w:val="28"/>
          <w:lang w:eastAsia="ru-RU"/>
        </w:rPr>
      </w:pPr>
      <w:r>
        <w:rPr>
          <w:rFonts w:ascii="Times New Roman" w:hAnsi="Times New Roman"/>
          <w:b w:val="0"/>
          <w:snapToGrid w:val="0"/>
          <w:sz w:val="28"/>
          <w:lang w:eastAsia="ru-RU"/>
        </w:rPr>
        <w:t>При  підготовці  до  заняття  обов'язково  дотримуються умов:</w:t>
      </w:r>
    </w:p>
    <w:p w:rsidR="00825C85" w:rsidRDefault="00786A44">
      <w:pPr>
        <w:rPr>
          <w:rFonts w:ascii="Times New Roman" w:hAnsi="Times New Roman"/>
          <w:snapToGrid w:val="0"/>
          <w:lang w:eastAsia="ru-RU"/>
        </w:rPr>
      </w:pPr>
      <w:r>
        <w:rPr>
          <w:rFonts w:ascii="Times New Roman" w:hAnsi="Times New Roman"/>
          <w:snapToGrid w:val="0"/>
          <w:lang w:eastAsia="ru-RU"/>
        </w:rPr>
        <w:tab/>
        <w:t>1. проблемність  ситуації, яка вимагає спільного вирішення,</w:t>
      </w:r>
    </w:p>
    <w:p w:rsidR="00825C85" w:rsidRDefault="00786A44">
      <w:pPr>
        <w:rPr>
          <w:rFonts w:ascii="Times New Roman" w:hAnsi="Times New Roman"/>
          <w:snapToGrid w:val="0"/>
          <w:lang w:eastAsia="ru-RU"/>
        </w:rPr>
      </w:pPr>
      <w:r>
        <w:rPr>
          <w:rFonts w:ascii="Times New Roman" w:hAnsi="Times New Roman"/>
          <w:snapToGrid w:val="0"/>
          <w:lang w:eastAsia="ru-RU"/>
        </w:rPr>
        <w:tab/>
        <w:t>2. колективна взаємодія,</w:t>
      </w:r>
    </w:p>
    <w:p w:rsidR="00825C85" w:rsidRDefault="00786A44">
      <w:pPr>
        <w:rPr>
          <w:rFonts w:ascii="Times New Roman" w:hAnsi="Times New Roman"/>
          <w:snapToGrid w:val="0"/>
          <w:lang w:eastAsia="ru-RU"/>
        </w:rPr>
      </w:pPr>
      <w:r>
        <w:rPr>
          <w:rFonts w:ascii="Times New Roman" w:hAnsi="Times New Roman"/>
          <w:snapToGrid w:val="0"/>
          <w:lang w:eastAsia="ru-RU"/>
        </w:rPr>
        <w:tab/>
        <w:t>3. викладач є консультантом, інтерпретатором,</w:t>
      </w:r>
    </w:p>
    <w:p w:rsidR="00825C85" w:rsidRDefault="00786A44">
      <w:pPr>
        <w:rPr>
          <w:rFonts w:ascii="Times New Roman" w:hAnsi="Times New Roman"/>
          <w:snapToGrid w:val="0"/>
          <w:lang w:eastAsia="ru-RU"/>
        </w:rPr>
      </w:pPr>
      <w:r>
        <w:rPr>
          <w:rFonts w:ascii="Times New Roman" w:hAnsi="Times New Roman"/>
          <w:snapToGrid w:val="0"/>
          <w:lang w:eastAsia="ru-RU"/>
        </w:rPr>
        <w:tab/>
        <w:t>4. управління  формуванням і  розвитком  індивіду</w:t>
      </w:r>
      <w:r>
        <w:rPr>
          <w:rFonts w:ascii="Times New Roman" w:hAnsi="Times New Roman"/>
          <w:snapToGrid w:val="0"/>
          <w:lang w:eastAsia="ru-RU"/>
        </w:rPr>
        <w:softHyphen/>
        <w:t>ально- психологічних  особливостей студента.</w:t>
      </w:r>
    </w:p>
    <w:p w:rsidR="00825C85" w:rsidRDefault="00786A44">
      <w:pPr>
        <w:pStyle w:val="20"/>
        <w:jc w:val="both"/>
        <w:rPr>
          <w:rFonts w:ascii="Times New Roman" w:hAnsi="Times New Roman"/>
          <w:b w:val="0"/>
          <w:snapToGrid w:val="0"/>
          <w:sz w:val="28"/>
          <w:lang w:eastAsia="ru-RU"/>
        </w:rPr>
      </w:pPr>
      <w:r>
        <w:rPr>
          <w:rFonts w:ascii="Times New Roman" w:hAnsi="Times New Roman"/>
          <w:b w:val="0"/>
          <w:snapToGrid w:val="0"/>
          <w:sz w:val="28"/>
          <w:lang w:eastAsia="ru-RU"/>
        </w:rPr>
        <w:tab/>
        <w:t>В  процесі  підготовки  медичної  сестри чи  фельдшера  необ</w:t>
      </w:r>
      <w:r>
        <w:rPr>
          <w:rFonts w:ascii="Times New Roman" w:hAnsi="Times New Roman"/>
          <w:b w:val="0"/>
          <w:snapToGrid w:val="0"/>
          <w:sz w:val="28"/>
          <w:lang w:eastAsia="ru-RU"/>
        </w:rPr>
        <w:softHyphen/>
        <w:t xml:space="preserve">хідно  вирішити  дві проблеми: </w:t>
      </w:r>
    </w:p>
    <w:p w:rsidR="00825C85" w:rsidRDefault="00786A44">
      <w:pPr>
        <w:numPr>
          <w:ilvl w:val="0"/>
          <w:numId w:val="11"/>
        </w:numPr>
        <w:tabs>
          <w:tab w:val="clear" w:pos="405"/>
          <w:tab w:val="num" w:pos="689"/>
        </w:tabs>
        <w:ind w:left="689"/>
        <w:rPr>
          <w:rFonts w:ascii="Times New Roman" w:hAnsi="Times New Roman"/>
          <w:snapToGrid w:val="0"/>
          <w:lang w:eastAsia="ru-RU"/>
        </w:rPr>
      </w:pPr>
      <w:r>
        <w:rPr>
          <w:rFonts w:ascii="Times New Roman" w:hAnsi="Times New Roman"/>
          <w:snapToGrid w:val="0"/>
          <w:lang w:eastAsia="ru-RU"/>
        </w:rPr>
        <w:t xml:space="preserve">забезпечити  засвоєння  певної  суми  медичних знань  і відпрацювання  необхідних  практичних  навиків. </w:t>
      </w:r>
    </w:p>
    <w:p w:rsidR="00825C85" w:rsidRDefault="00786A44">
      <w:pPr>
        <w:ind w:left="284"/>
        <w:rPr>
          <w:rFonts w:ascii="Times New Roman" w:hAnsi="Times New Roman"/>
          <w:snapToGrid w:val="0"/>
          <w:lang w:eastAsia="ru-RU"/>
        </w:rPr>
      </w:pPr>
      <w:r>
        <w:rPr>
          <w:rFonts w:ascii="Times New Roman" w:hAnsi="Times New Roman"/>
          <w:snapToGrid w:val="0"/>
          <w:lang w:eastAsia="ru-RU"/>
        </w:rPr>
        <w:t>2. Створити умови  для  формування  професійної  свідомості майбутнього  медичного  працівника.</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Для  вирішення  першої проблеми  педіатри   предметної  комісії використовують  традиційні  методи  навчання,  а для  вирішення другої  проблеми  використовують методи  активного  навчання, які ставлять   особистість  в  ситуацію  приймати  рішення, захищати свою  особистість,  формувати  власну  позицію.</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Я  хочу  зупинитись  на  деяких  активних  методах, які ви</w:t>
      </w:r>
      <w:r>
        <w:rPr>
          <w:rFonts w:ascii="Times New Roman" w:hAnsi="Times New Roman"/>
          <w:snapToGrid w:val="0"/>
          <w:lang w:eastAsia="ru-RU"/>
        </w:rPr>
        <w:softHyphen/>
        <w:t>користовують  викладачі  педіатричної  предметної  комісії  в сво</w:t>
      </w:r>
      <w:r>
        <w:rPr>
          <w:rFonts w:ascii="Times New Roman" w:hAnsi="Times New Roman"/>
          <w:snapToGrid w:val="0"/>
          <w:lang w:eastAsia="ru-RU"/>
        </w:rPr>
        <w:softHyphen/>
        <w:t>їй  роботі,  і,   на  мою  думку, заслуговують  уваги. Насамперед   зупиняюсь  на лекційно-семінарському  методі навча</w:t>
      </w:r>
      <w:r>
        <w:rPr>
          <w:rFonts w:ascii="Times New Roman" w:hAnsi="Times New Roman"/>
          <w:snapToGrid w:val="0"/>
          <w:lang w:eastAsia="ru-RU"/>
        </w:rPr>
        <w:softHyphen/>
        <w:t>ння.   Цей  метод, який  дає  можливість  на  теоретичному  за</w:t>
      </w:r>
      <w:r>
        <w:rPr>
          <w:rFonts w:ascii="Times New Roman" w:hAnsi="Times New Roman"/>
          <w:snapToGrid w:val="0"/>
          <w:lang w:eastAsia="ru-RU"/>
        </w:rPr>
        <w:softHyphen/>
        <w:t>нятті  встановити   атмосферу  участі, обміну  думками,  творчого обговорення.  Також дає  можливість  повторення  і  закріплення раніше  пройденого  матеріалу,  використання  міжпредметних зв'язків і активних  методів  контролю.</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При  підготовці  до  лекційно-семінарського  заняття  викла</w:t>
      </w:r>
      <w:r>
        <w:rPr>
          <w:rFonts w:ascii="Times New Roman" w:hAnsi="Times New Roman"/>
          <w:snapToGrid w:val="0"/>
          <w:lang w:eastAsia="ru-RU"/>
        </w:rPr>
        <w:softHyphen/>
        <w:t>дачі  предметної  комісії  добре  продумують  варіанти  подання лекції,  яка  є  основним  методом  подачі  наукової  і практичної   інформації.</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На  семінарські  заняття  вибираємо  великі  за  об'ємом матеріалу   розділи,  або  об'єднуємо декілька тем. Наприклад: “Кір”, “Краснуха”, “Скарлатина”. Частину матеріалу  подаємо  на лекції. Частину  даємо  на самопі</w:t>
      </w:r>
      <w:r>
        <w:rPr>
          <w:rFonts w:ascii="Times New Roman" w:hAnsi="Times New Roman"/>
          <w:snapToGrid w:val="0"/>
          <w:lang w:eastAsia="ru-RU"/>
        </w:rPr>
        <w:softHyphen/>
        <w:t>дготовку.</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Складаємо  план  семінару і запитання які  будуть  винесе</w:t>
      </w:r>
      <w:r>
        <w:rPr>
          <w:rFonts w:ascii="Times New Roman" w:hAnsi="Times New Roman"/>
          <w:snapToGrid w:val="0"/>
          <w:lang w:eastAsia="ru-RU"/>
        </w:rPr>
        <w:softHyphen/>
        <w:t>ні  на  семінар,  роздаємо  студентам  заздалегідь, а  також забезпечуємо   необхідною  літературою.</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Щоб  досягти  максимального  засвоєння  матеріалу  по  темі, яка  винесена  на  семінар,  викладачі  створюють  єдиний  логічно розвиваючий  процес  з  використанням  міжпредметних  зв'язків, актуалізацій  проблемності  і  інших  активних  методів  навчання.</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r>
    </w:p>
    <w:p w:rsidR="00825C85" w:rsidRDefault="00786A44">
      <w:pPr>
        <w:ind w:left="567"/>
        <w:rPr>
          <w:rFonts w:ascii="Times New Roman" w:hAnsi="Times New Roman"/>
          <w:snapToGrid w:val="0"/>
          <w:lang w:eastAsia="ru-RU"/>
        </w:rPr>
      </w:pPr>
      <w:r>
        <w:rPr>
          <w:rFonts w:ascii="Times New Roman" w:hAnsi="Times New Roman"/>
          <w:snapToGrid w:val="0"/>
          <w:lang w:eastAsia="ru-RU"/>
        </w:rPr>
        <w:br w:type="page"/>
        <w:t>Зупинюсь  на  проблемності.</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Можливості  створення  проблемної  ситуації  дуже  різно</w:t>
      </w:r>
      <w:r>
        <w:rPr>
          <w:rFonts w:ascii="Times New Roman" w:hAnsi="Times New Roman"/>
          <w:snapToGrid w:val="0"/>
          <w:lang w:eastAsia="ru-RU"/>
        </w:rPr>
        <w:softHyphen/>
        <w:t>манітні. Найчастіше  використовують  навчальні  проблеми,  коли викладач  ставить  проблему,  яку  студенти  вирішають  з  його допомогою. Також  пропонуємо  студентам  створити  проблемну  ситуацію і  намітити  шляхи  її  рішення.</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При  об'єднанні  декількох  тем  на  семінар  створюємо комплексні ситуаційні задачі, а також враховуємо  міжпредметні  зв'язки.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Рішення  клінічних  ситуаційних  задач  будуємо  на  вирі</w:t>
      </w:r>
      <w:r>
        <w:rPr>
          <w:rFonts w:ascii="Times New Roman" w:hAnsi="Times New Roman"/>
          <w:snapToGrid w:val="0"/>
          <w:lang w:eastAsia="ru-RU"/>
        </w:rPr>
        <w:softHyphen/>
        <w:t>шенні  багатоетапного  алгоритму,  що  ставить  конкретні  за</w:t>
      </w:r>
      <w:r>
        <w:rPr>
          <w:rFonts w:ascii="Times New Roman" w:hAnsi="Times New Roman"/>
          <w:snapToGrid w:val="0"/>
          <w:lang w:eastAsia="ru-RU"/>
        </w:rPr>
        <w:softHyphen/>
        <w:t>дачі  перед  студентами,   створює  ситуацію  пошуку,  активізує   пізнавальну  діяльність  і  наближує  до  майбутньої практичної  діяльності.</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Викладачами  предметної  комісії  на  практичних  заняттях використовується  метод дидактичної  гри  з  використанням умінь  студентів.</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Імітаційні  ігри  дають  можливість  відтворити  середовище  норми  поведінки,  способи  і  послідовність  логічного мислення  в   рішенні  проблеми  не  для  “відповіді” а для “життя”.</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У  грі  формуються  відносини  між  членами  мікро</w:t>
      </w:r>
      <w:r>
        <w:rPr>
          <w:rFonts w:ascii="Times New Roman" w:hAnsi="Times New Roman"/>
          <w:snapToGrid w:val="0"/>
          <w:lang w:eastAsia="ru-RU"/>
        </w:rPr>
        <w:softHyphen/>
        <w:t>колективу,   відпрацьовуються  і  закріпляються  необхідні професійні  уміння  і  навички.</w:t>
      </w:r>
    </w:p>
    <w:p w:rsidR="00825C85" w:rsidRDefault="00786A44">
      <w:pPr>
        <w:pStyle w:val="20"/>
        <w:rPr>
          <w:rFonts w:ascii="Times New Roman" w:hAnsi="Times New Roman"/>
          <w:b w:val="0"/>
          <w:snapToGrid w:val="0"/>
          <w:sz w:val="28"/>
          <w:lang w:eastAsia="ru-RU"/>
        </w:rPr>
      </w:pPr>
      <w:r>
        <w:rPr>
          <w:rFonts w:ascii="Times New Roman" w:hAnsi="Times New Roman"/>
          <w:b w:val="0"/>
          <w:snapToGrid w:val="0"/>
          <w:sz w:val="28"/>
          <w:lang w:eastAsia="ru-RU"/>
        </w:rPr>
        <w:t>При  розробці  ділової  гри  враховуємо  ряд  спільних вимог:</w:t>
      </w:r>
    </w:p>
    <w:p w:rsidR="00825C85" w:rsidRDefault="00786A44">
      <w:pPr>
        <w:ind w:left="284"/>
        <w:rPr>
          <w:rFonts w:ascii="Times New Roman" w:hAnsi="Times New Roman"/>
          <w:snapToGrid w:val="0"/>
          <w:lang w:eastAsia="ru-RU"/>
        </w:rPr>
      </w:pPr>
      <w:r>
        <w:rPr>
          <w:rFonts w:ascii="Times New Roman" w:hAnsi="Times New Roman"/>
          <w:snapToGrid w:val="0"/>
          <w:lang w:eastAsia="ru-RU"/>
        </w:rPr>
        <w:t>1. Чітко  визначити  мету  з  врахуванням  професійної діяльності  майбутнього  спеціаліста.</w:t>
      </w:r>
    </w:p>
    <w:p w:rsidR="00825C85" w:rsidRDefault="00786A44">
      <w:pPr>
        <w:rPr>
          <w:rFonts w:ascii="Times New Roman" w:hAnsi="Times New Roman"/>
          <w:snapToGrid w:val="0"/>
          <w:lang w:eastAsia="ru-RU"/>
        </w:rPr>
      </w:pPr>
      <w:r>
        <w:rPr>
          <w:rFonts w:ascii="Times New Roman" w:hAnsi="Times New Roman"/>
          <w:snapToGrid w:val="0"/>
          <w:lang w:eastAsia="ru-RU"/>
        </w:rPr>
        <w:tab/>
        <w:t>2. Забезпечити  конкретною літературою.</w:t>
      </w:r>
    </w:p>
    <w:p w:rsidR="00825C85" w:rsidRDefault="00786A44">
      <w:pPr>
        <w:rPr>
          <w:rFonts w:ascii="Times New Roman" w:hAnsi="Times New Roman"/>
          <w:snapToGrid w:val="0"/>
          <w:lang w:eastAsia="ru-RU"/>
        </w:rPr>
      </w:pPr>
      <w:r>
        <w:rPr>
          <w:rFonts w:ascii="Times New Roman" w:hAnsi="Times New Roman"/>
          <w:snapToGrid w:val="0"/>
          <w:lang w:eastAsia="ru-RU"/>
        </w:rPr>
        <w:tab/>
        <w:t>3. Розробити  завдання   для  кожної  діючої  особи.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Проведення  імітаційних  ігор вимагає  методичної  продуманості, а  головне  доброї  підготовки  студентів.</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В багатокомпонентній діловій грі приймає участь вся підгрупа. Так, наприклад в діловій грі на тему “Дифтерія” або “Діагностика туберкульозу”, студенти грають роль медсестер патронажної, дільничної, кабінету профілак</w:t>
      </w:r>
      <w:r>
        <w:rPr>
          <w:rFonts w:ascii="Times New Roman" w:hAnsi="Times New Roman"/>
          <w:snapToGrid w:val="0"/>
          <w:lang w:eastAsia="ru-RU"/>
        </w:rPr>
        <w:softHyphen/>
        <w:t>тичних щеплень, приймального покою, інфекційного кабінету, дитячого садка, школи.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Таким чином, розкривається послідовність в роботі медичних сестер різного профілю, вивчаються їх профе</w:t>
      </w:r>
      <w:r>
        <w:rPr>
          <w:rFonts w:ascii="Times New Roman" w:hAnsi="Times New Roman"/>
          <w:snapToGrid w:val="0"/>
          <w:lang w:eastAsia="ru-RU"/>
        </w:rPr>
        <w:softHyphen/>
        <w:t>сійні обов'язки і об'єм роботи.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Особисто я також практикую проведення занять-заліків (на практиці). Це в тих випадках, коли окремі студенти погано засвоїли виконання практичних навичок або якийсь розділ із вивченого   матеріалу.</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Призначаю консультантів із студентів, які добре володіють вивченим матеріалом.   Інші одержують завдання, які мають виконати консультанти: координують виконання роботи, пояснюють, ведуть облік, а я слідкую за роботою всіх.</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В кінці роботи консультанти оголошують результати, а я оцінюю роботу консультанта.</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Якість роботи підготовки медичних працівників пот</w:t>
      </w:r>
      <w:r>
        <w:rPr>
          <w:rFonts w:ascii="Times New Roman" w:hAnsi="Times New Roman"/>
          <w:snapToGrid w:val="0"/>
          <w:lang w:eastAsia="ru-RU"/>
        </w:rPr>
        <w:softHyphen/>
        <w:t>ребує чіткої, науково обгрунтованої системи контролю за</w:t>
      </w:r>
      <w:r>
        <w:rPr>
          <w:rFonts w:ascii="Times New Roman" w:hAnsi="Times New Roman"/>
          <w:snapToGrid w:val="0"/>
          <w:lang w:eastAsia="ru-RU"/>
        </w:rPr>
        <w:softHyphen/>
        <w:t>своєння професійних знань і навиків.</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Сучасна педагогіка багата різними формами і мето</w:t>
      </w:r>
      <w:r>
        <w:rPr>
          <w:rFonts w:ascii="Times New Roman" w:hAnsi="Times New Roman"/>
          <w:snapToGrid w:val="0"/>
          <w:lang w:eastAsia="ru-RU"/>
        </w:rPr>
        <w:softHyphen/>
        <w:t>дами контролю. Але найбільш глибоким і об'єктивним є тестовий контроль, так як він дозволяє будувати зав</w:t>
      </w:r>
      <w:r>
        <w:rPr>
          <w:rFonts w:ascii="Times New Roman" w:hAnsi="Times New Roman"/>
          <w:snapToGrid w:val="0"/>
          <w:lang w:eastAsia="ru-RU"/>
        </w:rPr>
        <w:softHyphen/>
        <w:t>дання з урахуванням знань, умінь, одержаних раніше, дозволяє аналізувати і корегувати помилки на кожному етапі формування професійних знань, умінь.</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В предметній комісії,  розроблені тести для контролю вихідного рівня знань по кожній темі, а також тести для контролю кінцевого рівня знань.</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Для контролю практичних навиків розроблені тести, які є одночасно алгоритмами їх виконання.</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Працюємо над розробкою тестів-задач.</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Єдиного універсального методу навчання немає. Добрих результатів можна досягти тільки при використанні декількох  методів  і  вибір  їх  буде  залежати  від  поставленої мети.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Сьогодні  важливою умовою  підвищення  ефективності  нав</w:t>
      </w:r>
      <w:r>
        <w:rPr>
          <w:rFonts w:ascii="Times New Roman" w:hAnsi="Times New Roman"/>
          <w:snapToGrid w:val="0"/>
          <w:lang w:eastAsia="ru-RU"/>
        </w:rPr>
        <w:softHyphen/>
        <w:t>чання  є  уміле  використання   активних  методів  навчання у поєднанні  із  засобами  оснащення  занять -наглядність,  тех</w:t>
      </w:r>
      <w:r>
        <w:rPr>
          <w:rFonts w:ascii="Times New Roman" w:hAnsi="Times New Roman"/>
          <w:snapToGrid w:val="0"/>
          <w:lang w:eastAsia="ru-RU"/>
        </w:rPr>
        <w:softHyphen/>
        <w:t>нічні  засоби  оснащення,  схеми,  слайди,  відеофільми.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Творчість, пошук,  експеримент -  це  раціональне  добре продумане  застосування  методів  і  прийомів,  які  допоможуть викладачам  піднятись  ще  на  один  щабель  педагогічної  майстерності.</w:t>
      </w:r>
    </w:p>
    <w:p w:rsidR="00825C85" w:rsidRDefault="00786A44">
      <w:pPr>
        <w:pStyle w:val="4"/>
        <w:rPr>
          <w:rFonts w:ascii="Times New Roman" w:hAnsi="Times New Roman"/>
        </w:rPr>
      </w:pPr>
      <w:r>
        <w:rPr>
          <w:rFonts w:ascii="Times New Roman" w:hAnsi="Times New Roman"/>
        </w:rPr>
        <w:br w:type="page"/>
        <w:t xml:space="preserve">Комашко І.В., </w:t>
      </w:r>
    </w:p>
    <w:p w:rsidR="00825C85" w:rsidRDefault="00786A44">
      <w:pPr>
        <w:ind w:left="645"/>
        <w:jc w:val="right"/>
        <w:rPr>
          <w:rFonts w:ascii="Times New Roman" w:hAnsi="Times New Roman"/>
          <w:i/>
        </w:rPr>
      </w:pPr>
      <w:r>
        <w:rPr>
          <w:rFonts w:ascii="Times New Roman" w:hAnsi="Times New Roman"/>
          <w:i/>
        </w:rPr>
        <w:t>голова циклової комісії</w:t>
      </w:r>
    </w:p>
    <w:p w:rsidR="00825C85" w:rsidRDefault="00786A44">
      <w:pPr>
        <w:ind w:left="645"/>
        <w:jc w:val="right"/>
        <w:rPr>
          <w:rFonts w:ascii="Times New Roman" w:hAnsi="Times New Roman"/>
          <w:i/>
        </w:rPr>
      </w:pPr>
      <w:r>
        <w:rPr>
          <w:rFonts w:ascii="Times New Roman" w:hAnsi="Times New Roman"/>
          <w:i/>
        </w:rPr>
        <w:t>фармації і хімії.</w:t>
      </w:r>
    </w:p>
    <w:p w:rsidR="00825C85" w:rsidRDefault="00825C85">
      <w:pPr>
        <w:jc w:val="center"/>
        <w:rPr>
          <w:rFonts w:ascii="Times New Roman" w:hAnsi="Times New Roman"/>
          <w:b/>
          <w:i/>
        </w:rPr>
      </w:pPr>
    </w:p>
    <w:p w:rsidR="00825C85" w:rsidRDefault="00786A44">
      <w:pPr>
        <w:jc w:val="center"/>
        <w:rPr>
          <w:rFonts w:ascii="Times New Roman" w:hAnsi="Times New Roman"/>
          <w:b/>
          <w:sz w:val="36"/>
        </w:rPr>
      </w:pPr>
      <w:r>
        <w:rPr>
          <w:rFonts w:ascii="Times New Roman" w:hAnsi="Times New Roman"/>
          <w:b/>
          <w:sz w:val="36"/>
        </w:rPr>
        <w:t>Форми самостійної роботи студентів.</w:t>
      </w:r>
    </w:p>
    <w:p w:rsidR="00825C85" w:rsidRDefault="00786A44">
      <w:pPr>
        <w:rPr>
          <w:rFonts w:ascii="Times New Roman" w:hAnsi="Times New Roman"/>
        </w:rPr>
      </w:pPr>
      <w:r>
        <w:rPr>
          <w:rFonts w:ascii="Times New Roman" w:hAnsi="Times New Roman"/>
        </w:rPr>
        <w:tab/>
      </w:r>
      <w:r>
        <w:rPr>
          <w:rFonts w:ascii="Times New Roman" w:hAnsi="Times New Roman"/>
        </w:rPr>
        <w:tab/>
        <w:t>Не викликає сумніву той факт, що самостійна робота студентів є основною формою навчання, особливо у вищій школі, оскільки вона прищеплює студентам необхідне вміння вчитися, сприяє формуванню високої культури розумової праці. Питання лише у тому, як розвивати у студентів потребу в самостійній праці, як стимулювати індивідуальний творчий процес пізнання.</w:t>
      </w:r>
    </w:p>
    <w:p w:rsidR="00825C85" w:rsidRDefault="00786A44">
      <w:pPr>
        <w:rPr>
          <w:rFonts w:ascii="Times New Roman" w:hAnsi="Times New Roman"/>
        </w:rPr>
      </w:pPr>
      <w:r>
        <w:rPr>
          <w:rFonts w:ascii="Times New Roman" w:hAnsi="Times New Roman"/>
        </w:rPr>
        <w:tab/>
      </w:r>
      <w:r>
        <w:rPr>
          <w:rFonts w:ascii="Times New Roman" w:hAnsi="Times New Roman"/>
        </w:rPr>
        <w:tab/>
        <w:t>Самостійна робота студентів традиційно поділяється на аудиторну та позааудиторну. Ми розглядаємо її не як набір окремих прийомів, а як єдину комплексну систему засобів, що поєднує різні види аудиторної та позааудиторної роботи (див. таблицю №1)</w:t>
      </w:r>
    </w:p>
    <w:p w:rsidR="00825C85" w:rsidRDefault="00786A44">
      <w:pPr>
        <w:rPr>
          <w:rFonts w:ascii="Times New Roman" w:hAnsi="Times New Roman"/>
        </w:rPr>
      </w:pPr>
      <w:r>
        <w:rPr>
          <w:rFonts w:ascii="Times New Roman" w:hAnsi="Times New Roman"/>
        </w:rPr>
        <w:tab/>
      </w:r>
      <w:r>
        <w:rPr>
          <w:rFonts w:ascii="Times New Roman" w:hAnsi="Times New Roman"/>
        </w:rPr>
        <w:tab/>
        <w:t xml:space="preserve">З метою активізації розумової діяльності ми використовуємо різноманітні методи: роботу з навчальною літературою, різними посібниками, лабораторний практикум, участь в наукових дослідженнях та ін. </w:t>
      </w:r>
    </w:p>
    <w:p w:rsidR="00825C85" w:rsidRDefault="00786A44">
      <w:pPr>
        <w:rPr>
          <w:rFonts w:ascii="Times New Roman" w:hAnsi="Times New Roman"/>
        </w:rPr>
      </w:pPr>
      <w:r>
        <w:rPr>
          <w:rFonts w:ascii="Times New Roman" w:hAnsi="Times New Roman"/>
        </w:rPr>
        <w:tab/>
      </w:r>
      <w:r>
        <w:rPr>
          <w:rFonts w:ascii="Times New Roman" w:hAnsi="Times New Roman"/>
        </w:rPr>
        <w:tab/>
        <w:t>З метою зменшення частки самостійної праці студента в позааудиторний час ми максимально інтенсифікуємо навчання у лабораторіях, при цьому більша частина матеріалу засвоюється на заняттях. Використовуються різні форми підвищення активності та контролю самостійної роботи студента: письмові контрольні роботи, програмований контроль, захист практичної роботи, тестовий контроль тощо.</w:t>
      </w:r>
    </w:p>
    <w:p w:rsidR="00825C85" w:rsidRDefault="00786A44">
      <w:pPr>
        <w:rPr>
          <w:rFonts w:ascii="Times New Roman" w:hAnsi="Times New Roman"/>
        </w:rPr>
      </w:pPr>
      <w:r>
        <w:rPr>
          <w:rFonts w:ascii="Times New Roman" w:hAnsi="Times New Roman"/>
        </w:rPr>
        <w:tab/>
      </w:r>
      <w:r>
        <w:rPr>
          <w:rFonts w:ascii="Times New Roman" w:hAnsi="Times New Roman"/>
        </w:rPr>
        <w:tab/>
        <w:t>Кожен предмет має свою специфіку. Так, в аналітичній хімії лабораторні заняття самі по собі мають високу частку індивідуальності та самостійності.</w:t>
      </w:r>
    </w:p>
    <w:p w:rsidR="00825C85" w:rsidRDefault="00786A44">
      <w:pPr>
        <w:rPr>
          <w:rFonts w:ascii="Times New Roman" w:hAnsi="Times New Roman"/>
        </w:rPr>
      </w:pPr>
      <w:r>
        <w:rPr>
          <w:rFonts w:ascii="Times New Roman" w:hAnsi="Times New Roman"/>
        </w:rPr>
        <w:tab/>
      </w:r>
      <w:r>
        <w:rPr>
          <w:rFonts w:ascii="Times New Roman" w:hAnsi="Times New Roman"/>
        </w:rPr>
        <w:tab/>
        <w:t>Специфіка вивчення курсу полягає у тому, що практикум вимагає прийняття самостійних рішень. Студент, користуючись загальною схемою, має досліджувати конкретну, невідому сталу речовину – якісно та кількісно, що потребує нестандартного підходу у кожному випадку.</w:t>
      </w:r>
    </w:p>
    <w:p w:rsidR="00825C85" w:rsidRDefault="00786A44">
      <w:pPr>
        <w:rPr>
          <w:rFonts w:ascii="Times New Roman" w:hAnsi="Times New Roman"/>
        </w:rPr>
      </w:pPr>
      <w:r>
        <w:rPr>
          <w:rFonts w:ascii="Times New Roman" w:hAnsi="Times New Roman"/>
        </w:rPr>
        <w:tab/>
      </w:r>
      <w:r>
        <w:rPr>
          <w:rFonts w:ascii="Times New Roman" w:hAnsi="Times New Roman"/>
        </w:rPr>
        <w:tab/>
        <w:t>На заняттях по фармакогнозії робота студентів проводиться в парах, вивчаються гербарії та сировина. Кожний студент, самостійно користуючись алгоритмічними схемами, приймає рішення при проведенні одного з етапів товарознавчого аналізу.</w:t>
      </w:r>
    </w:p>
    <w:p w:rsidR="00825C85" w:rsidRDefault="00786A44">
      <w:pPr>
        <w:rPr>
          <w:rFonts w:ascii="Times New Roman" w:hAnsi="Times New Roman"/>
        </w:rPr>
      </w:pPr>
      <w:r>
        <w:rPr>
          <w:rFonts w:ascii="Times New Roman" w:hAnsi="Times New Roman"/>
        </w:rPr>
        <w:tab/>
      </w:r>
      <w:r>
        <w:rPr>
          <w:rFonts w:ascii="Times New Roman" w:hAnsi="Times New Roman"/>
        </w:rPr>
        <w:tab/>
        <w:t>Така форма роботи  дозволяє викладачам використовувати взаємоконтроль за рівнем засвоєння студентами зовнішніх ознак рослини, застосування її в медицині, а також індивідуальний контроль.</w:t>
      </w:r>
    </w:p>
    <w:p w:rsidR="00825C85" w:rsidRDefault="00786A44">
      <w:pPr>
        <w:rPr>
          <w:rFonts w:ascii="Times New Roman" w:hAnsi="Times New Roman"/>
        </w:rPr>
      </w:pPr>
      <w:r>
        <w:rPr>
          <w:rFonts w:ascii="Times New Roman" w:hAnsi="Times New Roman"/>
        </w:rPr>
        <w:tab/>
      </w:r>
      <w:r>
        <w:rPr>
          <w:rFonts w:ascii="Times New Roman" w:hAnsi="Times New Roman"/>
        </w:rPr>
        <w:tab/>
        <w:t>Самостійна робота на заняттях з фармакології спрямована на самостійне опрацювання інструкції до лікарських препаратів, виписування рецептів, ознайомлення з рекламками на нові лікарські засоби.</w:t>
      </w:r>
    </w:p>
    <w:p w:rsidR="00825C85" w:rsidRDefault="00786A44">
      <w:pPr>
        <w:rPr>
          <w:rFonts w:ascii="Times New Roman" w:hAnsi="Times New Roman"/>
        </w:rPr>
      </w:pPr>
      <w:r>
        <w:rPr>
          <w:rFonts w:ascii="Times New Roman" w:hAnsi="Times New Roman"/>
        </w:rPr>
        <w:tab/>
      </w:r>
      <w:r>
        <w:rPr>
          <w:rFonts w:ascii="Times New Roman" w:hAnsi="Times New Roman"/>
        </w:rPr>
        <w:tab/>
        <w:t>Невід’ємною складовою підготовкою фармацевтів до практичної діяльності є вироблення навиків приготування рецептів на заняттях технології лікарських форм. Базуючись на теоретичних знаннях, студенти виготовляють різні лікарські форми.</w:t>
      </w:r>
    </w:p>
    <w:p w:rsidR="00825C85" w:rsidRDefault="00786A44">
      <w:pPr>
        <w:rPr>
          <w:rFonts w:ascii="Times New Roman" w:hAnsi="Times New Roman"/>
        </w:rPr>
      </w:pPr>
      <w:r>
        <w:rPr>
          <w:rFonts w:ascii="Times New Roman" w:hAnsi="Times New Roman"/>
        </w:rPr>
        <w:tab/>
      </w:r>
      <w:r>
        <w:rPr>
          <w:rFonts w:ascii="Times New Roman" w:hAnsi="Times New Roman"/>
        </w:rPr>
        <w:tab/>
        <w:t>Виконуючи як теоретичне, так і експериментальне завдання студенти повинні самостійно синтезувати знання, що вже їх мають, та додатково звернутися до підручника, інструкції, зробити необхідні розрахунки.</w:t>
      </w:r>
    </w:p>
    <w:p w:rsidR="00825C85" w:rsidRDefault="00786A44">
      <w:pPr>
        <w:rPr>
          <w:rFonts w:ascii="Times New Roman" w:hAnsi="Times New Roman"/>
        </w:rPr>
      </w:pPr>
      <w:r>
        <w:rPr>
          <w:rFonts w:ascii="Times New Roman" w:hAnsi="Times New Roman"/>
        </w:rPr>
        <w:tab/>
      </w:r>
      <w:r>
        <w:rPr>
          <w:rFonts w:ascii="Times New Roman" w:hAnsi="Times New Roman"/>
        </w:rPr>
        <w:tab/>
        <w:t>Такий вид самостійної роботи сприяє доброму засвоєнню матеріалу та не вимагає великої додаткової витрати часу.</w:t>
      </w:r>
    </w:p>
    <w:p w:rsidR="00825C85" w:rsidRDefault="00786A44">
      <w:pPr>
        <w:pStyle w:val="a3"/>
        <w:ind w:firstLine="709"/>
        <w:rPr>
          <w:rFonts w:ascii="Times New Roman" w:hAnsi="Times New Roman"/>
        </w:rPr>
      </w:pPr>
      <w:r>
        <w:rPr>
          <w:rFonts w:ascii="Times New Roman" w:hAnsi="Times New Roman"/>
        </w:rPr>
        <w:t>Для забезпечення самостійної роботи викладачі циклової комісії мають:</w:t>
      </w:r>
    </w:p>
    <w:p w:rsidR="00825C85" w:rsidRDefault="00786A44">
      <w:pPr>
        <w:numPr>
          <w:ilvl w:val="0"/>
          <w:numId w:val="12"/>
        </w:numPr>
        <w:tabs>
          <w:tab w:val="clear" w:pos="284"/>
          <w:tab w:val="clear" w:pos="360"/>
          <w:tab w:val="clear" w:pos="567"/>
        </w:tabs>
        <w:ind w:left="709"/>
        <w:rPr>
          <w:rFonts w:ascii="Times New Roman" w:hAnsi="Times New Roman"/>
        </w:rPr>
      </w:pPr>
      <w:r>
        <w:rPr>
          <w:rFonts w:ascii="Times New Roman" w:hAnsi="Times New Roman"/>
        </w:rPr>
        <w:t>методичні рекомендації для організації позааудиторної самостійної роботи студентів;</w:t>
      </w:r>
    </w:p>
    <w:p w:rsidR="00825C85" w:rsidRDefault="00786A44">
      <w:pPr>
        <w:numPr>
          <w:ilvl w:val="0"/>
          <w:numId w:val="12"/>
        </w:numPr>
        <w:tabs>
          <w:tab w:val="clear" w:pos="284"/>
          <w:tab w:val="clear" w:pos="360"/>
          <w:tab w:val="clear" w:pos="567"/>
        </w:tabs>
        <w:ind w:left="709"/>
        <w:rPr>
          <w:rFonts w:ascii="Times New Roman" w:hAnsi="Times New Roman"/>
        </w:rPr>
      </w:pPr>
      <w:r>
        <w:rPr>
          <w:rFonts w:ascii="Times New Roman" w:hAnsi="Times New Roman"/>
        </w:rPr>
        <w:t>методичні розробки з усіх тем, курсів;</w:t>
      </w:r>
    </w:p>
    <w:p w:rsidR="00825C85" w:rsidRDefault="00786A44">
      <w:pPr>
        <w:numPr>
          <w:ilvl w:val="0"/>
          <w:numId w:val="12"/>
        </w:numPr>
        <w:tabs>
          <w:tab w:val="clear" w:pos="284"/>
          <w:tab w:val="clear" w:pos="360"/>
          <w:tab w:val="clear" w:pos="567"/>
        </w:tabs>
        <w:ind w:left="709"/>
        <w:rPr>
          <w:rFonts w:ascii="Times New Roman" w:hAnsi="Times New Roman"/>
        </w:rPr>
      </w:pPr>
      <w:r>
        <w:rPr>
          <w:rFonts w:ascii="Times New Roman" w:hAnsi="Times New Roman"/>
        </w:rPr>
        <w:t>розроблені контрольні запитання, подані типові задачі;</w:t>
      </w:r>
    </w:p>
    <w:p w:rsidR="00825C85" w:rsidRDefault="00786A44">
      <w:pPr>
        <w:rPr>
          <w:rFonts w:ascii="Times New Roman" w:hAnsi="Times New Roman"/>
        </w:rPr>
      </w:pPr>
      <w:r>
        <w:rPr>
          <w:rFonts w:ascii="Times New Roman" w:hAnsi="Times New Roman"/>
        </w:rPr>
        <w:tab/>
      </w:r>
      <w:r>
        <w:rPr>
          <w:rFonts w:ascii="Times New Roman" w:hAnsi="Times New Roman"/>
        </w:rPr>
        <w:tab/>
        <w:t>Проте регламентоване планування самостійної роботи студента, чіткі рекомендації, наявність методичних розробок, сприяючи кращому засвоєнню матеріалу, можуть деякою мірою знизити творчу ініціативу студентів.</w:t>
      </w:r>
    </w:p>
    <w:p w:rsidR="00825C85" w:rsidRDefault="00786A44">
      <w:pPr>
        <w:pStyle w:val="a3"/>
        <w:ind w:firstLine="567"/>
        <w:rPr>
          <w:rFonts w:ascii="Times New Roman" w:hAnsi="Times New Roman"/>
        </w:rPr>
      </w:pPr>
      <w:r>
        <w:rPr>
          <w:rFonts w:ascii="Times New Roman" w:hAnsi="Times New Roman"/>
        </w:rPr>
        <w:t>Щоб запобігти цьому, для активізації набутих знань, використовуються й деякі інші шляхи в організації самостійної роботи, а саме:</w:t>
      </w:r>
    </w:p>
    <w:p w:rsidR="00825C85" w:rsidRDefault="00786A44">
      <w:pPr>
        <w:numPr>
          <w:ilvl w:val="0"/>
          <w:numId w:val="13"/>
        </w:numPr>
        <w:tabs>
          <w:tab w:val="clear" w:pos="284"/>
          <w:tab w:val="clear" w:pos="360"/>
          <w:tab w:val="clear" w:pos="567"/>
        </w:tabs>
        <w:ind w:left="567"/>
        <w:rPr>
          <w:rFonts w:ascii="Times New Roman" w:hAnsi="Times New Roman"/>
        </w:rPr>
      </w:pPr>
      <w:r>
        <w:rPr>
          <w:rFonts w:ascii="Times New Roman" w:hAnsi="Times New Roman"/>
        </w:rPr>
        <w:t>створення проблемних ситуацій як у практичній роботі, так і на лекціях, вихід з яких знаходять самі студенти. Це стимулює та спрямовує розумову діяльність студентів;</w:t>
      </w:r>
    </w:p>
    <w:p w:rsidR="00825C85" w:rsidRDefault="00786A44">
      <w:pPr>
        <w:numPr>
          <w:ilvl w:val="0"/>
          <w:numId w:val="13"/>
        </w:numPr>
        <w:tabs>
          <w:tab w:val="clear" w:pos="284"/>
          <w:tab w:val="clear" w:pos="360"/>
          <w:tab w:val="clear" w:pos="567"/>
        </w:tabs>
        <w:ind w:left="567"/>
        <w:rPr>
          <w:rFonts w:ascii="Times New Roman" w:hAnsi="Times New Roman"/>
        </w:rPr>
      </w:pPr>
      <w:r>
        <w:rPr>
          <w:rFonts w:ascii="Times New Roman" w:hAnsi="Times New Roman"/>
        </w:rPr>
        <w:t>до практикуму введені елементи наукових досліджень у вигляді навчально-дослідницької роботи студентів.</w:t>
      </w:r>
    </w:p>
    <w:p w:rsidR="00825C85" w:rsidRDefault="00786A44">
      <w:pPr>
        <w:rPr>
          <w:rFonts w:ascii="Times New Roman" w:hAnsi="Times New Roman"/>
        </w:rPr>
      </w:pPr>
      <w:r>
        <w:rPr>
          <w:rFonts w:ascii="Times New Roman" w:hAnsi="Times New Roman"/>
        </w:rPr>
        <w:br w:type="page"/>
      </w:r>
      <w:r>
        <w:rPr>
          <w:rFonts w:ascii="Times New Roman" w:hAnsi="Times New Roman"/>
        </w:rPr>
        <w:tab/>
        <w:t>Отже, самостійна робота студентів є обов</w:t>
      </w:r>
      <w:r>
        <w:rPr>
          <w:rFonts w:ascii="Times New Roman" w:hAnsi="Times New Roman"/>
          <w:lang w:val="ru-RU"/>
        </w:rPr>
        <w:t>’</w:t>
      </w:r>
      <w:r>
        <w:rPr>
          <w:rFonts w:ascii="Times New Roman" w:hAnsi="Times New Roman"/>
        </w:rPr>
        <w:t>язковою складовою частиною навчального процесу. Найбільш вагомим результатом цього виду діяльності є підвищення рівня знань студентів, поліпшення їх професійної підготовки, вміння самостійно мислити та приймати рішення.</w:t>
      </w:r>
    </w:p>
    <w:p w:rsidR="00825C85" w:rsidRDefault="00786A44">
      <w:pPr>
        <w:jc w:val="right"/>
        <w:rPr>
          <w:rFonts w:ascii="Times New Roman" w:hAnsi="Times New Roman"/>
          <w:i/>
          <w:lang w:val="ru-RU"/>
        </w:rPr>
      </w:pPr>
      <w:r>
        <w:rPr>
          <w:rFonts w:ascii="Times New Roman" w:hAnsi="Times New Roman"/>
        </w:rPr>
        <w:br w:type="page"/>
      </w:r>
      <w:r>
        <w:rPr>
          <w:rFonts w:ascii="Times New Roman" w:hAnsi="Times New Roman"/>
          <w:i/>
          <w:lang w:val="ru-RU"/>
        </w:rPr>
        <w:t>Бойчук Н.Я.,</w:t>
      </w:r>
    </w:p>
    <w:p w:rsidR="00825C85" w:rsidRDefault="00786A44">
      <w:pPr>
        <w:jc w:val="right"/>
        <w:rPr>
          <w:rFonts w:ascii="Times New Roman" w:hAnsi="Times New Roman"/>
          <w:i/>
          <w:lang w:val="ru-RU"/>
        </w:rPr>
      </w:pPr>
      <w:r>
        <w:rPr>
          <w:rFonts w:ascii="Times New Roman" w:hAnsi="Times New Roman"/>
          <w:i/>
          <w:lang w:val="ru-RU"/>
        </w:rPr>
        <w:t>викладач сестринської справи</w:t>
      </w:r>
    </w:p>
    <w:p w:rsidR="00825C85" w:rsidRDefault="00825C85">
      <w:pPr>
        <w:jc w:val="right"/>
        <w:rPr>
          <w:rFonts w:ascii="Times New Roman" w:hAnsi="Times New Roman"/>
          <w:lang w:val="ru-RU"/>
        </w:rPr>
      </w:pPr>
    </w:p>
    <w:p w:rsidR="00825C85" w:rsidRDefault="00786A44">
      <w:pPr>
        <w:pStyle w:val="30"/>
        <w:rPr>
          <w:rFonts w:ascii="Times New Roman" w:hAnsi="Times New Roman"/>
          <w:b/>
          <w:sz w:val="36"/>
        </w:rPr>
      </w:pPr>
      <w:r>
        <w:rPr>
          <w:rFonts w:ascii="Times New Roman" w:hAnsi="Times New Roman"/>
          <w:b/>
          <w:sz w:val="36"/>
        </w:rPr>
        <w:t xml:space="preserve">Деякі аспекти впровадження нової концептуальної моделі медсестринства </w:t>
      </w:r>
    </w:p>
    <w:p w:rsidR="00825C85" w:rsidRDefault="00786A44">
      <w:pPr>
        <w:pStyle w:val="30"/>
        <w:rPr>
          <w:rFonts w:ascii="Times New Roman" w:hAnsi="Times New Roman"/>
          <w:b/>
          <w:sz w:val="36"/>
        </w:rPr>
      </w:pPr>
      <w:r>
        <w:rPr>
          <w:rFonts w:ascii="Times New Roman" w:hAnsi="Times New Roman"/>
          <w:b/>
          <w:sz w:val="36"/>
        </w:rPr>
        <w:t xml:space="preserve">в предметі </w:t>
      </w:r>
    </w:p>
    <w:p w:rsidR="00825C85" w:rsidRDefault="00786A44">
      <w:pPr>
        <w:jc w:val="center"/>
        <w:rPr>
          <w:rFonts w:ascii="Times New Roman" w:hAnsi="Times New Roman"/>
          <w:b/>
          <w:sz w:val="36"/>
        </w:rPr>
      </w:pPr>
      <w:r>
        <w:rPr>
          <w:rFonts w:ascii="Times New Roman" w:hAnsi="Times New Roman"/>
          <w:b/>
          <w:sz w:val="36"/>
        </w:rPr>
        <w:t>“Основи сестринської справи”</w:t>
      </w:r>
    </w:p>
    <w:p w:rsidR="00825C85" w:rsidRDefault="00786A44">
      <w:pPr>
        <w:rPr>
          <w:rFonts w:ascii="Times New Roman" w:hAnsi="Times New Roman"/>
        </w:rPr>
      </w:pPr>
      <w:r>
        <w:rPr>
          <w:rFonts w:ascii="Times New Roman" w:hAnsi="Times New Roman"/>
        </w:rPr>
        <w:tab/>
      </w:r>
      <w:r>
        <w:rPr>
          <w:rFonts w:ascii="Times New Roman" w:hAnsi="Times New Roman"/>
        </w:rPr>
        <w:tab/>
        <w:t>Професія медичної сестри є динамічною, такою, що завжди знаходить оптимальні шляхи задоволення потреб пацієнтів. Тому медсестринство зосереджує свою увагу на стані людини, якості життя, якості допомоги і догляду та наданні медичної допомоги. Необхідно, щоб сестринський догляд здійснювався по принципу благочинності і творив добро та не задіював шкоди.</w:t>
      </w:r>
    </w:p>
    <w:p w:rsidR="00825C85" w:rsidRDefault="00786A44">
      <w:pPr>
        <w:pStyle w:val="a3"/>
        <w:tabs>
          <w:tab w:val="left" w:pos="284"/>
          <w:tab w:val="left" w:pos="567"/>
        </w:tabs>
        <w:rPr>
          <w:rFonts w:ascii="Times New Roman" w:hAnsi="Times New Roman"/>
        </w:rPr>
      </w:pPr>
      <w:r>
        <w:rPr>
          <w:rFonts w:ascii="Times New Roman" w:hAnsi="Times New Roman"/>
        </w:rPr>
        <w:tab/>
      </w:r>
      <w:r>
        <w:rPr>
          <w:rFonts w:ascii="Times New Roman" w:hAnsi="Times New Roman"/>
        </w:rPr>
        <w:tab/>
        <w:t>Згідно нової концептуальної медсестринської моделі, одним із основних завдань предмету “Основи сестринської справи” є зосередження уваги на ключових функціях медсестри, це:</w:t>
      </w:r>
    </w:p>
    <w:p w:rsidR="00825C85" w:rsidRDefault="00786A44">
      <w:pPr>
        <w:numPr>
          <w:ilvl w:val="0"/>
          <w:numId w:val="15"/>
        </w:numPr>
        <w:tabs>
          <w:tab w:val="clear" w:pos="284"/>
          <w:tab w:val="clear" w:pos="375"/>
          <w:tab w:val="clear" w:pos="567"/>
        </w:tabs>
        <w:ind w:left="851"/>
        <w:rPr>
          <w:rFonts w:ascii="Times New Roman" w:hAnsi="Times New Roman"/>
        </w:rPr>
      </w:pPr>
      <w:r>
        <w:rPr>
          <w:rFonts w:ascii="Times New Roman" w:hAnsi="Times New Roman"/>
        </w:rPr>
        <w:t>Забезпечення і керівництво сестринською допомогою.</w:t>
      </w:r>
    </w:p>
    <w:p w:rsidR="00825C85" w:rsidRDefault="00786A44">
      <w:pPr>
        <w:numPr>
          <w:ilvl w:val="0"/>
          <w:numId w:val="15"/>
        </w:numPr>
        <w:tabs>
          <w:tab w:val="clear" w:pos="284"/>
          <w:tab w:val="clear" w:pos="375"/>
          <w:tab w:val="clear" w:pos="567"/>
        </w:tabs>
        <w:ind w:left="851"/>
        <w:rPr>
          <w:rFonts w:ascii="Times New Roman" w:hAnsi="Times New Roman"/>
        </w:rPr>
      </w:pPr>
      <w:r>
        <w:rPr>
          <w:rFonts w:ascii="Times New Roman" w:hAnsi="Times New Roman"/>
        </w:rPr>
        <w:t>Навчання хворих, клієнтів і персоналу медико-санітарної допомоги.</w:t>
      </w:r>
    </w:p>
    <w:p w:rsidR="00825C85" w:rsidRDefault="00786A44">
      <w:pPr>
        <w:numPr>
          <w:ilvl w:val="0"/>
          <w:numId w:val="15"/>
        </w:numPr>
        <w:tabs>
          <w:tab w:val="clear" w:pos="284"/>
          <w:tab w:val="clear" w:pos="375"/>
          <w:tab w:val="clear" w:pos="567"/>
        </w:tabs>
        <w:ind w:left="851"/>
        <w:rPr>
          <w:rFonts w:ascii="Times New Roman" w:hAnsi="Times New Roman"/>
        </w:rPr>
      </w:pPr>
      <w:r>
        <w:rPr>
          <w:rFonts w:ascii="Times New Roman" w:hAnsi="Times New Roman"/>
        </w:rPr>
        <w:t>Діяльність якості ефективного члена бригади.</w:t>
      </w:r>
    </w:p>
    <w:p w:rsidR="00825C85" w:rsidRDefault="00786A44">
      <w:pPr>
        <w:numPr>
          <w:ilvl w:val="0"/>
          <w:numId w:val="15"/>
        </w:numPr>
        <w:tabs>
          <w:tab w:val="clear" w:pos="284"/>
          <w:tab w:val="clear" w:pos="375"/>
          <w:tab w:val="clear" w:pos="567"/>
        </w:tabs>
        <w:ind w:left="851"/>
        <w:rPr>
          <w:rFonts w:ascii="Times New Roman" w:hAnsi="Times New Roman"/>
        </w:rPr>
      </w:pPr>
      <w:r>
        <w:rPr>
          <w:rFonts w:ascii="Times New Roman" w:hAnsi="Times New Roman"/>
        </w:rPr>
        <w:t>Розвиток практики сестринської справи через критичне мислення і наукові дослідження.</w:t>
      </w:r>
    </w:p>
    <w:p w:rsidR="00825C85" w:rsidRDefault="00786A44">
      <w:pPr>
        <w:tabs>
          <w:tab w:val="clear" w:pos="284"/>
        </w:tabs>
        <w:rPr>
          <w:rFonts w:ascii="Times New Roman" w:hAnsi="Times New Roman"/>
        </w:rPr>
      </w:pPr>
      <w:r>
        <w:rPr>
          <w:rFonts w:ascii="Times New Roman" w:hAnsi="Times New Roman"/>
        </w:rPr>
        <w:tab/>
        <w:t>У відповідності до стандарту області основ сестринської справи студент не лише повинен оволодіти основними знаннями та вміннями, що є передбачені попередніми програмами, а йому також необхідно опанувати теорію і філософію сестринської справи, універсальні потреби людини, вміти здійснювати етапи сестринського процесу, документувати його, навчити пацієнта самодогляду і, на мою думку, одним з найважливіших моментів є досконале володіння технікою професійного спілкування.</w:t>
      </w:r>
    </w:p>
    <w:p w:rsidR="00825C85" w:rsidRDefault="00786A44">
      <w:pPr>
        <w:tabs>
          <w:tab w:val="clear" w:pos="284"/>
        </w:tabs>
        <w:rPr>
          <w:rFonts w:ascii="Times New Roman" w:hAnsi="Times New Roman"/>
        </w:rPr>
      </w:pPr>
      <w:r>
        <w:rPr>
          <w:rFonts w:ascii="Times New Roman" w:hAnsi="Times New Roman"/>
        </w:rPr>
        <w:tab/>
        <w:t>Неабиякий вплив для формування власного погляду на професію мають питання, що винесені в першому розділі програми: Введення в предмет “Основи сестринської справи”.</w:t>
      </w:r>
    </w:p>
    <w:p w:rsidR="00825C85" w:rsidRDefault="00786A44">
      <w:pPr>
        <w:tabs>
          <w:tab w:val="clear" w:pos="284"/>
        </w:tabs>
        <w:rPr>
          <w:rFonts w:ascii="Times New Roman" w:hAnsi="Times New Roman"/>
        </w:rPr>
      </w:pPr>
      <w:r>
        <w:rPr>
          <w:rFonts w:ascii="Times New Roman" w:hAnsi="Times New Roman"/>
        </w:rPr>
        <w:br w:type="page"/>
      </w:r>
      <w:r>
        <w:rPr>
          <w:rFonts w:ascii="Times New Roman" w:hAnsi="Times New Roman"/>
        </w:rPr>
        <w:tab/>
        <w:t>Від вміння викладачів сестринської справи розкрити основні етапи історії розвитку медсестринства на Україні, за кордоном, розкрити сутність майбутньої професії, залежить подальше засвоєння студентами навчального матеріалу.</w:t>
      </w:r>
    </w:p>
    <w:p w:rsidR="00825C85" w:rsidRDefault="00786A44">
      <w:pPr>
        <w:tabs>
          <w:tab w:val="clear" w:pos="284"/>
        </w:tabs>
        <w:rPr>
          <w:rFonts w:ascii="Times New Roman" w:hAnsi="Times New Roman"/>
        </w:rPr>
      </w:pPr>
      <w:r>
        <w:rPr>
          <w:rFonts w:ascii="Times New Roman" w:hAnsi="Times New Roman"/>
        </w:rPr>
        <w:tab/>
        <w:t>Ми це усвідомлюємо. І тому на теоретичних заняттях використовуємо елемент ділових ігор, під час у яких у студентів розвиваються комунікативні здібності, а також формуються основні етичні елементи сестринського догляду.</w:t>
      </w:r>
    </w:p>
    <w:p w:rsidR="00825C85" w:rsidRDefault="00786A44">
      <w:pPr>
        <w:tabs>
          <w:tab w:val="clear" w:pos="284"/>
        </w:tabs>
        <w:rPr>
          <w:rFonts w:ascii="Times New Roman" w:hAnsi="Times New Roman"/>
        </w:rPr>
      </w:pPr>
      <w:r>
        <w:rPr>
          <w:rFonts w:ascii="Times New Roman" w:hAnsi="Times New Roman"/>
        </w:rPr>
        <w:tab/>
        <w:t xml:space="preserve">Для надання якісної допомоги пацієнтові медсестра повинна не лише досконало оволодіти маніпуляційною технікою, але й робити навики спілкування з пацієнтами – клієнтами, їх оточенням вміти навчити пацієнта а при необхідності і членів сім’ї елементам догляду в домашніх умовах. </w:t>
      </w:r>
    </w:p>
    <w:p w:rsidR="00825C85" w:rsidRDefault="00786A44">
      <w:pPr>
        <w:pStyle w:val="a3"/>
        <w:tabs>
          <w:tab w:val="left" w:pos="567"/>
        </w:tabs>
        <w:rPr>
          <w:rFonts w:ascii="Times New Roman" w:hAnsi="Times New Roman"/>
        </w:rPr>
      </w:pPr>
      <w:r>
        <w:rPr>
          <w:rFonts w:ascii="Times New Roman" w:hAnsi="Times New Roman"/>
        </w:rPr>
        <w:tab/>
      </w:r>
      <w:r>
        <w:rPr>
          <w:rFonts w:ascii="Times New Roman" w:hAnsi="Times New Roman"/>
        </w:rPr>
        <w:tab/>
        <w:t>Викладачі сестринської справи досить вдало з цією метою практикують використання  методів активного навчання:</w:t>
      </w:r>
    </w:p>
    <w:p w:rsidR="00825C85" w:rsidRDefault="00786A44">
      <w:pPr>
        <w:numPr>
          <w:ilvl w:val="0"/>
          <w:numId w:val="16"/>
        </w:numPr>
        <w:tabs>
          <w:tab w:val="clear" w:pos="284"/>
          <w:tab w:val="clear" w:pos="360"/>
          <w:tab w:val="clear" w:pos="567"/>
        </w:tabs>
        <w:ind w:left="567"/>
        <w:rPr>
          <w:rFonts w:ascii="Times New Roman" w:hAnsi="Times New Roman"/>
        </w:rPr>
      </w:pPr>
      <w:r>
        <w:rPr>
          <w:rFonts w:ascii="Times New Roman" w:hAnsi="Times New Roman"/>
        </w:rPr>
        <w:t>розгляд і обговорення ситуаційних задач;</w:t>
      </w:r>
    </w:p>
    <w:p w:rsidR="00825C85" w:rsidRDefault="00786A44">
      <w:pPr>
        <w:numPr>
          <w:ilvl w:val="0"/>
          <w:numId w:val="16"/>
        </w:numPr>
        <w:tabs>
          <w:tab w:val="clear" w:pos="284"/>
          <w:tab w:val="clear" w:pos="360"/>
          <w:tab w:val="clear" w:pos="567"/>
        </w:tabs>
        <w:ind w:left="567"/>
        <w:rPr>
          <w:rFonts w:ascii="Times New Roman" w:hAnsi="Times New Roman"/>
        </w:rPr>
      </w:pPr>
      <w:r>
        <w:rPr>
          <w:rFonts w:ascii="Times New Roman" w:hAnsi="Times New Roman"/>
        </w:rPr>
        <w:t>постановка проблеми та її колегіальне вирішення;</w:t>
      </w:r>
    </w:p>
    <w:p w:rsidR="00825C85" w:rsidRDefault="00786A44">
      <w:pPr>
        <w:numPr>
          <w:ilvl w:val="0"/>
          <w:numId w:val="16"/>
        </w:numPr>
        <w:tabs>
          <w:tab w:val="clear" w:pos="284"/>
          <w:tab w:val="clear" w:pos="360"/>
          <w:tab w:val="clear" w:pos="567"/>
        </w:tabs>
        <w:ind w:left="567"/>
        <w:rPr>
          <w:rFonts w:ascii="Times New Roman" w:hAnsi="Times New Roman"/>
        </w:rPr>
      </w:pPr>
      <w:r>
        <w:rPr>
          <w:rFonts w:ascii="Times New Roman" w:hAnsi="Times New Roman"/>
        </w:rPr>
        <w:t>використання рольових ігор;</w:t>
      </w:r>
    </w:p>
    <w:p w:rsidR="00825C85" w:rsidRDefault="00786A44">
      <w:pPr>
        <w:numPr>
          <w:ilvl w:val="0"/>
          <w:numId w:val="16"/>
        </w:numPr>
        <w:tabs>
          <w:tab w:val="clear" w:pos="284"/>
          <w:tab w:val="clear" w:pos="360"/>
          <w:tab w:val="clear" w:pos="567"/>
        </w:tabs>
        <w:ind w:left="567"/>
        <w:rPr>
          <w:rFonts w:ascii="Times New Roman" w:hAnsi="Times New Roman"/>
        </w:rPr>
      </w:pPr>
      <w:r>
        <w:rPr>
          <w:rFonts w:ascii="Times New Roman" w:hAnsi="Times New Roman"/>
        </w:rPr>
        <w:t>моделювання клінічних ситуацій;</w:t>
      </w:r>
    </w:p>
    <w:p w:rsidR="00825C85" w:rsidRDefault="00786A44">
      <w:pPr>
        <w:numPr>
          <w:ilvl w:val="0"/>
          <w:numId w:val="16"/>
        </w:numPr>
        <w:tabs>
          <w:tab w:val="clear" w:pos="284"/>
          <w:tab w:val="clear" w:pos="360"/>
          <w:tab w:val="clear" w:pos="567"/>
        </w:tabs>
        <w:ind w:left="567"/>
        <w:rPr>
          <w:rFonts w:ascii="Times New Roman" w:hAnsi="Times New Roman"/>
        </w:rPr>
      </w:pPr>
      <w:r>
        <w:rPr>
          <w:rFonts w:ascii="Times New Roman" w:hAnsi="Times New Roman"/>
        </w:rPr>
        <w:t>вироблення стандартів сестринського догляду.</w:t>
      </w:r>
    </w:p>
    <w:p w:rsidR="00825C85" w:rsidRDefault="00786A44">
      <w:pPr>
        <w:tabs>
          <w:tab w:val="clear" w:pos="284"/>
        </w:tabs>
        <w:rPr>
          <w:rFonts w:ascii="Times New Roman" w:hAnsi="Times New Roman"/>
        </w:rPr>
      </w:pPr>
      <w:r>
        <w:rPr>
          <w:rFonts w:ascii="Times New Roman" w:hAnsi="Times New Roman"/>
        </w:rPr>
        <w:tab/>
        <w:t>На нашу думку, досить вдалою спробою активізації навчального процесу було нещодавно проведене відкрите практичне заняття з сестринської справи по темі ”Внутрішньовенні вливання”.</w:t>
      </w:r>
    </w:p>
    <w:p w:rsidR="00825C85" w:rsidRDefault="00786A44">
      <w:pPr>
        <w:tabs>
          <w:tab w:val="clear" w:pos="284"/>
        </w:tabs>
        <w:rPr>
          <w:rFonts w:ascii="Times New Roman" w:hAnsi="Times New Roman"/>
        </w:rPr>
      </w:pPr>
      <w:r>
        <w:rPr>
          <w:rFonts w:ascii="Times New Roman" w:hAnsi="Times New Roman"/>
        </w:rPr>
        <w:tab/>
        <w:t xml:space="preserve">На даному занятті ми використали моделювання клінічних ситуацій в ракурсі нової концептуальної моделі, що дало змогу наблизити студентів до реалії майбутньої професійної діяльності. </w:t>
      </w:r>
    </w:p>
    <w:p w:rsidR="00825C85" w:rsidRDefault="00786A44">
      <w:pPr>
        <w:tabs>
          <w:tab w:val="clear" w:pos="284"/>
        </w:tabs>
        <w:rPr>
          <w:rFonts w:ascii="Times New Roman" w:hAnsi="Times New Roman"/>
        </w:rPr>
      </w:pPr>
      <w:r>
        <w:rPr>
          <w:rFonts w:ascii="Times New Roman" w:hAnsi="Times New Roman"/>
        </w:rPr>
        <w:tab/>
        <w:t>Значну увагу приділяли питанням психології відносин: медсестра-пацієнт-сім</w:t>
      </w:r>
      <w:r>
        <w:rPr>
          <w:rFonts w:ascii="Times New Roman" w:hAnsi="Times New Roman"/>
          <w:lang w:val="ru-RU"/>
        </w:rPr>
        <w:t>’</w:t>
      </w:r>
      <w:r>
        <w:rPr>
          <w:rFonts w:ascii="Times New Roman" w:hAnsi="Times New Roman"/>
        </w:rPr>
        <w:t>я.</w:t>
      </w:r>
    </w:p>
    <w:p w:rsidR="00825C85" w:rsidRDefault="00786A44">
      <w:pPr>
        <w:tabs>
          <w:tab w:val="clear" w:pos="284"/>
        </w:tabs>
        <w:rPr>
          <w:rFonts w:ascii="Times New Roman" w:hAnsi="Times New Roman"/>
        </w:rPr>
      </w:pPr>
      <w:r>
        <w:rPr>
          <w:rFonts w:ascii="Times New Roman" w:hAnsi="Times New Roman"/>
        </w:rPr>
        <w:tab/>
        <w:t>Використали рейтингову систему при оцінюванні знань та вмінь студентів. Суть системи полягала в отриманні максимальної кількості балів на всіх етапах заняття. Вважаємо, що використання такої системи оцінювання дає змогу уникати суб’єктивності в оцінюванні знань та вмінь студента.</w:t>
      </w:r>
    </w:p>
    <w:p w:rsidR="00825C85" w:rsidRDefault="00786A44">
      <w:pPr>
        <w:tabs>
          <w:tab w:val="clear" w:pos="284"/>
        </w:tabs>
        <w:rPr>
          <w:rFonts w:ascii="Times New Roman" w:hAnsi="Times New Roman"/>
        </w:rPr>
      </w:pPr>
      <w:r>
        <w:rPr>
          <w:rFonts w:ascii="Times New Roman" w:hAnsi="Times New Roman"/>
        </w:rPr>
        <w:tab/>
        <w:t>Велику увагу ми приділяємо також раціональному використанню кабінетів доклінічної практики. Наші студенти мають змогу відпрацьовувати практичні навики на фантомах, керуючись алгоритмами, які розроблені нами по кожному практичному навику. Налагоджена індивідуально-консультативна робота при кабінетах.</w:t>
      </w:r>
    </w:p>
    <w:p w:rsidR="00825C85" w:rsidRDefault="00786A44">
      <w:pPr>
        <w:tabs>
          <w:tab w:val="clear" w:pos="284"/>
        </w:tabs>
        <w:rPr>
          <w:rFonts w:ascii="Times New Roman" w:hAnsi="Times New Roman"/>
        </w:rPr>
      </w:pPr>
      <w:r>
        <w:rPr>
          <w:rFonts w:ascii="Times New Roman" w:hAnsi="Times New Roman"/>
        </w:rPr>
        <w:tab/>
        <w:t>В підготовці  медичних сестер нами набутий багатий досвід опанування ними маніпуляційною технікою, організацією санітарно-профілактичної діяльності. В роботі сестри дуже важливе мають значення відпрацьовані до автоматизму практичні навики, але, щоб надавати високу професійну сестринську допомогу необхідно, щоб медсестра була здатна логічно обгрунтувати свої дії і повинна мати стандарти, відносно яких можна було б оцінити сестринську практику, і не менш важливим є досконале оволодіння медсестрою технікою професійного спілкування.</w:t>
      </w:r>
    </w:p>
    <w:p w:rsidR="00825C85" w:rsidRDefault="00786A44">
      <w:pPr>
        <w:tabs>
          <w:tab w:val="clear" w:pos="284"/>
        </w:tabs>
        <w:rPr>
          <w:rFonts w:ascii="Times New Roman" w:hAnsi="Times New Roman"/>
        </w:rPr>
      </w:pPr>
      <w:r>
        <w:rPr>
          <w:rFonts w:ascii="Times New Roman" w:hAnsi="Times New Roman"/>
        </w:rPr>
        <w:tab/>
        <w:t>Проблемним питанням, над яким працюють викладачі сестринської справи є ефективне засвоєння студентами такого розділу нової програми як сестринський процес.</w:t>
      </w:r>
    </w:p>
    <w:p w:rsidR="00825C85" w:rsidRDefault="00786A44">
      <w:pPr>
        <w:tabs>
          <w:tab w:val="clear" w:pos="284"/>
        </w:tabs>
        <w:rPr>
          <w:rFonts w:ascii="Times New Roman" w:hAnsi="Times New Roman"/>
        </w:rPr>
      </w:pPr>
      <w:r>
        <w:rPr>
          <w:rFonts w:ascii="Times New Roman" w:hAnsi="Times New Roman"/>
        </w:rPr>
        <w:tab/>
        <w:t>Адже, згідно з програмою ми повинні навчити студентів визначити цілі сестринського догляду, цілі сестринського втручання з пріоритетних  проблем пацієнта-клієнта, визначити моменти оцінки і строки досягнення кожної цілі, документувати етапи сестринського процесу, співставляти очікувані результати з досягнутими.</w:t>
      </w:r>
    </w:p>
    <w:p w:rsidR="00825C85" w:rsidRDefault="00786A44">
      <w:pPr>
        <w:tabs>
          <w:tab w:val="clear" w:pos="284"/>
          <w:tab w:val="clear" w:pos="567"/>
        </w:tabs>
        <w:rPr>
          <w:rFonts w:ascii="Times New Roman" w:hAnsi="Times New Roman"/>
        </w:rPr>
      </w:pPr>
      <w:r>
        <w:rPr>
          <w:rFonts w:ascii="Times New Roman" w:hAnsi="Times New Roman"/>
        </w:rPr>
        <w:tab/>
        <w:t xml:space="preserve">На сьогоднішній день літератури на українській мові по даному питанню ми не маємо, тому  ми  працюємо над розробкою методичних рекомендацій з питань організації сестринського процесу, розробляємо нові алгоритми та інструкції, матеріали для контролю знань студентів, та нові тексти лекцій. </w:t>
      </w:r>
    </w:p>
    <w:p w:rsidR="00825C85" w:rsidRDefault="00786A44">
      <w:pPr>
        <w:tabs>
          <w:tab w:val="clear" w:pos="284"/>
        </w:tabs>
        <w:rPr>
          <w:rFonts w:ascii="Times New Roman" w:hAnsi="Times New Roman"/>
        </w:rPr>
      </w:pPr>
      <w:r>
        <w:rPr>
          <w:rFonts w:ascii="Times New Roman" w:hAnsi="Times New Roman"/>
        </w:rPr>
        <w:tab/>
      </w:r>
      <w:r>
        <w:rPr>
          <w:rFonts w:ascii="Times New Roman" w:hAnsi="Times New Roman"/>
        </w:rPr>
        <w:tab/>
        <w:t>Вважаємо необхідним залучення наших студентів до науково-пошукової роботи. З цією метою розробляємо тематику рефератів, виступів, повідомлень, з якими студенти можуть виступати на заняттях, конкурсах, братимуть участь в наукових студентських конференціях.</w:t>
      </w:r>
    </w:p>
    <w:p w:rsidR="00825C85" w:rsidRDefault="00786A44">
      <w:pPr>
        <w:rPr>
          <w:rFonts w:ascii="Times New Roman" w:hAnsi="Times New Roman"/>
        </w:rPr>
      </w:pPr>
      <w:r>
        <w:rPr>
          <w:rFonts w:ascii="Times New Roman" w:hAnsi="Times New Roman"/>
        </w:rPr>
        <w:tab/>
      </w:r>
      <w:r>
        <w:rPr>
          <w:rFonts w:ascii="Times New Roman" w:hAnsi="Times New Roman"/>
        </w:rPr>
        <w:tab/>
        <w:t>На мою думку викладачі сестринської справи вносять посильний вклад у вирішення проблем реформування сестринської освіти, в розвиток медсестринства.</w:t>
      </w:r>
    </w:p>
    <w:p w:rsidR="00825C85" w:rsidRDefault="00786A44">
      <w:pPr>
        <w:pStyle w:val="1"/>
        <w:spacing w:before="0" w:after="0"/>
        <w:jc w:val="right"/>
        <w:rPr>
          <w:rFonts w:ascii="Times New Roman" w:hAnsi="Times New Roman"/>
          <w:b w:val="0"/>
          <w:i/>
        </w:rPr>
      </w:pPr>
      <w:r>
        <w:rPr>
          <w:rFonts w:ascii="Times New Roman" w:hAnsi="Times New Roman"/>
        </w:rPr>
        <w:br w:type="page"/>
      </w:r>
      <w:r>
        <w:rPr>
          <w:rFonts w:ascii="Times New Roman" w:hAnsi="Times New Roman"/>
          <w:b w:val="0"/>
          <w:i/>
        </w:rPr>
        <w:t>Гонсіровська Р.М.,</w:t>
      </w:r>
    </w:p>
    <w:p w:rsidR="00825C85" w:rsidRDefault="00786A44">
      <w:pPr>
        <w:pStyle w:val="2"/>
        <w:spacing w:before="0" w:after="0"/>
        <w:jc w:val="right"/>
        <w:rPr>
          <w:rFonts w:ascii="Times New Roman" w:hAnsi="Times New Roman"/>
          <w:b w:val="0"/>
          <w:sz w:val="28"/>
        </w:rPr>
      </w:pPr>
      <w:r>
        <w:rPr>
          <w:rFonts w:ascii="Times New Roman" w:hAnsi="Times New Roman"/>
          <w:b w:val="0"/>
          <w:sz w:val="28"/>
        </w:rPr>
        <w:t xml:space="preserve">голова загальномедичної </w:t>
      </w:r>
    </w:p>
    <w:p w:rsidR="00825C85" w:rsidRDefault="00786A44">
      <w:pPr>
        <w:pStyle w:val="2"/>
        <w:spacing w:before="0" w:after="0"/>
        <w:jc w:val="right"/>
        <w:rPr>
          <w:rFonts w:ascii="Times New Roman" w:hAnsi="Times New Roman"/>
          <w:b w:val="0"/>
          <w:sz w:val="28"/>
        </w:rPr>
      </w:pPr>
      <w:r>
        <w:rPr>
          <w:rFonts w:ascii="Times New Roman" w:hAnsi="Times New Roman"/>
          <w:b w:val="0"/>
          <w:sz w:val="28"/>
        </w:rPr>
        <w:t>циклової комісії</w:t>
      </w:r>
    </w:p>
    <w:p w:rsidR="00825C85" w:rsidRDefault="00786A44">
      <w:pPr>
        <w:pStyle w:val="1"/>
        <w:spacing w:before="0" w:after="0"/>
        <w:jc w:val="right"/>
        <w:rPr>
          <w:rFonts w:ascii="Times New Roman" w:hAnsi="Times New Roman"/>
          <w:b w:val="0"/>
          <w:i/>
        </w:rPr>
      </w:pPr>
      <w:r>
        <w:rPr>
          <w:rFonts w:ascii="Times New Roman" w:hAnsi="Times New Roman"/>
          <w:b w:val="0"/>
          <w:i/>
        </w:rPr>
        <w:t>Чеботарьова Л.,</w:t>
      </w:r>
    </w:p>
    <w:p w:rsidR="00825C85" w:rsidRDefault="00786A44">
      <w:pPr>
        <w:pStyle w:val="1"/>
        <w:spacing w:before="0" w:after="0"/>
        <w:jc w:val="right"/>
        <w:rPr>
          <w:rFonts w:ascii="Times New Roman" w:hAnsi="Times New Roman"/>
          <w:b w:val="0"/>
          <w:i/>
        </w:rPr>
      </w:pPr>
      <w:r>
        <w:rPr>
          <w:rFonts w:ascii="Times New Roman" w:hAnsi="Times New Roman"/>
          <w:b w:val="0"/>
          <w:i/>
        </w:rPr>
        <w:t>викладач патології</w:t>
      </w:r>
    </w:p>
    <w:p w:rsidR="00825C85" w:rsidRDefault="00786A44">
      <w:pPr>
        <w:pStyle w:val="a5"/>
        <w:rPr>
          <w:sz w:val="36"/>
        </w:rPr>
      </w:pPr>
      <w:r>
        <w:rPr>
          <w:sz w:val="36"/>
        </w:rPr>
        <w:t>Організація пошукової і дослідницької роботи</w:t>
      </w:r>
    </w:p>
    <w:p w:rsidR="00825C85" w:rsidRDefault="00786A44">
      <w:pPr>
        <w:jc w:val="center"/>
        <w:rPr>
          <w:rFonts w:ascii="Times New Roman" w:hAnsi="Times New Roman"/>
          <w:b/>
          <w:sz w:val="36"/>
        </w:rPr>
      </w:pPr>
      <w:r>
        <w:rPr>
          <w:rFonts w:ascii="Times New Roman" w:hAnsi="Times New Roman"/>
          <w:b/>
          <w:sz w:val="36"/>
        </w:rPr>
        <w:t xml:space="preserve">викладачами загальномедичної </w:t>
      </w:r>
    </w:p>
    <w:p w:rsidR="00825C85" w:rsidRDefault="00786A44">
      <w:pPr>
        <w:jc w:val="center"/>
        <w:rPr>
          <w:rFonts w:ascii="Times New Roman" w:hAnsi="Times New Roman"/>
          <w:b/>
          <w:sz w:val="36"/>
        </w:rPr>
      </w:pPr>
      <w:r>
        <w:rPr>
          <w:rFonts w:ascii="Times New Roman" w:hAnsi="Times New Roman"/>
          <w:b/>
          <w:sz w:val="36"/>
        </w:rPr>
        <w:t>циклової комісії</w:t>
      </w:r>
    </w:p>
    <w:p w:rsidR="00825C85" w:rsidRDefault="00786A44">
      <w:pPr>
        <w:pStyle w:val="a3"/>
        <w:rPr>
          <w:rFonts w:ascii="Times New Roman" w:hAnsi="Times New Roman"/>
          <w:i w:val="0"/>
        </w:rPr>
      </w:pPr>
      <w:r>
        <w:rPr>
          <w:rFonts w:ascii="Times New Roman" w:hAnsi="Times New Roman"/>
          <w:i w:val="0"/>
        </w:rPr>
        <w:tab/>
        <w:t>Серед завдань, поставлених перед викладачами загальномедичної циклової комісії, дуже актуальним є підвищення якості підготовки спеціалістів.</w:t>
      </w:r>
    </w:p>
    <w:p w:rsidR="00825C85" w:rsidRDefault="00786A44">
      <w:pPr>
        <w:rPr>
          <w:rFonts w:ascii="Times New Roman" w:hAnsi="Times New Roman"/>
        </w:rPr>
      </w:pPr>
      <w:r>
        <w:rPr>
          <w:rFonts w:ascii="Times New Roman" w:hAnsi="Times New Roman"/>
        </w:rPr>
        <w:tab/>
        <w:t>Існує багато методів та засобів для вирішення цього питання, але все ж науково-пошукова робота студентів є одним із важливих засобів, особливо для студентів, здатних мислити творчо. Така робота дає можливість розкрити інтелектуальний потенціал як студента, так і викладача, зробити свій внесок в дослідження актуальних проблем медичної науки, оволодіти науковими методами пізнання і, що головне для студента, усвідомити важливість обраної професії серед розмаїття інших, можливо, не менш цікавих професій.</w:t>
      </w:r>
    </w:p>
    <w:p w:rsidR="00825C85" w:rsidRDefault="00786A44">
      <w:pPr>
        <w:rPr>
          <w:rFonts w:ascii="Times New Roman" w:hAnsi="Times New Roman"/>
        </w:rPr>
      </w:pPr>
      <w:r>
        <w:rPr>
          <w:rFonts w:ascii="Times New Roman" w:hAnsi="Times New Roman"/>
        </w:rPr>
        <w:tab/>
        <w:t>Для того, щоб робота проводилась протягом усього періоду навчання, необхідно постійно підтримувати інтерес до дослідження, стимулювати цю діяльність.</w:t>
      </w:r>
    </w:p>
    <w:p w:rsidR="00825C85" w:rsidRDefault="00786A44">
      <w:pPr>
        <w:rPr>
          <w:rFonts w:ascii="Times New Roman" w:hAnsi="Times New Roman"/>
        </w:rPr>
      </w:pPr>
      <w:r>
        <w:rPr>
          <w:rFonts w:ascii="Times New Roman" w:hAnsi="Times New Roman"/>
        </w:rPr>
        <w:tab/>
        <w:t xml:space="preserve">Тема, над якою працювали студенти: “Актуальні проблеми патології щитовидної залози”. Частина студентів збирала і опрацьовувала сучасну наукову медичну літературу. В цьому плані велику допомогу надав наш земляк, головний ендокринолог Коломийського ТМО, член Європейської тиреоїдної асоціації, доктор медичних наук Паньків В. А інша  частина  студентів приймала участь у обстеженні контингенту молоді навчального закладу (досліджували три групи,  всього 100 осіб) на предмет виявлення патології щитовидної залози. Обстеження проводились спочатку візуально, а потім за методом Фоля, при лікувально-діагностичному центрі “Інфатеп”. </w:t>
      </w:r>
    </w:p>
    <w:p w:rsidR="00825C85" w:rsidRDefault="00786A44">
      <w:pPr>
        <w:rPr>
          <w:rFonts w:ascii="Times New Roman" w:hAnsi="Times New Roman"/>
        </w:rPr>
      </w:pPr>
      <w:r>
        <w:rPr>
          <w:rFonts w:ascii="Times New Roman" w:hAnsi="Times New Roman"/>
        </w:rPr>
        <w:tab/>
        <w:t xml:space="preserve">Наступний етап роботи полягав в аналізі одержаних результатів обстеження,  створенні таблиць досліджень, патоморфологічних змін, нових термінів, підготовці  наукових доповідей. </w:t>
      </w:r>
    </w:p>
    <w:p w:rsidR="00825C85" w:rsidRDefault="00786A44">
      <w:pPr>
        <w:rPr>
          <w:rFonts w:ascii="Times New Roman" w:hAnsi="Times New Roman"/>
        </w:rPr>
      </w:pPr>
      <w:r>
        <w:rPr>
          <w:rFonts w:ascii="Times New Roman" w:hAnsi="Times New Roman"/>
        </w:rPr>
        <w:tab/>
        <w:t xml:space="preserve">Як підсумок дослідницької роботи студентів була проведена науково-практична конференція на тему: “Актуальні проблеми патології щитовидної залози” за участю провідних спеціалістів Коломийського району. </w:t>
      </w:r>
    </w:p>
    <w:p w:rsidR="00825C85" w:rsidRDefault="00786A44">
      <w:pPr>
        <w:rPr>
          <w:rFonts w:ascii="Times New Roman" w:hAnsi="Times New Roman"/>
        </w:rPr>
      </w:pPr>
      <w:r>
        <w:rPr>
          <w:rFonts w:ascii="Times New Roman" w:hAnsi="Times New Roman"/>
        </w:rPr>
        <w:tab/>
        <w:t>Така форма організації позааудиторної роботи  з студентами допомагає утверджувати престиж науки, вченого, професіонала інтелектуальної праці, сприяє розвитку клінічного, критичного, логічного, творчого мислення. І як продовження розпочатої справи – новий напрямок досліджень і нова тема: “Соціальні аспекти патології щитовидної залози”. А нова тема – нова робота, над якою вже почали працювати вже інші обдаровані студенти.</w:t>
      </w:r>
    </w:p>
    <w:p w:rsidR="00825C85" w:rsidRDefault="00786A44">
      <w:pPr>
        <w:jc w:val="right"/>
        <w:rPr>
          <w:rFonts w:ascii="Times New Roman" w:hAnsi="Times New Roman"/>
          <w:i/>
          <w:snapToGrid w:val="0"/>
          <w:lang w:eastAsia="ru-RU"/>
        </w:rPr>
      </w:pPr>
      <w:r>
        <w:rPr>
          <w:rFonts w:ascii="Times New Roman" w:hAnsi="Times New Roman"/>
        </w:rPr>
        <w:br w:type="page"/>
      </w:r>
      <w:r>
        <w:rPr>
          <w:rFonts w:ascii="Times New Roman" w:hAnsi="Times New Roman"/>
          <w:i/>
          <w:snapToGrid w:val="0"/>
          <w:lang w:eastAsia="ru-RU"/>
        </w:rPr>
        <w:t xml:space="preserve">Касьяненко Т. А., викладач філологічних дисциплін, </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керівник кімнати-музею Івана Франка,</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член Наукового товариства імені Т. Шевченка</w:t>
      </w:r>
    </w:p>
    <w:p w:rsidR="00825C85" w:rsidRDefault="00825C85">
      <w:pPr>
        <w:jc w:val="right"/>
        <w:rPr>
          <w:rFonts w:ascii="Times New Roman" w:hAnsi="Times New Roman"/>
        </w:rPr>
      </w:pPr>
    </w:p>
    <w:p w:rsidR="00825C85" w:rsidRDefault="00786A44">
      <w:pPr>
        <w:pStyle w:val="a3"/>
        <w:jc w:val="center"/>
        <w:rPr>
          <w:rFonts w:ascii="Times New Roman" w:hAnsi="Times New Roman"/>
          <w:b/>
          <w:i w:val="0"/>
          <w:snapToGrid w:val="0"/>
          <w:sz w:val="36"/>
          <w:lang w:eastAsia="ru-RU"/>
        </w:rPr>
      </w:pPr>
      <w:r>
        <w:rPr>
          <w:rFonts w:ascii="Times New Roman" w:hAnsi="Times New Roman"/>
          <w:b/>
          <w:i w:val="0"/>
          <w:snapToGrid w:val="0"/>
          <w:sz w:val="36"/>
          <w:lang w:eastAsia="ru-RU"/>
        </w:rPr>
        <w:t xml:space="preserve">З досвіду науково-пошукової роботи </w:t>
      </w:r>
    </w:p>
    <w:p w:rsidR="00825C85" w:rsidRDefault="00786A44">
      <w:pPr>
        <w:pStyle w:val="a3"/>
        <w:jc w:val="center"/>
        <w:rPr>
          <w:rFonts w:ascii="Times New Roman" w:hAnsi="Times New Roman"/>
          <w:b/>
          <w:i w:val="0"/>
          <w:snapToGrid w:val="0"/>
          <w:sz w:val="36"/>
          <w:lang w:eastAsia="ru-RU"/>
        </w:rPr>
      </w:pPr>
      <w:r>
        <w:rPr>
          <w:rFonts w:ascii="Times New Roman" w:hAnsi="Times New Roman"/>
          <w:b/>
          <w:i w:val="0"/>
          <w:snapToGrid w:val="0"/>
          <w:sz w:val="36"/>
          <w:lang w:eastAsia="ru-RU"/>
        </w:rPr>
        <w:t>студентів  з української літератури</w:t>
      </w:r>
    </w:p>
    <w:p w:rsidR="00825C85" w:rsidRDefault="00786A44">
      <w:pPr>
        <w:spacing w:line="22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В 1995 році в Коломийському медичному навчальному закладі було організовано студентське товариство “Молода Просвіта”, яке згуртувало творчих молодих людей, зацікавлених у вивченні історії і культури рідного краю, зокрема дослідженні творчості Великого Каменяра, у біографії якого Коломия займає досить помітне місце.</w:t>
      </w:r>
    </w:p>
    <w:p w:rsidR="00825C85" w:rsidRDefault="00786A44">
      <w:pPr>
        <w:spacing w:line="22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Так почалась науково-пошукова робота про перебування Івана Франка в старовинному місті над Прутом. Були створені творчі групи студентів, які відповідали за проведення зустрічей, екскурсій, пошуків прижиттєвих видань творів поета, оригінальних пам'яток історії, культури, меморіаль</w:t>
      </w:r>
      <w:r>
        <w:rPr>
          <w:rFonts w:ascii="Times New Roman" w:hAnsi="Times New Roman"/>
          <w:snapToGrid w:val="0"/>
          <w:lang w:eastAsia="ru-RU"/>
        </w:rPr>
        <w:softHyphen/>
        <w:t>них речей, які відображали дух тієї епохи.</w:t>
      </w:r>
    </w:p>
    <w:p w:rsidR="00825C85" w:rsidRDefault="00786A44">
      <w:pPr>
        <w:spacing w:line="22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Потім народилась ідея створення кімнати-музею Івана Франка, яка належала директору навчального закладу Федику І. Д., людині високих патріотичних поривів і почуттів. Виконання задуму було покладено на студентське товариство ''Молода Просвіта'' (керівник  Касьяненко Т.А.). Науковим консультантом виступив відомий франкознавець, доктор філологічних наук, лауреат  Державної премії України імені Т.Шевченка Погребенник Ф.П.</w:t>
      </w:r>
    </w:p>
    <w:p w:rsidR="00825C85" w:rsidRDefault="00786A44">
      <w:pPr>
        <w:spacing w:line="220" w:lineRule="atLeast"/>
        <w:rPr>
          <w:rFonts w:ascii="Times New Roman" w:hAnsi="Times New Roman"/>
          <w:snapToGrid w:val="0"/>
          <w:lang w:eastAsia="ru-RU"/>
        </w:rPr>
      </w:pPr>
      <w:r>
        <w:rPr>
          <w:rFonts w:ascii="Times New Roman" w:hAnsi="Times New Roman"/>
          <w:snapToGrid w:val="0"/>
          <w:lang w:eastAsia="ru-RU"/>
        </w:rPr>
        <w:tab/>
        <w:t xml:space="preserve"> Багато подій, пов'язаних з історією міста і Коломийщини знайшли відображення в літописі національно-культурного життя Прикарпаття, творчій біографії письменника. Тому-то цілком зрозуміло, що Коломия давно виношувала думку відкрити літературно-меморіальний музей Івана Франка.</w:t>
      </w:r>
    </w:p>
    <w:p w:rsidR="00825C85" w:rsidRDefault="00786A44">
      <w:pPr>
        <w:spacing w:line="240" w:lineRule="atLeast"/>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Цією ідеєю жив, багато для реалізації  її зробив відомий краєзнавець, одержимий дослідник життя і творчості Каменяра, зокрема коломийських епізодів і фактів біографії, Іван Білинкевич. Його наукові пошуки, втілені в багатьох публікаціях, на сторінках періодичної преси, а також його унікальної бібліотеки, значну частину якої складає франкініана, посприяли втіленню давньої мрії коломийської інтелігенції в життя.</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“Молода Просвіта” пішла шляхом, який проклав І.Білинкевич, про</w:t>
      </w:r>
      <w:r>
        <w:rPr>
          <w:rFonts w:ascii="Times New Roman" w:hAnsi="Times New Roman"/>
          <w:snapToGrid w:val="0"/>
          <w:lang w:eastAsia="ru-RU"/>
        </w:rPr>
        <w:softHyphen/>
        <w:t>довжила його подвижницьку працю.</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Відвідини представників старшої генерації коломийської інтелігенції: Ксенії Світлик, родини Білинкевичів, Віри Кузьмової, Володимири Пригродської, зустрічі з колекціонерами, спонсорами; тривалі пошуки експонатів, вив</w:t>
      </w:r>
      <w:r>
        <w:rPr>
          <w:rFonts w:ascii="Times New Roman" w:hAnsi="Times New Roman"/>
          <w:snapToGrid w:val="0"/>
          <w:lang w:eastAsia="ru-RU"/>
        </w:rPr>
        <w:softHyphen/>
        <w:t xml:space="preserve">чення і осмислення матеріалу, розроблення експозиційного плану; вміння переконати людей в необхідності реалізувати ідею створення кімнати-музею Івана Франка, і вміння віддячити їм добрим словом - все це зумовило той радісний факт, що кімната-музей була відкрита до 140-річчя з дня народження Великого Каменяра. </w:t>
      </w:r>
    </w:p>
    <w:p w:rsidR="00825C85" w:rsidRDefault="00786A44">
      <w:pPr>
        <w:spacing w:line="160" w:lineRule="atLeast"/>
        <w:rPr>
          <w:rFonts w:ascii="Times New Roman" w:hAnsi="Times New Roman"/>
          <w:snapToGrid w:val="0"/>
          <w:lang w:eastAsia="ru-RU"/>
        </w:rPr>
      </w:pPr>
      <w:r>
        <w:rPr>
          <w:rFonts w:ascii="Times New Roman" w:hAnsi="Times New Roman"/>
          <w:snapToGrid w:val="0"/>
          <w:lang w:eastAsia="ru-RU"/>
        </w:rPr>
        <w:tab/>
        <w:t>Сьогодні, кімната-музей Івана Франка при Коломийському медичному навчальному закладі імені Івана Франка є осередком освіти і виховання молодої, національно свідомої інтелігенції.</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Мета діяльності кімнати-музею Івана Франка полягає у залученні молодого покоління до пізнання геніальної особистості Івана Франка, який є взірцем любові і великої самопожертви, взірцем самовідданої, іноді надлюдської праці в ім'я України, в ім'я нашого народу.</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У біографії генія української культури Коломия займає досить помітне місце. Документально підтверджуються п'ятнадцять Франкових відвідин нашого міста. Коломийське медичне навчальний заклад розміщене в історичному приміщенні: сто років тому в його стінах, стінах Коломийського повітового суду, було несправедливо ув</w:t>
      </w:r>
      <w:r>
        <w:rPr>
          <w:rFonts w:ascii="Times New Roman" w:hAnsi="Times New Roman"/>
          <w:snapToGrid w:val="0"/>
          <w:lang w:val="ru-RU" w:eastAsia="ru-RU"/>
        </w:rPr>
        <w:t>’</w:t>
      </w:r>
      <w:r>
        <w:rPr>
          <w:rFonts w:ascii="Times New Roman" w:hAnsi="Times New Roman"/>
          <w:snapToGrid w:val="0"/>
          <w:lang w:eastAsia="ru-RU"/>
        </w:rPr>
        <w:t>язнено молодого Франка, і саме тут Іван Франко написав понад 50 поетичних творів.</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 xml:space="preserve">У кімнаті - музеї Івана Франка розміщена експозиція; “Франкова Коломия”, яка знайомить відвідувачів з коломийськими епізодами з життя Великого Каменяра. На основі багатого фактичного матеріалу відображено кожне перебування Івана Франка (з 1880 р. по 1912 р.) у давньому місті над Прутом. </w:t>
      </w:r>
    </w:p>
    <w:p w:rsidR="00825C85" w:rsidRDefault="00786A44">
      <w:pPr>
        <w:spacing w:line="220" w:lineRule="atLeast"/>
        <w:rPr>
          <w:rFonts w:ascii="Times New Roman" w:hAnsi="Times New Roman"/>
          <w:snapToGrid w:val="0"/>
          <w:lang w:eastAsia="ru-RU"/>
        </w:rPr>
      </w:pPr>
      <w:r>
        <w:rPr>
          <w:rFonts w:ascii="Times New Roman" w:hAnsi="Times New Roman"/>
          <w:snapToGrid w:val="0"/>
          <w:lang w:eastAsia="ru-RU"/>
        </w:rPr>
        <w:tab/>
        <w:t>Представлено унікальні прижиттєві видання, першодруки, фотографії, меморіальні речі, твори образотворчого мистецтва.</w:t>
      </w:r>
    </w:p>
    <w:p w:rsidR="00825C85" w:rsidRDefault="00786A44">
      <w:pPr>
        <w:pStyle w:val="a4"/>
        <w:jc w:val="both"/>
        <w:rPr>
          <w:rFonts w:ascii="Times New Roman" w:hAnsi="Times New Roman"/>
          <w:i w:val="0"/>
        </w:rPr>
      </w:pPr>
      <w:r>
        <w:rPr>
          <w:rFonts w:ascii="Times New Roman" w:hAnsi="Times New Roman"/>
          <w:i w:val="0"/>
        </w:rPr>
        <w:t>Окрасою кімнати - музею є пам'ятник Іванові Франкові вижницького скульп</w:t>
      </w:r>
      <w:r>
        <w:rPr>
          <w:rFonts w:ascii="Times New Roman" w:hAnsi="Times New Roman"/>
          <w:i w:val="0"/>
        </w:rPr>
        <w:softHyphen/>
        <w:t>тора В.Римара. Іван Франко постає як Мойсей, пророк, вихователь нації.</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Експозиція кімнати - музею побудована за тематико-хронологічним принципом. Постійно йде її поповнення і оновлення. У кімнаті-музеї Івана Франка проводяться літературні зустрічі, тематичні екскурсії для студентів навчальних закладів міста, про що свідчать численні записи в книзі відвідувачів.</w:t>
      </w:r>
    </w:p>
    <w:p w:rsidR="00825C85" w:rsidRDefault="00786A44">
      <w:pPr>
        <w:rPr>
          <w:rFonts w:ascii="Times New Roman" w:hAnsi="Times New Roman"/>
        </w:rPr>
      </w:pPr>
      <w:r>
        <w:rPr>
          <w:rFonts w:ascii="Times New Roman" w:hAnsi="Times New Roman"/>
        </w:rPr>
        <w:tab/>
        <w:t xml:space="preserve"> Кімната-музей  Івана Франка сприяє удосконаленню навчально-вихов</w:t>
      </w:r>
      <w:r>
        <w:rPr>
          <w:rFonts w:ascii="Times New Roman" w:hAnsi="Times New Roman"/>
        </w:rPr>
        <w:softHyphen/>
        <w:t>ного процесу, розширює і поглиблює загальноосвітню підготовку студентсь</w:t>
      </w:r>
      <w:r>
        <w:rPr>
          <w:rFonts w:ascii="Times New Roman" w:hAnsi="Times New Roman"/>
        </w:rPr>
        <w:softHyphen/>
        <w:t>кої молоді, розвиває її творчі інтереси до пошукової, науково-дослідниць</w:t>
      </w:r>
      <w:r>
        <w:rPr>
          <w:rFonts w:ascii="Times New Roman" w:hAnsi="Times New Roman"/>
        </w:rPr>
        <w:softHyphen/>
        <w:t>кої роботи, формує національну свідомість, забезпечує духовну єдність поколінь.</w:t>
      </w:r>
    </w:p>
    <w:p w:rsidR="00825C85" w:rsidRDefault="00786A44">
      <w:pPr>
        <w:pStyle w:val="a3"/>
        <w:jc w:val="right"/>
        <w:rPr>
          <w:rFonts w:ascii="Times New Roman" w:hAnsi="Times New Roman"/>
        </w:rPr>
      </w:pPr>
      <w:r>
        <w:rPr>
          <w:rFonts w:ascii="Times New Roman" w:hAnsi="Times New Roman"/>
          <w:i w:val="0"/>
        </w:rPr>
        <w:br w:type="page"/>
      </w:r>
      <w:r>
        <w:rPr>
          <w:rFonts w:ascii="Times New Roman" w:hAnsi="Times New Roman"/>
        </w:rPr>
        <w:t xml:space="preserve">Гурник С.П., </w:t>
      </w:r>
    </w:p>
    <w:p w:rsidR="00825C85" w:rsidRDefault="00786A44">
      <w:pPr>
        <w:pStyle w:val="a3"/>
        <w:jc w:val="right"/>
        <w:rPr>
          <w:rFonts w:ascii="Times New Roman" w:hAnsi="Times New Roman"/>
        </w:rPr>
      </w:pPr>
      <w:r>
        <w:rPr>
          <w:rFonts w:ascii="Times New Roman" w:hAnsi="Times New Roman"/>
        </w:rPr>
        <w:t xml:space="preserve">заступник директора </w:t>
      </w:r>
    </w:p>
    <w:p w:rsidR="00825C85" w:rsidRDefault="00786A44">
      <w:pPr>
        <w:pStyle w:val="a3"/>
        <w:jc w:val="right"/>
        <w:rPr>
          <w:rFonts w:ascii="Times New Roman" w:hAnsi="Times New Roman"/>
        </w:rPr>
      </w:pPr>
      <w:r>
        <w:rPr>
          <w:rFonts w:ascii="Times New Roman" w:hAnsi="Times New Roman"/>
        </w:rPr>
        <w:t>з навчальної роботи</w:t>
      </w:r>
    </w:p>
    <w:p w:rsidR="00825C85" w:rsidRDefault="00825C85">
      <w:pPr>
        <w:pStyle w:val="a3"/>
        <w:jc w:val="center"/>
        <w:rPr>
          <w:rFonts w:ascii="Times New Roman" w:hAnsi="Times New Roman"/>
          <w:i w:val="0"/>
        </w:rPr>
      </w:pPr>
    </w:p>
    <w:p w:rsidR="00825C85" w:rsidRDefault="00786A44">
      <w:pPr>
        <w:pStyle w:val="a3"/>
        <w:jc w:val="center"/>
        <w:rPr>
          <w:rFonts w:ascii="Times New Roman" w:hAnsi="Times New Roman"/>
          <w:b/>
          <w:i w:val="0"/>
          <w:sz w:val="36"/>
        </w:rPr>
      </w:pPr>
      <w:r>
        <w:rPr>
          <w:rFonts w:ascii="Times New Roman" w:hAnsi="Times New Roman"/>
          <w:b/>
          <w:i w:val="0"/>
          <w:sz w:val="36"/>
        </w:rPr>
        <w:t>Наш погляд на організацію системи контролю якості</w:t>
      </w:r>
    </w:p>
    <w:p w:rsidR="00825C85" w:rsidRDefault="00786A44">
      <w:pPr>
        <w:pStyle w:val="a3"/>
        <w:jc w:val="center"/>
        <w:rPr>
          <w:rFonts w:ascii="Times New Roman" w:hAnsi="Times New Roman"/>
          <w:b/>
          <w:i w:val="0"/>
          <w:sz w:val="36"/>
        </w:rPr>
      </w:pPr>
      <w:r>
        <w:rPr>
          <w:rFonts w:ascii="Times New Roman" w:hAnsi="Times New Roman"/>
          <w:b/>
          <w:i w:val="0"/>
          <w:sz w:val="36"/>
        </w:rPr>
        <w:t>навчання в навчальному закладі</w:t>
      </w:r>
    </w:p>
    <w:p w:rsidR="00825C85" w:rsidRDefault="00825C85">
      <w:pPr>
        <w:pStyle w:val="a3"/>
        <w:jc w:val="center"/>
        <w:rPr>
          <w:rFonts w:ascii="Times New Roman" w:hAnsi="Times New Roman"/>
          <w:i w:val="0"/>
        </w:rPr>
      </w:pPr>
    </w:p>
    <w:p w:rsidR="00825C85" w:rsidRDefault="00786A44">
      <w:pPr>
        <w:pStyle w:val="a3"/>
        <w:jc w:val="center"/>
        <w:rPr>
          <w:rFonts w:ascii="Times New Roman" w:hAnsi="Times New Roman"/>
          <w:b/>
        </w:rPr>
      </w:pPr>
      <w:r>
        <w:rPr>
          <w:rFonts w:ascii="Times New Roman" w:hAnsi="Times New Roman"/>
          <w:b/>
        </w:rPr>
        <w:t>І. Визначення форм контролю знань студентів</w:t>
      </w:r>
    </w:p>
    <w:p w:rsidR="00825C85" w:rsidRDefault="00786A44">
      <w:pPr>
        <w:pStyle w:val="a3"/>
        <w:rPr>
          <w:rFonts w:ascii="Times New Roman" w:hAnsi="Times New Roman"/>
          <w:i w:val="0"/>
        </w:rPr>
      </w:pPr>
      <w:r>
        <w:rPr>
          <w:rFonts w:ascii="Times New Roman" w:hAnsi="Times New Roman"/>
          <w:i w:val="0"/>
        </w:rPr>
        <w:tab/>
        <w:t>Корінне поліпшення якості підготовки спеціалістів може бути забезпечене не тільки суттєвим удосконаленням методів навчання, але і надійним зворотнім зв’язком, який реалізується через навчальну, творчу та практичну діяльність студентів. Контроль цієї діяльності, тобто контроль якості результатів навчання – одна з важливих проблем методичного характеру. Саме тому посилення уваги до проблеми контролю занять викликане не тільки бажанням визначити ступінь підготовленості студентів, рівень якості викладання, але і потребою удосконалити всю систему навчання.</w:t>
      </w:r>
    </w:p>
    <w:p w:rsidR="00825C85" w:rsidRDefault="00786A44">
      <w:pPr>
        <w:pStyle w:val="a3"/>
        <w:rPr>
          <w:rFonts w:ascii="Times New Roman" w:hAnsi="Times New Roman"/>
          <w:i w:val="0"/>
          <w:snapToGrid w:val="0"/>
          <w:lang w:eastAsia="ru-RU"/>
        </w:rPr>
      </w:pPr>
      <w:r>
        <w:rPr>
          <w:rFonts w:ascii="Times New Roman" w:hAnsi="Times New Roman"/>
          <w:i w:val="0"/>
          <w:snapToGrid w:val="0"/>
          <w:lang w:eastAsia="ru-RU"/>
        </w:rPr>
        <w:tab/>
        <w:t>За місцем, яке посідає контроль у навчальному процесі навчального закладу, розрізняємо попередній (вхідний), поточний, рубіжний і підсумковий контроль.</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u w:val="single"/>
          <w:lang w:eastAsia="ru-RU"/>
        </w:rPr>
        <w:t>Попередній контроль</w:t>
      </w:r>
      <w:r>
        <w:rPr>
          <w:rFonts w:ascii="Times New Roman" w:hAnsi="Times New Roman"/>
          <w:snapToGrid w:val="0"/>
          <w:lang w:eastAsia="ru-RU"/>
        </w:rPr>
        <w:t xml:space="preserve"> (діагностика вихідного рівня знань студентів) застосовуємо як передумову для успішного планування і керівництва навчальним процесом. Він дає змогу визначити наявний рівень знань дня використання їх викладачем як орієнтування у складності матеріалу. Фор</w:t>
      </w:r>
      <w:r>
        <w:rPr>
          <w:rFonts w:ascii="Times New Roman" w:hAnsi="Times New Roman"/>
          <w:snapToGrid w:val="0"/>
          <w:lang w:eastAsia="ru-RU"/>
        </w:rPr>
        <w:softHyphen/>
        <w:t>мою попереднього контролю є вхідний контроль знань. Він проводиться на 1-му курсі, щоб оцінити реальність оцінок, отриманих на вступних іспитах з певного предмета. Попередній контроль у вигляді перевірки і оцінки за</w:t>
      </w:r>
      <w:r>
        <w:rPr>
          <w:rFonts w:ascii="Times New Roman" w:hAnsi="Times New Roman"/>
          <w:snapToGrid w:val="0"/>
          <w:lang w:eastAsia="ru-RU"/>
        </w:rPr>
        <w:softHyphen/>
        <w:t>лишкових знань проводимо також через деякий час після підсумкового іспиту з певної дисципліни як з метою оцінки міцності знань, так і з метою визначення рівня знань з забезпечуючих предметів для визначення можли</w:t>
      </w:r>
      <w:r>
        <w:rPr>
          <w:rFonts w:ascii="Times New Roman" w:hAnsi="Times New Roman"/>
          <w:snapToGrid w:val="0"/>
          <w:lang w:eastAsia="ru-RU"/>
        </w:rPr>
        <w:softHyphen/>
        <w:t>вості сприйняття нових навчальних дисциплін.</w:t>
      </w:r>
    </w:p>
    <w:p w:rsidR="00825C85" w:rsidRDefault="00786A44">
      <w:pPr>
        <w:rPr>
          <w:rFonts w:ascii="Times New Roman" w:hAnsi="Times New Roman"/>
          <w:snapToGrid w:val="0"/>
          <w:lang w:eastAsia="ru-RU"/>
        </w:rPr>
      </w:pPr>
      <w:r>
        <w:rPr>
          <w:rFonts w:ascii="Times New Roman" w:hAnsi="Times New Roman"/>
          <w:snapToGrid w:val="0"/>
          <w:lang w:eastAsia="ru-RU"/>
        </w:rPr>
        <w:tab/>
      </w:r>
    </w:p>
    <w:p w:rsidR="00825C85" w:rsidRDefault="00786A44">
      <w:pPr>
        <w:rPr>
          <w:rFonts w:ascii="Times New Roman" w:hAnsi="Times New Roman"/>
          <w:snapToGrid w:val="0"/>
          <w:lang w:eastAsia="ru-RU"/>
        </w:rPr>
      </w:pPr>
      <w:r>
        <w:rPr>
          <w:rFonts w:ascii="Times New Roman" w:hAnsi="Times New Roman"/>
          <w:snapToGrid w:val="0"/>
          <w:lang w:eastAsia="ru-RU"/>
        </w:rPr>
        <w:br w:type="page"/>
      </w:r>
      <w:r>
        <w:rPr>
          <w:rFonts w:ascii="Times New Roman" w:hAnsi="Times New Roman"/>
          <w:snapToGrid w:val="0"/>
          <w:u w:val="single"/>
          <w:lang w:eastAsia="ru-RU"/>
        </w:rPr>
        <w:t>Поточний контроль</w:t>
      </w:r>
      <w:r>
        <w:rPr>
          <w:rFonts w:ascii="Times New Roman" w:hAnsi="Times New Roman"/>
          <w:snapToGrid w:val="0"/>
          <w:lang w:eastAsia="ru-RU"/>
        </w:rPr>
        <w:t xml:space="preserve"> знань є органічною частиною всього педа</w:t>
      </w:r>
      <w:r>
        <w:rPr>
          <w:rFonts w:ascii="Times New Roman" w:hAnsi="Times New Roman"/>
          <w:snapToGrid w:val="0"/>
          <w:lang w:eastAsia="ru-RU"/>
        </w:rPr>
        <w:softHyphen/>
        <w:t xml:space="preserve">гогічного процесу і слугує засобом виявлення ступеня сприйняття (засвоєння) навчального матеріалу. Управління навчальним процесом можливе тільки на підставі даних поточного контролю. Завдання поточного контролю зводяться до того, щоб: </w:t>
      </w:r>
    </w:p>
    <w:p w:rsidR="00825C85" w:rsidRDefault="00786A44">
      <w:pPr>
        <w:ind w:left="284"/>
        <w:rPr>
          <w:rFonts w:ascii="Times New Roman" w:hAnsi="Times New Roman"/>
          <w:snapToGrid w:val="0"/>
          <w:lang w:eastAsia="ru-RU"/>
        </w:rPr>
      </w:pPr>
      <w:r>
        <w:rPr>
          <w:rFonts w:ascii="Times New Roman" w:hAnsi="Times New Roman"/>
          <w:snapToGrid w:val="0"/>
          <w:lang w:eastAsia="ru-RU"/>
        </w:rPr>
        <w:t>1) виявити обсяг, глибину і якість сприйняття (засвоєння) матеріалу, що вивчається;</w:t>
      </w:r>
    </w:p>
    <w:p w:rsidR="00825C85" w:rsidRDefault="00786A44">
      <w:pPr>
        <w:ind w:left="284"/>
        <w:rPr>
          <w:rFonts w:ascii="Times New Roman" w:hAnsi="Times New Roman"/>
          <w:snapToGrid w:val="0"/>
          <w:lang w:eastAsia="ru-RU"/>
        </w:rPr>
      </w:pPr>
      <w:r>
        <w:rPr>
          <w:rFonts w:ascii="Times New Roman" w:hAnsi="Times New Roman"/>
          <w:snapToGrid w:val="0"/>
          <w:lang w:eastAsia="ru-RU"/>
        </w:rPr>
        <w:t>2) визначити недоліки у знаннях і намітити шляхи їх усунення;</w:t>
      </w:r>
    </w:p>
    <w:p w:rsidR="00825C85" w:rsidRDefault="00786A44">
      <w:pPr>
        <w:ind w:left="284"/>
        <w:rPr>
          <w:rFonts w:ascii="Times New Roman" w:hAnsi="Times New Roman"/>
          <w:snapToGrid w:val="0"/>
          <w:lang w:eastAsia="ru-RU"/>
        </w:rPr>
      </w:pPr>
      <w:r>
        <w:rPr>
          <w:rFonts w:ascii="Times New Roman" w:hAnsi="Times New Roman"/>
          <w:snapToGrid w:val="0"/>
          <w:lang w:eastAsia="ru-RU"/>
        </w:rPr>
        <w:t>3) виявити ступінь відповідальності студентів і ставлення їх до роботи, встановивши причини, які перешкоджають їх роботі;</w:t>
      </w:r>
    </w:p>
    <w:p w:rsidR="00825C85" w:rsidRDefault="00786A44">
      <w:pPr>
        <w:ind w:left="284"/>
        <w:rPr>
          <w:rFonts w:ascii="Times New Roman" w:hAnsi="Times New Roman"/>
          <w:snapToGrid w:val="0"/>
          <w:lang w:eastAsia="ru-RU"/>
        </w:rPr>
      </w:pPr>
      <w:r>
        <w:rPr>
          <w:rFonts w:ascii="Times New Roman" w:hAnsi="Times New Roman"/>
          <w:snapToGrid w:val="0"/>
          <w:lang w:eastAsia="ru-RU"/>
        </w:rPr>
        <w:t>4) виявити рівень опанування навиків самостійної роботи і намітити шляхи і засоби їх розвитку;</w:t>
      </w:r>
    </w:p>
    <w:p w:rsidR="00825C85" w:rsidRDefault="00786A44">
      <w:pPr>
        <w:ind w:left="284"/>
        <w:rPr>
          <w:rFonts w:ascii="Times New Roman" w:hAnsi="Times New Roman"/>
          <w:snapToGrid w:val="0"/>
          <w:lang w:eastAsia="ru-RU"/>
        </w:rPr>
      </w:pPr>
      <w:r>
        <w:rPr>
          <w:rFonts w:ascii="Times New Roman" w:hAnsi="Times New Roman"/>
          <w:snapToGrid w:val="0"/>
          <w:lang w:eastAsia="ru-RU"/>
        </w:rPr>
        <w:t>5) стимулювати інтерес студентів до предмета і їх активність у пізнанні.</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Головне завдання поточного контролю - допомогти студентам ор</w:t>
      </w:r>
      <w:r>
        <w:rPr>
          <w:rFonts w:ascii="Times New Roman" w:hAnsi="Times New Roman"/>
          <w:snapToGrid w:val="0"/>
          <w:lang w:eastAsia="ru-RU"/>
        </w:rPr>
        <w:softHyphen/>
        <w:t>ганізувати свою роботу, навчитись самостійно, відповідально і систематич</w:t>
      </w:r>
      <w:r>
        <w:rPr>
          <w:rFonts w:ascii="Times New Roman" w:hAnsi="Times New Roman"/>
          <w:snapToGrid w:val="0"/>
          <w:lang w:eastAsia="ru-RU"/>
        </w:rPr>
        <w:softHyphen/>
        <w:t>но вивчати усі навчальні предмети. Поточний контроль - це продовження навчальної діяльності педагога і педагогічного колективу, він пов’язаний з усіма видами навчальної роботи і має навчити студентів готуватись до пе</w:t>
      </w:r>
      <w:r>
        <w:rPr>
          <w:rFonts w:ascii="Times New Roman" w:hAnsi="Times New Roman"/>
          <w:snapToGrid w:val="0"/>
          <w:lang w:eastAsia="ru-RU"/>
        </w:rPr>
        <w:softHyphen/>
        <w:t>ревірки з першого дня занять і кожного дня, а не наприкінці семестру або навчального року. Разом з тим поточний контроль є показником роботи і педагогічного колективу. Звісно, що студенти у семестрі вивчають одно</w:t>
      </w:r>
      <w:r>
        <w:rPr>
          <w:rFonts w:ascii="Times New Roman" w:hAnsi="Times New Roman"/>
          <w:snapToGrid w:val="0"/>
          <w:lang w:eastAsia="ru-RU"/>
        </w:rPr>
        <w:softHyphen/>
        <w:t>часно до десяти предметів, і не усі викладачі ставлять до них однакові ви</w:t>
      </w:r>
      <w:r>
        <w:rPr>
          <w:rFonts w:ascii="Times New Roman" w:hAnsi="Times New Roman"/>
          <w:snapToGrid w:val="0"/>
          <w:lang w:eastAsia="ru-RU"/>
        </w:rPr>
        <w:softHyphen/>
        <w:t>моги. Нерідко деякі викладачі ставлять дещо підвищені вимоги, і студенти змушені весь семестр займатись тільки одним предметом коштом інших. У цьому разі показники поточної успішності можуть бути сигналом про серйозні порушення навчального процесу.</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Зазначені завдання поточного контролю вимагають від викладачів і  адміністрації відпрацювати певну систему і методику його прове</w:t>
      </w:r>
      <w:r>
        <w:rPr>
          <w:rFonts w:ascii="Times New Roman" w:hAnsi="Times New Roman"/>
          <w:snapToGrid w:val="0"/>
          <w:lang w:eastAsia="ru-RU"/>
        </w:rPr>
        <w:softHyphen/>
        <w:t>дення з врахуванням рівномірного і узгодженого розподілення контроль</w:t>
      </w:r>
      <w:r>
        <w:rPr>
          <w:rFonts w:ascii="Times New Roman" w:hAnsi="Times New Roman"/>
          <w:snapToGrid w:val="0"/>
          <w:lang w:eastAsia="ru-RU"/>
        </w:rPr>
        <w:softHyphen/>
        <w:t>них знань у відповідності до бюджету часу студентів.</w:t>
      </w:r>
    </w:p>
    <w:p w:rsidR="00825C85" w:rsidRDefault="00786A44">
      <w:pPr>
        <w:rPr>
          <w:rFonts w:ascii="Times New Roman" w:hAnsi="Times New Roman"/>
          <w:snapToGrid w:val="0"/>
          <w:lang w:eastAsia="ru-RU"/>
        </w:rPr>
      </w:pPr>
      <w:r>
        <w:rPr>
          <w:rFonts w:ascii="Times New Roman" w:hAnsi="Times New Roman"/>
          <w:snapToGrid w:val="0"/>
          <w:lang w:eastAsia="ru-RU"/>
        </w:rPr>
        <w:br w:type="page"/>
      </w:r>
      <w:r>
        <w:rPr>
          <w:rFonts w:ascii="Times New Roman" w:hAnsi="Times New Roman"/>
          <w:snapToGrid w:val="0"/>
          <w:lang w:eastAsia="ru-RU"/>
        </w:rPr>
        <w:tab/>
      </w:r>
      <w:r>
        <w:rPr>
          <w:rFonts w:ascii="Times New Roman" w:hAnsi="Times New Roman"/>
          <w:snapToGrid w:val="0"/>
          <w:lang w:eastAsia="ru-RU"/>
        </w:rPr>
        <w:tab/>
      </w:r>
      <w:r>
        <w:rPr>
          <w:rFonts w:ascii="Times New Roman" w:hAnsi="Times New Roman"/>
          <w:snapToGrid w:val="0"/>
          <w:u w:val="single"/>
          <w:lang w:eastAsia="ru-RU"/>
        </w:rPr>
        <w:t>Рубіжний</w:t>
      </w:r>
      <w:r>
        <w:rPr>
          <w:rFonts w:ascii="Times New Roman" w:hAnsi="Times New Roman"/>
          <w:snapToGrid w:val="0"/>
          <w:lang w:eastAsia="ru-RU"/>
        </w:rPr>
        <w:t xml:space="preserve"> (тематичний, модульний, блоковий) контроль знань є по</w:t>
      </w:r>
      <w:r>
        <w:rPr>
          <w:rFonts w:ascii="Times New Roman" w:hAnsi="Times New Roman"/>
          <w:snapToGrid w:val="0"/>
          <w:lang w:eastAsia="ru-RU"/>
        </w:rPr>
        <w:softHyphen/>
        <w:t>казником якості вивчення окремих розділів, тем і пов'язаних з цим пізна</w:t>
      </w:r>
      <w:r>
        <w:rPr>
          <w:rFonts w:ascii="Times New Roman" w:hAnsi="Times New Roman"/>
          <w:snapToGrid w:val="0"/>
          <w:lang w:eastAsia="ru-RU"/>
        </w:rPr>
        <w:softHyphen/>
        <w:t>вальних, методичних, психологічних і організаційних якостей студентів. Його завдання – сигналізувати про стан процесу навчання студентів для вжиття педагогічних заходів щодо оптимального його регулювання. Якщо поточний контроль проводимо лише з метою діагностики першого рівня засвоєння, тобто рівня загального орієнтування у предметі, то рубіжний контроль дає можливість перевірити засвоєння отриманих знань через більш довгочасний період і охоплює більш значні за обсягом розділи кур</w:t>
      </w:r>
      <w:r>
        <w:rPr>
          <w:rFonts w:ascii="Times New Roman" w:hAnsi="Times New Roman"/>
          <w:snapToGrid w:val="0"/>
          <w:lang w:eastAsia="ru-RU"/>
        </w:rPr>
        <w:softHyphen/>
        <w:t>су. Відповідно змінюється методика контролю, від студентів можна вима</w:t>
      </w:r>
      <w:r>
        <w:rPr>
          <w:rFonts w:ascii="Times New Roman" w:hAnsi="Times New Roman"/>
          <w:snapToGrid w:val="0"/>
          <w:lang w:eastAsia="ru-RU"/>
        </w:rPr>
        <w:softHyphen/>
        <w:t>гати самостійної конструктивної діяльності, а також виявити взаємозв'язки з іншими розділами курсу.</w:t>
      </w:r>
    </w:p>
    <w:p w:rsidR="00825C85" w:rsidRDefault="00786A44">
      <w:pPr>
        <w:pStyle w:val="a3"/>
        <w:rPr>
          <w:rFonts w:ascii="Times New Roman" w:hAnsi="Times New Roman"/>
          <w:i w:val="0"/>
          <w:snapToGrid w:val="0"/>
          <w:lang w:eastAsia="ru-RU"/>
        </w:rPr>
      </w:pPr>
      <w:r>
        <w:rPr>
          <w:rFonts w:ascii="Times New Roman" w:hAnsi="Times New Roman"/>
          <w:i w:val="0"/>
          <w:snapToGrid w:val="0"/>
          <w:lang w:eastAsia="ru-RU"/>
        </w:rPr>
        <w:tab/>
        <w:t>Рубіжний контроль може проводитись усно й письмово, у вигляді контрольної роботи, індивідуально або у групі.</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r>
      <w:r>
        <w:rPr>
          <w:rFonts w:ascii="Times New Roman" w:hAnsi="Times New Roman"/>
          <w:snapToGrid w:val="0"/>
          <w:u w:val="single"/>
          <w:lang w:eastAsia="ru-RU"/>
        </w:rPr>
        <w:t>Підсумковий контроль</w:t>
      </w:r>
      <w:r>
        <w:rPr>
          <w:rFonts w:ascii="Times New Roman" w:hAnsi="Times New Roman"/>
          <w:snapToGrid w:val="0"/>
          <w:lang w:eastAsia="ru-RU"/>
        </w:rPr>
        <w:t xml:space="preserve"> являє собою іспит студентів з метою оцінки їх знань і навиків у відповідності до моделі молодшого спеціаліста.</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До підсумкового контролю належать семестрові, перевідні і державні іспити, а також заліки перед іспитом. Основна мета іспитів - встановлення дійсного змісту знань студентів за обсягом, якістю і глибиною і вміннями застосовувати їх у практичній діяльності.</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Основними формами контролю знань студентів є контроль на лекції, на семінарських і практичних заняттях, у позааудиторний час, на консуль</w:t>
      </w:r>
      <w:r>
        <w:rPr>
          <w:rFonts w:ascii="Times New Roman" w:hAnsi="Times New Roman"/>
          <w:snapToGrid w:val="0"/>
          <w:lang w:eastAsia="ru-RU"/>
        </w:rPr>
        <w:softHyphen/>
        <w:t>таціях, заліках і іспитах.</w:t>
      </w:r>
    </w:p>
    <w:p w:rsidR="00825C85" w:rsidRDefault="00786A44">
      <w:pPr>
        <w:ind w:left="284"/>
        <w:rPr>
          <w:rFonts w:ascii="Times New Roman" w:hAnsi="Times New Roman"/>
          <w:snapToGrid w:val="0"/>
          <w:lang w:eastAsia="ru-RU"/>
        </w:rPr>
      </w:pPr>
      <w:r>
        <w:rPr>
          <w:rFonts w:ascii="Times New Roman" w:hAnsi="Times New Roman"/>
          <w:snapToGrid w:val="0"/>
          <w:lang w:eastAsia="ru-RU"/>
        </w:rPr>
        <w:t>1. Контроль на лекції ми проводимо як вибіркове усне опитуван</w:t>
      </w:r>
      <w:r>
        <w:rPr>
          <w:rFonts w:ascii="Times New Roman" w:hAnsi="Times New Roman"/>
          <w:snapToGrid w:val="0"/>
          <w:lang w:eastAsia="ru-RU"/>
        </w:rPr>
        <w:softHyphen/>
        <w:t>ня студентів або з застосуванням тестів за раніше викладеним матеріалом, особливо за розділами курсу, які необхідні для зрозуміння теми лекції, що читається, або ж для встановлення ступеня засвоєння матеріалу прочитаної лекції (проводиться за звичай у кінці першої або на початку другої години лекції).</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Поточний контроль на лекції покликаний привчити студентів до си</w:t>
      </w:r>
      <w:r>
        <w:rPr>
          <w:rFonts w:ascii="Times New Roman" w:hAnsi="Times New Roman"/>
          <w:snapToGrid w:val="0"/>
          <w:lang w:eastAsia="ru-RU"/>
        </w:rPr>
        <w:softHyphen/>
        <w:t>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 Контроль на лекції не має віднімати багато часу.</w:t>
      </w:r>
    </w:p>
    <w:p w:rsidR="00825C85" w:rsidRDefault="00786A44">
      <w:pPr>
        <w:pStyle w:val="a3"/>
        <w:rPr>
          <w:rFonts w:ascii="Times New Roman" w:hAnsi="Times New Roman"/>
          <w:snapToGrid w:val="0"/>
          <w:lang w:eastAsia="ru-RU"/>
        </w:rPr>
      </w:pPr>
      <w:r>
        <w:rPr>
          <w:rFonts w:ascii="Times New Roman" w:hAnsi="Times New Roman"/>
          <w:snapToGrid w:val="0"/>
          <w:lang w:eastAsia="ru-RU"/>
        </w:rPr>
        <w:tab/>
        <w:t>Поточний контроль на практичних, семінарських і лабораторних заняттях проводиться з метою вияснення готовності студентів до занять у таких формах:</w:t>
      </w:r>
    </w:p>
    <w:p w:rsidR="00825C85" w:rsidRDefault="00786A44">
      <w:pPr>
        <w:numPr>
          <w:ilvl w:val="0"/>
          <w:numId w:val="18"/>
        </w:numPr>
        <w:rPr>
          <w:rFonts w:ascii="Times New Roman" w:hAnsi="Times New Roman"/>
          <w:snapToGrid w:val="0"/>
          <w:lang w:eastAsia="ru-RU"/>
        </w:rPr>
      </w:pPr>
      <w:r>
        <w:rPr>
          <w:rFonts w:ascii="Times New Roman" w:hAnsi="Times New Roman"/>
          <w:snapToGrid w:val="0"/>
          <w:lang w:eastAsia="ru-RU"/>
        </w:rPr>
        <w:t xml:space="preserve">Вибіркове усне опитування перед початком занять. </w:t>
      </w:r>
    </w:p>
    <w:p w:rsidR="00825C85" w:rsidRDefault="00786A44">
      <w:pPr>
        <w:numPr>
          <w:ilvl w:val="0"/>
          <w:numId w:val="18"/>
        </w:numPr>
        <w:rPr>
          <w:rFonts w:ascii="Times New Roman" w:hAnsi="Times New Roman"/>
          <w:snapToGrid w:val="0"/>
          <w:lang w:eastAsia="ru-RU"/>
        </w:rPr>
      </w:pPr>
      <w:r>
        <w:rPr>
          <w:rFonts w:ascii="Times New Roman" w:hAnsi="Times New Roman"/>
          <w:snapToGrid w:val="0"/>
          <w:lang w:eastAsia="ru-RU"/>
        </w:rPr>
        <w:t>Фронтальне стандартизоване опитування за карточками, тестами протягом 5-10 хв.</w:t>
      </w:r>
    </w:p>
    <w:p w:rsidR="00825C85" w:rsidRDefault="00786A44">
      <w:pPr>
        <w:rPr>
          <w:rFonts w:ascii="Times New Roman" w:hAnsi="Times New Roman"/>
          <w:snapToGrid w:val="0"/>
          <w:lang w:eastAsia="ru-RU"/>
        </w:rPr>
      </w:pPr>
      <w:r>
        <w:rPr>
          <w:rFonts w:ascii="Times New Roman" w:hAnsi="Times New Roman"/>
          <w:snapToGrid w:val="0"/>
          <w:lang w:eastAsia="ru-RU"/>
        </w:rPr>
        <w:tab/>
        <w:t>3. Фронтальна перевірка виконання домашніх завдань.</w:t>
      </w:r>
    </w:p>
    <w:p w:rsidR="00825C85" w:rsidRDefault="00786A44">
      <w:pPr>
        <w:ind w:left="284"/>
        <w:rPr>
          <w:rFonts w:ascii="Times New Roman" w:hAnsi="Times New Roman"/>
          <w:snapToGrid w:val="0"/>
          <w:lang w:eastAsia="ru-RU"/>
        </w:rPr>
      </w:pPr>
      <w:r>
        <w:rPr>
          <w:rFonts w:ascii="Times New Roman" w:hAnsi="Times New Roman"/>
          <w:snapToGrid w:val="0"/>
          <w:lang w:eastAsia="ru-RU"/>
        </w:rPr>
        <w:t>4. Виклик до дошки окремих студентів для самостійного розв'язування задач, письмові відповіді на окремі запитання, дані на ла</w:t>
      </w:r>
      <w:r>
        <w:rPr>
          <w:rFonts w:ascii="Times New Roman" w:hAnsi="Times New Roman"/>
          <w:snapToGrid w:val="0"/>
          <w:lang w:eastAsia="ru-RU"/>
        </w:rPr>
        <w:softHyphen/>
        <w:t>бораторному занятті.</w:t>
      </w:r>
    </w:p>
    <w:p w:rsidR="00825C85" w:rsidRDefault="00786A44">
      <w:pPr>
        <w:ind w:left="284"/>
        <w:rPr>
          <w:rFonts w:ascii="Times New Roman" w:hAnsi="Times New Roman"/>
          <w:snapToGrid w:val="0"/>
          <w:lang w:eastAsia="ru-RU"/>
        </w:rPr>
      </w:pPr>
      <w:r>
        <w:rPr>
          <w:rFonts w:ascii="Times New Roman" w:hAnsi="Times New Roman"/>
          <w:snapToGrid w:val="0"/>
          <w:lang w:eastAsia="ru-RU"/>
        </w:rPr>
        <w:t>5. Оцінка активності студента у процесі занять, внесених пропозицій, оригінальних рішень, уточнень і визначень, доповнень попередніх відпо</w:t>
      </w:r>
      <w:r>
        <w:rPr>
          <w:rFonts w:ascii="Times New Roman" w:hAnsi="Times New Roman"/>
          <w:snapToGrid w:val="0"/>
          <w:lang w:eastAsia="ru-RU"/>
        </w:rPr>
        <w:softHyphen/>
        <w:t>відей і т. ін.</w:t>
      </w:r>
    </w:p>
    <w:p w:rsidR="00825C85" w:rsidRDefault="00786A44">
      <w:pPr>
        <w:rPr>
          <w:rFonts w:ascii="Times New Roman" w:hAnsi="Times New Roman"/>
          <w:snapToGrid w:val="0"/>
          <w:lang w:eastAsia="ru-RU"/>
        </w:rPr>
      </w:pPr>
      <w:r>
        <w:rPr>
          <w:rFonts w:ascii="Times New Roman" w:hAnsi="Times New Roman"/>
          <w:snapToGrid w:val="0"/>
          <w:lang w:eastAsia="ru-RU"/>
        </w:rPr>
        <w:tab/>
        <w:t>6. Письмова (до 45 хв.) контрольна робота.</w:t>
      </w:r>
    </w:p>
    <w:p w:rsidR="00825C85" w:rsidRDefault="00786A44">
      <w:pPr>
        <w:jc w:val="center"/>
        <w:rPr>
          <w:rFonts w:ascii="Times New Roman" w:hAnsi="Times New Roman"/>
          <w:snapToGrid w:val="0"/>
          <w:u w:val="single"/>
          <w:lang w:eastAsia="ru-RU"/>
        </w:rPr>
      </w:pPr>
      <w:r>
        <w:rPr>
          <w:rFonts w:ascii="Times New Roman" w:hAnsi="Times New Roman"/>
          <w:snapToGrid w:val="0"/>
          <w:u w:val="single"/>
          <w:lang w:eastAsia="ru-RU"/>
        </w:rPr>
        <w:t>Контроль у позааудиторний час.</w:t>
      </w:r>
    </w:p>
    <w:p w:rsidR="00825C85" w:rsidRDefault="00786A44">
      <w:pPr>
        <w:tabs>
          <w:tab w:val="num" w:pos="809"/>
        </w:tabs>
        <w:ind w:left="284"/>
        <w:rPr>
          <w:rFonts w:ascii="Times New Roman" w:hAnsi="Times New Roman"/>
          <w:snapToGrid w:val="0"/>
          <w:lang w:eastAsia="ru-RU"/>
        </w:rPr>
      </w:pPr>
      <w:r>
        <w:rPr>
          <w:rFonts w:ascii="Times New Roman" w:hAnsi="Times New Roman"/>
          <w:snapToGrid w:val="0"/>
          <w:lang w:eastAsia="ru-RU"/>
        </w:rPr>
        <w:t xml:space="preserve">1.Перевірка перебігу виконання домашніх завдань, науково-дослідних і контрольних робіт. Оцінюються якість і акуратність виконання, точність і оригінальність рішень, перегляд спеціальної літератури, наявність елементів дослідження, виконання завдання у встановленому обсязі відповідно до заданих строків. </w:t>
      </w:r>
    </w:p>
    <w:p w:rsidR="00825C85" w:rsidRDefault="00786A44">
      <w:pPr>
        <w:tabs>
          <w:tab w:val="num" w:pos="809"/>
        </w:tabs>
        <w:rPr>
          <w:rFonts w:ascii="Times New Roman" w:hAnsi="Times New Roman"/>
          <w:snapToGrid w:val="0"/>
          <w:lang w:eastAsia="ru-RU"/>
        </w:rPr>
      </w:pPr>
      <w:r>
        <w:rPr>
          <w:rFonts w:ascii="Times New Roman" w:hAnsi="Times New Roman"/>
          <w:snapToGrid w:val="0"/>
          <w:lang w:eastAsia="ru-RU"/>
        </w:rPr>
        <w:tab/>
        <w:t>2.Перевірка конспектів лекцій і рекомендованої літератури.</w:t>
      </w:r>
    </w:p>
    <w:p w:rsidR="00825C85" w:rsidRDefault="00786A44">
      <w:pPr>
        <w:ind w:left="284"/>
        <w:rPr>
          <w:rFonts w:ascii="Times New Roman" w:hAnsi="Times New Roman"/>
          <w:snapToGrid w:val="0"/>
          <w:lang w:eastAsia="ru-RU"/>
        </w:rPr>
      </w:pPr>
      <w:r>
        <w:rPr>
          <w:rFonts w:ascii="Times New Roman" w:hAnsi="Times New Roman"/>
          <w:snapToGrid w:val="0"/>
          <w:lang w:eastAsia="ru-RU"/>
        </w:rPr>
        <w:t>3.Перевірка і оцінка рефератів по частині лекційного курсу, який са</w:t>
      </w:r>
      <w:r>
        <w:rPr>
          <w:rFonts w:ascii="Times New Roman" w:hAnsi="Times New Roman"/>
          <w:snapToGrid w:val="0"/>
          <w:lang w:eastAsia="ru-RU"/>
        </w:rPr>
        <w:softHyphen/>
        <w:t>мостійно опрацьовується.</w:t>
      </w:r>
    </w:p>
    <w:p w:rsidR="00825C85" w:rsidRDefault="00786A44">
      <w:pPr>
        <w:rPr>
          <w:rFonts w:ascii="Times New Roman" w:hAnsi="Times New Roman"/>
          <w:snapToGrid w:val="0"/>
          <w:lang w:eastAsia="ru-RU"/>
        </w:rPr>
      </w:pPr>
      <w:r>
        <w:rPr>
          <w:rFonts w:ascii="Times New Roman" w:hAnsi="Times New Roman"/>
          <w:snapToGrid w:val="0"/>
          <w:lang w:eastAsia="ru-RU"/>
        </w:rPr>
        <w:tab/>
        <w:t>4.Індивідуальна співбесіда зі студентом на консультаціях.</w:t>
      </w:r>
    </w:p>
    <w:p w:rsidR="00825C85" w:rsidRDefault="00786A44">
      <w:pPr>
        <w:ind w:left="284"/>
        <w:rPr>
          <w:rFonts w:ascii="Times New Roman" w:hAnsi="Times New Roman"/>
          <w:snapToGrid w:val="0"/>
          <w:lang w:eastAsia="ru-RU"/>
        </w:rPr>
      </w:pPr>
      <w:r>
        <w:rPr>
          <w:rFonts w:ascii="Times New Roman" w:hAnsi="Times New Roman"/>
          <w:snapToGrid w:val="0"/>
          <w:lang w:eastAsia="ru-RU"/>
        </w:rPr>
        <w:t>5.Проведення навчальних конкурсів і олімпіад на кращого знавця предмета кращого з спеціальності, краще виконання лабораторних, особ</w:t>
      </w:r>
      <w:r>
        <w:rPr>
          <w:rFonts w:ascii="Times New Roman" w:hAnsi="Times New Roman"/>
          <w:snapToGrid w:val="0"/>
          <w:lang w:eastAsia="ru-RU"/>
        </w:rPr>
        <w:softHyphen/>
        <w:t>ливо навчально-дослідних робіт.</w:t>
      </w:r>
    </w:p>
    <w:p w:rsidR="00825C85" w:rsidRDefault="00786A44">
      <w:pPr>
        <w:jc w:val="center"/>
        <w:rPr>
          <w:rFonts w:ascii="Times New Roman" w:hAnsi="Times New Roman"/>
          <w:snapToGrid w:val="0"/>
          <w:lang w:val="ru-RU" w:eastAsia="ru-RU"/>
        </w:rPr>
      </w:pPr>
      <w:r>
        <w:rPr>
          <w:rFonts w:ascii="Times New Roman" w:hAnsi="Times New Roman"/>
          <w:snapToGrid w:val="0"/>
          <w:lang w:eastAsia="ru-RU"/>
        </w:rPr>
        <w:tab/>
      </w:r>
      <w:r>
        <w:rPr>
          <w:rFonts w:ascii="Times New Roman" w:hAnsi="Times New Roman"/>
          <w:snapToGrid w:val="0"/>
          <w:u w:val="single"/>
          <w:lang w:eastAsia="ru-RU"/>
        </w:rPr>
        <w:t>Консультації.</w:t>
      </w:r>
    </w:p>
    <w:p w:rsidR="00825C85" w:rsidRDefault="00786A44">
      <w:pPr>
        <w:ind w:firstLine="720"/>
        <w:rPr>
          <w:rFonts w:ascii="Times New Roman" w:hAnsi="Times New Roman"/>
          <w:snapToGrid w:val="0"/>
          <w:lang w:eastAsia="ru-RU"/>
        </w:rPr>
      </w:pPr>
      <w:r>
        <w:rPr>
          <w:rFonts w:ascii="Times New Roman" w:hAnsi="Times New Roman"/>
          <w:snapToGrid w:val="0"/>
          <w:lang w:eastAsia="ru-RU"/>
        </w:rPr>
        <w:t>Дослівно термін "навчальна консультація" означає відповідь, роз'яснення викладача студентам з будь-якого навчального пи</w:t>
      </w:r>
      <w:r>
        <w:rPr>
          <w:rFonts w:ascii="Times New Roman" w:hAnsi="Times New Roman"/>
          <w:snapToGrid w:val="0"/>
          <w:lang w:eastAsia="ru-RU"/>
        </w:rPr>
        <w:softHyphen/>
        <w:t>тання. Це одна з форм, яка виправдала себе щодо надання студентам до</w:t>
      </w:r>
      <w:r>
        <w:rPr>
          <w:rFonts w:ascii="Times New Roman" w:hAnsi="Times New Roman"/>
          <w:snapToGrid w:val="0"/>
          <w:lang w:eastAsia="ru-RU"/>
        </w:rPr>
        <w:softHyphen/>
        <w:t>помоги у 'їх самостійній роботі, допомоги, яка особливо необхідна при підготовці до іспитів.</w:t>
      </w:r>
    </w:p>
    <w:p w:rsidR="00825C85" w:rsidRDefault="00786A44">
      <w:pPr>
        <w:rPr>
          <w:rFonts w:ascii="Times New Roman" w:hAnsi="Times New Roman"/>
          <w:snapToGrid w:val="0"/>
          <w:lang w:eastAsia="ru-RU"/>
        </w:rPr>
      </w:pPr>
      <w:r>
        <w:rPr>
          <w:rFonts w:ascii="Times New Roman" w:hAnsi="Times New Roman"/>
          <w:snapToGrid w:val="0"/>
          <w:lang w:eastAsia="ru-RU"/>
        </w:rPr>
        <w:tab/>
        <w:t>Мета більшості консультацій - допомогти студентам розібратись у складних питаннях, вирішити ті з них, у яких студенти самостійно розібра</w:t>
      </w:r>
      <w:r>
        <w:rPr>
          <w:rFonts w:ascii="Times New Roman" w:hAnsi="Times New Roman"/>
          <w:snapToGrid w:val="0"/>
          <w:lang w:eastAsia="ru-RU"/>
        </w:rPr>
        <w:softHyphen/>
        <w:t>тись не можуть. Одночасно консультації надають можливість проконтро</w:t>
      </w:r>
      <w:r>
        <w:rPr>
          <w:rFonts w:ascii="Times New Roman" w:hAnsi="Times New Roman"/>
          <w:snapToGrid w:val="0"/>
          <w:lang w:eastAsia="ru-RU"/>
        </w:rPr>
        <w:softHyphen/>
        <w:t>лювати знання студентів, скласти правильне уявлення про перебіг і резуль</w:t>
      </w:r>
      <w:r>
        <w:rPr>
          <w:rFonts w:ascii="Times New Roman" w:hAnsi="Times New Roman"/>
          <w:snapToGrid w:val="0"/>
          <w:lang w:eastAsia="ru-RU"/>
        </w:rPr>
        <w:softHyphen/>
        <w:t>тати навчальної роботи.</w:t>
      </w:r>
    </w:p>
    <w:p w:rsidR="00825C85" w:rsidRDefault="00786A44">
      <w:pPr>
        <w:rPr>
          <w:rFonts w:ascii="Times New Roman" w:hAnsi="Times New Roman"/>
          <w:snapToGrid w:val="0"/>
          <w:lang w:eastAsia="ru-RU"/>
        </w:rPr>
      </w:pPr>
      <w:r>
        <w:rPr>
          <w:rFonts w:ascii="Times New Roman" w:hAnsi="Times New Roman"/>
          <w:snapToGrid w:val="0"/>
          <w:lang w:eastAsia="ru-RU"/>
        </w:rPr>
        <w:tab/>
        <w:t>Не можна обмежуватись формою консультації “питання-відповідь" вона має переходити у бесіду зі студентами з найбільш важких і важливих проблем курсу, що вивчається.</w:t>
      </w:r>
    </w:p>
    <w:p w:rsidR="00825C85" w:rsidRDefault="00786A44">
      <w:pPr>
        <w:jc w:val="center"/>
        <w:rPr>
          <w:rFonts w:ascii="Times New Roman" w:hAnsi="Times New Roman"/>
          <w:snapToGrid w:val="0"/>
          <w:lang w:val="ru-RU" w:eastAsia="ru-RU"/>
        </w:rPr>
      </w:pPr>
      <w:r>
        <w:rPr>
          <w:rFonts w:ascii="Times New Roman" w:hAnsi="Times New Roman"/>
          <w:snapToGrid w:val="0"/>
          <w:u w:val="single"/>
          <w:lang w:eastAsia="ru-RU"/>
        </w:rPr>
        <w:t>Заліки.</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val="ru-RU" w:eastAsia="ru-RU"/>
        </w:rPr>
        <w:tab/>
      </w:r>
      <w:r>
        <w:rPr>
          <w:rFonts w:ascii="Times New Roman" w:hAnsi="Times New Roman"/>
          <w:snapToGrid w:val="0"/>
          <w:lang w:eastAsia="ru-RU"/>
        </w:rPr>
        <w:t>З деяких предметів (теоретичні курси, виробнича практика) застосовуємо диференційований залік з виставленням оцінок за п</w:t>
      </w:r>
      <w:r>
        <w:rPr>
          <w:rFonts w:ascii="Times New Roman" w:hAnsi="Times New Roman"/>
          <w:snapToGrid w:val="0"/>
          <w:lang w:val="ru-RU" w:eastAsia="ru-RU"/>
        </w:rPr>
        <w:t>’</w:t>
      </w:r>
      <w:r>
        <w:rPr>
          <w:rFonts w:ascii="Times New Roman" w:hAnsi="Times New Roman"/>
          <w:snapToGrid w:val="0"/>
          <w:lang w:eastAsia="ru-RU"/>
        </w:rPr>
        <w:t>ятибальною шкалою.</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val="ru-RU" w:eastAsia="ru-RU"/>
        </w:rPr>
        <w:tab/>
      </w:r>
      <w:r>
        <w:rPr>
          <w:rFonts w:ascii="Times New Roman" w:hAnsi="Times New Roman"/>
          <w:snapToGrid w:val="0"/>
          <w:lang w:eastAsia="ru-RU"/>
        </w:rPr>
        <w:t>Заліки з практичних (лабораторних) робіт приймаються по виконанні кожного завдання. При цьому студент подає записи, розрахунки, схеми, плани. Викладач відмічає виконання кожної роботи у своєму журналі, а після завершення програми може виставити залік після захисту звіту і повторного перегляду результатів виконання усіх завдань.</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val="ru-RU" w:eastAsia="ru-RU"/>
        </w:rPr>
        <w:tab/>
      </w:r>
      <w:r>
        <w:rPr>
          <w:rFonts w:ascii="Times New Roman" w:hAnsi="Times New Roman"/>
          <w:snapToGrid w:val="0"/>
          <w:lang w:eastAsia="ru-RU"/>
        </w:rPr>
        <w:t>Семінарські заняття не можна вважати заліковою процедурою. Але активні виступи, чіткі відповіді, ставлення до занять, дисциплінованість можуть слугувати основою для оформлення заліку без опитування.</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val="ru-RU" w:eastAsia="ru-RU"/>
        </w:rPr>
        <w:tab/>
      </w:r>
      <w:r>
        <w:rPr>
          <w:rFonts w:ascii="Times New Roman" w:hAnsi="Times New Roman"/>
          <w:snapToGrid w:val="0"/>
          <w:lang w:eastAsia="ru-RU"/>
        </w:rPr>
        <w:t>Заліки з виробничої практики проставляються на основі поданого звіту і характеристики керівника. Залік - диференційований, а оцінка скла</w:t>
      </w:r>
      <w:r>
        <w:rPr>
          <w:rFonts w:ascii="Times New Roman" w:hAnsi="Times New Roman"/>
          <w:snapToGrid w:val="0"/>
          <w:lang w:eastAsia="ru-RU"/>
        </w:rPr>
        <w:softHyphen/>
        <w:t>дається з середніх оцінок з усіх розділів практики.</w:t>
      </w:r>
    </w:p>
    <w:p w:rsidR="00825C85" w:rsidRDefault="00786A44">
      <w:pPr>
        <w:jc w:val="center"/>
        <w:rPr>
          <w:rFonts w:ascii="Times New Roman" w:hAnsi="Times New Roman"/>
          <w:snapToGrid w:val="0"/>
          <w:lang w:eastAsia="ru-RU"/>
        </w:rPr>
      </w:pPr>
      <w:r>
        <w:rPr>
          <w:rFonts w:ascii="Times New Roman" w:hAnsi="Times New Roman"/>
          <w:snapToGrid w:val="0"/>
          <w:u w:val="single"/>
          <w:lang w:eastAsia="ru-RU"/>
        </w:rPr>
        <w:t>Іспити.</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Іспити є підсумковим етапом вивчення усієї дисципліни або її частини і мають за мету перевірку знань студентів по теорії і виявлен</w:t>
      </w:r>
      <w:r>
        <w:rPr>
          <w:rFonts w:ascii="Times New Roman" w:hAnsi="Times New Roman"/>
          <w:snapToGrid w:val="0"/>
          <w:lang w:eastAsia="ru-RU"/>
        </w:rPr>
        <w:softHyphen/>
        <w:t>ня навичок застосування отриманих знань при вирішенні практичних зав</w:t>
      </w:r>
      <w:r>
        <w:rPr>
          <w:rFonts w:ascii="Times New Roman" w:hAnsi="Times New Roman"/>
          <w:snapToGrid w:val="0"/>
          <w:lang w:eastAsia="ru-RU"/>
        </w:rPr>
        <w:softHyphen/>
        <w:t>дань, а також навиків самостійної роботи з навчальною і науковою літера</w:t>
      </w:r>
      <w:r>
        <w:rPr>
          <w:rFonts w:ascii="Times New Roman" w:hAnsi="Times New Roman"/>
          <w:snapToGrid w:val="0"/>
          <w:lang w:eastAsia="ru-RU"/>
        </w:rPr>
        <w:softHyphen/>
        <w:t>турою.</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Іспит дає можливість кожному студенту у порівняно короткий про</w:t>
      </w:r>
      <w:r>
        <w:rPr>
          <w:rFonts w:ascii="Times New Roman" w:hAnsi="Times New Roman"/>
          <w:snapToGrid w:val="0"/>
          <w:lang w:eastAsia="ru-RU"/>
        </w:rPr>
        <w:softHyphen/>
        <w:t>міжок часу осмислити весь пройдений курс у цілому, сконцентрувати увагу на вузлових його моментах, закріпити у пам'яті його основний зміст.</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eastAsia="ru-RU"/>
        </w:rPr>
        <w:t>Відомі два основних види іспитів: без іспитових білетів - вид найбільш високого рівня, методика проведення якого в нашому навчальному закладі лише опрацьовується, і за іспито</w:t>
      </w:r>
      <w:r>
        <w:rPr>
          <w:rFonts w:ascii="Times New Roman" w:hAnsi="Times New Roman"/>
          <w:snapToGrid w:val="0"/>
          <w:lang w:eastAsia="ru-RU"/>
        </w:rPr>
        <w:softHyphen/>
        <w:t>вими білетами. Перший вид іспитів - іспит-бесіда - проводиться приблизно так: студенту, який складає іспит пропонується для початку бесіди одне за</w:t>
      </w:r>
      <w:r>
        <w:rPr>
          <w:rFonts w:ascii="Times New Roman" w:hAnsi="Times New Roman"/>
          <w:snapToGrid w:val="0"/>
          <w:lang w:eastAsia="ru-RU"/>
        </w:rPr>
        <w:softHyphen/>
        <w:t>питання і дається деякий час для його обдумування. Бажано, щоб це запи</w:t>
      </w:r>
      <w:r>
        <w:rPr>
          <w:rFonts w:ascii="Times New Roman" w:hAnsi="Times New Roman"/>
          <w:snapToGrid w:val="0"/>
          <w:lang w:eastAsia="ru-RU"/>
        </w:rPr>
        <w:softHyphen/>
        <w:t>тання було не другорядним і не ізольованим від основних понять курсу.</w:t>
      </w:r>
      <w:r>
        <w:rPr>
          <w:rFonts w:ascii="Times New Roman" w:hAnsi="Times New Roman"/>
          <w:snapToGrid w:val="0"/>
          <w:lang w:val="ru-RU" w:eastAsia="ru-RU"/>
        </w:rPr>
        <w:t xml:space="preserve"> </w:t>
      </w:r>
      <w:r>
        <w:rPr>
          <w:rFonts w:ascii="Times New Roman" w:hAnsi="Times New Roman"/>
          <w:snapToGrid w:val="0"/>
          <w:lang w:eastAsia="ru-RU"/>
        </w:rPr>
        <w:t>В пе</w:t>
      </w:r>
      <w:r>
        <w:rPr>
          <w:rFonts w:ascii="Times New Roman" w:hAnsi="Times New Roman"/>
          <w:snapToGrid w:val="0"/>
          <w:lang w:eastAsia="ru-RU"/>
        </w:rPr>
        <w:softHyphen/>
        <w:t>ребігу відповіді залежно від її якості той, хто екзаменує, поступово може розширити поставлене перед студентом завдання. Бесіда дає змогу з’ясувати не тільки формальні знання з даного питання, але і поняття його ролі у всьому курсі, його зв'язку з іншими питаннями. При цьому з'ясовується: чи користувався студент при вивченні усього курсу додатко</w:t>
      </w:r>
      <w:r>
        <w:rPr>
          <w:rFonts w:ascii="Times New Roman" w:hAnsi="Times New Roman"/>
          <w:snapToGrid w:val="0"/>
          <w:lang w:eastAsia="ru-RU"/>
        </w:rPr>
        <w:softHyphen/>
        <w:t>вою літературою.</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val="ru-RU" w:eastAsia="ru-RU"/>
        </w:rPr>
        <w:tab/>
      </w:r>
      <w:r>
        <w:rPr>
          <w:rFonts w:ascii="Times New Roman" w:hAnsi="Times New Roman"/>
          <w:snapToGrid w:val="0"/>
          <w:lang w:eastAsia="ru-RU"/>
        </w:rPr>
        <w:t>Основна перевага іспиту-бесіди полягає у тому, що у даному випадку надається можливість отримати достатньо повне уявлення про якість підго</w:t>
      </w:r>
      <w:r>
        <w:rPr>
          <w:rFonts w:ascii="Times New Roman" w:hAnsi="Times New Roman"/>
          <w:snapToGrid w:val="0"/>
          <w:lang w:eastAsia="ru-RU"/>
        </w:rPr>
        <w:softHyphen/>
        <w:t>товки студента з даного курсу і з'ясувати його потенційні можливості у вивченні науки. Випадковість оцінки при такій формі іспиту, як правило, неможлива. Але такий іспит потребує високої кваліфікації екзаменатора і повної довіри до нього студентів. Іспит-бесіда потребує від екзаменатора достатньо великої напруги сил і великих затрат часу. Ця форма не застосо</w:t>
      </w:r>
      <w:r>
        <w:rPr>
          <w:rFonts w:ascii="Times New Roman" w:hAnsi="Times New Roman"/>
          <w:snapToGrid w:val="0"/>
          <w:lang w:eastAsia="ru-RU"/>
        </w:rPr>
        <w:softHyphen/>
        <w:t>вується у тих випадках, коли ставиться за мету перевірка засвоєння практичної частини курсу і тому, хто складає іспит, необхідно запропонувати для вирішення визначену кількість завдань. Екзамени у формі бесіди краще проводити на старших курсах, причому з деяких спеціально відібраних для цієї мети дисциплін.</w:t>
      </w:r>
    </w:p>
    <w:p w:rsidR="00825C85" w:rsidRDefault="00786A44">
      <w:pPr>
        <w:rPr>
          <w:rFonts w:ascii="Times New Roman" w:hAnsi="Times New Roman"/>
          <w:snapToGrid w:val="0"/>
          <w:lang w:eastAsia="ru-RU"/>
        </w:rPr>
      </w:pPr>
      <w:r>
        <w:rPr>
          <w:rFonts w:ascii="Times New Roman" w:hAnsi="Times New Roman"/>
          <w:snapToGrid w:val="0"/>
          <w:lang w:val="ru-RU" w:eastAsia="ru-RU"/>
        </w:rPr>
        <w:tab/>
      </w:r>
      <w:r>
        <w:rPr>
          <w:rFonts w:ascii="Times New Roman" w:hAnsi="Times New Roman"/>
          <w:snapToGrid w:val="0"/>
          <w:lang w:val="ru-RU" w:eastAsia="ru-RU"/>
        </w:rPr>
        <w:tab/>
      </w:r>
      <w:r>
        <w:rPr>
          <w:rFonts w:ascii="Times New Roman" w:hAnsi="Times New Roman"/>
          <w:snapToGrid w:val="0"/>
          <w:lang w:eastAsia="ru-RU"/>
        </w:rPr>
        <w:t>Другий основний тип іспиту - за іспитовими білетами - є загально</w:t>
      </w:r>
      <w:r>
        <w:rPr>
          <w:rFonts w:ascii="Times New Roman" w:hAnsi="Times New Roman"/>
          <w:snapToGrid w:val="0"/>
          <w:lang w:eastAsia="ru-RU"/>
        </w:rPr>
        <w:softHyphen/>
        <w:t>відомим. У цьому разі особливої уваги потребує складання іспитових білетів. Рівномірне розподілення матеріалу у білетах, різноманітність запи</w:t>
      </w:r>
      <w:r>
        <w:rPr>
          <w:rFonts w:ascii="Times New Roman" w:hAnsi="Times New Roman"/>
          <w:snapToGrid w:val="0"/>
          <w:lang w:eastAsia="ru-RU"/>
        </w:rPr>
        <w:softHyphen/>
        <w:t>тань, повнота охоплення прочитаного курсу, вдалий підбір завдань - усе це значною мірою полегшує хід іспиту і сприяє об’єктивності оцінки. Іспит за білетами ніяк не включає бесіди з тим, хто складає іспит. Мета її полягає у послабленні випадкового фактора, який проявляється при такій формі іспи</w:t>
      </w:r>
      <w:r>
        <w:rPr>
          <w:rFonts w:ascii="Times New Roman" w:hAnsi="Times New Roman"/>
          <w:snapToGrid w:val="0"/>
          <w:lang w:eastAsia="ru-RU"/>
        </w:rPr>
        <w:softHyphen/>
        <w:t>ту. Додаткові запитання при цьому, як правило, задаються з того матеріа</w:t>
      </w:r>
      <w:r>
        <w:rPr>
          <w:rFonts w:ascii="Times New Roman" w:hAnsi="Times New Roman"/>
          <w:snapToGrid w:val="0"/>
          <w:lang w:eastAsia="ru-RU"/>
        </w:rPr>
        <w:softHyphen/>
        <w:t>лу, який висвітлює або побічно торкається у своїй відповіді студент. Але можливі випадки, коли для уточнення оцінки знань доводиться торкатись і інших розділів курсу.</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Відома загальноприйнята рекомендація: не перебивати студента до тих пір, поки він не закінчить відповіді. Але якщо студент відповідає явно не по суті запитання або невірно, то тут потрібне втручання екзаменатора.</w:t>
      </w:r>
    </w:p>
    <w:p w:rsidR="00825C85" w:rsidRDefault="00786A44">
      <w:pPr>
        <w:rPr>
          <w:rFonts w:ascii="Times New Roman" w:hAnsi="Times New Roman"/>
          <w:snapToGrid w:val="0"/>
          <w:lang w:eastAsia="ru-RU"/>
        </w:rPr>
      </w:pPr>
      <w:r>
        <w:rPr>
          <w:rFonts w:ascii="Times New Roman" w:hAnsi="Times New Roman"/>
          <w:snapToGrid w:val="0"/>
          <w:lang w:eastAsia="ru-RU"/>
        </w:rPr>
        <w:br w:type="page"/>
      </w:r>
      <w:r>
        <w:rPr>
          <w:rFonts w:ascii="Times New Roman" w:hAnsi="Times New Roman"/>
          <w:snapToGrid w:val="0"/>
          <w:lang w:eastAsia="ru-RU"/>
        </w:rPr>
        <w:tab/>
      </w:r>
      <w:r>
        <w:rPr>
          <w:rFonts w:ascii="Times New Roman" w:hAnsi="Times New Roman"/>
          <w:snapToGrid w:val="0"/>
          <w:lang w:eastAsia="ru-RU"/>
        </w:rPr>
        <w:tab/>
        <w:t>При будь-якій формі іспиту (без білетів або з білетами) екзаменатору, який веде бесіду зі студентом, треба керуватись деякими правилами, пору</w:t>
      </w:r>
      <w:r>
        <w:rPr>
          <w:rFonts w:ascii="Times New Roman" w:hAnsi="Times New Roman"/>
          <w:snapToGrid w:val="0"/>
          <w:lang w:eastAsia="ru-RU"/>
        </w:rPr>
        <w:softHyphen/>
        <w:t>шення яких може призвести до небажаних наслідків:</w:t>
      </w:r>
    </w:p>
    <w:p w:rsidR="00825C85" w:rsidRDefault="00786A44">
      <w:pPr>
        <w:ind w:left="567"/>
        <w:rPr>
          <w:rFonts w:ascii="Times New Roman" w:hAnsi="Times New Roman"/>
          <w:snapToGrid w:val="0"/>
          <w:lang w:eastAsia="ru-RU"/>
        </w:rPr>
      </w:pPr>
      <w:r>
        <w:rPr>
          <w:rFonts w:ascii="Times New Roman" w:hAnsi="Times New Roman"/>
          <w:snapToGrid w:val="0"/>
          <w:lang w:eastAsia="ru-RU"/>
        </w:rPr>
        <w:t>1. Не можна допускати, щоб запитання до студента, який екзаме</w:t>
      </w:r>
      <w:r>
        <w:rPr>
          <w:rFonts w:ascii="Times New Roman" w:hAnsi="Times New Roman"/>
          <w:snapToGrid w:val="0"/>
          <w:lang w:eastAsia="ru-RU"/>
        </w:rPr>
        <w:softHyphen/>
        <w:t>нується, ставились одне за одним. Це позбавляє студента можливості зосе</w:t>
      </w:r>
      <w:r>
        <w:rPr>
          <w:rFonts w:ascii="Times New Roman" w:hAnsi="Times New Roman"/>
          <w:snapToGrid w:val="0"/>
          <w:lang w:eastAsia="ru-RU"/>
        </w:rPr>
        <w:softHyphen/>
        <w:t>редитись, а іноді і можливості міркувати.</w:t>
      </w:r>
    </w:p>
    <w:p w:rsidR="00825C85" w:rsidRDefault="00786A44">
      <w:pPr>
        <w:ind w:left="567"/>
        <w:rPr>
          <w:rFonts w:ascii="Times New Roman" w:hAnsi="Times New Roman"/>
          <w:snapToGrid w:val="0"/>
          <w:lang w:eastAsia="ru-RU"/>
        </w:rPr>
      </w:pPr>
      <w:r>
        <w:rPr>
          <w:rFonts w:ascii="Times New Roman" w:hAnsi="Times New Roman"/>
          <w:snapToGrid w:val="0"/>
          <w:lang w:eastAsia="ru-RU"/>
        </w:rPr>
        <w:t>2. Не можна надто відверто висловлювати свій обурення з приводу неправильної відповіді. Це може передчасно збентежити студента, що знач</w:t>
      </w:r>
      <w:r>
        <w:rPr>
          <w:rFonts w:ascii="Times New Roman" w:hAnsi="Times New Roman"/>
          <w:snapToGrid w:val="0"/>
          <w:lang w:eastAsia="ru-RU"/>
        </w:rPr>
        <w:softHyphen/>
        <w:t>но знизить якість відповідей на наступні запитання.</w:t>
      </w:r>
    </w:p>
    <w:p w:rsidR="00825C85" w:rsidRDefault="00786A44">
      <w:pPr>
        <w:ind w:left="567"/>
        <w:rPr>
          <w:rFonts w:ascii="Times New Roman" w:hAnsi="Times New Roman"/>
          <w:snapToGrid w:val="0"/>
          <w:lang w:eastAsia="ru-RU"/>
        </w:rPr>
      </w:pPr>
      <w:r>
        <w:rPr>
          <w:rFonts w:ascii="Times New Roman" w:hAnsi="Times New Roman"/>
          <w:snapToGrid w:val="0"/>
          <w:lang w:eastAsia="ru-RU"/>
        </w:rPr>
        <w:t>3. Не можна виявляти перед студентом свої вагання з приводу оцінки його відповіді і змінювати вже прийняте рішення.</w:t>
      </w:r>
    </w:p>
    <w:p w:rsidR="00825C85" w:rsidRDefault="00786A44">
      <w:pPr>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Потрібно заздалегідь психологічно готувати студентів до екзаменів, навівати їм, що відповідь потрібно шукати, потрібно мобілізувати усі свої внутрішні сили, взяти себе в руки і змусити інтенсивно працювати свій мо</w:t>
      </w:r>
      <w:r>
        <w:rPr>
          <w:rFonts w:ascii="Times New Roman" w:hAnsi="Times New Roman"/>
          <w:snapToGrid w:val="0"/>
          <w:lang w:eastAsia="ru-RU"/>
        </w:rPr>
        <w:softHyphen/>
        <w:t>зок. Необхідно мотивувати оцінку, щоб студент був переконаний у її спра</w:t>
      </w:r>
      <w:r>
        <w:rPr>
          <w:rFonts w:ascii="Times New Roman" w:hAnsi="Times New Roman"/>
          <w:snapToGrid w:val="0"/>
          <w:lang w:eastAsia="ru-RU"/>
        </w:rPr>
        <w:softHyphen/>
        <w:t>ведливості і йшов з іспиту без образи на екзаменатора.</w:t>
      </w:r>
    </w:p>
    <w:p w:rsidR="00825C85" w:rsidRDefault="00825C85">
      <w:pPr>
        <w:rPr>
          <w:rFonts w:ascii="Times New Roman" w:hAnsi="Times New Roman"/>
        </w:rPr>
      </w:pPr>
    </w:p>
    <w:p w:rsidR="00825C85" w:rsidRDefault="00786A44">
      <w:pPr>
        <w:pStyle w:val="5"/>
        <w:rPr>
          <w:rFonts w:ascii="Times New Roman" w:hAnsi="Times New Roman"/>
        </w:rPr>
      </w:pPr>
      <w:r>
        <w:rPr>
          <w:rFonts w:ascii="Times New Roman" w:hAnsi="Times New Roman"/>
        </w:rPr>
        <w:br w:type="page"/>
        <w:t>ІІ. Рівні і форми контролю якості викладання</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 xml:space="preserve">Ті, у кого ми вчимося, </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 xml:space="preserve">правильно називаються нашими вчителями, </w:t>
      </w:r>
    </w:p>
    <w:p w:rsidR="00825C85" w:rsidRDefault="00786A44">
      <w:pPr>
        <w:jc w:val="right"/>
        <w:rPr>
          <w:rFonts w:ascii="Times New Roman" w:hAnsi="Times New Roman"/>
          <w:i/>
          <w:snapToGrid w:val="0"/>
          <w:lang w:val="ru-RU" w:eastAsia="ru-RU"/>
        </w:rPr>
      </w:pPr>
      <w:r>
        <w:rPr>
          <w:rFonts w:ascii="Times New Roman" w:hAnsi="Times New Roman"/>
          <w:i/>
          <w:snapToGrid w:val="0"/>
          <w:lang w:eastAsia="ru-RU"/>
        </w:rPr>
        <w:t>але не всякий, хто вчить нас, заслуговує на це ім'я.</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 xml:space="preserve"> І.Гете</w:t>
      </w:r>
    </w:p>
    <w:p w:rsidR="00825C85" w:rsidRDefault="00786A44">
      <w:pPr>
        <w:pStyle w:val="31"/>
        <w:rPr>
          <w:rFonts w:ascii="Times New Roman" w:hAnsi="Times New Roman"/>
          <w:i w:val="0"/>
        </w:rPr>
      </w:pPr>
      <w:r>
        <w:rPr>
          <w:rFonts w:ascii="Times New Roman" w:hAnsi="Times New Roman"/>
          <w:i w:val="0"/>
        </w:rPr>
        <w:t>Контроль на рівні викладача  проводиться з метою вивчення досвіду своїх колег (взаємовідвідування) і виявлення причин низького рівня засво</w:t>
      </w:r>
      <w:r>
        <w:rPr>
          <w:rFonts w:ascii="Times New Roman" w:hAnsi="Times New Roman"/>
          <w:i w:val="0"/>
        </w:rPr>
        <w:softHyphen/>
        <w:t>єння студентами конкретних знань по результатах вхідного контролю. Періодичність відвідування викладачів раніше вивчених дисциплін залежить від претензій до знань студентів по цим дисциплінам.</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Результати взаємовідвідувань обговорюються на засіданні циклової комісії і фіксуються в журналах циклової комісії.</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Контроль на рівні циклової комісії здійснюється для виявлення передового досвіду викладача, обліку досвіду, зв'язку якості викладання з результатами навчання, оцінки рівня виконання робочої програми і методичних вказівок по організації окремих занять.</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Контроль здійснюється шляхом проведення показових і відкритих занять, контрольних відвідувань голов ц/к. Періодичність цих заходів залежить від рівня педагогічної майстерності викладачів ц/к. За дорученням зав. ц/к контрольне відвідування занять поручають провідним викладачам.</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Директорський контроль якості викладання проводиться з метою виявлення зв'язку якості викладання з результатами навчання у різних викладачів і в різних ц/к, а також передового досвіду викладання і його поширенню.</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Відкриті заняття як форма контролю сприяють вдосконаленню педагогічної майстер</w:t>
      </w:r>
      <w:r>
        <w:rPr>
          <w:rFonts w:ascii="Times New Roman" w:hAnsi="Times New Roman"/>
          <w:snapToGrid w:val="0"/>
          <w:lang w:eastAsia="ru-RU"/>
        </w:rPr>
        <w:softHyphen/>
        <w:t>ності викладацького складу. На них повинні бути присутні всі викладачі ц/к.</w:t>
      </w:r>
    </w:p>
    <w:p w:rsidR="00825C85" w:rsidRDefault="00786A44">
      <w:pPr>
        <w:ind w:firstLine="720"/>
        <w:rPr>
          <w:rFonts w:ascii="Times New Roman" w:hAnsi="Times New Roman"/>
          <w:snapToGrid w:val="0"/>
          <w:lang w:eastAsia="ru-RU"/>
        </w:rPr>
      </w:pPr>
      <w:r>
        <w:rPr>
          <w:rFonts w:ascii="Times New Roman" w:hAnsi="Times New Roman"/>
          <w:snapToGrid w:val="0"/>
          <w:lang w:eastAsia="ru-RU"/>
        </w:rPr>
        <w:t>Показові заняття (різновидність відкритих) проводяться досвідченими викладачами-методистами, головами ц/к. Мета - виявити і обговорити нові методичні прийоми прове</w:t>
      </w:r>
      <w:r>
        <w:rPr>
          <w:rFonts w:ascii="Times New Roman" w:hAnsi="Times New Roman"/>
          <w:snapToGrid w:val="0"/>
          <w:lang w:eastAsia="ru-RU"/>
        </w:rPr>
        <w:softHyphen/>
        <w:t>дення занять в конкретній аудиторії, малодосвідченим викладачам важко виявити ці прийоми самостійно, і знання більш досвідчених колег полягає в тому, щоб показати суть використаних прийомів в конкретній ситуації. В цьому полягає роль відкритих занять як школи педагогічної майстерності.</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На відкритих заняттях викладачі вчаться виділяти передові прийомі і методи організації навчального процесу.</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Взаємовідвідування одна із найбільш розповсюджених форм взаємоконтролю і взаємонавчання, ефективна форма вивчення досвіду колег і вдосконалення педагогічної майстерності. Виділяють 2 випадки:</w:t>
      </w:r>
    </w:p>
    <w:p w:rsidR="00825C85" w:rsidRDefault="00786A44">
      <w:pPr>
        <w:ind w:left="340" w:hanging="340"/>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1. Більш досвідчений викладач відвідує заняття менш досвідченого для надання йому методичної допомоги;</w:t>
      </w:r>
    </w:p>
    <w:p w:rsidR="00825C85" w:rsidRDefault="00786A44">
      <w:pPr>
        <w:ind w:left="340" w:hanging="340"/>
        <w:rPr>
          <w:rFonts w:ascii="Times New Roman" w:hAnsi="Times New Roman"/>
          <w:snapToGrid w:val="0"/>
          <w:lang w:eastAsia="ru-RU"/>
        </w:rPr>
      </w:pPr>
      <w:r>
        <w:rPr>
          <w:rFonts w:ascii="Times New Roman" w:hAnsi="Times New Roman"/>
          <w:snapToGrid w:val="0"/>
          <w:lang w:eastAsia="ru-RU"/>
        </w:rPr>
        <w:tab/>
      </w:r>
      <w:r>
        <w:rPr>
          <w:rFonts w:ascii="Times New Roman" w:hAnsi="Times New Roman"/>
          <w:snapToGrid w:val="0"/>
          <w:lang w:eastAsia="ru-RU"/>
        </w:rPr>
        <w:tab/>
        <w:t>2. Молодий, починаючий викладач відвідує заняття більш досвідченого, щоб виявити і розкрити для себе нові прийомі і методи удосконалення навчального процесу.</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Контрольні відвідування проводяться за дорученням адміністрації без попереднього попередження і поєднується з контролем результатів навчання в групі студентів.</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Анкетування як один із методів оцінки якості навчального процесу на різних рівнях; викладач, ц/к, адміністрація, міністерство.</w:t>
      </w:r>
    </w:p>
    <w:p w:rsidR="00825C85" w:rsidRDefault="00786A44">
      <w:pPr>
        <w:ind w:left="284"/>
        <w:rPr>
          <w:rFonts w:ascii="Times New Roman" w:hAnsi="Times New Roman"/>
          <w:snapToGrid w:val="0"/>
          <w:lang w:eastAsia="ru-RU"/>
        </w:rPr>
      </w:pPr>
      <w:r>
        <w:rPr>
          <w:rFonts w:ascii="Times New Roman" w:hAnsi="Times New Roman"/>
          <w:snapToGrid w:val="0"/>
          <w:lang w:eastAsia="ru-RU"/>
        </w:rPr>
        <w:t xml:space="preserve">1. </w:t>
      </w:r>
      <w:r>
        <w:rPr>
          <w:rFonts w:ascii="Times New Roman" w:hAnsi="Times New Roman"/>
          <w:snapToGrid w:val="0"/>
          <w:u w:val="single"/>
          <w:lang w:eastAsia="ru-RU"/>
        </w:rPr>
        <w:t>Анкетування на рівні викладача</w:t>
      </w:r>
      <w:r>
        <w:rPr>
          <w:rFonts w:ascii="Times New Roman" w:hAnsi="Times New Roman"/>
          <w:snapToGrid w:val="0"/>
          <w:lang w:eastAsia="ru-RU"/>
        </w:rPr>
        <w:t xml:space="preserve"> здійснюється для оцінки ефективності методики навчання, оцінки рівня засвоєння складної інформації, одержані відомості про організацію самостійної роботи студентів і індивідуальних факторів, що впливають на засвоєння навчального матеріалу. організує, проводить анкетування, аналізує, використовує одержану інформацію безпосередньо викладач, який веде заняття.</w:t>
      </w:r>
    </w:p>
    <w:p w:rsidR="00825C85" w:rsidRDefault="00786A44">
      <w:pPr>
        <w:ind w:left="284"/>
        <w:rPr>
          <w:rFonts w:ascii="Times New Roman" w:hAnsi="Times New Roman"/>
          <w:snapToGrid w:val="0"/>
          <w:lang w:eastAsia="ru-RU"/>
        </w:rPr>
      </w:pPr>
      <w:r>
        <w:rPr>
          <w:rFonts w:ascii="Times New Roman" w:hAnsi="Times New Roman"/>
          <w:snapToGrid w:val="0"/>
          <w:lang w:eastAsia="ru-RU"/>
        </w:rPr>
        <w:t xml:space="preserve">2. </w:t>
      </w:r>
      <w:r>
        <w:rPr>
          <w:rFonts w:ascii="Times New Roman" w:hAnsi="Times New Roman"/>
          <w:snapToGrid w:val="0"/>
          <w:u w:val="single"/>
          <w:lang w:eastAsia="ru-RU"/>
        </w:rPr>
        <w:t>Анкетування на рівні циклової комісії</w:t>
      </w:r>
      <w:r>
        <w:rPr>
          <w:rFonts w:ascii="Times New Roman" w:hAnsi="Times New Roman"/>
          <w:snapToGrid w:val="0"/>
          <w:lang w:eastAsia="ru-RU"/>
        </w:rPr>
        <w:t>, відділення проводиться для оцінки ступеня задоволеності студентів якістю викладання. Одержані дані у значній мірі залежать від якості груп і умов контролю. Форми анкет залежать від мети контролю і враховують такі вимоги:</w:t>
      </w:r>
    </w:p>
    <w:p w:rsidR="00825C85" w:rsidRDefault="00786A44">
      <w:pPr>
        <w:numPr>
          <w:ilvl w:val="0"/>
          <w:numId w:val="3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анкета повинна бути простою для відповідей (до 20 хв.);</w:t>
      </w:r>
    </w:p>
    <w:p w:rsidR="00825C85" w:rsidRDefault="00786A44">
      <w:pPr>
        <w:numPr>
          <w:ilvl w:val="0"/>
          <w:numId w:val="3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не допускати неоднозначності тлумачення запитань анкети;</w:t>
      </w:r>
    </w:p>
    <w:p w:rsidR="00825C85" w:rsidRDefault="00786A44">
      <w:pPr>
        <w:numPr>
          <w:ilvl w:val="0"/>
          <w:numId w:val="1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багато передбачити відповідей подвійному коді (так, ні);</w:t>
      </w:r>
    </w:p>
    <w:p w:rsidR="00825C85" w:rsidRDefault="00786A44">
      <w:pPr>
        <w:numPr>
          <w:ilvl w:val="0"/>
          <w:numId w:val="1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для складного запитання можна давати можливі варіанти відповідей (не більше 3-х);</w:t>
      </w:r>
    </w:p>
    <w:p w:rsidR="00825C85" w:rsidRDefault="00786A44">
      <w:pPr>
        <w:numPr>
          <w:ilvl w:val="0"/>
          <w:numId w:val="1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слід враховувати, що студенти не завжди можуть оцінити професійну значущість інформації;</w:t>
      </w:r>
    </w:p>
    <w:p w:rsidR="00825C85" w:rsidRDefault="00786A44">
      <w:pPr>
        <w:numPr>
          <w:ilvl w:val="0"/>
          <w:numId w:val="1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для дотримання педагогічного такту не рекомендується ставити прямі запитання про якість викладання;</w:t>
      </w:r>
    </w:p>
    <w:p w:rsidR="00825C85" w:rsidRDefault="00786A44">
      <w:pPr>
        <w:numPr>
          <w:ilvl w:val="0"/>
          <w:numId w:val="19"/>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запитання повинні сприяти виясненню ролі викладача при формуванні особистості студента.</w:t>
      </w:r>
    </w:p>
    <w:p w:rsidR="00825C85" w:rsidRDefault="00786A44">
      <w:pPr>
        <w:ind w:left="284"/>
        <w:rPr>
          <w:rFonts w:ascii="Times New Roman" w:hAnsi="Times New Roman"/>
          <w:snapToGrid w:val="0"/>
          <w:lang w:eastAsia="ru-RU"/>
        </w:rPr>
      </w:pPr>
      <w:r>
        <w:rPr>
          <w:rFonts w:ascii="Times New Roman" w:hAnsi="Times New Roman"/>
          <w:snapToGrid w:val="0"/>
          <w:lang w:eastAsia="ru-RU"/>
        </w:rPr>
        <w:t xml:space="preserve">3. </w:t>
      </w:r>
      <w:r>
        <w:rPr>
          <w:rFonts w:ascii="Times New Roman" w:hAnsi="Times New Roman"/>
          <w:snapToGrid w:val="0"/>
          <w:u w:val="single"/>
          <w:lang w:eastAsia="ru-RU"/>
        </w:rPr>
        <w:t>Анкетування на рівні ц/к</w:t>
      </w:r>
      <w:r>
        <w:rPr>
          <w:rFonts w:ascii="Times New Roman" w:hAnsi="Times New Roman"/>
          <w:snapToGrid w:val="0"/>
          <w:lang w:eastAsia="ru-RU"/>
        </w:rPr>
        <w:t>, відділення вимагає великої підготовчої роботи: розробки анкет, інформування студентів і викладачів про планування анкетування, інструктажу студентів по складанню відповідей , інструктажу для тих, хто проводить анкетування.</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Переважно контроль викладача методом анкетування повинен поєднуватись з іншими видами контролю. Анкетне опитування по якості викладання рекомендують проводити  раз у рік.</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Система навчального процесу вимагає не тільки злагодженої роботи її складових елементів, але і оптимального функціонування, тобто необхідний відповідний контроль її стану і оцінки як знань студентів, якості викладання, так і системи навчання в цілому.</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Аналіз результатів контролю по вказаним методикам дозволяє достовірно і об'єктиви судити про організацію вузівського навчання і виробити шляхи покрашення управління цим процесом, оцінити ефективність системи навчання в цілому і відповідно скоректу</w:t>
      </w:r>
      <w:r>
        <w:rPr>
          <w:rFonts w:ascii="Times New Roman" w:hAnsi="Times New Roman"/>
          <w:snapToGrid w:val="0"/>
          <w:lang w:eastAsia="ru-RU"/>
        </w:rPr>
        <w:softHyphen/>
        <w:t>вати методичну роботу на різних рівнях.</w:t>
      </w:r>
    </w:p>
    <w:p w:rsidR="00825C85" w:rsidRDefault="00825C85">
      <w:pPr>
        <w:jc w:val="center"/>
        <w:rPr>
          <w:rFonts w:ascii="Times New Roman" w:hAnsi="Times New Roman"/>
          <w:b/>
          <w:i/>
          <w:snapToGrid w:val="0"/>
          <w:lang w:eastAsia="ru-RU"/>
        </w:rPr>
      </w:pPr>
    </w:p>
    <w:p w:rsidR="00825C85" w:rsidRDefault="00786A44">
      <w:pPr>
        <w:pStyle w:val="5"/>
        <w:spacing w:line="220" w:lineRule="atLeast"/>
        <w:rPr>
          <w:rFonts w:ascii="Times New Roman" w:hAnsi="Times New Roman"/>
          <w:lang w:val="ru-RU"/>
        </w:rPr>
      </w:pPr>
      <w:r>
        <w:rPr>
          <w:rFonts w:ascii="Times New Roman" w:hAnsi="Times New Roman"/>
        </w:rPr>
        <w:br w:type="page"/>
      </w:r>
      <w:r>
        <w:rPr>
          <w:rFonts w:ascii="Times New Roman" w:hAnsi="Times New Roman"/>
          <w:lang w:val="ru-RU"/>
        </w:rPr>
        <w:t>ІІІ. Критерії оцінки якості викладання</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Викладачу слово дане не для того,</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 xml:space="preserve"> щоб присипати свою думку, а щоб </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пробуджувати думку інших.</w:t>
      </w:r>
    </w:p>
    <w:p w:rsidR="00825C85" w:rsidRDefault="00786A44">
      <w:pPr>
        <w:jc w:val="right"/>
        <w:rPr>
          <w:rFonts w:ascii="Times New Roman" w:hAnsi="Times New Roman"/>
          <w:i/>
          <w:snapToGrid w:val="0"/>
          <w:lang w:eastAsia="ru-RU"/>
        </w:rPr>
      </w:pPr>
      <w:r>
        <w:rPr>
          <w:rFonts w:ascii="Times New Roman" w:hAnsi="Times New Roman"/>
          <w:i/>
          <w:snapToGrid w:val="0"/>
          <w:lang w:eastAsia="ru-RU"/>
        </w:rPr>
        <w:t xml:space="preserve"> В. Ключевський.</w:t>
      </w:r>
    </w:p>
    <w:p w:rsidR="00825C85" w:rsidRDefault="00786A44">
      <w:pPr>
        <w:spacing w:before="120" w:line="360" w:lineRule="atLeast"/>
        <w:ind w:firstLine="580"/>
        <w:rPr>
          <w:rFonts w:ascii="Times New Roman" w:hAnsi="Times New Roman"/>
          <w:snapToGrid w:val="0"/>
          <w:lang w:eastAsia="ru-RU"/>
        </w:rPr>
      </w:pPr>
      <w:r>
        <w:rPr>
          <w:rFonts w:ascii="Times New Roman" w:hAnsi="Times New Roman"/>
          <w:snapToGrid w:val="0"/>
          <w:lang w:eastAsia="ru-RU"/>
        </w:rPr>
        <w:t>Оцінка якості навчального заняття, семінарського, практичного, лабораторного, лекції - одна із найбільш складних проблем в педагогічній науці і практиці. Успішне її вирішення залежить від наявності і правильного використання чітких якісних і кількісних критеріїв для кожного виду навчального заняття. Рекомендуються такі основні критерії оцінки якості лекції.</w:t>
      </w:r>
    </w:p>
    <w:p w:rsidR="00825C85" w:rsidRDefault="00786A44">
      <w:pPr>
        <w:tabs>
          <w:tab w:val="clear" w:pos="284"/>
        </w:tabs>
        <w:spacing w:line="360" w:lineRule="atLeast"/>
        <w:ind w:left="567"/>
        <w:rPr>
          <w:rFonts w:ascii="Times New Roman" w:hAnsi="Times New Roman"/>
          <w:snapToGrid w:val="0"/>
          <w:lang w:eastAsia="ru-RU"/>
        </w:rPr>
      </w:pPr>
      <w:r>
        <w:rPr>
          <w:rFonts w:ascii="Times New Roman" w:hAnsi="Times New Roman"/>
          <w:snapToGrid w:val="0"/>
          <w:lang w:eastAsia="ru-RU"/>
        </w:rPr>
        <w:t xml:space="preserve">1. </w:t>
      </w:r>
      <w:r>
        <w:rPr>
          <w:rFonts w:ascii="Times New Roman" w:hAnsi="Times New Roman"/>
          <w:snapToGrid w:val="0"/>
          <w:u w:val="single"/>
          <w:lang w:eastAsia="ru-RU"/>
        </w:rPr>
        <w:t>Зміст лекції</w:t>
      </w:r>
      <w:r>
        <w:rPr>
          <w:rFonts w:ascii="Times New Roman" w:hAnsi="Times New Roman"/>
          <w:snapToGrid w:val="0"/>
          <w:lang w:eastAsia="ru-RU"/>
        </w:rPr>
        <w:t>: науковий рівень, відповідність новітнім досягненням науки і практики, наявність узагальнень, наукова переконливість, відображення дискусійних питань, постановка наукових проблем, відповідність змісту лекції програмі і навчальному плану, виховна роль.</w:t>
      </w:r>
    </w:p>
    <w:p w:rsidR="00825C85" w:rsidRDefault="00786A44">
      <w:pPr>
        <w:tabs>
          <w:tab w:val="clear" w:pos="284"/>
        </w:tabs>
        <w:spacing w:line="360" w:lineRule="atLeast"/>
        <w:ind w:left="567"/>
        <w:rPr>
          <w:rFonts w:ascii="Times New Roman" w:hAnsi="Times New Roman"/>
          <w:snapToGrid w:val="0"/>
          <w:lang w:eastAsia="ru-RU"/>
        </w:rPr>
      </w:pPr>
      <w:r>
        <w:rPr>
          <w:rFonts w:ascii="Times New Roman" w:hAnsi="Times New Roman"/>
          <w:snapToGrid w:val="0"/>
          <w:lang w:eastAsia="ru-RU"/>
        </w:rPr>
        <w:t xml:space="preserve">2. </w:t>
      </w:r>
      <w:r>
        <w:rPr>
          <w:rFonts w:ascii="Times New Roman" w:hAnsi="Times New Roman"/>
          <w:snapToGrid w:val="0"/>
          <w:u w:val="single"/>
          <w:lang w:eastAsia="ru-RU"/>
        </w:rPr>
        <w:t>Професійне спрямування</w:t>
      </w:r>
      <w:r>
        <w:rPr>
          <w:rFonts w:ascii="Times New Roman" w:hAnsi="Times New Roman"/>
          <w:snapToGrid w:val="0"/>
          <w:lang w:eastAsia="ru-RU"/>
        </w:rPr>
        <w:t>: формування професійного світогляду студентів на лекції, розширення їх соціальних знань, виховання любові до обраної професії, тобто зв'язок викладеного матеріалу з професійними інтересами підготовки спеціаліста.</w:t>
      </w:r>
    </w:p>
    <w:p w:rsidR="00825C85" w:rsidRDefault="00786A44">
      <w:pPr>
        <w:tabs>
          <w:tab w:val="clear" w:pos="284"/>
        </w:tabs>
        <w:spacing w:line="360" w:lineRule="atLeast"/>
        <w:ind w:left="567"/>
        <w:rPr>
          <w:rFonts w:ascii="Times New Roman" w:hAnsi="Times New Roman"/>
          <w:snapToGrid w:val="0"/>
          <w:lang w:eastAsia="ru-RU"/>
        </w:rPr>
      </w:pPr>
      <w:r>
        <w:rPr>
          <w:rFonts w:ascii="Times New Roman" w:hAnsi="Times New Roman"/>
          <w:snapToGrid w:val="0"/>
          <w:lang w:eastAsia="ru-RU"/>
        </w:rPr>
        <w:t xml:space="preserve">3. </w:t>
      </w:r>
      <w:r>
        <w:rPr>
          <w:rFonts w:ascii="Times New Roman" w:hAnsi="Times New Roman"/>
          <w:snapToGrid w:val="0"/>
          <w:u w:val="single"/>
          <w:lang w:eastAsia="ru-RU"/>
        </w:rPr>
        <w:t>Методичний рівень</w:t>
      </w:r>
      <w:r>
        <w:rPr>
          <w:rFonts w:ascii="Times New Roman" w:hAnsi="Times New Roman"/>
          <w:snapToGrid w:val="0"/>
          <w:lang w:eastAsia="ru-RU"/>
        </w:rPr>
        <w:t>: застосування прийомів і методів активізації пізнавальної діяльності студентів на лекції, наступність змісту лекції в матеріалі вивчених і наступних навчальних дисциплін, врахування вимог суміжних курсів.</w:t>
      </w:r>
    </w:p>
    <w:p w:rsidR="00825C85" w:rsidRDefault="00786A44">
      <w:pPr>
        <w:pStyle w:val="31"/>
        <w:ind w:left="567" w:firstLine="0"/>
        <w:rPr>
          <w:rFonts w:ascii="Times New Roman" w:hAnsi="Times New Roman"/>
          <w:i w:val="0"/>
        </w:rPr>
      </w:pPr>
      <w:r>
        <w:rPr>
          <w:rFonts w:ascii="Times New Roman" w:hAnsi="Times New Roman"/>
          <w:i w:val="0"/>
        </w:rPr>
        <w:t xml:space="preserve">4. </w:t>
      </w:r>
      <w:r>
        <w:rPr>
          <w:rFonts w:ascii="Times New Roman" w:hAnsi="Times New Roman"/>
          <w:i w:val="0"/>
          <w:u w:val="single"/>
        </w:rPr>
        <w:t>Структура лекції</w:t>
      </w:r>
      <w:r>
        <w:rPr>
          <w:rFonts w:ascii="Times New Roman" w:hAnsi="Times New Roman"/>
          <w:i w:val="0"/>
        </w:rPr>
        <w:t>: наявність в лекції вступу з чітким формуванням теми і поста</w:t>
      </w:r>
      <w:r>
        <w:rPr>
          <w:rFonts w:ascii="Times New Roman" w:hAnsi="Times New Roman"/>
          <w:i w:val="0"/>
        </w:rPr>
        <w:softHyphen/>
        <w:t>новкою мети, логічна побудова (послідовність) взаємозв'язок окремих частин лекції, виділення кожного питання плану при послідовному викладанні змісту лекції, наявність в лекції плану, списку літератури, вступ і підсумок, які дозволяють осмислити лекцію в цілому, виділити її головну ідею і завдання для самостійної роботи.</w:t>
      </w:r>
    </w:p>
    <w:p w:rsidR="00825C85" w:rsidRDefault="00786A44">
      <w:pPr>
        <w:tabs>
          <w:tab w:val="clear" w:pos="284"/>
        </w:tabs>
        <w:spacing w:line="360" w:lineRule="atLeast"/>
        <w:ind w:left="567"/>
        <w:rPr>
          <w:rFonts w:ascii="Times New Roman" w:hAnsi="Times New Roman"/>
          <w:snapToGrid w:val="0"/>
          <w:lang w:eastAsia="ru-RU"/>
        </w:rPr>
      </w:pPr>
      <w:r>
        <w:rPr>
          <w:rFonts w:ascii="Times New Roman" w:hAnsi="Times New Roman"/>
          <w:snapToGrid w:val="0"/>
          <w:lang w:eastAsia="ru-RU"/>
        </w:rPr>
        <w:br w:type="page"/>
        <w:t xml:space="preserve">5. </w:t>
      </w:r>
      <w:r>
        <w:rPr>
          <w:rFonts w:ascii="Times New Roman" w:hAnsi="Times New Roman"/>
          <w:snapToGrid w:val="0"/>
          <w:u w:val="single"/>
          <w:lang w:eastAsia="ru-RU"/>
        </w:rPr>
        <w:t>Стиль лекції</w:t>
      </w:r>
      <w:r>
        <w:rPr>
          <w:rFonts w:ascii="Times New Roman" w:hAnsi="Times New Roman"/>
          <w:snapToGrid w:val="0"/>
          <w:lang w:eastAsia="ru-RU"/>
        </w:rPr>
        <w:t>: якість, чіткість і доступність викладу думок, темп викладу матеріалу; доступний для конспектування, оптимальне використання наочних посібників, їх форма і сприйняття студентами, застосування технічних засобів навчання, контакт з аудиторією, раціональне поєднання усного викладу з використанням дошки.</w:t>
      </w:r>
    </w:p>
    <w:p w:rsidR="00825C85" w:rsidRDefault="00786A44">
      <w:pPr>
        <w:tabs>
          <w:tab w:val="clear" w:pos="284"/>
        </w:tabs>
        <w:spacing w:line="360" w:lineRule="atLeast"/>
        <w:ind w:left="567"/>
        <w:rPr>
          <w:rFonts w:ascii="Times New Roman" w:hAnsi="Times New Roman"/>
          <w:snapToGrid w:val="0"/>
          <w:lang w:eastAsia="ru-RU"/>
        </w:rPr>
      </w:pPr>
      <w:r>
        <w:rPr>
          <w:rFonts w:ascii="Times New Roman" w:hAnsi="Times New Roman"/>
          <w:snapToGrid w:val="0"/>
          <w:lang w:eastAsia="ru-RU"/>
        </w:rPr>
        <w:t xml:space="preserve">6. </w:t>
      </w:r>
      <w:r>
        <w:rPr>
          <w:rFonts w:ascii="Times New Roman" w:hAnsi="Times New Roman"/>
          <w:snapToGrid w:val="0"/>
          <w:u w:val="single"/>
          <w:lang w:eastAsia="ru-RU"/>
        </w:rPr>
        <w:t>Майстерність лектора</w:t>
      </w:r>
      <w:r>
        <w:rPr>
          <w:rFonts w:ascii="Times New Roman" w:hAnsi="Times New Roman"/>
          <w:snapToGrid w:val="0"/>
          <w:lang w:eastAsia="ru-RU"/>
        </w:rPr>
        <w:t>: ступінь вільного володіння лекційним матеріалом, емоцій</w:t>
      </w:r>
      <w:r>
        <w:rPr>
          <w:rFonts w:ascii="Times New Roman" w:hAnsi="Times New Roman"/>
          <w:snapToGrid w:val="0"/>
          <w:lang w:eastAsia="ru-RU"/>
        </w:rPr>
        <w:softHyphen/>
        <w:t>ність, культура мови, зовнішній вигляд, тактовне ставлення до студентів, стриманість в дискусіях і відповідях на питання студентів, вміння зняти напругу і втому в аудиторії.</w:t>
      </w:r>
    </w:p>
    <w:p w:rsidR="00825C85" w:rsidRDefault="00786A44">
      <w:pPr>
        <w:spacing w:line="360" w:lineRule="atLeast"/>
        <w:ind w:firstLine="580"/>
        <w:rPr>
          <w:rFonts w:ascii="Times New Roman" w:hAnsi="Times New Roman"/>
          <w:snapToGrid w:val="0"/>
          <w:lang w:eastAsia="ru-RU"/>
        </w:rPr>
      </w:pPr>
      <w:r>
        <w:rPr>
          <w:rFonts w:ascii="Times New Roman" w:hAnsi="Times New Roman"/>
          <w:snapToGrid w:val="0"/>
          <w:lang w:eastAsia="ru-RU"/>
        </w:rPr>
        <w:t>Сукупність перерахованих показників достатньо повно відображає якісну характе</w:t>
      </w:r>
      <w:r>
        <w:rPr>
          <w:rFonts w:ascii="Times New Roman" w:hAnsi="Times New Roman"/>
          <w:snapToGrid w:val="0"/>
          <w:lang w:eastAsia="ru-RU"/>
        </w:rPr>
        <w:softHyphen/>
        <w:t>ристику лекції. Для кількісної характеристики по кожному критерію використовують таку шкалу: 9-8 балів - якість проявляється по всім складовим критеріям; 7-6 балів - якість проявляється досить часто, але не по всім складовим критерію; 5-4 балів - якість проявляється на 50% складових критерію; 3-2 балів - якість проявляється рідко і лише по окремих складовим критерію; І бал   - якість відсутня по всім складовим критерію.</w:t>
      </w:r>
    </w:p>
    <w:p w:rsidR="00825C85" w:rsidRDefault="00786A44">
      <w:pPr>
        <w:spacing w:line="360" w:lineRule="atLeast"/>
        <w:ind w:firstLine="600"/>
        <w:rPr>
          <w:rFonts w:ascii="Times New Roman" w:hAnsi="Times New Roman"/>
          <w:snapToGrid w:val="0"/>
          <w:lang w:eastAsia="ru-RU"/>
        </w:rPr>
      </w:pPr>
      <w:r>
        <w:rPr>
          <w:rFonts w:ascii="Times New Roman" w:hAnsi="Times New Roman"/>
          <w:snapToGrid w:val="0"/>
          <w:lang w:eastAsia="ru-RU"/>
        </w:rPr>
        <w:t>Сумування балів по всім критеріям і визначення середнього балу складає загальну характеристику лекції.</w:t>
      </w:r>
    </w:p>
    <w:p w:rsidR="00825C85" w:rsidRDefault="00825C85">
      <w:pPr>
        <w:jc w:val="center"/>
        <w:rPr>
          <w:rFonts w:ascii="Times New Roman" w:hAnsi="Times New Roman"/>
          <w:b/>
          <w:i/>
          <w:snapToGrid w:val="0"/>
          <w:lang w:eastAsia="ru-RU"/>
        </w:rPr>
      </w:pPr>
    </w:p>
    <w:p w:rsidR="00825C85" w:rsidRDefault="00786A44">
      <w:pPr>
        <w:pStyle w:val="8"/>
        <w:tabs>
          <w:tab w:val="left" w:pos="284"/>
          <w:tab w:val="left" w:pos="567"/>
        </w:tabs>
        <w:rPr>
          <w:rFonts w:ascii="Times New Roman" w:hAnsi="Times New Roman"/>
          <w:b/>
        </w:rPr>
      </w:pPr>
      <w:r>
        <w:rPr>
          <w:rFonts w:ascii="Times New Roman" w:hAnsi="Times New Roman"/>
        </w:rPr>
        <w:br w:type="page"/>
      </w:r>
      <w:r>
        <w:rPr>
          <w:rFonts w:ascii="Times New Roman" w:hAnsi="Times New Roman"/>
          <w:b/>
        </w:rPr>
        <w:t>Коломийське медичне навчальний заклад імені Івана Франка</w:t>
      </w:r>
    </w:p>
    <w:p w:rsidR="00825C85" w:rsidRDefault="00786A44">
      <w:pPr>
        <w:spacing w:before="140" w:line="240" w:lineRule="atLeast"/>
        <w:jc w:val="center"/>
        <w:rPr>
          <w:rFonts w:ascii="Times New Roman" w:hAnsi="Times New Roman"/>
          <w:b/>
          <w:i/>
          <w:snapToGrid w:val="0"/>
          <w:lang w:eastAsia="ru-RU"/>
        </w:rPr>
      </w:pPr>
      <w:r>
        <w:rPr>
          <w:rFonts w:ascii="Times New Roman" w:hAnsi="Times New Roman"/>
          <w:b/>
          <w:i/>
          <w:snapToGrid w:val="0"/>
          <w:lang w:eastAsia="ru-RU"/>
        </w:rPr>
        <w:t>Циклова комісія _________________________________</w:t>
      </w:r>
    </w:p>
    <w:p w:rsidR="00825C85" w:rsidRDefault="00786A44">
      <w:pPr>
        <w:spacing w:before="140" w:line="240" w:lineRule="atLeast"/>
        <w:jc w:val="center"/>
        <w:rPr>
          <w:rFonts w:ascii="Times New Roman" w:hAnsi="Times New Roman"/>
          <w:b/>
          <w:i/>
          <w:snapToGrid w:val="0"/>
          <w:lang w:eastAsia="ru-RU"/>
        </w:rPr>
      </w:pPr>
      <w:r>
        <w:rPr>
          <w:rFonts w:ascii="Times New Roman" w:hAnsi="Times New Roman"/>
          <w:b/>
          <w:i/>
          <w:snapToGrid w:val="0"/>
          <w:lang w:eastAsia="ru-RU"/>
        </w:rPr>
        <w:t>код викладача ____________ , прізвище, ім'я, по батькові ___________________ спеціальність ____________ ,</w:t>
      </w:r>
    </w:p>
    <w:p w:rsidR="00825C85" w:rsidRDefault="00786A44">
      <w:pPr>
        <w:spacing w:before="140" w:after="120" w:line="240" w:lineRule="atLeast"/>
        <w:jc w:val="center"/>
        <w:rPr>
          <w:rFonts w:ascii="Times New Roman" w:hAnsi="Times New Roman"/>
          <w:b/>
          <w:i/>
          <w:snapToGrid w:val="0"/>
          <w:lang w:eastAsia="ru-RU"/>
        </w:rPr>
      </w:pPr>
      <w:r>
        <w:rPr>
          <w:rFonts w:ascii="Times New Roman" w:hAnsi="Times New Roman"/>
          <w:b/>
          <w:i/>
          <w:snapToGrid w:val="0"/>
          <w:lang w:eastAsia="ru-RU"/>
        </w:rPr>
        <w:t>курс _____________ , група 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8930"/>
        <w:gridCol w:w="1251"/>
      </w:tblGrid>
      <w:tr w:rsidR="00825C85">
        <w:trPr>
          <w:jc w:val="center"/>
        </w:trPr>
        <w:tc>
          <w:tcPr>
            <w:tcW w:w="759" w:type="dxa"/>
            <w:vAlign w:val="center"/>
          </w:tcPr>
          <w:p w:rsidR="00825C85" w:rsidRDefault="00786A44">
            <w:pPr>
              <w:tabs>
                <w:tab w:val="clear" w:pos="284"/>
                <w:tab w:val="clear" w:pos="567"/>
              </w:tabs>
              <w:spacing w:line="240" w:lineRule="atLeast"/>
              <w:rPr>
                <w:rFonts w:ascii="Times New Roman" w:hAnsi="Times New Roman"/>
                <w:b/>
                <w:i/>
                <w:snapToGrid w:val="0"/>
                <w:lang w:eastAsia="ru-RU"/>
              </w:rPr>
            </w:pPr>
            <w:r>
              <w:rPr>
                <w:rFonts w:ascii="Times New Roman" w:hAnsi="Times New Roman"/>
                <w:b/>
                <w:i/>
                <w:snapToGrid w:val="0"/>
                <w:lang w:eastAsia="ru-RU"/>
              </w:rPr>
              <w:t>№</w:t>
            </w:r>
          </w:p>
          <w:p w:rsidR="00825C85" w:rsidRDefault="00786A44">
            <w:pPr>
              <w:tabs>
                <w:tab w:val="clear" w:pos="284"/>
                <w:tab w:val="clear" w:pos="567"/>
              </w:tabs>
              <w:spacing w:line="240" w:lineRule="atLeast"/>
              <w:rPr>
                <w:rFonts w:ascii="Times New Roman" w:hAnsi="Times New Roman"/>
                <w:b/>
                <w:i/>
                <w:snapToGrid w:val="0"/>
                <w:lang w:eastAsia="ru-RU"/>
              </w:rPr>
            </w:pPr>
            <w:r>
              <w:rPr>
                <w:rFonts w:ascii="Times New Roman" w:hAnsi="Times New Roman"/>
                <w:b/>
                <w:i/>
                <w:snapToGrid w:val="0"/>
                <w:lang w:eastAsia="ru-RU"/>
              </w:rPr>
              <w:t>п/п</w:t>
            </w:r>
          </w:p>
        </w:tc>
        <w:tc>
          <w:tcPr>
            <w:tcW w:w="8930" w:type="dxa"/>
            <w:vAlign w:val="center"/>
          </w:tcPr>
          <w:p w:rsidR="00825C85" w:rsidRDefault="00786A44">
            <w:pPr>
              <w:pStyle w:val="8"/>
              <w:spacing w:before="0"/>
              <w:rPr>
                <w:rFonts w:ascii="Times New Roman" w:hAnsi="Times New Roman"/>
                <w:b/>
              </w:rPr>
            </w:pPr>
            <w:r>
              <w:rPr>
                <w:rFonts w:ascii="Times New Roman" w:hAnsi="Times New Roman"/>
                <w:b/>
              </w:rPr>
              <w:t>Якість викладача</w:t>
            </w:r>
          </w:p>
        </w:tc>
        <w:tc>
          <w:tcPr>
            <w:tcW w:w="1251" w:type="dxa"/>
            <w:vAlign w:val="center"/>
          </w:tcPr>
          <w:p w:rsidR="00825C85" w:rsidRDefault="00786A44">
            <w:pPr>
              <w:pStyle w:val="7"/>
              <w:rPr>
                <w:rFonts w:ascii="Times New Roman" w:hAnsi="Times New Roman"/>
                <w:b/>
              </w:rPr>
            </w:pPr>
            <w:r>
              <w:rPr>
                <w:rFonts w:ascii="Times New Roman" w:hAnsi="Times New Roman"/>
                <w:b/>
              </w:rPr>
              <w:t>Оцінка</w:t>
            </w: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line="200" w:lineRule="atLeast"/>
              <w:rPr>
                <w:rFonts w:ascii="Times New Roman" w:hAnsi="Times New Roman"/>
                <w:snapToGrid w:val="0"/>
                <w:lang w:eastAsia="ru-RU"/>
              </w:rPr>
            </w:pPr>
            <w:r>
              <w:rPr>
                <w:rFonts w:ascii="Times New Roman" w:hAnsi="Times New Roman"/>
                <w:snapToGrid w:val="0"/>
                <w:lang w:eastAsia="ru-RU"/>
              </w:rPr>
              <w:t xml:space="preserve">Чи було вам цікаво слухати лекції з даного курсу?.        </w:t>
            </w:r>
          </w:p>
          <w:p w:rsidR="00825C85" w:rsidRDefault="00825C85">
            <w:pPr>
              <w:spacing w:line="220" w:lineRule="atLeast"/>
              <w:ind w:left="340" w:hanging="340"/>
              <w:rPr>
                <w:rFonts w:ascii="Times New Roman" w:hAnsi="Times New Roman"/>
                <w:snapToGrid w:val="0"/>
                <w:lang w:eastAsia="ru-RU"/>
              </w:rPr>
            </w:pP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 ви розумієте основні положення, які викладалися в лекції?</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 тісно, на вашу думку, лекційний курс був пов'яза</w:t>
            </w:r>
            <w:r>
              <w:rPr>
                <w:rFonts w:ascii="Times New Roman" w:hAnsi="Times New Roman"/>
                <w:snapToGrid w:val="0"/>
                <w:lang w:eastAsia="ru-RU"/>
              </w:rPr>
              <w:softHyphen/>
              <w:t>ний з іншими Формами навчання (практичними, кон</w:t>
            </w:r>
            <w:r>
              <w:rPr>
                <w:rFonts w:ascii="Times New Roman" w:hAnsi="Times New Roman"/>
                <w:snapToGrid w:val="0"/>
                <w:lang w:eastAsia="ru-RU"/>
              </w:rPr>
              <w:softHyphen/>
              <w:t>сультаціями?)</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Чи задоволені ви наочністю викладення матеріалу за допомогою дошки, технічних засобів, наочного при</w:t>
            </w:r>
            <w:r>
              <w:rPr>
                <w:rFonts w:ascii="Times New Roman" w:hAnsi="Times New Roman"/>
                <w:snapToGrid w:val="0"/>
                <w:lang w:eastAsia="ru-RU"/>
              </w:rPr>
              <w:softHyphen/>
              <w:t>ладдя?</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 ви оцінюєте темп викладення лектором матеріалу, що читається?</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Яке значення, на вашу думку, має даний курс для ва</w:t>
            </w:r>
            <w:r>
              <w:rPr>
                <w:rFonts w:ascii="Times New Roman" w:hAnsi="Times New Roman"/>
                <w:snapToGrid w:val="0"/>
                <w:lang w:eastAsia="ru-RU"/>
              </w:rPr>
              <w:softHyphen/>
              <w:t>шої майбутньої спеціальності?</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Чи вільно, на вашу думку, викладався матеріал лекції?</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 ви вважаєте, чи з захопленням читав викладач свої лекції?</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825C85">
            <w:pPr>
              <w:numPr>
                <w:ilvl w:val="0"/>
                <w:numId w:val="31"/>
              </w:numPr>
              <w:tabs>
                <w:tab w:val="clear" w:pos="284"/>
                <w:tab w:val="clear" w:pos="567"/>
              </w:tabs>
              <w:spacing w:before="140" w:line="240" w:lineRule="atLeast"/>
              <w:ind w:left="0" w:firstLine="0"/>
              <w:rPr>
                <w:rFonts w:ascii="Times New Roman" w:hAnsi="Times New Roman"/>
                <w:snapToGrid w:val="0"/>
                <w:lang w:eastAsia="ru-RU"/>
              </w:rPr>
            </w:pP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Чи завжди, на вашу думку, лектор знаходив контакт з аудиторією?</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786A44">
            <w:pPr>
              <w:tabs>
                <w:tab w:val="clear" w:pos="284"/>
                <w:tab w:val="clear" w:pos="567"/>
              </w:tabs>
              <w:spacing w:before="140" w:line="240" w:lineRule="atLeast"/>
              <w:rPr>
                <w:rFonts w:ascii="Times New Roman" w:hAnsi="Times New Roman"/>
                <w:snapToGrid w:val="0"/>
                <w:lang w:eastAsia="ru-RU"/>
              </w:rPr>
            </w:pPr>
            <w:r>
              <w:rPr>
                <w:rFonts w:ascii="Times New Roman" w:hAnsi="Times New Roman"/>
                <w:snapToGrid w:val="0"/>
                <w:lang w:eastAsia="ru-RU"/>
              </w:rPr>
              <w:t>10.</w:t>
            </w: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Який, на вашу думку, рівень культури мови виклада</w:t>
            </w:r>
            <w:r>
              <w:rPr>
                <w:rFonts w:ascii="Times New Roman" w:hAnsi="Times New Roman"/>
                <w:snapToGrid w:val="0"/>
                <w:lang w:eastAsia="ru-RU"/>
              </w:rPr>
              <w:softHyphen/>
              <w:t>ча, його ерудиції?</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786A44">
            <w:pPr>
              <w:tabs>
                <w:tab w:val="clear" w:pos="284"/>
                <w:tab w:val="clear" w:pos="567"/>
              </w:tabs>
              <w:spacing w:before="140" w:line="240" w:lineRule="atLeast"/>
              <w:rPr>
                <w:rFonts w:ascii="Times New Roman" w:hAnsi="Times New Roman"/>
                <w:snapToGrid w:val="0"/>
                <w:lang w:eastAsia="ru-RU"/>
              </w:rPr>
            </w:pPr>
            <w:r>
              <w:rPr>
                <w:rFonts w:ascii="Times New Roman" w:hAnsi="Times New Roman"/>
                <w:snapToGrid w:val="0"/>
                <w:lang w:eastAsia="ru-RU"/>
              </w:rPr>
              <w:t>11.</w:t>
            </w: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Яке, на вашу думку, відношення викладача до сту</w:t>
            </w:r>
            <w:r>
              <w:rPr>
                <w:rFonts w:ascii="Times New Roman" w:hAnsi="Times New Roman"/>
                <w:snapToGrid w:val="0"/>
                <w:lang w:eastAsia="ru-RU"/>
              </w:rPr>
              <w:softHyphen/>
              <w:t>дентів?</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786A44">
            <w:pPr>
              <w:tabs>
                <w:tab w:val="clear" w:pos="284"/>
                <w:tab w:val="clear" w:pos="567"/>
              </w:tabs>
              <w:spacing w:before="140" w:line="240" w:lineRule="atLeast"/>
              <w:rPr>
                <w:rFonts w:ascii="Times New Roman" w:hAnsi="Times New Roman"/>
                <w:snapToGrid w:val="0"/>
                <w:lang w:eastAsia="ru-RU"/>
              </w:rPr>
            </w:pPr>
            <w:r>
              <w:rPr>
                <w:rFonts w:ascii="Times New Roman" w:hAnsi="Times New Roman"/>
                <w:snapToGrid w:val="0"/>
                <w:lang w:eastAsia="ru-RU"/>
              </w:rPr>
              <w:t>12.</w:t>
            </w:r>
          </w:p>
        </w:tc>
        <w:tc>
          <w:tcPr>
            <w:tcW w:w="893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Чи об'єктивний, на вашу думку, викладач в оцінці знань студентів?</w:t>
            </w:r>
          </w:p>
        </w:tc>
        <w:tc>
          <w:tcPr>
            <w:tcW w:w="1251" w:type="dxa"/>
          </w:tcPr>
          <w:p w:rsidR="00825C85" w:rsidRDefault="00825C85">
            <w:pPr>
              <w:spacing w:before="140" w:line="240" w:lineRule="atLeast"/>
              <w:rPr>
                <w:rFonts w:ascii="Times New Roman" w:hAnsi="Times New Roman"/>
                <w:snapToGrid w:val="0"/>
                <w:lang w:eastAsia="ru-RU"/>
              </w:rPr>
            </w:pPr>
          </w:p>
        </w:tc>
      </w:tr>
      <w:tr w:rsidR="00825C85">
        <w:trPr>
          <w:jc w:val="center"/>
        </w:trPr>
        <w:tc>
          <w:tcPr>
            <w:tcW w:w="759" w:type="dxa"/>
          </w:tcPr>
          <w:p w:rsidR="00825C85" w:rsidRDefault="00786A44">
            <w:pPr>
              <w:tabs>
                <w:tab w:val="clear" w:pos="284"/>
                <w:tab w:val="clear" w:pos="567"/>
              </w:tabs>
              <w:spacing w:before="140" w:line="240" w:lineRule="atLeast"/>
              <w:rPr>
                <w:rFonts w:ascii="Times New Roman" w:hAnsi="Times New Roman"/>
                <w:snapToGrid w:val="0"/>
                <w:lang w:eastAsia="ru-RU"/>
              </w:rPr>
            </w:pPr>
            <w:r>
              <w:rPr>
                <w:rFonts w:ascii="Times New Roman" w:hAnsi="Times New Roman"/>
                <w:snapToGrid w:val="0"/>
                <w:lang w:eastAsia="ru-RU"/>
              </w:rPr>
              <w:t>13.</w:t>
            </w:r>
          </w:p>
        </w:tc>
        <w:tc>
          <w:tcPr>
            <w:tcW w:w="8930" w:type="dxa"/>
          </w:tcPr>
          <w:p w:rsidR="00825C85" w:rsidRDefault="00786A44">
            <w:pPr>
              <w:spacing w:line="220" w:lineRule="atLeast"/>
              <w:ind w:left="340" w:hanging="340"/>
              <w:rPr>
                <w:rFonts w:ascii="Times New Roman" w:hAnsi="Times New Roman"/>
                <w:snapToGrid w:val="0"/>
                <w:lang w:eastAsia="ru-RU"/>
              </w:rPr>
            </w:pPr>
            <w:r>
              <w:rPr>
                <w:rFonts w:ascii="Times New Roman" w:hAnsi="Times New Roman"/>
                <w:snapToGrid w:val="0"/>
                <w:lang w:eastAsia="ru-RU"/>
              </w:rPr>
              <w:t>Який вплив на формування ваших поглядів і світогляду вчинили лекції даної дисципліни й сам лек</w:t>
            </w:r>
            <w:r>
              <w:rPr>
                <w:rFonts w:ascii="Times New Roman" w:hAnsi="Times New Roman"/>
                <w:snapToGrid w:val="0"/>
                <w:lang w:eastAsia="ru-RU"/>
              </w:rPr>
              <w:softHyphen/>
              <w:t>тор?</w:t>
            </w:r>
          </w:p>
        </w:tc>
        <w:tc>
          <w:tcPr>
            <w:tcW w:w="1251" w:type="dxa"/>
          </w:tcPr>
          <w:p w:rsidR="00825C85" w:rsidRDefault="00825C85">
            <w:pPr>
              <w:spacing w:before="140" w:line="240" w:lineRule="atLeast"/>
              <w:rPr>
                <w:rFonts w:ascii="Times New Roman" w:hAnsi="Times New Roman"/>
                <w:snapToGrid w:val="0"/>
                <w:lang w:eastAsia="ru-RU"/>
              </w:rPr>
            </w:pPr>
          </w:p>
        </w:tc>
      </w:tr>
    </w:tbl>
    <w:p w:rsidR="00825C85" w:rsidRDefault="00825C85">
      <w:pPr>
        <w:spacing w:before="140" w:line="240" w:lineRule="atLeast"/>
        <w:rPr>
          <w:rFonts w:ascii="Times New Roman" w:hAnsi="Times New Roman"/>
          <w:snapToGrid w:val="0"/>
          <w:lang w:eastAsia="ru-RU"/>
        </w:rPr>
      </w:pPr>
    </w:p>
    <w:p w:rsidR="00825C85" w:rsidRDefault="00786A44">
      <w:pPr>
        <w:spacing w:line="400" w:lineRule="atLeast"/>
        <w:jc w:val="center"/>
        <w:rPr>
          <w:rFonts w:ascii="Times New Roman" w:hAnsi="Times New Roman"/>
          <w:i/>
          <w:snapToGrid w:val="0"/>
          <w:lang w:eastAsia="ru-RU"/>
        </w:rPr>
      </w:pPr>
      <w:r>
        <w:rPr>
          <w:rFonts w:ascii="Times New Roman" w:hAnsi="Times New Roman"/>
          <w:i/>
          <w:snapToGrid w:val="0"/>
          <w:lang w:eastAsia="ru-RU"/>
        </w:rPr>
        <w:t>(Кожна якість чи параметр оцінюється</w:t>
      </w:r>
    </w:p>
    <w:p w:rsidR="00825C85" w:rsidRDefault="00786A44">
      <w:pPr>
        <w:spacing w:line="400" w:lineRule="atLeast"/>
        <w:jc w:val="center"/>
        <w:rPr>
          <w:rFonts w:ascii="Times New Roman" w:hAnsi="Times New Roman"/>
          <w:i/>
          <w:snapToGrid w:val="0"/>
          <w:lang w:eastAsia="ru-RU"/>
        </w:rPr>
      </w:pPr>
      <w:r>
        <w:rPr>
          <w:rFonts w:ascii="Times New Roman" w:hAnsi="Times New Roman"/>
          <w:i/>
          <w:snapToGrid w:val="0"/>
          <w:lang w:eastAsia="ru-RU"/>
        </w:rPr>
        <w:t>за ІОО-бальною шкалою).</w:t>
      </w:r>
    </w:p>
    <w:p w:rsidR="00825C85" w:rsidRDefault="00786A44">
      <w:pPr>
        <w:spacing w:line="400" w:lineRule="atLeast"/>
        <w:rPr>
          <w:rFonts w:ascii="Times New Roman" w:hAnsi="Times New Roman"/>
          <w:snapToGrid w:val="0"/>
          <w:lang w:eastAsia="ru-RU"/>
        </w:rPr>
      </w:pPr>
      <w:r>
        <w:rPr>
          <w:rFonts w:ascii="Times New Roman" w:hAnsi="Times New Roman"/>
          <w:snapToGrid w:val="0"/>
          <w:lang w:eastAsia="ru-RU"/>
        </w:rPr>
        <w:t xml:space="preserve"> </w:t>
      </w:r>
    </w:p>
    <w:p w:rsidR="00825C85" w:rsidRDefault="00786A44">
      <w:pPr>
        <w:pStyle w:val="5"/>
        <w:tabs>
          <w:tab w:val="clear" w:pos="284"/>
          <w:tab w:val="clear" w:pos="567"/>
        </w:tabs>
        <w:spacing w:after="120" w:line="320" w:lineRule="atLeast"/>
        <w:rPr>
          <w:rFonts w:ascii="Times New Roman" w:hAnsi="Times New Roman"/>
        </w:rPr>
      </w:pPr>
      <w:r>
        <w:rPr>
          <w:rFonts w:ascii="Times New Roman" w:hAnsi="Times New Roman"/>
        </w:rPr>
        <w:t>Анкета “Викладач очима студента”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080"/>
        <w:gridCol w:w="1359"/>
      </w:tblGrid>
      <w:tr w:rsidR="00825C85">
        <w:trPr>
          <w:jc w:val="center"/>
        </w:trPr>
        <w:tc>
          <w:tcPr>
            <w:tcW w:w="817" w:type="dxa"/>
          </w:tcPr>
          <w:p w:rsidR="00825C85" w:rsidRDefault="00786A44">
            <w:pPr>
              <w:pStyle w:val="5"/>
              <w:tabs>
                <w:tab w:val="clear" w:pos="284"/>
                <w:tab w:val="clear" w:pos="567"/>
              </w:tabs>
              <w:spacing w:before="140" w:line="240" w:lineRule="atLeast"/>
              <w:rPr>
                <w:rFonts w:ascii="Times New Roman" w:hAnsi="Times New Roman"/>
              </w:rPr>
            </w:pPr>
            <w:r>
              <w:rPr>
                <w:rFonts w:ascii="Times New Roman" w:hAnsi="Times New Roman"/>
              </w:rPr>
              <w:t>Код</w:t>
            </w:r>
          </w:p>
        </w:tc>
        <w:tc>
          <w:tcPr>
            <w:tcW w:w="8080" w:type="dxa"/>
          </w:tcPr>
          <w:p w:rsidR="00825C85" w:rsidRDefault="00786A44">
            <w:pPr>
              <w:pStyle w:val="5"/>
              <w:spacing w:before="140" w:line="240" w:lineRule="atLeast"/>
              <w:rPr>
                <w:rFonts w:ascii="Times New Roman" w:hAnsi="Times New Roman"/>
              </w:rPr>
            </w:pPr>
            <w:r>
              <w:rPr>
                <w:rFonts w:ascii="Times New Roman" w:hAnsi="Times New Roman"/>
              </w:rPr>
              <w:t>Якість викладача</w:t>
            </w:r>
          </w:p>
        </w:tc>
        <w:tc>
          <w:tcPr>
            <w:tcW w:w="1359" w:type="dxa"/>
          </w:tcPr>
          <w:p w:rsidR="00825C85" w:rsidRDefault="00786A44">
            <w:pPr>
              <w:pStyle w:val="8"/>
              <w:rPr>
                <w:rFonts w:ascii="Times New Roman" w:hAnsi="Times New Roman"/>
                <w:b/>
              </w:rPr>
            </w:pPr>
            <w:r>
              <w:rPr>
                <w:rFonts w:ascii="Times New Roman" w:hAnsi="Times New Roman"/>
                <w:b/>
              </w:rPr>
              <w:t>Оцінка</w:t>
            </w: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w:t>
            </w:r>
          </w:p>
        </w:tc>
        <w:tc>
          <w:tcPr>
            <w:tcW w:w="8080" w:type="dxa"/>
          </w:tcPr>
          <w:p w:rsidR="00825C85" w:rsidRDefault="00786A44">
            <w:pPr>
              <w:pStyle w:val="9"/>
              <w:rPr>
                <w:rFonts w:ascii="Times New Roman" w:hAnsi="Times New Roman"/>
                <w:i w:val="0"/>
              </w:rPr>
            </w:pPr>
            <w:r>
              <w:rPr>
                <w:rFonts w:ascii="Times New Roman" w:hAnsi="Times New Roman"/>
                <w:i w:val="0"/>
              </w:rPr>
              <w:t xml:space="preserve">Викладає матеріал ясно, доступно </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2.</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Роз'яснює складні місця</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3.</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Виділяє головні моменти</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4.</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Вміє викликати та підтримати інтерес аудиторії до предмета</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5.</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Слідкує за реакцією аудиторії</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6.</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Ставить запитання, спонукає до дискусії</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7.</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Дотримується логічної послідовності у викладенні</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8.</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Демонструє культуру мови, чіткість дикції, нормаль</w:t>
            </w:r>
            <w:r>
              <w:rPr>
                <w:rFonts w:ascii="Times New Roman" w:hAnsi="Times New Roman"/>
                <w:snapToGrid w:val="0"/>
                <w:lang w:eastAsia="ru-RU"/>
              </w:rPr>
              <w:softHyphen/>
              <w:t>ний темп викладення</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9.</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Вміє зняти напругу і втому аудиторії</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10.</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Орієнтує на використання вивченого матеріалу в май</w:t>
            </w:r>
            <w:r>
              <w:rPr>
                <w:rFonts w:ascii="Times New Roman" w:hAnsi="Times New Roman"/>
                <w:snapToGrid w:val="0"/>
                <w:lang w:eastAsia="ru-RU"/>
              </w:rPr>
              <w:softHyphen/>
              <w:t>бутній професії та суспільній діяльності</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11.</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Творчий підхід та інтерес до свого діла</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12.</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Доброзичливість і такт по відношенню до студентів</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13.</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Терпіння</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14.</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Вимогливість</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15.</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Зацікавленість в успіхах студентів</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16.</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Об'єктивність в оцінці знань студентів</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17.</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Повага до студентів</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18.</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Приваблює високою ерудицією, манерою поведінки, зовнішнім виглядом</w:t>
            </w:r>
          </w:p>
        </w:tc>
        <w:tc>
          <w:tcPr>
            <w:tcW w:w="1359" w:type="dxa"/>
          </w:tcPr>
          <w:p w:rsidR="00825C85" w:rsidRDefault="00825C85">
            <w:pPr>
              <w:pStyle w:val="8"/>
              <w:rPr>
                <w:rFonts w:ascii="Times New Roman" w:hAnsi="Times New Roman"/>
                <w:i w:val="0"/>
              </w:rPr>
            </w:pPr>
          </w:p>
        </w:tc>
      </w:tr>
      <w:tr w:rsidR="00825C85">
        <w:trPr>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19.</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Сума балів</w:t>
            </w:r>
          </w:p>
        </w:tc>
        <w:tc>
          <w:tcPr>
            <w:tcW w:w="1359" w:type="dxa"/>
          </w:tcPr>
          <w:p w:rsidR="00825C85" w:rsidRDefault="00825C85">
            <w:pPr>
              <w:pStyle w:val="8"/>
              <w:rPr>
                <w:rFonts w:ascii="Times New Roman" w:hAnsi="Times New Roman"/>
                <w:i w:val="0"/>
              </w:rPr>
            </w:pPr>
          </w:p>
        </w:tc>
      </w:tr>
      <w:tr w:rsidR="00825C85">
        <w:trPr>
          <w:trHeight w:val="1340"/>
          <w:jc w:val="center"/>
        </w:trPr>
        <w:tc>
          <w:tcPr>
            <w:tcW w:w="817" w:type="dxa"/>
          </w:tcPr>
          <w:p w:rsidR="00825C85" w:rsidRDefault="00786A44">
            <w:pPr>
              <w:tabs>
                <w:tab w:val="clear" w:pos="284"/>
                <w:tab w:val="clear" w:pos="567"/>
              </w:tabs>
              <w:spacing w:before="140" w:line="240" w:lineRule="atLeast"/>
              <w:jc w:val="center"/>
              <w:rPr>
                <w:rFonts w:ascii="Times New Roman" w:hAnsi="Times New Roman"/>
                <w:snapToGrid w:val="0"/>
                <w:lang w:eastAsia="ru-RU"/>
              </w:rPr>
            </w:pPr>
            <w:r>
              <w:rPr>
                <w:rFonts w:ascii="Times New Roman" w:hAnsi="Times New Roman"/>
                <w:snapToGrid w:val="0"/>
                <w:lang w:eastAsia="ru-RU"/>
              </w:rPr>
              <w:t>20.</w:t>
            </w:r>
          </w:p>
        </w:tc>
        <w:tc>
          <w:tcPr>
            <w:tcW w:w="8080" w:type="dxa"/>
          </w:tcPr>
          <w:p w:rsidR="00825C85" w:rsidRDefault="00786A44">
            <w:pPr>
              <w:spacing w:before="140" w:line="240" w:lineRule="atLeast"/>
              <w:rPr>
                <w:rFonts w:ascii="Times New Roman" w:hAnsi="Times New Roman"/>
                <w:snapToGrid w:val="0"/>
                <w:lang w:eastAsia="ru-RU"/>
              </w:rPr>
            </w:pPr>
            <w:r>
              <w:rPr>
                <w:rFonts w:ascii="Times New Roman" w:hAnsi="Times New Roman"/>
                <w:snapToGrid w:val="0"/>
                <w:lang w:eastAsia="ru-RU"/>
              </w:rPr>
              <w:t>Ви закінчили оцінку майстерності ваших викладачів, щоб оцінити її обгрунтованість, просимо вказати, яку частину занять викладача ви відвідали (у процентах)</w:t>
            </w:r>
          </w:p>
        </w:tc>
        <w:tc>
          <w:tcPr>
            <w:tcW w:w="1359" w:type="dxa"/>
          </w:tcPr>
          <w:p w:rsidR="00825C85" w:rsidRDefault="00825C85">
            <w:pPr>
              <w:pStyle w:val="8"/>
              <w:rPr>
                <w:rFonts w:ascii="Times New Roman" w:hAnsi="Times New Roman"/>
                <w:i w:val="0"/>
              </w:rPr>
            </w:pPr>
          </w:p>
        </w:tc>
      </w:tr>
    </w:tbl>
    <w:p w:rsidR="00825C85" w:rsidRDefault="00786A44">
      <w:pPr>
        <w:pStyle w:val="20"/>
        <w:rPr>
          <w:rFonts w:ascii="Times New Roman" w:hAnsi="Times New Roman"/>
          <w:b w:val="0"/>
          <w:snapToGrid w:val="0"/>
          <w:sz w:val="24"/>
          <w:lang w:eastAsia="ru-RU"/>
        </w:rPr>
      </w:pPr>
      <w:r>
        <w:rPr>
          <w:rFonts w:ascii="Times New Roman" w:hAnsi="Times New Roman"/>
          <w:b w:val="0"/>
          <w:sz w:val="24"/>
        </w:rPr>
        <w:t xml:space="preserve">Оцінка якостей викладача за частотою ъх прояву на заняттях (по 9-бальній шкалі)  9—8 — завжди, 7—-6 — часто, 5—4 — 50%, З—2 — рідко, </w:t>
      </w:r>
      <w:r>
        <w:rPr>
          <w:rFonts w:ascii="Times New Roman" w:hAnsi="Times New Roman"/>
          <w:b w:val="0"/>
          <w:snapToGrid w:val="0"/>
          <w:sz w:val="24"/>
          <w:lang w:eastAsia="ru-RU"/>
        </w:rPr>
        <w:t>1— відсутні, О — не можу оцінити.</w:t>
      </w:r>
    </w:p>
    <w:p w:rsidR="00825C85" w:rsidRDefault="00786A44">
      <w:pPr>
        <w:pStyle w:val="5"/>
        <w:rPr>
          <w:rFonts w:ascii="Times New Roman" w:hAnsi="Times New Roman"/>
          <w:snapToGrid/>
        </w:rPr>
      </w:pPr>
      <w:r>
        <w:rPr>
          <w:rFonts w:ascii="Times New Roman" w:hAnsi="Times New Roman"/>
          <w:snapToGrid/>
        </w:rPr>
        <w:t>Анкета “Викладач очима студента”</w:t>
      </w:r>
    </w:p>
    <w:p w:rsidR="00825C85" w:rsidRDefault="00786A44">
      <w:pPr>
        <w:pStyle w:val="30"/>
        <w:jc w:val="both"/>
        <w:rPr>
          <w:rFonts w:ascii="Times New Roman" w:hAnsi="Times New Roman"/>
          <w:sz w:val="24"/>
        </w:rPr>
      </w:pPr>
      <w:r>
        <w:rPr>
          <w:rFonts w:ascii="Times New Roman" w:hAnsi="Times New Roman"/>
          <w:sz w:val="24"/>
        </w:rPr>
        <w:tab/>
      </w:r>
      <w:r>
        <w:rPr>
          <w:rFonts w:ascii="Times New Roman" w:hAnsi="Times New Roman"/>
          <w:sz w:val="24"/>
        </w:rPr>
        <w:tab/>
        <w:t>Розвиток студентського самоуправління передбачає вивчення думки студентів про якість викладання навчальних дисциплін і лекційної майстерності викладачів і також її врахування при проведенні атестації викладачів і конкурсного обрання їх на посаду. З цією метою просимо вас відповісти вас на питання даної анкети, в якій перелічені професійні і особисті якості викладача вищої школи. Оцініть ці якості ваших викладачів по 9-бальній шкалі, де 9-8 балів  – якість проявляється практично завжди; 7-8 балів – якість проявляється часто; 5-4 бали – якість проявляється на рівні 50%; 3-2 бали – якість проявляється рідко; 1 бал – якість практично відсутня; 0 балів – не можу оцінити. Підписувати анкету не обов’язково.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935"/>
        <w:gridCol w:w="362"/>
        <w:gridCol w:w="384"/>
        <w:gridCol w:w="370"/>
        <w:gridCol w:w="321"/>
        <w:gridCol w:w="374"/>
        <w:gridCol w:w="400"/>
        <w:gridCol w:w="403"/>
        <w:gridCol w:w="348"/>
        <w:gridCol w:w="387"/>
      </w:tblGrid>
      <w:tr w:rsidR="00825C85">
        <w:trPr>
          <w:trHeight w:val="465"/>
          <w:jc w:val="center"/>
        </w:trPr>
        <w:tc>
          <w:tcPr>
            <w:tcW w:w="6475" w:type="dxa"/>
            <w:gridSpan w:val="2"/>
          </w:tcPr>
          <w:p w:rsidR="00825C85" w:rsidRDefault="00786A44">
            <w:pPr>
              <w:jc w:val="center"/>
              <w:rPr>
                <w:rFonts w:ascii="Times New Roman" w:hAnsi="Times New Roman"/>
                <w:b/>
                <w:i/>
                <w:sz w:val="24"/>
              </w:rPr>
            </w:pPr>
            <w:r>
              <w:rPr>
                <w:rFonts w:ascii="Times New Roman" w:hAnsi="Times New Roman"/>
                <w:b/>
                <w:i/>
                <w:sz w:val="24"/>
              </w:rPr>
              <w:t>Показники</w:t>
            </w:r>
          </w:p>
        </w:tc>
        <w:tc>
          <w:tcPr>
            <w:tcW w:w="3349" w:type="dxa"/>
            <w:gridSpan w:val="9"/>
          </w:tcPr>
          <w:p w:rsidR="00825C85" w:rsidRDefault="00786A44">
            <w:pPr>
              <w:jc w:val="center"/>
              <w:rPr>
                <w:rFonts w:ascii="Times New Roman" w:hAnsi="Times New Roman"/>
                <w:b/>
                <w:i/>
                <w:sz w:val="24"/>
              </w:rPr>
            </w:pPr>
            <w:r>
              <w:rPr>
                <w:rFonts w:ascii="Times New Roman" w:hAnsi="Times New Roman"/>
                <w:b/>
                <w:i/>
                <w:sz w:val="24"/>
              </w:rPr>
              <w:t>Прізвище, ім</w:t>
            </w:r>
            <w:r>
              <w:rPr>
                <w:rFonts w:ascii="Times New Roman" w:hAnsi="Times New Roman"/>
                <w:b/>
                <w:i/>
                <w:sz w:val="24"/>
                <w:lang w:val="ru-RU"/>
              </w:rPr>
              <w:t>’</w:t>
            </w:r>
            <w:r>
              <w:rPr>
                <w:rFonts w:ascii="Times New Roman" w:hAnsi="Times New Roman"/>
                <w:b/>
                <w:i/>
                <w:sz w:val="24"/>
              </w:rPr>
              <w:t xml:space="preserve">я, </w:t>
            </w:r>
          </w:p>
          <w:p w:rsidR="00825C85" w:rsidRDefault="00786A44">
            <w:pPr>
              <w:jc w:val="center"/>
              <w:rPr>
                <w:rFonts w:ascii="Times New Roman" w:hAnsi="Times New Roman"/>
                <w:b/>
                <w:i/>
                <w:sz w:val="24"/>
              </w:rPr>
            </w:pPr>
            <w:r>
              <w:rPr>
                <w:rFonts w:ascii="Times New Roman" w:hAnsi="Times New Roman"/>
                <w:b/>
                <w:i/>
                <w:sz w:val="24"/>
              </w:rPr>
              <w:t>по-батькові</w:t>
            </w:r>
          </w:p>
        </w:tc>
      </w:tr>
      <w:tr w:rsidR="00825C85">
        <w:trPr>
          <w:trHeight w:val="495"/>
          <w:jc w:val="center"/>
        </w:trPr>
        <w:tc>
          <w:tcPr>
            <w:tcW w:w="540" w:type="dxa"/>
          </w:tcPr>
          <w:p w:rsidR="00825C85" w:rsidRDefault="00786A44">
            <w:pPr>
              <w:jc w:val="center"/>
              <w:rPr>
                <w:rFonts w:ascii="Times New Roman" w:hAnsi="Times New Roman"/>
                <w:b/>
                <w:i/>
                <w:sz w:val="24"/>
              </w:rPr>
            </w:pPr>
            <w:r>
              <w:rPr>
                <w:rFonts w:ascii="Times New Roman" w:hAnsi="Times New Roman"/>
                <w:b/>
                <w:i/>
                <w:sz w:val="24"/>
              </w:rPr>
              <w:t>№</w:t>
            </w:r>
          </w:p>
        </w:tc>
        <w:tc>
          <w:tcPr>
            <w:tcW w:w="5935" w:type="dxa"/>
          </w:tcPr>
          <w:p w:rsidR="00825C85" w:rsidRDefault="00786A44">
            <w:pPr>
              <w:jc w:val="center"/>
              <w:rPr>
                <w:rFonts w:ascii="Times New Roman" w:hAnsi="Times New Roman"/>
                <w:b/>
                <w:i/>
                <w:sz w:val="24"/>
              </w:rPr>
            </w:pPr>
            <w:r>
              <w:rPr>
                <w:rFonts w:ascii="Times New Roman" w:hAnsi="Times New Roman"/>
                <w:b/>
                <w:i/>
                <w:sz w:val="24"/>
              </w:rPr>
              <w:t>Якість викладача</w:t>
            </w:r>
          </w:p>
        </w:tc>
        <w:tc>
          <w:tcPr>
            <w:tcW w:w="362" w:type="dxa"/>
          </w:tcPr>
          <w:p w:rsidR="00825C85" w:rsidRDefault="00786A44">
            <w:pPr>
              <w:jc w:val="center"/>
              <w:rPr>
                <w:rFonts w:ascii="Times New Roman" w:hAnsi="Times New Roman"/>
                <w:b/>
                <w:i/>
                <w:sz w:val="24"/>
                <w:lang w:val="en-US"/>
              </w:rPr>
            </w:pPr>
            <w:r>
              <w:rPr>
                <w:rFonts w:ascii="Times New Roman" w:hAnsi="Times New Roman"/>
                <w:b/>
                <w:i/>
                <w:sz w:val="24"/>
                <w:lang w:val="en-US"/>
              </w:rPr>
              <w:t>A</w:t>
            </w:r>
          </w:p>
        </w:tc>
        <w:tc>
          <w:tcPr>
            <w:tcW w:w="384" w:type="dxa"/>
          </w:tcPr>
          <w:p w:rsidR="00825C85" w:rsidRDefault="00786A44">
            <w:pPr>
              <w:rPr>
                <w:rFonts w:ascii="Times New Roman" w:hAnsi="Times New Roman"/>
                <w:b/>
                <w:i/>
                <w:sz w:val="24"/>
                <w:lang w:val="en-US"/>
              </w:rPr>
            </w:pPr>
            <w:r>
              <w:rPr>
                <w:rFonts w:ascii="Times New Roman" w:hAnsi="Times New Roman"/>
                <w:b/>
                <w:i/>
                <w:sz w:val="24"/>
                <w:lang w:val="en-US"/>
              </w:rPr>
              <w:t>B</w:t>
            </w:r>
          </w:p>
        </w:tc>
        <w:tc>
          <w:tcPr>
            <w:tcW w:w="370" w:type="dxa"/>
          </w:tcPr>
          <w:p w:rsidR="00825C85" w:rsidRDefault="00786A44">
            <w:pPr>
              <w:jc w:val="center"/>
              <w:rPr>
                <w:rFonts w:ascii="Times New Roman" w:hAnsi="Times New Roman"/>
                <w:b/>
                <w:i/>
                <w:sz w:val="24"/>
                <w:lang w:val="en-US"/>
              </w:rPr>
            </w:pPr>
            <w:r>
              <w:rPr>
                <w:rFonts w:ascii="Times New Roman" w:hAnsi="Times New Roman"/>
                <w:b/>
                <w:i/>
                <w:sz w:val="24"/>
                <w:lang w:val="en-US"/>
              </w:rPr>
              <w:t>C</w:t>
            </w:r>
          </w:p>
        </w:tc>
        <w:tc>
          <w:tcPr>
            <w:tcW w:w="321" w:type="dxa"/>
          </w:tcPr>
          <w:p w:rsidR="00825C85" w:rsidRDefault="00786A44">
            <w:pPr>
              <w:jc w:val="center"/>
              <w:rPr>
                <w:rFonts w:ascii="Times New Roman" w:hAnsi="Times New Roman"/>
                <w:b/>
                <w:i/>
                <w:sz w:val="24"/>
                <w:lang w:val="en-US"/>
              </w:rPr>
            </w:pPr>
            <w:r>
              <w:rPr>
                <w:rFonts w:ascii="Times New Roman" w:hAnsi="Times New Roman"/>
                <w:b/>
                <w:i/>
                <w:sz w:val="24"/>
                <w:lang w:val="en-US"/>
              </w:rPr>
              <w:t>D</w:t>
            </w:r>
          </w:p>
        </w:tc>
        <w:tc>
          <w:tcPr>
            <w:tcW w:w="374" w:type="dxa"/>
          </w:tcPr>
          <w:p w:rsidR="00825C85" w:rsidRDefault="00786A44">
            <w:pPr>
              <w:jc w:val="center"/>
              <w:rPr>
                <w:rFonts w:ascii="Times New Roman" w:hAnsi="Times New Roman"/>
                <w:b/>
                <w:i/>
                <w:sz w:val="24"/>
                <w:lang w:val="en-US"/>
              </w:rPr>
            </w:pPr>
            <w:r>
              <w:rPr>
                <w:rFonts w:ascii="Times New Roman" w:hAnsi="Times New Roman"/>
                <w:b/>
                <w:i/>
                <w:sz w:val="24"/>
                <w:lang w:val="en-US"/>
              </w:rPr>
              <w:t>E</w:t>
            </w:r>
          </w:p>
        </w:tc>
        <w:tc>
          <w:tcPr>
            <w:tcW w:w="400" w:type="dxa"/>
          </w:tcPr>
          <w:p w:rsidR="00825C85" w:rsidRDefault="00786A44">
            <w:pPr>
              <w:jc w:val="center"/>
              <w:rPr>
                <w:rFonts w:ascii="Times New Roman" w:hAnsi="Times New Roman"/>
                <w:b/>
                <w:i/>
                <w:sz w:val="24"/>
                <w:lang w:val="en-US"/>
              </w:rPr>
            </w:pPr>
            <w:r>
              <w:rPr>
                <w:rFonts w:ascii="Times New Roman" w:hAnsi="Times New Roman"/>
                <w:b/>
                <w:i/>
                <w:sz w:val="24"/>
                <w:lang w:val="en-US"/>
              </w:rPr>
              <w:t>F</w:t>
            </w:r>
          </w:p>
        </w:tc>
        <w:tc>
          <w:tcPr>
            <w:tcW w:w="403" w:type="dxa"/>
          </w:tcPr>
          <w:p w:rsidR="00825C85" w:rsidRDefault="00786A44">
            <w:pPr>
              <w:jc w:val="center"/>
              <w:rPr>
                <w:rFonts w:ascii="Times New Roman" w:hAnsi="Times New Roman"/>
                <w:b/>
                <w:i/>
                <w:sz w:val="24"/>
                <w:lang w:val="en-US"/>
              </w:rPr>
            </w:pPr>
            <w:r>
              <w:rPr>
                <w:rFonts w:ascii="Times New Roman" w:hAnsi="Times New Roman"/>
                <w:b/>
                <w:i/>
                <w:sz w:val="24"/>
                <w:lang w:val="en-US"/>
              </w:rPr>
              <w:t>I</w:t>
            </w:r>
          </w:p>
        </w:tc>
        <w:tc>
          <w:tcPr>
            <w:tcW w:w="348" w:type="dxa"/>
          </w:tcPr>
          <w:p w:rsidR="00825C85" w:rsidRDefault="00786A44">
            <w:pPr>
              <w:jc w:val="center"/>
              <w:rPr>
                <w:rFonts w:ascii="Times New Roman" w:hAnsi="Times New Roman"/>
                <w:b/>
                <w:i/>
                <w:sz w:val="24"/>
                <w:lang w:val="en-US"/>
              </w:rPr>
            </w:pPr>
            <w:r>
              <w:rPr>
                <w:rFonts w:ascii="Times New Roman" w:hAnsi="Times New Roman"/>
                <w:b/>
                <w:i/>
                <w:sz w:val="24"/>
                <w:lang w:val="en-US"/>
              </w:rPr>
              <w:t>J</w:t>
            </w:r>
          </w:p>
        </w:tc>
        <w:tc>
          <w:tcPr>
            <w:tcW w:w="387" w:type="dxa"/>
          </w:tcPr>
          <w:p w:rsidR="00825C85" w:rsidRDefault="00786A44">
            <w:pPr>
              <w:jc w:val="center"/>
              <w:rPr>
                <w:rFonts w:ascii="Times New Roman" w:hAnsi="Times New Roman"/>
                <w:b/>
                <w:i/>
                <w:sz w:val="24"/>
                <w:lang w:val="en-US"/>
              </w:rPr>
            </w:pPr>
            <w:r>
              <w:rPr>
                <w:rFonts w:ascii="Times New Roman" w:hAnsi="Times New Roman"/>
                <w:b/>
                <w:i/>
                <w:sz w:val="24"/>
                <w:lang w:val="en-US"/>
              </w:rPr>
              <w:t>H</w:t>
            </w:r>
          </w:p>
        </w:tc>
      </w:tr>
      <w:tr w:rsidR="00825C85">
        <w:trPr>
          <w:trHeight w:val="9117"/>
          <w:jc w:val="center"/>
        </w:trPr>
        <w:tc>
          <w:tcPr>
            <w:tcW w:w="540" w:type="dxa"/>
          </w:tcPr>
          <w:p w:rsidR="00825C85" w:rsidRDefault="00786A44">
            <w:pPr>
              <w:rPr>
                <w:rFonts w:ascii="Times New Roman" w:hAnsi="Times New Roman"/>
                <w:sz w:val="24"/>
                <w:lang w:val="ru-RU"/>
              </w:rPr>
            </w:pPr>
            <w:r>
              <w:rPr>
                <w:rFonts w:ascii="Times New Roman" w:hAnsi="Times New Roman"/>
                <w:sz w:val="24"/>
                <w:lang w:val="ru-RU"/>
              </w:rPr>
              <w:t>1.</w:t>
            </w:r>
          </w:p>
          <w:p w:rsidR="00825C85" w:rsidRDefault="00786A44">
            <w:pPr>
              <w:rPr>
                <w:rFonts w:ascii="Times New Roman" w:hAnsi="Times New Roman"/>
                <w:sz w:val="24"/>
                <w:lang w:val="ru-RU"/>
              </w:rPr>
            </w:pPr>
            <w:r>
              <w:rPr>
                <w:rFonts w:ascii="Times New Roman" w:hAnsi="Times New Roman"/>
                <w:sz w:val="24"/>
                <w:lang w:val="ru-RU"/>
              </w:rPr>
              <w:t>2.</w:t>
            </w:r>
          </w:p>
          <w:p w:rsidR="00825C85" w:rsidRDefault="00786A44">
            <w:pPr>
              <w:rPr>
                <w:rFonts w:ascii="Times New Roman" w:hAnsi="Times New Roman"/>
                <w:sz w:val="24"/>
                <w:lang w:val="ru-RU"/>
              </w:rPr>
            </w:pPr>
            <w:r>
              <w:rPr>
                <w:rFonts w:ascii="Times New Roman" w:hAnsi="Times New Roman"/>
                <w:sz w:val="24"/>
                <w:lang w:val="ru-RU"/>
              </w:rPr>
              <w:t>3.</w:t>
            </w:r>
          </w:p>
          <w:p w:rsidR="00825C85" w:rsidRDefault="00786A44">
            <w:pPr>
              <w:rPr>
                <w:rFonts w:ascii="Times New Roman" w:hAnsi="Times New Roman"/>
                <w:sz w:val="24"/>
                <w:lang w:val="ru-RU"/>
              </w:rPr>
            </w:pPr>
            <w:r>
              <w:rPr>
                <w:rFonts w:ascii="Times New Roman" w:hAnsi="Times New Roman"/>
                <w:sz w:val="24"/>
                <w:lang w:val="ru-RU"/>
              </w:rPr>
              <w:t>4.</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5.</w:t>
            </w:r>
          </w:p>
          <w:p w:rsidR="00825C85" w:rsidRDefault="00786A44">
            <w:pPr>
              <w:rPr>
                <w:rFonts w:ascii="Times New Roman" w:hAnsi="Times New Roman"/>
                <w:sz w:val="24"/>
                <w:lang w:val="ru-RU"/>
              </w:rPr>
            </w:pPr>
            <w:r>
              <w:rPr>
                <w:rFonts w:ascii="Times New Roman" w:hAnsi="Times New Roman"/>
                <w:sz w:val="24"/>
                <w:lang w:val="ru-RU"/>
              </w:rPr>
              <w:t>6.</w:t>
            </w:r>
          </w:p>
          <w:p w:rsidR="00825C85" w:rsidRDefault="00786A44">
            <w:pPr>
              <w:rPr>
                <w:rFonts w:ascii="Times New Roman" w:hAnsi="Times New Roman"/>
                <w:sz w:val="24"/>
                <w:lang w:val="ru-RU"/>
              </w:rPr>
            </w:pPr>
            <w:r>
              <w:rPr>
                <w:rFonts w:ascii="Times New Roman" w:hAnsi="Times New Roman"/>
                <w:sz w:val="24"/>
                <w:lang w:val="ru-RU"/>
              </w:rPr>
              <w:t>7.</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8.</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9.</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10</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11</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12</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13</w:t>
            </w:r>
          </w:p>
          <w:p w:rsidR="00825C85" w:rsidRDefault="00786A44">
            <w:pPr>
              <w:rPr>
                <w:rFonts w:ascii="Times New Roman" w:hAnsi="Times New Roman"/>
                <w:sz w:val="24"/>
                <w:lang w:val="ru-RU"/>
              </w:rPr>
            </w:pPr>
            <w:r>
              <w:rPr>
                <w:rFonts w:ascii="Times New Roman" w:hAnsi="Times New Roman"/>
                <w:sz w:val="24"/>
                <w:lang w:val="ru-RU"/>
              </w:rPr>
              <w:t>14</w:t>
            </w:r>
          </w:p>
          <w:p w:rsidR="00825C85" w:rsidRDefault="00786A44">
            <w:pPr>
              <w:rPr>
                <w:rFonts w:ascii="Times New Roman" w:hAnsi="Times New Roman"/>
                <w:sz w:val="24"/>
                <w:lang w:val="ru-RU"/>
              </w:rPr>
            </w:pPr>
            <w:r>
              <w:rPr>
                <w:rFonts w:ascii="Times New Roman" w:hAnsi="Times New Roman"/>
                <w:sz w:val="24"/>
                <w:lang w:val="ru-RU"/>
              </w:rPr>
              <w:t>15</w:t>
            </w:r>
          </w:p>
          <w:p w:rsidR="00825C85" w:rsidRDefault="00786A44">
            <w:pPr>
              <w:rPr>
                <w:rFonts w:ascii="Times New Roman" w:hAnsi="Times New Roman"/>
                <w:sz w:val="24"/>
                <w:lang w:val="ru-RU"/>
              </w:rPr>
            </w:pPr>
            <w:r>
              <w:rPr>
                <w:rFonts w:ascii="Times New Roman" w:hAnsi="Times New Roman"/>
                <w:sz w:val="24"/>
                <w:lang w:val="ru-RU"/>
              </w:rPr>
              <w:t>16</w:t>
            </w:r>
          </w:p>
          <w:p w:rsidR="00825C85" w:rsidRDefault="00786A44">
            <w:pPr>
              <w:rPr>
                <w:rFonts w:ascii="Times New Roman" w:hAnsi="Times New Roman"/>
                <w:sz w:val="24"/>
                <w:lang w:val="ru-RU"/>
              </w:rPr>
            </w:pPr>
            <w:r>
              <w:rPr>
                <w:rFonts w:ascii="Times New Roman" w:hAnsi="Times New Roman"/>
                <w:sz w:val="24"/>
                <w:lang w:val="ru-RU"/>
              </w:rPr>
              <w:t>17</w:t>
            </w:r>
          </w:p>
          <w:p w:rsidR="00825C85" w:rsidRDefault="00786A44">
            <w:pPr>
              <w:rPr>
                <w:rFonts w:ascii="Times New Roman" w:hAnsi="Times New Roman"/>
                <w:sz w:val="24"/>
                <w:lang w:val="ru-RU"/>
              </w:rPr>
            </w:pPr>
            <w:r>
              <w:rPr>
                <w:rFonts w:ascii="Times New Roman" w:hAnsi="Times New Roman"/>
                <w:sz w:val="24"/>
                <w:lang w:val="ru-RU"/>
              </w:rPr>
              <w:t>18</w:t>
            </w:r>
          </w:p>
          <w:p w:rsidR="00825C85" w:rsidRDefault="00825C85">
            <w:pPr>
              <w:rPr>
                <w:rFonts w:ascii="Times New Roman" w:hAnsi="Times New Roman"/>
                <w:sz w:val="24"/>
                <w:lang w:val="ru-RU"/>
              </w:rPr>
            </w:pPr>
          </w:p>
          <w:p w:rsidR="00825C85" w:rsidRDefault="00786A44">
            <w:pPr>
              <w:rPr>
                <w:rFonts w:ascii="Times New Roman" w:hAnsi="Times New Roman"/>
                <w:sz w:val="24"/>
                <w:lang w:val="ru-RU"/>
              </w:rPr>
            </w:pPr>
            <w:r>
              <w:rPr>
                <w:rFonts w:ascii="Times New Roman" w:hAnsi="Times New Roman"/>
                <w:sz w:val="24"/>
                <w:lang w:val="ru-RU"/>
              </w:rPr>
              <w:t>19</w:t>
            </w:r>
          </w:p>
          <w:p w:rsidR="00825C85" w:rsidRDefault="00786A44">
            <w:pPr>
              <w:rPr>
                <w:rFonts w:ascii="Times New Roman" w:hAnsi="Times New Roman"/>
                <w:sz w:val="24"/>
              </w:rPr>
            </w:pPr>
            <w:r>
              <w:rPr>
                <w:rFonts w:ascii="Times New Roman" w:hAnsi="Times New Roman"/>
                <w:sz w:val="24"/>
                <w:lang w:val="ru-RU"/>
              </w:rPr>
              <w:t>20</w:t>
            </w:r>
          </w:p>
        </w:tc>
        <w:tc>
          <w:tcPr>
            <w:tcW w:w="5935" w:type="dxa"/>
          </w:tcPr>
          <w:p w:rsidR="00825C85" w:rsidRDefault="00786A44">
            <w:pPr>
              <w:rPr>
                <w:rFonts w:ascii="Times New Roman" w:hAnsi="Times New Roman"/>
                <w:sz w:val="24"/>
              </w:rPr>
            </w:pPr>
            <w:r>
              <w:rPr>
                <w:rFonts w:ascii="Times New Roman" w:hAnsi="Times New Roman"/>
                <w:sz w:val="24"/>
              </w:rPr>
              <w:t>Викладає матеріал ясно, доступно</w:t>
            </w:r>
          </w:p>
          <w:p w:rsidR="00825C85" w:rsidRDefault="00786A44">
            <w:pPr>
              <w:rPr>
                <w:rFonts w:ascii="Times New Roman" w:hAnsi="Times New Roman"/>
                <w:sz w:val="24"/>
              </w:rPr>
            </w:pPr>
            <w:r>
              <w:rPr>
                <w:rFonts w:ascii="Times New Roman" w:hAnsi="Times New Roman"/>
                <w:sz w:val="24"/>
              </w:rPr>
              <w:t>Пояснює складні місця</w:t>
            </w:r>
          </w:p>
          <w:p w:rsidR="00825C85" w:rsidRDefault="00786A44">
            <w:pPr>
              <w:rPr>
                <w:rFonts w:ascii="Times New Roman" w:hAnsi="Times New Roman"/>
                <w:sz w:val="24"/>
              </w:rPr>
            </w:pPr>
            <w:r>
              <w:rPr>
                <w:rFonts w:ascii="Times New Roman" w:hAnsi="Times New Roman"/>
                <w:sz w:val="24"/>
              </w:rPr>
              <w:t>Виділяє головні моменти</w:t>
            </w:r>
          </w:p>
          <w:p w:rsidR="00825C85" w:rsidRDefault="00786A44">
            <w:pPr>
              <w:rPr>
                <w:rFonts w:ascii="Times New Roman" w:hAnsi="Times New Roman"/>
                <w:sz w:val="24"/>
              </w:rPr>
            </w:pPr>
            <w:r>
              <w:rPr>
                <w:rFonts w:ascii="Times New Roman" w:hAnsi="Times New Roman"/>
                <w:sz w:val="24"/>
              </w:rPr>
              <w:t>Вміє викликати і підтримати інтерес аудиторії до предмету</w:t>
            </w:r>
          </w:p>
          <w:p w:rsidR="00825C85" w:rsidRDefault="00786A44">
            <w:pPr>
              <w:rPr>
                <w:rFonts w:ascii="Times New Roman" w:hAnsi="Times New Roman"/>
                <w:sz w:val="24"/>
              </w:rPr>
            </w:pPr>
            <w:r>
              <w:rPr>
                <w:rFonts w:ascii="Times New Roman" w:hAnsi="Times New Roman"/>
                <w:sz w:val="24"/>
              </w:rPr>
              <w:t>Слідкує за реакцією аудиторії</w:t>
            </w:r>
          </w:p>
          <w:p w:rsidR="00825C85" w:rsidRDefault="00786A44">
            <w:pPr>
              <w:rPr>
                <w:rFonts w:ascii="Times New Roman" w:hAnsi="Times New Roman"/>
                <w:sz w:val="24"/>
              </w:rPr>
            </w:pPr>
            <w:r>
              <w:rPr>
                <w:rFonts w:ascii="Times New Roman" w:hAnsi="Times New Roman"/>
                <w:sz w:val="24"/>
              </w:rPr>
              <w:t>Задає питання, спонукає до дискусії</w:t>
            </w:r>
          </w:p>
          <w:p w:rsidR="00825C85" w:rsidRDefault="00786A44">
            <w:pPr>
              <w:rPr>
                <w:rFonts w:ascii="Times New Roman" w:hAnsi="Times New Roman"/>
                <w:sz w:val="24"/>
              </w:rPr>
            </w:pPr>
            <w:r>
              <w:rPr>
                <w:rFonts w:ascii="Times New Roman" w:hAnsi="Times New Roman"/>
                <w:sz w:val="24"/>
              </w:rPr>
              <w:t>Дотримується логічної послідовності при викладанні</w:t>
            </w:r>
          </w:p>
          <w:p w:rsidR="00825C85" w:rsidRDefault="00786A44">
            <w:pPr>
              <w:rPr>
                <w:rFonts w:ascii="Times New Roman" w:hAnsi="Times New Roman"/>
                <w:sz w:val="24"/>
              </w:rPr>
            </w:pPr>
            <w:r>
              <w:rPr>
                <w:rFonts w:ascii="Times New Roman" w:hAnsi="Times New Roman"/>
                <w:sz w:val="24"/>
              </w:rPr>
              <w:t xml:space="preserve">Демонструє культуру і чіткість мови, нормальний темп викладення </w:t>
            </w:r>
          </w:p>
          <w:p w:rsidR="00825C85" w:rsidRDefault="00786A44">
            <w:pPr>
              <w:rPr>
                <w:rFonts w:ascii="Times New Roman" w:hAnsi="Times New Roman"/>
                <w:sz w:val="24"/>
              </w:rPr>
            </w:pPr>
            <w:r>
              <w:rPr>
                <w:rFonts w:ascii="Times New Roman" w:hAnsi="Times New Roman"/>
                <w:sz w:val="24"/>
              </w:rPr>
              <w:t>Вміє зняти напруженність і втомленість аудиторії</w:t>
            </w:r>
          </w:p>
          <w:p w:rsidR="00825C85" w:rsidRDefault="00786A44">
            <w:pPr>
              <w:rPr>
                <w:rFonts w:ascii="Times New Roman" w:hAnsi="Times New Roman"/>
                <w:sz w:val="24"/>
              </w:rPr>
            </w:pPr>
            <w:r>
              <w:rPr>
                <w:rFonts w:ascii="Times New Roman" w:hAnsi="Times New Roman"/>
                <w:sz w:val="24"/>
              </w:rPr>
              <w:t>Орієнтує на використання матеріалу в майбутній професійній і суспільній діяльності</w:t>
            </w:r>
          </w:p>
          <w:p w:rsidR="00825C85" w:rsidRDefault="00786A44">
            <w:pPr>
              <w:rPr>
                <w:rFonts w:ascii="Times New Roman" w:hAnsi="Times New Roman"/>
                <w:sz w:val="24"/>
              </w:rPr>
            </w:pPr>
            <w:r>
              <w:rPr>
                <w:rFonts w:ascii="Times New Roman" w:hAnsi="Times New Roman"/>
                <w:sz w:val="24"/>
              </w:rPr>
              <w:t>Демонструє творчий підхід і інтерес до своєї справи</w:t>
            </w:r>
          </w:p>
          <w:p w:rsidR="00825C85" w:rsidRDefault="00786A44">
            <w:pPr>
              <w:rPr>
                <w:rFonts w:ascii="Times New Roman" w:hAnsi="Times New Roman"/>
                <w:sz w:val="24"/>
              </w:rPr>
            </w:pPr>
            <w:r>
              <w:rPr>
                <w:rFonts w:ascii="Times New Roman" w:hAnsi="Times New Roman"/>
                <w:sz w:val="24"/>
              </w:rPr>
              <w:t>Доброзичливий і тактовний у ставленні до студентів</w:t>
            </w:r>
          </w:p>
          <w:p w:rsidR="00825C85" w:rsidRDefault="00786A44">
            <w:pPr>
              <w:rPr>
                <w:rFonts w:ascii="Times New Roman" w:hAnsi="Times New Roman"/>
                <w:sz w:val="24"/>
              </w:rPr>
            </w:pPr>
            <w:r>
              <w:rPr>
                <w:rFonts w:ascii="Times New Roman" w:hAnsi="Times New Roman"/>
                <w:sz w:val="24"/>
              </w:rPr>
              <w:t>Проявляє терпіння</w:t>
            </w:r>
          </w:p>
          <w:p w:rsidR="00825C85" w:rsidRDefault="00786A44">
            <w:pPr>
              <w:rPr>
                <w:rFonts w:ascii="Times New Roman" w:hAnsi="Times New Roman"/>
                <w:sz w:val="24"/>
              </w:rPr>
            </w:pPr>
            <w:r>
              <w:rPr>
                <w:rFonts w:ascii="Times New Roman" w:hAnsi="Times New Roman"/>
                <w:sz w:val="24"/>
              </w:rPr>
              <w:t>Вимогливий</w:t>
            </w:r>
          </w:p>
          <w:p w:rsidR="00825C85" w:rsidRDefault="00786A44">
            <w:pPr>
              <w:rPr>
                <w:rFonts w:ascii="Times New Roman" w:hAnsi="Times New Roman"/>
                <w:sz w:val="24"/>
              </w:rPr>
            </w:pPr>
            <w:r>
              <w:rPr>
                <w:rFonts w:ascii="Times New Roman" w:hAnsi="Times New Roman"/>
                <w:sz w:val="24"/>
              </w:rPr>
              <w:t>Виявляє зацікавленість в успіхах студентів</w:t>
            </w:r>
          </w:p>
          <w:p w:rsidR="00825C85" w:rsidRDefault="00786A44">
            <w:pPr>
              <w:rPr>
                <w:rFonts w:ascii="Times New Roman" w:hAnsi="Times New Roman"/>
                <w:sz w:val="24"/>
              </w:rPr>
            </w:pPr>
            <w:r>
              <w:rPr>
                <w:rFonts w:ascii="Times New Roman" w:hAnsi="Times New Roman"/>
                <w:sz w:val="24"/>
              </w:rPr>
              <w:t>З повагою відноситься до студентів</w:t>
            </w:r>
          </w:p>
          <w:p w:rsidR="00825C85" w:rsidRDefault="00786A44">
            <w:pPr>
              <w:rPr>
                <w:rFonts w:ascii="Times New Roman" w:hAnsi="Times New Roman"/>
                <w:sz w:val="24"/>
              </w:rPr>
            </w:pPr>
            <w:r>
              <w:rPr>
                <w:rFonts w:ascii="Times New Roman" w:hAnsi="Times New Roman"/>
                <w:sz w:val="24"/>
              </w:rPr>
              <w:t>Об</w:t>
            </w:r>
            <w:r>
              <w:rPr>
                <w:rFonts w:ascii="Times New Roman" w:hAnsi="Times New Roman"/>
                <w:sz w:val="24"/>
                <w:lang w:val="ru-RU"/>
              </w:rPr>
              <w:t>’</w:t>
            </w:r>
            <w:r>
              <w:rPr>
                <w:rFonts w:ascii="Times New Roman" w:hAnsi="Times New Roman"/>
                <w:sz w:val="24"/>
              </w:rPr>
              <w:t>єктивний в оцінюванні знань студентів</w:t>
            </w:r>
          </w:p>
          <w:p w:rsidR="00825C85" w:rsidRDefault="00786A44">
            <w:pPr>
              <w:rPr>
                <w:rFonts w:ascii="Times New Roman" w:hAnsi="Times New Roman"/>
                <w:sz w:val="24"/>
              </w:rPr>
            </w:pPr>
            <w:r>
              <w:rPr>
                <w:rFonts w:ascii="Times New Roman" w:hAnsi="Times New Roman"/>
                <w:sz w:val="24"/>
              </w:rPr>
              <w:t>Привертає  до себе високою еридуцією, манерою поведінки</w:t>
            </w:r>
          </w:p>
          <w:p w:rsidR="00825C85" w:rsidRDefault="00786A44">
            <w:pPr>
              <w:rPr>
                <w:rFonts w:ascii="Times New Roman" w:hAnsi="Times New Roman"/>
                <w:sz w:val="24"/>
              </w:rPr>
            </w:pPr>
            <w:r>
              <w:rPr>
                <w:rFonts w:ascii="Times New Roman" w:hAnsi="Times New Roman"/>
                <w:sz w:val="24"/>
              </w:rPr>
              <w:t>Сума балів</w:t>
            </w:r>
          </w:p>
          <w:p w:rsidR="00825C85" w:rsidRDefault="00786A44">
            <w:pPr>
              <w:rPr>
                <w:rFonts w:ascii="Times New Roman" w:hAnsi="Times New Roman"/>
                <w:sz w:val="24"/>
              </w:rPr>
            </w:pPr>
            <w:r>
              <w:rPr>
                <w:rFonts w:ascii="Times New Roman" w:hAnsi="Times New Roman"/>
                <w:sz w:val="24"/>
              </w:rPr>
              <w:t>Ви закінчили оцінювання майстерності ваших викладачів. Щоб оцінити її обгрунтованість, просимо вказати, яку частину занять викладача ви відвідали (з точністю до 10%)</w:t>
            </w:r>
          </w:p>
        </w:tc>
        <w:tc>
          <w:tcPr>
            <w:tcW w:w="362" w:type="dxa"/>
          </w:tcPr>
          <w:p w:rsidR="00825C85" w:rsidRDefault="00825C85">
            <w:pPr>
              <w:rPr>
                <w:rFonts w:ascii="Times New Roman" w:hAnsi="Times New Roman"/>
                <w:sz w:val="24"/>
              </w:rPr>
            </w:pPr>
          </w:p>
        </w:tc>
        <w:tc>
          <w:tcPr>
            <w:tcW w:w="384" w:type="dxa"/>
          </w:tcPr>
          <w:p w:rsidR="00825C85" w:rsidRDefault="00825C85">
            <w:pPr>
              <w:rPr>
                <w:rFonts w:ascii="Times New Roman" w:hAnsi="Times New Roman"/>
                <w:sz w:val="24"/>
              </w:rPr>
            </w:pPr>
          </w:p>
        </w:tc>
        <w:tc>
          <w:tcPr>
            <w:tcW w:w="370" w:type="dxa"/>
          </w:tcPr>
          <w:p w:rsidR="00825C85" w:rsidRDefault="00825C85">
            <w:pPr>
              <w:rPr>
                <w:rFonts w:ascii="Times New Roman" w:hAnsi="Times New Roman"/>
                <w:sz w:val="24"/>
              </w:rPr>
            </w:pPr>
          </w:p>
        </w:tc>
        <w:tc>
          <w:tcPr>
            <w:tcW w:w="321" w:type="dxa"/>
          </w:tcPr>
          <w:p w:rsidR="00825C85" w:rsidRDefault="00825C85">
            <w:pPr>
              <w:rPr>
                <w:rFonts w:ascii="Times New Roman" w:hAnsi="Times New Roman"/>
                <w:sz w:val="24"/>
              </w:rPr>
            </w:pPr>
          </w:p>
        </w:tc>
        <w:tc>
          <w:tcPr>
            <w:tcW w:w="374" w:type="dxa"/>
          </w:tcPr>
          <w:p w:rsidR="00825C85" w:rsidRDefault="00825C85">
            <w:pPr>
              <w:rPr>
                <w:rFonts w:ascii="Times New Roman" w:hAnsi="Times New Roman"/>
                <w:sz w:val="24"/>
              </w:rPr>
            </w:pPr>
          </w:p>
        </w:tc>
        <w:tc>
          <w:tcPr>
            <w:tcW w:w="400" w:type="dxa"/>
          </w:tcPr>
          <w:p w:rsidR="00825C85" w:rsidRDefault="00825C85">
            <w:pPr>
              <w:rPr>
                <w:rFonts w:ascii="Times New Roman" w:hAnsi="Times New Roman"/>
                <w:sz w:val="24"/>
              </w:rPr>
            </w:pPr>
          </w:p>
        </w:tc>
        <w:tc>
          <w:tcPr>
            <w:tcW w:w="403" w:type="dxa"/>
          </w:tcPr>
          <w:p w:rsidR="00825C85" w:rsidRDefault="00825C85">
            <w:pPr>
              <w:rPr>
                <w:rFonts w:ascii="Times New Roman" w:hAnsi="Times New Roman"/>
                <w:sz w:val="24"/>
              </w:rPr>
            </w:pPr>
          </w:p>
        </w:tc>
        <w:tc>
          <w:tcPr>
            <w:tcW w:w="348" w:type="dxa"/>
          </w:tcPr>
          <w:p w:rsidR="00825C85" w:rsidRDefault="00825C85">
            <w:pPr>
              <w:rPr>
                <w:rFonts w:ascii="Times New Roman" w:hAnsi="Times New Roman"/>
                <w:sz w:val="24"/>
              </w:rPr>
            </w:pPr>
          </w:p>
        </w:tc>
        <w:tc>
          <w:tcPr>
            <w:tcW w:w="387" w:type="dxa"/>
          </w:tcPr>
          <w:p w:rsidR="00825C85" w:rsidRDefault="00825C85">
            <w:pPr>
              <w:rPr>
                <w:rFonts w:ascii="Times New Roman" w:hAnsi="Times New Roman"/>
                <w:sz w:val="24"/>
              </w:rPr>
            </w:pPr>
          </w:p>
        </w:tc>
      </w:tr>
    </w:tbl>
    <w:p w:rsidR="00825C85" w:rsidRDefault="00786A44">
      <w:pPr>
        <w:rPr>
          <w:rFonts w:ascii="Times New Roman" w:hAnsi="Times New Roman"/>
          <w:i/>
          <w:lang w:val="ru-RU"/>
        </w:rPr>
      </w:pPr>
      <w:r>
        <w:rPr>
          <w:rFonts w:ascii="Times New Roman" w:hAnsi="Times New Roman"/>
          <w:i/>
          <w:lang w:val="ru-RU"/>
        </w:rPr>
        <w:t>Структурна схема системи контролю якості викладання</w:t>
      </w:r>
    </w:p>
    <w:p w:rsidR="00825C85" w:rsidRDefault="00AB6DB0">
      <w:pPr>
        <w:jc w:val="center"/>
        <w:rPr>
          <w:rFonts w:ascii="Times New Roman" w:hAnsi="Times New Roman"/>
          <w:lang w:val="ru-RU"/>
        </w:rPr>
      </w:pPr>
      <w:r>
        <w:rPr>
          <w:rFonts w:ascii="Times New Roman" w:hAnsi="Times New Roman"/>
          <w:noProof/>
        </w:rPr>
        <w:pict>
          <v:rect id="_x0000_s1026" style="position:absolute;left:0;text-align:left;margin-left:51.75pt;margin-top:12.25pt;width:316.8pt;height:43.2pt;z-index:-251660800" o:allowincell="f"/>
        </w:pict>
      </w:r>
    </w:p>
    <w:p w:rsidR="00825C85" w:rsidRDefault="00786A44">
      <w:pPr>
        <w:jc w:val="center"/>
        <w:rPr>
          <w:rFonts w:ascii="Times New Roman" w:hAnsi="Times New Roman"/>
          <w:lang w:val="ru-RU"/>
        </w:rPr>
      </w:pPr>
      <w:r>
        <w:rPr>
          <w:rFonts w:ascii="Times New Roman" w:hAnsi="Times New Roman"/>
          <w:lang w:val="ru-RU"/>
        </w:rPr>
        <w:t>Контроль якості викладання</w:t>
      </w:r>
    </w:p>
    <w:p w:rsidR="00825C85" w:rsidRDefault="00825C85">
      <w:pPr>
        <w:jc w:val="center"/>
        <w:rPr>
          <w:rFonts w:ascii="Times New Roman" w:hAnsi="Times New Roman"/>
          <w:lang w:val="ru-RU"/>
        </w:rPr>
      </w:pPr>
    </w:p>
    <w:p w:rsidR="00825C85" w:rsidRDefault="00AB6DB0">
      <w:pPr>
        <w:jc w:val="center"/>
        <w:rPr>
          <w:rFonts w:ascii="Times New Roman" w:hAnsi="Times New Roman"/>
          <w:lang w:val="ru-RU"/>
        </w:rPr>
      </w:pPr>
      <w:r>
        <w:rPr>
          <w:rFonts w:ascii="Times New Roman" w:hAnsi="Times New Roman"/>
          <w:noProof/>
        </w:rPr>
        <w:pict>
          <v:line id="_x0000_s1028" style="position:absolute;left:0;text-align:left;z-index:251657728" from="138.15pt,4.95pt" to="138.15pt,33.75pt" o:allowincell="f">
            <v:stroke endarrow="block"/>
          </v:line>
        </w:pict>
      </w:r>
      <w:r>
        <w:rPr>
          <w:rFonts w:ascii="Times New Roman" w:hAnsi="Times New Roman"/>
          <w:noProof/>
        </w:rPr>
        <w:pict>
          <v:line id="_x0000_s1029" style="position:absolute;left:0;text-align:left;z-index:251658752" from="260.55pt,4.95pt" to="260.55pt,33.75pt" o:allowincell="f">
            <v:stroke endarrow="block"/>
          </v:line>
        </w:pict>
      </w:r>
      <w:r>
        <w:rPr>
          <w:rFonts w:ascii="Times New Roman" w:hAnsi="Times New Roman"/>
          <w:noProof/>
        </w:rPr>
        <w:pict>
          <v:line id="_x0000_s1030" style="position:absolute;left:0;text-align:left;z-index:251659776" from="332.55pt,4.95pt" to="375.75pt,33.75pt" o:allowincell="f">
            <v:stroke endarrow="block"/>
          </v:line>
        </w:pict>
      </w:r>
      <w:r>
        <w:rPr>
          <w:rFonts w:ascii="Times New Roman" w:hAnsi="Times New Roman"/>
          <w:noProof/>
        </w:rPr>
        <w:pict>
          <v:line id="_x0000_s1027" style="position:absolute;left:0;text-align:left;flip:x;z-index:251656704" from="22.95pt,4.95pt" to="73.35pt,33.75pt" o:allowincell="f">
            <v:stroke endarrow="block"/>
          </v:line>
        </w:pict>
      </w:r>
    </w:p>
    <w:p w:rsidR="00825C85" w:rsidRDefault="00825C85">
      <w:pPr>
        <w:jc w:val="center"/>
        <w:rPr>
          <w:rFonts w:ascii="Times New Roman" w:hAnsi="Times New Roman"/>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3118"/>
        <w:gridCol w:w="2390"/>
        <w:gridCol w:w="2520"/>
      </w:tblGrid>
      <w:tr w:rsidR="00825C85">
        <w:trPr>
          <w:trHeight w:val="555"/>
          <w:jc w:val="center"/>
        </w:trPr>
        <w:tc>
          <w:tcPr>
            <w:tcW w:w="1227" w:type="dxa"/>
          </w:tcPr>
          <w:p w:rsidR="00825C85" w:rsidRDefault="00786A44">
            <w:pPr>
              <w:jc w:val="center"/>
              <w:rPr>
                <w:rFonts w:ascii="Times New Roman" w:hAnsi="Times New Roman"/>
                <w:b/>
                <w:i/>
              </w:rPr>
            </w:pPr>
            <w:r>
              <w:rPr>
                <w:rFonts w:ascii="Times New Roman" w:hAnsi="Times New Roman"/>
                <w:b/>
                <w:i/>
              </w:rPr>
              <w:t>Рівні</w:t>
            </w:r>
          </w:p>
        </w:tc>
        <w:tc>
          <w:tcPr>
            <w:tcW w:w="3118" w:type="dxa"/>
          </w:tcPr>
          <w:p w:rsidR="00825C85" w:rsidRDefault="00786A44">
            <w:pPr>
              <w:jc w:val="center"/>
              <w:rPr>
                <w:rFonts w:ascii="Times New Roman" w:hAnsi="Times New Roman"/>
                <w:b/>
                <w:i/>
              </w:rPr>
            </w:pPr>
            <w:r>
              <w:rPr>
                <w:rFonts w:ascii="Times New Roman" w:hAnsi="Times New Roman"/>
                <w:b/>
                <w:i/>
              </w:rPr>
              <w:t>Циклова комісія</w:t>
            </w:r>
          </w:p>
        </w:tc>
        <w:tc>
          <w:tcPr>
            <w:tcW w:w="2390" w:type="dxa"/>
          </w:tcPr>
          <w:p w:rsidR="00825C85" w:rsidRDefault="00786A44">
            <w:pPr>
              <w:jc w:val="center"/>
              <w:rPr>
                <w:rFonts w:ascii="Times New Roman" w:hAnsi="Times New Roman"/>
                <w:b/>
                <w:i/>
              </w:rPr>
            </w:pPr>
            <w:r>
              <w:rPr>
                <w:rFonts w:ascii="Times New Roman" w:hAnsi="Times New Roman"/>
                <w:b/>
                <w:i/>
              </w:rPr>
              <w:t>Відділення</w:t>
            </w:r>
          </w:p>
        </w:tc>
        <w:tc>
          <w:tcPr>
            <w:tcW w:w="2520" w:type="dxa"/>
          </w:tcPr>
          <w:p w:rsidR="00825C85" w:rsidRDefault="00786A44">
            <w:pPr>
              <w:jc w:val="center"/>
              <w:rPr>
                <w:rFonts w:ascii="Times New Roman" w:hAnsi="Times New Roman"/>
                <w:b/>
                <w:i/>
              </w:rPr>
            </w:pPr>
            <w:r>
              <w:rPr>
                <w:rFonts w:ascii="Times New Roman" w:hAnsi="Times New Roman"/>
                <w:b/>
                <w:i/>
              </w:rPr>
              <w:t>Дирекція</w:t>
            </w:r>
          </w:p>
        </w:tc>
      </w:tr>
      <w:tr w:rsidR="00825C85">
        <w:trPr>
          <w:trHeight w:val="2610"/>
          <w:jc w:val="center"/>
        </w:trPr>
        <w:tc>
          <w:tcPr>
            <w:tcW w:w="1227" w:type="dxa"/>
          </w:tcPr>
          <w:p w:rsidR="00825C85" w:rsidRDefault="00825C85">
            <w:pPr>
              <w:jc w:val="center"/>
              <w:rPr>
                <w:rFonts w:ascii="Times New Roman" w:hAnsi="Times New Roman"/>
                <w:sz w:val="24"/>
              </w:rPr>
            </w:pPr>
          </w:p>
          <w:p w:rsidR="00825C85" w:rsidRDefault="00825C85">
            <w:pPr>
              <w:jc w:val="center"/>
              <w:rPr>
                <w:rFonts w:ascii="Times New Roman" w:hAnsi="Times New Roman"/>
                <w:sz w:val="24"/>
              </w:rPr>
            </w:pPr>
          </w:p>
          <w:p w:rsidR="00825C85" w:rsidRDefault="00825C85">
            <w:pPr>
              <w:jc w:val="center"/>
              <w:rPr>
                <w:rFonts w:ascii="Times New Roman" w:hAnsi="Times New Roman"/>
                <w:sz w:val="24"/>
              </w:rPr>
            </w:pPr>
          </w:p>
          <w:p w:rsidR="00825C85" w:rsidRDefault="00825C85">
            <w:pPr>
              <w:jc w:val="center"/>
              <w:rPr>
                <w:rFonts w:ascii="Times New Roman" w:hAnsi="Times New Roman"/>
                <w:sz w:val="24"/>
              </w:rPr>
            </w:pPr>
          </w:p>
          <w:p w:rsidR="00825C85" w:rsidRDefault="00786A44">
            <w:pPr>
              <w:jc w:val="center"/>
              <w:rPr>
                <w:rFonts w:ascii="Times New Roman" w:hAnsi="Times New Roman"/>
                <w:sz w:val="24"/>
              </w:rPr>
            </w:pPr>
            <w:r>
              <w:rPr>
                <w:rFonts w:ascii="Times New Roman" w:hAnsi="Times New Roman"/>
                <w:sz w:val="24"/>
              </w:rPr>
              <w:t>Форми</w:t>
            </w:r>
          </w:p>
        </w:tc>
        <w:tc>
          <w:tcPr>
            <w:tcW w:w="3118" w:type="dxa"/>
          </w:tcPr>
          <w:p w:rsidR="00825C85" w:rsidRDefault="00786A44">
            <w:pPr>
              <w:jc w:val="center"/>
              <w:rPr>
                <w:rFonts w:ascii="Times New Roman" w:hAnsi="Times New Roman"/>
                <w:sz w:val="24"/>
              </w:rPr>
            </w:pPr>
            <w:r>
              <w:rPr>
                <w:rFonts w:ascii="Times New Roman" w:hAnsi="Times New Roman"/>
                <w:sz w:val="24"/>
              </w:rPr>
              <w:t>Взаємовідвідування</w:t>
            </w:r>
          </w:p>
          <w:p w:rsidR="00825C85" w:rsidRDefault="00786A44">
            <w:pPr>
              <w:jc w:val="center"/>
              <w:rPr>
                <w:rFonts w:ascii="Times New Roman" w:hAnsi="Times New Roman"/>
                <w:sz w:val="24"/>
              </w:rPr>
            </w:pPr>
            <w:r>
              <w:rPr>
                <w:rFonts w:ascii="Times New Roman" w:hAnsi="Times New Roman"/>
                <w:sz w:val="24"/>
              </w:rPr>
              <w:t>Контрольні відвідування</w:t>
            </w:r>
          </w:p>
          <w:p w:rsidR="00825C85" w:rsidRDefault="00786A44">
            <w:pPr>
              <w:jc w:val="center"/>
              <w:rPr>
                <w:rFonts w:ascii="Times New Roman" w:hAnsi="Times New Roman"/>
                <w:sz w:val="24"/>
              </w:rPr>
            </w:pPr>
            <w:r>
              <w:rPr>
                <w:rFonts w:ascii="Times New Roman" w:hAnsi="Times New Roman"/>
                <w:sz w:val="24"/>
              </w:rPr>
              <w:t>Відкриті заняття</w:t>
            </w:r>
          </w:p>
          <w:p w:rsidR="00825C85" w:rsidRDefault="00786A44">
            <w:pPr>
              <w:jc w:val="center"/>
              <w:rPr>
                <w:rFonts w:ascii="Times New Roman" w:hAnsi="Times New Roman"/>
                <w:sz w:val="24"/>
              </w:rPr>
            </w:pPr>
            <w:r>
              <w:rPr>
                <w:rFonts w:ascii="Times New Roman" w:hAnsi="Times New Roman"/>
                <w:sz w:val="24"/>
              </w:rPr>
              <w:t>Рецензування</w:t>
            </w:r>
          </w:p>
          <w:p w:rsidR="00825C85" w:rsidRDefault="00786A44">
            <w:pPr>
              <w:jc w:val="center"/>
              <w:rPr>
                <w:rFonts w:ascii="Times New Roman" w:hAnsi="Times New Roman"/>
                <w:sz w:val="24"/>
              </w:rPr>
            </w:pPr>
            <w:r>
              <w:rPr>
                <w:rFonts w:ascii="Times New Roman" w:hAnsi="Times New Roman"/>
                <w:sz w:val="24"/>
              </w:rPr>
              <w:t>Навчально-методичні матеріали</w:t>
            </w:r>
          </w:p>
          <w:p w:rsidR="00825C85" w:rsidRDefault="00786A44">
            <w:pPr>
              <w:jc w:val="center"/>
              <w:rPr>
                <w:rFonts w:ascii="Times New Roman" w:hAnsi="Times New Roman"/>
                <w:sz w:val="24"/>
              </w:rPr>
            </w:pPr>
            <w:r>
              <w:rPr>
                <w:rFonts w:ascii="Times New Roman" w:hAnsi="Times New Roman"/>
                <w:sz w:val="24"/>
              </w:rPr>
              <w:t>Анкетування студентів і викладачів</w:t>
            </w:r>
          </w:p>
          <w:p w:rsidR="00825C85" w:rsidRDefault="00786A44">
            <w:pPr>
              <w:jc w:val="center"/>
              <w:rPr>
                <w:rFonts w:ascii="Times New Roman" w:hAnsi="Times New Roman"/>
                <w:sz w:val="24"/>
              </w:rPr>
            </w:pPr>
            <w:r>
              <w:rPr>
                <w:rFonts w:ascii="Times New Roman" w:hAnsi="Times New Roman"/>
                <w:sz w:val="24"/>
              </w:rPr>
              <w:t>Тестування</w:t>
            </w:r>
          </w:p>
          <w:p w:rsidR="00825C85" w:rsidRDefault="00786A44">
            <w:pPr>
              <w:jc w:val="center"/>
              <w:rPr>
                <w:rFonts w:ascii="Times New Roman" w:hAnsi="Times New Roman"/>
                <w:sz w:val="24"/>
              </w:rPr>
            </w:pPr>
            <w:r>
              <w:rPr>
                <w:rFonts w:ascii="Times New Roman" w:hAnsi="Times New Roman"/>
                <w:sz w:val="24"/>
              </w:rPr>
              <w:t>Експертиза</w:t>
            </w:r>
          </w:p>
          <w:p w:rsidR="00825C85" w:rsidRDefault="00786A44">
            <w:pPr>
              <w:jc w:val="center"/>
              <w:rPr>
                <w:rFonts w:ascii="Times New Roman" w:hAnsi="Times New Roman"/>
                <w:sz w:val="24"/>
              </w:rPr>
            </w:pPr>
            <w:r>
              <w:rPr>
                <w:rFonts w:ascii="Times New Roman" w:hAnsi="Times New Roman"/>
                <w:sz w:val="24"/>
              </w:rPr>
              <w:t>Інспекція</w:t>
            </w:r>
          </w:p>
        </w:tc>
        <w:tc>
          <w:tcPr>
            <w:tcW w:w="2390" w:type="dxa"/>
          </w:tcPr>
          <w:p w:rsidR="00825C85" w:rsidRDefault="00786A44">
            <w:pPr>
              <w:jc w:val="center"/>
              <w:rPr>
                <w:rFonts w:ascii="Times New Roman" w:hAnsi="Times New Roman"/>
                <w:sz w:val="24"/>
              </w:rPr>
            </w:pPr>
            <w:r>
              <w:rPr>
                <w:rFonts w:ascii="Times New Roman" w:hAnsi="Times New Roman"/>
                <w:sz w:val="24"/>
              </w:rPr>
              <w:t>Контрольні відвідування</w:t>
            </w:r>
          </w:p>
          <w:p w:rsidR="00825C85" w:rsidRDefault="00786A44">
            <w:pPr>
              <w:jc w:val="center"/>
              <w:rPr>
                <w:rFonts w:ascii="Times New Roman" w:hAnsi="Times New Roman"/>
                <w:sz w:val="24"/>
              </w:rPr>
            </w:pPr>
            <w:r>
              <w:rPr>
                <w:rFonts w:ascii="Times New Roman" w:hAnsi="Times New Roman"/>
                <w:sz w:val="24"/>
              </w:rPr>
              <w:t>Загальноучилищні відкриті заняття</w:t>
            </w:r>
          </w:p>
          <w:p w:rsidR="00825C85" w:rsidRDefault="00786A44">
            <w:pPr>
              <w:jc w:val="center"/>
              <w:rPr>
                <w:rFonts w:ascii="Times New Roman" w:hAnsi="Times New Roman"/>
                <w:sz w:val="24"/>
              </w:rPr>
            </w:pPr>
            <w:r>
              <w:rPr>
                <w:rFonts w:ascii="Times New Roman" w:hAnsi="Times New Roman"/>
                <w:sz w:val="24"/>
              </w:rPr>
              <w:t>Анкетування студентів</w:t>
            </w:r>
          </w:p>
          <w:p w:rsidR="00825C85" w:rsidRDefault="00786A44">
            <w:pPr>
              <w:jc w:val="center"/>
              <w:rPr>
                <w:rFonts w:ascii="Times New Roman" w:hAnsi="Times New Roman"/>
                <w:sz w:val="24"/>
              </w:rPr>
            </w:pPr>
            <w:r>
              <w:rPr>
                <w:rFonts w:ascii="Times New Roman" w:hAnsi="Times New Roman"/>
                <w:sz w:val="24"/>
              </w:rPr>
              <w:t>Тестування</w:t>
            </w:r>
          </w:p>
          <w:p w:rsidR="00825C85" w:rsidRDefault="00786A44">
            <w:pPr>
              <w:jc w:val="center"/>
              <w:rPr>
                <w:rFonts w:ascii="Times New Roman" w:hAnsi="Times New Roman"/>
                <w:sz w:val="24"/>
              </w:rPr>
            </w:pPr>
            <w:r>
              <w:rPr>
                <w:rFonts w:ascii="Times New Roman" w:hAnsi="Times New Roman"/>
                <w:sz w:val="24"/>
              </w:rPr>
              <w:t>Експертиза</w:t>
            </w:r>
          </w:p>
          <w:p w:rsidR="00825C85" w:rsidRDefault="00786A44">
            <w:pPr>
              <w:jc w:val="center"/>
              <w:rPr>
                <w:rFonts w:ascii="Times New Roman" w:hAnsi="Times New Roman"/>
                <w:sz w:val="24"/>
              </w:rPr>
            </w:pPr>
            <w:r>
              <w:rPr>
                <w:rFonts w:ascii="Times New Roman" w:hAnsi="Times New Roman"/>
                <w:sz w:val="24"/>
              </w:rPr>
              <w:t>Інспекція</w:t>
            </w:r>
          </w:p>
          <w:p w:rsidR="00825C85" w:rsidRDefault="00786A44">
            <w:pPr>
              <w:jc w:val="center"/>
              <w:rPr>
                <w:rFonts w:ascii="Times New Roman" w:hAnsi="Times New Roman"/>
                <w:sz w:val="24"/>
              </w:rPr>
            </w:pPr>
            <w:r>
              <w:rPr>
                <w:rFonts w:ascii="Times New Roman" w:hAnsi="Times New Roman"/>
                <w:sz w:val="24"/>
              </w:rPr>
              <w:t>Конкурси</w:t>
            </w:r>
          </w:p>
        </w:tc>
        <w:tc>
          <w:tcPr>
            <w:tcW w:w="2520" w:type="dxa"/>
          </w:tcPr>
          <w:p w:rsidR="00825C85" w:rsidRDefault="00786A44">
            <w:pPr>
              <w:jc w:val="center"/>
              <w:rPr>
                <w:rFonts w:ascii="Times New Roman" w:hAnsi="Times New Roman"/>
                <w:sz w:val="24"/>
              </w:rPr>
            </w:pPr>
            <w:r>
              <w:rPr>
                <w:rFonts w:ascii="Times New Roman" w:hAnsi="Times New Roman"/>
                <w:sz w:val="24"/>
              </w:rPr>
              <w:t>Контрольні відвідування</w:t>
            </w:r>
          </w:p>
          <w:p w:rsidR="00825C85" w:rsidRDefault="00786A44">
            <w:pPr>
              <w:jc w:val="center"/>
              <w:rPr>
                <w:rFonts w:ascii="Times New Roman" w:hAnsi="Times New Roman"/>
                <w:sz w:val="24"/>
              </w:rPr>
            </w:pPr>
            <w:r>
              <w:rPr>
                <w:rFonts w:ascii="Times New Roman" w:hAnsi="Times New Roman"/>
                <w:sz w:val="24"/>
              </w:rPr>
              <w:t>Показові лекції</w:t>
            </w:r>
          </w:p>
          <w:p w:rsidR="00825C85" w:rsidRDefault="00786A44">
            <w:pPr>
              <w:jc w:val="center"/>
              <w:rPr>
                <w:rFonts w:ascii="Times New Roman" w:hAnsi="Times New Roman"/>
                <w:sz w:val="24"/>
              </w:rPr>
            </w:pPr>
            <w:r>
              <w:rPr>
                <w:rFonts w:ascii="Times New Roman" w:hAnsi="Times New Roman"/>
                <w:sz w:val="24"/>
              </w:rPr>
              <w:t>Анкетування студентів</w:t>
            </w:r>
          </w:p>
          <w:p w:rsidR="00825C85" w:rsidRDefault="00786A44">
            <w:pPr>
              <w:jc w:val="center"/>
              <w:rPr>
                <w:rFonts w:ascii="Times New Roman" w:hAnsi="Times New Roman"/>
                <w:sz w:val="24"/>
              </w:rPr>
            </w:pPr>
            <w:r>
              <w:rPr>
                <w:rFonts w:ascii="Times New Roman" w:hAnsi="Times New Roman"/>
                <w:sz w:val="24"/>
              </w:rPr>
              <w:t>Експертиза</w:t>
            </w:r>
          </w:p>
          <w:p w:rsidR="00825C85" w:rsidRDefault="00786A44">
            <w:pPr>
              <w:jc w:val="center"/>
              <w:rPr>
                <w:rFonts w:ascii="Times New Roman" w:hAnsi="Times New Roman"/>
                <w:sz w:val="24"/>
              </w:rPr>
            </w:pPr>
            <w:r>
              <w:rPr>
                <w:rFonts w:ascii="Times New Roman" w:hAnsi="Times New Roman"/>
                <w:sz w:val="24"/>
              </w:rPr>
              <w:t>Інспекція</w:t>
            </w:r>
          </w:p>
          <w:p w:rsidR="00825C85" w:rsidRDefault="00786A44">
            <w:pPr>
              <w:jc w:val="center"/>
              <w:rPr>
                <w:rFonts w:ascii="Times New Roman" w:hAnsi="Times New Roman"/>
                <w:sz w:val="24"/>
              </w:rPr>
            </w:pPr>
            <w:r>
              <w:rPr>
                <w:rFonts w:ascii="Times New Roman" w:hAnsi="Times New Roman"/>
                <w:sz w:val="24"/>
              </w:rPr>
              <w:t>Конкурси</w:t>
            </w:r>
          </w:p>
        </w:tc>
      </w:tr>
    </w:tbl>
    <w:p w:rsidR="00825C85" w:rsidRDefault="00825C85">
      <w:pPr>
        <w:jc w:val="center"/>
        <w:rPr>
          <w:rFonts w:ascii="Times New Roman" w:hAnsi="Times New Roman"/>
          <w:b/>
          <w:i/>
          <w:snapToGrid w:val="0"/>
          <w:lang w:eastAsia="ru-RU"/>
        </w:rPr>
      </w:pPr>
    </w:p>
    <w:p w:rsidR="00825C85" w:rsidRDefault="00786A44">
      <w:pPr>
        <w:jc w:val="center"/>
        <w:rPr>
          <w:rFonts w:ascii="Times New Roman" w:hAnsi="Times New Roman"/>
          <w:b/>
          <w:i/>
          <w:snapToGrid w:val="0"/>
          <w:lang w:eastAsia="ru-RU"/>
        </w:rPr>
      </w:pPr>
      <w:r>
        <w:rPr>
          <w:rFonts w:ascii="Times New Roman" w:hAnsi="Times New Roman"/>
          <w:b/>
          <w:i/>
          <w:snapToGrid w:val="0"/>
          <w:lang w:eastAsia="ru-RU"/>
        </w:rPr>
        <w:br w:type="page"/>
        <w:t>І</w:t>
      </w:r>
      <w:r>
        <w:rPr>
          <w:rFonts w:ascii="Times New Roman" w:hAnsi="Times New Roman"/>
          <w:b/>
          <w:i/>
          <w:snapToGrid w:val="0"/>
          <w:lang w:val="en-US" w:eastAsia="ru-RU"/>
        </w:rPr>
        <w:t>V</w:t>
      </w:r>
      <w:r>
        <w:rPr>
          <w:rFonts w:ascii="Times New Roman" w:hAnsi="Times New Roman"/>
          <w:b/>
          <w:i/>
          <w:snapToGrid w:val="0"/>
          <w:lang w:eastAsia="ru-RU"/>
        </w:rPr>
        <w:t>. Критерії оцінювання знань студентів.</w:t>
      </w:r>
    </w:p>
    <w:p w:rsidR="00825C85" w:rsidRDefault="00786A44">
      <w:pPr>
        <w:jc w:val="center"/>
        <w:rPr>
          <w:rFonts w:ascii="Times New Roman" w:hAnsi="Times New Roman"/>
          <w:b/>
          <w:i/>
          <w:snapToGrid w:val="0"/>
          <w:lang w:eastAsia="ru-RU"/>
        </w:rPr>
      </w:pPr>
      <w:r>
        <w:rPr>
          <w:rFonts w:ascii="Times New Roman" w:hAnsi="Times New Roman"/>
          <w:b/>
          <w:i/>
          <w:snapToGrid w:val="0"/>
          <w:lang w:eastAsia="ru-RU"/>
        </w:rPr>
        <w:t>Методичні рекомендації.</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Результати успішності, будучи важливим показником навчальної роботи не лише студен</w:t>
      </w:r>
      <w:r>
        <w:rPr>
          <w:rFonts w:ascii="Times New Roman" w:hAnsi="Times New Roman"/>
          <w:snapToGrid w:val="0"/>
          <w:lang w:eastAsia="ru-RU"/>
        </w:rPr>
        <w:softHyphen/>
        <w:t>та, а й усього вузу в цілому, нерідко залежать від суб'єктивного підходу до оцінки знань студентів окремими викладачами. Відхилення в оцінці результатів пізнавальної діяльності студентів, іноді досягають великих значень, так, експериментально показано, що 276 ви</w:t>
      </w:r>
      <w:r>
        <w:rPr>
          <w:rFonts w:ascii="Times New Roman" w:hAnsi="Times New Roman"/>
          <w:snapToGrid w:val="0"/>
          <w:lang w:eastAsia="ru-RU"/>
        </w:rPr>
        <w:softHyphen/>
        <w:t>кладачів вузів одну і ту ж студентську роботу оцінили таким чином: 31% - поставили оцінку “незадовільно”, 65% - “задовільно”, 4% - “добре”.</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Це й приклад показує наскільки великий діапазон суб'єктивності при оцінці знань студентів, якщо ці оцінки ставляться лише на основі індивідуальних “нефіксованих” критеріїв, якими користуються викладачі вузів. Подібні явища зустрічаються у практиці роботи вузів, що і стало спонукальним моментом для розробки критеріїв оцінок у масштабі всієї системи вищої освіти.</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В нашому закладі, як в більшості вузів використовуються укрупнені критерії оцінок знань студентів, які повинні відповідно деталізуватись щодо кожної вузівської дисципліни. Однак, укрупнені критерії неконкретні. Тривіальна інформація, що містить</w:t>
      </w:r>
      <w:r>
        <w:rPr>
          <w:rFonts w:ascii="Times New Roman" w:hAnsi="Times New Roman"/>
          <w:snapToGrid w:val="0"/>
          <w:lang w:eastAsia="ru-RU"/>
        </w:rPr>
        <w:softHyphen/>
        <w:t>ся у них, мало що дає викладачеві вузу і студенту. Відомо, що викрадач вузу чітку знає, що повинен знати і вміти студент на "відмінно". Значно складніше оцінити його відповідь або роботу на "4" і "З".</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В, якості критеріїв оцінки слід виходити із кількості і змісту допущених студентами помилок у відповіді або роботі. Цей підхід до визначення оцінки не новий, на аналогічно-принциповій основі побудовані критерії оцінок з шкільних предметів і оцінок результатів ряду спортивних виступів.</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Безумовно, за даного підходу до оцінки мають місце елементи суб'єктивності, однак діапазон її впливу значно обмежений відповідними формалізованими нормативами.</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Для вузівської дисципліни доцільно встановити як критерій оцінки знань, вмінь і навичок студентів відповідні характерні помилки і недоліки в усних відповідях і навчаль</w:t>
      </w:r>
      <w:r>
        <w:rPr>
          <w:rFonts w:ascii="Times New Roman" w:hAnsi="Times New Roman"/>
          <w:snapToGrid w:val="0"/>
          <w:lang w:eastAsia="ru-RU"/>
        </w:rPr>
        <w:softHyphen/>
        <w:t>них роботах. Далі слід розробити  норми оцінок, тобто за яку кількість допущених помилок і недоліків ставиться певна оцінка.</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Слід відзначити, що реалізація якісного поділу помилок і на цій основі встановлення норм оцінок для однієї і тієї ж дисципліни залежно від вузівської спеціальності повинна диференціюватись. Для тих спеціальностей де дана дисципліна є основною або профілюючою, критерії норми оцінок повинні бути жорсткішими, зовсім неправомірною висувати однакові вимоги з хімії до студентів хімічних і економічних спеціальностей.</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В основу критеріїв оцінок можна покласти класифікаційний поділ типових помилок, які допускають студенти в усних відповідях і при виконанні практичних робіт, на недоліки і грубі помилки. Потім встановлювались якісні норми оцінок залежно від числа і співвідношення недоліків і грубих помилок у графічній роботі або усній відповіді студента.</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У класифікації помилок слід виходити з того, то студент не засвоїв основні елементи теорії і практики навчальної дисципліни, і свідчать про органічні дефекти в його знаннях і вміннях.</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До недоліків умовно належать помилки, що мають певною мірою другорядний характер. Допус</w:t>
      </w:r>
      <w:r>
        <w:rPr>
          <w:rFonts w:ascii="Times New Roman" w:hAnsi="Times New Roman"/>
          <w:snapToGrid w:val="0"/>
          <w:lang w:eastAsia="ru-RU"/>
        </w:rPr>
        <w:softHyphen/>
        <w:t>каючи їх студент тим не менше проявляє розуміння основного змісту понять, що вивчаються, а дефекти у його знаннях і вміннях незначні. На цій основі розробляється перелік типо</w:t>
      </w:r>
      <w:r>
        <w:rPr>
          <w:rFonts w:ascii="Times New Roman" w:hAnsi="Times New Roman"/>
          <w:snapToGrid w:val="0"/>
          <w:lang w:eastAsia="ru-RU"/>
        </w:rPr>
        <w:softHyphen/>
        <w:t>вих грубих помилок і недоліків, які попускаються студентами   при вивченні тієї чи іншої дисципліни.</w:t>
      </w:r>
    </w:p>
    <w:p w:rsidR="00825C85" w:rsidRDefault="00786A44">
      <w:pPr>
        <w:ind w:firstLine="600"/>
        <w:rPr>
          <w:rFonts w:ascii="Times New Roman" w:hAnsi="Times New Roman"/>
          <w:snapToGrid w:val="0"/>
          <w:lang w:eastAsia="ru-RU"/>
        </w:rPr>
      </w:pPr>
      <w:r>
        <w:rPr>
          <w:rFonts w:ascii="Times New Roman" w:hAnsi="Times New Roman"/>
          <w:snapToGrid w:val="0"/>
          <w:lang w:eastAsia="ru-RU"/>
        </w:rPr>
        <w:t>Застосування критеріїв і норм оцінок дає можливість впорядкувати і звести у певну систему рівень вимог, що висувається при вивченні окремих дисциплін.</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Методика і алгоритм розробки і встановлення критеріїв і норм</w:t>
      </w:r>
      <w:r>
        <w:rPr>
          <w:rFonts w:ascii="Times New Roman" w:hAnsi="Times New Roman"/>
          <w:smallCaps/>
          <w:snapToGrid w:val="0"/>
          <w:lang w:eastAsia="ru-RU"/>
        </w:rPr>
        <w:t xml:space="preserve"> о</w:t>
      </w:r>
      <w:r>
        <w:rPr>
          <w:rFonts w:ascii="Times New Roman" w:hAnsi="Times New Roman"/>
          <w:snapToGrid w:val="0"/>
          <w:lang w:eastAsia="ru-RU"/>
        </w:rPr>
        <w:t>цінок повинні відобра</w:t>
      </w:r>
      <w:r>
        <w:rPr>
          <w:rFonts w:ascii="Times New Roman" w:hAnsi="Times New Roman"/>
          <w:snapToGrid w:val="0"/>
          <w:lang w:eastAsia="ru-RU"/>
        </w:rPr>
        <w:softHyphen/>
        <w:t>жати такі організаційно-методичні комплекси:</w:t>
      </w:r>
    </w:p>
    <w:p w:rsidR="00825C85" w:rsidRDefault="00786A44">
      <w:pPr>
        <w:numPr>
          <w:ilvl w:val="0"/>
          <w:numId w:val="21"/>
        </w:numPr>
        <w:tabs>
          <w:tab w:val="clear" w:pos="284"/>
          <w:tab w:val="clear" w:pos="567"/>
          <w:tab w:val="left" w:pos="-142"/>
        </w:tabs>
        <w:ind w:left="709"/>
        <w:rPr>
          <w:rFonts w:ascii="Times New Roman" w:hAnsi="Times New Roman"/>
          <w:snapToGrid w:val="0"/>
          <w:lang w:eastAsia="ru-RU"/>
        </w:rPr>
      </w:pPr>
      <w:r>
        <w:rPr>
          <w:rFonts w:ascii="Times New Roman" w:hAnsi="Times New Roman"/>
          <w:snapToGrid w:val="0"/>
          <w:lang w:eastAsia="ru-RU"/>
        </w:rPr>
        <w:t>розробка і встановлення узагальнених ознак кожної оцінки з дисципліни;</w:t>
      </w:r>
    </w:p>
    <w:p w:rsidR="00825C85" w:rsidRDefault="00786A44">
      <w:pPr>
        <w:numPr>
          <w:ilvl w:val="0"/>
          <w:numId w:val="21"/>
        </w:numPr>
        <w:tabs>
          <w:tab w:val="clear" w:pos="284"/>
          <w:tab w:val="clear" w:pos="567"/>
          <w:tab w:val="left" w:pos="-142"/>
        </w:tabs>
        <w:ind w:left="709"/>
        <w:rPr>
          <w:rFonts w:ascii="Times New Roman" w:hAnsi="Times New Roman"/>
          <w:snapToGrid w:val="0"/>
          <w:lang w:eastAsia="ru-RU"/>
        </w:rPr>
      </w:pPr>
      <w:r>
        <w:rPr>
          <w:rFonts w:ascii="Times New Roman" w:hAnsi="Times New Roman"/>
          <w:snapToGrid w:val="0"/>
          <w:lang w:eastAsia="ru-RU"/>
        </w:rPr>
        <w:t>опис, узагальнення і систематизація сукупності типових помилок, що допускають студенти з даної дисципліни;</w:t>
      </w:r>
    </w:p>
    <w:p w:rsidR="00825C85" w:rsidRDefault="00786A44">
      <w:pPr>
        <w:numPr>
          <w:ilvl w:val="0"/>
          <w:numId w:val="21"/>
        </w:numPr>
        <w:tabs>
          <w:tab w:val="clear" w:pos="284"/>
          <w:tab w:val="clear" w:pos="567"/>
          <w:tab w:val="left" w:pos="-142"/>
        </w:tabs>
        <w:ind w:left="709"/>
        <w:rPr>
          <w:rFonts w:ascii="Times New Roman" w:hAnsi="Times New Roman"/>
          <w:snapToGrid w:val="0"/>
          <w:lang w:eastAsia="ru-RU"/>
        </w:rPr>
      </w:pPr>
      <w:r>
        <w:rPr>
          <w:rFonts w:ascii="Times New Roman" w:hAnsi="Times New Roman"/>
          <w:snapToGrid w:val="0"/>
          <w:lang w:eastAsia="ru-RU"/>
        </w:rPr>
        <w:t>якісний поділ помилок на грубі і недоліки;</w:t>
      </w:r>
    </w:p>
    <w:p w:rsidR="00825C85" w:rsidRDefault="00786A44">
      <w:pPr>
        <w:numPr>
          <w:ilvl w:val="0"/>
          <w:numId w:val="21"/>
        </w:numPr>
        <w:tabs>
          <w:tab w:val="clear" w:pos="284"/>
          <w:tab w:val="clear" w:pos="567"/>
          <w:tab w:val="left" w:pos="-142"/>
        </w:tabs>
        <w:ind w:left="709"/>
        <w:rPr>
          <w:rFonts w:ascii="Times New Roman" w:hAnsi="Times New Roman"/>
          <w:snapToGrid w:val="0"/>
          <w:lang w:eastAsia="ru-RU"/>
        </w:rPr>
      </w:pPr>
      <w:r>
        <w:rPr>
          <w:rFonts w:ascii="Times New Roman" w:hAnsi="Times New Roman"/>
          <w:snapToGrid w:val="0"/>
          <w:lang w:eastAsia="ru-RU"/>
        </w:rPr>
        <w:t>систематизація помилок за окремими розділами і темами дисципліни:</w:t>
      </w:r>
    </w:p>
    <w:p w:rsidR="00825C85" w:rsidRDefault="00786A44">
      <w:pPr>
        <w:numPr>
          <w:ilvl w:val="0"/>
          <w:numId w:val="21"/>
        </w:numPr>
        <w:tabs>
          <w:tab w:val="clear" w:pos="284"/>
          <w:tab w:val="clear" w:pos="567"/>
          <w:tab w:val="left" w:pos="-142"/>
        </w:tabs>
        <w:ind w:left="709"/>
        <w:rPr>
          <w:rFonts w:ascii="Times New Roman" w:hAnsi="Times New Roman"/>
          <w:snapToGrid w:val="0"/>
          <w:lang w:eastAsia="ru-RU"/>
        </w:rPr>
      </w:pPr>
      <w:r>
        <w:rPr>
          <w:rFonts w:ascii="Times New Roman" w:hAnsi="Times New Roman"/>
          <w:snapToGrid w:val="0"/>
          <w:lang w:eastAsia="ru-RU"/>
        </w:rPr>
        <w:t>встановлення норм оцінок залежно від кількості і різноманітного поєднання допуще</w:t>
      </w:r>
      <w:r>
        <w:rPr>
          <w:rFonts w:ascii="Times New Roman" w:hAnsi="Times New Roman"/>
          <w:snapToGrid w:val="0"/>
          <w:lang w:eastAsia="ru-RU"/>
        </w:rPr>
        <w:softHyphen/>
        <w:t>них студентами помилок;</w:t>
      </w:r>
    </w:p>
    <w:p w:rsidR="00825C85" w:rsidRDefault="00786A44">
      <w:pPr>
        <w:numPr>
          <w:ilvl w:val="0"/>
          <w:numId w:val="21"/>
        </w:numPr>
        <w:tabs>
          <w:tab w:val="clear" w:pos="284"/>
          <w:tab w:val="clear" w:pos="567"/>
          <w:tab w:val="left" w:pos="-142"/>
        </w:tabs>
        <w:ind w:left="709"/>
        <w:rPr>
          <w:rFonts w:ascii="Times New Roman" w:hAnsi="Times New Roman"/>
          <w:snapToGrid w:val="0"/>
          <w:lang w:eastAsia="ru-RU"/>
        </w:rPr>
      </w:pPr>
      <w:r>
        <w:rPr>
          <w:rFonts w:ascii="Times New Roman" w:hAnsi="Times New Roman"/>
          <w:snapToGrid w:val="0"/>
          <w:lang w:eastAsia="ru-RU"/>
        </w:rPr>
        <w:t>розробка методичних вказівок щодо застосування встановлених критеріїв і норм оці</w:t>
      </w:r>
      <w:r>
        <w:rPr>
          <w:rFonts w:ascii="Times New Roman" w:hAnsi="Times New Roman"/>
          <w:snapToGrid w:val="0"/>
          <w:lang w:eastAsia="ru-RU"/>
        </w:rPr>
        <w:softHyphen/>
        <w:t>нок;</w:t>
      </w:r>
    </w:p>
    <w:p w:rsidR="00825C85" w:rsidRDefault="00786A44">
      <w:pPr>
        <w:ind w:left="220" w:hanging="220"/>
        <w:rPr>
          <w:rFonts w:ascii="Times New Roman" w:hAnsi="Times New Roman"/>
          <w:snapToGrid w:val="0"/>
          <w:lang w:eastAsia="ru-RU"/>
        </w:rPr>
      </w:pPr>
      <w:r>
        <w:rPr>
          <w:rFonts w:ascii="Times New Roman" w:hAnsi="Times New Roman"/>
          <w:snapToGrid w:val="0"/>
          <w:lang w:eastAsia="ru-RU"/>
        </w:rPr>
        <w:t>доведення до студентів встановлених критеріїв і норм оцінок.</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При розробці критеріїв системи оцінювання якості навчання необхідно враховувати 3 основні компоненти:</w:t>
      </w:r>
    </w:p>
    <w:p w:rsidR="00825C85" w:rsidRDefault="00786A44">
      <w:pPr>
        <w:numPr>
          <w:ilvl w:val="0"/>
          <w:numId w:val="20"/>
        </w:numPr>
        <w:rPr>
          <w:rFonts w:ascii="Times New Roman" w:hAnsi="Times New Roman"/>
          <w:snapToGrid w:val="0"/>
          <w:lang w:eastAsia="ru-RU"/>
        </w:rPr>
      </w:pPr>
      <w:r>
        <w:rPr>
          <w:rFonts w:ascii="Times New Roman" w:hAnsi="Times New Roman"/>
          <w:snapToGrid w:val="0"/>
          <w:lang w:eastAsia="ru-RU"/>
        </w:rPr>
        <w:t>рівень знань;</w:t>
      </w:r>
    </w:p>
    <w:p w:rsidR="00825C85" w:rsidRDefault="00786A44">
      <w:pPr>
        <w:numPr>
          <w:ilvl w:val="0"/>
          <w:numId w:val="20"/>
        </w:numPr>
        <w:rPr>
          <w:rFonts w:ascii="Times New Roman" w:hAnsi="Times New Roman"/>
          <w:snapToGrid w:val="0"/>
          <w:lang w:eastAsia="ru-RU"/>
        </w:rPr>
      </w:pPr>
      <w:r>
        <w:rPr>
          <w:rFonts w:ascii="Times New Roman" w:hAnsi="Times New Roman"/>
          <w:snapToGrid w:val="0"/>
          <w:lang w:eastAsia="ru-RU"/>
        </w:rPr>
        <w:t>навики самостійної роботи;</w:t>
      </w:r>
    </w:p>
    <w:p w:rsidR="00825C85" w:rsidRDefault="00786A44">
      <w:pPr>
        <w:numPr>
          <w:ilvl w:val="0"/>
          <w:numId w:val="20"/>
        </w:numPr>
        <w:rPr>
          <w:rFonts w:ascii="Times New Roman" w:hAnsi="Times New Roman"/>
          <w:snapToGrid w:val="0"/>
          <w:lang w:eastAsia="ru-RU"/>
        </w:rPr>
      </w:pPr>
      <w:r>
        <w:rPr>
          <w:rFonts w:ascii="Times New Roman" w:hAnsi="Times New Roman"/>
          <w:snapToGrid w:val="0"/>
          <w:lang w:eastAsia="ru-RU"/>
        </w:rPr>
        <w:t>вміння застосувати знання на практиці.</w:t>
      </w:r>
    </w:p>
    <w:p w:rsidR="00825C85" w:rsidRDefault="00786A44">
      <w:pPr>
        <w:ind w:left="2960" w:firstLine="640"/>
        <w:rPr>
          <w:rFonts w:ascii="Times New Roman" w:hAnsi="Times New Roman"/>
          <w:snapToGrid w:val="0"/>
          <w:lang w:eastAsia="ru-RU"/>
        </w:rPr>
      </w:pPr>
      <w:r>
        <w:rPr>
          <w:rFonts w:ascii="Times New Roman" w:hAnsi="Times New Roman"/>
          <w:snapToGrid w:val="0"/>
          <w:lang w:eastAsia="ru-RU"/>
        </w:rPr>
        <w:t xml:space="preserve"> Рівень знань.</w:t>
      </w:r>
    </w:p>
    <w:p w:rsidR="00825C85" w:rsidRDefault="00786A44">
      <w:pPr>
        <w:pStyle w:val="a3"/>
        <w:rPr>
          <w:rFonts w:ascii="Times New Roman" w:hAnsi="Times New Roman"/>
          <w:snapToGrid w:val="0"/>
          <w:lang w:eastAsia="ru-RU"/>
        </w:rPr>
      </w:pPr>
      <w:r>
        <w:rPr>
          <w:rFonts w:ascii="Times New Roman" w:hAnsi="Times New Roman"/>
          <w:snapToGrid w:val="0"/>
          <w:lang w:eastAsia="ru-RU"/>
        </w:rPr>
        <w:t>Слід брати до уваги:</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глибину і міцність знань;</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рівень мислення;</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вміння синтезувати знання по окремих темах;</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вміння складати розгорнутий план відповіді;</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давати точні формулювання;</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правильно користуватись понятійним апаратом;</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культура відповіді (грамотність, логічність і послідовність викладу);</w:t>
      </w:r>
    </w:p>
    <w:p w:rsidR="00825C85" w:rsidRDefault="00786A44">
      <w:pPr>
        <w:numPr>
          <w:ilvl w:val="0"/>
          <w:numId w:val="22"/>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виконання навичок і прийоми виконання практичних завдань.</w:t>
      </w:r>
    </w:p>
    <w:p w:rsidR="00825C85" w:rsidRDefault="00786A44">
      <w:pPr>
        <w:pStyle w:val="a3"/>
        <w:tabs>
          <w:tab w:val="left" w:pos="284"/>
          <w:tab w:val="left" w:pos="567"/>
        </w:tabs>
        <w:rPr>
          <w:rFonts w:ascii="Times New Roman" w:hAnsi="Times New Roman"/>
          <w:snapToGrid w:val="0"/>
          <w:lang w:eastAsia="ru-RU"/>
        </w:rPr>
      </w:pPr>
      <w:r>
        <w:rPr>
          <w:rFonts w:ascii="Times New Roman" w:hAnsi="Times New Roman"/>
          <w:snapToGrid w:val="0"/>
          <w:lang w:eastAsia="ru-RU"/>
        </w:rPr>
        <w:t>Навики самостійної роботи.</w:t>
      </w:r>
    </w:p>
    <w:p w:rsidR="00825C85" w:rsidRDefault="00786A44">
      <w:pPr>
        <w:numPr>
          <w:ilvl w:val="0"/>
          <w:numId w:val="5"/>
        </w:numPr>
        <w:tabs>
          <w:tab w:val="clear" w:pos="284"/>
          <w:tab w:val="clear" w:pos="360"/>
          <w:tab w:val="clear" w:pos="567"/>
        </w:tabs>
        <w:ind w:left="709"/>
        <w:rPr>
          <w:rFonts w:ascii="Times New Roman" w:hAnsi="Times New Roman"/>
          <w:snapToGrid w:val="0"/>
          <w:lang w:eastAsia="ru-RU"/>
        </w:rPr>
      </w:pPr>
      <w:r>
        <w:rPr>
          <w:rFonts w:ascii="Times New Roman" w:hAnsi="Times New Roman"/>
          <w:snapToGrid w:val="0"/>
          <w:lang w:eastAsia="ru-RU"/>
        </w:rPr>
        <w:t>Навики пошуку необхідної літератури;</w:t>
      </w:r>
    </w:p>
    <w:p w:rsidR="00825C85" w:rsidRDefault="00786A44">
      <w:pPr>
        <w:numPr>
          <w:ilvl w:val="0"/>
          <w:numId w:val="5"/>
        </w:numPr>
        <w:tabs>
          <w:tab w:val="clear" w:pos="284"/>
          <w:tab w:val="clear" w:pos="360"/>
          <w:tab w:val="clear" w:pos="567"/>
        </w:tabs>
        <w:ind w:left="709"/>
        <w:rPr>
          <w:rFonts w:ascii="Times New Roman" w:hAnsi="Times New Roman"/>
          <w:snapToGrid w:val="0"/>
          <w:lang w:eastAsia="ru-RU"/>
        </w:rPr>
      </w:pPr>
      <w:r>
        <w:rPr>
          <w:rFonts w:ascii="Times New Roman" w:hAnsi="Times New Roman"/>
          <w:snapToGrid w:val="0"/>
          <w:lang w:eastAsia="ru-RU"/>
        </w:rPr>
        <w:t>Орієнтація в потоці інформації по обраній спеціальності;</w:t>
      </w:r>
    </w:p>
    <w:p w:rsidR="00825C85" w:rsidRDefault="00786A44">
      <w:pPr>
        <w:numPr>
          <w:ilvl w:val="0"/>
          <w:numId w:val="5"/>
        </w:numPr>
        <w:tabs>
          <w:tab w:val="clear" w:pos="284"/>
          <w:tab w:val="clear" w:pos="360"/>
          <w:tab w:val="clear" w:pos="567"/>
        </w:tabs>
        <w:ind w:left="709"/>
        <w:rPr>
          <w:rFonts w:ascii="Times New Roman" w:hAnsi="Times New Roman"/>
          <w:snapToGrid w:val="0"/>
          <w:lang w:eastAsia="ru-RU"/>
        </w:rPr>
      </w:pPr>
      <w:r>
        <w:rPr>
          <w:rFonts w:ascii="Times New Roman" w:hAnsi="Times New Roman"/>
          <w:snapToGrid w:val="0"/>
          <w:lang w:eastAsia="ru-RU"/>
        </w:rPr>
        <w:t>Навики ведення записів (складання простого і розгорнутого плану, конспекту, реферату, виступу, а</w:t>
      </w:r>
      <w:r>
        <w:rPr>
          <w:rFonts w:ascii="Times New Roman" w:hAnsi="Times New Roman"/>
          <w:smallCaps/>
          <w:snapToGrid w:val="0"/>
          <w:lang w:eastAsia="ru-RU"/>
        </w:rPr>
        <w:t xml:space="preserve"> </w:t>
      </w:r>
      <w:r>
        <w:rPr>
          <w:rFonts w:ascii="Times New Roman" w:hAnsi="Times New Roman"/>
          <w:snapToGrid w:val="0"/>
          <w:lang w:eastAsia="ru-RU"/>
        </w:rPr>
        <w:t>також навики науково-пошукової роботи.</w:t>
      </w:r>
    </w:p>
    <w:p w:rsidR="00825C85" w:rsidRDefault="00786A44">
      <w:pPr>
        <w:pStyle w:val="a3"/>
        <w:rPr>
          <w:rFonts w:ascii="Times New Roman" w:hAnsi="Times New Roman"/>
          <w:snapToGrid w:val="0"/>
          <w:lang w:eastAsia="ru-RU"/>
        </w:rPr>
      </w:pPr>
      <w:r>
        <w:rPr>
          <w:rFonts w:ascii="Times New Roman" w:hAnsi="Times New Roman"/>
          <w:snapToGrid w:val="0"/>
          <w:lang w:eastAsia="ru-RU"/>
        </w:rPr>
        <w:t>Вміння застосувати знання на практиці.</w:t>
      </w:r>
    </w:p>
    <w:p w:rsidR="00825C85" w:rsidRDefault="00786A44">
      <w:pPr>
        <w:numPr>
          <w:ilvl w:val="0"/>
          <w:numId w:val="23"/>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реалізація на практичних, семінарських заняттях;</w:t>
      </w:r>
    </w:p>
    <w:p w:rsidR="00825C85" w:rsidRDefault="00786A44">
      <w:pPr>
        <w:numPr>
          <w:ilvl w:val="0"/>
          <w:numId w:val="23"/>
        </w:numPr>
        <w:tabs>
          <w:tab w:val="clear" w:pos="284"/>
          <w:tab w:val="clear" w:pos="567"/>
        </w:tabs>
        <w:ind w:left="709"/>
        <w:rPr>
          <w:rFonts w:ascii="Times New Roman" w:hAnsi="Times New Roman"/>
          <w:snapToGrid w:val="0"/>
          <w:lang w:eastAsia="ru-RU"/>
        </w:rPr>
      </w:pPr>
      <w:r>
        <w:rPr>
          <w:rFonts w:ascii="Times New Roman" w:hAnsi="Times New Roman"/>
          <w:snapToGrid w:val="0"/>
          <w:lang w:eastAsia="ru-RU"/>
        </w:rPr>
        <w:t>виконання індивідуальних завдань під час проходження</w:t>
      </w:r>
      <w:r>
        <w:rPr>
          <w:rFonts w:ascii="Times New Roman" w:hAnsi="Times New Roman"/>
          <w:smallCaps/>
          <w:snapToGrid w:val="0"/>
          <w:lang w:eastAsia="ru-RU"/>
        </w:rPr>
        <w:t xml:space="preserve"> </w:t>
      </w:r>
      <w:r>
        <w:rPr>
          <w:rFonts w:ascii="Times New Roman" w:hAnsi="Times New Roman"/>
          <w:snapToGrid w:val="0"/>
          <w:lang w:eastAsia="ru-RU"/>
        </w:rPr>
        <w:t>практики.</w:t>
      </w:r>
    </w:p>
    <w:p w:rsidR="00825C85" w:rsidRDefault="00786A44">
      <w:pPr>
        <w:ind w:firstLine="580"/>
        <w:rPr>
          <w:rFonts w:ascii="Times New Roman" w:hAnsi="Times New Roman"/>
          <w:snapToGrid w:val="0"/>
          <w:lang w:eastAsia="ru-RU"/>
        </w:rPr>
      </w:pPr>
      <w:r>
        <w:rPr>
          <w:rFonts w:ascii="Times New Roman" w:hAnsi="Times New Roman"/>
          <w:snapToGrid w:val="0"/>
          <w:lang w:eastAsia="ru-RU"/>
        </w:rPr>
        <w:t>Ці рекомендації допоможуть викладачам розробити уніфіковані критерії оцінок по всіх дисциплінах.</w:t>
      </w:r>
    </w:p>
    <w:p w:rsidR="00825C85" w:rsidRDefault="00825C85">
      <w:pPr>
        <w:rPr>
          <w:rFonts w:ascii="Times New Roman" w:hAnsi="Times New Roman"/>
        </w:rPr>
      </w:pPr>
    </w:p>
    <w:p w:rsidR="00825C85" w:rsidRDefault="00825C85">
      <w:pPr>
        <w:rPr>
          <w:rFonts w:ascii="Times New Roman" w:hAnsi="Times New Roman"/>
        </w:rPr>
      </w:pPr>
      <w:bookmarkStart w:id="33" w:name="_GoBack"/>
      <w:bookmarkEnd w:id="33"/>
    </w:p>
    <w:sectPr w:rsidR="00825C85">
      <w:pgSz w:w="11907" w:h="16840" w:code="9"/>
      <w:pgMar w:top="1418" w:right="1701" w:bottom="1418" w:left="1701"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C85" w:rsidRDefault="00786A44">
      <w:r>
        <w:separator/>
      </w:r>
    </w:p>
  </w:endnote>
  <w:endnote w:type="continuationSeparator" w:id="0">
    <w:p w:rsidR="00825C85" w:rsidRDefault="0078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DL">
    <w:altName w:val="Times New Roman"/>
    <w:charset w:val="00"/>
    <w:family w:val="auto"/>
    <w:pitch w:val="variable"/>
    <w:sig w:usb0="00000203" w:usb1="00000000" w:usb2="00000000" w:usb3="00000000" w:csb0="00000005" w:csb1="00000000"/>
  </w:font>
  <w:font w:name="Kudriashov">
    <w:charset w:val="00"/>
    <w:family w:val="auto"/>
    <w:pitch w:val="variable"/>
    <w:sig w:usb0="00000203" w:usb1="00000000" w:usb2="00000000" w:usb3="00000000" w:csb0="00000005" w:csb1="00000000"/>
  </w:font>
  <w:font w:name="Arbat-Bold">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85" w:rsidRDefault="00786A4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825C85" w:rsidRDefault="00825C8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85" w:rsidRDefault="00825C85">
    <w:pPr>
      <w:pStyle w:val="a6"/>
      <w:framePr w:wrap="around" w:vAnchor="text" w:hAnchor="margin" w:xAlign="right" w:y="1"/>
      <w:rPr>
        <w:rStyle w:val="a7"/>
      </w:rPr>
    </w:pPr>
  </w:p>
  <w:p w:rsidR="00825C85" w:rsidRDefault="00825C8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C85" w:rsidRDefault="00786A44">
      <w:r>
        <w:separator/>
      </w:r>
    </w:p>
  </w:footnote>
  <w:footnote w:type="continuationSeparator" w:id="0">
    <w:p w:rsidR="00825C85" w:rsidRDefault="00786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CD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C707BA"/>
    <w:multiLevelType w:val="singleLevel"/>
    <w:tmpl w:val="88328A66"/>
    <w:lvl w:ilvl="0">
      <w:start w:val="1"/>
      <w:numFmt w:val="decimal"/>
      <w:lvlText w:val="%1."/>
      <w:lvlJc w:val="left"/>
      <w:pPr>
        <w:tabs>
          <w:tab w:val="num" w:pos="645"/>
        </w:tabs>
        <w:ind w:left="645" w:hanging="360"/>
      </w:pPr>
      <w:rPr>
        <w:rFonts w:hint="default"/>
      </w:rPr>
    </w:lvl>
  </w:abstractNum>
  <w:abstractNum w:abstractNumId="2">
    <w:nsid w:val="07CC505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C7B6DF5"/>
    <w:multiLevelType w:val="singleLevel"/>
    <w:tmpl w:val="1D221470"/>
    <w:lvl w:ilvl="0">
      <w:start w:val="4"/>
      <w:numFmt w:val="decimal"/>
      <w:lvlText w:val="%1."/>
      <w:lvlJc w:val="left"/>
      <w:pPr>
        <w:tabs>
          <w:tab w:val="num" w:pos="360"/>
        </w:tabs>
        <w:ind w:left="360" w:hanging="360"/>
      </w:pPr>
      <w:rPr>
        <w:rFonts w:hint="default"/>
      </w:rPr>
    </w:lvl>
  </w:abstractNum>
  <w:abstractNum w:abstractNumId="4">
    <w:nsid w:val="123A5B96"/>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3B06A20"/>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6">
    <w:nsid w:val="13E97D06"/>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7">
    <w:nsid w:val="1D93428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1FF40FC1"/>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9">
    <w:nsid w:val="200C2C44"/>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10">
    <w:nsid w:val="24132FEC"/>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11">
    <w:nsid w:val="2B9353F1"/>
    <w:multiLevelType w:val="multilevel"/>
    <w:tmpl w:val="29005E1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12">
    <w:nsid w:val="2E3F559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33C66D89"/>
    <w:multiLevelType w:val="singleLevel"/>
    <w:tmpl w:val="CCFEB6F6"/>
    <w:lvl w:ilvl="0">
      <w:start w:val="1"/>
      <w:numFmt w:val="decimal"/>
      <w:lvlText w:val="%1."/>
      <w:lvlJc w:val="left"/>
      <w:pPr>
        <w:tabs>
          <w:tab w:val="num" w:pos="435"/>
        </w:tabs>
        <w:ind w:left="435" w:hanging="435"/>
      </w:pPr>
      <w:rPr>
        <w:rFonts w:hint="default"/>
      </w:rPr>
    </w:lvl>
  </w:abstractNum>
  <w:abstractNum w:abstractNumId="14">
    <w:nsid w:val="34277413"/>
    <w:multiLevelType w:val="singleLevel"/>
    <w:tmpl w:val="B1F20AEC"/>
    <w:lvl w:ilvl="0">
      <w:start w:val="2"/>
      <w:numFmt w:val="bullet"/>
      <w:lvlText w:val="-"/>
      <w:lvlJc w:val="left"/>
      <w:pPr>
        <w:tabs>
          <w:tab w:val="num" w:pos="645"/>
        </w:tabs>
        <w:ind w:left="645" w:hanging="360"/>
      </w:pPr>
      <w:rPr>
        <w:rFonts w:ascii="Times New Roman" w:hAnsi="Times New Roman" w:hint="default"/>
      </w:rPr>
    </w:lvl>
  </w:abstractNum>
  <w:abstractNum w:abstractNumId="15">
    <w:nsid w:val="36EC2B6C"/>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16">
    <w:nsid w:val="385D0D6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39A943C6"/>
    <w:multiLevelType w:val="singleLevel"/>
    <w:tmpl w:val="88328A66"/>
    <w:lvl w:ilvl="0">
      <w:start w:val="1"/>
      <w:numFmt w:val="decimal"/>
      <w:lvlText w:val="%1."/>
      <w:lvlJc w:val="left"/>
      <w:pPr>
        <w:tabs>
          <w:tab w:val="num" w:pos="645"/>
        </w:tabs>
        <w:ind w:left="645" w:hanging="360"/>
      </w:pPr>
      <w:rPr>
        <w:rFonts w:hint="default"/>
      </w:rPr>
    </w:lvl>
  </w:abstractNum>
  <w:abstractNum w:abstractNumId="18">
    <w:nsid w:val="39E96F29"/>
    <w:multiLevelType w:val="singleLevel"/>
    <w:tmpl w:val="88C09750"/>
    <w:lvl w:ilvl="0">
      <w:start w:val="1"/>
      <w:numFmt w:val="decimal"/>
      <w:lvlText w:val="%1."/>
      <w:lvlJc w:val="left"/>
      <w:pPr>
        <w:tabs>
          <w:tab w:val="num" w:pos="375"/>
        </w:tabs>
        <w:ind w:left="375" w:hanging="375"/>
      </w:pPr>
      <w:rPr>
        <w:rFonts w:hint="default"/>
      </w:rPr>
    </w:lvl>
  </w:abstractNum>
  <w:abstractNum w:abstractNumId="19">
    <w:nsid w:val="3B992F2D"/>
    <w:multiLevelType w:val="singleLevel"/>
    <w:tmpl w:val="34B8BF8E"/>
    <w:lvl w:ilvl="0">
      <w:start w:val="2"/>
      <w:numFmt w:val="decimal"/>
      <w:lvlText w:val="%1."/>
      <w:lvlJc w:val="left"/>
      <w:pPr>
        <w:tabs>
          <w:tab w:val="num" w:pos="645"/>
        </w:tabs>
        <w:ind w:left="645" w:hanging="360"/>
      </w:pPr>
      <w:rPr>
        <w:rFonts w:hint="default"/>
      </w:rPr>
    </w:lvl>
  </w:abstractNum>
  <w:abstractNum w:abstractNumId="20">
    <w:nsid w:val="413A1939"/>
    <w:multiLevelType w:val="singleLevel"/>
    <w:tmpl w:val="D040E6B2"/>
    <w:lvl w:ilvl="0">
      <w:start w:val="1"/>
      <w:numFmt w:val="decimal"/>
      <w:lvlText w:val="%1."/>
      <w:lvlJc w:val="left"/>
      <w:pPr>
        <w:tabs>
          <w:tab w:val="num" w:pos="1065"/>
        </w:tabs>
        <w:ind w:left="1065" w:hanging="465"/>
      </w:pPr>
      <w:rPr>
        <w:rFonts w:hint="default"/>
      </w:rPr>
    </w:lvl>
  </w:abstractNum>
  <w:abstractNum w:abstractNumId="21">
    <w:nsid w:val="41BC78FF"/>
    <w:multiLevelType w:val="singleLevel"/>
    <w:tmpl w:val="369C82F6"/>
    <w:lvl w:ilvl="0">
      <w:start w:val="4"/>
      <w:numFmt w:val="decimal"/>
      <w:lvlText w:val="%1."/>
      <w:lvlJc w:val="left"/>
      <w:pPr>
        <w:tabs>
          <w:tab w:val="num" w:pos="927"/>
        </w:tabs>
        <w:ind w:left="927" w:hanging="360"/>
      </w:pPr>
      <w:rPr>
        <w:rFonts w:hint="default"/>
      </w:rPr>
    </w:lvl>
  </w:abstractNum>
  <w:abstractNum w:abstractNumId="22">
    <w:nsid w:val="43F022E3"/>
    <w:multiLevelType w:val="singleLevel"/>
    <w:tmpl w:val="48CE7BCC"/>
    <w:lvl w:ilvl="0">
      <w:start w:val="1"/>
      <w:numFmt w:val="decimal"/>
      <w:lvlText w:val="%1."/>
      <w:lvlJc w:val="left"/>
      <w:pPr>
        <w:tabs>
          <w:tab w:val="num" w:pos="405"/>
        </w:tabs>
        <w:ind w:left="405" w:hanging="405"/>
      </w:pPr>
      <w:rPr>
        <w:rFonts w:hint="default"/>
      </w:rPr>
    </w:lvl>
  </w:abstractNum>
  <w:abstractNum w:abstractNumId="23">
    <w:nsid w:val="4A2827EA"/>
    <w:multiLevelType w:val="multilevel"/>
    <w:tmpl w:val="EA14BA0A"/>
    <w:lvl w:ilvl="0">
      <w:start w:val="1"/>
      <w:numFmt w:val="decimal"/>
      <w:lvlText w:val="%1."/>
      <w:lvlJc w:val="left"/>
      <w:pPr>
        <w:tabs>
          <w:tab w:val="num" w:pos="940"/>
        </w:tabs>
        <w:ind w:left="940" w:hanging="360"/>
      </w:pPr>
      <w:rPr>
        <w:rFonts w:hint="default"/>
      </w:rPr>
    </w:lvl>
    <w:lvl w:ilvl="1">
      <w:start w:val="1"/>
      <w:numFmt w:val="decimal"/>
      <w:isLgl/>
      <w:lvlText w:val="%1.%2"/>
      <w:lvlJc w:val="left"/>
      <w:pPr>
        <w:tabs>
          <w:tab w:val="num" w:pos="1440"/>
        </w:tabs>
        <w:ind w:left="1440" w:hanging="720"/>
      </w:pPr>
      <w:rPr>
        <w:rFonts w:hint="default"/>
        <w:sz w:val="26"/>
      </w:rPr>
    </w:lvl>
    <w:lvl w:ilvl="2">
      <w:start w:val="1"/>
      <w:numFmt w:val="decimal"/>
      <w:isLgl/>
      <w:lvlText w:val="%1.%2.%3"/>
      <w:lvlJc w:val="left"/>
      <w:pPr>
        <w:tabs>
          <w:tab w:val="num" w:pos="1580"/>
        </w:tabs>
        <w:ind w:left="1580" w:hanging="720"/>
      </w:pPr>
      <w:rPr>
        <w:rFonts w:hint="default"/>
        <w:sz w:val="26"/>
      </w:rPr>
    </w:lvl>
    <w:lvl w:ilvl="3">
      <w:start w:val="1"/>
      <w:numFmt w:val="decimal"/>
      <w:isLgl/>
      <w:lvlText w:val="%1.%2.%3.%4"/>
      <w:lvlJc w:val="left"/>
      <w:pPr>
        <w:tabs>
          <w:tab w:val="num" w:pos="2080"/>
        </w:tabs>
        <w:ind w:left="2080" w:hanging="1080"/>
      </w:pPr>
      <w:rPr>
        <w:rFonts w:hint="default"/>
        <w:sz w:val="26"/>
      </w:rPr>
    </w:lvl>
    <w:lvl w:ilvl="4">
      <w:start w:val="1"/>
      <w:numFmt w:val="decimal"/>
      <w:isLgl/>
      <w:lvlText w:val="%1.%2.%3.%4.%5"/>
      <w:lvlJc w:val="left"/>
      <w:pPr>
        <w:tabs>
          <w:tab w:val="num" w:pos="2580"/>
        </w:tabs>
        <w:ind w:left="2580" w:hanging="1440"/>
      </w:pPr>
      <w:rPr>
        <w:rFonts w:hint="default"/>
        <w:sz w:val="26"/>
      </w:rPr>
    </w:lvl>
    <w:lvl w:ilvl="5">
      <w:start w:val="1"/>
      <w:numFmt w:val="decimal"/>
      <w:isLgl/>
      <w:lvlText w:val="%1.%2.%3.%4.%5.%6"/>
      <w:lvlJc w:val="left"/>
      <w:pPr>
        <w:tabs>
          <w:tab w:val="num" w:pos="2720"/>
        </w:tabs>
        <w:ind w:left="2720" w:hanging="1440"/>
      </w:pPr>
      <w:rPr>
        <w:rFonts w:hint="default"/>
        <w:sz w:val="26"/>
      </w:rPr>
    </w:lvl>
    <w:lvl w:ilvl="6">
      <w:start w:val="1"/>
      <w:numFmt w:val="decimal"/>
      <w:isLgl/>
      <w:lvlText w:val="%1.%2.%3.%4.%5.%6.%7"/>
      <w:lvlJc w:val="left"/>
      <w:pPr>
        <w:tabs>
          <w:tab w:val="num" w:pos="3220"/>
        </w:tabs>
        <w:ind w:left="3220" w:hanging="1800"/>
      </w:pPr>
      <w:rPr>
        <w:rFonts w:hint="default"/>
        <w:sz w:val="26"/>
      </w:rPr>
    </w:lvl>
    <w:lvl w:ilvl="7">
      <w:start w:val="1"/>
      <w:numFmt w:val="decimal"/>
      <w:isLgl/>
      <w:lvlText w:val="%1.%2.%3.%4.%5.%6.%7.%8"/>
      <w:lvlJc w:val="left"/>
      <w:pPr>
        <w:tabs>
          <w:tab w:val="num" w:pos="3720"/>
        </w:tabs>
        <w:ind w:left="3720" w:hanging="2160"/>
      </w:pPr>
      <w:rPr>
        <w:rFonts w:hint="default"/>
        <w:sz w:val="26"/>
      </w:rPr>
    </w:lvl>
    <w:lvl w:ilvl="8">
      <w:start w:val="1"/>
      <w:numFmt w:val="decimal"/>
      <w:isLgl/>
      <w:lvlText w:val="%1.%2.%3.%4.%5.%6.%7.%8.%9"/>
      <w:lvlJc w:val="left"/>
      <w:pPr>
        <w:tabs>
          <w:tab w:val="num" w:pos="4220"/>
        </w:tabs>
        <w:ind w:left="4220" w:hanging="2520"/>
      </w:pPr>
      <w:rPr>
        <w:rFonts w:hint="default"/>
        <w:sz w:val="26"/>
      </w:rPr>
    </w:lvl>
  </w:abstractNum>
  <w:abstractNum w:abstractNumId="24">
    <w:nsid w:val="51A73FEA"/>
    <w:multiLevelType w:val="singleLevel"/>
    <w:tmpl w:val="4DE0F85A"/>
    <w:lvl w:ilvl="0">
      <w:start w:val="8"/>
      <w:numFmt w:val="bullet"/>
      <w:lvlText w:val="-"/>
      <w:lvlJc w:val="left"/>
      <w:pPr>
        <w:tabs>
          <w:tab w:val="num" w:pos="360"/>
        </w:tabs>
        <w:ind w:left="360" w:hanging="360"/>
      </w:pPr>
      <w:rPr>
        <w:rFonts w:ascii="Times New Roman" w:hAnsi="Times New Roman" w:hint="default"/>
      </w:rPr>
    </w:lvl>
  </w:abstractNum>
  <w:abstractNum w:abstractNumId="25">
    <w:nsid w:val="52140A05"/>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26">
    <w:nsid w:val="5253775C"/>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27">
    <w:nsid w:val="58E50C40"/>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28">
    <w:nsid w:val="5BBA3D7D"/>
    <w:multiLevelType w:val="singleLevel"/>
    <w:tmpl w:val="625CE518"/>
    <w:lvl w:ilvl="0">
      <w:start w:val="1"/>
      <w:numFmt w:val="decimal"/>
      <w:lvlText w:val="%1."/>
      <w:lvlJc w:val="left"/>
      <w:pPr>
        <w:tabs>
          <w:tab w:val="num" w:pos="1080"/>
        </w:tabs>
        <w:ind w:left="1080" w:hanging="360"/>
      </w:pPr>
      <w:rPr>
        <w:rFonts w:hint="default"/>
      </w:rPr>
    </w:lvl>
  </w:abstractNum>
  <w:abstractNum w:abstractNumId="29">
    <w:nsid w:val="612D55DF"/>
    <w:multiLevelType w:val="singleLevel"/>
    <w:tmpl w:val="294A4DEC"/>
    <w:lvl w:ilvl="0">
      <w:start w:val="1"/>
      <w:numFmt w:val="decimal"/>
      <w:lvlText w:val="%1."/>
      <w:lvlJc w:val="left"/>
      <w:pPr>
        <w:tabs>
          <w:tab w:val="num" w:pos="510"/>
        </w:tabs>
        <w:ind w:left="510" w:hanging="510"/>
      </w:pPr>
      <w:rPr>
        <w:rFonts w:hint="default"/>
      </w:rPr>
    </w:lvl>
  </w:abstractNum>
  <w:abstractNum w:abstractNumId="30">
    <w:nsid w:val="61485584"/>
    <w:multiLevelType w:val="singleLevel"/>
    <w:tmpl w:val="0419000F"/>
    <w:lvl w:ilvl="0">
      <w:start w:val="1"/>
      <w:numFmt w:val="decimal"/>
      <w:lvlText w:val="%1."/>
      <w:lvlJc w:val="left"/>
      <w:pPr>
        <w:tabs>
          <w:tab w:val="num" w:pos="360"/>
        </w:tabs>
        <w:ind w:left="360" w:hanging="360"/>
      </w:pPr>
    </w:lvl>
  </w:abstractNum>
  <w:abstractNum w:abstractNumId="31">
    <w:nsid w:val="665B0E1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6C7E658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72101F9E"/>
    <w:multiLevelType w:val="singleLevel"/>
    <w:tmpl w:val="51024546"/>
    <w:lvl w:ilvl="0">
      <w:start w:val="1"/>
      <w:numFmt w:val="decimal"/>
      <w:lvlText w:val="%1."/>
      <w:lvlJc w:val="left"/>
      <w:pPr>
        <w:tabs>
          <w:tab w:val="num" w:pos="525"/>
        </w:tabs>
        <w:ind w:left="525" w:hanging="525"/>
      </w:pPr>
      <w:rPr>
        <w:rFonts w:hint="default"/>
      </w:rPr>
    </w:lvl>
  </w:abstractNum>
  <w:abstractNum w:abstractNumId="34">
    <w:nsid w:val="7373583A"/>
    <w:multiLevelType w:val="singleLevel"/>
    <w:tmpl w:val="CA3E5592"/>
    <w:lvl w:ilvl="0">
      <w:numFmt w:val="bullet"/>
      <w:lvlText w:val="-"/>
      <w:lvlJc w:val="left"/>
      <w:pPr>
        <w:tabs>
          <w:tab w:val="num" w:pos="360"/>
        </w:tabs>
        <w:ind w:left="360" w:hanging="360"/>
      </w:pPr>
      <w:rPr>
        <w:rFonts w:ascii="Times New Roman" w:hAnsi="Times New Roman" w:hint="default"/>
      </w:rPr>
    </w:lvl>
  </w:abstractNum>
  <w:abstractNum w:abstractNumId="35">
    <w:nsid w:val="76DB0817"/>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36">
    <w:nsid w:val="785C360F"/>
    <w:multiLevelType w:val="singleLevel"/>
    <w:tmpl w:val="02F01D12"/>
    <w:lvl w:ilvl="0">
      <w:start w:val="1"/>
      <w:numFmt w:val="bullet"/>
      <w:lvlText w:val=""/>
      <w:lvlJc w:val="left"/>
      <w:pPr>
        <w:tabs>
          <w:tab w:val="num" w:pos="360"/>
        </w:tabs>
        <w:ind w:left="284" w:hanging="284"/>
      </w:pPr>
      <w:rPr>
        <w:rFonts w:ascii="Symbol" w:hAnsi="Symbol" w:hint="default"/>
      </w:rPr>
    </w:lvl>
  </w:abstractNum>
  <w:abstractNum w:abstractNumId="37">
    <w:nsid w:val="786A4313"/>
    <w:multiLevelType w:val="singleLevel"/>
    <w:tmpl w:val="88328A66"/>
    <w:lvl w:ilvl="0">
      <w:start w:val="1"/>
      <w:numFmt w:val="decimal"/>
      <w:lvlText w:val="%1."/>
      <w:lvlJc w:val="left"/>
      <w:pPr>
        <w:tabs>
          <w:tab w:val="num" w:pos="645"/>
        </w:tabs>
        <w:ind w:left="645" w:hanging="360"/>
      </w:pPr>
      <w:rPr>
        <w:rFonts w:hint="default"/>
      </w:rPr>
    </w:lvl>
  </w:abstractNum>
  <w:abstractNum w:abstractNumId="38">
    <w:nsid w:val="7E677BAA"/>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16"/>
  </w:num>
  <w:num w:numId="3">
    <w:abstractNumId w:val="12"/>
  </w:num>
  <w:num w:numId="4">
    <w:abstractNumId w:val="27"/>
  </w:num>
  <w:num w:numId="5">
    <w:abstractNumId w:val="0"/>
  </w:num>
  <w:num w:numId="6">
    <w:abstractNumId w:val="8"/>
  </w:num>
  <w:num w:numId="7">
    <w:abstractNumId w:val="3"/>
  </w:num>
  <w:num w:numId="8">
    <w:abstractNumId w:val="21"/>
  </w:num>
  <w:num w:numId="9">
    <w:abstractNumId w:val="26"/>
  </w:num>
  <w:num w:numId="10">
    <w:abstractNumId w:val="25"/>
  </w:num>
  <w:num w:numId="11">
    <w:abstractNumId w:val="22"/>
  </w:num>
  <w:num w:numId="12">
    <w:abstractNumId w:val="10"/>
  </w:num>
  <w:num w:numId="13">
    <w:abstractNumId w:val="15"/>
  </w:num>
  <w:num w:numId="14">
    <w:abstractNumId w:val="24"/>
  </w:num>
  <w:num w:numId="15">
    <w:abstractNumId w:val="18"/>
  </w:num>
  <w:num w:numId="16">
    <w:abstractNumId w:val="36"/>
  </w:num>
  <w:num w:numId="17">
    <w:abstractNumId w:val="14"/>
  </w:num>
  <w:num w:numId="18">
    <w:abstractNumId w:val="17"/>
  </w:num>
  <w:num w:numId="19">
    <w:abstractNumId w:val="9"/>
  </w:num>
  <w:num w:numId="20">
    <w:abstractNumId w:val="23"/>
  </w:num>
  <w:num w:numId="21">
    <w:abstractNumId w:val="35"/>
  </w:num>
  <w:num w:numId="22">
    <w:abstractNumId w:val="6"/>
  </w:num>
  <w:num w:numId="23">
    <w:abstractNumId w:val="5"/>
  </w:num>
  <w:num w:numId="24">
    <w:abstractNumId w:val="34"/>
  </w:num>
  <w:num w:numId="25">
    <w:abstractNumId w:val="13"/>
  </w:num>
  <w:num w:numId="26">
    <w:abstractNumId w:val="2"/>
  </w:num>
  <w:num w:numId="27">
    <w:abstractNumId w:val="33"/>
  </w:num>
  <w:num w:numId="28">
    <w:abstractNumId w:val="19"/>
  </w:num>
  <w:num w:numId="29">
    <w:abstractNumId w:val="4"/>
  </w:num>
  <w:num w:numId="30">
    <w:abstractNumId w:val="30"/>
  </w:num>
  <w:num w:numId="31">
    <w:abstractNumId w:val="1"/>
  </w:num>
  <w:num w:numId="32">
    <w:abstractNumId w:val="37"/>
  </w:num>
  <w:num w:numId="33">
    <w:abstractNumId w:val="38"/>
  </w:num>
  <w:num w:numId="34">
    <w:abstractNumId w:val="20"/>
  </w:num>
  <w:num w:numId="35">
    <w:abstractNumId w:val="29"/>
  </w:num>
  <w:num w:numId="36">
    <w:abstractNumId w:val="11"/>
  </w:num>
  <w:num w:numId="37">
    <w:abstractNumId w:val="28"/>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A44"/>
    <w:rsid w:val="00786A44"/>
    <w:rsid w:val="00825C85"/>
    <w:rsid w:val="00AB6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C870C77-7A84-489C-B279-C56317D2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284"/>
        <w:tab w:val="left" w:pos="567"/>
      </w:tabs>
      <w:jc w:val="both"/>
    </w:pPr>
    <w:rPr>
      <w:rFonts w:ascii="SchoolDL" w:hAnsi="SchoolDL"/>
      <w:sz w:val="28"/>
      <w:lang w:val="uk-UA" w:eastAsia="uk-UA"/>
    </w:rPr>
  </w:style>
  <w:style w:type="paragraph" w:styleId="1">
    <w:name w:val="heading 1"/>
    <w:basedOn w:val="a"/>
    <w:next w:val="a"/>
    <w:qFormat/>
    <w:pPr>
      <w:keepNext/>
      <w:tabs>
        <w:tab w:val="left" w:pos="425"/>
      </w:tabs>
      <w:spacing w:before="240" w:after="60"/>
      <w:jc w:val="center"/>
      <w:outlineLvl w:val="0"/>
    </w:pPr>
    <w:rPr>
      <w:rFonts w:ascii="Kudriashov" w:hAnsi="Kudriashov"/>
      <w:b/>
      <w:kern w:val="28"/>
    </w:rPr>
  </w:style>
  <w:style w:type="paragraph" w:styleId="2">
    <w:name w:val="heading 2"/>
    <w:basedOn w:val="a"/>
    <w:next w:val="a"/>
    <w:qFormat/>
    <w:pPr>
      <w:keepNext/>
      <w:tabs>
        <w:tab w:val="left" w:pos="425"/>
      </w:tabs>
      <w:spacing w:before="240" w:after="60"/>
      <w:jc w:val="center"/>
      <w:outlineLvl w:val="1"/>
    </w:pPr>
    <w:rPr>
      <w:rFonts w:ascii="Kudriashov" w:hAnsi="Kudriashov"/>
      <w:b/>
      <w:i/>
      <w:sz w:val="24"/>
    </w:rPr>
  </w:style>
  <w:style w:type="paragraph" w:styleId="3">
    <w:name w:val="heading 3"/>
    <w:basedOn w:val="a"/>
    <w:next w:val="a"/>
    <w:qFormat/>
    <w:pPr>
      <w:keepNext/>
      <w:tabs>
        <w:tab w:val="left" w:pos="425"/>
      </w:tabs>
      <w:spacing w:before="240" w:after="60"/>
      <w:jc w:val="center"/>
      <w:outlineLvl w:val="2"/>
    </w:pPr>
    <w:rPr>
      <w:rFonts w:ascii="Kudriashov" w:hAnsi="Kudriashov"/>
      <w:b/>
      <w:sz w:val="24"/>
    </w:rPr>
  </w:style>
  <w:style w:type="paragraph" w:styleId="4">
    <w:name w:val="heading 4"/>
    <w:basedOn w:val="a"/>
    <w:next w:val="a"/>
    <w:qFormat/>
    <w:pPr>
      <w:keepNext/>
      <w:spacing w:line="360" w:lineRule="atLeast"/>
      <w:ind w:firstLine="600"/>
      <w:jc w:val="right"/>
      <w:outlineLvl w:val="3"/>
    </w:pPr>
    <w:rPr>
      <w:i/>
      <w:snapToGrid w:val="0"/>
      <w:lang w:eastAsia="ru-RU"/>
    </w:rPr>
  </w:style>
  <w:style w:type="paragraph" w:styleId="5">
    <w:name w:val="heading 5"/>
    <w:basedOn w:val="a"/>
    <w:next w:val="a"/>
    <w:qFormat/>
    <w:pPr>
      <w:keepNext/>
      <w:jc w:val="center"/>
      <w:outlineLvl w:val="4"/>
    </w:pPr>
    <w:rPr>
      <w:b/>
      <w:i/>
      <w:snapToGrid w:val="0"/>
      <w:lang w:eastAsia="ru-RU"/>
    </w:rPr>
  </w:style>
  <w:style w:type="paragraph" w:styleId="6">
    <w:name w:val="heading 6"/>
    <w:basedOn w:val="a"/>
    <w:next w:val="a"/>
    <w:qFormat/>
    <w:pPr>
      <w:keepNext/>
      <w:jc w:val="center"/>
      <w:outlineLvl w:val="5"/>
    </w:pPr>
    <w:rPr>
      <w:rFonts w:ascii="Arbat-Bold" w:hAnsi="Arbat-Bold"/>
      <w:b/>
      <w:i/>
      <w:sz w:val="36"/>
    </w:rPr>
  </w:style>
  <w:style w:type="paragraph" w:styleId="7">
    <w:name w:val="heading 7"/>
    <w:basedOn w:val="a"/>
    <w:next w:val="a"/>
    <w:qFormat/>
    <w:pPr>
      <w:keepNext/>
      <w:jc w:val="right"/>
      <w:outlineLvl w:val="6"/>
    </w:pPr>
    <w:rPr>
      <w:i/>
    </w:rPr>
  </w:style>
  <w:style w:type="paragraph" w:styleId="8">
    <w:name w:val="heading 8"/>
    <w:basedOn w:val="a"/>
    <w:next w:val="a"/>
    <w:qFormat/>
    <w:pPr>
      <w:keepNext/>
      <w:tabs>
        <w:tab w:val="clear" w:pos="284"/>
        <w:tab w:val="clear" w:pos="567"/>
      </w:tabs>
      <w:spacing w:before="140" w:line="240" w:lineRule="atLeast"/>
      <w:jc w:val="center"/>
      <w:outlineLvl w:val="7"/>
    </w:pPr>
    <w:rPr>
      <w:rFonts w:ascii="Bookman Old Style" w:hAnsi="Bookman Old Style"/>
      <w:i/>
      <w:snapToGrid w:val="0"/>
      <w:lang w:eastAsia="ru-RU"/>
    </w:rPr>
  </w:style>
  <w:style w:type="paragraph" w:styleId="9">
    <w:name w:val="heading 9"/>
    <w:basedOn w:val="a"/>
    <w:next w:val="a"/>
    <w:qFormat/>
    <w:pPr>
      <w:keepNext/>
      <w:tabs>
        <w:tab w:val="clear" w:pos="284"/>
        <w:tab w:val="clear" w:pos="567"/>
      </w:tabs>
      <w:spacing w:before="140" w:line="240" w:lineRule="atLeast"/>
      <w:outlineLvl w:val="8"/>
    </w:pPr>
    <w:rPr>
      <w:rFonts w:ascii="Bookman Old Style" w:hAnsi="Bookman Old Style"/>
      <w:i/>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rukLabel">
    <w:name w:val="DrukLabel"/>
    <w:basedOn w:val="a"/>
    <w:pPr>
      <w:tabs>
        <w:tab w:val="left" w:pos="425"/>
      </w:tabs>
      <w:jc w:val="right"/>
    </w:pPr>
    <w:rPr>
      <w:i/>
      <w:sz w:val="16"/>
    </w:rPr>
  </w:style>
  <w:style w:type="paragraph" w:styleId="a3">
    <w:name w:val="Body Text"/>
    <w:basedOn w:val="a"/>
    <w:semiHidden/>
    <w:pPr>
      <w:tabs>
        <w:tab w:val="clear" w:pos="284"/>
        <w:tab w:val="clear" w:pos="567"/>
      </w:tabs>
    </w:pPr>
    <w:rPr>
      <w:rFonts w:ascii="Bookman Old Style" w:hAnsi="Bookman Old Style"/>
      <w:i/>
    </w:rPr>
  </w:style>
  <w:style w:type="paragraph" w:styleId="20">
    <w:name w:val="Body Text 2"/>
    <w:basedOn w:val="a"/>
    <w:semiHidden/>
    <w:pPr>
      <w:tabs>
        <w:tab w:val="clear" w:pos="284"/>
        <w:tab w:val="clear" w:pos="567"/>
      </w:tabs>
      <w:jc w:val="center"/>
    </w:pPr>
    <w:rPr>
      <w:rFonts w:ascii="Bookman Old Style" w:hAnsi="Bookman Old Style"/>
      <w:b/>
      <w:i/>
      <w:sz w:val="32"/>
    </w:rPr>
  </w:style>
  <w:style w:type="paragraph" w:styleId="a4">
    <w:name w:val="Body Text Indent"/>
    <w:basedOn w:val="a"/>
    <w:semiHidden/>
    <w:pPr>
      <w:tabs>
        <w:tab w:val="clear" w:pos="284"/>
        <w:tab w:val="clear" w:pos="567"/>
      </w:tabs>
      <w:spacing w:line="360" w:lineRule="atLeast"/>
      <w:ind w:firstLine="600"/>
      <w:jc w:val="left"/>
    </w:pPr>
    <w:rPr>
      <w:rFonts w:ascii="Bookman Old Style" w:hAnsi="Bookman Old Style"/>
      <w:i/>
      <w:snapToGrid w:val="0"/>
      <w:lang w:eastAsia="ru-RU"/>
    </w:rPr>
  </w:style>
  <w:style w:type="paragraph" w:styleId="21">
    <w:name w:val="Body Text Indent 2"/>
    <w:basedOn w:val="a"/>
    <w:semiHidden/>
    <w:pPr>
      <w:spacing w:line="360" w:lineRule="atLeast"/>
      <w:ind w:firstLine="700"/>
    </w:pPr>
    <w:rPr>
      <w:snapToGrid w:val="0"/>
      <w:lang w:eastAsia="ru-RU"/>
    </w:rPr>
  </w:style>
  <w:style w:type="paragraph" w:styleId="30">
    <w:name w:val="Body Text 3"/>
    <w:basedOn w:val="a"/>
    <w:semiHidden/>
    <w:pPr>
      <w:jc w:val="center"/>
    </w:pPr>
  </w:style>
  <w:style w:type="paragraph" w:styleId="a5">
    <w:name w:val="Title"/>
    <w:basedOn w:val="a"/>
    <w:qFormat/>
    <w:pPr>
      <w:tabs>
        <w:tab w:val="clear" w:pos="284"/>
        <w:tab w:val="clear" w:pos="567"/>
      </w:tabs>
      <w:jc w:val="center"/>
    </w:pPr>
    <w:rPr>
      <w:rFonts w:ascii="Times New Roman" w:hAnsi="Times New Roman"/>
      <w:b/>
      <w:sz w:val="38"/>
    </w:rPr>
  </w:style>
  <w:style w:type="paragraph" w:styleId="31">
    <w:name w:val="Body Text Indent 3"/>
    <w:basedOn w:val="a"/>
    <w:semiHidden/>
    <w:pPr>
      <w:spacing w:line="360" w:lineRule="atLeast"/>
      <w:ind w:firstLine="580"/>
    </w:pPr>
    <w:rPr>
      <w:i/>
      <w:snapToGrid w:val="0"/>
      <w:lang w:eastAsia="ru-RU"/>
    </w:rPr>
  </w:style>
  <w:style w:type="paragraph" w:styleId="a6">
    <w:name w:val="footer"/>
    <w:basedOn w:val="a"/>
    <w:semiHidden/>
    <w:pPr>
      <w:tabs>
        <w:tab w:val="clear" w:pos="284"/>
        <w:tab w:val="clear" w:pos="567"/>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 w:type="paragraph" w:styleId="a9">
    <w:name w:val="header"/>
    <w:basedOn w:val="a"/>
    <w:semiHidden/>
    <w:pPr>
      <w:tabs>
        <w:tab w:val="clear" w:pos="284"/>
        <w:tab w:val="clear" w:pos="567"/>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15746</Words>
  <Characters>89757</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Григорашик О</vt:lpstr>
    </vt:vector>
  </TitlesOfParts>
  <Manager>Гуманітарні науки</Manager>
  <Company>Гуманітарні науки</Company>
  <LinksUpToDate>false</LinksUpToDate>
  <CharactersWithSpaces>105293</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Григорашик О</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1999-03-24T11:04:00Z</cp:lastPrinted>
  <dcterms:created xsi:type="dcterms:W3CDTF">2014-04-11T12:32:00Z</dcterms:created>
  <dcterms:modified xsi:type="dcterms:W3CDTF">2014-04-11T12:32:00Z</dcterms:modified>
  <cp:category>Гуманітарні науки</cp:category>
</cp:coreProperties>
</file>