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6AD" w:rsidRDefault="00CB16AD" w:rsidP="00CB16AD">
      <w:pPr>
        <w:shd w:val="clear" w:color="auto" w:fill="FFFFFF"/>
        <w:jc w:val="center"/>
        <w:rPr>
          <w:b/>
          <w:bCs/>
          <w:color w:val="000000"/>
          <w:sz w:val="28"/>
          <w:szCs w:val="28"/>
          <w:lang w:val="en-US"/>
        </w:rPr>
      </w:pPr>
      <w:r>
        <w:rPr>
          <w:b/>
          <w:bCs/>
          <w:color w:val="000000"/>
          <w:sz w:val="28"/>
          <w:szCs w:val="28"/>
        </w:rPr>
        <w:t>Шадринский Государственный</w:t>
      </w:r>
    </w:p>
    <w:p w:rsidR="00CB16AD" w:rsidRDefault="00CB16AD" w:rsidP="00CB16AD">
      <w:pPr>
        <w:shd w:val="clear" w:color="auto" w:fill="FFFFFF"/>
        <w:jc w:val="center"/>
      </w:pPr>
      <w:r>
        <w:rPr>
          <w:b/>
          <w:bCs/>
          <w:color w:val="000000"/>
          <w:sz w:val="28"/>
          <w:szCs w:val="28"/>
        </w:rPr>
        <w:t>Педагогический Институт</w:t>
      </w:r>
    </w:p>
    <w:p w:rsidR="00CB16AD" w:rsidRDefault="00CB16AD">
      <w:pPr>
        <w:shd w:val="clear" w:color="auto" w:fill="FFFFFF"/>
        <w:rPr>
          <w:b/>
          <w:bCs/>
          <w:color w:val="000000"/>
          <w:sz w:val="32"/>
          <w:szCs w:val="32"/>
          <w:lang w:val="en-US"/>
        </w:rPr>
      </w:pPr>
    </w:p>
    <w:p w:rsidR="00CB16AD" w:rsidRDefault="00CB16AD">
      <w:pPr>
        <w:shd w:val="clear" w:color="auto" w:fill="FFFFFF"/>
        <w:rPr>
          <w:b/>
          <w:bCs/>
          <w:color w:val="000000"/>
          <w:sz w:val="32"/>
          <w:szCs w:val="32"/>
          <w:lang w:val="en-US"/>
        </w:rPr>
      </w:pPr>
    </w:p>
    <w:p w:rsidR="00CB16AD" w:rsidRDefault="00CB16AD">
      <w:pPr>
        <w:shd w:val="clear" w:color="auto" w:fill="FFFFFF"/>
        <w:rPr>
          <w:b/>
          <w:bCs/>
          <w:color w:val="000000"/>
          <w:sz w:val="32"/>
          <w:szCs w:val="32"/>
          <w:lang w:val="en-US"/>
        </w:rPr>
      </w:pPr>
    </w:p>
    <w:p w:rsidR="00CB16AD" w:rsidRDefault="00CB16AD">
      <w:pPr>
        <w:shd w:val="clear" w:color="auto" w:fill="FFFFFF"/>
        <w:rPr>
          <w:b/>
          <w:bCs/>
          <w:color w:val="000000"/>
          <w:sz w:val="32"/>
          <w:szCs w:val="32"/>
          <w:lang w:val="en-US"/>
        </w:rPr>
      </w:pPr>
    </w:p>
    <w:p w:rsidR="00CB16AD" w:rsidRDefault="00CB16AD">
      <w:pPr>
        <w:shd w:val="clear" w:color="auto" w:fill="FFFFFF"/>
        <w:rPr>
          <w:b/>
          <w:bCs/>
          <w:color w:val="000000"/>
          <w:sz w:val="32"/>
          <w:szCs w:val="32"/>
          <w:lang w:val="en-US"/>
        </w:rPr>
      </w:pPr>
    </w:p>
    <w:p w:rsidR="00CB16AD" w:rsidRDefault="00CB16AD">
      <w:pPr>
        <w:shd w:val="clear" w:color="auto" w:fill="FFFFFF"/>
        <w:rPr>
          <w:b/>
          <w:bCs/>
          <w:color w:val="000000"/>
          <w:sz w:val="32"/>
          <w:szCs w:val="32"/>
          <w:lang w:val="en-US"/>
        </w:rPr>
      </w:pPr>
    </w:p>
    <w:p w:rsidR="00CB16AD" w:rsidRDefault="00CB16AD" w:rsidP="00CB16AD">
      <w:pPr>
        <w:shd w:val="clear" w:color="auto" w:fill="FFFFFF"/>
        <w:jc w:val="center"/>
        <w:rPr>
          <w:b/>
          <w:bCs/>
          <w:color w:val="000000"/>
          <w:sz w:val="32"/>
          <w:szCs w:val="32"/>
          <w:lang w:val="en-US"/>
        </w:rPr>
      </w:pPr>
    </w:p>
    <w:p w:rsidR="00CB16AD" w:rsidRDefault="00CB16AD" w:rsidP="00CB16AD">
      <w:pPr>
        <w:shd w:val="clear" w:color="auto" w:fill="FFFFFF"/>
        <w:jc w:val="center"/>
        <w:rPr>
          <w:b/>
          <w:bCs/>
          <w:color w:val="000000"/>
          <w:sz w:val="32"/>
          <w:szCs w:val="32"/>
          <w:lang w:val="en-US"/>
        </w:rPr>
      </w:pPr>
    </w:p>
    <w:p w:rsidR="00CB16AD" w:rsidRDefault="00CB16AD" w:rsidP="00CB16AD">
      <w:pPr>
        <w:shd w:val="clear" w:color="auto" w:fill="FFFFFF"/>
        <w:jc w:val="center"/>
        <w:rPr>
          <w:b/>
          <w:bCs/>
          <w:color w:val="000000"/>
          <w:sz w:val="32"/>
          <w:szCs w:val="32"/>
          <w:lang w:val="en-US"/>
        </w:rPr>
      </w:pPr>
    </w:p>
    <w:p w:rsidR="00CB16AD" w:rsidRDefault="00CB16AD" w:rsidP="00CB16AD">
      <w:pPr>
        <w:shd w:val="clear" w:color="auto" w:fill="FFFFFF"/>
        <w:jc w:val="center"/>
        <w:rPr>
          <w:b/>
          <w:bCs/>
          <w:color w:val="000000"/>
          <w:sz w:val="32"/>
          <w:szCs w:val="32"/>
          <w:lang w:val="en-US"/>
        </w:rPr>
      </w:pPr>
    </w:p>
    <w:p w:rsidR="00CB16AD" w:rsidRDefault="00CB16AD" w:rsidP="00CB16AD">
      <w:pPr>
        <w:shd w:val="clear" w:color="auto" w:fill="FFFFFF"/>
        <w:jc w:val="center"/>
        <w:rPr>
          <w:b/>
          <w:bCs/>
          <w:color w:val="000000"/>
          <w:sz w:val="32"/>
          <w:szCs w:val="32"/>
          <w:lang w:val="en-US"/>
        </w:rPr>
      </w:pPr>
    </w:p>
    <w:p w:rsidR="00CB16AD" w:rsidRDefault="00CB16AD" w:rsidP="00CB16AD">
      <w:pPr>
        <w:shd w:val="clear" w:color="auto" w:fill="FFFFFF"/>
        <w:jc w:val="center"/>
      </w:pPr>
      <w:r>
        <w:rPr>
          <w:b/>
          <w:bCs/>
          <w:color w:val="000000"/>
          <w:sz w:val="32"/>
          <w:szCs w:val="32"/>
        </w:rPr>
        <w:t>Реферат по теме профессиональная этика журналиста «Пределы вторжения в частную жизнь»</w:t>
      </w: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Pr="00CB16AD" w:rsidRDefault="00CB16AD" w:rsidP="00CB16AD">
      <w:pPr>
        <w:shd w:val="clear" w:color="auto" w:fill="FFFFFF"/>
        <w:jc w:val="right"/>
        <w:rPr>
          <w:b/>
          <w:bCs/>
          <w:color w:val="000000"/>
          <w:sz w:val="28"/>
          <w:szCs w:val="28"/>
        </w:rPr>
      </w:pPr>
    </w:p>
    <w:p w:rsidR="00CB16AD" w:rsidRDefault="00CB16AD" w:rsidP="00CB16AD">
      <w:pPr>
        <w:shd w:val="clear" w:color="auto" w:fill="FFFFFF"/>
        <w:jc w:val="right"/>
      </w:pPr>
      <w:r>
        <w:rPr>
          <w:b/>
          <w:bCs/>
          <w:color w:val="000000"/>
          <w:sz w:val="28"/>
          <w:szCs w:val="28"/>
        </w:rPr>
        <w:t>Реферат студентки 321 группы</w:t>
      </w:r>
    </w:p>
    <w:p w:rsidR="00CB16AD" w:rsidRDefault="00CB16AD" w:rsidP="00CB16AD">
      <w:pPr>
        <w:shd w:val="clear" w:color="auto" w:fill="FFFFFF"/>
        <w:jc w:val="right"/>
      </w:pPr>
      <w:r>
        <w:rPr>
          <w:b/>
          <w:bCs/>
          <w:color w:val="000000"/>
          <w:sz w:val="28"/>
          <w:szCs w:val="28"/>
        </w:rPr>
        <w:t>отделения журналистики</w:t>
      </w:r>
    </w:p>
    <w:p w:rsidR="00CB16AD" w:rsidRDefault="00CB16AD" w:rsidP="00CB16AD">
      <w:pPr>
        <w:shd w:val="clear" w:color="auto" w:fill="FFFFFF"/>
        <w:jc w:val="right"/>
      </w:pPr>
      <w:r>
        <w:rPr>
          <w:b/>
          <w:bCs/>
          <w:color w:val="000000"/>
          <w:sz w:val="28"/>
          <w:szCs w:val="28"/>
        </w:rPr>
        <w:t>филологического факультета</w:t>
      </w:r>
    </w:p>
    <w:p w:rsidR="00CB16AD" w:rsidRDefault="00CB16AD" w:rsidP="00CB16AD">
      <w:pPr>
        <w:shd w:val="clear" w:color="auto" w:fill="FFFFFF"/>
        <w:jc w:val="right"/>
      </w:pPr>
      <w:r>
        <w:rPr>
          <w:b/>
          <w:bCs/>
          <w:color w:val="000000"/>
          <w:sz w:val="28"/>
          <w:szCs w:val="28"/>
        </w:rPr>
        <w:t>Ефимовой Екатерины Константиновны</w:t>
      </w:r>
    </w:p>
    <w:p w:rsidR="00CB16AD" w:rsidRDefault="00CB16AD" w:rsidP="00CB16AD">
      <w:pPr>
        <w:shd w:val="clear" w:color="auto" w:fill="FFFFFF"/>
        <w:jc w:val="center"/>
        <w:rPr>
          <w:b/>
          <w:bCs/>
          <w:color w:val="000000"/>
          <w:sz w:val="28"/>
          <w:szCs w:val="28"/>
          <w:lang w:val="en-US"/>
        </w:rPr>
      </w:pPr>
    </w:p>
    <w:p w:rsidR="00CB16AD" w:rsidRDefault="00CB16AD" w:rsidP="00CB16AD">
      <w:pPr>
        <w:shd w:val="clear" w:color="auto" w:fill="FFFFFF"/>
        <w:jc w:val="center"/>
        <w:rPr>
          <w:b/>
          <w:bCs/>
          <w:color w:val="000000"/>
          <w:sz w:val="28"/>
          <w:szCs w:val="28"/>
          <w:lang w:val="en-US"/>
        </w:rPr>
      </w:pPr>
    </w:p>
    <w:p w:rsidR="00CB16AD" w:rsidRDefault="00CB16AD" w:rsidP="00CB16AD">
      <w:pPr>
        <w:shd w:val="clear" w:color="auto" w:fill="FFFFFF"/>
        <w:jc w:val="center"/>
        <w:rPr>
          <w:b/>
          <w:bCs/>
          <w:color w:val="000000"/>
          <w:sz w:val="28"/>
          <w:szCs w:val="28"/>
          <w:lang w:val="en-US"/>
        </w:rPr>
      </w:pPr>
    </w:p>
    <w:p w:rsidR="00CB16AD" w:rsidRDefault="00CB16AD" w:rsidP="00CB16AD">
      <w:pPr>
        <w:shd w:val="clear" w:color="auto" w:fill="FFFFFF"/>
        <w:jc w:val="center"/>
        <w:rPr>
          <w:b/>
          <w:bCs/>
          <w:color w:val="000000"/>
          <w:sz w:val="28"/>
          <w:szCs w:val="28"/>
          <w:lang w:val="en-US"/>
        </w:rPr>
      </w:pPr>
    </w:p>
    <w:p w:rsidR="00CB16AD" w:rsidRDefault="00CB16AD" w:rsidP="00CB16AD">
      <w:pPr>
        <w:shd w:val="clear" w:color="auto" w:fill="FFFFFF"/>
        <w:jc w:val="center"/>
        <w:rPr>
          <w:b/>
          <w:bCs/>
          <w:color w:val="000000"/>
          <w:sz w:val="28"/>
          <w:szCs w:val="28"/>
          <w:lang w:val="en-US"/>
        </w:rPr>
      </w:pPr>
    </w:p>
    <w:p w:rsidR="00CB16AD" w:rsidRDefault="00CB16AD" w:rsidP="00CB16AD">
      <w:pPr>
        <w:shd w:val="clear" w:color="auto" w:fill="FFFFFF"/>
        <w:jc w:val="center"/>
        <w:rPr>
          <w:b/>
          <w:bCs/>
          <w:color w:val="000000"/>
          <w:sz w:val="28"/>
          <w:szCs w:val="28"/>
          <w:lang w:val="en-US"/>
        </w:rPr>
      </w:pPr>
    </w:p>
    <w:p w:rsidR="00CB16AD" w:rsidRDefault="00CB16AD" w:rsidP="00CB16AD">
      <w:pPr>
        <w:shd w:val="clear" w:color="auto" w:fill="FFFFFF"/>
        <w:jc w:val="center"/>
        <w:rPr>
          <w:b/>
          <w:bCs/>
          <w:color w:val="000000"/>
          <w:sz w:val="28"/>
          <w:szCs w:val="28"/>
          <w:lang w:val="en-US"/>
        </w:rPr>
      </w:pPr>
    </w:p>
    <w:p w:rsidR="00CB16AD" w:rsidRDefault="00CB16AD" w:rsidP="00CB16AD">
      <w:pPr>
        <w:shd w:val="clear" w:color="auto" w:fill="FFFFFF"/>
        <w:jc w:val="center"/>
        <w:rPr>
          <w:b/>
          <w:bCs/>
          <w:color w:val="000000"/>
          <w:sz w:val="28"/>
          <w:szCs w:val="28"/>
        </w:rPr>
      </w:pPr>
      <w:r>
        <w:rPr>
          <w:b/>
          <w:bCs/>
          <w:color w:val="000000"/>
          <w:sz w:val="28"/>
          <w:szCs w:val="28"/>
        </w:rPr>
        <w:t>Шадринск 2007</w:t>
      </w:r>
    </w:p>
    <w:p w:rsidR="009F139B" w:rsidRPr="00E46C2B" w:rsidRDefault="009F139B" w:rsidP="00E46C2B">
      <w:pPr>
        <w:shd w:val="clear" w:color="auto" w:fill="FFFFFF"/>
        <w:spacing w:line="360" w:lineRule="auto"/>
        <w:rPr>
          <w:b/>
          <w:sz w:val="32"/>
          <w:szCs w:val="32"/>
        </w:rPr>
      </w:pPr>
      <w:r w:rsidRPr="00E46C2B">
        <w:rPr>
          <w:b/>
          <w:color w:val="000000"/>
          <w:sz w:val="32"/>
          <w:szCs w:val="32"/>
        </w:rPr>
        <w:t>СОДЕРЖАНИЕ</w:t>
      </w:r>
    </w:p>
    <w:p w:rsidR="009F139B" w:rsidRPr="00E46C2B" w:rsidRDefault="009F139B" w:rsidP="00E46C2B">
      <w:pPr>
        <w:shd w:val="clear" w:color="auto" w:fill="FFFFFF"/>
        <w:spacing w:line="360" w:lineRule="auto"/>
        <w:rPr>
          <w:sz w:val="28"/>
          <w:szCs w:val="28"/>
        </w:rPr>
      </w:pPr>
      <w:r w:rsidRPr="00E46C2B">
        <w:rPr>
          <w:color w:val="000000"/>
          <w:sz w:val="28"/>
          <w:szCs w:val="28"/>
        </w:rPr>
        <w:t>Введение</w:t>
      </w:r>
    </w:p>
    <w:p w:rsidR="009F139B" w:rsidRPr="00E46C2B" w:rsidRDefault="009F139B" w:rsidP="00E46C2B">
      <w:pPr>
        <w:shd w:val="clear" w:color="auto" w:fill="FFFFFF"/>
        <w:spacing w:line="360" w:lineRule="auto"/>
        <w:rPr>
          <w:sz w:val="28"/>
          <w:szCs w:val="28"/>
        </w:rPr>
      </w:pPr>
      <w:r w:rsidRPr="00E46C2B">
        <w:rPr>
          <w:color w:val="000000"/>
          <w:sz w:val="28"/>
          <w:szCs w:val="28"/>
        </w:rPr>
        <w:t>1.</w:t>
      </w:r>
      <w:r w:rsidR="00E46C2B">
        <w:rPr>
          <w:color w:val="000000"/>
          <w:sz w:val="28"/>
          <w:szCs w:val="28"/>
        </w:rPr>
        <w:t xml:space="preserve"> </w:t>
      </w:r>
      <w:r w:rsidRPr="00E46C2B">
        <w:rPr>
          <w:color w:val="000000"/>
          <w:sz w:val="28"/>
          <w:szCs w:val="28"/>
        </w:rPr>
        <w:t>Из истории вопроса</w:t>
      </w:r>
    </w:p>
    <w:p w:rsidR="009F139B" w:rsidRPr="00E46C2B" w:rsidRDefault="009F139B" w:rsidP="00E46C2B">
      <w:pPr>
        <w:shd w:val="clear" w:color="auto" w:fill="FFFFFF"/>
        <w:spacing w:line="360" w:lineRule="auto"/>
        <w:rPr>
          <w:sz w:val="28"/>
          <w:szCs w:val="28"/>
        </w:rPr>
      </w:pPr>
      <w:r w:rsidRPr="00E46C2B">
        <w:rPr>
          <w:color w:val="000000"/>
          <w:sz w:val="28"/>
          <w:szCs w:val="28"/>
        </w:rPr>
        <w:t>2. Право на приватность</w:t>
      </w:r>
    </w:p>
    <w:p w:rsidR="00E46C2B" w:rsidRDefault="009F139B" w:rsidP="00E46C2B">
      <w:pPr>
        <w:shd w:val="clear" w:color="auto" w:fill="FFFFFF"/>
        <w:spacing w:line="360" w:lineRule="auto"/>
        <w:rPr>
          <w:color w:val="000000"/>
          <w:sz w:val="28"/>
          <w:szCs w:val="28"/>
        </w:rPr>
      </w:pPr>
      <w:r w:rsidRPr="00E46C2B">
        <w:rPr>
          <w:color w:val="000000"/>
          <w:sz w:val="28"/>
          <w:szCs w:val="28"/>
        </w:rPr>
        <w:t xml:space="preserve">3. Законодательно-правовая основа частной жизни </w:t>
      </w:r>
    </w:p>
    <w:p w:rsidR="009F139B" w:rsidRPr="00E46C2B" w:rsidRDefault="00E46C2B" w:rsidP="00E46C2B">
      <w:pPr>
        <w:shd w:val="clear" w:color="auto" w:fill="FFFFFF"/>
        <w:spacing w:line="360" w:lineRule="auto"/>
        <w:rPr>
          <w:sz w:val="28"/>
          <w:szCs w:val="28"/>
        </w:rPr>
      </w:pPr>
      <w:r>
        <w:rPr>
          <w:color w:val="000000"/>
          <w:sz w:val="28"/>
          <w:szCs w:val="28"/>
        </w:rPr>
        <w:t xml:space="preserve">    </w:t>
      </w:r>
      <w:r w:rsidR="009F139B" w:rsidRPr="00E46C2B">
        <w:rPr>
          <w:color w:val="000000"/>
          <w:sz w:val="28"/>
          <w:szCs w:val="28"/>
        </w:rPr>
        <w:t>3.1 Закон о СМИ и вторжение в частную жизнь</w:t>
      </w:r>
    </w:p>
    <w:p w:rsidR="009F139B" w:rsidRPr="00E46C2B" w:rsidRDefault="009F139B" w:rsidP="00E46C2B">
      <w:pPr>
        <w:shd w:val="clear" w:color="auto" w:fill="FFFFFF"/>
        <w:spacing w:line="360" w:lineRule="auto"/>
        <w:rPr>
          <w:sz w:val="28"/>
          <w:szCs w:val="28"/>
        </w:rPr>
      </w:pPr>
      <w:r w:rsidRPr="00E46C2B">
        <w:rPr>
          <w:color w:val="000000"/>
          <w:sz w:val="28"/>
          <w:szCs w:val="28"/>
        </w:rPr>
        <w:t>4.</w:t>
      </w:r>
      <w:r w:rsidR="00E46C2B">
        <w:rPr>
          <w:color w:val="000000"/>
          <w:sz w:val="28"/>
          <w:szCs w:val="28"/>
        </w:rPr>
        <w:t xml:space="preserve"> </w:t>
      </w:r>
      <w:r w:rsidRPr="00E46C2B">
        <w:rPr>
          <w:color w:val="000000"/>
          <w:sz w:val="28"/>
          <w:szCs w:val="28"/>
        </w:rPr>
        <w:t>Вторжение в частную ж</w:t>
      </w:r>
      <w:r w:rsidR="00E46C2B">
        <w:rPr>
          <w:color w:val="000000"/>
          <w:sz w:val="28"/>
          <w:szCs w:val="28"/>
        </w:rPr>
        <w:t>из</w:t>
      </w:r>
      <w:r w:rsidRPr="00E46C2B">
        <w:rPr>
          <w:color w:val="000000"/>
          <w:sz w:val="28"/>
          <w:szCs w:val="28"/>
        </w:rPr>
        <w:t xml:space="preserve">нь как одна из проблем </w:t>
      </w:r>
      <w:r w:rsidR="00E46C2B" w:rsidRPr="00E46C2B">
        <w:rPr>
          <w:color w:val="000000"/>
          <w:sz w:val="28"/>
          <w:szCs w:val="28"/>
        </w:rPr>
        <w:t>современного</w:t>
      </w:r>
      <w:r w:rsidRPr="00E46C2B">
        <w:rPr>
          <w:color w:val="000000"/>
          <w:sz w:val="28"/>
          <w:szCs w:val="28"/>
        </w:rPr>
        <w:t xml:space="preserve"> общества</w:t>
      </w:r>
    </w:p>
    <w:p w:rsidR="00E46C2B" w:rsidRDefault="009F139B" w:rsidP="00E46C2B">
      <w:pPr>
        <w:shd w:val="clear" w:color="auto" w:fill="FFFFFF"/>
        <w:spacing w:line="360" w:lineRule="auto"/>
        <w:rPr>
          <w:color w:val="000000"/>
          <w:sz w:val="28"/>
          <w:szCs w:val="28"/>
        </w:rPr>
      </w:pPr>
      <w:r w:rsidRPr="00E46C2B">
        <w:rPr>
          <w:color w:val="000000"/>
          <w:sz w:val="28"/>
          <w:szCs w:val="28"/>
        </w:rPr>
        <w:t>5.</w:t>
      </w:r>
      <w:r w:rsidR="00E46C2B">
        <w:rPr>
          <w:color w:val="000000"/>
          <w:sz w:val="28"/>
          <w:szCs w:val="28"/>
        </w:rPr>
        <w:t xml:space="preserve"> </w:t>
      </w:r>
      <w:r w:rsidRPr="00E46C2B">
        <w:rPr>
          <w:color w:val="000000"/>
          <w:sz w:val="28"/>
          <w:szCs w:val="28"/>
        </w:rPr>
        <w:t xml:space="preserve">Практическое отношение к вторжению </w:t>
      </w:r>
    </w:p>
    <w:p w:rsidR="009F139B" w:rsidRPr="00E46C2B" w:rsidRDefault="009F139B" w:rsidP="00E46C2B">
      <w:pPr>
        <w:shd w:val="clear" w:color="auto" w:fill="FFFFFF"/>
        <w:spacing w:line="360" w:lineRule="auto"/>
        <w:rPr>
          <w:sz w:val="28"/>
          <w:szCs w:val="28"/>
        </w:rPr>
      </w:pPr>
      <w:r w:rsidRPr="00E46C2B">
        <w:rPr>
          <w:color w:val="000000"/>
          <w:sz w:val="28"/>
          <w:szCs w:val="28"/>
        </w:rPr>
        <w:t>Заключение</w:t>
      </w:r>
    </w:p>
    <w:p w:rsidR="00E46C2B" w:rsidRDefault="009F139B" w:rsidP="00E46C2B">
      <w:pPr>
        <w:shd w:val="clear" w:color="auto" w:fill="FFFFFF"/>
        <w:spacing w:line="360" w:lineRule="auto"/>
        <w:rPr>
          <w:color w:val="000000"/>
          <w:sz w:val="28"/>
          <w:szCs w:val="28"/>
        </w:rPr>
      </w:pPr>
      <w:r w:rsidRPr="00E46C2B">
        <w:rPr>
          <w:color w:val="000000"/>
          <w:sz w:val="28"/>
          <w:szCs w:val="28"/>
        </w:rPr>
        <w:t xml:space="preserve">Библиография </w:t>
      </w:r>
    </w:p>
    <w:p w:rsidR="009F139B" w:rsidRPr="00E46C2B" w:rsidRDefault="009F139B" w:rsidP="00E46C2B">
      <w:pPr>
        <w:shd w:val="clear" w:color="auto" w:fill="FFFFFF"/>
        <w:spacing w:line="360" w:lineRule="auto"/>
        <w:rPr>
          <w:sz w:val="28"/>
          <w:szCs w:val="28"/>
        </w:rPr>
      </w:pPr>
      <w:r w:rsidRPr="00E46C2B">
        <w:rPr>
          <w:color w:val="000000"/>
          <w:sz w:val="28"/>
          <w:szCs w:val="28"/>
        </w:rPr>
        <w:t>Приложение</w:t>
      </w:r>
    </w:p>
    <w:p w:rsidR="009F139B" w:rsidRDefault="009F139B"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Default="00F530F8" w:rsidP="009F139B">
      <w:pPr>
        <w:shd w:val="clear" w:color="auto" w:fill="FFFFFF"/>
        <w:jc w:val="both"/>
        <w:rPr>
          <w:sz w:val="28"/>
          <w:szCs w:val="28"/>
        </w:rPr>
      </w:pPr>
    </w:p>
    <w:p w:rsidR="00F530F8" w:rsidRPr="00F530F8" w:rsidRDefault="00F530F8" w:rsidP="00F530F8">
      <w:pPr>
        <w:shd w:val="clear" w:color="auto" w:fill="FFFFFF"/>
        <w:ind w:firstLine="708"/>
        <w:rPr>
          <w:sz w:val="28"/>
          <w:szCs w:val="28"/>
        </w:rPr>
      </w:pPr>
      <w:r w:rsidRPr="00F530F8">
        <w:rPr>
          <w:b/>
          <w:bCs/>
          <w:color w:val="000000"/>
          <w:sz w:val="28"/>
          <w:szCs w:val="28"/>
        </w:rPr>
        <w:t>ВВЕДЕНИЕ</w:t>
      </w:r>
    </w:p>
    <w:p w:rsidR="00F530F8" w:rsidRPr="00F530F8" w:rsidRDefault="00F530F8" w:rsidP="00F530F8">
      <w:pPr>
        <w:shd w:val="clear" w:color="auto" w:fill="FFFFFF"/>
        <w:ind w:firstLine="708"/>
        <w:jc w:val="both"/>
        <w:rPr>
          <w:sz w:val="28"/>
          <w:szCs w:val="28"/>
        </w:rPr>
      </w:pPr>
      <w:r w:rsidRPr="00F530F8">
        <w:rPr>
          <w:color w:val="000000"/>
          <w:sz w:val="28"/>
          <w:szCs w:val="28"/>
        </w:rPr>
        <w:t xml:space="preserve">Понятие «приватный» произошло от латинского </w:t>
      </w:r>
      <w:r w:rsidRPr="00F530F8">
        <w:rPr>
          <w:color w:val="000000"/>
          <w:sz w:val="28"/>
          <w:szCs w:val="28"/>
          <w:lang w:val="en-US"/>
        </w:rPr>
        <w:t>privatus</w:t>
      </w:r>
      <w:r w:rsidRPr="00F530F8">
        <w:rPr>
          <w:color w:val="000000"/>
          <w:sz w:val="28"/>
          <w:szCs w:val="28"/>
        </w:rPr>
        <w:t xml:space="preserve"> - «частный». Слово «приватный» в той или иной форме существует в большинстве языков мира. До недавнего времени ни в законодательстве различных стран, ни в общественном мнении понятию «приватность» не уделялось должного внимания.</w:t>
      </w:r>
    </w:p>
    <w:p w:rsidR="00F530F8" w:rsidRPr="00F530F8" w:rsidRDefault="00F530F8" w:rsidP="00F530F8">
      <w:pPr>
        <w:shd w:val="clear" w:color="auto" w:fill="FFFFFF"/>
        <w:ind w:firstLine="708"/>
        <w:jc w:val="both"/>
        <w:rPr>
          <w:sz w:val="28"/>
          <w:szCs w:val="28"/>
        </w:rPr>
      </w:pPr>
      <w:r w:rsidRPr="00F530F8">
        <w:rPr>
          <w:color w:val="000000"/>
          <w:sz w:val="28"/>
          <w:szCs w:val="28"/>
        </w:rPr>
        <w:t>В английском языке есть слово «прайвеси» (</w:t>
      </w:r>
      <w:r w:rsidRPr="00F530F8">
        <w:rPr>
          <w:color w:val="000000"/>
          <w:sz w:val="28"/>
          <w:szCs w:val="28"/>
          <w:lang w:val="en-US"/>
        </w:rPr>
        <w:t>privacy</w:t>
      </w:r>
      <w:r w:rsidRPr="00F530F8">
        <w:rPr>
          <w:color w:val="000000"/>
          <w:sz w:val="28"/>
          <w:szCs w:val="28"/>
        </w:rPr>
        <w:t>). Согласно словарю английского языка составленного Джоном Вебстером, оно обозначает некое качество жизни, определяемое реальной возможностью человека осуществлять автономию и свободу в той сфере жизни, которая может быть названа «частной». Это слово-термин употребляется и для выражения права человека на свободу в частной жизни, права на защиту от вторжения в нее других людей, органов власти или каких-либо общественных организаций и государственных институтов. Лишь сам человек или, в крайнем случае, закон и суд могут разрешить такое вторжение.</w:t>
      </w:r>
    </w:p>
    <w:p w:rsidR="00F530F8" w:rsidRPr="00F530F8" w:rsidRDefault="00F530F8" w:rsidP="00F530F8">
      <w:pPr>
        <w:shd w:val="clear" w:color="auto" w:fill="FFFFFF"/>
        <w:ind w:firstLine="708"/>
        <w:jc w:val="both"/>
        <w:rPr>
          <w:sz w:val="28"/>
          <w:szCs w:val="28"/>
        </w:rPr>
      </w:pPr>
      <w:r w:rsidRPr="00F530F8">
        <w:rPr>
          <w:color w:val="000000"/>
          <w:sz w:val="28"/>
          <w:szCs w:val="28"/>
        </w:rPr>
        <w:t>Слово прайвеси не имеет аналогов в русском языке. Оно может означать в одних случаях частную жизнь, в других право на частную жизнь, в третьих, право на защиту неприкосновенности частной жизни и еще несколько смысловых оттенков.</w:t>
      </w:r>
    </w:p>
    <w:p w:rsidR="00F530F8" w:rsidRPr="00F530F8" w:rsidRDefault="00F530F8" w:rsidP="00F530F8">
      <w:pPr>
        <w:shd w:val="clear" w:color="auto" w:fill="FFFFFF"/>
        <w:ind w:firstLine="708"/>
        <w:rPr>
          <w:sz w:val="28"/>
          <w:szCs w:val="28"/>
        </w:rPr>
      </w:pPr>
      <w:r w:rsidRPr="00F530F8">
        <w:rPr>
          <w:color w:val="000000"/>
          <w:sz w:val="28"/>
          <w:szCs w:val="28"/>
        </w:rPr>
        <w:t>В первой главе разберем исторические корни данной темы.</w:t>
      </w:r>
    </w:p>
    <w:p w:rsidR="00F530F8" w:rsidRPr="00F530F8" w:rsidRDefault="00F530F8" w:rsidP="00F530F8">
      <w:pPr>
        <w:shd w:val="clear" w:color="auto" w:fill="FFFFFF"/>
        <w:ind w:firstLine="708"/>
        <w:rPr>
          <w:sz w:val="28"/>
          <w:szCs w:val="28"/>
        </w:rPr>
      </w:pPr>
      <w:r w:rsidRPr="00F530F8">
        <w:rPr>
          <w:b/>
          <w:bCs/>
          <w:color w:val="000000"/>
          <w:sz w:val="28"/>
          <w:szCs w:val="28"/>
        </w:rPr>
        <w:t>1. ИЗ ИСТОРИИ ВОПРОСА</w:t>
      </w:r>
    </w:p>
    <w:p w:rsidR="00F530F8" w:rsidRPr="00F530F8" w:rsidRDefault="00F530F8" w:rsidP="00F530F8">
      <w:pPr>
        <w:shd w:val="clear" w:color="auto" w:fill="FFFFFF"/>
        <w:ind w:firstLine="708"/>
        <w:jc w:val="both"/>
        <w:rPr>
          <w:sz w:val="28"/>
          <w:szCs w:val="28"/>
        </w:rPr>
      </w:pPr>
      <w:r w:rsidRPr="00F530F8">
        <w:rPr>
          <w:color w:val="000000"/>
          <w:sz w:val="28"/>
          <w:szCs w:val="28"/>
        </w:rPr>
        <w:t>Прайвеси - фундаментальное право человека, признанное Декларацией прав человека ООН, Международным пактом о гражданских и политических правах и многими другими международными и региональными соглашениями. Прайвеси лежит в основе человеческого достоинства и других ключевых ценностей, таких как свобода собраний и свобода слова. Прайвеси стало одним из наиболее значимых прав человека в современную эпоху. Внимание средств массовой информации, общественности и судебно-правовых инстанций к данному вопросу - следствие растущей значимости, неоднородности и сложности этого права</w:t>
      </w:r>
    </w:p>
    <w:p w:rsidR="00F530F8" w:rsidRPr="00F530F8" w:rsidRDefault="00F530F8" w:rsidP="00F530F8">
      <w:pPr>
        <w:shd w:val="clear" w:color="auto" w:fill="FFFFFF"/>
        <w:ind w:firstLine="708"/>
        <w:jc w:val="both"/>
        <w:rPr>
          <w:sz w:val="28"/>
          <w:szCs w:val="28"/>
        </w:rPr>
      </w:pPr>
      <w:r w:rsidRPr="00F530F8">
        <w:rPr>
          <w:color w:val="000000"/>
          <w:sz w:val="28"/>
          <w:szCs w:val="28"/>
        </w:rPr>
        <w:t>Почти все страны мира признают прайвеси в своих конституциях. Как минимум, эти конституционные нормы включают право на неприкосновенность жилища и тайну коммуникаций. В некоторых новых конституциях, например, южноафриканской и венгерской, есть также упоминания о праве доступа к персональным данным.</w:t>
      </w:r>
    </w:p>
    <w:p w:rsidR="00561D48" w:rsidRPr="0044588D" w:rsidRDefault="00561D48" w:rsidP="0044588D">
      <w:pPr>
        <w:shd w:val="clear" w:color="auto" w:fill="FFFFFF"/>
        <w:ind w:firstLine="708"/>
        <w:jc w:val="both"/>
        <w:rPr>
          <w:sz w:val="28"/>
          <w:szCs w:val="28"/>
        </w:rPr>
      </w:pPr>
      <w:r w:rsidRPr="0044588D">
        <w:rPr>
          <w:color w:val="000000"/>
          <w:sz w:val="28"/>
          <w:szCs w:val="28"/>
        </w:rPr>
        <w:t>В начале 70-х годов начался процесс принятия законов, призванных защитить прайвеси. По всему миру слышались призывы к принятию законодательства в этой области. Большинство таких законов основывались на моделях Организации экономического взаимодействия и развития Совета Европы. В 1995 году, признав несовершенство национальны</w:t>
      </w:r>
      <w:r w:rsidR="0044588D">
        <w:rPr>
          <w:color w:val="000000"/>
          <w:sz w:val="28"/>
          <w:szCs w:val="28"/>
        </w:rPr>
        <w:t>х законов и разницу в уровне защит</w:t>
      </w:r>
      <w:r w:rsidRPr="0044588D">
        <w:rPr>
          <w:color w:val="000000"/>
          <w:sz w:val="28"/>
          <w:szCs w:val="28"/>
        </w:rPr>
        <w:t>ы прайвеси в разных европейских странах, Европейский Союз распространил указания, которые предоставляли</w:t>
      </w:r>
      <w:r w:rsidR="0044588D">
        <w:rPr>
          <w:color w:val="000000"/>
          <w:sz w:val="28"/>
          <w:szCs w:val="28"/>
        </w:rPr>
        <w:t xml:space="preserve"> гражданам более действенную защит</w:t>
      </w:r>
      <w:r w:rsidRPr="0044588D">
        <w:rPr>
          <w:color w:val="000000"/>
          <w:sz w:val="28"/>
          <w:szCs w:val="28"/>
        </w:rPr>
        <w:t xml:space="preserve">у их информации. </w:t>
      </w:r>
      <w:r w:rsidR="0044588D">
        <w:rPr>
          <w:color w:val="000000"/>
          <w:sz w:val="28"/>
          <w:szCs w:val="28"/>
        </w:rPr>
        <w:t>Указания были названы «За</w:t>
      </w:r>
      <w:r w:rsidRPr="0044588D">
        <w:rPr>
          <w:color w:val="000000"/>
          <w:sz w:val="28"/>
          <w:szCs w:val="28"/>
        </w:rPr>
        <w:t>щ</w:t>
      </w:r>
      <w:r w:rsidR="0044588D">
        <w:rPr>
          <w:color w:val="000000"/>
          <w:sz w:val="28"/>
          <w:szCs w:val="28"/>
        </w:rPr>
        <w:t>ит</w:t>
      </w:r>
      <w:r w:rsidRPr="0044588D">
        <w:rPr>
          <w:color w:val="000000"/>
          <w:sz w:val="28"/>
          <w:szCs w:val="28"/>
        </w:rPr>
        <w:t>а интересов граждан в области обработки персональных данных и свободного распространения этих данных» и стали, своего рода, примером для национальных законов. Каждый член Союза был обязан принять соответствующие законы до октября 1998 г.</w:t>
      </w:r>
    </w:p>
    <w:p w:rsidR="00561D48" w:rsidRPr="0044588D" w:rsidRDefault="00561D48" w:rsidP="0044588D">
      <w:pPr>
        <w:shd w:val="clear" w:color="auto" w:fill="FFFFFF"/>
        <w:ind w:firstLine="708"/>
        <w:jc w:val="both"/>
        <w:rPr>
          <w:sz w:val="28"/>
          <w:szCs w:val="28"/>
        </w:rPr>
      </w:pPr>
      <w:r w:rsidRPr="0044588D">
        <w:rPr>
          <w:color w:val="000000"/>
          <w:sz w:val="28"/>
          <w:szCs w:val="28"/>
        </w:rPr>
        <w:t>Из всех прав человека, которые известны в международном законодательстве, прайвеси сложнее всего определить и классифицировать. Определения прайвеси широко варьируются в зависимости от обстоятельств. Во многих странах концепция прайвеси замыкалась на защите данных. Вне этих достаточно жестких рамок, прайвеси часто рассматривается как черта, за которую общество не должно проникать в частную жизнь.</w:t>
      </w:r>
    </w:p>
    <w:p w:rsidR="00561D48" w:rsidRPr="0044588D" w:rsidRDefault="00561D48" w:rsidP="0044588D">
      <w:pPr>
        <w:shd w:val="clear" w:color="auto" w:fill="FFFFFF"/>
        <w:ind w:firstLine="708"/>
        <w:jc w:val="both"/>
        <w:rPr>
          <w:sz w:val="28"/>
          <w:szCs w:val="28"/>
        </w:rPr>
      </w:pPr>
      <w:r w:rsidRPr="0044588D">
        <w:rPr>
          <w:color w:val="000000"/>
          <w:sz w:val="28"/>
          <w:szCs w:val="28"/>
        </w:rPr>
        <w:t>Прайвеси можно разделить на: информационное прайвеси, которое включает регулирование сбора и обработки персональных данных, таких как банковская и медицинская информация; ф</w:t>
      </w:r>
      <w:r w:rsidR="0044588D">
        <w:rPr>
          <w:color w:val="000000"/>
          <w:sz w:val="28"/>
          <w:szCs w:val="28"/>
        </w:rPr>
        <w:t>из</w:t>
      </w:r>
      <w:r w:rsidRPr="0044588D">
        <w:rPr>
          <w:color w:val="000000"/>
          <w:sz w:val="28"/>
          <w:szCs w:val="28"/>
        </w:rPr>
        <w:t>ическое прайвеси, касающееся защиты человеческого тела от постороннего вмешательства, такого как испытания лекарств и исследования внутренних органов; прайвеси коммуникаций, которое означает сохранность и неприкосновенность почтовых сообщений, телефонных переговоров, электронной почты и других видов связи; территориальное прайвеси, означающее ограничения на вторжение в жилище, а также на рабочее место и общественные места.</w:t>
      </w:r>
    </w:p>
    <w:p w:rsidR="00561D48" w:rsidRPr="0044588D" w:rsidRDefault="00561D48" w:rsidP="0044588D">
      <w:pPr>
        <w:shd w:val="clear" w:color="auto" w:fill="FFFFFF"/>
        <w:ind w:firstLine="708"/>
        <w:jc w:val="both"/>
        <w:rPr>
          <w:sz w:val="28"/>
          <w:szCs w:val="28"/>
        </w:rPr>
      </w:pPr>
      <w:r w:rsidRPr="0044588D">
        <w:rPr>
          <w:color w:val="000000"/>
          <w:sz w:val="28"/>
          <w:szCs w:val="28"/>
        </w:rPr>
        <w:t>Определение защиты данных в разных декларациях и законах отличается лишь в деталях. Всюду считается, что персональная информация должна быть: получена честным и законным путем, использована только для заранее определенных целей, соответствовать задаче, ради которой она собиралась, точной и свежей, а также уничтожена после того, как цель достигнута</w:t>
      </w:r>
    </w:p>
    <w:p w:rsidR="00561D48" w:rsidRPr="0044588D" w:rsidRDefault="00561D48" w:rsidP="0044588D">
      <w:pPr>
        <w:shd w:val="clear" w:color="auto" w:fill="FFFFFF"/>
        <w:ind w:firstLine="708"/>
        <w:jc w:val="both"/>
        <w:rPr>
          <w:sz w:val="28"/>
          <w:szCs w:val="28"/>
        </w:rPr>
      </w:pPr>
      <w:r w:rsidRPr="0044588D">
        <w:rPr>
          <w:color w:val="000000"/>
          <w:sz w:val="28"/>
          <w:szCs w:val="28"/>
        </w:rPr>
        <w:t>В следующей части реферата уделим внимание вопросу взаимодействия свобода слова, частной ж</w:t>
      </w:r>
      <w:r w:rsidR="0044588D">
        <w:rPr>
          <w:color w:val="000000"/>
          <w:sz w:val="28"/>
          <w:szCs w:val="28"/>
        </w:rPr>
        <w:t>из</w:t>
      </w:r>
      <w:r w:rsidRPr="0044588D">
        <w:rPr>
          <w:color w:val="000000"/>
          <w:sz w:val="28"/>
          <w:szCs w:val="28"/>
        </w:rPr>
        <w:t>ни и законодательных норм.</w:t>
      </w:r>
    </w:p>
    <w:p w:rsidR="00D76A64" w:rsidRPr="00D76A64" w:rsidRDefault="00D76A64" w:rsidP="00D76A64">
      <w:pPr>
        <w:widowControl w:val="0"/>
        <w:autoSpaceDE w:val="0"/>
        <w:autoSpaceDN w:val="0"/>
        <w:adjustRightInd w:val="0"/>
        <w:ind w:firstLine="708"/>
        <w:jc w:val="both"/>
        <w:rPr>
          <w:b/>
          <w:sz w:val="28"/>
          <w:szCs w:val="28"/>
        </w:rPr>
      </w:pPr>
      <w:r w:rsidRPr="00D76A64">
        <w:rPr>
          <w:b/>
          <w:sz w:val="28"/>
          <w:szCs w:val="28"/>
        </w:rPr>
        <w:t>2. ПРАВО НА ПРИВАТНОСТЬ</w:t>
      </w:r>
    </w:p>
    <w:p w:rsidR="00D76A64" w:rsidRPr="00D76A64" w:rsidRDefault="00D76A64" w:rsidP="00D76A64">
      <w:pPr>
        <w:widowControl w:val="0"/>
        <w:autoSpaceDE w:val="0"/>
        <w:autoSpaceDN w:val="0"/>
        <w:adjustRightInd w:val="0"/>
        <w:ind w:firstLine="708"/>
        <w:jc w:val="both"/>
        <w:rPr>
          <w:sz w:val="28"/>
          <w:szCs w:val="28"/>
        </w:rPr>
      </w:pPr>
      <w:r w:rsidRPr="00D76A64">
        <w:rPr>
          <w:sz w:val="28"/>
          <w:szCs w:val="28"/>
        </w:rPr>
        <w:t>Право каждого человека на информацию, провозглашенное во Всеобщей декларации прав человека от 10 декабря 1948 г. и закрепленное затем в Европейской Конвенции о защите прав человека и основных свобод от 4 ноября 1950 г. а также в Международном пакте о гражданских и политических правах от 19 декабря 1996 г. предоставляется как основное, но отнюдь не абсолютное. Правовой режим пользования им предполагает «особые обязанности и особую ответственность». В том числе определенные, установленные законом и необходимые в демократическом обществе, ограничения, формальности, условия или штрафные санкции, требующиеся, прежде всего, в целях обеспечения «прав и репутации других лиц». Право на частную жизнь или на частную сферу как юридическая категория родилось в США. В 1928 г. судья Верховного суда Л. Д Брандейз официально заявил о наличии в Конституции США «права быть оставленным в покое» («</w:t>
      </w:r>
      <w:r w:rsidRPr="00D76A64">
        <w:rPr>
          <w:sz w:val="28"/>
          <w:szCs w:val="28"/>
          <w:lang w:val="en-US"/>
        </w:rPr>
        <w:t>the</w:t>
      </w:r>
      <w:r w:rsidRPr="00D76A64">
        <w:rPr>
          <w:sz w:val="28"/>
          <w:szCs w:val="28"/>
        </w:rPr>
        <w:t xml:space="preserve"> </w:t>
      </w:r>
      <w:r w:rsidRPr="00D76A64">
        <w:rPr>
          <w:sz w:val="28"/>
          <w:szCs w:val="28"/>
          <w:lang w:val="en-US"/>
        </w:rPr>
        <w:t>right</w:t>
      </w:r>
      <w:r w:rsidRPr="00D76A64">
        <w:rPr>
          <w:sz w:val="28"/>
          <w:szCs w:val="28"/>
        </w:rPr>
        <w:t xml:space="preserve"> </w:t>
      </w:r>
      <w:r w:rsidRPr="00D76A64">
        <w:rPr>
          <w:sz w:val="28"/>
          <w:szCs w:val="28"/>
          <w:lang w:val="en-US"/>
        </w:rPr>
        <w:t>to</w:t>
      </w:r>
      <w:r w:rsidRPr="00D76A64">
        <w:rPr>
          <w:sz w:val="28"/>
          <w:szCs w:val="28"/>
        </w:rPr>
        <w:t xml:space="preserve"> </w:t>
      </w:r>
      <w:r w:rsidRPr="00D76A64">
        <w:rPr>
          <w:sz w:val="28"/>
          <w:szCs w:val="28"/>
          <w:lang w:val="en-US"/>
        </w:rPr>
        <w:t>be</w:t>
      </w:r>
      <w:r w:rsidRPr="00D76A64">
        <w:rPr>
          <w:sz w:val="28"/>
          <w:szCs w:val="28"/>
        </w:rPr>
        <w:t xml:space="preserve"> </w:t>
      </w:r>
      <w:r w:rsidRPr="00D76A64">
        <w:rPr>
          <w:sz w:val="28"/>
          <w:szCs w:val="28"/>
          <w:lang w:val="en-US"/>
        </w:rPr>
        <w:t>left</w:t>
      </w:r>
      <w:r w:rsidRPr="00D76A64">
        <w:rPr>
          <w:sz w:val="28"/>
          <w:szCs w:val="28"/>
        </w:rPr>
        <w:t xml:space="preserve"> </w:t>
      </w:r>
      <w:r w:rsidRPr="00D76A64">
        <w:rPr>
          <w:sz w:val="28"/>
          <w:szCs w:val="28"/>
          <w:lang w:val="en-US"/>
        </w:rPr>
        <w:t>alone</w:t>
      </w:r>
      <w:r w:rsidRPr="00D76A64">
        <w:rPr>
          <w:sz w:val="28"/>
          <w:szCs w:val="28"/>
        </w:rPr>
        <w:t>»). Еще в 1890 г бостонский адвокат, Брандейз в соавторстве с Д Уорреном опубликовал журнальную статью «Право на частную сферу» - «</w:t>
      </w:r>
      <w:r w:rsidRPr="00D76A64">
        <w:rPr>
          <w:sz w:val="28"/>
          <w:szCs w:val="28"/>
          <w:lang w:val="en-US"/>
        </w:rPr>
        <w:t>Right</w:t>
      </w:r>
      <w:r w:rsidRPr="00D76A64">
        <w:rPr>
          <w:sz w:val="28"/>
          <w:szCs w:val="28"/>
        </w:rPr>
        <w:t xml:space="preserve"> </w:t>
      </w:r>
      <w:r w:rsidRPr="00D76A64">
        <w:rPr>
          <w:sz w:val="28"/>
          <w:szCs w:val="28"/>
          <w:lang w:val="en-US"/>
        </w:rPr>
        <w:t>of</w:t>
      </w:r>
      <w:r w:rsidRPr="00D76A64">
        <w:rPr>
          <w:sz w:val="28"/>
          <w:szCs w:val="28"/>
        </w:rPr>
        <w:t xml:space="preserve"> </w:t>
      </w:r>
      <w:r w:rsidRPr="00D76A64">
        <w:rPr>
          <w:sz w:val="28"/>
          <w:szCs w:val="28"/>
          <w:lang w:val="en-US"/>
        </w:rPr>
        <w:t>privacy</w:t>
      </w:r>
      <w:r w:rsidRPr="00D76A64">
        <w:rPr>
          <w:sz w:val="28"/>
          <w:szCs w:val="28"/>
        </w:rPr>
        <w:t>». Ее темой были правовые и этические проблемы, возникающие в ходе вмешательства желтой прессы в тайны человеческой жизни. Авторы, констатируя широкое наступление желтой прессы на «право частной сферы» граждан, предложили ряд мер по ужесточению средств защиты от этого наступления. Применение этих средств авторы статьи связывали с наличием двух обязательных условий: реальное наличие морального вреда от публикации сведений, входящих в понятие «частна</w:t>
      </w:r>
      <w:r>
        <w:rPr>
          <w:sz w:val="28"/>
          <w:szCs w:val="28"/>
        </w:rPr>
        <w:t>я сфера», в виде причинения субъ</w:t>
      </w:r>
      <w:r w:rsidRPr="00D76A64">
        <w:rPr>
          <w:sz w:val="28"/>
          <w:szCs w:val="28"/>
        </w:rPr>
        <w:t>е</w:t>
      </w:r>
      <w:r>
        <w:rPr>
          <w:sz w:val="28"/>
          <w:szCs w:val="28"/>
        </w:rPr>
        <w:t>кт</w:t>
      </w:r>
      <w:r w:rsidRPr="00D76A64">
        <w:rPr>
          <w:sz w:val="28"/>
          <w:szCs w:val="28"/>
        </w:rPr>
        <w:t>у публикации «душевной боли» («</w:t>
      </w:r>
      <w:r w:rsidRPr="00D76A64">
        <w:rPr>
          <w:sz w:val="28"/>
          <w:szCs w:val="28"/>
          <w:lang w:val="en-US"/>
        </w:rPr>
        <w:t>mental</w:t>
      </w:r>
      <w:r w:rsidRPr="00D76A64">
        <w:rPr>
          <w:sz w:val="28"/>
          <w:szCs w:val="28"/>
        </w:rPr>
        <w:t xml:space="preserve"> </w:t>
      </w:r>
      <w:r w:rsidRPr="00D76A64">
        <w:rPr>
          <w:sz w:val="28"/>
          <w:szCs w:val="28"/>
          <w:lang w:val="en-US"/>
        </w:rPr>
        <w:t>sufferings</w:t>
      </w:r>
      <w:r w:rsidRPr="00D76A64">
        <w:rPr>
          <w:sz w:val="28"/>
          <w:szCs w:val="28"/>
        </w:rPr>
        <w:t>»); наличие у самой публикации исключительно коммерческого или рекламного характера.</w:t>
      </w:r>
    </w:p>
    <w:p w:rsidR="00D76A64" w:rsidRPr="00D76A64" w:rsidRDefault="00D76A64" w:rsidP="00D76A64">
      <w:pPr>
        <w:widowControl w:val="0"/>
        <w:autoSpaceDE w:val="0"/>
        <w:autoSpaceDN w:val="0"/>
        <w:adjustRightInd w:val="0"/>
        <w:ind w:firstLine="708"/>
        <w:jc w:val="both"/>
        <w:rPr>
          <w:sz w:val="28"/>
          <w:szCs w:val="28"/>
        </w:rPr>
      </w:pPr>
      <w:r w:rsidRPr="00D76A64">
        <w:rPr>
          <w:sz w:val="28"/>
          <w:szCs w:val="28"/>
        </w:rPr>
        <w:t xml:space="preserve">«Вероятно, ни одна журнальная статья не имела такого прямого влияния на юридическую общественность, создав основу для сотен исков и судебных решений» [Петросян </w:t>
      </w:r>
      <w:r w:rsidRPr="00D76A64">
        <w:rPr>
          <w:sz w:val="28"/>
          <w:szCs w:val="28"/>
          <w:lang w:val="en-US"/>
        </w:rPr>
        <w:t>ME</w:t>
      </w:r>
      <w:r w:rsidRPr="00D76A64">
        <w:rPr>
          <w:sz w:val="28"/>
          <w:szCs w:val="28"/>
        </w:rPr>
        <w:t xml:space="preserve">. Информация и личность: правовые аспекты. Научно-аналитический обзор литературы </w:t>
      </w:r>
      <w:r w:rsidRPr="00D76A64">
        <w:rPr>
          <w:sz w:val="28"/>
          <w:szCs w:val="28"/>
          <w:lang w:val="en-US"/>
        </w:rPr>
        <w:t>QUA</w:t>
      </w:r>
      <w:r w:rsidRPr="00D76A64">
        <w:rPr>
          <w:sz w:val="28"/>
          <w:szCs w:val="28"/>
        </w:rPr>
        <w:t xml:space="preserve">, 1979]. Известный американский исследователь проблемы прайвеси А Вестин определил это решение Верховного суда США как «первый шаг к созданию новой конституционной доктрины прайвеси» [ Петросян </w:t>
      </w:r>
      <w:r w:rsidRPr="00D76A64">
        <w:rPr>
          <w:sz w:val="28"/>
          <w:szCs w:val="28"/>
          <w:lang w:val="en-US"/>
        </w:rPr>
        <w:t>ME</w:t>
      </w:r>
      <w:r w:rsidRPr="00D76A64">
        <w:rPr>
          <w:sz w:val="28"/>
          <w:szCs w:val="28"/>
        </w:rPr>
        <w:t>., 1979]</w:t>
      </w:r>
    </w:p>
    <w:p w:rsidR="00B33D7F" w:rsidRPr="00BD2104" w:rsidRDefault="00D76A64" w:rsidP="00BD2104">
      <w:pPr>
        <w:widowControl w:val="0"/>
        <w:autoSpaceDE w:val="0"/>
        <w:autoSpaceDN w:val="0"/>
        <w:adjustRightInd w:val="0"/>
        <w:ind w:firstLine="708"/>
        <w:jc w:val="both"/>
        <w:rPr>
          <w:sz w:val="28"/>
          <w:szCs w:val="28"/>
        </w:rPr>
      </w:pPr>
      <w:r w:rsidRPr="00D76A64">
        <w:rPr>
          <w:sz w:val="28"/>
          <w:szCs w:val="28"/>
        </w:rPr>
        <w:t>Закон РФ «О персональн</w:t>
      </w:r>
      <w:r>
        <w:rPr>
          <w:sz w:val="28"/>
          <w:szCs w:val="28"/>
        </w:rPr>
        <w:t>ых</w:t>
      </w:r>
      <w:r w:rsidRPr="00D76A64">
        <w:rPr>
          <w:sz w:val="28"/>
          <w:szCs w:val="28"/>
        </w:rPr>
        <w:t xml:space="preserve"> данных», существует в качестве проекта уже несколько лет. Согласно ст</w:t>
      </w:r>
      <w:r>
        <w:rPr>
          <w:sz w:val="28"/>
          <w:szCs w:val="28"/>
        </w:rPr>
        <w:t>.3</w:t>
      </w:r>
      <w:r w:rsidRPr="00D76A64">
        <w:rPr>
          <w:sz w:val="28"/>
          <w:szCs w:val="28"/>
        </w:rPr>
        <w:t xml:space="preserve"> проекта, персональные данные - «любая документированная</w:t>
      </w:r>
      <w:r w:rsidR="00BD2104">
        <w:rPr>
          <w:sz w:val="28"/>
          <w:szCs w:val="28"/>
        </w:rPr>
        <w:t xml:space="preserve"> </w:t>
      </w:r>
      <w:r w:rsidR="00B33D7F" w:rsidRPr="00BD2104">
        <w:rPr>
          <w:sz w:val="28"/>
          <w:szCs w:val="28"/>
        </w:rPr>
        <w:t>информация, относящаяся к конкретному человеку, или которая может быть отождествлена с конкретным человеком».</w:t>
      </w:r>
    </w:p>
    <w:p w:rsidR="00B33D7F" w:rsidRPr="00BD2104" w:rsidRDefault="00B33D7F" w:rsidP="00BD2104">
      <w:pPr>
        <w:widowControl w:val="0"/>
        <w:autoSpaceDE w:val="0"/>
        <w:autoSpaceDN w:val="0"/>
        <w:adjustRightInd w:val="0"/>
        <w:ind w:firstLine="708"/>
        <w:jc w:val="both"/>
        <w:rPr>
          <w:sz w:val="28"/>
          <w:szCs w:val="28"/>
        </w:rPr>
      </w:pPr>
      <w:r w:rsidRPr="00BD2104">
        <w:rPr>
          <w:sz w:val="28"/>
          <w:szCs w:val="28"/>
        </w:rPr>
        <w:t>«Сентенция о том, что каждый хотел бы разгадать другого, но никто не хочет быть разгаданным, остается верной и для наших дней. Задача уравновешивания стремления (подчас подсознательного) каждого раз</w:t>
      </w:r>
      <w:r w:rsidR="00BD2104">
        <w:rPr>
          <w:sz w:val="28"/>
          <w:szCs w:val="28"/>
        </w:rPr>
        <w:t>гадать</w:t>
      </w:r>
      <w:r w:rsidRPr="00BD2104">
        <w:rPr>
          <w:sz w:val="28"/>
          <w:szCs w:val="28"/>
        </w:rPr>
        <w:t xml:space="preserve"> другого (а, значит, побольше узнать о том, что он не хотел бы раскрывать для окружающих) и, одновременно, столь же сильного желания в максимальной степени сохранить конфиденциальность чувствительной лично для себя информации уже издавна являлась функцией различных правовых и морально-этических норм». [Виктор Монахов «Законодательство и Право» № 29]</w:t>
      </w:r>
    </w:p>
    <w:p w:rsidR="00B33D7F" w:rsidRPr="00BD2104" w:rsidRDefault="00B33D7F" w:rsidP="00BD2104">
      <w:pPr>
        <w:widowControl w:val="0"/>
        <w:autoSpaceDE w:val="0"/>
        <w:autoSpaceDN w:val="0"/>
        <w:adjustRightInd w:val="0"/>
        <w:ind w:firstLine="708"/>
        <w:jc w:val="both"/>
        <w:rPr>
          <w:sz w:val="28"/>
          <w:szCs w:val="28"/>
        </w:rPr>
      </w:pPr>
      <w:r w:rsidRPr="00BD2104">
        <w:rPr>
          <w:sz w:val="28"/>
          <w:szCs w:val="28"/>
        </w:rPr>
        <w:t>В следующей главе рассмотрим некоторые правовые аспекты данной проблемы в связи с законодательством Российской Федерации.</w:t>
      </w:r>
    </w:p>
    <w:p w:rsidR="00B33D7F" w:rsidRPr="00BD2104" w:rsidRDefault="00B33D7F" w:rsidP="00BD2104">
      <w:pPr>
        <w:widowControl w:val="0"/>
        <w:autoSpaceDE w:val="0"/>
        <w:autoSpaceDN w:val="0"/>
        <w:adjustRightInd w:val="0"/>
        <w:jc w:val="center"/>
        <w:rPr>
          <w:b/>
          <w:sz w:val="28"/>
          <w:szCs w:val="28"/>
        </w:rPr>
      </w:pPr>
      <w:r w:rsidRPr="00BD2104">
        <w:rPr>
          <w:b/>
          <w:sz w:val="28"/>
          <w:szCs w:val="28"/>
        </w:rPr>
        <w:t>3. ЗАКОНОДАТЕЛЬНО-ПРАВОВАЯ ОСНОВА ЧАСТНОЙ ЖИЗНИ</w:t>
      </w:r>
    </w:p>
    <w:p w:rsidR="00B33D7F" w:rsidRPr="00BD2104" w:rsidRDefault="00B33D7F" w:rsidP="00BD2104">
      <w:pPr>
        <w:widowControl w:val="0"/>
        <w:autoSpaceDE w:val="0"/>
        <w:autoSpaceDN w:val="0"/>
        <w:adjustRightInd w:val="0"/>
        <w:ind w:firstLine="708"/>
        <w:jc w:val="both"/>
        <w:rPr>
          <w:sz w:val="28"/>
          <w:szCs w:val="28"/>
        </w:rPr>
      </w:pPr>
      <w:r w:rsidRPr="00BD2104">
        <w:rPr>
          <w:sz w:val="28"/>
          <w:szCs w:val="28"/>
        </w:rPr>
        <w:t>Защита частной жизни граждан Российской Федерации нашла свое отражение в Конституции РФ, Уголовном Кодексе РФ, Гражданском Кодексе РФ, Федеральном законе «Об информации, информатизации и защите информации», Законе Российской Федерации «О средствах массовой информации»</w:t>
      </w:r>
      <w:r w:rsidR="00BD2104">
        <w:rPr>
          <w:sz w:val="28"/>
          <w:szCs w:val="28"/>
        </w:rPr>
        <w:t>.</w:t>
      </w:r>
    </w:p>
    <w:p w:rsidR="00B33D7F" w:rsidRPr="00BD2104" w:rsidRDefault="00B33D7F" w:rsidP="00BD2104">
      <w:pPr>
        <w:widowControl w:val="0"/>
        <w:autoSpaceDE w:val="0"/>
        <w:autoSpaceDN w:val="0"/>
        <w:adjustRightInd w:val="0"/>
        <w:ind w:firstLine="708"/>
        <w:jc w:val="both"/>
        <w:rPr>
          <w:sz w:val="28"/>
          <w:szCs w:val="28"/>
        </w:rPr>
      </w:pPr>
      <w:r w:rsidRPr="00BD2104">
        <w:rPr>
          <w:sz w:val="28"/>
          <w:szCs w:val="28"/>
        </w:rPr>
        <w:t xml:space="preserve">В Конституции современной России содержится ряд гарантий неприкосновенности частной жизни. Ознакомиться с которыми можно в приложении. (См. Приложение </w:t>
      </w:r>
      <w:r w:rsidRPr="00BD2104">
        <w:rPr>
          <w:sz w:val="28"/>
          <w:szCs w:val="28"/>
          <w:lang w:val="en-US"/>
        </w:rPr>
        <w:t>c</w:t>
      </w:r>
      <w:r w:rsidR="00BD2104">
        <w:rPr>
          <w:sz w:val="28"/>
          <w:szCs w:val="28"/>
        </w:rPr>
        <w:t>т</w:t>
      </w:r>
      <w:r w:rsidRPr="00BD2104">
        <w:rPr>
          <w:sz w:val="28"/>
          <w:szCs w:val="28"/>
          <w:lang w:val="en-US"/>
        </w:rPr>
        <w:t>p</w:t>
      </w:r>
      <w:r w:rsidRPr="00BD2104">
        <w:rPr>
          <w:sz w:val="28"/>
          <w:szCs w:val="28"/>
        </w:rPr>
        <w:t>. 21)</w:t>
      </w:r>
    </w:p>
    <w:p w:rsidR="00B33D7F" w:rsidRPr="00BD2104" w:rsidRDefault="00B33D7F" w:rsidP="00BD2104">
      <w:pPr>
        <w:widowControl w:val="0"/>
        <w:autoSpaceDE w:val="0"/>
        <w:autoSpaceDN w:val="0"/>
        <w:adjustRightInd w:val="0"/>
        <w:ind w:firstLine="708"/>
        <w:jc w:val="both"/>
        <w:rPr>
          <w:sz w:val="28"/>
          <w:szCs w:val="28"/>
        </w:rPr>
      </w:pPr>
      <w:r w:rsidRPr="00BD2104">
        <w:rPr>
          <w:sz w:val="28"/>
          <w:szCs w:val="28"/>
        </w:rPr>
        <w:t>Правовые нормы тесно связывают право на тщетную жизнь человека и его достоинство и честь. Недостойным считается вмешиваться в личную ж</w:t>
      </w:r>
      <w:r w:rsidR="00BD2104">
        <w:rPr>
          <w:sz w:val="28"/>
          <w:szCs w:val="28"/>
        </w:rPr>
        <w:t>из</w:t>
      </w:r>
      <w:r w:rsidRPr="00BD2104">
        <w:rPr>
          <w:sz w:val="28"/>
          <w:szCs w:val="28"/>
        </w:rPr>
        <w:t>нь. Здесь мораль и право соприкасаются очень тесно. Российская Конституция защищает право на частную жизнь. Закон гарантирует судебную защиту этого права.</w:t>
      </w:r>
    </w:p>
    <w:p w:rsidR="00B33D7F" w:rsidRPr="00BD2104" w:rsidRDefault="00B33D7F" w:rsidP="00BD2104">
      <w:pPr>
        <w:widowControl w:val="0"/>
        <w:autoSpaceDE w:val="0"/>
        <w:autoSpaceDN w:val="0"/>
        <w:adjustRightInd w:val="0"/>
        <w:ind w:firstLine="708"/>
        <w:jc w:val="both"/>
        <w:rPr>
          <w:sz w:val="28"/>
          <w:szCs w:val="28"/>
        </w:rPr>
      </w:pPr>
      <w:r w:rsidRPr="00BD2104">
        <w:rPr>
          <w:sz w:val="28"/>
          <w:szCs w:val="28"/>
        </w:rPr>
        <w:t>Бывают случаи, когда в частную жизнь человека грубо вмешиваются журналисты. Бывает, что некоторые из них переходят грань дозволенного в погоне за сенсацией или гонораром, вторгаются в личную жизнь человека: постоянно преследуют его, не дают уединиться, фотографируют без согласия. Речь идет в первую очередь о звездах политики и шоу-бизнеса. Статьи Уголовного Кодекса РФ, затрагивающие эту проблему указаны в приложении. (См. Приложение, стр. 21-22)</w:t>
      </w:r>
    </w:p>
    <w:p w:rsidR="0075654D" w:rsidRPr="00744C60" w:rsidRDefault="00B33D7F" w:rsidP="00744C60">
      <w:pPr>
        <w:widowControl w:val="0"/>
        <w:autoSpaceDE w:val="0"/>
        <w:autoSpaceDN w:val="0"/>
        <w:adjustRightInd w:val="0"/>
        <w:ind w:firstLine="708"/>
        <w:jc w:val="both"/>
        <w:rPr>
          <w:sz w:val="28"/>
          <w:szCs w:val="28"/>
        </w:rPr>
      </w:pPr>
      <w:r w:rsidRPr="00BD2104">
        <w:rPr>
          <w:sz w:val="28"/>
          <w:szCs w:val="28"/>
        </w:rPr>
        <w:t>В Федеральном законе «Об информации, информатизации и защите информации» дано определение того, что входит в сферу частной жизни: «...</w:t>
      </w:r>
      <w:r w:rsidR="00BD2104">
        <w:rPr>
          <w:sz w:val="28"/>
          <w:szCs w:val="28"/>
        </w:rPr>
        <w:t xml:space="preserve"> </w:t>
      </w:r>
      <w:r w:rsidRPr="00BD2104">
        <w:rPr>
          <w:sz w:val="28"/>
          <w:szCs w:val="28"/>
        </w:rPr>
        <w:t>информация о гражданах (персональные данные) — сведения о фактах, событиях и обстоятельствах жизни</w:t>
      </w:r>
      <w:r w:rsidR="00744C60">
        <w:rPr>
          <w:sz w:val="28"/>
          <w:szCs w:val="28"/>
        </w:rPr>
        <w:t xml:space="preserve"> </w:t>
      </w:r>
      <w:r w:rsidR="0075654D" w:rsidRPr="00744C60">
        <w:rPr>
          <w:sz w:val="28"/>
          <w:szCs w:val="28"/>
        </w:rPr>
        <w:t xml:space="preserve">гражданина, позволяющие </w:t>
      </w:r>
      <w:r w:rsidR="00744C60">
        <w:rPr>
          <w:sz w:val="28"/>
          <w:szCs w:val="28"/>
        </w:rPr>
        <w:t>и</w:t>
      </w:r>
      <w:r w:rsidR="0075654D" w:rsidRPr="00744C60">
        <w:rPr>
          <w:sz w:val="28"/>
          <w:szCs w:val="28"/>
        </w:rPr>
        <w:t>де</w:t>
      </w:r>
      <w:r w:rsidR="00744C60">
        <w:rPr>
          <w:sz w:val="28"/>
          <w:szCs w:val="28"/>
        </w:rPr>
        <w:t>нт</w:t>
      </w:r>
      <w:r w:rsidR="0075654D" w:rsidRPr="00744C60">
        <w:rPr>
          <w:sz w:val="28"/>
          <w:szCs w:val="28"/>
        </w:rPr>
        <w:t>ифицировать его личность» [ч.7, ст2]. К персональным данным должна относиться информация о фактах биографии лица, о состоянии его здоровья, об имущественном положении, о профессии и роде занятий, совершенных поступках, о мировоззрении, взглядах, оценках и убеждениях, об отношениях в семье или об отношениях человека с другими людьми. Здесь следует отметить, что абсолютно ясный режим сферы инф</w:t>
      </w:r>
      <w:r w:rsidR="00744C60">
        <w:rPr>
          <w:sz w:val="28"/>
          <w:szCs w:val="28"/>
        </w:rPr>
        <w:t>ор</w:t>
      </w:r>
      <w:r w:rsidR="0075654D" w:rsidRPr="00744C60">
        <w:rPr>
          <w:sz w:val="28"/>
          <w:szCs w:val="28"/>
        </w:rPr>
        <w:t>мации о гражданах должен установить закон об охране персо</w:t>
      </w:r>
      <w:r w:rsidR="00744C60">
        <w:rPr>
          <w:sz w:val="28"/>
          <w:szCs w:val="28"/>
        </w:rPr>
        <w:t>на</w:t>
      </w:r>
      <w:r w:rsidR="0075654D" w:rsidRPr="00744C60">
        <w:rPr>
          <w:sz w:val="28"/>
          <w:szCs w:val="28"/>
        </w:rPr>
        <w:t>льных данных, уже много лет разрабатываемый в российском парламенте.</w:t>
      </w:r>
    </w:p>
    <w:p w:rsidR="0075654D" w:rsidRPr="00744C60" w:rsidRDefault="0075654D" w:rsidP="00744C60">
      <w:pPr>
        <w:widowControl w:val="0"/>
        <w:autoSpaceDE w:val="0"/>
        <w:autoSpaceDN w:val="0"/>
        <w:adjustRightInd w:val="0"/>
        <w:ind w:firstLine="708"/>
        <w:jc w:val="both"/>
        <w:rPr>
          <w:b/>
          <w:sz w:val="28"/>
          <w:szCs w:val="28"/>
        </w:rPr>
      </w:pPr>
      <w:r w:rsidRPr="00744C60">
        <w:rPr>
          <w:b/>
          <w:sz w:val="28"/>
          <w:szCs w:val="28"/>
        </w:rPr>
        <w:t>3.1 ЗАКОН О СМИ И ВТОРЖЕНИЕ В ЧАСТНУЮ ЖИЗНЬ</w:t>
      </w:r>
    </w:p>
    <w:p w:rsidR="0075654D" w:rsidRPr="00744C60" w:rsidRDefault="0075654D" w:rsidP="00744C60">
      <w:pPr>
        <w:widowControl w:val="0"/>
        <w:autoSpaceDE w:val="0"/>
        <w:autoSpaceDN w:val="0"/>
        <w:adjustRightInd w:val="0"/>
        <w:ind w:firstLine="708"/>
        <w:jc w:val="both"/>
        <w:rPr>
          <w:sz w:val="28"/>
          <w:szCs w:val="28"/>
        </w:rPr>
      </w:pPr>
      <w:r w:rsidRPr="00744C60">
        <w:rPr>
          <w:sz w:val="28"/>
          <w:szCs w:val="28"/>
        </w:rPr>
        <w:t>Российские средства массовой информации действуют на основании Закона «О средствах, массовой информации» от 27 декабря 1991 года Интересно заметить, что в данном Законе нет специальной статьи, определяющей цели деятельности средств массовой информации. Поэтому, в каких целях должны осуществлять свою деятельность средства массовой информации из текста Закона «О средствах массовой информации» (далее Закон «О СМИ») определить сложно. В тоже время Закон «О СМИ» четко определяет в каких целях нельзя использовать СМИ,</w:t>
      </w:r>
    </w:p>
    <w:p w:rsidR="0075654D" w:rsidRPr="00744C60" w:rsidRDefault="0075654D" w:rsidP="00744C60">
      <w:pPr>
        <w:widowControl w:val="0"/>
        <w:autoSpaceDE w:val="0"/>
        <w:autoSpaceDN w:val="0"/>
        <w:adjustRightInd w:val="0"/>
        <w:ind w:firstLine="708"/>
        <w:jc w:val="both"/>
        <w:rPr>
          <w:sz w:val="28"/>
          <w:szCs w:val="28"/>
        </w:rPr>
      </w:pPr>
      <w:r w:rsidRPr="00744C60">
        <w:rPr>
          <w:sz w:val="28"/>
          <w:szCs w:val="28"/>
        </w:rPr>
        <w:t xml:space="preserve">К таким запретам ст. 4 Закона «О СМИ» относит: совершение уголовных преступлений; разглашение сведений, составляющих государственную или иную специально охраняемую законом тайну; призывы к захвату власти, насильственному изменению конституционного строя и целостности государства; разжигание национальной, классовой, социальной, религиозной нетерпимости или розни; пропаганду войны, распространение передач, </w:t>
      </w:r>
      <w:r w:rsidR="00744C60" w:rsidRPr="00744C60">
        <w:rPr>
          <w:sz w:val="28"/>
          <w:szCs w:val="28"/>
        </w:rPr>
        <w:t>пропаг</w:t>
      </w:r>
      <w:r w:rsidR="00744C60">
        <w:rPr>
          <w:sz w:val="28"/>
          <w:szCs w:val="28"/>
        </w:rPr>
        <w:t>ан</w:t>
      </w:r>
      <w:r w:rsidR="00744C60" w:rsidRPr="00744C60">
        <w:rPr>
          <w:sz w:val="28"/>
          <w:szCs w:val="28"/>
        </w:rPr>
        <w:t>дирующих</w:t>
      </w:r>
      <w:r w:rsidRPr="00744C60">
        <w:rPr>
          <w:sz w:val="28"/>
          <w:szCs w:val="28"/>
        </w:rPr>
        <w:t xml:space="preserve"> порнографию, культ насилия и жестокости; использование скрытых вставок, воздействующих на подсознание людей и (или) оказывающих вредное влияние на их здоровье.</w:t>
      </w:r>
    </w:p>
    <w:p w:rsidR="0075654D" w:rsidRPr="00744C60" w:rsidRDefault="0075654D" w:rsidP="00744C60">
      <w:pPr>
        <w:widowControl w:val="0"/>
        <w:autoSpaceDE w:val="0"/>
        <w:autoSpaceDN w:val="0"/>
        <w:adjustRightInd w:val="0"/>
        <w:ind w:firstLine="708"/>
        <w:jc w:val="both"/>
        <w:rPr>
          <w:sz w:val="28"/>
          <w:szCs w:val="28"/>
        </w:rPr>
      </w:pPr>
      <w:r w:rsidRPr="00744C60">
        <w:rPr>
          <w:sz w:val="28"/>
          <w:szCs w:val="28"/>
        </w:rPr>
        <w:t>Таким образом, можно предположить, что авторы данного Закона исходили из  известного принципа: «Все что не запрещено - разрешено». То есть СМИ могут осуществлять свою деятельность в целях, не запрещенных данным Законом.</w:t>
      </w:r>
    </w:p>
    <w:p w:rsidR="0075654D" w:rsidRPr="00744C60" w:rsidRDefault="0075654D" w:rsidP="00744C60">
      <w:pPr>
        <w:widowControl w:val="0"/>
        <w:autoSpaceDE w:val="0"/>
        <w:autoSpaceDN w:val="0"/>
        <w:adjustRightInd w:val="0"/>
        <w:ind w:firstLine="708"/>
        <w:jc w:val="both"/>
        <w:rPr>
          <w:sz w:val="28"/>
          <w:szCs w:val="28"/>
        </w:rPr>
      </w:pPr>
      <w:r w:rsidRPr="00744C60">
        <w:rPr>
          <w:sz w:val="28"/>
          <w:szCs w:val="28"/>
        </w:rPr>
        <w:t>Поскольку нас интересуют пределы и возможности вторжения средств массовой информации в частную жизнь граждан, то мы обратимся к анализу этой стороны Закона «О СМИ», включая анализ соответствующей системы запретов и ограничений.</w:t>
      </w:r>
    </w:p>
    <w:p w:rsidR="00C209AF" w:rsidRPr="00C209AF" w:rsidRDefault="00744C60" w:rsidP="00C209AF">
      <w:pPr>
        <w:widowControl w:val="0"/>
        <w:autoSpaceDE w:val="0"/>
        <w:autoSpaceDN w:val="0"/>
        <w:adjustRightInd w:val="0"/>
        <w:ind w:firstLine="708"/>
        <w:jc w:val="both"/>
        <w:rPr>
          <w:sz w:val="28"/>
          <w:szCs w:val="28"/>
        </w:rPr>
      </w:pPr>
      <w:r>
        <w:rPr>
          <w:sz w:val="28"/>
          <w:szCs w:val="28"/>
        </w:rPr>
        <w:t>С</w:t>
      </w:r>
      <w:r w:rsidR="0075654D" w:rsidRPr="00744C60">
        <w:rPr>
          <w:sz w:val="28"/>
          <w:szCs w:val="28"/>
        </w:rPr>
        <w:t>т. 1 Закона «О СМИ» говорит о том, что в Российской Федерации поиск, получение, производство и распространение массовой информации не подлежат</w:t>
      </w:r>
      <w:r w:rsidR="00C209AF">
        <w:rPr>
          <w:sz w:val="28"/>
          <w:szCs w:val="28"/>
        </w:rPr>
        <w:t xml:space="preserve"> </w:t>
      </w:r>
      <w:r w:rsidR="00C209AF" w:rsidRPr="00C209AF">
        <w:rPr>
          <w:sz w:val="28"/>
          <w:szCs w:val="28"/>
        </w:rPr>
        <w:t>ограничениям, за исключением предусмотренных законодательством Российской Федерации о средствах массовой информации. В Законе «О СМИ» практически нет никаких запретов и ограничений, касающихся поиска и получения информа</w:t>
      </w:r>
      <w:r w:rsidR="00C209AF">
        <w:rPr>
          <w:sz w:val="28"/>
          <w:szCs w:val="28"/>
        </w:rPr>
        <w:t>ци</w:t>
      </w:r>
      <w:r w:rsidR="00C209AF" w:rsidRPr="00C209AF">
        <w:rPr>
          <w:sz w:val="28"/>
          <w:szCs w:val="28"/>
        </w:rPr>
        <w:t>и. Ограничения имеются только относительно распространения информации. Таким образом, СМИ в принципе не запрещается использовать дня сбора информации любые средства и методы. Ограничителем в этих случаях могут быть только Кодекс профессиональной этики журналиста и личная порядочность.</w:t>
      </w:r>
    </w:p>
    <w:p w:rsidR="00C209AF" w:rsidRPr="00C209AF" w:rsidRDefault="00C209AF" w:rsidP="00C209AF">
      <w:pPr>
        <w:widowControl w:val="0"/>
        <w:autoSpaceDE w:val="0"/>
        <w:autoSpaceDN w:val="0"/>
        <w:adjustRightInd w:val="0"/>
        <w:ind w:firstLine="708"/>
        <w:jc w:val="both"/>
        <w:rPr>
          <w:sz w:val="28"/>
          <w:szCs w:val="28"/>
        </w:rPr>
      </w:pPr>
      <w:r w:rsidRPr="00C209AF">
        <w:rPr>
          <w:sz w:val="28"/>
          <w:szCs w:val="28"/>
        </w:rPr>
        <w:t>В этой связи актуальным представляется вопрос о методах поиска и получения информации журналистами. Несмотря на то, что Закон «О СМИ» не содержит специальной статьи, в которой бы они определялись, в тексте Закона имеется информация о таких методах. Так в некоторых статьях Закона о СМИ содержатся сведения об использовании конфиденциальной информации [Закон «О СМИ» ст. 41,49] и материалов, полученных с использованием скрытой записи [Закон «О СМИ» ст.50].</w:t>
      </w:r>
    </w:p>
    <w:p w:rsidR="00C209AF" w:rsidRPr="00C209AF" w:rsidRDefault="00C209AF" w:rsidP="00C209AF">
      <w:pPr>
        <w:widowControl w:val="0"/>
        <w:autoSpaceDE w:val="0"/>
        <w:autoSpaceDN w:val="0"/>
        <w:adjustRightInd w:val="0"/>
        <w:ind w:firstLine="708"/>
        <w:jc w:val="both"/>
        <w:rPr>
          <w:sz w:val="28"/>
          <w:szCs w:val="28"/>
        </w:rPr>
      </w:pPr>
      <w:r w:rsidRPr="00C209AF">
        <w:rPr>
          <w:sz w:val="28"/>
          <w:szCs w:val="28"/>
        </w:rPr>
        <w:t>Сегодня СМИ активно пользуются услугами конфиденциальных источников информации. И чувствуют себя в этой сфере достаточно спокойно и уверенно, так как не несут за это никакой ответственности, не имеют ограничений и контроля. Такое положение дел позволяет получать конфиденциальную информацию и о частной жизни интересующих лиц. Тем более что в отношении получения информации о частной жизни гражданина, Закон о СМИ не содержит никаких ограничений. Закон о СМИ содержит в себе только ограничение на распространение такой информации.</w:t>
      </w:r>
    </w:p>
    <w:p w:rsidR="00C209AF" w:rsidRPr="00C209AF" w:rsidRDefault="00C209AF" w:rsidP="00C209AF">
      <w:pPr>
        <w:widowControl w:val="0"/>
        <w:autoSpaceDE w:val="0"/>
        <w:autoSpaceDN w:val="0"/>
        <w:adjustRightInd w:val="0"/>
        <w:ind w:firstLine="708"/>
        <w:jc w:val="both"/>
        <w:rPr>
          <w:sz w:val="28"/>
          <w:szCs w:val="28"/>
        </w:rPr>
      </w:pPr>
      <w:r w:rsidRPr="00C209AF">
        <w:rPr>
          <w:sz w:val="28"/>
          <w:szCs w:val="28"/>
        </w:rPr>
        <w:t>Статья 49 Закона «О СМИ» обязывает журналиста получать согласие (за исключением случаев, когда это необходимо для защиты общественных интересов) на распространение в средствах массовой информации сведений о личной жизни гражданина от самого гражданина или его законных представителей. То есть журналисту не запрещается собирать информацию о частной жизни граждан и ждать случая, когда ее распространение будет необходимо для защиты общественных интересов.</w:t>
      </w:r>
    </w:p>
    <w:p w:rsidR="00C209AF" w:rsidRPr="00C209AF" w:rsidRDefault="00C209AF" w:rsidP="0051660F">
      <w:pPr>
        <w:widowControl w:val="0"/>
        <w:autoSpaceDE w:val="0"/>
        <w:autoSpaceDN w:val="0"/>
        <w:adjustRightInd w:val="0"/>
        <w:ind w:firstLine="708"/>
        <w:jc w:val="both"/>
        <w:rPr>
          <w:sz w:val="28"/>
          <w:szCs w:val="28"/>
        </w:rPr>
      </w:pPr>
      <w:r w:rsidRPr="00C209AF">
        <w:rPr>
          <w:sz w:val="28"/>
          <w:szCs w:val="28"/>
        </w:rPr>
        <w:t>Аналогичным образом обстоит дело и с другим методом сбора информации, которым является скрытая запись. С одной стороны, журналист обязан при получении информации от граждан и должностных лиц ставить их в известность о проведении аудио-и видеозаписи, кино- и фотосъемки. С другой стороны, статья 50 Закона «О СМИ» определяет порядок распространения сообщений и материалов, подготовленных с</w:t>
      </w:r>
      <w:r w:rsidR="0051660F">
        <w:rPr>
          <w:sz w:val="28"/>
          <w:szCs w:val="28"/>
        </w:rPr>
        <w:t xml:space="preserve"> </w:t>
      </w:r>
      <w:r w:rsidRPr="00C209AF">
        <w:rPr>
          <w:sz w:val="28"/>
          <w:szCs w:val="28"/>
        </w:rPr>
        <w:t xml:space="preserve">использованием скрытой аудио- и видеозаписи, кино- и фотосъемки. То есть авторы Закона дают возможность журналистам фиксировать информацию с помощью различных видов записи, как минимум двумя способами: 1) вести открытую запись и ставить об этом в </w:t>
      </w:r>
      <w:r w:rsidR="0051660F">
        <w:rPr>
          <w:sz w:val="28"/>
          <w:szCs w:val="28"/>
        </w:rPr>
        <w:t>из</w:t>
      </w:r>
      <w:r w:rsidR="0051660F" w:rsidRPr="00C209AF">
        <w:rPr>
          <w:sz w:val="28"/>
          <w:szCs w:val="28"/>
        </w:rPr>
        <w:t>вестность</w:t>
      </w:r>
      <w:r w:rsidRPr="00C209AF">
        <w:rPr>
          <w:sz w:val="28"/>
          <w:szCs w:val="28"/>
        </w:rPr>
        <w:t xml:space="preserve"> объект записи; 2) вести скрытую запись.</w:t>
      </w:r>
    </w:p>
    <w:p w:rsidR="00C209AF" w:rsidRPr="00C209AF" w:rsidRDefault="00C209AF" w:rsidP="0051660F">
      <w:pPr>
        <w:widowControl w:val="0"/>
        <w:autoSpaceDE w:val="0"/>
        <w:autoSpaceDN w:val="0"/>
        <w:adjustRightInd w:val="0"/>
        <w:ind w:firstLine="708"/>
        <w:jc w:val="both"/>
        <w:rPr>
          <w:sz w:val="28"/>
          <w:szCs w:val="28"/>
        </w:rPr>
      </w:pPr>
      <w:r w:rsidRPr="00C209AF">
        <w:rPr>
          <w:sz w:val="28"/>
          <w:szCs w:val="28"/>
        </w:rPr>
        <w:t>О том, что является основанием для проведения скрытой записи, каковы порядок и условия проведения этого мероприятия, в Законе «О СМИ» ничего не сказано. Указанная статья 50 определяет только порядок распространения информации подготовленной с использованием скрытой записи.</w:t>
      </w:r>
    </w:p>
    <w:p w:rsidR="00C209AF" w:rsidRPr="00C209AF" w:rsidRDefault="00C209AF" w:rsidP="00C209AF">
      <w:pPr>
        <w:widowControl w:val="0"/>
        <w:autoSpaceDE w:val="0"/>
        <w:autoSpaceDN w:val="0"/>
        <w:adjustRightInd w:val="0"/>
        <w:jc w:val="both"/>
        <w:rPr>
          <w:sz w:val="28"/>
          <w:szCs w:val="28"/>
        </w:rPr>
      </w:pPr>
      <w:r w:rsidRPr="00C209AF">
        <w:rPr>
          <w:sz w:val="28"/>
          <w:szCs w:val="28"/>
        </w:rPr>
        <w:t>В следующей главе рассмотрим проблему вторжения в частную жизнь.</w:t>
      </w:r>
    </w:p>
    <w:p w:rsidR="00C209AF" w:rsidRPr="0051660F" w:rsidRDefault="00C209AF" w:rsidP="0051660F">
      <w:pPr>
        <w:widowControl w:val="0"/>
        <w:autoSpaceDE w:val="0"/>
        <w:autoSpaceDN w:val="0"/>
        <w:adjustRightInd w:val="0"/>
        <w:ind w:firstLine="708"/>
        <w:jc w:val="both"/>
        <w:rPr>
          <w:b/>
          <w:sz w:val="28"/>
          <w:szCs w:val="28"/>
        </w:rPr>
      </w:pPr>
      <w:r w:rsidRPr="0051660F">
        <w:rPr>
          <w:b/>
          <w:sz w:val="28"/>
          <w:szCs w:val="28"/>
        </w:rPr>
        <w:t>4. ВТОРЖЕНИЕ В ЧАСТНУЮ ЖИЗНЬ, КАК ОДНА ИЗ ПРОБЛЕМ СОВРЕМЕННОГО ОБЩЕСТВА</w:t>
      </w:r>
    </w:p>
    <w:p w:rsidR="00C209AF" w:rsidRPr="00C209AF" w:rsidRDefault="00C209AF" w:rsidP="0051660F">
      <w:pPr>
        <w:widowControl w:val="0"/>
        <w:autoSpaceDE w:val="0"/>
        <w:autoSpaceDN w:val="0"/>
        <w:adjustRightInd w:val="0"/>
        <w:ind w:firstLine="708"/>
        <w:jc w:val="both"/>
        <w:rPr>
          <w:sz w:val="28"/>
          <w:szCs w:val="28"/>
        </w:rPr>
      </w:pPr>
      <w:r w:rsidRPr="00C209AF">
        <w:rPr>
          <w:sz w:val="28"/>
          <w:szCs w:val="28"/>
        </w:rPr>
        <w:t>Концеп</w:t>
      </w:r>
      <w:r w:rsidR="0051660F">
        <w:rPr>
          <w:sz w:val="28"/>
          <w:szCs w:val="28"/>
        </w:rPr>
        <w:t>ци</w:t>
      </w:r>
      <w:r w:rsidRPr="00C209AF">
        <w:rPr>
          <w:sz w:val="28"/>
          <w:szCs w:val="28"/>
        </w:rPr>
        <w:t>я права на частную жизнь была впервые сф</w:t>
      </w:r>
      <w:r w:rsidR="0051660F">
        <w:rPr>
          <w:sz w:val="28"/>
          <w:szCs w:val="28"/>
        </w:rPr>
        <w:t>ор</w:t>
      </w:r>
      <w:r w:rsidRPr="00C209AF">
        <w:rPr>
          <w:sz w:val="28"/>
          <w:szCs w:val="28"/>
        </w:rPr>
        <w:t xml:space="preserve">мулирована в 1890 году, но только через 15 лет американские суды признали эту концепцию. Верховный суд плата Джорджия был первым, кто признал эту концепцию в деле </w:t>
      </w:r>
      <w:r w:rsidRPr="00C209AF">
        <w:rPr>
          <w:sz w:val="28"/>
          <w:szCs w:val="28"/>
          <w:lang w:val="en-US"/>
        </w:rPr>
        <w:t>Paverish</w:t>
      </w:r>
      <w:r w:rsidRPr="00C209AF">
        <w:rPr>
          <w:sz w:val="28"/>
          <w:szCs w:val="28"/>
        </w:rPr>
        <w:t xml:space="preserve"> против </w:t>
      </w:r>
      <w:r w:rsidRPr="00C209AF">
        <w:rPr>
          <w:sz w:val="28"/>
          <w:szCs w:val="28"/>
          <w:lang w:val="en-US"/>
        </w:rPr>
        <w:t>New</w:t>
      </w:r>
      <w:r w:rsidRPr="00C209AF">
        <w:rPr>
          <w:sz w:val="28"/>
          <w:szCs w:val="28"/>
        </w:rPr>
        <w:t xml:space="preserve"> </w:t>
      </w:r>
      <w:r w:rsidRPr="00C209AF">
        <w:rPr>
          <w:sz w:val="28"/>
          <w:szCs w:val="28"/>
          <w:lang w:val="en-US"/>
        </w:rPr>
        <w:t>England</w:t>
      </w:r>
      <w:r w:rsidRPr="00C209AF">
        <w:rPr>
          <w:sz w:val="28"/>
          <w:szCs w:val="28"/>
        </w:rPr>
        <w:t xml:space="preserve"> </w:t>
      </w:r>
      <w:r w:rsidRPr="00C209AF">
        <w:rPr>
          <w:sz w:val="28"/>
          <w:szCs w:val="28"/>
          <w:lang w:val="en-US"/>
        </w:rPr>
        <w:t>Life</w:t>
      </w:r>
      <w:r w:rsidRPr="00C209AF">
        <w:rPr>
          <w:sz w:val="28"/>
          <w:szCs w:val="28"/>
        </w:rPr>
        <w:t xml:space="preserve"> </w:t>
      </w:r>
      <w:r w:rsidRPr="00C209AF">
        <w:rPr>
          <w:sz w:val="28"/>
          <w:szCs w:val="28"/>
          <w:lang w:val="en-US"/>
        </w:rPr>
        <w:t>Insurance</w:t>
      </w:r>
      <w:r w:rsidRPr="00C209AF">
        <w:rPr>
          <w:sz w:val="28"/>
          <w:szCs w:val="28"/>
        </w:rPr>
        <w:t xml:space="preserve"> </w:t>
      </w:r>
      <w:r w:rsidRPr="00C209AF">
        <w:rPr>
          <w:sz w:val="28"/>
          <w:szCs w:val="28"/>
          <w:lang w:val="en-US"/>
        </w:rPr>
        <w:t>Co</w:t>
      </w:r>
      <w:r w:rsidRPr="00C209AF">
        <w:rPr>
          <w:sz w:val="28"/>
          <w:szCs w:val="28"/>
        </w:rPr>
        <w:t>. В данном деле были использованы фотографии частного лица без его разрешения для рекламы в газете.</w:t>
      </w:r>
    </w:p>
    <w:p w:rsidR="00C209AF" w:rsidRPr="00C209AF" w:rsidRDefault="00C209AF" w:rsidP="0051660F">
      <w:pPr>
        <w:widowControl w:val="0"/>
        <w:autoSpaceDE w:val="0"/>
        <w:autoSpaceDN w:val="0"/>
        <w:adjustRightInd w:val="0"/>
        <w:ind w:firstLine="708"/>
        <w:jc w:val="both"/>
        <w:rPr>
          <w:sz w:val="28"/>
          <w:szCs w:val="28"/>
        </w:rPr>
      </w:pPr>
      <w:r w:rsidRPr="00C209AF">
        <w:rPr>
          <w:sz w:val="28"/>
          <w:szCs w:val="28"/>
        </w:rPr>
        <w:t>Суды часто формулируют чувства как «законное ожидание неприкосновенности частной жизни». Публичные фигуры имеют меньше прав на неприкосновенность частной жизни. Бывшие и настоящие правительственные чиновники, кандидаты в политические деятели, артисты эстрады и спортсмены обычно считаются публичными фигурами. Считается, что они добровольно выставили свою жизнь на всеобщее пристальное</w:t>
      </w:r>
      <w:r w:rsidR="0051660F">
        <w:rPr>
          <w:sz w:val="28"/>
          <w:szCs w:val="28"/>
        </w:rPr>
        <w:t xml:space="preserve"> </w:t>
      </w:r>
      <w:r w:rsidRPr="00C209AF">
        <w:rPr>
          <w:sz w:val="28"/>
          <w:szCs w:val="28"/>
        </w:rPr>
        <w:t xml:space="preserve">рассмотрение и отказались от права на личную жизнь, по крайней мере, в вопросах, касающихся их публичных обязанностей. Хотя частные лица обычно могут требовать, чтобы их оставили в покое, это право не является абсолютным. Например, если человек,  которого обычно не считают публичной фигурой, оказался в центре внимания из-за своего участия в событии, широко освещаемом в газетах, его требовании относительно права на частную жизнь могут быть ограниченными. Право на частную жизнь может быть нарушено любыми средствами информации. Это гражданское нарушение обычно делится на четыре категории: </w:t>
      </w:r>
      <w:r w:rsidR="0051660F" w:rsidRPr="00C209AF">
        <w:rPr>
          <w:sz w:val="28"/>
          <w:szCs w:val="28"/>
        </w:rPr>
        <w:t>в</w:t>
      </w:r>
      <w:r w:rsidR="0051660F">
        <w:rPr>
          <w:sz w:val="28"/>
          <w:szCs w:val="28"/>
        </w:rPr>
        <w:t>т</w:t>
      </w:r>
      <w:r w:rsidR="0051660F" w:rsidRPr="00C209AF">
        <w:rPr>
          <w:sz w:val="28"/>
          <w:szCs w:val="28"/>
        </w:rPr>
        <w:t>оржение</w:t>
      </w:r>
      <w:r w:rsidRPr="00C209AF">
        <w:rPr>
          <w:sz w:val="28"/>
          <w:szCs w:val="28"/>
        </w:rPr>
        <w:t>; публикац</w:t>
      </w:r>
      <w:r w:rsidR="0051660F">
        <w:rPr>
          <w:sz w:val="28"/>
          <w:szCs w:val="28"/>
        </w:rPr>
        <w:t>ия</w:t>
      </w:r>
      <w:r w:rsidRPr="00C209AF">
        <w:rPr>
          <w:sz w:val="28"/>
          <w:szCs w:val="28"/>
        </w:rPr>
        <w:t xml:space="preserve"> частной информации; неправильное освещение; незаконное присвоение.</w:t>
      </w:r>
    </w:p>
    <w:p w:rsidR="00092374" w:rsidRPr="00092374" w:rsidRDefault="00092374" w:rsidP="00092374">
      <w:pPr>
        <w:widowControl w:val="0"/>
        <w:autoSpaceDE w:val="0"/>
        <w:autoSpaceDN w:val="0"/>
        <w:adjustRightInd w:val="0"/>
        <w:jc w:val="both"/>
        <w:rPr>
          <w:sz w:val="28"/>
          <w:szCs w:val="28"/>
        </w:rPr>
      </w:pPr>
      <w:r w:rsidRPr="00092374">
        <w:rPr>
          <w:sz w:val="28"/>
          <w:szCs w:val="28"/>
        </w:rPr>
        <w:t>ВТОРЖЕНИЕ</w:t>
      </w:r>
    </w:p>
    <w:p w:rsidR="00092374" w:rsidRDefault="00092374" w:rsidP="00092374">
      <w:pPr>
        <w:widowControl w:val="0"/>
        <w:autoSpaceDE w:val="0"/>
        <w:autoSpaceDN w:val="0"/>
        <w:adjustRightInd w:val="0"/>
        <w:jc w:val="both"/>
        <w:rPr>
          <w:sz w:val="28"/>
          <w:szCs w:val="28"/>
        </w:rPr>
      </w:pPr>
      <w:r w:rsidRPr="00092374">
        <w:rPr>
          <w:sz w:val="28"/>
          <w:szCs w:val="28"/>
        </w:rPr>
        <w:t>Вторжением считается,</w:t>
      </w:r>
      <w:r>
        <w:rPr>
          <w:sz w:val="28"/>
          <w:szCs w:val="28"/>
        </w:rPr>
        <w:t xml:space="preserve"> </w:t>
      </w:r>
      <w:r w:rsidRPr="00092374">
        <w:rPr>
          <w:sz w:val="28"/>
          <w:szCs w:val="28"/>
        </w:rPr>
        <w:t xml:space="preserve">когда происходит намеренное физическое вторжение в чье-либо уединение или же в личные дела лица Часто иски против средств массовой информации касаются некоторых аспектов процесса сбора новостей. Это нарушение может включать неправильное использование магнитофонов, фотоаппаратов или другого оборудования. Нарушение владения тоже может быть формой вторжения. Серьезный иск о вторжении может быть предъявлен независимо от того, была информация в эфире или нет. Например, в деле </w:t>
      </w:r>
      <w:r w:rsidRPr="00092374">
        <w:rPr>
          <w:sz w:val="28"/>
          <w:szCs w:val="28"/>
          <w:lang w:val="en-US"/>
        </w:rPr>
        <w:t>Williams</w:t>
      </w:r>
      <w:r w:rsidRPr="00092374">
        <w:rPr>
          <w:sz w:val="28"/>
          <w:szCs w:val="28"/>
        </w:rPr>
        <w:t xml:space="preserve"> про</w:t>
      </w:r>
      <w:r>
        <w:rPr>
          <w:sz w:val="28"/>
          <w:szCs w:val="28"/>
        </w:rPr>
        <w:t>ти</w:t>
      </w:r>
      <w:r w:rsidRPr="00092374">
        <w:rPr>
          <w:sz w:val="28"/>
          <w:szCs w:val="28"/>
        </w:rPr>
        <w:t xml:space="preserve">в </w:t>
      </w:r>
      <w:r w:rsidRPr="00092374">
        <w:rPr>
          <w:sz w:val="28"/>
          <w:szCs w:val="28"/>
          <w:lang w:val="en-US"/>
        </w:rPr>
        <w:t>ABC</w:t>
      </w:r>
      <w:r w:rsidRPr="00092374">
        <w:rPr>
          <w:sz w:val="28"/>
          <w:szCs w:val="28"/>
        </w:rPr>
        <w:t>, истец успешно подала в суд на телевизионную станцию за то, что она без ее согласия сняла на пленку хирургическую операцию. Присутствие телекамеры во время операции было признано вторжением - нарушением личной жизни женщины - независимо от того, была ли операция показана по телевидению или</w:t>
      </w:r>
      <w:r>
        <w:rPr>
          <w:sz w:val="28"/>
          <w:szCs w:val="28"/>
        </w:rPr>
        <w:t xml:space="preserve"> </w:t>
      </w:r>
      <w:r w:rsidRPr="00092374">
        <w:rPr>
          <w:sz w:val="28"/>
          <w:szCs w:val="28"/>
        </w:rPr>
        <w:t xml:space="preserve">нет. </w:t>
      </w:r>
    </w:p>
    <w:p w:rsidR="00092374" w:rsidRPr="00092374" w:rsidRDefault="00092374" w:rsidP="00092374">
      <w:pPr>
        <w:widowControl w:val="0"/>
        <w:autoSpaceDE w:val="0"/>
        <w:autoSpaceDN w:val="0"/>
        <w:adjustRightInd w:val="0"/>
        <w:jc w:val="both"/>
        <w:rPr>
          <w:sz w:val="28"/>
          <w:szCs w:val="28"/>
        </w:rPr>
      </w:pPr>
      <w:r w:rsidRPr="00092374">
        <w:rPr>
          <w:sz w:val="28"/>
          <w:szCs w:val="28"/>
        </w:rPr>
        <w:t>ПУБЛИКАЦИЯ ЧАСТНЫХ ФАКТОВ</w:t>
      </w:r>
    </w:p>
    <w:p w:rsidR="009E19F7" w:rsidRDefault="00092374" w:rsidP="009E19F7">
      <w:pPr>
        <w:widowControl w:val="0"/>
        <w:autoSpaceDE w:val="0"/>
        <w:autoSpaceDN w:val="0"/>
        <w:adjustRightInd w:val="0"/>
        <w:jc w:val="both"/>
        <w:rPr>
          <w:sz w:val="28"/>
          <w:szCs w:val="28"/>
        </w:rPr>
      </w:pPr>
      <w:r w:rsidRPr="00092374">
        <w:rPr>
          <w:sz w:val="28"/>
          <w:szCs w:val="28"/>
        </w:rPr>
        <w:t>Публикация правдивой инф</w:t>
      </w:r>
      <w:r>
        <w:rPr>
          <w:sz w:val="28"/>
          <w:szCs w:val="28"/>
        </w:rPr>
        <w:t>ор</w:t>
      </w:r>
      <w:r w:rsidRPr="00092374">
        <w:rPr>
          <w:sz w:val="28"/>
          <w:szCs w:val="28"/>
        </w:rPr>
        <w:t>мации относительно частной жизни лица, которая может показаться очень оскорбительной и не касается общественных интересов, также является вторжением в частную жизнь. Ответственность в таких случаях определяется в зависимости от того, каким способом была получена эта информация, а также от того, какую ценность она представляет для печати. Раскрытие частных сенсационных фактов о сексуальной жизни, состоянии здоровья или экономического статуса лица является вторжением в частную ж</w:t>
      </w:r>
      <w:r>
        <w:rPr>
          <w:sz w:val="28"/>
          <w:szCs w:val="28"/>
        </w:rPr>
        <w:t>из</w:t>
      </w:r>
      <w:r w:rsidRPr="00092374">
        <w:rPr>
          <w:sz w:val="28"/>
          <w:szCs w:val="28"/>
        </w:rPr>
        <w:t>нь. Репортажи о событиях, которые открыты для публики, не являются вторжением в частную жизнь. Новости об арестах представляют ценность для печати, и поэтому пресса может свободно передавать такие новости, но эта информация должна быть достоверной. «Даже интимный момент между супругами, запечатленный на фото</w:t>
      </w:r>
      <w:r>
        <w:rPr>
          <w:sz w:val="28"/>
          <w:szCs w:val="28"/>
        </w:rPr>
        <w:t>гр</w:t>
      </w:r>
      <w:r w:rsidRPr="00092374">
        <w:rPr>
          <w:sz w:val="28"/>
          <w:szCs w:val="28"/>
        </w:rPr>
        <w:t>афии во время их пребывания на публике, не будет обладать исковой силой, если нет  оснований считать эту фотографию сугубо личной». [Кер</w:t>
      </w:r>
      <w:r>
        <w:rPr>
          <w:sz w:val="28"/>
          <w:szCs w:val="28"/>
        </w:rPr>
        <w:t>тл</w:t>
      </w:r>
      <w:r w:rsidRPr="00092374">
        <w:rPr>
          <w:sz w:val="28"/>
          <w:szCs w:val="28"/>
        </w:rPr>
        <w:t xml:space="preserve">и Джейн И. Карманный справочник журналиста (Первая поправка. Комментарии), </w:t>
      </w:r>
      <w:r w:rsidRPr="00092374">
        <w:rPr>
          <w:sz w:val="28"/>
          <w:szCs w:val="28"/>
          <w:lang w:val="en-US"/>
        </w:rPr>
        <w:t>N</w:t>
      </w:r>
      <w:r w:rsidRPr="00092374">
        <w:rPr>
          <w:sz w:val="28"/>
          <w:szCs w:val="28"/>
        </w:rPr>
        <w:t>.</w:t>
      </w:r>
      <w:r w:rsidRPr="00092374">
        <w:rPr>
          <w:sz w:val="28"/>
          <w:szCs w:val="28"/>
          <w:lang w:val="en-US"/>
        </w:rPr>
        <w:t>Y</w:t>
      </w:r>
      <w:r w:rsidRPr="00092374">
        <w:rPr>
          <w:sz w:val="28"/>
          <w:szCs w:val="28"/>
        </w:rPr>
        <w:t xml:space="preserve">., 1998.] . В таких случаях суды обычно отвечают, что невозможно «ожидать сохранения интимности» находясь на публике. В качестве примера, хотелось бы привести следующий случай, произошедший в нашем городе. Пара молодоженов и их гостей были сфотографированы фотокорреспондентом одной </w:t>
      </w:r>
      <w:r>
        <w:rPr>
          <w:sz w:val="28"/>
          <w:szCs w:val="28"/>
        </w:rPr>
        <w:t>из</w:t>
      </w:r>
      <w:r w:rsidRPr="00092374">
        <w:rPr>
          <w:sz w:val="28"/>
          <w:szCs w:val="28"/>
        </w:rPr>
        <w:t xml:space="preserve"> местных газет в момент возложения цветов к памятнику в центре города</w:t>
      </w:r>
      <w:r>
        <w:rPr>
          <w:sz w:val="28"/>
          <w:szCs w:val="28"/>
        </w:rPr>
        <w:t>.</w:t>
      </w:r>
      <w:r w:rsidRPr="00092374">
        <w:rPr>
          <w:sz w:val="28"/>
          <w:szCs w:val="28"/>
        </w:rPr>
        <w:t xml:space="preserve"> Данное событие происходило в момент празднования дня города, и было</w:t>
      </w:r>
      <w:r w:rsidR="009E19F7">
        <w:rPr>
          <w:sz w:val="28"/>
          <w:szCs w:val="28"/>
        </w:rPr>
        <w:t xml:space="preserve"> </w:t>
      </w:r>
      <w:r w:rsidRPr="009E19F7">
        <w:rPr>
          <w:sz w:val="28"/>
          <w:szCs w:val="28"/>
        </w:rPr>
        <w:t xml:space="preserve">опубликовано на первой полосе </w:t>
      </w:r>
      <w:r w:rsidR="009E19F7">
        <w:rPr>
          <w:sz w:val="28"/>
          <w:szCs w:val="28"/>
        </w:rPr>
        <w:t>газеты. После выхода газеты, выш</w:t>
      </w:r>
      <w:r w:rsidRPr="009E19F7">
        <w:rPr>
          <w:sz w:val="28"/>
          <w:szCs w:val="28"/>
        </w:rPr>
        <w:t>еупомянутая пара, пришла в редакцию с необоснованными претензиями по поводу вторжения в их частную ж</w:t>
      </w:r>
      <w:r w:rsidR="009E19F7">
        <w:rPr>
          <w:sz w:val="28"/>
          <w:szCs w:val="28"/>
        </w:rPr>
        <w:t>из</w:t>
      </w:r>
      <w:r w:rsidRPr="009E19F7">
        <w:rPr>
          <w:sz w:val="28"/>
          <w:szCs w:val="28"/>
        </w:rPr>
        <w:t>нь и угрозой судебного иска. На что главный редактор объяснил молодым людям, что съемки событий происходящих в общественных местах не нарушают границ приватности и фотокорреспондент действовал в рамках закона</w:t>
      </w:r>
      <w:r w:rsidR="009E19F7">
        <w:rPr>
          <w:sz w:val="28"/>
          <w:szCs w:val="28"/>
        </w:rPr>
        <w:t>.</w:t>
      </w:r>
      <w:r w:rsidRPr="009E19F7">
        <w:rPr>
          <w:sz w:val="28"/>
          <w:szCs w:val="28"/>
        </w:rPr>
        <w:t xml:space="preserve"> </w:t>
      </w:r>
    </w:p>
    <w:p w:rsidR="00092374" w:rsidRPr="009E19F7" w:rsidRDefault="00092374" w:rsidP="009E19F7">
      <w:pPr>
        <w:widowControl w:val="0"/>
        <w:autoSpaceDE w:val="0"/>
        <w:autoSpaceDN w:val="0"/>
        <w:adjustRightInd w:val="0"/>
        <w:jc w:val="both"/>
        <w:rPr>
          <w:sz w:val="28"/>
          <w:szCs w:val="28"/>
        </w:rPr>
      </w:pPr>
      <w:r w:rsidRPr="009E19F7">
        <w:rPr>
          <w:sz w:val="28"/>
          <w:szCs w:val="28"/>
        </w:rPr>
        <w:t>ПУБЛИЧНЫЕ ЗАПИСИ</w:t>
      </w:r>
    </w:p>
    <w:p w:rsidR="009E19F7" w:rsidRDefault="00092374" w:rsidP="009E19F7">
      <w:pPr>
        <w:widowControl w:val="0"/>
        <w:autoSpaceDE w:val="0"/>
        <w:autoSpaceDN w:val="0"/>
        <w:adjustRightInd w:val="0"/>
        <w:ind w:firstLine="708"/>
        <w:jc w:val="both"/>
        <w:rPr>
          <w:sz w:val="28"/>
          <w:szCs w:val="28"/>
        </w:rPr>
      </w:pPr>
      <w:r w:rsidRPr="009E19F7">
        <w:rPr>
          <w:sz w:val="28"/>
          <w:szCs w:val="28"/>
        </w:rPr>
        <w:t>Если источником информации является публичная запись, например свидетельство о рождении, отчет полиции или судебное рассмотрение, средства информации обычно не ответственны за их освещение. Газета может напечатать, например, список людей, получивших развод</w:t>
      </w:r>
      <w:r w:rsidR="009E19F7">
        <w:rPr>
          <w:sz w:val="28"/>
          <w:szCs w:val="28"/>
        </w:rPr>
        <w:t>,</w:t>
      </w:r>
      <w:r w:rsidRPr="009E19F7">
        <w:rPr>
          <w:sz w:val="28"/>
          <w:szCs w:val="28"/>
        </w:rPr>
        <w:t xml:space="preserve"> если эта информация получена го судебных записей, даже когда она</w:t>
      </w:r>
      <w:r w:rsidR="009E19F7">
        <w:rPr>
          <w:sz w:val="28"/>
          <w:szCs w:val="28"/>
        </w:rPr>
        <w:t xml:space="preserve"> </w:t>
      </w:r>
      <w:r w:rsidRPr="009E19F7">
        <w:rPr>
          <w:sz w:val="28"/>
          <w:szCs w:val="28"/>
        </w:rPr>
        <w:t xml:space="preserve">вызывает смущение этих лиц. </w:t>
      </w:r>
    </w:p>
    <w:p w:rsidR="00092374" w:rsidRPr="009E19F7" w:rsidRDefault="00092374" w:rsidP="009E19F7">
      <w:pPr>
        <w:widowControl w:val="0"/>
        <w:autoSpaceDE w:val="0"/>
        <w:autoSpaceDN w:val="0"/>
        <w:adjustRightInd w:val="0"/>
        <w:ind w:firstLine="708"/>
        <w:jc w:val="both"/>
        <w:rPr>
          <w:sz w:val="28"/>
          <w:szCs w:val="28"/>
        </w:rPr>
      </w:pPr>
      <w:r w:rsidRPr="009E19F7">
        <w:rPr>
          <w:sz w:val="28"/>
          <w:szCs w:val="28"/>
        </w:rPr>
        <w:t>НЕПРАВИЛЬНОЕ ОСВЕЩЕНИЕ</w:t>
      </w:r>
    </w:p>
    <w:p w:rsidR="009E19F7" w:rsidRDefault="00092374" w:rsidP="009E19F7">
      <w:pPr>
        <w:widowControl w:val="0"/>
        <w:autoSpaceDE w:val="0"/>
        <w:autoSpaceDN w:val="0"/>
        <w:adjustRightInd w:val="0"/>
        <w:ind w:firstLine="708"/>
        <w:jc w:val="both"/>
        <w:rPr>
          <w:sz w:val="28"/>
          <w:szCs w:val="28"/>
        </w:rPr>
      </w:pPr>
      <w:r w:rsidRPr="009E19F7">
        <w:rPr>
          <w:sz w:val="28"/>
          <w:szCs w:val="28"/>
        </w:rPr>
        <w:t>Неправильное освещение личной жизни встречается тогда, когда публикуется очень обидная неправильная информация, которая представляет человека в невыгодном свете. Этот тип вторжения в частную жизнь часто встречается, когда автор сгущает краски или фантазирует при написании рассказа, а также использует давно отснятые ленты из своей фильмотеки для приукрашивания сюжета. Неправильное освещение включает приукрашивание, извращение фактов (подача материалов и фотографий так, что создается неправильное представление) и беллетризацию (вымышленные истории с замаскированными персонажами, которые подразумевают реальных людей).</w:t>
      </w:r>
    </w:p>
    <w:p w:rsidR="00092374" w:rsidRPr="009E19F7" w:rsidRDefault="00092374" w:rsidP="009E19F7">
      <w:pPr>
        <w:widowControl w:val="0"/>
        <w:autoSpaceDE w:val="0"/>
        <w:autoSpaceDN w:val="0"/>
        <w:adjustRightInd w:val="0"/>
        <w:ind w:firstLine="708"/>
        <w:jc w:val="both"/>
        <w:rPr>
          <w:sz w:val="28"/>
          <w:szCs w:val="28"/>
        </w:rPr>
      </w:pPr>
      <w:r w:rsidRPr="009E19F7">
        <w:rPr>
          <w:sz w:val="28"/>
          <w:szCs w:val="28"/>
        </w:rPr>
        <w:t>НЕПРАВОМЕРНОЕ ПРИСВОЕНИЕ</w:t>
      </w:r>
    </w:p>
    <w:p w:rsidR="00A53208" w:rsidRPr="00A53208" w:rsidRDefault="00092374" w:rsidP="00A53208">
      <w:pPr>
        <w:widowControl w:val="0"/>
        <w:autoSpaceDE w:val="0"/>
        <w:autoSpaceDN w:val="0"/>
        <w:adjustRightInd w:val="0"/>
        <w:jc w:val="both"/>
        <w:rPr>
          <w:sz w:val="28"/>
          <w:szCs w:val="28"/>
        </w:rPr>
      </w:pPr>
      <w:r w:rsidRPr="009E19F7">
        <w:rPr>
          <w:sz w:val="28"/>
          <w:szCs w:val="28"/>
        </w:rPr>
        <w:t>Использование имени фи</w:t>
      </w:r>
      <w:r w:rsidR="009E19F7">
        <w:rPr>
          <w:sz w:val="28"/>
          <w:szCs w:val="28"/>
        </w:rPr>
        <w:t>зи</w:t>
      </w:r>
      <w:r w:rsidRPr="009E19F7">
        <w:rPr>
          <w:sz w:val="28"/>
          <w:szCs w:val="28"/>
        </w:rPr>
        <w:t>че</w:t>
      </w:r>
      <w:r w:rsidR="009E19F7">
        <w:rPr>
          <w:sz w:val="28"/>
          <w:szCs w:val="28"/>
        </w:rPr>
        <w:t>ск</w:t>
      </w:r>
      <w:r w:rsidRPr="009E19F7">
        <w:rPr>
          <w:sz w:val="28"/>
          <w:szCs w:val="28"/>
        </w:rPr>
        <w:t>их лиц или сходства с ними для коммерческих</w:t>
      </w:r>
      <w:r w:rsidR="009E19F7">
        <w:rPr>
          <w:sz w:val="28"/>
          <w:szCs w:val="28"/>
        </w:rPr>
        <w:t xml:space="preserve"> </w:t>
      </w:r>
      <w:r w:rsidRPr="009E19F7">
        <w:rPr>
          <w:sz w:val="28"/>
          <w:szCs w:val="28"/>
        </w:rPr>
        <w:t>целей является присвоением. Закон защищает физические лица от эксплуатации их имени исключительно для своих целей. Иногда для этого не требуется даже использования полного имени. Если это лицо узнаваемо другими, иск по поводу присвоения, скорее всего, будет признан дейс</w:t>
      </w:r>
      <w:r w:rsidR="009E19F7">
        <w:rPr>
          <w:sz w:val="28"/>
          <w:szCs w:val="28"/>
        </w:rPr>
        <w:t>тв</w:t>
      </w:r>
      <w:r w:rsidRPr="009E19F7">
        <w:rPr>
          <w:sz w:val="28"/>
          <w:szCs w:val="28"/>
        </w:rPr>
        <w:t>ительн</w:t>
      </w:r>
      <w:r w:rsidR="009E19F7">
        <w:rPr>
          <w:sz w:val="28"/>
          <w:szCs w:val="28"/>
        </w:rPr>
        <w:t>ы</w:t>
      </w:r>
      <w:r w:rsidRPr="009E19F7">
        <w:rPr>
          <w:sz w:val="28"/>
          <w:szCs w:val="28"/>
        </w:rPr>
        <w:t>м.</w:t>
      </w:r>
      <w:r w:rsidR="009E19F7">
        <w:rPr>
          <w:sz w:val="28"/>
          <w:szCs w:val="28"/>
        </w:rPr>
        <w:t xml:space="preserve"> </w:t>
      </w:r>
      <w:r w:rsidRPr="009E19F7">
        <w:rPr>
          <w:sz w:val="28"/>
          <w:szCs w:val="28"/>
        </w:rPr>
        <w:t>Использование фотографии для иллюстрации рассказа не является присвоением. Даже если фотография используется с целью продажи журнала, суды обычно не рассматривают это как тор</w:t>
      </w:r>
      <w:r w:rsidR="009E19F7">
        <w:rPr>
          <w:sz w:val="28"/>
          <w:szCs w:val="28"/>
        </w:rPr>
        <w:t>говлю или как коммерческие цели.</w:t>
      </w:r>
      <w:r w:rsidRPr="009E19F7">
        <w:rPr>
          <w:sz w:val="28"/>
          <w:szCs w:val="28"/>
        </w:rPr>
        <w:t xml:space="preserve"> Линия</w:t>
      </w:r>
      <w:r w:rsidR="009E19F7">
        <w:rPr>
          <w:sz w:val="28"/>
          <w:szCs w:val="28"/>
        </w:rPr>
        <w:t xml:space="preserve"> </w:t>
      </w:r>
      <w:r w:rsidRPr="009E19F7">
        <w:rPr>
          <w:sz w:val="28"/>
          <w:szCs w:val="28"/>
        </w:rPr>
        <w:t>между новостями и коммерчески</w:t>
      </w:r>
      <w:r w:rsidR="009E19F7">
        <w:rPr>
          <w:sz w:val="28"/>
          <w:szCs w:val="28"/>
        </w:rPr>
        <w:t>м</w:t>
      </w:r>
      <w:r w:rsidRPr="009E19F7">
        <w:rPr>
          <w:sz w:val="28"/>
          <w:szCs w:val="28"/>
        </w:rPr>
        <w:t xml:space="preserve"> использованием не всегда является четкой. Однако даже фотография, использованная для иллюстрации статьи, может повлечь за собой</w:t>
      </w:r>
      <w:r w:rsidR="00A53208">
        <w:rPr>
          <w:sz w:val="28"/>
          <w:szCs w:val="28"/>
        </w:rPr>
        <w:t xml:space="preserve"> </w:t>
      </w:r>
      <w:r w:rsidR="00A53208" w:rsidRPr="00A53208">
        <w:rPr>
          <w:sz w:val="28"/>
          <w:szCs w:val="28"/>
        </w:rPr>
        <w:t>ответственность за присвоение, если будет признано, что статья имела целью привлечение</w:t>
      </w:r>
      <w:r w:rsidR="00A53208">
        <w:rPr>
          <w:sz w:val="28"/>
          <w:szCs w:val="28"/>
        </w:rPr>
        <w:t xml:space="preserve"> </w:t>
      </w:r>
      <w:r w:rsidR="00A53208" w:rsidRPr="00A53208">
        <w:rPr>
          <w:sz w:val="28"/>
          <w:szCs w:val="28"/>
        </w:rPr>
        <w:t>большего числа покупателей, то есть коммерческую цель.</w:t>
      </w:r>
    </w:p>
    <w:p w:rsidR="00A53208" w:rsidRPr="00A53208" w:rsidRDefault="00A53208" w:rsidP="00A53208">
      <w:pPr>
        <w:widowControl w:val="0"/>
        <w:autoSpaceDE w:val="0"/>
        <w:autoSpaceDN w:val="0"/>
        <w:adjustRightInd w:val="0"/>
        <w:jc w:val="both"/>
        <w:rPr>
          <w:sz w:val="28"/>
          <w:szCs w:val="28"/>
        </w:rPr>
      </w:pPr>
      <w:r w:rsidRPr="00A53208">
        <w:rPr>
          <w:sz w:val="28"/>
          <w:szCs w:val="28"/>
        </w:rPr>
        <w:t>ЗАЩИТА</w:t>
      </w:r>
    </w:p>
    <w:p w:rsidR="00A53208" w:rsidRPr="00A53208" w:rsidRDefault="00A53208" w:rsidP="004A6D74">
      <w:pPr>
        <w:widowControl w:val="0"/>
        <w:autoSpaceDE w:val="0"/>
        <w:autoSpaceDN w:val="0"/>
        <w:adjustRightInd w:val="0"/>
        <w:ind w:firstLine="708"/>
        <w:jc w:val="both"/>
        <w:rPr>
          <w:sz w:val="28"/>
          <w:szCs w:val="28"/>
        </w:rPr>
      </w:pPr>
      <w:r w:rsidRPr="00A53208">
        <w:rPr>
          <w:sz w:val="28"/>
          <w:szCs w:val="28"/>
        </w:rPr>
        <w:t>Если журналист получил согласие физического лица, то это не считается вторжением в частную жизнь. Однако он должен быть уверен, что субъект не только согласился дать интервью, но и согласен на его публикацию, передачу в эфире и печатание фотографий. Когда дело касается несовершеннолетних или юридически некомпетентных людей, может быть необходимо взять разрешение родителей или опекунов. Письменное освобождение от ответственности является важным фактором для использования фотографий или частной информации при рекламировании или в других коммерческих контекстах</w:t>
      </w:r>
      <w:r>
        <w:rPr>
          <w:sz w:val="28"/>
          <w:szCs w:val="28"/>
        </w:rPr>
        <w:t>.</w:t>
      </w:r>
      <w:r w:rsidRPr="00A53208">
        <w:rPr>
          <w:sz w:val="28"/>
          <w:szCs w:val="28"/>
        </w:rPr>
        <w:t xml:space="preserve"> Правда может быть защитой, но только в делах, связанных с н</w:t>
      </w:r>
      <w:r>
        <w:rPr>
          <w:sz w:val="28"/>
          <w:szCs w:val="28"/>
        </w:rPr>
        <w:t>еправильным освещением событии.</w:t>
      </w:r>
      <w:r w:rsidRPr="00A53208">
        <w:rPr>
          <w:sz w:val="28"/>
          <w:szCs w:val="28"/>
        </w:rPr>
        <w:t xml:space="preserve"> Сторона, предъявляющ</w:t>
      </w:r>
      <w:r>
        <w:rPr>
          <w:sz w:val="28"/>
          <w:szCs w:val="28"/>
        </w:rPr>
        <w:t xml:space="preserve">ая </w:t>
      </w:r>
      <w:r w:rsidR="004A6D74">
        <w:rPr>
          <w:sz w:val="28"/>
          <w:szCs w:val="28"/>
        </w:rPr>
        <w:t xml:space="preserve"> иск о неправильном освещен</w:t>
      </w:r>
      <w:r w:rsidRPr="00A53208">
        <w:rPr>
          <w:sz w:val="28"/>
          <w:szCs w:val="28"/>
        </w:rPr>
        <w:t xml:space="preserve">ии </w:t>
      </w:r>
      <w:r w:rsidR="004A6D74">
        <w:rPr>
          <w:sz w:val="28"/>
          <w:szCs w:val="28"/>
        </w:rPr>
        <w:t xml:space="preserve">событий и вторжении </w:t>
      </w:r>
      <w:r w:rsidRPr="00A53208">
        <w:rPr>
          <w:sz w:val="28"/>
          <w:szCs w:val="28"/>
        </w:rPr>
        <w:t>в частную жизнь в деле, представляющем общественный интерес, должна доказать, что средства информации намеренно или необдуманно сделали ошибочные заявления. Однако правда не может являться защитой в иске за публикацию частных фактов. Если, как сообщается, общественность законно интересуется данной историей, то интерес общественности может служить защитой в иске о вторжении в частную жизнь. Но если репортаж, законно интересующий общественность, содержит дополнительную, ничем не обоснованную информацию о частной жизни, публикация этих частных фактов может быть под вопросом.</w:t>
      </w:r>
    </w:p>
    <w:p w:rsidR="00A53208" w:rsidRPr="00A53208" w:rsidRDefault="00A53208" w:rsidP="00A53208">
      <w:pPr>
        <w:widowControl w:val="0"/>
        <w:autoSpaceDE w:val="0"/>
        <w:autoSpaceDN w:val="0"/>
        <w:adjustRightInd w:val="0"/>
        <w:jc w:val="both"/>
        <w:rPr>
          <w:sz w:val="28"/>
          <w:szCs w:val="28"/>
        </w:rPr>
      </w:pPr>
      <w:r w:rsidRPr="00A53208">
        <w:rPr>
          <w:sz w:val="28"/>
          <w:szCs w:val="28"/>
        </w:rPr>
        <w:t>ЧТО НЕОБХОДИМО РЕПОРТЕРУ ПРИ ОСВЕЩЕНИИЧАСТНОЙЖИЗНИ А). Согласие субъекта</w:t>
      </w:r>
    </w:p>
    <w:p w:rsidR="004A6D74" w:rsidRDefault="00A53208" w:rsidP="00A53208">
      <w:pPr>
        <w:widowControl w:val="0"/>
        <w:autoSpaceDE w:val="0"/>
        <w:autoSpaceDN w:val="0"/>
        <w:adjustRightInd w:val="0"/>
        <w:jc w:val="both"/>
        <w:rPr>
          <w:sz w:val="28"/>
          <w:szCs w:val="28"/>
        </w:rPr>
      </w:pPr>
      <w:r w:rsidRPr="00A53208">
        <w:rPr>
          <w:sz w:val="28"/>
          <w:szCs w:val="28"/>
        </w:rPr>
        <w:t xml:space="preserve">Является ли субъект совершеннолетним; если нет, получили ли вы согласие его/ее родителей; является ли человек психически и эмоционально здоровым, чтобы дать свое согласие; не отказался ли он/она от своего решения; является ли субъект в настоящее время частным лицом или публичной фигурой. </w:t>
      </w:r>
    </w:p>
    <w:p w:rsidR="004A6D74" w:rsidRDefault="00A53208" w:rsidP="00A53208">
      <w:pPr>
        <w:widowControl w:val="0"/>
        <w:autoSpaceDE w:val="0"/>
        <w:autoSpaceDN w:val="0"/>
        <w:adjustRightInd w:val="0"/>
        <w:jc w:val="both"/>
        <w:rPr>
          <w:sz w:val="28"/>
          <w:szCs w:val="28"/>
        </w:rPr>
      </w:pPr>
      <w:r w:rsidRPr="00A53208">
        <w:rPr>
          <w:sz w:val="28"/>
          <w:szCs w:val="28"/>
        </w:rPr>
        <w:t>В). Методы получения Информации</w:t>
      </w:r>
      <w:r w:rsidR="004A6D74">
        <w:rPr>
          <w:sz w:val="28"/>
          <w:szCs w:val="28"/>
        </w:rPr>
        <w:t>.</w:t>
      </w:r>
      <w:r w:rsidRPr="00A53208">
        <w:rPr>
          <w:sz w:val="28"/>
          <w:szCs w:val="28"/>
        </w:rPr>
        <w:t xml:space="preserve"> </w:t>
      </w:r>
    </w:p>
    <w:p w:rsidR="004A6D74" w:rsidRDefault="00A53208" w:rsidP="00A53208">
      <w:pPr>
        <w:widowControl w:val="0"/>
        <w:autoSpaceDE w:val="0"/>
        <w:autoSpaceDN w:val="0"/>
        <w:adjustRightInd w:val="0"/>
        <w:jc w:val="both"/>
        <w:rPr>
          <w:sz w:val="28"/>
          <w:szCs w:val="28"/>
        </w:rPr>
      </w:pPr>
      <w:r w:rsidRPr="00A53208">
        <w:rPr>
          <w:sz w:val="28"/>
          <w:szCs w:val="28"/>
        </w:rPr>
        <w:t xml:space="preserve">Происходит ли это в общественном месте; если это происходит в частном владении, есть ли у вас разрешение находиться в здании, брать интервью, фотографировать; была ли эта информация в публичных источниках или в полупубличных источниках. </w:t>
      </w:r>
    </w:p>
    <w:p w:rsidR="00A53208" w:rsidRPr="00A53208" w:rsidRDefault="00A53208" w:rsidP="00A53208">
      <w:pPr>
        <w:widowControl w:val="0"/>
        <w:autoSpaceDE w:val="0"/>
        <w:autoSpaceDN w:val="0"/>
        <w:adjustRightInd w:val="0"/>
        <w:jc w:val="both"/>
        <w:rPr>
          <w:sz w:val="28"/>
          <w:szCs w:val="28"/>
        </w:rPr>
      </w:pPr>
      <w:r w:rsidRPr="00A53208">
        <w:rPr>
          <w:sz w:val="28"/>
          <w:szCs w:val="28"/>
        </w:rPr>
        <w:t>С). Согласие</w:t>
      </w:r>
    </w:p>
    <w:p w:rsidR="009F5CD1" w:rsidRDefault="009F5CD1" w:rsidP="009F5CD1">
      <w:pPr>
        <w:widowControl w:val="0"/>
        <w:autoSpaceDE w:val="0"/>
        <w:autoSpaceDN w:val="0"/>
        <w:adjustRightInd w:val="0"/>
        <w:jc w:val="both"/>
        <w:rPr>
          <w:sz w:val="28"/>
          <w:szCs w:val="28"/>
        </w:rPr>
      </w:pPr>
      <w:r w:rsidRPr="009F5CD1">
        <w:rPr>
          <w:sz w:val="28"/>
          <w:szCs w:val="28"/>
        </w:rPr>
        <w:t xml:space="preserve">Приведет ли публикация данной информации к оскорблению чувств общественности; не были ли факты приукрашены с помощью сомнительной информации и правдивости; является ли информация свежей и интересующей общественность в данное время; является ли информация действительно необходимой для данной истории. [Кертли Дж. И] </w:t>
      </w:r>
    </w:p>
    <w:p w:rsidR="009F5CD1" w:rsidRPr="009F5CD1" w:rsidRDefault="009F5CD1" w:rsidP="009F5CD1">
      <w:pPr>
        <w:widowControl w:val="0"/>
        <w:autoSpaceDE w:val="0"/>
        <w:autoSpaceDN w:val="0"/>
        <w:adjustRightInd w:val="0"/>
        <w:ind w:firstLine="708"/>
        <w:jc w:val="both"/>
        <w:rPr>
          <w:b/>
          <w:sz w:val="28"/>
          <w:szCs w:val="28"/>
        </w:rPr>
      </w:pPr>
      <w:r w:rsidRPr="009F5CD1">
        <w:rPr>
          <w:b/>
          <w:sz w:val="28"/>
          <w:szCs w:val="28"/>
        </w:rPr>
        <w:t>5. ПРАКТИЧЕСКОЕ ОТНОШЕНИЕ К ВТОРЖЕНИЮ</w:t>
      </w:r>
    </w:p>
    <w:p w:rsidR="009F5CD1" w:rsidRPr="009F5CD1" w:rsidRDefault="009F5CD1" w:rsidP="009F5CD1">
      <w:pPr>
        <w:widowControl w:val="0"/>
        <w:autoSpaceDE w:val="0"/>
        <w:autoSpaceDN w:val="0"/>
        <w:adjustRightInd w:val="0"/>
        <w:ind w:firstLine="708"/>
        <w:jc w:val="both"/>
        <w:rPr>
          <w:sz w:val="28"/>
          <w:szCs w:val="28"/>
        </w:rPr>
      </w:pPr>
      <w:r w:rsidRPr="009F5CD1">
        <w:rPr>
          <w:sz w:val="28"/>
          <w:szCs w:val="28"/>
        </w:rPr>
        <w:t>Право на тайну личной жизни имеют все без исключения: дети, недееспособные люди, заключенные, люди в состоянии алкогольного опьянения, бомжи, военнослужащие, государственные чиновники - закон ни для кого не делает исключения. Сведения об общественной же жизни человека включают в себя информацию о событиях и фактах, связанных с публичной деятельностью (г</w:t>
      </w:r>
      <w:r>
        <w:rPr>
          <w:sz w:val="28"/>
          <w:szCs w:val="28"/>
        </w:rPr>
        <w:t>ос</w:t>
      </w:r>
      <w:r w:rsidRPr="009F5CD1">
        <w:rPr>
          <w:sz w:val="28"/>
          <w:szCs w:val="28"/>
        </w:rPr>
        <w:t>ударственной службой, службой в органах местного самоуправления, участием в политической и общественной деятельности).</w:t>
      </w:r>
    </w:p>
    <w:p w:rsidR="009F5CD1" w:rsidRPr="009F5CD1" w:rsidRDefault="009F5CD1" w:rsidP="009F5CD1">
      <w:pPr>
        <w:widowControl w:val="0"/>
        <w:autoSpaceDE w:val="0"/>
        <w:autoSpaceDN w:val="0"/>
        <w:adjustRightInd w:val="0"/>
        <w:ind w:firstLine="708"/>
        <w:jc w:val="both"/>
        <w:rPr>
          <w:sz w:val="28"/>
          <w:szCs w:val="28"/>
        </w:rPr>
      </w:pPr>
      <w:r w:rsidRPr="009F5CD1">
        <w:rPr>
          <w:sz w:val="28"/>
          <w:szCs w:val="28"/>
        </w:rPr>
        <w:t>В своих решениях по защите тайны частной жизни Судебная палата по инф</w:t>
      </w:r>
      <w:r>
        <w:rPr>
          <w:sz w:val="28"/>
          <w:szCs w:val="28"/>
        </w:rPr>
        <w:t>ор</w:t>
      </w:r>
      <w:r w:rsidRPr="009F5CD1">
        <w:rPr>
          <w:sz w:val="28"/>
          <w:szCs w:val="28"/>
        </w:rPr>
        <w:t>мационным спорам (С</w:t>
      </w:r>
      <w:r>
        <w:rPr>
          <w:sz w:val="28"/>
          <w:szCs w:val="28"/>
        </w:rPr>
        <w:t>П</w:t>
      </w:r>
      <w:r w:rsidRPr="009F5CD1">
        <w:rPr>
          <w:sz w:val="28"/>
          <w:szCs w:val="28"/>
        </w:rPr>
        <w:t>ИС), например, признала: наличие прав граждан, лишенных свободы, на за</w:t>
      </w:r>
      <w:r>
        <w:rPr>
          <w:sz w:val="28"/>
          <w:szCs w:val="28"/>
        </w:rPr>
        <w:t>щит</w:t>
      </w:r>
      <w:r w:rsidRPr="009F5CD1">
        <w:rPr>
          <w:sz w:val="28"/>
          <w:szCs w:val="28"/>
        </w:rPr>
        <w:t xml:space="preserve">у частной жизни в связи с трансляцией на канале ОРТ репортажа журналиста А. Невзорова о быте одной </w:t>
      </w:r>
      <w:r>
        <w:rPr>
          <w:sz w:val="28"/>
          <w:szCs w:val="28"/>
        </w:rPr>
        <w:t>из</w:t>
      </w:r>
      <w:r w:rsidRPr="009F5CD1">
        <w:rPr>
          <w:sz w:val="28"/>
          <w:szCs w:val="28"/>
        </w:rPr>
        <w:t xml:space="preserve"> женских колоний [Решение СПИС №32 (69) от 19.10.95г.]; неправомерность обсуждения подробностей частной жизни президента частной корпорации в связи с неудавшимся покушением на его жизнь в телепередаче «Человек и закон» [Решение СПИС №18 (101) от 26.09.96г.]; злоупотреблением свободой массовой информации разглашение в газете «Известия» факта о состоявшейся за 18 лет до этого перемене фамилии членом правительства РФ [Решение СПИС №11 (48) от 20.04.95г.]; нарушением пункта 5 статьи 49 Закона о СМИ публикацию беседы корреспондента газеты «Труд» с членом сборной России по футболу о его личной жизни без получения согласия последнего [Решение СПИС №6 (140) от 12.03.98г.].</w:t>
      </w:r>
    </w:p>
    <w:p w:rsidR="009F5CD1" w:rsidRPr="009F5CD1" w:rsidRDefault="009F5CD1" w:rsidP="009F5CD1">
      <w:pPr>
        <w:widowControl w:val="0"/>
        <w:autoSpaceDE w:val="0"/>
        <w:autoSpaceDN w:val="0"/>
        <w:adjustRightInd w:val="0"/>
        <w:ind w:firstLine="708"/>
        <w:jc w:val="both"/>
        <w:rPr>
          <w:sz w:val="28"/>
          <w:szCs w:val="28"/>
        </w:rPr>
      </w:pPr>
      <w:r w:rsidRPr="009F5CD1">
        <w:rPr>
          <w:sz w:val="28"/>
          <w:szCs w:val="28"/>
        </w:rPr>
        <w:t>Некоторые утверждают, что нахождение лица в местах общего пользования месте не</w:t>
      </w:r>
      <w:r>
        <w:rPr>
          <w:sz w:val="28"/>
          <w:szCs w:val="28"/>
        </w:rPr>
        <w:t xml:space="preserve"> </w:t>
      </w:r>
      <w:r w:rsidRPr="009F5CD1">
        <w:rPr>
          <w:sz w:val="28"/>
          <w:szCs w:val="28"/>
        </w:rPr>
        <w:t>может быть отнесено к обстоятельствам его частной жизни. Под такими местами понимают</w:t>
      </w:r>
      <w:r>
        <w:rPr>
          <w:sz w:val="28"/>
          <w:szCs w:val="28"/>
        </w:rPr>
        <w:t xml:space="preserve"> </w:t>
      </w:r>
      <w:r w:rsidRPr="009F5CD1">
        <w:rPr>
          <w:sz w:val="28"/>
          <w:szCs w:val="28"/>
        </w:rPr>
        <w:t>площади, улицы, переулки, проезды, дороги, набережные, бульвары, парки, лесопарки,</w:t>
      </w:r>
      <w:r>
        <w:rPr>
          <w:sz w:val="28"/>
          <w:szCs w:val="28"/>
        </w:rPr>
        <w:t xml:space="preserve"> </w:t>
      </w:r>
      <w:r w:rsidRPr="009F5CD1">
        <w:rPr>
          <w:sz w:val="28"/>
          <w:szCs w:val="28"/>
        </w:rPr>
        <w:t>скверы, сады, водоемы, пляжи, леса, открытые водные объекты и т.п. [Земельный кодекс</w:t>
      </w:r>
      <w:r>
        <w:rPr>
          <w:sz w:val="28"/>
          <w:szCs w:val="28"/>
        </w:rPr>
        <w:t xml:space="preserve"> </w:t>
      </w:r>
      <w:r w:rsidRPr="009F5CD1">
        <w:rPr>
          <w:sz w:val="28"/>
          <w:szCs w:val="28"/>
        </w:rPr>
        <w:t>РФ, ст.76. Лесной кодекс РФ, ст. 21. Водный кодекс РФ, ст</w:t>
      </w:r>
      <w:r>
        <w:rPr>
          <w:sz w:val="28"/>
          <w:szCs w:val="28"/>
        </w:rPr>
        <w:t>.</w:t>
      </w:r>
      <w:r w:rsidRPr="009F5CD1">
        <w:rPr>
          <w:sz w:val="28"/>
          <w:szCs w:val="28"/>
        </w:rPr>
        <w:t xml:space="preserve">20. </w:t>
      </w:r>
      <w:r>
        <w:rPr>
          <w:sz w:val="28"/>
          <w:szCs w:val="28"/>
        </w:rPr>
        <w:t>ГК</w:t>
      </w:r>
      <w:r w:rsidRPr="009F5CD1">
        <w:rPr>
          <w:sz w:val="28"/>
          <w:szCs w:val="28"/>
        </w:rPr>
        <w:t xml:space="preserve"> РФ, ст</w:t>
      </w:r>
      <w:r>
        <w:rPr>
          <w:sz w:val="28"/>
          <w:szCs w:val="28"/>
        </w:rPr>
        <w:t>.</w:t>
      </w:r>
      <w:r w:rsidRPr="009F5CD1">
        <w:rPr>
          <w:sz w:val="28"/>
          <w:szCs w:val="28"/>
        </w:rPr>
        <w:t>262.]. ******</w:t>
      </w:r>
    </w:p>
    <w:p w:rsidR="009F5CD1" w:rsidRPr="009F5CD1" w:rsidRDefault="009F5CD1" w:rsidP="009F5CD1">
      <w:pPr>
        <w:widowControl w:val="0"/>
        <w:autoSpaceDE w:val="0"/>
        <w:autoSpaceDN w:val="0"/>
        <w:adjustRightInd w:val="0"/>
        <w:ind w:firstLine="708"/>
        <w:jc w:val="both"/>
        <w:rPr>
          <w:sz w:val="28"/>
          <w:szCs w:val="28"/>
        </w:rPr>
      </w:pPr>
      <w:r>
        <w:rPr>
          <w:sz w:val="28"/>
          <w:szCs w:val="28"/>
        </w:rPr>
        <w:t>То же, видимо, возмож</w:t>
      </w:r>
      <w:r w:rsidRPr="009F5CD1">
        <w:rPr>
          <w:sz w:val="28"/>
          <w:szCs w:val="28"/>
        </w:rPr>
        <w:t xml:space="preserve">но утверждать в случае нахождения человека в общественном транспорте, в </w:t>
      </w:r>
      <w:r>
        <w:rPr>
          <w:sz w:val="28"/>
          <w:szCs w:val="28"/>
        </w:rPr>
        <w:t>гос</w:t>
      </w:r>
      <w:r w:rsidRPr="009F5CD1">
        <w:rPr>
          <w:sz w:val="28"/>
          <w:szCs w:val="28"/>
        </w:rPr>
        <w:t>ударственных и общественных заведениях. Но очевидно, что случаи нахождения его в некоторых общественных, общедоступных местах, таких как</w:t>
      </w:r>
    </w:p>
    <w:p w:rsidR="00561D48" w:rsidRPr="009F5CD1" w:rsidRDefault="00561D48" w:rsidP="009F5CD1">
      <w:pPr>
        <w:shd w:val="clear" w:color="auto" w:fill="FFFFFF"/>
        <w:jc w:val="both"/>
        <w:rPr>
          <w:sz w:val="28"/>
          <w:szCs w:val="28"/>
        </w:rPr>
      </w:pPr>
      <w:bookmarkStart w:id="0" w:name="_GoBack"/>
      <w:bookmarkEnd w:id="0"/>
    </w:p>
    <w:sectPr w:rsidR="00561D48" w:rsidRPr="009F5CD1" w:rsidSect="00CB1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6AD"/>
    <w:rsid w:val="00092374"/>
    <w:rsid w:val="000D7ACF"/>
    <w:rsid w:val="0044588D"/>
    <w:rsid w:val="004A6D74"/>
    <w:rsid w:val="004C0529"/>
    <w:rsid w:val="0051660F"/>
    <w:rsid w:val="00561D48"/>
    <w:rsid w:val="00744C60"/>
    <w:rsid w:val="0075654D"/>
    <w:rsid w:val="009E19F7"/>
    <w:rsid w:val="009F139B"/>
    <w:rsid w:val="009F5CD1"/>
    <w:rsid w:val="00A53208"/>
    <w:rsid w:val="00B33D7F"/>
    <w:rsid w:val="00BD2104"/>
    <w:rsid w:val="00C209AF"/>
    <w:rsid w:val="00CB16AD"/>
    <w:rsid w:val="00D76A64"/>
    <w:rsid w:val="00E46C2B"/>
    <w:rsid w:val="00F53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BA2870-D8E7-4CC6-8097-A2FED748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3769</Words>
  <Characters>21489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Шадринский Государственный</vt:lpstr>
    </vt:vector>
  </TitlesOfParts>
  <Company>Норка</Company>
  <LinksUpToDate>false</LinksUpToDate>
  <CharactersWithSpaces>25208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Шадринский Государственный</dc:title>
  <dc:subject/>
  <dc:creator>Котёнок</dc:creator>
  <cp:keywords/>
  <dc:description/>
  <cp:lastModifiedBy>Irina</cp:lastModifiedBy>
  <cp:revision>2</cp:revision>
  <dcterms:created xsi:type="dcterms:W3CDTF">2014-07-27T16:34:00Z</dcterms:created>
  <dcterms:modified xsi:type="dcterms:W3CDTF">2014-07-27T16:34:00Z</dcterms:modified>
</cp:coreProperties>
</file>