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E04" w:rsidRPr="00256FDE" w:rsidRDefault="00816E04" w:rsidP="003766FD">
      <w:pPr>
        <w:shd w:val="clear" w:color="auto" w:fill="FFFFFF"/>
        <w:jc w:val="center"/>
        <w:rPr>
          <w:sz w:val="28"/>
          <w:szCs w:val="28"/>
        </w:rPr>
      </w:pPr>
      <w:r w:rsidRPr="00256FDE">
        <w:rPr>
          <w:sz w:val="28"/>
          <w:szCs w:val="28"/>
        </w:rPr>
        <w:t xml:space="preserve">Федеральное агентство по образованию </w:t>
      </w:r>
    </w:p>
    <w:p w:rsidR="00816E04" w:rsidRPr="00256FDE" w:rsidRDefault="00816E04" w:rsidP="003766FD">
      <w:pPr>
        <w:shd w:val="clear" w:color="auto" w:fill="FFFFFF"/>
        <w:jc w:val="center"/>
        <w:rPr>
          <w:sz w:val="28"/>
          <w:szCs w:val="28"/>
        </w:rPr>
      </w:pPr>
      <w:r w:rsidRPr="00256FDE">
        <w:rPr>
          <w:sz w:val="28"/>
          <w:szCs w:val="28"/>
        </w:rPr>
        <w:t xml:space="preserve">Государственное образовательное учреждение </w:t>
      </w:r>
    </w:p>
    <w:p w:rsidR="00816E04" w:rsidRPr="00256FDE" w:rsidRDefault="00816E04" w:rsidP="003766FD">
      <w:pPr>
        <w:shd w:val="clear" w:color="auto" w:fill="FFFFFF"/>
        <w:jc w:val="center"/>
        <w:rPr>
          <w:sz w:val="28"/>
          <w:szCs w:val="28"/>
        </w:rPr>
      </w:pPr>
      <w:r w:rsidRPr="00256FDE">
        <w:rPr>
          <w:sz w:val="28"/>
          <w:szCs w:val="28"/>
        </w:rPr>
        <w:t>профессионального высшего образования</w:t>
      </w:r>
    </w:p>
    <w:p w:rsidR="00816E04" w:rsidRPr="00256FDE" w:rsidRDefault="00816E04" w:rsidP="003766FD">
      <w:pPr>
        <w:shd w:val="clear" w:color="auto" w:fill="FFFFFF"/>
        <w:jc w:val="center"/>
        <w:rPr>
          <w:sz w:val="28"/>
          <w:szCs w:val="28"/>
        </w:rPr>
      </w:pPr>
      <w:r w:rsidRPr="00256FDE">
        <w:rPr>
          <w:sz w:val="28"/>
          <w:szCs w:val="28"/>
        </w:rPr>
        <w:t>«КУБАНСКИЙ ГОСУДАРСТВЕННЫЙ УНИВЕРСИТЕТ»</w:t>
      </w:r>
    </w:p>
    <w:p w:rsidR="00816E04" w:rsidRPr="00256FDE" w:rsidRDefault="00816E04" w:rsidP="003766FD">
      <w:pPr>
        <w:shd w:val="clear" w:color="auto" w:fill="FFFFFF"/>
        <w:jc w:val="center"/>
        <w:rPr>
          <w:sz w:val="28"/>
          <w:szCs w:val="28"/>
        </w:rPr>
      </w:pPr>
      <w:r w:rsidRPr="00256FDE">
        <w:rPr>
          <w:sz w:val="28"/>
          <w:szCs w:val="28"/>
        </w:rPr>
        <w:t xml:space="preserve">Кафедра </w:t>
      </w:r>
      <w:r>
        <w:rPr>
          <w:sz w:val="28"/>
          <w:szCs w:val="28"/>
        </w:rPr>
        <w:t>органической химии и технологи</w:t>
      </w:r>
      <w:r w:rsidR="00757A55">
        <w:rPr>
          <w:sz w:val="28"/>
          <w:szCs w:val="28"/>
        </w:rPr>
        <w:t>и</w:t>
      </w:r>
    </w:p>
    <w:p w:rsidR="00816E04" w:rsidRPr="00256FDE" w:rsidRDefault="00816E04" w:rsidP="00816E04">
      <w:pPr>
        <w:shd w:val="clear" w:color="auto" w:fill="FFFFFF"/>
        <w:ind w:firstLine="720"/>
        <w:jc w:val="center"/>
        <w:rPr>
          <w:sz w:val="28"/>
          <w:szCs w:val="28"/>
        </w:rPr>
      </w:pPr>
    </w:p>
    <w:p w:rsidR="00816E04" w:rsidRPr="00256FDE" w:rsidRDefault="00816E04" w:rsidP="00816E04">
      <w:pPr>
        <w:shd w:val="clear" w:color="auto" w:fill="FFFFFF"/>
        <w:ind w:firstLine="720"/>
        <w:jc w:val="center"/>
        <w:rPr>
          <w:sz w:val="28"/>
          <w:szCs w:val="28"/>
        </w:rPr>
      </w:pPr>
    </w:p>
    <w:p w:rsidR="00816E04" w:rsidRPr="00256FDE" w:rsidRDefault="00816E04" w:rsidP="00816E04">
      <w:pPr>
        <w:shd w:val="clear" w:color="auto" w:fill="FFFFFF"/>
        <w:ind w:firstLine="720"/>
        <w:jc w:val="center"/>
        <w:rPr>
          <w:sz w:val="28"/>
          <w:szCs w:val="28"/>
        </w:rPr>
      </w:pPr>
    </w:p>
    <w:p w:rsidR="00816E04" w:rsidRPr="00256FDE" w:rsidRDefault="00816E04" w:rsidP="00816E04">
      <w:pPr>
        <w:shd w:val="clear" w:color="auto" w:fill="FFFFFF"/>
        <w:ind w:firstLine="720"/>
        <w:jc w:val="center"/>
        <w:rPr>
          <w:sz w:val="28"/>
          <w:szCs w:val="28"/>
        </w:rPr>
      </w:pPr>
    </w:p>
    <w:p w:rsidR="00816E04" w:rsidRPr="00256FDE" w:rsidRDefault="00816E04" w:rsidP="00816E04">
      <w:pPr>
        <w:shd w:val="clear" w:color="auto" w:fill="FFFFFF"/>
        <w:ind w:firstLine="720"/>
        <w:jc w:val="center"/>
        <w:rPr>
          <w:sz w:val="28"/>
          <w:szCs w:val="28"/>
        </w:rPr>
      </w:pPr>
    </w:p>
    <w:p w:rsidR="00816E04" w:rsidRPr="00256FDE" w:rsidRDefault="00816E04" w:rsidP="00816E04">
      <w:pPr>
        <w:shd w:val="clear" w:color="auto" w:fill="FFFFFF"/>
        <w:ind w:firstLine="720"/>
        <w:jc w:val="center"/>
        <w:rPr>
          <w:sz w:val="28"/>
          <w:szCs w:val="28"/>
        </w:rPr>
      </w:pPr>
    </w:p>
    <w:p w:rsidR="00816E04" w:rsidRPr="00256FDE" w:rsidRDefault="00816E04" w:rsidP="00816E04">
      <w:pPr>
        <w:shd w:val="clear" w:color="auto" w:fill="FFFFFF"/>
        <w:ind w:firstLine="720"/>
        <w:jc w:val="center"/>
        <w:rPr>
          <w:sz w:val="28"/>
          <w:szCs w:val="28"/>
        </w:rPr>
      </w:pPr>
    </w:p>
    <w:p w:rsidR="00816E04" w:rsidRPr="006A50F5" w:rsidRDefault="00816E04" w:rsidP="003766FD">
      <w:pPr>
        <w:shd w:val="clear" w:color="auto" w:fill="FFFFFF"/>
        <w:spacing w:before="100" w:beforeAutospacing="1"/>
        <w:jc w:val="center"/>
        <w:rPr>
          <w:b/>
          <w:sz w:val="28"/>
          <w:szCs w:val="28"/>
        </w:rPr>
      </w:pPr>
      <w:r w:rsidRPr="006A50F5">
        <w:rPr>
          <w:b/>
          <w:sz w:val="28"/>
          <w:szCs w:val="28"/>
        </w:rPr>
        <w:t xml:space="preserve">КУРСОВАЯ РАБОТА </w:t>
      </w:r>
    </w:p>
    <w:p w:rsidR="00816E04" w:rsidRPr="006A50F5" w:rsidRDefault="00816E04" w:rsidP="003766FD">
      <w:pPr>
        <w:shd w:val="clear" w:color="auto" w:fill="FFFFFF"/>
        <w:spacing w:before="100" w:beforeAutospacing="1"/>
        <w:jc w:val="center"/>
        <w:rPr>
          <w:b/>
          <w:sz w:val="28"/>
          <w:szCs w:val="28"/>
        </w:rPr>
      </w:pPr>
    </w:p>
    <w:p w:rsidR="003766FD" w:rsidRDefault="004E2344" w:rsidP="003766FD">
      <w:pPr>
        <w:shd w:val="clear" w:color="auto" w:fill="FFFFFF"/>
        <w:jc w:val="center"/>
        <w:rPr>
          <w:b/>
          <w:sz w:val="28"/>
          <w:szCs w:val="28"/>
        </w:rPr>
      </w:pPr>
      <w:r>
        <w:rPr>
          <w:b/>
          <w:sz w:val="28"/>
          <w:szCs w:val="28"/>
        </w:rPr>
        <w:t xml:space="preserve">Использование генно-модифицированных </w:t>
      </w:r>
    </w:p>
    <w:p w:rsidR="00816E04" w:rsidRPr="006A3FE3" w:rsidRDefault="004E2344" w:rsidP="003766FD">
      <w:pPr>
        <w:shd w:val="clear" w:color="auto" w:fill="FFFFFF"/>
        <w:jc w:val="center"/>
        <w:rPr>
          <w:b/>
          <w:sz w:val="28"/>
          <w:szCs w:val="28"/>
        </w:rPr>
      </w:pPr>
      <w:r>
        <w:rPr>
          <w:b/>
          <w:sz w:val="28"/>
          <w:szCs w:val="28"/>
        </w:rPr>
        <w:t>продуктов в предприятиях питания</w:t>
      </w:r>
    </w:p>
    <w:p w:rsidR="00816E04" w:rsidRPr="00256FDE" w:rsidRDefault="00816E04" w:rsidP="003766FD">
      <w:pPr>
        <w:shd w:val="clear" w:color="auto" w:fill="FFFFFF"/>
        <w:spacing w:before="100" w:beforeAutospacing="1"/>
        <w:jc w:val="center"/>
        <w:rPr>
          <w:sz w:val="28"/>
          <w:szCs w:val="28"/>
        </w:rPr>
      </w:pPr>
    </w:p>
    <w:p w:rsidR="00816E04" w:rsidRPr="00256FDE" w:rsidRDefault="00816E04" w:rsidP="003766FD">
      <w:pPr>
        <w:shd w:val="clear" w:color="auto" w:fill="FFFFFF"/>
        <w:jc w:val="both"/>
        <w:rPr>
          <w:sz w:val="28"/>
          <w:szCs w:val="28"/>
        </w:rPr>
      </w:pPr>
    </w:p>
    <w:p w:rsidR="00816E04" w:rsidRPr="00256FDE" w:rsidRDefault="00816E04" w:rsidP="003766FD">
      <w:pPr>
        <w:shd w:val="clear" w:color="auto" w:fill="FFFFFF"/>
        <w:jc w:val="both"/>
        <w:rPr>
          <w:sz w:val="28"/>
          <w:szCs w:val="28"/>
        </w:rPr>
      </w:pPr>
    </w:p>
    <w:p w:rsidR="00816E04" w:rsidRPr="00256FDE" w:rsidRDefault="00816E04" w:rsidP="003766FD">
      <w:pPr>
        <w:shd w:val="clear" w:color="auto" w:fill="FFFFFF"/>
        <w:jc w:val="both"/>
        <w:rPr>
          <w:sz w:val="28"/>
          <w:szCs w:val="28"/>
        </w:rPr>
      </w:pPr>
    </w:p>
    <w:p w:rsidR="00816E04" w:rsidRPr="00256FDE" w:rsidRDefault="00816E04" w:rsidP="003766FD">
      <w:pPr>
        <w:shd w:val="clear" w:color="auto" w:fill="FFFFFF"/>
        <w:jc w:val="both"/>
        <w:rPr>
          <w:sz w:val="28"/>
          <w:szCs w:val="28"/>
        </w:rPr>
      </w:pPr>
      <w:r w:rsidRPr="00256FDE">
        <w:rPr>
          <w:sz w:val="28"/>
          <w:szCs w:val="28"/>
        </w:rPr>
        <w:t>Работу выполнил____________________________</w:t>
      </w:r>
      <w:r>
        <w:rPr>
          <w:sz w:val="28"/>
          <w:szCs w:val="28"/>
        </w:rPr>
        <w:t>Т.А.</w:t>
      </w:r>
      <w:r w:rsidRPr="00256FDE">
        <w:rPr>
          <w:sz w:val="28"/>
          <w:szCs w:val="28"/>
        </w:rPr>
        <w:t xml:space="preserve"> </w:t>
      </w:r>
      <w:r>
        <w:rPr>
          <w:sz w:val="28"/>
          <w:szCs w:val="28"/>
        </w:rPr>
        <w:t>Чернядьев</w:t>
      </w:r>
    </w:p>
    <w:p w:rsidR="00816E04" w:rsidRPr="00256FDE" w:rsidRDefault="00816E04" w:rsidP="003766FD">
      <w:pPr>
        <w:shd w:val="clear" w:color="auto" w:fill="FFFFFF"/>
        <w:jc w:val="both"/>
        <w:rPr>
          <w:sz w:val="28"/>
          <w:szCs w:val="28"/>
        </w:rPr>
      </w:pPr>
      <w:r>
        <w:rPr>
          <w:sz w:val="28"/>
          <w:szCs w:val="28"/>
        </w:rPr>
        <w:t>Факультет химии и высоких технологий</w:t>
      </w:r>
      <w:r w:rsidRPr="00256FDE">
        <w:rPr>
          <w:sz w:val="28"/>
          <w:szCs w:val="28"/>
        </w:rPr>
        <w:t xml:space="preserve">, </w:t>
      </w:r>
    </w:p>
    <w:p w:rsidR="00816E04" w:rsidRPr="00256FDE" w:rsidRDefault="00816E04" w:rsidP="003766FD">
      <w:pPr>
        <w:shd w:val="clear" w:color="auto" w:fill="FFFFFF"/>
        <w:jc w:val="both"/>
        <w:rPr>
          <w:sz w:val="28"/>
          <w:szCs w:val="28"/>
        </w:rPr>
      </w:pPr>
      <w:r w:rsidRPr="00256FDE">
        <w:rPr>
          <w:sz w:val="28"/>
          <w:szCs w:val="28"/>
        </w:rPr>
        <w:t xml:space="preserve">специальность </w:t>
      </w:r>
      <w:r w:rsidRPr="006A3FE3">
        <w:rPr>
          <w:sz w:val="28"/>
          <w:szCs w:val="28"/>
        </w:rPr>
        <w:t>260501</w:t>
      </w:r>
      <w:r w:rsidRPr="00256FDE">
        <w:rPr>
          <w:sz w:val="28"/>
          <w:szCs w:val="28"/>
        </w:rPr>
        <w:t xml:space="preserve"> – </w:t>
      </w:r>
      <w:r>
        <w:rPr>
          <w:sz w:val="28"/>
          <w:szCs w:val="28"/>
        </w:rPr>
        <w:t>Технология продуктов общественного питания</w:t>
      </w:r>
    </w:p>
    <w:p w:rsidR="00816E04" w:rsidRPr="00256FDE" w:rsidRDefault="00816E04" w:rsidP="003766FD">
      <w:pPr>
        <w:shd w:val="clear" w:color="auto" w:fill="FFFFFF"/>
        <w:jc w:val="both"/>
        <w:rPr>
          <w:sz w:val="28"/>
          <w:szCs w:val="28"/>
        </w:rPr>
      </w:pPr>
    </w:p>
    <w:p w:rsidR="00816E04" w:rsidRPr="00256FDE" w:rsidRDefault="007C5A31" w:rsidP="003766FD">
      <w:pPr>
        <w:shd w:val="clear" w:color="auto" w:fill="FFFFFF"/>
        <w:jc w:val="both"/>
        <w:rPr>
          <w:sz w:val="28"/>
          <w:szCs w:val="28"/>
        </w:rPr>
      </w:pPr>
      <w:r>
        <w:rPr>
          <w:sz w:val="28"/>
          <w:szCs w:val="28"/>
        </w:rPr>
        <w:t>Р</w:t>
      </w:r>
      <w:r w:rsidR="00816E04" w:rsidRPr="00256FDE">
        <w:rPr>
          <w:sz w:val="28"/>
          <w:szCs w:val="28"/>
        </w:rPr>
        <w:t>уководитель</w:t>
      </w:r>
      <w:r w:rsidR="00D11AAC" w:rsidRPr="00D11AAC">
        <w:rPr>
          <w:sz w:val="28"/>
          <w:szCs w:val="28"/>
          <w:u w:val="single"/>
        </w:rPr>
        <w:t xml:space="preserve">                                                             </w:t>
      </w:r>
      <w:r w:rsidR="00816E04">
        <w:rPr>
          <w:sz w:val="28"/>
          <w:szCs w:val="28"/>
        </w:rPr>
        <w:t>Г.А. Воробьева</w:t>
      </w:r>
    </w:p>
    <w:p w:rsidR="00816E04" w:rsidRPr="00256FDE" w:rsidRDefault="00816E04" w:rsidP="003766FD">
      <w:pPr>
        <w:shd w:val="clear" w:color="auto" w:fill="FFFFFF"/>
        <w:jc w:val="both"/>
        <w:rPr>
          <w:sz w:val="28"/>
          <w:szCs w:val="28"/>
        </w:rPr>
      </w:pPr>
    </w:p>
    <w:p w:rsidR="00816E04" w:rsidRPr="00256FDE" w:rsidRDefault="00816E04" w:rsidP="003766FD">
      <w:pPr>
        <w:shd w:val="clear" w:color="auto" w:fill="FFFFFF"/>
        <w:jc w:val="both"/>
        <w:rPr>
          <w:sz w:val="28"/>
          <w:szCs w:val="28"/>
        </w:rPr>
      </w:pPr>
      <w:r w:rsidRPr="00256FDE">
        <w:rPr>
          <w:sz w:val="28"/>
          <w:szCs w:val="28"/>
        </w:rPr>
        <w:t>Нормоконтролер___________________________</w:t>
      </w:r>
      <w:r w:rsidR="007C5A31">
        <w:rPr>
          <w:sz w:val="28"/>
          <w:szCs w:val="28"/>
        </w:rPr>
        <w:t>Л.И. Ольховская</w:t>
      </w:r>
    </w:p>
    <w:p w:rsidR="00816E04" w:rsidRPr="00256FDE" w:rsidRDefault="00816E04" w:rsidP="00816E04">
      <w:pPr>
        <w:shd w:val="clear" w:color="auto" w:fill="FFFFFF"/>
        <w:ind w:left="720"/>
        <w:jc w:val="both"/>
        <w:rPr>
          <w:sz w:val="28"/>
          <w:szCs w:val="28"/>
        </w:rPr>
      </w:pPr>
    </w:p>
    <w:p w:rsidR="00816E04" w:rsidRPr="00256FDE" w:rsidRDefault="00816E04" w:rsidP="00816E04">
      <w:pPr>
        <w:shd w:val="clear" w:color="auto" w:fill="FFFFFF"/>
        <w:ind w:left="720"/>
        <w:jc w:val="both"/>
        <w:rPr>
          <w:sz w:val="28"/>
          <w:szCs w:val="28"/>
        </w:rPr>
      </w:pPr>
    </w:p>
    <w:p w:rsidR="00816E04" w:rsidRPr="00256FDE" w:rsidRDefault="00816E04" w:rsidP="00816E04">
      <w:pPr>
        <w:shd w:val="clear" w:color="auto" w:fill="FFFFFF"/>
        <w:ind w:left="720"/>
        <w:jc w:val="both"/>
        <w:rPr>
          <w:sz w:val="28"/>
          <w:szCs w:val="28"/>
        </w:rPr>
      </w:pPr>
    </w:p>
    <w:p w:rsidR="00816E04" w:rsidRPr="00256FDE" w:rsidRDefault="00816E04" w:rsidP="00816E04">
      <w:pPr>
        <w:shd w:val="clear" w:color="auto" w:fill="FFFFFF"/>
        <w:ind w:left="720"/>
        <w:jc w:val="both"/>
        <w:rPr>
          <w:sz w:val="28"/>
          <w:szCs w:val="28"/>
        </w:rPr>
      </w:pPr>
    </w:p>
    <w:p w:rsidR="00816E04" w:rsidRPr="00256FDE" w:rsidRDefault="00816E04" w:rsidP="00816E04">
      <w:pPr>
        <w:shd w:val="clear" w:color="auto" w:fill="FFFFFF"/>
        <w:ind w:left="720"/>
        <w:jc w:val="center"/>
        <w:rPr>
          <w:sz w:val="28"/>
          <w:szCs w:val="28"/>
        </w:rPr>
      </w:pPr>
    </w:p>
    <w:p w:rsidR="00816E04" w:rsidRPr="00256FDE" w:rsidRDefault="00816E04" w:rsidP="00816E04">
      <w:pPr>
        <w:shd w:val="clear" w:color="auto" w:fill="FFFFFF"/>
        <w:ind w:left="720"/>
        <w:jc w:val="center"/>
        <w:rPr>
          <w:sz w:val="28"/>
          <w:szCs w:val="28"/>
        </w:rPr>
      </w:pPr>
    </w:p>
    <w:p w:rsidR="00816E04" w:rsidRPr="00256FDE" w:rsidRDefault="00816E04" w:rsidP="00816E04">
      <w:pPr>
        <w:shd w:val="clear" w:color="auto" w:fill="FFFFFF"/>
        <w:ind w:left="720"/>
        <w:jc w:val="center"/>
        <w:rPr>
          <w:sz w:val="28"/>
          <w:szCs w:val="28"/>
        </w:rPr>
      </w:pPr>
    </w:p>
    <w:p w:rsidR="00816E04" w:rsidRPr="00256FDE" w:rsidRDefault="00816E04" w:rsidP="00816E04">
      <w:pPr>
        <w:shd w:val="clear" w:color="auto" w:fill="FFFFFF"/>
        <w:ind w:left="720"/>
        <w:jc w:val="center"/>
        <w:rPr>
          <w:sz w:val="28"/>
          <w:szCs w:val="28"/>
        </w:rPr>
      </w:pPr>
    </w:p>
    <w:p w:rsidR="00816E04" w:rsidRPr="00256FDE" w:rsidRDefault="00816E04" w:rsidP="00816E04">
      <w:pPr>
        <w:shd w:val="clear" w:color="auto" w:fill="FFFFFF"/>
        <w:ind w:left="720"/>
        <w:jc w:val="center"/>
        <w:rPr>
          <w:sz w:val="28"/>
          <w:szCs w:val="28"/>
        </w:rPr>
      </w:pPr>
    </w:p>
    <w:p w:rsidR="00816E04" w:rsidRPr="00327091" w:rsidRDefault="00816E04" w:rsidP="00816E04">
      <w:pPr>
        <w:shd w:val="clear" w:color="auto" w:fill="FFFFFF"/>
        <w:ind w:left="720"/>
        <w:jc w:val="center"/>
        <w:rPr>
          <w:sz w:val="28"/>
          <w:szCs w:val="28"/>
        </w:rPr>
      </w:pPr>
    </w:p>
    <w:p w:rsidR="00816E04" w:rsidRPr="00327091" w:rsidRDefault="00816E04" w:rsidP="00816E04">
      <w:pPr>
        <w:shd w:val="clear" w:color="auto" w:fill="FFFFFF"/>
        <w:ind w:left="720"/>
        <w:jc w:val="center"/>
        <w:rPr>
          <w:sz w:val="28"/>
          <w:szCs w:val="28"/>
        </w:rPr>
      </w:pPr>
    </w:p>
    <w:p w:rsidR="00816E04" w:rsidRPr="00327091" w:rsidRDefault="00816E04" w:rsidP="00816E04">
      <w:pPr>
        <w:shd w:val="clear" w:color="auto" w:fill="FFFFFF"/>
        <w:rPr>
          <w:sz w:val="28"/>
          <w:szCs w:val="28"/>
        </w:rPr>
      </w:pPr>
    </w:p>
    <w:p w:rsidR="00816E04" w:rsidRDefault="00816E04" w:rsidP="00816E04">
      <w:pPr>
        <w:shd w:val="clear" w:color="auto" w:fill="FFFFFF"/>
        <w:ind w:left="720"/>
        <w:jc w:val="center"/>
        <w:rPr>
          <w:sz w:val="28"/>
          <w:szCs w:val="28"/>
        </w:rPr>
      </w:pPr>
    </w:p>
    <w:p w:rsidR="007C5A31" w:rsidRDefault="004E2344" w:rsidP="003766FD">
      <w:pPr>
        <w:shd w:val="clear" w:color="auto" w:fill="FFFFFF"/>
        <w:jc w:val="center"/>
        <w:rPr>
          <w:sz w:val="28"/>
          <w:szCs w:val="28"/>
        </w:rPr>
      </w:pPr>
      <w:r>
        <w:rPr>
          <w:sz w:val="28"/>
          <w:szCs w:val="28"/>
        </w:rPr>
        <w:t>Краснодар 200</w:t>
      </w:r>
      <w:r w:rsidRPr="00327091">
        <w:rPr>
          <w:sz w:val="28"/>
          <w:szCs w:val="28"/>
        </w:rPr>
        <w:t>8</w:t>
      </w:r>
    </w:p>
    <w:p w:rsidR="003766FD" w:rsidRDefault="003766FD" w:rsidP="003766FD">
      <w:pPr>
        <w:shd w:val="clear" w:color="auto" w:fill="FFFFFF"/>
        <w:spacing w:before="14" w:line="360" w:lineRule="auto"/>
        <w:jc w:val="center"/>
        <w:rPr>
          <w:spacing w:val="-1"/>
          <w:sz w:val="28"/>
          <w:szCs w:val="28"/>
        </w:rPr>
      </w:pPr>
    </w:p>
    <w:p w:rsidR="007C5A31" w:rsidRPr="003766FD" w:rsidRDefault="007C5A31" w:rsidP="003766FD">
      <w:pPr>
        <w:shd w:val="clear" w:color="auto" w:fill="FFFFFF"/>
        <w:spacing w:before="14" w:line="360" w:lineRule="auto"/>
        <w:jc w:val="center"/>
        <w:rPr>
          <w:sz w:val="28"/>
          <w:szCs w:val="28"/>
        </w:rPr>
      </w:pPr>
      <w:r w:rsidRPr="000D33A3">
        <w:rPr>
          <w:spacing w:val="-1"/>
          <w:sz w:val="28"/>
          <w:szCs w:val="28"/>
        </w:rPr>
        <w:t>Содержание</w:t>
      </w:r>
    </w:p>
    <w:p w:rsidR="007C5A31" w:rsidRPr="000D33A3" w:rsidRDefault="00427507" w:rsidP="003766FD">
      <w:pPr>
        <w:shd w:val="clear" w:color="auto" w:fill="FFFFFF"/>
        <w:tabs>
          <w:tab w:val="left" w:leader="dot" w:pos="6804"/>
        </w:tabs>
        <w:spacing w:line="360" w:lineRule="auto"/>
        <w:ind w:left="43"/>
        <w:jc w:val="both"/>
        <w:rPr>
          <w:sz w:val="28"/>
          <w:szCs w:val="28"/>
        </w:rPr>
      </w:pPr>
      <w:r>
        <w:rPr>
          <w:spacing w:val="-2"/>
          <w:sz w:val="28"/>
          <w:szCs w:val="28"/>
        </w:rPr>
        <w:t xml:space="preserve">       </w:t>
      </w:r>
      <w:r w:rsidR="007C5A31" w:rsidRPr="000D33A3">
        <w:rPr>
          <w:spacing w:val="-2"/>
          <w:sz w:val="28"/>
          <w:szCs w:val="28"/>
        </w:rPr>
        <w:t>Введение</w:t>
      </w:r>
      <w:r w:rsidR="007C5A31" w:rsidRPr="000D33A3">
        <w:rPr>
          <w:sz w:val="28"/>
          <w:szCs w:val="28"/>
        </w:rPr>
        <w:tab/>
      </w:r>
      <w:r w:rsidR="007C5A31">
        <w:rPr>
          <w:sz w:val="28"/>
          <w:szCs w:val="28"/>
        </w:rPr>
        <w:t>……………………..</w:t>
      </w:r>
      <w:r w:rsidR="007C5A31" w:rsidRPr="000D33A3">
        <w:rPr>
          <w:sz w:val="28"/>
          <w:szCs w:val="28"/>
        </w:rPr>
        <w:t>3</w:t>
      </w:r>
    </w:p>
    <w:p w:rsidR="007C5A31" w:rsidRDefault="005331D5" w:rsidP="003766FD">
      <w:pPr>
        <w:shd w:val="clear" w:color="auto" w:fill="FFFFFF"/>
        <w:tabs>
          <w:tab w:val="left" w:pos="4962"/>
        </w:tabs>
        <w:spacing w:line="360" w:lineRule="auto"/>
        <w:ind w:left="22" w:firstLine="302"/>
        <w:jc w:val="both"/>
        <w:rPr>
          <w:sz w:val="28"/>
          <w:szCs w:val="28"/>
        </w:rPr>
      </w:pPr>
      <w:r>
        <w:rPr>
          <w:sz w:val="28"/>
          <w:szCs w:val="28"/>
        </w:rPr>
        <w:t>1</w:t>
      </w:r>
      <w:r w:rsidR="007C5A31">
        <w:rPr>
          <w:sz w:val="28"/>
          <w:szCs w:val="28"/>
        </w:rPr>
        <w:t xml:space="preserve"> Понятия о трансгенных продуктов…………………………………</w:t>
      </w:r>
      <w:r w:rsidR="00CE1FF0">
        <w:rPr>
          <w:sz w:val="28"/>
          <w:szCs w:val="28"/>
        </w:rPr>
        <w:t>………</w:t>
      </w:r>
      <w:r w:rsidR="007C5A31">
        <w:rPr>
          <w:sz w:val="28"/>
          <w:szCs w:val="28"/>
        </w:rPr>
        <w:t>6</w:t>
      </w:r>
    </w:p>
    <w:p w:rsidR="007C5A31" w:rsidRPr="007C5A31" w:rsidRDefault="005331D5" w:rsidP="003766FD">
      <w:pPr>
        <w:shd w:val="clear" w:color="auto" w:fill="FFFFFF"/>
        <w:tabs>
          <w:tab w:val="left" w:pos="511"/>
          <w:tab w:val="left" w:leader="dot" w:pos="6804"/>
        </w:tabs>
        <w:spacing w:line="360" w:lineRule="auto"/>
        <w:ind w:left="22" w:firstLine="302"/>
        <w:jc w:val="both"/>
        <w:rPr>
          <w:sz w:val="28"/>
          <w:szCs w:val="28"/>
        </w:rPr>
      </w:pPr>
      <w:r>
        <w:rPr>
          <w:sz w:val="28"/>
          <w:szCs w:val="28"/>
        </w:rPr>
        <w:t>2</w:t>
      </w:r>
      <w:r w:rsidR="007C5A31">
        <w:rPr>
          <w:sz w:val="28"/>
          <w:szCs w:val="28"/>
        </w:rPr>
        <w:t xml:space="preserve"> </w:t>
      </w:r>
      <w:r>
        <w:rPr>
          <w:sz w:val="28"/>
          <w:szCs w:val="28"/>
        </w:rPr>
        <w:t>М</w:t>
      </w:r>
      <w:r w:rsidR="007C5A31">
        <w:rPr>
          <w:sz w:val="28"/>
          <w:szCs w:val="28"/>
        </w:rPr>
        <w:t>етоды создания трансгенных продуктов………………………...</w:t>
      </w:r>
      <w:r w:rsidR="00B30C19">
        <w:rPr>
          <w:sz w:val="28"/>
          <w:szCs w:val="28"/>
        </w:rPr>
        <w:t>..</w:t>
      </w:r>
      <w:r w:rsidR="00534180">
        <w:rPr>
          <w:sz w:val="28"/>
          <w:szCs w:val="28"/>
        </w:rPr>
        <w:t>..........</w:t>
      </w:r>
      <w:r w:rsidR="007C5A31">
        <w:rPr>
          <w:sz w:val="28"/>
          <w:szCs w:val="28"/>
        </w:rPr>
        <w:t>10</w:t>
      </w:r>
    </w:p>
    <w:p w:rsidR="007C5A31" w:rsidRPr="000D33A3" w:rsidRDefault="005331D5" w:rsidP="003766FD">
      <w:pPr>
        <w:widowControl w:val="0"/>
        <w:shd w:val="clear" w:color="auto" w:fill="FFFFFF"/>
        <w:tabs>
          <w:tab w:val="left" w:pos="698"/>
          <w:tab w:val="left" w:leader="dot" w:pos="6804"/>
        </w:tabs>
        <w:autoSpaceDE w:val="0"/>
        <w:autoSpaceDN w:val="0"/>
        <w:adjustRightInd w:val="0"/>
        <w:spacing w:line="360" w:lineRule="auto"/>
        <w:ind w:left="338"/>
        <w:jc w:val="both"/>
        <w:rPr>
          <w:spacing w:val="-10"/>
          <w:sz w:val="28"/>
          <w:szCs w:val="28"/>
        </w:rPr>
      </w:pPr>
      <w:r>
        <w:rPr>
          <w:spacing w:val="-10"/>
          <w:sz w:val="28"/>
          <w:szCs w:val="28"/>
        </w:rPr>
        <w:t>2.1</w:t>
      </w:r>
      <w:r w:rsidR="007C5A31">
        <w:rPr>
          <w:spacing w:val="-10"/>
          <w:sz w:val="28"/>
          <w:szCs w:val="28"/>
        </w:rPr>
        <w:t xml:space="preserve"> Ассортимент и производители…………………………………………</w:t>
      </w:r>
      <w:r w:rsidR="00CE1FF0">
        <w:rPr>
          <w:spacing w:val="-10"/>
          <w:sz w:val="28"/>
          <w:szCs w:val="28"/>
        </w:rPr>
        <w:t>……</w:t>
      </w:r>
      <w:r w:rsidR="00534180">
        <w:rPr>
          <w:spacing w:val="-10"/>
          <w:sz w:val="28"/>
          <w:szCs w:val="28"/>
        </w:rPr>
        <w:t>....</w:t>
      </w:r>
      <w:r w:rsidR="007C5A31">
        <w:rPr>
          <w:spacing w:val="-10"/>
          <w:sz w:val="28"/>
          <w:szCs w:val="28"/>
        </w:rPr>
        <w:t>15</w:t>
      </w:r>
    </w:p>
    <w:p w:rsidR="007C5A31" w:rsidRDefault="005331D5" w:rsidP="003766FD">
      <w:pPr>
        <w:widowControl w:val="0"/>
        <w:shd w:val="clear" w:color="auto" w:fill="FFFFFF"/>
        <w:tabs>
          <w:tab w:val="left" w:pos="511"/>
          <w:tab w:val="left" w:leader="dot" w:pos="5983"/>
        </w:tabs>
        <w:autoSpaceDE w:val="0"/>
        <w:autoSpaceDN w:val="0"/>
        <w:adjustRightInd w:val="0"/>
        <w:spacing w:line="360" w:lineRule="auto"/>
        <w:ind w:left="338"/>
        <w:jc w:val="both"/>
        <w:rPr>
          <w:sz w:val="28"/>
          <w:szCs w:val="28"/>
        </w:rPr>
      </w:pPr>
      <w:r>
        <w:rPr>
          <w:sz w:val="28"/>
          <w:szCs w:val="28"/>
        </w:rPr>
        <w:t>3.</w:t>
      </w:r>
      <w:r w:rsidR="00534180">
        <w:rPr>
          <w:sz w:val="28"/>
          <w:szCs w:val="28"/>
        </w:rPr>
        <w:t xml:space="preserve"> </w:t>
      </w:r>
      <w:r>
        <w:rPr>
          <w:sz w:val="28"/>
          <w:szCs w:val="28"/>
        </w:rPr>
        <w:t>Т</w:t>
      </w:r>
      <w:r w:rsidR="007C5A31">
        <w:rPr>
          <w:sz w:val="28"/>
          <w:szCs w:val="28"/>
        </w:rPr>
        <w:t>ребования к безопасности пищевых продуктов</w:t>
      </w:r>
    </w:p>
    <w:p w:rsidR="007C5A31" w:rsidRPr="000D33A3" w:rsidRDefault="00534180" w:rsidP="003766FD">
      <w:pPr>
        <w:widowControl w:val="0"/>
        <w:shd w:val="clear" w:color="auto" w:fill="FFFFFF"/>
        <w:tabs>
          <w:tab w:val="left" w:pos="511"/>
          <w:tab w:val="left" w:leader="dot" w:pos="5983"/>
        </w:tabs>
        <w:autoSpaceDE w:val="0"/>
        <w:autoSpaceDN w:val="0"/>
        <w:adjustRightInd w:val="0"/>
        <w:spacing w:line="360" w:lineRule="auto"/>
        <w:ind w:left="567" w:hanging="229"/>
        <w:jc w:val="both"/>
        <w:rPr>
          <w:sz w:val="28"/>
          <w:szCs w:val="28"/>
        </w:rPr>
      </w:pPr>
      <w:r>
        <w:rPr>
          <w:sz w:val="28"/>
          <w:szCs w:val="28"/>
        </w:rPr>
        <w:t xml:space="preserve">     </w:t>
      </w:r>
      <w:r w:rsidR="007C5A31">
        <w:rPr>
          <w:sz w:val="28"/>
          <w:szCs w:val="28"/>
        </w:rPr>
        <w:t>или продовольственного сырья, полученных из</w:t>
      </w:r>
      <w:r>
        <w:rPr>
          <w:sz w:val="28"/>
          <w:szCs w:val="28"/>
        </w:rPr>
        <w:t xml:space="preserve"> </w:t>
      </w:r>
      <w:r w:rsidR="007C5A31">
        <w:rPr>
          <w:sz w:val="28"/>
          <w:szCs w:val="28"/>
        </w:rPr>
        <w:t xml:space="preserve">генно-инженерно-модифицированных </w:t>
      </w:r>
      <w:r>
        <w:rPr>
          <w:sz w:val="28"/>
          <w:szCs w:val="28"/>
        </w:rPr>
        <w:t>растений и животных………………………………...</w:t>
      </w:r>
      <w:r w:rsidR="00427507">
        <w:rPr>
          <w:sz w:val="28"/>
          <w:szCs w:val="28"/>
        </w:rPr>
        <w:t>17</w:t>
      </w:r>
    </w:p>
    <w:p w:rsidR="007C5A31" w:rsidRPr="00CE1FF0" w:rsidRDefault="007C5A31" w:rsidP="003766FD">
      <w:pPr>
        <w:widowControl w:val="0"/>
        <w:shd w:val="clear" w:color="auto" w:fill="FFFFFF"/>
        <w:tabs>
          <w:tab w:val="left" w:pos="511"/>
          <w:tab w:val="left" w:leader="dot" w:pos="5976"/>
        </w:tabs>
        <w:autoSpaceDE w:val="0"/>
        <w:autoSpaceDN w:val="0"/>
        <w:adjustRightInd w:val="0"/>
        <w:spacing w:line="360" w:lineRule="auto"/>
        <w:ind w:left="360" w:hanging="360"/>
        <w:jc w:val="both"/>
        <w:rPr>
          <w:b/>
          <w:sz w:val="28"/>
          <w:szCs w:val="28"/>
        </w:rPr>
      </w:pPr>
      <w:r>
        <w:rPr>
          <w:sz w:val="28"/>
          <w:szCs w:val="28"/>
        </w:rPr>
        <w:tab/>
      </w:r>
      <w:r w:rsidR="005331D5">
        <w:rPr>
          <w:sz w:val="28"/>
          <w:szCs w:val="28"/>
        </w:rPr>
        <w:t>4.</w:t>
      </w:r>
      <w:r>
        <w:rPr>
          <w:sz w:val="28"/>
          <w:szCs w:val="28"/>
        </w:rPr>
        <w:t xml:space="preserve"> Правила маркировки пищевых продуктов</w:t>
      </w:r>
    </w:p>
    <w:p w:rsidR="007C5A31" w:rsidRDefault="007C5A31" w:rsidP="003766FD">
      <w:pPr>
        <w:widowControl w:val="0"/>
        <w:shd w:val="clear" w:color="auto" w:fill="FFFFFF"/>
        <w:tabs>
          <w:tab w:val="left" w:pos="709"/>
          <w:tab w:val="left" w:leader="dot" w:pos="5976"/>
        </w:tabs>
        <w:autoSpaceDE w:val="0"/>
        <w:autoSpaceDN w:val="0"/>
        <w:adjustRightInd w:val="0"/>
        <w:spacing w:line="360" w:lineRule="auto"/>
        <w:ind w:left="567" w:hanging="360"/>
        <w:jc w:val="both"/>
        <w:rPr>
          <w:sz w:val="28"/>
          <w:szCs w:val="28"/>
        </w:rPr>
      </w:pPr>
      <w:r>
        <w:rPr>
          <w:sz w:val="28"/>
          <w:szCs w:val="28"/>
        </w:rPr>
        <w:tab/>
        <w:t xml:space="preserve"> производимых и/или с использованием сырья,</w:t>
      </w:r>
    </w:p>
    <w:p w:rsidR="007C5A31" w:rsidRDefault="007C5A31" w:rsidP="003766FD">
      <w:pPr>
        <w:widowControl w:val="0"/>
        <w:shd w:val="clear" w:color="auto" w:fill="FFFFFF"/>
        <w:tabs>
          <w:tab w:val="left" w:pos="567"/>
          <w:tab w:val="left" w:leader="dot" w:pos="5976"/>
        </w:tabs>
        <w:autoSpaceDE w:val="0"/>
        <w:autoSpaceDN w:val="0"/>
        <w:adjustRightInd w:val="0"/>
        <w:spacing w:line="360" w:lineRule="auto"/>
        <w:ind w:left="567" w:hanging="567"/>
        <w:jc w:val="both"/>
        <w:rPr>
          <w:sz w:val="28"/>
          <w:szCs w:val="28"/>
        </w:rPr>
      </w:pPr>
      <w:r>
        <w:rPr>
          <w:sz w:val="28"/>
          <w:szCs w:val="28"/>
        </w:rPr>
        <w:tab/>
      </w:r>
      <w:r w:rsidR="00534180">
        <w:rPr>
          <w:sz w:val="28"/>
          <w:szCs w:val="28"/>
        </w:rPr>
        <w:t xml:space="preserve"> </w:t>
      </w:r>
      <w:r>
        <w:rPr>
          <w:sz w:val="28"/>
          <w:szCs w:val="28"/>
        </w:rPr>
        <w:t>полученного из генно-инженерно-модифицированных</w:t>
      </w:r>
    </w:p>
    <w:p w:rsidR="007C5A31" w:rsidRPr="000D33A3" w:rsidRDefault="007C5A31" w:rsidP="003766FD">
      <w:pPr>
        <w:widowControl w:val="0"/>
        <w:shd w:val="clear" w:color="auto" w:fill="FFFFFF"/>
        <w:tabs>
          <w:tab w:val="left" w:pos="851"/>
          <w:tab w:val="left" w:leader="dot" w:pos="5976"/>
        </w:tabs>
        <w:autoSpaceDE w:val="0"/>
        <w:autoSpaceDN w:val="0"/>
        <w:adjustRightInd w:val="0"/>
        <w:spacing w:line="360" w:lineRule="auto"/>
        <w:ind w:left="567" w:hanging="709"/>
        <w:jc w:val="both"/>
        <w:rPr>
          <w:sz w:val="28"/>
          <w:szCs w:val="28"/>
        </w:rPr>
      </w:pPr>
      <w:r>
        <w:rPr>
          <w:sz w:val="28"/>
          <w:szCs w:val="28"/>
        </w:rPr>
        <w:tab/>
        <w:t>(трансгенных) растений и животных…………………………………</w:t>
      </w:r>
      <w:r w:rsidR="00CE1FF0">
        <w:rPr>
          <w:sz w:val="28"/>
          <w:szCs w:val="28"/>
        </w:rPr>
        <w:t>……</w:t>
      </w:r>
      <w:r w:rsidR="00427507">
        <w:rPr>
          <w:sz w:val="28"/>
          <w:szCs w:val="28"/>
        </w:rPr>
        <w:t>18</w:t>
      </w:r>
    </w:p>
    <w:p w:rsidR="005331D5" w:rsidRDefault="00427507" w:rsidP="003766FD">
      <w:pPr>
        <w:shd w:val="clear" w:color="auto" w:fill="FFFFFF"/>
        <w:tabs>
          <w:tab w:val="left" w:pos="677"/>
        </w:tabs>
        <w:spacing w:before="7" w:line="360" w:lineRule="auto"/>
        <w:ind w:left="310"/>
        <w:jc w:val="both"/>
        <w:rPr>
          <w:spacing w:val="-16"/>
          <w:sz w:val="28"/>
          <w:szCs w:val="28"/>
        </w:rPr>
      </w:pPr>
      <w:r>
        <w:rPr>
          <w:spacing w:val="-16"/>
          <w:sz w:val="28"/>
          <w:szCs w:val="28"/>
        </w:rPr>
        <w:t xml:space="preserve">  </w:t>
      </w:r>
      <w:r w:rsidR="005331D5">
        <w:rPr>
          <w:spacing w:val="-16"/>
          <w:sz w:val="28"/>
          <w:szCs w:val="28"/>
        </w:rPr>
        <w:t>5.</w:t>
      </w:r>
      <w:r w:rsidR="004E6C88">
        <w:rPr>
          <w:spacing w:val="-16"/>
          <w:sz w:val="28"/>
          <w:szCs w:val="28"/>
        </w:rPr>
        <w:t xml:space="preserve"> Использование трансгенных продуктов</w:t>
      </w:r>
      <w:r w:rsidR="005331D5">
        <w:rPr>
          <w:spacing w:val="-16"/>
          <w:sz w:val="28"/>
          <w:szCs w:val="28"/>
        </w:rPr>
        <w:t xml:space="preserve"> на</w:t>
      </w:r>
    </w:p>
    <w:p w:rsidR="007C5A31" w:rsidRPr="000D33A3" w:rsidRDefault="005331D5" w:rsidP="003766FD">
      <w:pPr>
        <w:shd w:val="clear" w:color="auto" w:fill="FFFFFF"/>
        <w:tabs>
          <w:tab w:val="left" w:pos="677"/>
        </w:tabs>
        <w:spacing w:before="7" w:line="360" w:lineRule="auto"/>
        <w:ind w:left="310"/>
        <w:jc w:val="both"/>
        <w:rPr>
          <w:sz w:val="28"/>
          <w:szCs w:val="28"/>
        </w:rPr>
      </w:pPr>
      <w:r>
        <w:rPr>
          <w:spacing w:val="-16"/>
          <w:sz w:val="28"/>
          <w:szCs w:val="28"/>
        </w:rPr>
        <w:t xml:space="preserve">    предприятиях питания общественного питания……………………………</w:t>
      </w:r>
      <w:r w:rsidR="00CE1FF0">
        <w:rPr>
          <w:spacing w:val="-16"/>
          <w:sz w:val="28"/>
          <w:szCs w:val="28"/>
        </w:rPr>
        <w:t>……...</w:t>
      </w:r>
      <w:r w:rsidR="00534180">
        <w:rPr>
          <w:spacing w:val="-16"/>
          <w:sz w:val="28"/>
          <w:szCs w:val="28"/>
        </w:rPr>
        <w:t>.19</w:t>
      </w:r>
    </w:p>
    <w:p w:rsidR="007C5A31" w:rsidRPr="000D33A3" w:rsidRDefault="005331D5" w:rsidP="003766FD">
      <w:pPr>
        <w:shd w:val="clear" w:color="auto" w:fill="FFFFFF"/>
        <w:tabs>
          <w:tab w:val="left" w:leader="dot" w:pos="5983"/>
        </w:tabs>
        <w:spacing w:before="7" w:line="360" w:lineRule="auto"/>
        <w:ind w:left="14" w:firstLine="128"/>
        <w:jc w:val="both"/>
        <w:rPr>
          <w:sz w:val="28"/>
          <w:szCs w:val="28"/>
        </w:rPr>
      </w:pPr>
      <w:r>
        <w:rPr>
          <w:spacing w:val="-2"/>
          <w:sz w:val="28"/>
          <w:szCs w:val="28"/>
        </w:rPr>
        <w:t xml:space="preserve">     </w:t>
      </w:r>
      <w:r w:rsidR="007C5A31" w:rsidRPr="000D33A3">
        <w:rPr>
          <w:spacing w:val="-2"/>
          <w:sz w:val="28"/>
          <w:szCs w:val="28"/>
        </w:rPr>
        <w:t>Заключение</w:t>
      </w:r>
      <w:r>
        <w:rPr>
          <w:sz w:val="28"/>
          <w:szCs w:val="28"/>
        </w:rPr>
        <w:t>……………………………………...</w:t>
      </w:r>
      <w:r>
        <w:rPr>
          <w:spacing w:val="-12"/>
          <w:sz w:val="28"/>
          <w:szCs w:val="28"/>
        </w:rPr>
        <w:t>………………………</w:t>
      </w:r>
      <w:r w:rsidR="00CE1FF0">
        <w:rPr>
          <w:spacing w:val="-12"/>
          <w:sz w:val="28"/>
          <w:szCs w:val="28"/>
        </w:rPr>
        <w:t>……...</w:t>
      </w:r>
      <w:r w:rsidR="003766FD">
        <w:rPr>
          <w:spacing w:val="-12"/>
          <w:sz w:val="28"/>
          <w:szCs w:val="28"/>
        </w:rPr>
        <w:t>21</w:t>
      </w:r>
    </w:p>
    <w:p w:rsidR="007C5A31" w:rsidRPr="000D33A3" w:rsidRDefault="00427507" w:rsidP="003766FD">
      <w:pPr>
        <w:shd w:val="clear" w:color="auto" w:fill="FFFFFF"/>
        <w:tabs>
          <w:tab w:val="left" w:leader="dot" w:pos="5954"/>
        </w:tabs>
        <w:spacing w:line="360" w:lineRule="auto"/>
        <w:ind w:left="14" w:firstLine="270"/>
        <w:jc w:val="both"/>
        <w:rPr>
          <w:sz w:val="28"/>
          <w:szCs w:val="28"/>
        </w:rPr>
      </w:pPr>
      <w:r>
        <w:rPr>
          <w:spacing w:val="-3"/>
          <w:sz w:val="28"/>
          <w:szCs w:val="28"/>
        </w:rPr>
        <w:t xml:space="preserve">   </w:t>
      </w:r>
      <w:r w:rsidR="005331D5">
        <w:rPr>
          <w:spacing w:val="-3"/>
          <w:sz w:val="28"/>
          <w:szCs w:val="28"/>
        </w:rPr>
        <w:t>Список используемой литературы…………………………………</w:t>
      </w:r>
      <w:r>
        <w:rPr>
          <w:spacing w:val="-3"/>
          <w:sz w:val="28"/>
          <w:szCs w:val="28"/>
        </w:rPr>
        <w:t>…</w:t>
      </w:r>
      <w:r w:rsidR="005331D5">
        <w:rPr>
          <w:sz w:val="28"/>
          <w:szCs w:val="28"/>
        </w:rPr>
        <w:t xml:space="preserve">.. </w:t>
      </w:r>
      <w:r w:rsidR="00CE1FF0">
        <w:rPr>
          <w:sz w:val="28"/>
          <w:szCs w:val="28"/>
        </w:rPr>
        <w:t>…...</w:t>
      </w:r>
      <w:r w:rsidR="00534180">
        <w:rPr>
          <w:sz w:val="28"/>
          <w:szCs w:val="28"/>
        </w:rPr>
        <w:t>.</w:t>
      </w:r>
      <w:r w:rsidR="003766FD">
        <w:rPr>
          <w:spacing w:val="-16"/>
          <w:sz w:val="28"/>
          <w:szCs w:val="28"/>
        </w:rPr>
        <w:t>23</w:t>
      </w:r>
    </w:p>
    <w:p w:rsidR="007C5A31" w:rsidRPr="000D33A3" w:rsidRDefault="00427507" w:rsidP="003766FD">
      <w:pPr>
        <w:shd w:val="clear" w:color="auto" w:fill="FFFFFF"/>
        <w:tabs>
          <w:tab w:val="left" w:leader="dot" w:pos="5969"/>
        </w:tabs>
        <w:spacing w:before="115" w:line="360" w:lineRule="auto"/>
        <w:ind w:left="7" w:firstLine="277"/>
        <w:jc w:val="both"/>
        <w:rPr>
          <w:sz w:val="28"/>
          <w:szCs w:val="28"/>
        </w:rPr>
      </w:pPr>
      <w:r>
        <w:rPr>
          <w:spacing w:val="-2"/>
          <w:sz w:val="28"/>
          <w:szCs w:val="28"/>
        </w:rPr>
        <w:t xml:space="preserve">   </w:t>
      </w:r>
      <w:r w:rsidR="007C5A31" w:rsidRPr="000D33A3">
        <w:rPr>
          <w:spacing w:val="-2"/>
          <w:sz w:val="28"/>
          <w:szCs w:val="28"/>
        </w:rPr>
        <w:t>Приложение</w:t>
      </w:r>
      <w:r>
        <w:rPr>
          <w:sz w:val="28"/>
          <w:szCs w:val="28"/>
        </w:rPr>
        <w:t>……</w:t>
      </w:r>
      <w:r w:rsidR="005331D5">
        <w:rPr>
          <w:sz w:val="28"/>
          <w:szCs w:val="28"/>
        </w:rPr>
        <w:t>……………………………… ……………………</w:t>
      </w:r>
      <w:r w:rsidR="00CE1FF0">
        <w:rPr>
          <w:sz w:val="28"/>
          <w:szCs w:val="28"/>
        </w:rPr>
        <w:t>……</w:t>
      </w:r>
      <w:r w:rsidR="00534180">
        <w:rPr>
          <w:sz w:val="28"/>
          <w:szCs w:val="28"/>
        </w:rPr>
        <w:t>….</w:t>
      </w:r>
      <w:r w:rsidR="003766FD">
        <w:rPr>
          <w:spacing w:val="-12"/>
          <w:sz w:val="28"/>
          <w:szCs w:val="28"/>
        </w:rPr>
        <w:t>24</w:t>
      </w:r>
    </w:p>
    <w:p w:rsidR="006808FE" w:rsidRPr="00CE1FF0" w:rsidRDefault="006808FE" w:rsidP="003766FD">
      <w:pPr>
        <w:jc w:val="center"/>
        <w:rPr>
          <w:i/>
          <w:sz w:val="28"/>
          <w:szCs w:val="28"/>
        </w:rPr>
      </w:pPr>
      <w:r>
        <w:rPr>
          <w:sz w:val="28"/>
          <w:szCs w:val="28"/>
        </w:rPr>
        <w:br w:type="page"/>
      </w:r>
      <w:r w:rsidRPr="00CE1FF0">
        <w:rPr>
          <w:i/>
          <w:sz w:val="32"/>
          <w:szCs w:val="32"/>
        </w:rPr>
        <w:t>Введение</w:t>
      </w:r>
    </w:p>
    <w:p w:rsidR="006808FE" w:rsidRPr="000277E6" w:rsidRDefault="006808FE" w:rsidP="00427507">
      <w:pPr>
        <w:pStyle w:val="a7"/>
        <w:spacing w:line="360" w:lineRule="auto"/>
        <w:ind w:firstLine="454"/>
        <w:jc w:val="both"/>
        <w:rPr>
          <w:rFonts w:ascii="Times New Roman" w:hAnsi="Times New Roman"/>
          <w:sz w:val="28"/>
          <w:szCs w:val="28"/>
        </w:rPr>
      </w:pPr>
      <w:r w:rsidRPr="000277E6">
        <w:rPr>
          <w:rFonts w:ascii="Times New Roman" w:hAnsi="Times New Roman"/>
          <w:sz w:val="28"/>
          <w:szCs w:val="28"/>
        </w:rPr>
        <w:t>В последние годы все большее влияние на здоровье населения планеты оказывает качество и структура питания. В 1999 г. опубликованы данные, что ежегодно в мире от недоедания и белково-калорийной недостаточности погибает 15 млн. человек.</w:t>
      </w:r>
    </w:p>
    <w:p w:rsidR="006808FE" w:rsidRPr="000277E6" w:rsidRDefault="006808FE" w:rsidP="00427507">
      <w:pPr>
        <w:pStyle w:val="a7"/>
        <w:spacing w:line="360" w:lineRule="auto"/>
        <w:ind w:firstLine="454"/>
        <w:jc w:val="both"/>
        <w:rPr>
          <w:rFonts w:ascii="Times New Roman" w:hAnsi="Times New Roman"/>
          <w:sz w:val="28"/>
          <w:szCs w:val="28"/>
        </w:rPr>
      </w:pPr>
      <w:r w:rsidRPr="000277E6">
        <w:rPr>
          <w:rFonts w:ascii="Times New Roman" w:hAnsi="Times New Roman"/>
          <w:sz w:val="28"/>
          <w:szCs w:val="28"/>
        </w:rPr>
        <w:t>Результаты широких эпидемиологических исследований и организованного в последние годы Минздравом России мониторинга состояния питания показывают, что структура питания населения России характеризуется продолжающимся снижением потребления наиболее ценных в биологическом отношении пищевых продуктов. Как следствие сложившейся структуры питания на первый план выходят следующие нарушения пищевого статуса: дефицит животных белков, достигающий 15-20</w:t>
      </w:r>
      <w:r w:rsidR="00932BD1">
        <w:rPr>
          <w:rFonts w:ascii="Times New Roman" w:hAnsi="Times New Roman"/>
          <w:sz w:val="28"/>
          <w:szCs w:val="28"/>
        </w:rPr>
        <w:t>процентов</w:t>
      </w:r>
      <w:r w:rsidRPr="000277E6">
        <w:rPr>
          <w:rFonts w:ascii="Times New Roman" w:hAnsi="Times New Roman"/>
          <w:sz w:val="28"/>
          <w:szCs w:val="28"/>
        </w:rPr>
        <w:t xml:space="preserve"> от рекомендуемых величин; выраженный дефицит большинства витаминов, выявляющийся повсеместно у более половины населения; проблема недостаточности макро- и микроэлементов, таких как кальций, железо, фтор, селен, цинк.</w:t>
      </w:r>
    </w:p>
    <w:p w:rsidR="006808FE" w:rsidRPr="000277E6" w:rsidRDefault="006808FE" w:rsidP="00427507">
      <w:pPr>
        <w:pStyle w:val="a7"/>
        <w:spacing w:line="360" w:lineRule="auto"/>
        <w:ind w:firstLine="454"/>
        <w:jc w:val="both"/>
        <w:rPr>
          <w:rFonts w:ascii="Times New Roman" w:hAnsi="Times New Roman"/>
          <w:sz w:val="28"/>
          <w:szCs w:val="28"/>
        </w:rPr>
      </w:pPr>
      <w:r w:rsidRPr="000277E6">
        <w:rPr>
          <w:rFonts w:ascii="Times New Roman" w:hAnsi="Times New Roman"/>
          <w:sz w:val="28"/>
          <w:szCs w:val="28"/>
        </w:rPr>
        <w:t>В международном научном сообществе существует четкое понимание того, что в связи с ростом народонаселения Земли, которое по прогнозам ученых должно достичь к 2050 году 9-11 млрд. человек, необходимо удвоение или даже утроение мирового производства сельскохозяйственной продукции, что невозможно без применения трансгенных растений, создание которых многократно ускоряет процесс селекции культурных растений, увеличивает урожайность, удешевляет продукты питания, а также позволяет получить растения с такими свойствами, которые не могут быть получены традиционными методами.</w:t>
      </w:r>
    </w:p>
    <w:p w:rsidR="006808FE" w:rsidRPr="000277E6" w:rsidRDefault="006808FE" w:rsidP="00427507">
      <w:pPr>
        <w:pStyle w:val="a7"/>
        <w:spacing w:line="360" w:lineRule="auto"/>
        <w:ind w:firstLine="454"/>
        <w:jc w:val="both"/>
        <w:rPr>
          <w:rFonts w:ascii="Times New Roman" w:hAnsi="Times New Roman"/>
          <w:sz w:val="28"/>
          <w:szCs w:val="28"/>
        </w:rPr>
      </w:pPr>
      <w:r w:rsidRPr="000277E6">
        <w:rPr>
          <w:rFonts w:ascii="Times New Roman" w:hAnsi="Times New Roman"/>
          <w:sz w:val="28"/>
          <w:szCs w:val="28"/>
        </w:rPr>
        <w:t>Принцип создания трансгенных растений и животных схожи. И в том, и в другом случае в ДНК искусственно вносятся чужеродные последовательности, которые встраивают, интегрируют генетическую информацию вида.</w:t>
      </w:r>
    </w:p>
    <w:p w:rsidR="006808FE" w:rsidRPr="000277E6" w:rsidRDefault="006808FE" w:rsidP="00427507">
      <w:pPr>
        <w:pStyle w:val="a7"/>
        <w:spacing w:line="360" w:lineRule="auto"/>
        <w:ind w:firstLine="454"/>
        <w:jc w:val="both"/>
        <w:rPr>
          <w:rFonts w:ascii="Times New Roman" w:hAnsi="Times New Roman"/>
          <w:sz w:val="28"/>
          <w:szCs w:val="28"/>
        </w:rPr>
      </w:pPr>
      <w:r w:rsidRPr="000277E6">
        <w:rPr>
          <w:rFonts w:ascii="Times New Roman" w:hAnsi="Times New Roman"/>
          <w:sz w:val="28"/>
          <w:szCs w:val="28"/>
        </w:rPr>
        <w:t>Основные объекты генной инженерии в растительном мире: соя, кукуруза, картофель, хлопчатник, сахарная свекла. При этом вырабатывается повышенная резистентность к колорадскому жуку, к вирусам, защита от насекомых, от всяких бурильщиков, сосальщиков, обеспечивает отсутствие повышенных остаточных количеств пестицидов. Возможно улучшение коммерческих показателей: у томатов – увеличение сроков хранения, у картофеля – повышение крахмалистости, обогащение аминокислотами, витаминами.</w:t>
      </w:r>
    </w:p>
    <w:p w:rsidR="006808FE" w:rsidRPr="000277E6" w:rsidRDefault="006808FE" w:rsidP="00427507">
      <w:pPr>
        <w:pStyle w:val="a7"/>
        <w:spacing w:line="360" w:lineRule="auto"/>
        <w:ind w:firstLine="454"/>
        <w:jc w:val="both"/>
        <w:rPr>
          <w:rFonts w:ascii="Times New Roman" w:hAnsi="Times New Roman"/>
          <w:sz w:val="28"/>
          <w:szCs w:val="28"/>
        </w:rPr>
      </w:pPr>
      <w:r w:rsidRPr="000277E6">
        <w:rPr>
          <w:rFonts w:ascii="Times New Roman" w:hAnsi="Times New Roman"/>
          <w:sz w:val="28"/>
          <w:szCs w:val="28"/>
        </w:rPr>
        <w:t>Путем генной инженерии возможно повышение урожайности на 40-50</w:t>
      </w:r>
      <w:r w:rsidR="008B0CD4">
        <w:rPr>
          <w:rFonts w:ascii="Times New Roman" w:hAnsi="Times New Roman"/>
          <w:sz w:val="28"/>
          <w:szCs w:val="28"/>
        </w:rPr>
        <w:t xml:space="preserve"> процентов</w:t>
      </w:r>
      <w:r w:rsidRPr="000277E6">
        <w:rPr>
          <w:rFonts w:ascii="Times New Roman" w:hAnsi="Times New Roman"/>
          <w:sz w:val="28"/>
          <w:szCs w:val="28"/>
        </w:rPr>
        <w:t xml:space="preserve">. За последние 5 лет в мире земельные площади, используемые под трансгенные растения, увеличились с </w:t>
      </w:r>
      <w:r w:rsidR="00520755">
        <w:rPr>
          <w:rFonts w:ascii="Times New Roman" w:hAnsi="Times New Roman"/>
          <w:sz w:val="28"/>
          <w:szCs w:val="28"/>
        </w:rPr>
        <w:t>1,7</w:t>
      </w:r>
      <w:r w:rsidRPr="000277E6">
        <w:rPr>
          <w:rFonts w:ascii="Times New Roman" w:hAnsi="Times New Roman"/>
          <w:sz w:val="28"/>
          <w:szCs w:val="28"/>
        </w:rPr>
        <w:t xml:space="preserve"> млн. га до </w:t>
      </w:r>
      <w:r w:rsidR="00520755">
        <w:rPr>
          <w:rFonts w:ascii="Times New Roman" w:hAnsi="Times New Roman"/>
          <w:sz w:val="28"/>
          <w:szCs w:val="28"/>
        </w:rPr>
        <w:t>81</w:t>
      </w:r>
      <w:r w:rsidRPr="000277E6">
        <w:rPr>
          <w:rFonts w:ascii="Times New Roman" w:hAnsi="Times New Roman"/>
          <w:sz w:val="28"/>
          <w:szCs w:val="28"/>
        </w:rPr>
        <w:t xml:space="preserve"> млн. га.</w:t>
      </w:r>
    </w:p>
    <w:p w:rsidR="006808FE" w:rsidRPr="000277E6" w:rsidRDefault="006808FE" w:rsidP="00427507">
      <w:pPr>
        <w:pStyle w:val="a7"/>
        <w:spacing w:line="360" w:lineRule="auto"/>
        <w:ind w:firstLine="454"/>
        <w:jc w:val="both"/>
        <w:rPr>
          <w:rFonts w:ascii="Times New Roman" w:hAnsi="Times New Roman"/>
          <w:sz w:val="28"/>
          <w:szCs w:val="28"/>
        </w:rPr>
      </w:pPr>
      <w:r w:rsidRPr="000277E6">
        <w:rPr>
          <w:rFonts w:ascii="Times New Roman" w:hAnsi="Times New Roman"/>
          <w:sz w:val="28"/>
          <w:szCs w:val="28"/>
        </w:rPr>
        <w:t>Нужно отметить, что ни одна новая технология не была объектом такого пристального внимания ученых всего мира. Все это обусловлено тем, что мнения ученых о безопасности генетически модифицированных источников питания расходятся. Нет ни одного научного факта против использования трансгенных продуктов. В тоже время некоторые специалисты считают, что существует риск выпуска нестабильного вида растений, передача заданных свойств сорнякам, влияние на биоразнообразие планеты, и главное – потенциальная опасность для биологических объектов, для здоровья человека путем переноса встроенного гена в микрофлору кишечника или образование из модифицированных белков под воздействием нормальных ферментов, так называемых минорных компонентов, способных оказывать негативное влияние</w:t>
      </w:r>
    </w:p>
    <w:p w:rsidR="006808FE" w:rsidRDefault="006808FE" w:rsidP="00427507">
      <w:pPr>
        <w:pStyle w:val="a7"/>
        <w:spacing w:line="360" w:lineRule="auto"/>
        <w:ind w:firstLine="454"/>
        <w:jc w:val="both"/>
        <w:rPr>
          <w:rFonts w:ascii="Times New Roman" w:hAnsi="Times New Roman"/>
          <w:sz w:val="28"/>
          <w:szCs w:val="28"/>
        </w:rPr>
      </w:pPr>
      <w:r w:rsidRPr="000277E6">
        <w:rPr>
          <w:rFonts w:ascii="Times New Roman" w:hAnsi="Times New Roman"/>
          <w:sz w:val="28"/>
          <w:szCs w:val="28"/>
        </w:rPr>
        <w:t xml:space="preserve">Первые трансгенные продукты были разработаны американской бывшей военной компанией Монсанто в конце 80-х годов. С 1996г. общая площадь посевных площадей под трансгенными культурами выросла в 50 раз и в </w:t>
      </w:r>
      <w:smartTag w:uri="urn:schemas-microsoft-com:office:smarttags" w:element="metricconverter">
        <w:smartTagPr>
          <w:attr w:name="ProductID" w:val="2005 г"/>
        </w:smartTagPr>
        <w:r w:rsidRPr="000277E6">
          <w:rPr>
            <w:rFonts w:ascii="Times New Roman" w:hAnsi="Times New Roman"/>
            <w:sz w:val="28"/>
            <w:szCs w:val="28"/>
          </w:rPr>
          <w:t>2005 г</w:t>
        </w:r>
      </w:smartTag>
      <w:r w:rsidRPr="000277E6">
        <w:rPr>
          <w:rFonts w:ascii="Times New Roman" w:hAnsi="Times New Roman"/>
          <w:sz w:val="28"/>
          <w:szCs w:val="28"/>
        </w:rPr>
        <w:t>. составила 90 млн. га (17</w:t>
      </w:r>
      <w:r w:rsidR="00932BD1">
        <w:rPr>
          <w:rFonts w:ascii="Times New Roman" w:hAnsi="Times New Roman"/>
          <w:sz w:val="28"/>
          <w:szCs w:val="28"/>
        </w:rPr>
        <w:t>процентов</w:t>
      </w:r>
      <w:r w:rsidRPr="000277E6">
        <w:rPr>
          <w:rFonts w:ascii="Times New Roman" w:hAnsi="Times New Roman"/>
          <w:sz w:val="28"/>
          <w:szCs w:val="28"/>
        </w:rPr>
        <w:t xml:space="preserve"> от общей площади). Наибольшее количество посевных площадей засеяно в США, Канаде, Бразилии, Аргентине и Китае. При этом 96</w:t>
      </w:r>
      <w:r w:rsidR="00932BD1">
        <w:rPr>
          <w:rFonts w:ascii="Times New Roman" w:hAnsi="Times New Roman"/>
          <w:sz w:val="28"/>
          <w:szCs w:val="28"/>
        </w:rPr>
        <w:t>процентов</w:t>
      </w:r>
      <w:r w:rsidRPr="000277E6">
        <w:rPr>
          <w:rFonts w:ascii="Times New Roman" w:hAnsi="Times New Roman"/>
          <w:sz w:val="28"/>
          <w:szCs w:val="28"/>
        </w:rPr>
        <w:t xml:space="preserve"> всех посевных площадей принадлежит США. В мире допущено к производству более 100 линий генетически модифицированных растений.</w:t>
      </w:r>
    </w:p>
    <w:p w:rsidR="00C86A53" w:rsidRDefault="00C05DE7" w:rsidP="00427507">
      <w:pPr>
        <w:pStyle w:val="a7"/>
        <w:spacing w:line="360" w:lineRule="auto"/>
        <w:ind w:firstLine="454"/>
        <w:jc w:val="both"/>
        <w:rPr>
          <w:rFonts w:ascii="Times New Roman" w:hAnsi="Times New Roman"/>
          <w:sz w:val="28"/>
          <w:szCs w:val="28"/>
        </w:rPr>
      </w:pPr>
      <w:r w:rsidRPr="00C05DE7">
        <w:rPr>
          <w:rFonts w:ascii="Times New Roman" w:hAnsi="Times New Roman"/>
          <w:sz w:val="28"/>
          <w:szCs w:val="28"/>
        </w:rPr>
        <w:t>На Российском рынке ГМ-продукция появилась в 90-е годы. В настоящее время в России разрешенными</w:t>
      </w:r>
      <w:r>
        <w:rPr>
          <w:rFonts w:ascii="Times New Roman" w:hAnsi="Times New Roman"/>
          <w:sz w:val="28"/>
          <w:szCs w:val="28"/>
        </w:rPr>
        <w:t xml:space="preserve"> являются 16 сортов ГМ-культур. </w:t>
      </w:r>
      <w:r w:rsidRPr="00C05DE7">
        <w:rPr>
          <w:rFonts w:ascii="Times New Roman" w:hAnsi="Times New Roman"/>
          <w:sz w:val="28"/>
          <w:szCs w:val="28"/>
        </w:rPr>
        <w:t xml:space="preserve">Вроде бы разрешенных сортов немного, но добавляются они во многие продукты.  ГМ-компоненты встречаются и в хлебобулочных изделиях, и в мясных, и в молочных продуктах. Много их и в детском питании, особенно для самых маленьких. Наиболее распространенной добавкой является ГМ-соя, </w:t>
      </w:r>
      <w:r>
        <w:rPr>
          <w:rFonts w:ascii="Times New Roman" w:hAnsi="Times New Roman"/>
          <w:sz w:val="28"/>
          <w:szCs w:val="28"/>
        </w:rPr>
        <w:t>устойчивая к гербициду раундапу.</w:t>
      </w:r>
      <w:r w:rsidRPr="00C05DE7">
        <w:rPr>
          <w:rFonts w:ascii="Times New Roman" w:hAnsi="Times New Roman"/>
          <w:sz w:val="28"/>
          <w:szCs w:val="28"/>
        </w:rPr>
        <w:t xml:space="preserve"> </w:t>
      </w:r>
    </w:p>
    <w:p w:rsidR="006808FE" w:rsidRPr="00427507" w:rsidRDefault="00C86A53" w:rsidP="003766FD">
      <w:pPr>
        <w:pStyle w:val="a7"/>
        <w:spacing w:before="480" w:line="360" w:lineRule="auto"/>
        <w:jc w:val="center"/>
        <w:rPr>
          <w:rFonts w:ascii="Times New Roman" w:hAnsi="Times New Roman"/>
          <w:i/>
          <w:sz w:val="28"/>
          <w:szCs w:val="28"/>
        </w:rPr>
      </w:pPr>
      <w:r w:rsidRPr="00427507">
        <w:rPr>
          <w:rFonts w:ascii="Times New Roman" w:hAnsi="Times New Roman"/>
          <w:i/>
          <w:sz w:val="28"/>
          <w:szCs w:val="28"/>
        </w:rPr>
        <w:t>Понятия и термины, касающиеся генно-модифицированных продуктов</w:t>
      </w:r>
    </w:p>
    <w:p w:rsidR="00427507" w:rsidRPr="00427507" w:rsidRDefault="0090527F" w:rsidP="003766FD">
      <w:pPr>
        <w:pStyle w:val="a7"/>
        <w:spacing w:line="360" w:lineRule="auto"/>
        <w:jc w:val="center"/>
        <w:rPr>
          <w:rFonts w:ascii="Times New Roman" w:hAnsi="Times New Roman"/>
          <w:i/>
          <w:sz w:val="28"/>
          <w:szCs w:val="28"/>
        </w:rPr>
      </w:pPr>
      <w:r w:rsidRPr="00427507">
        <w:rPr>
          <w:rFonts w:ascii="Times New Roman" w:hAnsi="Times New Roman"/>
          <w:i/>
          <w:sz w:val="28"/>
          <w:szCs w:val="28"/>
        </w:rPr>
        <w:t>согласно нормативно-техническим документам</w:t>
      </w:r>
    </w:p>
    <w:p w:rsidR="006808FE" w:rsidRPr="000277E6" w:rsidRDefault="006808FE" w:rsidP="000A4BD1">
      <w:pPr>
        <w:pStyle w:val="a7"/>
        <w:numPr>
          <w:ilvl w:val="0"/>
          <w:numId w:val="1"/>
        </w:numPr>
        <w:spacing w:line="360" w:lineRule="auto"/>
        <w:ind w:firstLine="454"/>
        <w:jc w:val="both"/>
        <w:rPr>
          <w:rFonts w:ascii="Times New Roman" w:hAnsi="Times New Roman"/>
          <w:sz w:val="28"/>
          <w:szCs w:val="28"/>
        </w:rPr>
      </w:pPr>
      <w:r w:rsidRPr="00CE1FF0">
        <w:rPr>
          <w:rFonts w:ascii="Times New Roman" w:hAnsi="Times New Roman"/>
          <w:bCs/>
          <w:i/>
          <w:color w:val="000000"/>
          <w:sz w:val="28"/>
          <w:szCs w:val="28"/>
        </w:rPr>
        <w:t>Ген</w:t>
      </w:r>
      <w:r w:rsidRPr="000277E6">
        <w:rPr>
          <w:rFonts w:ascii="Times New Roman" w:hAnsi="Times New Roman"/>
          <w:bCs/>
          <w:color w:val="000000"/>
          <w:sz w:val="28"/>
          <w:szCs w:val="28"/>
        </w:rPr>
        <w:t xml:space="preserve"> </w:t>
      </w:r>
      <w:r w:rsidRPr="000277E6">
        <w:rPr>
          <w:rFonts w:ascii="Times New Roman" w:hAnsi="Times New Roman"/>
          <w:color w:val="000000"/>
          <w:sz w:val="28"/>
          <w:szCs w:val="28"/>
        </w:rPr>
        <w:t>– специфическая последовательность нуклеотидов ДНК, основная физическая и функциональная единица наследственности.</w:t>
      </w:r>
    </w:p>
    <w:p w:rsidR="006808FE" w:rsidRPr="000277E6" w:rsidRDefault="006808FE" w:rsidP="000A4BD1">
      <w:pPr>
        <w:pStyle w:val="a7"/>
        <w:numPr>
          <w:ilvl w:val="0"/>
          <w:numId w:val="1"/>
        </w:numPr>
        <w:spacing w:line="360" w:lineRule="auto"/>
        <w:ind w:firstLine="454"/>
        <w:jc w:val="both"/>
        <w:rPr>
          <w:rFonts w:ascii="Times New Roman" w:hAnsi="Times New Roman"/>
          <w:sz w:val="28"/>
          <w:szCs w:val="28"/>
          <w:lang w:eastAsia="ru-RU"/>
        </w:rPr>
      </w:pPr>
      <w:r w:rsidRPr="00CE1FF0">
        <w:rPr>
          <w:rFonts w:ascii="Times New Roman" w:hAnsi="Times New Roman"/>
          <w:i/>
          <w:sz w:val="28"/>
          <w:szCs w:val="28"/>
        </w:rPr>
        <w:t>Генетически модифицированные источники пиши</w:t>
      </w:r>
      <w:r w:rsidRPr="000277E6">
        <w:rPr>
          <w:rFonts w:ascii="Times New Roman" w:hAnsi="Times New Roman"/>
          <w:b/>
          <w:sz w:val="28"/>
          <w:szCs w:val="28"/>
        </w:rPr>
        <w:t xml:space="preserve"> </w:t>
      </w:r>
      <w:r w:rsidRPr="000277E6">
        <w:rPr>
          <w:rFonts w:ascii="Times New Roman" w:hAnsi="Times New Roman"/>
          <w:sz w:val="28"/>
          <w:szCs w:val="28"/>
        </w:rPr>
        <w:t>– это</w:t>
      </w:r>
      <w:r w:rsidRPr="000277E6">
        <w:rPr>
          <w:rFonts w:ascii="Times New Roman" w:hAnsi="Times New Roman"/>
          <w:b/>
          <w:sz w:val="28"/>
          <w:szCs w:val="28"/>
        </w:rPr>
        <w:t xml:space="preserve"> </w:t>
      </w:r>
      <w:r w:rsidRPr="000277E6">
        <w:rPr>
          <w:rFonts w:ascii="Times New Roman" w:hAnsi="Times New Roman"/>
          <w:sz w:val="28"/>
          <w:szCs w:val="28"/>
        </w:rPr>
        <w:t xml:space="preserve"> продукты (компоненты), используемые человеком в пищу в натуральном или переработанном виде, полученные из генетически модифицированных организмов.</w:t>
      </w:r>
    </w:p>
    <w:p w:rsidR="006808FE" w:rsidRPr="000277E6" w:rsidRDefault="006808FE" w:rsidP="000A4BD1">
      <w:pPr>
        <w:pStyle w:val="a7"/>
        <w:numPr>
          <w:ilvl w:val="0"/>
          <w:numId w:val="1"/>
        </w:numPr>
        <w:spacing w:line="360" w:lineRule="auto"/>
        <w:ind w:firstLine="454"/>
        <w:jc w:val="both"/>
        <w:rPr>
          <w:rFonts w:ascii="Times New Roman" w:hAnsi="Times New Roman"/>
          <w:sz w:val="28"/>
          <w:szCs w:val="28"/>
          <w:lang w:eastAsia="ru-RU"/>
        </w:rPr>
      </w:pPr>
      <w:r w:rsidRPr="00CE1FF0">
        <w:rPr>
          <w:rFonts w:ascii="Times New Roman" w:hAnsi="Times New Roman"/>
          <w:i/>
          <w:sz w:val="28"/>
          <w:szCs w:val="28"/>
        </w:rPr>
        <w:t>Генно-инженерно-модифицированные (трансгенные) растения и животные</w:t>
      </w:r>
      <w:r w:rsidRPr="000277E6">
        <w:rPr>
          <w:rFonts w:ascii="Times New Roman" w:hAnsi="Times New Roman"/>
          <w:i/>
          <w:sz w:val="28"/>
          <w:szCs w:val="28"/>
        </w:rPr>
        <w:t xml:space="preserve"> </w:t>
      </w:r>
      <w:r w:rsidRPr="000277E6">
        <w:rPr>
          <w:rFonts w:ascii="Times New Roman" w:hAnsi="Times New Roman"/>
          <w:sz w:val="28"/>
          <w:szCs w:val="28"/>
        </w:rPr>
        <w:t>–</w:t>
      </w:r>
      <w:r w:rsidRPr="000277E6">
        <w:rPr>
          <w:rFonts w:ascii="Times New Roman" w:hAnsi="Times New Roman"/>
          <w:i/>
          <w:sz w:val="28"/>
          <w:szCs w:val="28"/>
        </w:rPr>
        <w:t xml:space="preserve"> </w:t>
      </w:r>
      <w:r w:rsidRPr="000277E6">
        <w:rPr>
          <w:rFonts w:ascii="Times New Roman" w:hAnsi="Times New Roman"/>
          <w:sz w:val="28"/>
          <w:szCs w:val="28"/>
        </w:rPr>
        <w:t>растения и животные,  способные к воспроизводству или передаче наследственного генетического материала, отличные от природных растений и животных, полученные с применением методов генной инженерии и содержащие генно-инженерный материал, в том числе гены, их фрагменты или комбинацию генов.</w:t>
      </w:r>
    </w:p>
    <w:p w:rsidR="006808FE" w:rsidRPr="000277E6" w:rsidRDefault="006808FE" w:rsidP="000A4BD1">
      <w:pPr>
        <w:pStyle w:val="a7"/>
        <w:numPr>
          <w:ilvl w:val="0"/>
          <w:numId w:val="1"/>
        </w:numPr>
        <w:spacing w:line="360" w:lineRule="auto"/>
        <w:ind w:firstLine="454"/>
        <w:jc w:val="both"/>
        <w:rPr>
          <w:rFonts w:ascii="Times New Roman" w:hAnsi="Times New Roman"/>
          <w:sz w:val="28"/>
          <w:szCs w:val="28"/>
        </w:rPr>
      </w:pPr>
      <w:r w:rsidRPr="00CE1FF0">
        <w:rPr>
          <w:rFonts w:ascii="Times New Roman" w:hAnsi="Times New Roman"/>
          <w:i/>
          <w:sz w:val="28"/>
          <w:szCs w:val="28"/>
        </w:rPr>
        <w:t>Генетически модифицированный организм</w:t>
      </w:r>
      <w:r w:rsidRPr="000277E6">
        <w:rPr>
          <w:rFonts w:ascii="Times New Roman" w:hAnsi="Times New Roman"/>
          <w:b/>
          <w:sz w:val="28"/>
          <w:szCs w:val="28"/>
        </w:rPr>
        <w:t xml:space="preserve"> </w:t>
      </w:r>
      <w:r w:rsidRPr="000277E6">
        <w:rPr>
          <w:rFonts w:ascii="Times New Roman" w:hAnsi="Times New Roman"/>
          <w:sz w:val="28"/>
          <w:szCs w:val="28"/>
        </w:rPr>
        <w:t>– это</w:t>
      </w:r>
      <w:r w:rsidRPr="000277E6">
        <w:rPr>
          <w:rFonts w:ascii="Times New Roman" w:hAnsi="Times New Roman"/>
          <w:b/>
          <w:sz w:val="28"/>
          <w:szCs w:val="28"/>
        </w:rPr>
        <w:t xml:space="preserve"> </w:t>
      </w:r>
      <w:r w:rsidRPr="000277E6">
        <w:rPr>
          <w:rFonts w:ascii="Times New Roman" w:hAnsi="Times New Roman"/>
          <w:sz w:val="28"/>
          <w:szCs w:val="28"/>
        </w:rPr>
        <w:t xml:space="preserve"> организм или несколько организмов, любые не клеточные, одноклеточные или многоклеточные образования, способные к воспроизводству или передаче наследственного генетического материала, отличные от природных организмов, полученные с применением методов генной инженерии или содержащие генно-инженерный материал, в том числе гены, их фрагменты или комбинацию генов. </w:t>
      </w:r>
    </w:p>
    <w:p w:rsidR="00AC4ED2" w:rsidRPr="003766FD" w:rsidRDefault="006808FE" w:rsidP="003766FD">
      <w:pPr>
        <w:pStyle w:val="a7"/>
        <w:numPr>
          <w:ilvl w:val="0"/>
          <w:numId w:val="1"/>
        </w:numPr>
        <w:spacing w:line="360" w:lineRule="auto"/>
        <w:ind w:firstLine="454"/>
        <w:jc w:val="both"/>
        <w:rPr>
          <w:rFonts w:ascii="Times New Roman" w:hAnsi="Times New Roman"/>
          <w:sz w:val="28"/>
          <w:szCs w:val="28"/>
          <w:lang w:eastAsia="ru-RU"/>
        </w:rPr>
      </w:pPr>
      <w:r w:rsidRPr="00CE1FF0">
        <w:rPr>
          <w:rFonts w:ascii="Times New Roman" w:hAnsi="Times New Roman"/>
          <w:i/>
          <w:sz w:val="28"/>
          <w:szCs w:val="28"/>
        </w:rPr>
        <w:t>Генная инженерия</w:t>
      </w:r>
      <w:r w:rsidRPr="000277E6">
        <w:rPr>
          <w:rFonts w:ascii="Times New Roman" w:hAnsi="Times New Roman"/>
          <w:b/>
          <w:sz w:val="28"/>
          <w:szCs w:val="28"/>
        </w:rPr>
        <w:t xml:space="preserve"> </w:t>
      </w:r>
      <w:r w:rsidRPr="000277E6">
        <w:rPr>
          <w:rFonts w:ascii="Times New Roman" w:hAnsi="Times New Roman"/>
          <w:sz w:val="28"/>
          <w:szCs w:val="28"/>
        </w:rPr>
        <w:t>– это совокупность приемов, методов и технологий, в том числе технологий получения рекомбинантных  рибонуклеиновых и дезоксирибонуклеиновых кислот, по выделению генов из организма, осуществлению манипуляций с генами и введению их в другие организмы.</w:t>
      </w:r>
    </w:p>
    <w:p w:rsidR="006808FE" w:rsidRPr="00CE1FF0" w:rsidRDefault="00D570BE" w:rsidP="003766FD">
      <w:pPr>
        <w:pStyle w:val="1"/>
        <w:spacing w:after="0" w:line="360" w:lineRule="auto"/>
        <w:rPr>
          <w:b w:val="0"/>
          <w:i/>
          <w:sz w:val="32"/>
          <w:szCs w:val="32"/>
        </w:rPr>
      </w:pPr>
      <w:r w:rsidRPr="00CE1FF0">
        <w:rPr>
          <w:b w:val="0"/>
          <w:i/>
          <w:sz w:val="32"/>
          <w:szCs w:val="32"/>
        </w:rPr>
        <w:t>1.</w:t>
      </w:r>
      <w:r w:rsidR="0090527F" w:rsidRPr="00CE1FF0">
        <w:rPr>
          <w:b w:val="0"/>
          <w:i/>
          <w:sz w:val="32"/>
          <w:szCs w:val="32"/>
        </w:rPr>
        <w:t>Понятия о трансгенных продукт</w:t>
      </w:r>
      <w:r w:rsidR="00B061DE" w:rsidRPr="00CE1FF0">
        <w:rPr>
          <w:b w:val="0"/>
          <w:i/>
          <w:sz w:val="32"/>
          <w:szCs w:val="32"/>
        </w:rPr>
        <w:t>ах</w:t>
      </w:r>
      <w:r w:rsidR="001A443B" w:rsidRPr="00CE1FF0">
        <w:rPr>
          <w:b w:val="0"/>
          <w:i/>
          <w:sz w:val="32"/>
          <w:szCs w:val="32"/>
        </w:rPr>
        <w:t>.</w:t>
      </w:r>
    </w:p>
    <w:p w:rsidR="006808FE" w:rsidRPr="00A24029" w:rsidRDefault="006808FE" w:rsidP="000A4BD1">
      <w:pPr>
        <w:pStyle w:val="a7"/>
        <w:spacing w:line="360" w:lineRule="auto"/>
        <w:ind w:firstLine="454"/>
        <w:jc w:val="both"/>
        <w:rPr>
          <w:rFonts w:ascii="Times New Roman" w:hAnsi="Times New Roman"/>
          <w:sz w:val="28"/>
          <w:szCs w:val="28"/>
        </w:rPr>
      </w:pPr>
      <w:r w:rsidRPr="00A24029">
        <w:rPr>
          <w:rFonts w:ascii="Times New Roman" w:hAnsi="Times New Roman"/>
          <w:sz w:val="28"/>
          <w:szCs w:val="28"/>
        </w:rPr>
        <w:t>Трансгенными могут называться те виды растений, в которых успешно функционирует ген (или гены) пересаженные из других видов растений или животных. Делается это для того, чтобы растение-реципиент получило новые удобные для человека свойства, повышенную устойчивость к вирусам, к гербицидам, к вредителям и болезням растений. Пищевые продукты, полученные из таких генноизмененных культур, могут иметь улучшенные вкусовые качества, лучше выглядеть и дольше храниться. Также часто такие растения дают более богатый и стабильный урожай, чем их природные аналоги.</w:t>
      </w:r>
    </w:p>
    <w:p w:rsidR="006808FE" w:rsidRPr="00A24029" w:rsidRDefault="006808FE" w:rsidP="000A4BD1">
      <w:pPr>
        <w:pStyle w:val="a7"/>
        <w:spacing w:line="360" w:lineRule="auto"/>
        <w:ind w:firstLine="454"/>
        <w:jc w:val="both"/>
        <w:rPr>
          <w:rFonts w:ascii="Times New Roman" w:hAnsi="Times New Roman"/>
          <w:sz w:val="28"/>
          <w:szCs w:val="28"/>
        </w:rPr>
      </w:pPr>
      <w:r w:rsidRPr="00A24029">
        <w:rPr>
          <w:rFonts w:ascii="Times New Roman" w:hAnsi="Times New Roman"/>
          <w:sz w:val="28"/>
          <w:szCs w:val="28"/>
        </w:rPr>
        <w:t xml:space="preserve">Что такое генетически измененный продукт? Это когда выделенный в лаборатории ген одного организма пересаживается в клетку другого. </w:t>
      </w:r>
      <w:r w:rsidR="00B061DE">
        <w:rPr>
          <w:rFonts w:ascii="Times New Roman" w:hAnsi="Times New Roman"/>
          <w:sz w:val="28"/>
          <w:szCs w:val="28"/>
        </w:rPr>
        <w:t>Например</w:t>
      </w:r>
      <w:r w:rsidRPr="00A24029">
        <w:rPr>
          <w:rFonts w:ascii="Times New Roman" w:hAnsi="Times New Roman"/>
          <w:sz w:val="28"/>
          <w:szCs w:val="28"/>
        </w:rPr>
        <w:t xml:space="preserve"> из американской практики: чтобы помидоры и клубника были морозоустойчивее, им </w:t>
      </w:r>
      <w:r w:rsidR="00B061DE">
        <w:rPr>
          <w:rFonts w:ascii="Times New Roman" w:hAnsi="Times New Roman"/>
          <w:sz w:val="28"/>
          <w:szCs w:val="28"/>
        </w:rPr>
        <w:t>«вживляют»</w:t>
      </w:r>
      <w:r w:rsidRPr="00A24029">
        <w:rPr>
          <w:rFonts w:ascii="Times New Roman" w:hAnsi="Times New Roman"/>
          <w:sz w:val="28"/>
          <w:szCs w:val="28"/>
        </w:rPr>
        <w:t xml:space="preserve"> гены северных рыб; чтобы кукурузу не пожирали вредители, ей могут </w:t>
      </w:r>
      <w:r w:rsidR="00B061DE">
        <w:rPr>
          <w:rFonts w:ascii="Times New Roman" w:hAnsi="Times New Roman"/>
          <w:sz w:val="28"/>
          <w:szCs w:val="28"/>
        </w:rPr>
        <w:t>«привить»</w:t>
      </w:r>
      <w:r w:rsidRPr="00A24029">
        <w:rPr>
          <w:rFonts w:ascii="Times New Roman" w:hAnsi="Times New Roman"/>
          <w:sz w:val="28"/>
          <w:szCs w:val="28"/>
        </w:rPr>
        <w:t xml:space="preserve"> очень активный ген, полученный из яда змеи; чтобы скот быстрее набирал вес, ему вкалывают измененный гормон роста (но при этом молоко наполняется гормонами, вызывающими рак); чтобы соя не боялась гербицидов, в нее внедряют гены петунии, а также некоторых бактерий и вирусов. Соя – один из основных компонентов многих кормов для скота и почти 60</w:t>
      </w:r>
      <w:r w:rsidR="00932BD1">
        <w:rPr>
          <w:rFonts w:ascii="Times New Roman" w:hAnsi="Times New Roman"/>
          <w:sz w:val="28"/>
          <w:szCs w:val="28"/>
        </w:rPr>
        <w:t>процентов</w:t>
      </w:r>
      <w:r w:rsidRPr="00A24029">
        <w:rPr>
          <w:rFonts w:ascii="Times New Roman" w:hAnsi="Times New Roman"/>
          <w:sz w:val="28"/>
          <w:szCs w:val="28"/>
        </w:rPr>
        <w:t xml:space="preserve"> продуктов питания. К счастью, в России, как и во многих странах Европы, генетически измененные сельхозкультуры (в мире их создано больше 30-ти видов) пока не распространяются такими бешеными темпами, как в США, где официально закреплена идентичность "натуральных" и "трансгенных" продуктов питания. Поэтому у нас только самые "продвинутые" покупатели с подозрением относятся к импортным чипсам, томатным соусам, консервированной кукурузе и "ножкам Буша".</w:t>
      </w:r>
    </w:p>
    <w:p w:rsidR="006808FE" w:rsidRPr="00A24029" w:rsidRDefault="006808FE" w:rsidP="000A4BD1">
      <w:pPr>
        <w:pStyle w:val="a7"/>
        <w:spacing w:line="360" w:lineRule="auto"/>
        <w:ind w:firstLine="454"/>
        <w:jc w:val="both"/>
        <w:rPr>
          <w:rFonts w:ascii="Times New Roman" w:hAnsi="Times New Roman"/>
          <w:sz w:val="28"/>
          <w:szCs w:val="28"/>
        </w:rPr>
      </w:pPr>
      <w:r w:rsidRPr="00A24029">
        <w:rPr>
          <w:rFonts w:ascii="Times New Roman" w:hAnsi="Times New Roman"/>
          <w:sz w:val="28"/>
          <w:szCs w:val="28"/>
        </w:rPr>
        <w:t>На данный момент в России зарегистрировано множество видов продуктов из модифицированной сои, среди которых: фитосыр, смеси функциональные, сухие заменители молока, мороженое "Сойка-1", 32 наименования концентратов соевого белка, 7 видов соевой муки, модифицированные бобы сои, 8 видов соевых белковых продуктов, 4 наименования соевых питательных напитков, крупка соевая обезжиренная, комплексные пищевые добавки в ассортименте и специальные продукты для спортсм</w:t>
      </w:r>
      <w:r w:rsidR="00B061DE">
        <w:rPr>
          <w:rFonts w:ascii="Times New Roman" w:hAnsi="Times New Roman"/>
          <w:sz w:val="28"/>
          <w:szCs w:val="28"/>
        </w:rPr>
        <w:t>енов, тоже в немалом количестве</w:t>
      </w:r>
      <w:r w:rsidRPr="00A24029">
        <w:rPr>
          <w:rFonts w:ascii="Times New Roman" w:hAnsi="Times New Roman"/>
          <w:sz w:val="28"/>
          <w:szCs w:val="28"/>
        </w:rPr>
        <w:t>.</w:t>
      </w:r>
    </w:p>
    <w:p w:rsidR="006808FE" w:rsidRPr="00A24029" w:rsidRDefault="006808FE" w:rsidP="000A4BD1">
      <w:pPr>
        <w:pStyle w:val="a7"/>
        <w:spacing w:line="360" w:lineRule="auto"/>
        <w:ind w:firstLine="454"/>
        <w:jc w:val="both"/>
        <w:rPr>
          <w:rFonts w:ascii="Times New Roman" w:hAnsi="Times New Roman"/>
          <w:sz w:val="28"/>
          <w:szCs w:val="28"/>
        </w:rPr>
      </w:pPr>
      <w:r w:rsidRPr="00A24029">
        <w:rPr>
          <w:rFonts w:ascii="Times New Roman" w:hAnsi="Times New Roman"/>
          <w:sz w:val="28"/>
          <w:szCs w:val="28"/>
        </w:rPr>
        <w:t>Надзор за генетически модифицированными продуктами осуществляется Научно-исследовательским институтом питания РАМН и также учреждениями-соисполнителями: Институтом вакцин и сывороток им. И. И. Мечникова РАМН, Московским научно-исследовательским институтом гигиены им. Ф.Ф. Эрисмана Минздрава России.</w:t>
      </w:r>
    </w:p>
    <w:p w:rsidR="006808FE" w:rsidRPr="00A24029" w:rsidRDefault="006808FE" w:rsidP="000A4BD1">
      <w:pPr>
        <w:pStyle w:val="a7"/>
        <w:spacing w:line="360" w:lineRule="auto"/>
        <w:ind w:firstLine="454"/>
        <w:jc w:val="both"/>
        <w:rPr>
          <w:rFonts w:ascii="Times New Roman" w:hAnsi="Times New Roman"/>
          <w:sz w:val="28"/>
          <w:szCs w:val="28"/>
        </w:rPr>
      </w:pPr>
      <w:r w:rsidRPr="00A24029">
        <w:rPr>
          <w:rFonts w:ascii="Times New Roman" w:hAnsi="Times New Roman"/>
          <w:sz w:val="28"/>
          <w:szCs w:val="28"/>
        </w:rPr>
        <w:t>Последнее десятилетие ученые строят неутешительные прогнозы относительно быстрорастущего потребления сельскохозяйственных продуктов на фоне снижения площади посевных земель. Решение данной проблемы возможно с помощью технологий получения трансгенных растений, направленных на эффективную защиту сельскохозяйственных культур и увеличение урожайности.</w:t>
      </w:r>
    </w:p>
    <w:p w:rsidR="006808FE" w:rsidRPr="00A24029" w:rsidRDefault="006808FE" w:rsidP="000A4BD1">
      <w:pPr>
        <w:pStyle w:val="a7"/>
        <w:spacing w:line="360" w:lineRule="auto"/>
        <w:ind w:firstLine="454"/>
        <w:jc w:val="both"/>
        <w:rPr>
          <w:rFonts w:ascii="Times New Roman" w:hAnsi="Times New Roman"/>
          <w:sz w:val="28"/>
          <w:szCs w:val="28"/>
        </w:rPr>
      </w:pPr>
      <w:r w:rsidRPr="00A24029">
        <w:rPr>
          <w:rFonts w:ascii="Times New Roman" w:hAnsi="Times New Roman"/>
          <w:sz w:val="28"/>
          <w:szCs w:val="28"/>
        </w:rPr>
        <w:t>Получение трансгенных растений является на данный момент одной из перспективных и наиболее развивающихся направлений агропроизводства. Существуют проблемы, которые не могут быть решены такими традиционными направлениями как селекция, кроме того, что на подобные разработки требуются годы, а иногда и десятилетия. Создание трансгенных растений, обладающих нужными свойствами, требует гораздо меньшего времени и позволяет получать растения с заданными хозяйственно ценными признаками, а также обладающих свойствами, не имеющими аналогов в природе. Примером последнего могут служить полученные методами генной инженерии сорта растений, обладающих повышенной устойчивостью к засухе.</w:t>
      </w:r>
    </w:p>
    <w:p w:rsidR="006808FE" w:rsidRPr="00A24029" w:rsidRDefault="006808FE" w:rsidP="000A4BD1">
      <w:pPr>
        <w:pStyle w:val="a7"/>
        <w:spacing w:line="360" w:lineRule="auto"/>
        <w:ind w:firstLine="454"/>
        <w:jc w:val="both"/>
        <w:rPr>
          <w:rFonts w:ascii="Times New Roman" w:hAnsi="Times New Roman"/>
          <w:sz w:val="28"/>
          <w:szCs w:val="28"/>
        </w:rPr>
      </w:pPr>
      <w:r w:rsidRPr="00A24029">
        <w:rPr>
          <w:rFonts w:ascii="Times New Roman" w:hAnsi="Times New Roman"/>
          <w:sz w:val="28"/>
          <w:szCs w:val="28"/>
        </w:rPr>
        <w:t>Создание трансгенных растений в настоящее время развиваются по следующим направлениям:</w:t>
      </w:r>
    </w:p>
    <w:p w:rsidR="006808FE" w:rsidRPr="00A24029" w:rsidRDefault="006808FE" w:rsidP="000A4BD1">
      <w:pPr>
        <w:pStyle w:val="a7"/>
        <w:spacing w:line="360" w:lineRule="auto"/>
        <w:ind w:firstLine="454"/>
        <w:jc w:val="both"/>
        <w:rPr>
          <w:rFonts w:ascii="Times New Roman" w:hAnsi="Times New Roman"/>
          <w:sz w:val="28"/>
          <w:szCs w:val="28"/>
        </w:rPr>
      </w:pPr>
      <w:r w:rsidRPr="004F6B9E">
        <w:rPr>
          <w:rFonts w:ascii="Times New Roman" w:hAnsi="Times New Roman"/>
          <w:sz w:val="28"/>
          <w:szCs w:val="28"/>
        </w:rPr>
        <w:t>1.</w:t>
      </w:r>
      <w:r w:rsidRPr="00A24029">
        <w:rPr>
          <w:rFonts w:ascii="Times New Roman" w:hAnsi="Times New Roman"/>
          <w:sz w:val="28"/>
          <w:szCs w:val="28"/>
        </w:rPr>
        <w:t xml:space="preserve"> Получение сортов сельскохозяйственных культур с более высокой урожайностью.</w:t>
      </w:r>
    </w:p>
    <w:p w:rsidR="006808FE" w:rsidRPr="00A24029" w:rsidRDefault="006808FE" w:rsidP="000A4BD1">
      <w:pPr>
        <w:pStyle w:val="a7"/>
        <w:spacing w:line="360" w:lineRule="auto"/>
        <w:ind w:firstLine="454"/>
        <w:jc w:val="both"/>
        <w:rPr>
          <w:rFonts w:ascii="Times New Roman" w:hAnsi="Times New Roman"/>
          <w:sz w:val="28"/>
          <w:szCs w:val="28"/>
        </w:rPr>
      </w:pPr>
      <w:r w:rsidRPr="004F6B9E">
        <w:rPr>
          <w:rFonts w:ascii="Times New Roman" w:hAnsi="Times New Roman"/>
          <w:sz w:val="28"/>
          <w:szCs w:val="28"/>
        </w:rPr>
        <w:t>2.</w:t>
      </w:r>
      <w:r w:rsidRPr="00A24029">
        <w:rPr>
          <w:rFonts w:ascii="Times New Roman" w:hAnsi="Times New Roman"/>
          <w:sz w:val="28"/>
          <w:szCs w:val="28"/>
        </w:rPr>
        <w:t xml:space="preserve"> Получение сельскохозяйственных культур, дающих несколько урожаев в год (например, в России существуют ремонтантные сорта клубники, дающие два урожая за лето).</w:t>
      </w:r>
    </w:p>
    <w:p w:rsidR="006808FE" w:rsidRPr="00A24029" w:rsidRDefault="006808FE" w:rsidP="000A4BD1">
      <w:pPr>
        <w:pStyle w:val="a7"/>
        <w:spacing w:line="360" w:lineRule="auto"/>
        <w:ind w:firstLine="454"/>
        <w:jc w:val="both"/>
        <w:rPr>
          <w:rFonts w:ascii="Times New Roman" w:hAnsi="Times New Roman"/>
          <w:sz w:val="28"/>
          <w:szCs w:val="28"/>
        </w:rPr>
      </w:pPr>
      <w:r w:rsidRPr="004F6B9E">
        <w:rPr>
          <w:rFonts w:ascii="Times New Roman" w:hAnsi="Times New Roman"/>
          <w:sz w:val="28"/>
          <w:szCs w:val="28"/>
        </w:rPr>
        <w:t>3.</w:t>
      </w:r>
      <w:r w:rsidRPr="00A24029">
        <w:rPr>
          <w:rFonts w:ascii="Times New Roman" w:hAnsi="Times New Roman"/>
          <w:sz w:val="28"/>
          <w:szCs w:val="28"/>
        </w:rPr>
        <w:t xml:space="preserve"> Создание сортов сельскохозяйственных культур, токсичных для некоторых видов вредителей (например, в России ведутся разработки, направленные на получение сортов картофеля, листья которого являются остро токсичными для колорадского жука и его личинок).</w:t>
      </w:r>
    </w:p>
    <w:p w:rsidR="006808FE" w:rsidRPr="00A24029" w:rsidRDefault="006808FE" w:rsidP="000A4BD1">
      <w:pPr>
        <w:pStyle w:val="a7"/>
        <w:spacing w:line="360" w:lineRule="auto"/>
        <w:ind w:firstLine="454"/>
        <w:jc w:val="both"/>
        <w:rPr>
          <w:rFonts w:ascii="Times New Roman" w:hAnsi="Times New Roman"/>
          <w:sz w:val="28"/>
          <w:szCs w:val="28"/>
        </w:rPr>
      </w:pPr>
      <w:r w:rsidRPr="004F6B9E">
        <w:rPr>
          <w:rFonts w:ascii="Times New Roman" w:hAnsi="Times New Roman"/>
          <w:sz w:val="28"/>
          <w:szCs w:val="28"/>
        </w:rPr>
        <w:t>4.</w:t>
      </w:r>
      <w:r w:rsidRPr="00A24029">
        <w:rPr>
          <w:rFonts w:ascii="Times New Roman" w:hAnsi="Times New Roman"/>
          <w:sz w:val="28"/>
          <w:szCs w:val="28"/>
        </w:rPr>
        <w:t xml:space="preserve"> Создание сортов сельскохозяйственных культур, устойчивых к неблагоприятным климатическим условиям (например, были получены устойчивые к засухе трансгенные растения, имеющие в своем геноме ген скорпиона).</w:t>
      </w:r>
    </w:p>
    <w:p w:rsidR="006808FE" w:rsidRPr="00A24029" w:rsidRDefault="006808FE" w:rsidP="000A4BD1">
      <w:pPr>
        <w:pStyle w:val="a7"/>
        <w:spacing w:line="360" w:lineRule="auto"/>
        <w:ind w:firstLine="454"/>
        <w:jc w:val="both"/>
        <w:rPr>
          <w:rFonts w:ascii="Times New Roman" w:hAnsi="Times New Roman"/>
          <w:sz w:val="28"/>
          <w:szCs w:val="28"/>
        </w:rPr>
      </w:pPr>
      <w:r w:rsidRPr="004F6B9E">
        <w:rPr>
          <w:rFonts w:ascii="Times New Roman" w:hAnsi="Times New Roman"/>
          <w:sz w:val="28"/>
          <w:szCs w:val="28"/>
        </w:rPr>
        <w:t>5.</w:t>
      </w:r>
      <w:r w:rsidRPr="00A24029">
        <w:rPr>
          <w:rFonts w:ascii="Times New Roman" w:hAnsi="Times New Roman"/>
          <w:sz w:val="28"/>
          <w:szCs w:val="28"/>
        </w:rPr>
        <w:t xml:space="preserve"> Создание сортов растений, способных синтезировать некоторые белки животного происхождения (например, в Китае получен сорт табака, синтезирующий лактоферрин человека).</w:t>
      </w:r>
    </w:p>
    <w:p w:rsidR="006808FE" w:rsidRDefault="006808FE" w:rsidP="000A4BD1">
      <w:pPr>
        <w:pStyle w:val="a7"/>
        <w:spacing w:line="360" w:lineRule="auto"/>
        <w:ind w:firstLine="454"/>
        <w:jc w:val="both"/>
        <w:rPr>
          <w:rFonts w:ascii="Times New Roman" w:hAnsi="Times New Roman"/>
          <w:sz w:val="28"/>
          <w:szCs w:val="28"/>
        </w:rPr>
      </w:pPr>
      <w:r w:rsidRPr="00A24029">
        <w:rPr>
          <w:rFonts w:ascii="Times New Roman" w:hAnsi="Times New Roman"/>
          <w:sz w:val="28"/>
          <w:szCs w:val="28"/>
        </w:rPr>
        <w:t>Таким образом, создание трансгенных растений позволяет решить целый комплекс проблем, как агротехнических и продовольственных, так и технологических, фармакологических и т.д. Кроме того, уходят в небытие пестициды и другие виды ядохимикатов, которые нарушали естественный баланс в локальных экосистемах и наносили невосполнимый ущерб окружающей среде.</w:t>
      </w:r>
    </w:p>
    <w:p w:rsidR="0090527F" w:rsidRPr="00CE1FF0" w:rsidRDefault="0090527F" w:rsidP="00B30C19">
      <w:pPr>
        <w:pStyle w:val="a7"/>
        <w:spacing w:line="360" w:lineRule="auto"/>
        <w:jc w:val="center"/>
        <w:rPr>
          <w:rFonts w:ascii="Times New Roman" w:hAnsi="Times New Roman"/>
          <w:i/>
          <w:sz w:val="28"/>
          <w:szCs w:val="28"/>
        </w:rPr>
      </w:pPr>
      <w:r w:rsidRPr="00CE1FF0">
        <w:rPr>
          <w:rFonts w:ascii="Times New Roman" w:hAnsi="Times New Roman"/>
          <w:i/>
          <w:sz w:val="32"/>
          <w:szCs w:val="32"/>
        </w:rPr>
        <w:t>Для чего это делается?</w:t>
      </w:r>
    </w:p>
    <w:p w:rsidR="0090527F" w:rsidRPr="00A24029" w:rsidRDefault="0090527F" w:rsidP="000A4BD1">
      <w:pPr>
        <w:pStyle w:val="a7"/>
        <w:spacing w:line="360" w:lineRule="auto"/>
        <w:ind w:firstLine="454"/>
        <w:jc w:val="both"/>
        <w:rPr>
          <w:rFonts w:ascii="Times New Roman" w:hAnsi="Times New Roman"/>
          <w:sz w:val="28"/>
          <w:szCs w:val="28"/>
        </w:rPr>
      </w:pPr>
      <w:r w:rsidRPr="00A24029">
        <w:rPr>
          <w:rFonts w:ascii="Times New Roman" w:hAnsi="Times New Roman"/>
          <w:sz w:val="28"/>
          <w:szCs w:val="28"/>
        </w:rPr>
        <w:t>Растения с «чужими» генами приобретают устойчивость к гербицидам, вредителям и патагенам, их плоды способны долго храниться при комнатной температуре, имеют повышенную питательную ценность или другой вкус, и, наконец, способны синтезировать новые вещества – начиная от лекарств и заканчивая пластиком.</w:t>
      </w:r>
    </w:p>
    <w:p w:rsidR="0090527F" w:rsidRPr="00A24029" w:rsidRDefault="0090527F" w:rsidP="000A4BD1">
      <w:pPr>
        <w:pStyle w:val="a7"/>
        <w:spacing w:line="360" w:lineRule="auto"/>
        <w:ind w:firstLine="454"/>
        <w:jc w:val="both"/>
        <w:rPr>
          <w:rFonts w:ascii="Times New Roman" w:hAnsi="Times New Roman"/>
          <w:sz w:val="28"/>
          <w:szCs w:val="28"/>
        </w:rPr>
      </w:pPr>
      <w:r w:rsidRPr="00A24029">
        <w:rPr>
          <w:rFonts w:ascii="Times New Roman" w:hAnsi="Times New Roman"/>
          <w:sz w:val="28"/>
          <w:szCs w:val="28"/>
        </w:rPr>
        <w:t>Направленной генетической модификации (трансформации) можно подвергать не только растения, а любые живые организмы. Первые трансгенные организмы были получены в начале 70-х, а первые трансгенные растения и животные появились значительно позже. Трансгенные микроорганизмы, к примеру, широко используются в фармацевтической и пищевой промышленности. Такие препараты, как инсулин,  интерферон, в основном получаются генно-инженерным способом. Сегодня с применением методов генной инженерии выпускается около 25</w:t>
      </w:r>
      <w:r w:rsidR="00932BD1">
        <w:rPr>
          <w:rFonts w:ascii="Times New Roman" w:hAnsi="Times New Roman"/>
          <w:sz w:val="28"/>
          <w:szCs w:val="28"/>
        </w:rPr>
        <w:t>процентов</w:t>
      </w:r>
      <w:r w:rsidRPr="00A24029">
        <w:rPr>
          <w:rFonts w:ascii="Times New Roman" w:hAnsi="Times New Roman"/>
          <w:sz w:val="28"/>
          <w:szCs w:val="28"/>
        </w:rPr>
        <w:t xml:space="preserve"> всех лекарств в мире.</w:t>
      </w:r>
    </w:p>
    <w:p w:rsidR="0090527F" w:rsidRPr="00A24029" w:rsidRDefault="0090527F" w:rsidP="000A4BD1">
      <w:pPr>
        <w:pStyle w:val="a7"/>
        <w:spacing w:line="360" w:lineRule="auto"/>
        <w:ind w:firstLine="454"/>
        <w:jc w:val="both"/>
        <w:rPr>
          <w:rFonts w:ascii="Times New Roman" w:hAnsi="Times New Roman"/>
          <w:sz w:val="28"/>
          <w:szCs w:val="28"/>
        </w:rPr>
      </w:pPr>
      <w:r w:rsidRPr="00A24029">
        <w:rPr>
          <w:rFonts w:ascii="Times New Roman" w:hAnsi="Times New Roman"/>
          <w:sz w:val="28"/>
          <w:szCs w:val="28"/>
        </w:rPr>
        <w:t>Трансгенные животные чаще всего используются  в качестве биореакторов-продуцентов или ферментов для пищевой промышленности. Например, в России выведена порода овец, вырабатывающих вместе с молоком и фермент, необходимый для производства сыра.</w:t>
      </w:r>
      <w:r w:rsidR="00C44F52">
        <w:rPr>
          <w:rFonts w:ascii="Times New Roman" w:hAnsi="Times New Roman"/>
          <w:sz w:val="28"/>
          <w:szCs w:val="28"/>
        </w:rPr>
        <w:t xml:space="preserve"> Поэтому объем  производство сыра из козьего молока значительно возрос.</w:t>
      </w:r>
    </w:p>
    <w:p w:rsidR="0090527F" w:rsidRPr="00A24029" w:rsidRDefault="0090527F" w:rsidP="000A4BD1">
      <w:pPr>
        <w:pStyle w:val="a7"/>
        <w:spacing w:line="360" w:lineRule="auto"/>
        <w:ind w:firstLine="454"/>
        <w:jc w:val="both"/>
        <w:rPr>
          <w:rFonts w:ascii="Times New Roman" w:hAnsi="Times New Roman"/>
          <w:sz w:val="28"/>
          <w:szCs w:val="28"/>
        </w:rPr>
      </w:pPr>
      <w:r w:rsidRPr="00A24029">
        <w:rPr>
          <w:rFonts w:ascii="Times New Roman" w:hAnsi="Times New Roman"/>
          <w:sz w:val="28"/>
          <w:szCs w:val="28"/>
        </w:rPr>
        <w:t>С появлением технологии генетической трансформации стало возможным встраивать в растения гены, которые делают их нечувствительными к определенным гербицидам. Таким образом, после обработки гербицидами сорняки гибнут, а трансгенные культуры нет.</w:t>
      </w:r>
    </w:p>
    <w:p w:rsidR="0090527F" w:rsidRPr="00A24029" w:rsidRDefault="0090527F" w:rsidP="000A4BD1">
      <w:pPr>
        <w:pStyle w:val="a7"/>
        <w:spacing w:line="360" w:lineRule="auto"/>
        <w:ind w:firstLine="454"/>
        <w:jc w:val="both"/>
        <w:rPr>
          <w:rFonts w:ascii="Times New Roman" w:hAnsi="Times New Roman"/>
          <w:sz w:val="28"/>
          <w:szCs w:val="28"/>
        </w:rPr>
      </w:pPr>
      <w:r w:rsidRPr="00A24029">
        <w:rPr>
          <w:rFonts w:ascii="Times New Roman" w:hAnsi="Times New Roman"/>
          <w:sz w:val="28"/>
          <w:szCs w:val="28"/>
        </w:rPr>
        <w:t>В 2002 году 75</w:t>
      </w:r>
      <w:r w:rsidR="00932BD1">
        <w:rPr>
          <w:rFonts w:ascii="Times New Roman" w:hAnsi="Times New Roman"/>
          <w:sz w:val="28"/>
          <w:szCs w:val="28"/>
        </w:rPr>
        <w:t>процентов</w:t>
      </w:r>
      <w:r w:rsidRPr="00A24029">
        <w:rPr>
          <w:rFonts w:ascii="Times New Roman" w:hAnsi="Times New Roman"/>
          <w:sz w:val="28"/>
          <w:szCs w:val="28"/>
        </w:rPr>
        <w:t xml:space="preserve"> всех выращиваемых трансгенных растений содержало ген устойчивости к гербицидам, 17</w:t>
      </w:r>
      <w:r w:rsidR="00932BD1">
        <w:rPr>
          <w:rFonts w:ascii="Times New Roman" w:hAnsi="Times New Roman"/>
          <w:sz w:val="28"/>
          <w:szCs w:val="28"/>
        </w:rPr>
        <w:t>процентов</w:t>
      </w:r>
      <w:r w:rsidRPr="00A24029">
        <w:rPr>
          <w:rFonts w:ascii="Times New Roman" w:hAnsi="Times New Roman"/>
          <w:sz w:val="28"/>
          <w:szCs w:val="28"/>
        </w:rPr>
        <w:t xml:space="preserve"> - ген устойчивости к вредителям и почти 8</w:t>
      </w:r>
      <w:r w:rsidR="00932BD1">
        <w:rPr>
          <w:rFonts w:ascii="Times New Roman" w:hAnsi="Times New Roman"/>
          <w:sz w:val="28"/>
          <w:szCs w:val="28"/>
        </w:rPr>
        <w:t>процентов</w:t>
      </w:r>
      <w:r w:rsidRPr="00A24029">
        <w:rPr>
          <w:rFonts w:ascii="Times New Roman" w:hAnsi="Times New Roman"/>
          <w:sz w:val="28"/>
          <w:szCs w:val="28"/>
        </w:rPr>
        <w:t xml:space="preserve"> - по два гена устойчивости.</w:t>
      </w:r>
    </w:p>
    <w:p w:rsidR="0090527F" w:rsidRPr="00A24029" w:rsidRDefault="0090527F" w:rsidP="000A4BD1">
      <w:pPr>
        <w:pStyle w:val="a7"/>
        <w:spacing w:line="360" w:lineRule="auto"/>
        <w:ind w:firstLine="454"/>
        <w:jc w:val="both"/>
        <w:rPr>
          <w:rFonts w:ascii="Times New Roman" w:hAnsi="Times New Roman"/>
          <w:sz w:val="28"/>
          <w:szCs w:val="28"/>
        </w:rPr>
      </w:pPr>
      <w:r w:rsidRPr="00A24029">
        <w:rPr>
          <w:rFonts w:ascii="Times New Roman" w:hAnsi="Times New Roman"/>
          <w:sz w:val="28"/>
          <w:szCs w:val="28"/>
        </w:rPr>
        <w:t xml:space="preserve">Если в 90-е годы в основном работали над растениями, обладающими полезными свойствами для их выращивания – именно они сейчас и возделывается на полях, то в настоящее время основной </w:t>
      </w:r>
      <w:r w:rsidR="00C44F52">
        <w:rPr>
          <w:rFonts w:ascii="Times New Roman" w:hAnsi="Times New Roman"/>
          <w:sz w:val="28"/>
          <w:szCs w:val="28"/>
        </w:rPr>
        <w:t>упор</w:t>
      </w:r>
      <w:r w:rsidRPr="00A24029">
        <w:rPr>
          <w:rFonts w:ascii="Times New Roman" w:hAnsi="Times New Roman"/>
          <w:sz w:val="28"/>
          <w:szCs w:val="28"/>
        </w:rPr>
        <w:t xml:space="preserve"> делается на улучшение потребительских свойств.</w:t>
      </w:r>
    </w:p>
    <w:p w:rsidR="0090527F" w:rsidRPr="00A24029" w:rsidRDefault="0090527F" w:rsidP="000A4BD1">
      <w:pPr>
        <w:pStyle w:val="a7"/>
        <w:spacing w:line="360" w:lineRule="auto"/>
        <w:ind w:firstLine="454"/>
        <w:jc w:val="both"/>
        <w:rPr>
          <w:rFonts w:ascii="Times New Roman" w:hAnsi="Times New Roman"/>
          <w:sz w:val="28"/>
          <w:szCs w:val="28"/>
        </w:rPr>
      </w:pPr>
      <w:r w:rsidRPr="00A24029">
        <w:rPr>
          <w:rFonts w:ascii="Times New Roman" w:hAnsi="Times New Roman"/>
          <w:sz w:val="28"/>
          <w:szCs w:val="28"/>
        </w:rPr>
        <w:t>Генная инженерия растений развивается очень быстрыми темпами. К настоящему времени в мире изданы и доведены до испытаний в полевых условиях генетически модифицированные формы сельскохозяйственных  растений, относящихся более чем к 50 видам.</w:t>
      </w:r>
    </w:p>
    <w:p w:rsidR="0090527F" w:rsidRPr="00A24029" w:rsidRDefault="0090527F" w:rsidP="000A4BD1">
      <w:pPr>
        <w:pStyle w:val="a7"/>
        <w:spacing w:line="360" w:lineRule="auto"/>
        <w:ind w:firstLine="454"/>
        <w:jc w:val="both"/>
        <w:rPr>
          <w:rFonts w:ascii="Times New Roman" w:hAnsi="Times New Roman"/>
          <w:sz w:val="28"/>
          <w:szCs w:val="28"/>
        </w:rPr>
      </w:pPr>
      <w:r w:rsidRPr="00A24029">
        <w:rPr>
          <w:rFonts w:ascii="Times New Roman" w:hAnsi="Times New Roman"/>
          <w:sz w:val="28"/>
          <w:szCs w:val="28"/>
        </w:rPr>
        <w:t>Среди основных трансгенных культур можно выделить сою, занимающую 62</w:t>
      </w:r>
      <w:r w:rsidR="00932BD1">
        <w:rPr>
          <w:rFonts w:ascii="Times New Roman" w:hAnsi="Times New Roman"/>
          <w:sz w:val="28"/>
          <w:szCs w:val="28"/>
        </w:rPr>
        <w:t>процентов</w:t>
      </w:r>
      <w:r w:rsidRPr="00A24029">
        <w:rPr>
          <w:rFonts w:ascii="Times New Roman" w:hAnsi="Times New Roman"/>
          <w:sz w:val="28"/>
          <w:szCs w:val="28"/>
        </w:rPr>
        <w:t xml:space="preserve"> от всей площади возделывания, кукурузу – 21</w:t>
      </w:r>
      <w:r w:rsidR="00932BD1">
        <w:rPr>
          <w:rFonts w:ascii="Times New Roman" w:hAnsi="Times New Roman"/>
          <w:sz w:val="28"/>
          <w:szCs w:val="28"/>
        </w:rPr>
        <w:t>процентов</w:t>
      </w:r>
      <w:r w:rsidRPr="00A24029">
        <w:rPr>
          <w:rFonts w:ascii="Times New Roman" w:hAnsi="Times New Roman"/>
          <w:sz w:val="28"/>
          <w:szCs w:val="28"/>
        </w:rPr>
        <w:t>, хлопок – 12</w:t>
      </w:r>
      <w:r w:rsidR="00932BD1">
        <w:rPr>
          <w:rFonts w:ascii="Times New Roman" w:hAnsi="Times New Roman"/>
          <w:sz w:val="28"/>
          <w:szCs w:val="28"/>
        </w:rPr>
        <w:t>процентов</w:t>
      </w:r>
      <w:r w:rsidRPr="00A24029">
        <w:rPr>
          <w:rFonts w:ascii="Times New Roman" w:hAnsi="Times New Roman"/>
          <w:sz w:val="28"/>
          <w:szCs w:val="28"/>
        </w:rPr>
        <w:t>, рапс – 5</w:t>
      </w:r>
      <w:r w:rsidR="00932BD1">
        <w:rPr>
          <w:rFonts w:ascii="Times New Roman" w:hAnsi="Times New Roman"/>
          <w:sz w:val="28"/>
          <w:szCs w:val="28"/>
        </w:rPr>
        <w:t>процентов</w:t>
      </w:r>
      <w:r w:rsidRPr="00A24029">
        <w:rPr>
          <w:rFonts w:ascii="Times New Roman" w:hAnsi="Times New Roman"/>
          <w:sz w:val="28"/>
          <w:szCs w:val="28"/>
        </w:rPr>
        <w:t>.</w:t>
      </w:r>
    </w:p>
    <w:p w:rsidR="0090527F" w:rsidRPr="00A24029" w:rsidRDefault="0090527F" w:rsidP="000A4BD1">
      <w:pPr>
        <w:pStyle w:val="a7"/>
        <w:spacing w:line="360" w:lineRule="auto"/>
        <w:ind w:firstLine="454"/>
        <w:jc w:val="both"/>
        <w:rPr>
          <w:rFonts w:ascii="Times New Roman" w:hAnsi="Times New Roman"/>
          <w:sz w:val="28"/>
          <w:szCs w:val="28"/>
        </w:rPr>
      </w:pPr>
      <w:r w:rsidRPr="00A24029">
        <w:rPr>
          <w:rFonts w:ascii="Times New Roman" w:hAnsi="Times New Roman"/>
          <w:sz w:val="28"/>
          <w:szCs w:val="28"/>
        </w:rPr>
        <w:t>В основном выращивают шесть генетически измененных культур – сою, кукурузу, хлопчатник, озимый рапс, кабачок, папайю. Большие надежды возлагают на рис и пшеницу.</w:t>
      </w:r>
    </w:p>
    <w:p w:rsidR="0090527F" w:rsidRPr="00A24029" w:rsidRDefault="0090527F" w:rsidP="000A4BD1">
      <w:pPr>
        <w:pStyle w:val="a7"/>
        <w:spacing w:line="360" w:lineRule="auto"/>
        <w:ind w:firstLine="454"/>
        <w:jc w:val="both"/>
        <w:rPr>
          <w:rFonts w:ascii="Times New Roman" w:hAnsi="Times New Roman"/>
          <w:sz w:val="28"/>
          <w:szCs w:val="28"/>
        </w:rPr>
      </w:pPr>
      <w:r w:rsidRPr="00A24029">
        <w:rPr>
          <w:rFonts w:ascii="Times New Roman" w:hAnsi="Times New Roman"/>
          <w:sz w:val="28"/>
          <w:szCs w:val="28"/>
        </w:rPr>
        <w:t>Сегодня для переработки и потребления в пищу без ограничений разрешены продукты из сои, сахарной свеклы и кукурузы, картофель, устойчивый к колорадскому жуку и др.</w:t>
      </w:r>
    </w:p>
    <w:p w:rsidR="0090527F" w:rsidRPr="00A24029" w:rsidRDefault="0090527F" w:rsidP="000A4BD1">
      <w:pPr>
        <w:pStyle w:val="a7"/>
        <w:spacing w:line="360" w:lineRule="auto"/>
        <w:ind w:firstLine="454"/>
        <w:jc w:val="both"/>
        <w:rPr>
          <w:rFonts w:ascii="Times New Roman" w:hAnsi="Times New Roman"/>
          <w:sz w:val="28"/>
          <w:szCs w:val="28"/>
        </w:rPr>
      </w:pPr>
      <w:r w:rsidRPr="00A24029">
        <w:rPr>
          <w:rFonts w:ascii="Times New Roman" w:hAnsi="Times New Roman"/>
          <w:sz w:val="28"/>
          <w:szCs w:val="28"/>
        </w:rPr>
        <w:t>Потенциальную опасность трансгенных организмов связывают с отрицательными  последствиями:</w:t>
      </w:r>
    </w:p>
    <w:p w:rsidR="0090527F" w:rsidRPr="00A24029" w:rsidRDefault="0090527F" w:rsidP="000A4BD1">
      <w:pPr>
        <w:pStyle w:val="a7"/>
        <w:numPr>
          <w:ilvl w:val="0"/>
          <w:numId w:val="7"/>
        </w:numPr>
        <w:spacing w:line="360" w:lineRule="auto"/>
        <w:ind w:firstLine="454"/>
        <w:jc w:val="both"/>
        <w:rPr>
          <w:rFonts w:ascii="Times New Roman" w:hAnsi="Times New Roman"/>
          <w:sz w:val="28"/>
          <w:szCs w:val="28"/>
        </w:rPr>
      </w:pPr>
      <w:r w:rsidRPr="00A24029">
        <w:rPr>
          <w:rFonts w:ascii="Times New Roman" w:hAnsi="Times New Roman"/>
          <w:sz w:val="28"/>
          <w:szCs w:val="28"/>
        </w:rPr>
        <w:t>вытеснением природных организмов из их экологических ниш с последующим нарушением экологического равновесия;</w:t>
      </w:r>
    </w:p>
    <w:p w:rsidR="0090527F" w:rsidRPr="00A24029" w:rsidRDefault="0090527F" w:rsidP="000A4BD1">
      <w:pPr>
        <w:pStyle w:val="a7"/>
        <w:numPr>
          <w:ilvl w:val="0"/>
          <w:numId w:val="7"/>
        </w:numPr>
        <w:spacing w:line="360" w:lineRule="auto"/>
        <w:ind w:firstLine="454"/>
        <w:jc w:val="both"/>
        <w:rPr>
          <w:rFonts w:ascii="Times New Roman" w:hAnsi="Times New Roman"/>
          <w:sz w:val="28"/>
          <w:szCs w:val="28"/>
        </w:rPr>
      </w:pPr>
      <w:r w:rsidRPr="00A24029">
        <w:rPr>
          <w:rFonts w:ascii="Times New Roman" w:hAnsi="Times New Roman"/>
          <w:sz w:val="28"/>
          <w:szCs w:val="28"/>
        </w:rPr>
        <w:t xml:space="preserve">уменьшение биоразнообразия; </w:t>
      </w:r>
    </w:p>
    <w:p w:rsidR="0090527F" w:rsidRDefault="0090527F" w:rsidP="000A4BD1">
      <w:pPr>
        <w:pStyle w:val="a7"/>
        <w:numPr>
          <w:ilvl w:val="0"/>
          <w:numId w:val="7"/>
        </w:numPr>
        <w:spacing w:line="360" w:lineRule="auto"/>
        <w:ind w:firstLine="454"/>
        <w:jc w:val="both"/>
        <w:rPr>
          <w:rFonts w:ascii="Times New Roman" w:hAnsi="Times New Roman"/>
          <w:sz w:val="28"/>
          <w:szCs w:val="28"/>
        </w:rPr>
      </w:pPr>
      <w:r w:rsidRPr="00A24029">
        <w:rPr>
          <w:rFonts w:ascii="Times New Roman" w:hAnsi="Times New Roman"/>
          <w:sz w:val="28"/>
          <w:szCs w:val="28"/>
        </w:rPr>
        <w:t>бесконтрольный перенос чужеродных генов с трансгенных организмов в природные.</w:t>
      </w:r>
    </w:p>
    <w:p w:rsidR="0090527F" w:rsidRDefault="0090527F" w:rsidP="000A4BD1">
      <w:pPr>
        <w:pStyle w:val="a7"/>
        <w:numPr>
          <w:ilvl w:val="0"/>
          <w:numId w:val="7"/>
        </w:numPr>
        <w:ind w:left="426" w:firstLine="425"/>
        <w:jc w:val="both"/>
        <w:rPr>
          <w:rFonts w:ascii="Times New Roman" w:hAnsi="Times New Roman"/>
          <w:sz w:val="28"/>
          <w:szCs w:val="28"/>
        </w:rPr>
      </w:pPr>
      <w:r>
        <w:rPr>
          <w:rFonts w:ascii="Times New Roman" w:hAnsi="Times New Roman"/>
          <w:sz w:val="28"/>
          <w:szCs w:val="28"/>
        </w:rPr>
        <w:t>к нарушению обмена веществ и возникновению онкологических заболеваний</w:t>
      </w:r>
    </w:p>
    <w:p w:rsidR="002F1DAC" w:rsidRPr="0090527F" w:rsidRDefault="002F1DAC" w:rsidP="000A4BD1">
      <w:pPr>
        <w:pStyle w:val="a7"/>
        <w:numPr>
          <w:ilvl w:val="0"/>
          <w:numId w:val="7"/>
        </w:numPr>
        <w:ind w:left="426" w:firstLine="425"/>
        <w:jc w:val="both"/>
        <w:rPr>
          <w:rFonts w:ascii="Times New Roman" w:hAnsi="Times New Roman"/>
          <w:sz w:val="28"/>
          <w:szCs w:val="28"/>
        </w:rPr>
      </w:pPr>
      <w:r>
        <w:rPr>
          <w:rFonts w:ascii="Times New Roman" w:hAnsi="Times New Roman"/>
          <w:sz w:val="28"/>
          <w:szCs w:val="28"/>
        </w:rPr>
        <w:t>вызывание аллергии</w:t>
      </w:r>
    </w:p>
    <w:p w:rsidR="00CE1FF0" w:rsidRPr="00CE1FF0" w:rsidRDefault="00D570BE" w:rsidP="003766FD">
      <w:pPr>
        <w:pStyle w:val="a7"/>
        <w:spacing w:before="480" w:line="360" w:lineRule="auto"/>
        <w:jc w:val="center"/>
        <w:rPr>
          <w:rFonts w:ascii="Times New Roman" w:hAnsi="Times New Roman"/>
          <w:i/>
          <w:sz w:val="32"/>
          <w:szCs w:val="32"/>
        </w:rPr>
      </w:pPr>
      <w:bookmarkStart w:id="0" w:name="_Toc57359157"/>
      <w:r w:rsidRPr="00CE1FF0">
        <w:rPr>
          <w:rFonts w:ascii="Times New Roman" w:hAnsi="Times New Roman"/>
          <w:i/>
          <w:sz w:val="32"/>
          <w:szCs w:val="32"/>
        </w:rPr>
        <w:t>2.</w:t>
      </w:r>
      <w:r w:rsidR="006808FE" w:rsidRPr="00CE1FF0">
        <w:rPr>
          <w:rFonts w:ascii="Times New Roman" w:hAnsi="Times New Roman"/>
          <w:i/>
          <w:sz w:val="32"/>
          <w:szCs w:val="32"/>
        </w:rPr>
        <w:t>Методы создания тра</w:t>
      </w:r>
      <w:r w:rsidR="00A949BB" w:rsidRPr="00CE1FF0">
        <w:rPr>
          <w:rFonts w:ascii="Times New Roman" w:hAnsi="Times New Roman"/>
          <w:i/>
          <w:sz w:val="32"/>
          <w:szCs w:val="32"/>
        </w:rPr>
        <w:t>н</w:t>
      </w:r>
      <w:r w:rsidR="006808FE" w:rsidRPr="00CE1FF0">
        <w:rPr>
          <w:rFonts w:ascii="Times New Roman" w:hAnsi="Times New Roman"/>
          <w:i/>
          <w:sz w:val="32"/>
          <w:szCs w:val="32"/>
        </w:rPr>
        <w:t>сгенных продуктов</w:t>
      </w:r>
      <w:bookmarkEnd w:id="0"/>
      <w:r w:rsidR="001A443B" w:rsidRPr="00CE1FF0">
        <w:rPr>
          <w:rFonts w:ascii="Times New Roman" w:hAnsi="Times New Roman"/>
          <w:i/>
          <w:sz w:val="32"/>
          <w:szCs w:val="32"/>
        </w:rPr>
        <w:t>.</w:t>
      </w:r>
    </w:p>
    <w:p w:rsidR="006808FE" w:rsidRPr="00A24029" w:rsidRDefault="006808FE" w:rsidP="000A4BD1">
      <w:pPr>
        <w:pStyle w:val="a7"/>
        <w:spacing w:line="360" w:lineRule="auto"/>
        <w:ind w:firstLine="454"/>
        <w:jc w:val="both"/>
        <w:rPr>
          <w:rFonts w:ascii="Times New Roman" w:hAnsi="Times New Roman"/>
          <w:sz w:val="28"/>
          <w:szCs w:val="28"/>
        </w:rPr>
      </w:pPr>
      <w:r w:rsidRPr="00A24029">
        <w:rPr>
          <w:rFonts w:ascii="Times New Roman" w:hAnsi="Times New Roman"/>
          <w:sz w:val="28"/>
          <w:szCs w:val="28"/>
        </w:rPr>
        <w:t>Создать геноизмененное растение на данном этапе развития науки для генных инженеров не составляет большого труда.</w:t>
      </w:r>
    </w:p>
    <w:p w:rsidR="006808FE" w:rsidRPr="00A24029" w:rsidRDefault="006808FE" w:rsidP="000A4BD1">
      <w:pPr>
        <w:pStyle w:val="a7"/>
        <w:spacing w:line="360" w:lineRule="auto"/>
        <w:ind w:firstLine="454"/>
        <w:jc w:val="both"/>
        <w:rPr>
          <w:rFonts w:ascii="Times New Roman" w:hAnsi="Times New Roman"/>
          <w:sz w:val="28"/>
          <w:szCs w:val="28"/>
        </w:rPr>
      </w:pPr>
      <w:r w:rsidRPr="00A24029">
        <w:rPr>
          <w:rFonts w:ascii="Times New Roman" w:hAnsi="Times New Roman"/>
          <w:sz w:val="28"/>
          <w:szCs w:val="28"/>
        </w:rPr>
        <w:t xml:space="preserve">Существует несколько достаточно широко распространенных методов для внедрения чужеродной ДНК в геном растения. </w:t>
      </w:r>
    </w:p>
    <w:p w:rsidR="006808FE" w:rsidRPr="00A24029" w:rsidRDefault="006808FE" w:rsidP="000A4BD1">
      <w:pPr>
        <w:pStyle w:val="a7"/>
        <w:spacing w:line="360" w:lineRule="auto"/>
        <w:ind w:firstLine="454"/>
        <w:jc w:val="both"/>
        <w:rPr>
          <w:rFonts w:ascii="Times New Roman" w:hAnsi="Times New Roman"/>
          <w:sz w:val="28"/>
          <w:szCs w:val="28"/>
        </w:rPr>
      </w:pPr>
      <w:r w:rsidRPr="00A24029">
        <w:rPr>
          <w:rFonts w:ascii="Times New Roman" w:hAnsi="Times New Roman"/>
          <w:sz w:val="28"/>
          <w:szCs w:val="28"/>
        </w:rPr>
        <w:t>Метод 1:</w:t>
      </w:r>
    </w:p>
    <w:p w:rsidR="006808FE" w:rsidRPr="00A24029" w:rsidRDefault="006808FE" w:rsidP="000A4BD1">
      <w:pPr>
        <w:pStyle w:val="a7"/>
        <w:spacing w:line="360" w:lineRule="auto"/>
        <w:ind w:firstLine="454"/>
        <w:jc w:val="both"/>
        <w:rPr>
          <w:rFonts w:ascii="Times New Roman" w:hAnsi="Times New Roman"/>
          <w:sz w:val="28"/>
          <w:szCs w:val="28"/>
        </w:rPr>
      </w:pPr>
      <w:r w:rsidRPr="00A24029">
        <w:rPr>
          <w:rFonts w:ascii="Times New Roman" w:hAnsi="Times New Roman"/>
          <w:sz w:val="28"/>
          <w:szCs w:val="28"/>
        </w:rPr>
        <w:t>Существует бактерия Agrobacterium tumefaciens (Лат.- полевая бактерия, вызывающая опухоли), которая обладает способностью встраивать участки своей ДНК в растения, после чего пораженные клетки растения начинают очень быстро делиться и образуется опухоль. Сначала ученые получили штамм этой бактерии, не вызывающий опухолей, но не лишенный возможности вносить свою ДНК в клетку. В дальнейшем нужный ген сначала клонировали в Agrobacterium tumefaciens и затем заражали уже этой бактерией растение. После чего инфецированые клетки растения приобретали нужные свойства, а вырастить целое растение из одной его клетки сейчас не проблема.</w:t>
      </w:r>
    </w:p>
    <w:p w:rsidR="006808FE" w:rsidRPr="00A24029" w:rsidRDefault="006808FE" w:rsidP="000A4BD1">
      <w:pPr>
        <w:pStyle w:val="a7"/>
        <w:spacing w:line="360" w:lineRule="auto"/>
        <w:ind w:firstLine="454"/>
        <w:jc w:val="both"/>
        <w:rPr>
          <w:rFonts w:ascii="Times New Roman" w:hAnsi="Times New Roman"/>
          <w:sz w:val="28"/>
          <w:szCs w:val="28"/>
        </w:rPr>
      </w:pPr>
      <w:r w:rsidRPr="00A24029">
        <w:rPr>
          <w:rFonts w:ascii="Times New Roman" w:hAnsi="Times New Roman"/>
          <w:sz w:val="28"/>
          <w:szCs w:val="28"/>
        </w:rPr>
        <w:t>Метод 2:</w:t>
      </w:r>
    </w:p>
    <w:p w:rsidR="006808FE" w:rsidRPr="00A24029" w:rsidRDefault="006808FE" w:rsidP="000A4BD1">
      <w:pPr>
        <w:pStyle w:val="a7"/>
        <w:spacing w:line="360" w:lineRule="auto"/>
        <w:ind w:firstLine="454"/>
        <w:jc w:val="both"/>
        <w:rPr>
          <w:rFonts w:ascii="Times New Roman" w:hAnsi="Times New Roman"/>
          <w:sz w:val="28"/>
          <w:szCs w:val="28"/>
        </w:rPr>
      </w:pPr>
      <w:r w:rsidRPr="00A24029">
        <w:rPr>
          <w:rFonts w:ascii="Times New Roman" w:hAnsi="Times New Roman"/>
          <w:sz w:val="28"/>
          <w:szCs w:val="28"/>
        </w:rPr>
        <w:t>Клетки, предварительно обработанные специальными реагентами, разрушающими толстую клеточную оболочку, помещают в раствор, содержащий ДНК и вещества, способствующие ее проникновению в клетку. После чего выращивали из одной клетки целое растение.</w:t>
      </w:r>
    </w:p>
    <w:p w:rsidR="006808FE" w:rsidRPr="00A24029" w:rsidRDefault="006808FE" w:rsidP="000A4BD1">
      <w:pPr>
        <w:pStyle w:val="a7"/>
        <w:spacing w:line="360" w:lineRule="auto"/>
        <w:ind w:firstLine="454"/>
        <w:jc w:val="both"/>
        <w:rPr>
          <w:rFonts w:ascii="Times New Roman" w:hAnsi="Times New Roman"/>
          <w:sz w:val="28"/>
          <w:szCs w:val="28"/>
        </w:rPr>
      </w:pPr>
      <w:r w:rsidRPr="00A24029">
        <w:rPr>
          <w:rFonts w:ascii="Times New Roman" w:hAnsi="Times New Roman"/>
          <w:sz w:val="28"/>
          <w:szCs w:val="28"/>
        </w:rPr>
        <w:t>Метод 3:</w:t>
      </w:r>
    </w:p>
    <w:p w:rsidR="006808FE" w:rsidRPr="00A24029" w:rsidRDefault="006808FE" w:rsidP="000A4BD1">
      <w:pPr>
        <w:pStyle w:val="a7"/>
        <w:spacing w:line="360" w:lineRule="auto"/>
        <w:ind w:firstLine="454"/>
        <w:jc w:val="both"/>
        <w:rPr>
          <w:rFonts w:ascii="Times New Roman" w:hAnsi="Times New Roman"/>
          <w:sz w:val="28"/>
          <w:szCs w:val="28"/>
        </w:rPr>
      </w:pPr>
      <w:r w:rsidRPr="00A24029">
        <w:rPr>
          <w:rFonts w:ascii="Times New Roman" w:hAnsi="Times New Roman"/>
          <w:sz w:val="28"/>
          <w:szCs w:val="28"/>
        </w:rPr>
        <w:t>Существует метод бомбардировки растительных клеток специальными, очень маленькими вольфрамовыми пулями, содержащими ДНК. С некоторой вероятностью такая пуля может правильно передать генетический материал клетке и так растение получает новые свойства. А сама пуля ввиду ее микроскопических размеров не мешает нормальному развитию клетки.</w:t>
      </w:r>
    </w:p>
    <w:p w:rsidR="006808FE" w:rsidRPr="00A24029" w:rsidRDefault="006808FE" w:rsidP="000A4BD1">
      <w:pPr>
        <w:pStyle w:val="a7"/>
        <w:spacing w:line="360" w:lineRule="auto"/>
        <w:ind w:firstLine="454"/>
        <w:jc w:val="both"/>
        <w:rPr>
          <w:rFonts w:ascii="Times New Roman" w:hAnsi="Times New Roman"/>
          <w:sz w:val="28"/>
          <w:szCs w:val="28"/>
        </w:rPr>
      </w:pPr>
      <w:r w:rsidRPr="00A24029">
        <w:rPr>
          <w:rFonts w:ascii="Times New Roman" w:hAnsi="Times New Roman"/>
          <w:sz w:val="28"/>
          <w:szCs w:val="28"/>
        </w:rPr>
        <w:t xml:space="preserve">Итак, задача, которую надо решить при создании </w:t>
      </w:r>
      <w:r w:rsidRPr="00A24029">
        <w:rPr>
          <w:rStyle w:val="sel"/>
          <w:rFonts w:ascii="Times New Roman" w:hAnsi="Times New Roman"/>
          <w:sz w:val="28"/>
          <w:szCs w:val="28"/>
        </w:rPr>
        <w:t>трансгенного</w:t>
      </w:r>
      <w:r w:rsidRPr="00A24029">
        <w:rPr>
          <w:rFonts w:ascii="Times New Roman" w:hAnsi="Times New Roman"/>
          <w:sz w:val="28"/>
          <w:szCs w:val="28"/>
        </w:rPr>
        <w:t xml:space="preserve"> растения </w:t>
      </w:r>
      <w:r w:rsidRPr="00A24029">
        <w:rPr>
          <w:rFonts w:ascii="Times New Roman" w:hAnsi="Times New Roman"/>
        </w:rPr>
        <w:t>–</w:t>
      </w:r>
      <w:r w:rsidRPr="00A24029">
        <w:rPr>
          <w:rFonts w:ascii="Times New Roman" w:hAnsi="Times New Roman"/>
          <w:sz w:val="28"/>
          <w:szCs w:val="28"/>
        </w:rPr>
        <w:t xml:space="preserve"> организма с такими генами, которые ему от природы "не положены", </w:t>
      </w:r>
      <w:r w:rsidRPr="00A24029">
        <w:rPr>
          <w:rFonts w:ascii="Times New Roman" w:hAnsi="Times New Roman"/>
        </w:rPr>
        <w:t>–</w:t>
      </w:r>
      <w:r w:rsidRPr="00A24029">
        <w:rPr>
          <w:rFonts w:ascii="Times New Roman" w:hAnsi="Times New Roman"/>
          <w:sz w:val="28"/>
          <w:szCs w:val="28"/>
        </w:rPr>
        <w:t xml:space="preserve"> это выделить нужный ген из чужой ДНК и встроить его в молекулу ДНК данного растения. Процесс этот весьма сложен. </w:t>
      </w:r>
    </w:p>
    <w:p w:rsidR="006808FE" w:rsidRPr="00A24029" w:rsidRDefault="006808FE" w:rsidP="000A4BD1">
      <w:pPr>
        <w:pStyle w:val="a7"/>
        <w:spacing w:line="360" w:lineRule="auto"/>
        <w:ind w:firstLine="454"/>
        <w:jc w:val="both"/>
        <w:rPr>
          <w:rFonts w:ascii="Times New Roman" w:hAnsi="Times New Roman"/>
          <w:sz w:val="28"/>
          <w:szCs w:val="28"/>
        </w:rPr>
      </w:pPr>
      <w:r w:rsidRPr="00A24029">
        <w:rPr>
          <w:rFonts w:ascii="Times New Roman" w:hAnsi="Times New Roman"/>
          <w:sz w:val="28"/>
          <w:szCs w:val="28"/>
        </w:rPr>
        <w:t xml:space="preserve">Более четверти века назад были открыты ферменты рестриктазы, разделяющие длинную молекулу ДНК на отдельные участки </w:t>
      </w:r>
      <w:r w:rsidRPr="00A24029">
        <w:rPr>
          <w:rFonts w:ascii="Times New Roman" w:hAnsi="Times New Roman"/>
        </w:rPr>
        <w:t>–</w:t>
      </w:r>
      <w:r w:rsidRPr="00A24029">
        <w:rPr>
          <w:rFonts w:ascii="Times New Roman" w:hAnsi="Times New Roman"/>
          <w:sz w:val="28"/>
          <w:szCs w:val="28"/>
        </w:rPr>
        <w:t xml:space="preserve"> гены, причем эти кусочки приобретают "липкие" концы, позволяющие им встраиваться в разрезанную такими же рестриктазами чужую ДНК.</w:t>
      </w:r>
    </w:p>
    <w:p w:rsidR="006808FE" w:rsidRPr="00A24029" w:rsidRDefault="006808FE" w:rsidP="000A4BD1">
      <w:pPr>
        <w:pStyle w:val="a7"/>
        <w:spacing w:line="360" w:lineRule="auto"/>
        <w:ind w:firstLine="454"/>
        <w:jc w:val="both"/>
        <w:rPr>
          <w:rFonts w:ascii="Times New Roman" w:hAnsi="Times New Roman"/>
          <w:sz w:val="28"/>
          <w:szCs w:val="28"/>
        </w:rPr>
      </w:pPr>
      <w:r w:rsidRPr="00A24029">
        <w:rPr>
          <w:rFonts w:ascii="Times New Roman" w:hAnsi="Times New Roman"/>
          <w:sz w:val="28"/>
          <w:szCs w:val="28"/>
        </w:rPr>
        <w:t xml:space="preserve">Самый распространенный способ внедрения чужих генов в наследственный аппарат растений </w:t>
      </w:r>
      <w:r w:rsidRPr="00A24029">
        <w:rPr>
          <w:rFonts w:ascii="Times New Roman" w:hAnsi="Times New Roman"/>
        </w:rPr>
        <w:t>–</w:t>
      </w:r>
      <w:r w:rsidRPr="00A24029">
        <w:rPr>
          <w:rFonts w:ascii="Times New Roman" w:hAnsi="Times New Roman"/>
          <w:sz w:val="28"/>
          <w:szCs w:val="28"/>
        </w:rPr>
        <w:t xml:space="preserve"> с помощью болезнетворной для растений бактерии Agrobacterium tumefaciens. Эта бактерия умеет встраивать в хромосомы заражаемого растения часть своей ДНК, которая заставляет растение усилить производство гормонов, и в результате некоторые клетки бурно делятся, возникает опухоль. В опухоли бактерия находит для себя отличную питательную среду и размножается. Для генной инженерии специально выведен штамм агробактерии, лишенный способности вызывать опухоли, но сохранивший возможность вносить свою ДНК в растительную клетку.</w:t>
      </w:r>
    </w:p>
    <w:p w:rsidR="006808FE" w:rsidRPr="00A24029" w:rsidRDefault="006808FE" w:rsidP="000A4BD1">
      <w:pPr>
        <w:pStyle w:val="a7"/>
        <w:spacing w:line="360" w:lineRule="auto"/>
        <w:ind w:firstLine="454"/>
        <w:jc w:val="both"/>
        <w:rPr>
          <w:rFonts w:ascii="Times New Roman" w:hAnsi="Times New Roman"/>
          <w:sz w:val="28"/>
          <w:szCs w:val="28"/>
        </w:rPr>
      </w:pPr>
      <w:r w:rsidRPr="00A24029">
        <w:rPr>
          <w:rFonts w:ascii="Times New Roman" w:hAnsi="Times New Roman"/>
          <w:sz w:val="28"/>
          <w:szCs w:val="28"/>
        </w:rPr>
        <w:t xml:space="preserve">Нужный ген "вклеивают" с помощью рестриктаз в кольцевую молекулу ДНК бактерии, так называемую плазмиду. Эта же плазмида несет ген устойчивости к антибиотику. Лишь очень небольшая доля таких операций оказывается успешной. Те бактериальные клетки, которые примут в свой генетический аппарат "прооперированные" плазмиды, получат кроме нового полезного гена устойчивость к антибиотику. Их легко будет выявить, полив культуру бактерий антибиотиком, </w:t>
      </w:r>
      <w:r w:rsidRPr="00A24029">
        <w:rPr>
          <w:rFonts w:ascii="Times New Roman" w:hAnsi="Times New Roman"/>
        </w:rPr>
        <w:t>–</w:t>
      </w:r>
      <w:r w:rsidRPr="00A24029">
        <w:rPr>
          <w:rFonts w:ascii="Times New Roman" w:hAnsi="Times New Roman"/>
          <w:sz w:val="28"/>
          <w:szCs w:val="28"/>
        </w:rPr>
        <w:t xml:space="preserve"> все прочие клетки погибнут, а удачно получившие нужную плазмиду размножатся. Теперь этими бактериями заражают клетки, взятые, например, из листа растения. Опять приходится провести отбор на устойчивость к антибиотику: выживут лишь те клетки, которые приобрели эту устойчивость от плазмид агробактерии, а значит, получили и нужный нам ген. Дальнейшее </w:t>
      </w:r>
      <w:r w:rsidRPr="00A24029">
        <w:rPr>
          <w:rFonts w:ascii="Times New Roman" w:hAnsi="Times New Roman"/>
        </w:rPr>
        <w:t>–</w:t>
      </w:r>
      <w:r w:rsidRPr="00A24029">
        <w:rPr>
          <w:rFonts w:ascii="Times New Roman" w:hAnsi="Times New Roman"/>
          <w:sz w:val="28"/>
          <w:szCs w:val="28"/>
        </w:rPr>
        <w:t xml:space="preserve"> дело техники. Ботаники уже давно умеют вырастить целое растение из практически любой его клетки. </w:t>
      </w:r>
    </w:p>
    <w:p w:rsidR="00554BAA" w:rsidRPr="009B650E" w:rsidRDefault="006808FE" w:rsidP="000A4BD1">
      <w:pPr>
        <w:pStyle w:val="a7"/>
        <w:spacing w:line="360" w:lineRule="auto"/>
        <w:ind w:firstLine="454"/>
        <w:jc w:val="both"/>
        <w:rPr>
          <w:rFonts w:ascii="Times New Roman" w:hAnsi="Times New Roman"/>
          <w:sz w:val="28"/>
          <w:szCs w:val="28"/>
        </w:rPr>
      </w:pPr>
      <w:r w:rsidRPr="00A24029">
        <w:rPr>
          <w:rFonts w:ascii="Times New Roman" w:hAnsi="Times New Roman"/>
          <w:sz w:val="28"/>
          <w:szCs w:val="28"/>
        </w:rPr>
        <w:t>Однако этот метод "работает" не на всех растениях: агробактерия, например, не заражает такие важные пищевые растения, как рис, пшеница, кукуруза. Поэтому разработаны другие способы. Например, можно ферментами растворить толстую клеточную оболочку растительной клетки, мешающую прямому проникновению чужой ДНК, и поместить такие очищенные клетки в раствор, содержащий ДНК и какое-либо химическое вещество, способствующее ее проникновению в клетку (чаще всего применяется полиэтиленгликоль). Иногда в мембране клеток проделывают микроотверстия короткими импульсами высокого напряжения, а через отверстия в клетку могут пройти отрезки ДНК. Иногда применяют даже впрыскивание ДНК в клетку микрошприцем под контролем микроскопа. Несколько лет назад было предложено покрывать ДНК сверхмалые металлические "пули", например шарики из вольфрама диаметром 1-2 микрона, и "стрелять" ими в растительные клетки. Проделываемые в стенке клетки отверстия быстро заживляются, а застрявшие в протоплазме "пули" так малы, что не мешают клетке функционировать. Часть "залпа" приносит успех: некоторые "пули" внедряют свою ДНК в нужное место. Дальше из клеток, воспринявших нужный ген, выращивают целые растения, которые затем размножаются обычным способом.</w:t>
      </w:r>
    </w:p>
    <w:p w:rsidR="00CE1FF0" w:rsidRPr="003766FD" w:rsidRDefault="009B650E" w:rsidP="00427507">
      <w:pPr>
        <w:spacing w:before="240" w:line="360" w:lineRule="auto"/>
        <w:jc w:val="center"/>
        <w:rPr>
          <w:i/>
          <w:sz w:val="28"/>
          <w:szCs w:val="28"/>
        </w:rPr>
      </w:pPr>
      <w:r w:rsidRPr="003766FD">
        <w:rPr>
          <w:i/>
          <w:sz w:val="28"/>
          <w:szCs w:val="28"/>
        </w:rPr>
        <w:t>ГМ растения с заданным химическим составом и пищевой ценностью</w:t>
      </w:r>
    </w:p>
    <w:p w:rsidR="009B650E" w:rsidRDefault="009B650E" w:rsidP="000A4BD1">
      <w:pPr>
        <w:spacing w:line="360" w:lineRule="auto"/>
        <w:ind w:firstLine="454"/>
        <w:jc w:val="both"/>
        <w:rPr>
          <w:sz w:val="28"/>
          <w:szCs w:val="28"/>
        </w:rPr>
      </w:pPr>
      <w:r w:rsidRPr="00AE5B08">
        <w:rPr>
          <w:sz w:val="28"/>
          <w:szCs w:val="28"/>
        </w:rPr>
        <w:t>Основной закон рационального питания</w:t>
      </w:r>
      <w:r>
        <w:rPr>
          <w:sz w:val="28"/>
          <w:szCs w:val="28"/>
        </w:rPr>
        <w:t xml:space="preserve"> диктует необходимость соответствия уровней поступления и расхода энергии. Уменьшение энерготрат современного человека ведет к снижению объема потребляемой пищи. Рацион современного человека, достаточный по калорийности, но не в состоянии покрыть потребность организма в витаминах и ряда других веществ. Например, качество и полезность растительных жиров зависит от сравнительного содержания пальмитиновой, стеариновой, олеиновой, линолевой и линоленовой кислот. Жиры, богатые олеиновой кислотой, стабильны к окислению, имеют лучший запах и более полезны для здоровья, тогда как жиры, богатые ненасыщенными жирными кислотами, имеют менее качественные органолептические характеристики и менее стабильны. Большинство растительных жиров имеют более 50 процентов ненасыщенных жирных кислот. Поэтому начаты работы по получению трансгенных масленичных растений с измененным содержанием жирных кислот.</w:t>
      </w:r>
    </w:p>
    <w:p w:rsidR="009B650E" w:rsidRDefault="009B650E" w:rsidP="000A4BD1">
      <w:pPr>
        <w:spacing w:line="360" w:lineRule="auto"/>
        <w:ind w:firstLine="454"/>
        <w:jc w:val="both"/>
        <w:rPr>
          <w:sz w:val="28"/>
          <w:szCs w:val="28"/>
        </w:rPr>
      </w:pPr>
      <w:r>
        <w:rPr>
          <w:sz w:val="28"/>
          <w:szCs w:val="28"/>
        </w:rPr>
        <w:t>Трансгенные растения сои, несущие ген, кодирующий антисмысловую омега-3-десатуразу, катализирующую синтез линоленовой кислоты из линолевой, характеризовались пониженным содержанием линоленовой кислоты. Трансгенные соя и рапс с геном омега-6-десатуразы имеют сниженное содержание линолевой и повышенное содержание олеиновой кислот. Проводятся также исследования по созданию трансгенных растений с заданным аминокислотным составом. Клонированы гены запасных белков сои, гороха, фасоли, кукурузы, картофеля.</w:t>
      </w:r>
    </w:p>
    <w:p w:rsidR="009B650E" w:rsidRDefault="009B650E" w:rsidP="000A4BD1">
      <w:pPr>
        <w:spacing w:line="360" w:lineRule="auto"/>
        <w:ind w:firstLine="454"/>
        <w:jc w:val="both"/>
        <w:rPr>
          <w:sz w:val="28"/>
          <w:szCs w:val="28"/>
        </w:rPr>
      </w:pPr>
      <w:r>
        <w:rPr>
          <w:sz w:val="28"/>
          <w:szCs w:val="28"/>
        </w:rPr>
        <w:t>Человек</w:t>
      </w:r>
      <w:r w:rsidR="00C44F52">
        <w:rPr>
          <w:sz w:val="28"/>
          <w:szCs w:val="28"/>
        </w:rPr>
        <w:t>у</w:t>
      </w:r>
      <w:r>
        <w:rPr>
          <w:sz w:val="28"/>
          <w:szCs w:val="28"/>
        </w:rPr>
        <w:t xml:space="preserve"> требует</w:t>
      </w:r>
      <w:r w:rsidR="00C44F52">
        <w:rPr>
          <w:sz w:val="28"/>
          <w:szCs w:val="28"/>
        </w:rPr>
        <w:t>ся</w:t>
      </w:r>
      <w:r>
        <w:rPr>
          <w:sz w:val="28"/>
          <w:szCs w:val="28"/>
        </w:rPr>
        <w:t xml:space="preserve"> наличие 8 незаменимых аминокислот в рационе. Однако ни один из широко используемых в пище белков семян не содержит сбалансированного набора всех аминокислот. Белки семян злаков дефицитны по лизину и триптофану, тогда как в белках бобовых – дефицит серосодержащих аминокислот метионина и цистеина. Методами генетической инженерии возможно введение кодонов, кодирующих дефицитные незаменимые аминокислоты, а так же другие гены, модифицирующие содержание дефицитных аминокислот.</w:t>
      </w:r>
    </w:p>
    <w:p w:rsidR="009B650E" w:rsidRDefault="009B650E" w:rsidP="000A4BD1">
      <w:pPr>
        <w:spacing w:line="360" w:lineRule="auto"/>
        <w:ind w:firstLine="454"/>
        <w:jc w:val="both"/>
        <w:rPr>
          <w:sz w:val="28"/>
          <w:szCs w:val="28"/>
        </w:rPr>
      </w:pPr>
      <w:r>
        <w:rPr>
          <w:sz w:val="28"/>
          <w:szCs w:val="28"/>
        </w:rPr>
        <w:t>Регулируя биосинтез аминокислот, можно изменять их содержание в белках. В растения турецкого гороха был введен ген треониндеаминазы. Анализ свободных аминокислот показал повышение в несколько раз содержание треонина, метионина и лизина.</w:t>
      </w:r>
    </w:p>
    <w:p w:rsidR="009B650E" w:rsidRDefault="009B650E" w:rsidP="000A4BD1">
      <w:pPr>
        <w:spacing w:line="360" w:lineRule="auto"/>
        <w:ind w:firstLine="454"/>
        <w:jc w:val="both"/>
        <w:rPr>
          <w:sz w:val="28"/>
          <w:szCs w:val="28"/>
        </w:rPr>
      </w:pPr>
      <w:r>
        <w:rPr>
          <w:sz w:val="28"/>
          <w:szCs w:val="28"/>
        </w:rPr>
        <w:t>Содержание лизина и метионина у сои и кукурузы повышали путем введения генов новых запасных белков или модификаций генов, контролирующих основные этапы биосинтеза запасных белков.</w:t>
      </w:r>
    </w:p>
    <w:p w:rsidR="009B650E" w:rsidRDefault="009B650E" w:rsidP="000A4BD1">
      <w:pPr>
        <w:spacing w:line="360" w:lineRule="auto"/>
        <w:ind w:firstLine="454"/>
        <w:jc w:val="both"/>
        <w:rPr>
          <w:sz w:val="28"/>
          <w:szCs w:val="28"/>
        </w:rPr>
      </w:pPr>
      <w:r>
        <w:rPr>
          <w:sz w:val="28"/>
          <w:szCs w:val="28"/>
        </w:rPr>
        <w:t>При трансформации рапса генетической конструкцией, содержащей антисмысловой ген круциферина, у полученных растений наблюдали повышение содержания лизина, метионина и цистеина.</w:t>
      </w:r>
    </w:p>
    <w:p w:rsidR="009B650E" w:rsidRDefault="009B650E" w:rsidP="000A4BD1">
      <w:pPr>
        <w:spacing w:line="360" w:lineRule="auto"/>
        <w:ind w:firstLine="454"/>
        <w:jc w:val="both"/>
        <w:rPr>
          <w:sz w:val="28"/>
          <w:szCs w:val="28"/>
        </w:rPr>
      </w:pPr>
      <w:r>
        <w:rPr>
          <w:sz w:val="28"/>
          <w:szCs w:val="28"/>
        </w:rPr>
        <w:t>Ведутся работы по изменению содержания углеводов. Первая работа по получению трансгенных растений с измененным содержанием углеводов была опубликована в 1992г., когда в клубнях трансгенного картофеля было повышено содержание крахмала.</w:t>
      </w:r>
    </w:p>
    <w:p w:rsidR="009B650E" w:rsidRDefault="009B650E" w:rsidP="000A4BD1">
      <w:pPr>
        <w:spacing w:line="360" w:lineRule="auto"/>
        <w:ind w:firstLine="454"/>
        <w:jc w:val="both"/>
        <w:rPr>
          <w:sz w:val="28"/>
          <w:szCs w:val="28"/>
        </w:rPr>
      </w:pPr>
      <w:r>
        <w:rPr>
          <w:sz w:val="28"/>
          <w:szCs w:val="28"/>
        </w:rPr>
        <w:t>Имеются сообщения о получении фруктан – синтезирующих трансгенных растениях табака и картофеля. Фруктаны – полимеры фруктозы–являются низкокалорийными подсластителями, которые имеют примерно такую же сладость, как и сахар, но не усваиваются человеком. Фруктаны стимулируют рост полезной микрофлоры кишечника. Они рекомендуются больным, страдающим инсулинозависимым диабетом и ожирением, и могут играть роль в снижении содержания холестерина в крови. Получены и трансгенные растения сахарной свеклы с геном из артишока, кодирующий синтез 1-сахарофруктозилтрансферазы – фермента, превращающего сахарозу в низкомолекулярные фруктаны. Запасающие корни полученных трансгенных растений имели высокое содержание низкомолекулярных фруктанов при общем содержании сахаров и сухом весе корней на уровне контрольных растений. Экспрессия гена привела к превращению более 90 процентов запасенных сахаров в фруктан.</w:t>
      </w:r>
    </w:p>
    <w:p w:rsidR="00C43CFF" w:rsidRDefault="009B650E" w:rsidP="000A4BD1">
      <w:pPr>
        <w:spacing w:line="360" w:lineRule="auto"/>
        <w:ind w:firstLine="454"/>
        <w:jc w:val="both"/>
        <w:rPr>
          <w:sz w:val="28"/>
          <w:szCs w:val="28"/>
        </w:rPr>
      </w:pPr>
      <w:r>
        <w:rPr>
          <w:sz w:val="28"/>
          <w:szCs w:val="28"/>
        </w:rPr>
        <w:t>Инвертаза расщепляет сахарозу до моносахаридов. Трансгенные растения томата с геном кислой инвертазы имели повышенное содержание сахарозы и пониженное содержание гексоз. При этом плоды, накапливающие сахарозу, были примерно на 30 процентов мельче контрольных. Ведутся программы по изменению сразу целого комплекса полезных признаков. Так, для сахарной свеклы такая программа ставит целью изменения морфологии корня путем введения генов, изменяющих уровень эндогенных фитогормонов, и прямые манипуляции с циклин-зависимы</w:t>
      </w:r>
      <w:r w:rsidR="00C33A0F">
        <w:rPr>
          <w:sz w:val="28"/>
          <w:szCs w:val="28"/>
        </w:rPr>
        <w:t>ми</w:t>
      </w:r>
      <w:r>
        <w:rPr>
          <w:sz w:val="28"/>
          <w:szCs w:val="28"/>
        </w:rPr>
        <w:t xml:space="preserve"> киназ</w:t>
      </w:r>
      <w:r w:rsidR="00DF4B89">
        <w:rPr>
          <w:sz w:val="28"/>
          <w:szCs w:val="28"/>
        </w:rPr>
        <w:t>ами</w:t>
      </w:r>
      <w:r>
        <w:rPr>
          <w:sz w:val="28"/>
          <w:szCs w:val="28"/>
        </w:rPr>
        <w:t xml:space="preserve"> ген</w:t>
      </w:r>
      <w:r w:rsidR="00DF4B89">
        <w:rPr>
          <w:sz w:val="28"/>
          <w:szCs w:val="28"/>
        </w:rPr>
        <w:t>ов</w:t>
      </w:r>
      <w:r>
        <w:rPr>
          <w:sz w:val="28"/>
          <w:szCs w:val="28"/>
        </w:rPr>
        <w:t xml:space="preserve"> для получения высокоурожайной сахарной свеклы, с высоким содержанием сахарозы, незагрязненным клеточным соком и слабой зависимостью от условий выращивания.</w:t>
      </w:r>
    </w:p>
    <w:p w:rsidR="00EE5EBC" w:rsidRDefault="00EE5EBC" w:rsidP="000A4BD1">
      <w:pPr>
        <w:spacing w:line="360" w:lineRule="auto"/>
        <w:ind w:firstLine="454"/>
        <w:jc w:val="both"/>
        <w:rPr>
          <w:sz w:val="28"/>
          <w:szCs w:val="28"/>
        </w:rPr>
      </w:pPr>
      <w:r w:rsidRPr="00061619">
        <w:rPr>
          <w:sz w:val="28"/>
          <w:szCs w:val="28"/>
        </w:rPr>
        <w:t xml:space="preserve">Ученые из университета Калифорнии под руководством </w:t>
      </w:r>
      <w:r w:rsidRPr="00061619">
        <w:rPr>
          <w:bCs/>
          <w:sz w:val="28"/>
          <w:szCs w:val="28"/>
        </w:rPr>
        <w:t>Абхая Дандекар</w:t>
      </w:r>
      <w:r w:rsidRPr="00061619">
        <w:rPr>
          <w:sz w:val="28"/>
          <w:szCs w:val="28"/>
        </w:rPr>
        <w:t xml:space="preserve"> с помощью генетической модификации вырастили яблоню с диетическими плодами. В них содержится низкое количество сахара и на 45</w:t>
      </w:r>
      <w:r w:rsidR="00C44F52">
        <w:rPr>
          <w:sz w:val="28"/>
          <w:szCs w:val="28"/>
        </w:rPr>
        <w:t>процентов</w:t>
      </w:r>
      <w:r w:rsidRPr="00061619">
        <w:rPr>
          <w:sz w:val="28"/>
          <w:szCs w:val="28"/>
        </w:rPr>
        <w:t xml:space="preserve"> меньше калорий, чем в обычном яблоке</w:t>
      </w:r>
      <w:r w:rsidR="00C44F52">
        <w:rPr>
          <w:sz w:val="28"/>
          <w:szCs w:val="28"/>
        </w:rPr>
        <w:t>,</w:t>
      </w:r>
      <w:r w:rsidRPr="00061619">
        <w:rPr>
          <w:sz w:val="28"/>
          <w:szCs w:val="28"/>
        </w:rPr>
        <w:t xml:space="preserve"> </w:t>
      </w:r>
      <w:r w:rsidR="00C44F52">
        <w:rPr>
          <w:sz w:val="28"/>
          <w:szCs w:val="28"/>
        </w:rPr>
        <w:t xml:space="preserve">и </w:t>
      </w:r>
      <w:r w:rsidRPr="00061619">
        <w:rPr>
          <w:sz w:val="28"/>
          <w:szCs w:val="28"/>
        </w:rPr>
        <w:t>выяснили, какие гены влияют на те или иные качества яблок — вкус, цвет, размер. Фруктовый сахар появляется в плодах путем преобразования вещества под названием сорбитол, вырабатывающегося в листьях деревьев. Блокировав его превращение в сахарозу и фруктозу, ученые получили диетическое яблоко.</w:t>
      </w:r>
    </w:p>
    <w:p w:rsidR="00EE5EBC" w:rsidRDefault="00C44F52" w:rsidP="000A4BD1">
      <w:pPr>
        <w:spacing w:line="360" w:lineRule="auto"/>
        <w:ind w:firstLine="454"/>
        <w:jc w:val="both"/>
        <w:rPr>
          <w:sz w:val="28"/>
          <w:szCs w:val="28"/>
        </w:rPr>
      </w:pPr>
      <w:r>
        <w:rPr>
          <w:sz w:val="28"/>
          <w:szCs w:val="28"/>
        </w:rPr>
        <w:t xml:space="preserve">Кроме того таким же путем получена кукуруза </w:t>
      </w:r>
      <w:r w:rsidRPr="00061619">
        <w:rPr>
          <w:sz w:val="28"/>
          <w:szCs w:val="28"/>
        </w:rPr>
        <w:t>в зернах которой в два раза больше жиров и белков и вдвое меньше углеводов.</w:t>
      </w:r>
      <w:r>
        <w:rPr>
          <w:sz w:val="28"/>
          <w:szCs w:val="28"/>
        </w:rPr>
        <w:t xml:space="preserve"> </w:t>
      </w:r>
      <w:r w:rsidR="00EE5EBC" w:rsidRPr="00061619">
        <w:rPr>
          <w:sz w:val="28"/>
          <w:szCs w:val="28"/>
        </w:rPr>
        <w:t>Введенный в кукурузу ген от малоизвестного вида травянистых растений, производит гормон, удваивающий жиры и белки. В результате новые початки становятся более энергетическим кормом для животных.</w:t>
      </w:r>
    </w:p>
    <w:p w:rsidR="00CE1FF0" w:rsidRPr="00CE1FF0" w:rsidRDefault="00D570BE" w:rsidP="00427507">
      <w:pPr>
        <w:spacing w:before="360" w:line="360" w:lineRule="auto"/>
        <w:jc w:val="center"/>
        <w:rPr>
          <w:i/>
          <w:sz w:val="32"/>
          <w:szCs w:val="32"/>
        </w:rPr>
      </w:pPr>
      <w:r w:rsidRPr="00CE1FF0">
        <w:rPr>
          <w:i/>
          <w:sz w:val="32"/>
          <w:szCs w:val="32"/>
        </w:rPr>
        <w:t>2.1</w:t>
      </w:r>
      <w:r w:rsidR="009B650E" w:rsidRPr="00CE1FF0">
        <w:rPr>
          <w:i/>
          <w:sz w:val="32"/>
          <w:szCs w:val="32"/>
        </w:rPr>
        <w:t>Ассортимент и производители</w:t>
      </w:r>
    </w:p>
    <w:p w:rsidR="009B650E" w:rsidRPr="008F52F0" w:rsidRDefault="009B650E" w:rsidP="000A4BD1">
      <w:pPr>
        <w:pStyle w:val="a7"/>
        <w:spacing w:line="360" w:lineRule="auto"/>
        <w:ind w:firstLine="454"/>
        <w:jc w:val="both"/>
        <w:rPr>
          <w:rFonts w:ascii="Times New Roman" w:hAnsi="Times New Roman"/>
          <w:sz w:val="28"/>
          <w:szCs w:val="28"/>
        </w:rPr>
      </w:pPr>
      <w:r w:rsidRPr="008F52F0">
        <w:rPr>
          <w:rFonts w:ascii="Times New Roman" w:hAnsi="Times New Roman"/>
          <w:sz w:val="28"/>
          <w:szCs w:val="28"/>
        </w:rPr>
        <w:t xml:space="preserve">В настоящие время на Российском рынке продовольственных товаров по подсчетам потребительских организаций присутствует 52 наименования продуктов содержащие более 0,9 процентов генно-модифицированных организмов, но не промаркированных. Это, прежде всего, мясные продукты – сосиски, колбасы, содержащие более 80 процентов трансгенной сои. Всего же в России </w:t>
      </w:r>
      <w:r w:rsidRPr="008F52F0">
        <w:rPr>
          <w:rFonts w:ascii="Times New Roman" w:hAnsi="Times New Roman"/>
          <w:color w:val="000000"/>
          <w:sz w:val="28"/>
          <w:szCs w:val="28"/>
        </w:rPr>
        <w:t>зарегистрировано более 120 наименований продуктов с ГМО, согласно данным добровольной регистрации и специальном реестре продуктов, импортируемых из-за рубежа.</w:t>
      </w:r>
      <w:r w:rsidR="008F52F0" w:rsidRPr="008F52F0">
        <w:rPr>
          <w:rFonts w:ascii="Times New Roman" w:hAnsi="Times New Roman"/>
          <w:color w:val="000000"/>
          <w:sz w:val="28"/>
          <w:szCs w:val="28"/>
        </w:rPr>
        <w:t xml:space="preserve"> </w:t>
      </w:r>
      <w:r w:rsidR="008F52F0" w:rsidRPr="008F52F0">
        <w:rPr>
          <w:rFonts w:ascii="Times New Roman" w:hAnsi="Times New Roman"/>
          <w:sz w:val="28"/>
          <w:szCs w:val="28"/>
        </w:rPr>
        <w:t xml:space="preserve">Генетически модифицированные источники пищи, выпускаемые в мире промышленных объемах и зарегистрированные в федеральном реестре Российской Федерации составляет 12 наименований трансгенных растений и </w:t>
      </w:r>
      <w:r w:rsidR="008F52F0">
        <w:rPr>
          <w:rFonts w:ascii="Times New Roman" w:hAnsi="Times New Roman"/>
          <w:sz w:val="28"/>
          <w:szCs w:val="28"/>
        </w:rPr>
        <w:t>8</w:t>
      </w:r>
      <w:r w:rsidR="005D6C32">
        <w:rPr>
          <w:rFonts w:ascii="Times New Roman" w:hAnsi="Times New Roman"/>
          <w:sz w:val="28"/>
          <w:szCs w:val="28"/>
        </w:rPr>
        <w:t>1</w:t>
      </w:r>
      <w:r w:rsidR="008F52F0" w:rsidRPr="008F52F0">
        <w:rPr>
          <w:rFonts w:ascii="Times New Roman" w:hAnsi="Times New Roman"/>
          <w:sz w:val="28"/>
          <w:szCs w:val="28"/>
        </w:rPr>
        <w:t xml:space="preserve"> не зарегистрированн</w:t>
      </w:r>
      <w:r w:rsidR="005D6C32">
        <w:rPr>
          <w:rFonts w:ascii="Times New Roman" w:hAnsi="Times New Roman"/>
          <w:sz w:val="28"/>
          <w:szCs w:val="28"/>
        </w:rPr>
        <w:t>ое</w:t>
      </w:r>
      <w:r w:rsidR="008F52F0" w:rsidRPr="008F52F0">
        <w:rPr>
          <w:rFonts w:ascii="Times New Roman" w:hAnsi="Times New Roman"/>
          <w:sz w:val="28"/>
          <w:szCs w:val="28"/>
        </w:rPr>
        <w:t>.</w:t>
      </w:r>
    </w:p>
    <w:p w:rsidR="009B650E" w:rsidRDefault="009B650E" w:rsidP="000A4BD1">
      <w:pPr>
        <w:spacing w:line="360" w:lineRule="auto"/>
        <w:ind w:firstLine="454"/>
        <w:jc w:val="both"/>
        <w:rPr>
          <w:color w:val="000000"/>
          <w:sz w:val="28"/>
          <w:szCs w:val="28"/>
        </w:rPr>
      </w:pPr>
      <w:r w:rsidRPr="009C7693">
        <w:rPr>
          <w:color w:val="000000"/>
          <w:sz w:val="28"/>
          <w:szCs w:val="28"/>
        </w:rPr>
        <w:t>Так, в перечне ингредиентов, использующихся при приготовл</w:t>
      </w:r>
      <w:r>
        <w:rPr>
          <w:color w:val="000000"/>
          <w:sz w:val="28"/>
          <w:szCs w:val="28"/>
        </w:rPr>
        <w:t xml:space="preserve">ении некоторых видов пельменей: </w:t>
      </w:r>
      <w:r w:rsidRPr="009C7693">
        <w:rPr>
          <w:color w:val="000000"/>
          <w:sz w:val="28"/>
          <w:szCs w:val="28"/>
        </w:rPr>
        <w:t>«Пельмешки без спешки, свинина и говядина»</w:t>
      </w:r>
      <w:r>
        <w:rPr>
          <w:color w:val="000000"/>
          <w:sz w:val="28"/>
          <w:szCs w:val="28"/>
        </w:rPr>
        <w:t>, пельмени «Дарья» классические</w:t>
      </w:r>
      <w:r w:rsidRPr="009C7693">
        <w:rPr>
          <w:color w:val="000000"/>
          <w:sz w:val="28"/>
          <w:szCs w:val="28"/>
        </w:rPr>
        <w:t xml:space="preserve">, не был указан растительный белок, хотя исследования позволили выявить его наличие и установить, что он генетически модифицирован. К примеру, на замороженных мясных полуфабрикатах, произведенных ООО «МЛМ-РА», вообще стояла обратная маркировка </w:t>
      </w:r>
      <w:r>
        <w:rPr>
          <w:color w:val="000000"/>
          <w:sz w:val="28"/>
          <w:szCs w:val="28"/>
        </w:rPr>
        <w:t xml:space="preserve">- </w:t>
      </w:r>
      <w:r w:rsidRPr="009C7693">
        <w:rPr>
          <w:color w:val="000000"/>
          <w:sz w:val="28"/>
          <w:szCs w:val="28"/>
        </w:rPr>
        <w:t>«Не содержит генетически модифицированных компонентов». Это оказалось не соответствующим действительности: в бифштексах из говядины «Вкусные» были обнаружены ГМИ.</w:t>
      </w:r>
    </w:p>
    <w:p w:rsidR="009B650E" w:rsidRDefault="009B650E" w:rsidP="000A4BD1">
      <w:pPr>
        <w:spacing w:line="360" w:lineRule="auto"/>
        <w:ind w:firstLine="454"/>
        <w:jc w:val="both"/>
        <w:rPr>
          <w:color w:val="000000"/>
          <w:sz w:val="28"/>
          <w:szCs w:val="28"/>
        </w:rPr>
      </w:pPr>
      <w:r w:rsidRPr="009C7693">
        <w:rPr>
          <w:color w:val="000000"/>
          <w:sz w:val="28"/>
          <w:szCs w:val="28"/>
        </w:rPr>
        <w:t>Среди производителей, в продуктах которы</w:t>
      </w:r>
      <w:r w:rsidR="00D77BA0">
        <w:rPr>
          <w:color w:val="000000"/>
          <w:sz w:val="28"/>
          <w:szCs w:val="28"/>
        </w:rPr>
        <w:t xml:space="preserve">х содержатся ГМИ, оказались: </w:t>
      </w:r>
      <w:r w:rsidRPr="009C7693">
        <w:rPr>
          <w:color w:val="000000"/>
          <w:sz w:val="28"/>
          <w:szCs w:val="28"/>
        </w:rPr>
        <w:t>ООО «Мясокомбинат Клинский», МПЗ «Таганский», МПЗ «КампоМос», ЗА</w:t>
      </w:r>
      <w:r>
        <w:rPr>
          <w:color w:val="000000"/>
          <w:sz w:val="28"/>
          <w:szCs w:val="28"/>
        </w:rPr>
        <w:t>О «Вич</w:t>
      </w:r>
      <w:r w:rsidR="000503D6">
        <w:rPr>
          <w:color w:val="000000"/>
          <w:sz w:val="28"/>
          <w:szCs w:val="28"/>
        </w:rPr>
        <w:t>у</w:t>
      </w:r>
      <w:r>
        <w:rPr>
          <w:color w:val="000000"/>
          <w:sz w:val="28"/>
          <w:szCs w:val="28"/>
        </w:rPr>
        <w:t xml:space="preserve">най», ООО «МЛМ-РА», ООО </w:t>
      </w:r>
      <w:r w:rsidRPr="009C7693">
        <w:rPr>
          <w:color w:val="000000"/>
          <w:sz w:val="28"/>
          <w:szCs w:val="28"/>
        </w:rPr>
        <w:t>«Талосто-продукты», ООО «Колбасный комбинат «Богатырь», ООО «РОС Мари Лтф».</w:t>
      </w:r>
    </w:p>
    <w:p w:rsidR="0074019E" w:rsidRPr="00427507" w:rsidRDefault="009B650E" w:rsidP="00427507">
      <w:pPr>
        <w:spacing w:line="360" w:lineRule="auto"/>
        <w:ind w:firstLine="454"/>
        <w:jc w:val="both"/>
        <w:rPr>
          <w:color w:val="000000"/>
          <w:sz w:val="28"/>
          <w:szCs w:val="28"/>
        </w:rPr>
      </w:pPr>
      <w:r>
        <w:rPr>
          <w:color w:val="000000"/>
          <w:sz w:val="28"/>
          <w:szCs w:val="28"/>
        </w:rPr>
        <w:t>Среди иностранных компаний имеющие в России филиалы или экспортирующие в Россию продовольственное товары, следующие компании-производители: «</w:t>
      </w:r>
      <w:r w:rsidRPr="009C7693">
        <w:rPr>
          <w:rStyle w:val="a8"/>
          <w:b w:val="0"/>
          <w:color w:val="000000"/>
          <w:sz w:val="28"/>
          <w:szCs w:val="28"/>
        </w:rPr>
        <w:t>Unilever</w:t>
      </w:r>
      <w:r>
        <w:rPr>
          <w:rStyle w:val="a8"/>
          <w:b w:val="0"/>
          <w:color w:val="000000"/>
          <w:sz w:val="28"/>
          <w:szCs w:val="28"/>
        </w:rPr>
        <w:t>» производитель чая</w:t>
      </w:r>
      <w:r w:rsidR="00EE5EBC">
        <w:rPr>
          <w:rStyle w:val="a8"/>
          <w:b w:val="0"/>
          <w:color w:val="000000"/>
          <w:sz w:val="28"/>
          <w:szCs w:val="28"/>
        </w:rPr>
        <w:t>:</w:t>
      </w:r>
      <w:r>
        <w:rPr>
          <w:rStyle w:val="a8"/>
          <w:b w:val="0"/>
          <w:color w:val="000000"/>
          <w:sz w:val="28"/>
          <w:szCs w:val="28"/>
        </w:rPr>
        <w:t xml:space="preserve"> «</w:t>
      </w:r>
      <w:r w:rsidRPr="009C7693">
        <w:rPr>
          <w:color w:val="000000"/>
          <w:sz w:val="28"/>
          <w:szCs w:val="28"/>
        </w:rPr>
        <w:t>Lipton</w:t>
      </w:r>
      <w:r>
        <w:rPr>
          <w:color w:val="000000"/>
          <w:sz w:val="28"/>
          <w:szCs w:val="28"/>
        </w:rPr>
        <w:t>», «</w:t>
      </w:r>
      <w:r w:rsidRPr="009C7693">
        <w:rPr>
          <w:color w:val="000000"/>
          <w:sz w:val="28"/>
          <w:szCs w:val="28"/>
        </w:rPr>
        <w:t>Brooke Bond</w:t>
      </w:r>
      <w:r>
        <w:rPr>
          <w:color w:val="000000"/>
          <w:sz w:val="28"/>
          <w:szCs w:val="28"/>
        </w:rPr>
        <w:t>», «Беседа», майонеза и кетчупа «</w:t>
      </w:r>
      <w:r w:rsidRPr="009C7693">
        <w:rPr>
          <w:color w:val="000000"/>
          <w:sz w:val="28"/>
          <w:szCs w:val="28"/>
        </w:rPr>
        <w:t>Calve</w:t>
      </w:r>
      <w:r>
        <w:rPr>
          <w:color w:val="000000"/>
          <w:sz w:val="28"/>
          <w:szCs w:val="28"/>
        </w:rPr>
        <w:t xml:space="preserve">», приправ </w:t>
      </w:r>
      <w:r w:rsidRPr="009C7693">
        <w:rPr>
          <w:color w:val="000000"/>
          <w:sz w:val="28"/>
          <w:szCs w:val="28"/>
        </w:rPr>
        <w:t>«Knorr»</w:t>
      </w:r>
      <w:r>
        <w:rPr>
          <w:color w:val="000000"/>
          <w:sz w:val="28"/>
          <w:szCs w:val="28"/>
        </w:rPr>
        <w:t xml:space="preserve">. Компания </w:t>
      </w:r>
      <w:r w:rsidRPr="009C7693">
        <w:rPr>
          <w:color w:val="000000"/>
          <w:sz w:val="28"/>
          <w:szCs w:val="28"/>
        </w:rPr>
        <w:t>«</w:t>
      </w:r>
      <w:r w:rsidRPr="009C7693">
        <w:rPr>
          <w:rStyle w:val="a8"/>
          <w:b w:val="0"/>
          <w:color w:val="000000"/>
          <w:sz w:val="28"/>
          <w:szCs w:val="28"/>
        </w:rPr>
        <w:t>Mars»</w:t>
      </w:r>
      <w:r>
        <w:rPr>
          <w:rStyle w:val="a8"/>
          <w:b w:val="0"/>
          <w:color w:val="000000"/>
          <w:sz w:val="28"/>
          <w:szCs w:val="28"/>
        </w:rPr>
        <w:t xml:space="preserve">  производитель шоколадок: </w:t>
      </w:r>
      <w:r w:rsidRPr="00B86F7C">
        <w:rPr>
          <w:rStyle w:val="a8"/>
          <w:b w:val="0"/>
          <w:color w:val="000000"/>
          <w:sz w:val="28"/>
          <w:szCs w:val="28"/>
        </w:rPr>
        <w:t>«</w:t>
      </w:r>
      <w:r w:rsidRPr="00B86F7C">
        <w:rPr>
          <w:color w:val="000000"/>
          <w:sz w:val="28"/>
          <w:szCs w:val="28"/>
        </w:rPr>
        <w:t>M&amp;M’S», «Snickers», «Milky Way», «Twix», «Nestle»</w:t>
      </w:r>
      <w:r>
        <w:rPr>
          <w:color w:val="000000"/>
          <w:sz w:val="28"/>
          <w:szCs w:val="28"/>
        </w:rPr>
        <w:t xml:space="preserve">. Особенно хотел бы </w:t>
      </w:r>
      <w:r w:rsidR="0034211F">
        <w:rPr>
          <w:color w:val="000000"/>
          <w:sz w:val="28"/>
          <w:szCs w:val="28"/>
        </w:rPr>
        <w:t>обратить</w:t>
      </w:r>
      <w:r>
        <w:rPr>
          <w:color w:val="000000"/>
          <w:sz w:val="28"/>
          <w:szCs w:val="28"/>
        </w:rPr>
        <w:t xml:space="preserve"> ваше внимания на компани</w:t>
      </w:r>
      <w:r w:rsidR="0034211F">
        <w:rPr>
          <w:color w:val="000000"/>
          <w:sz w:val="28"/>
          <w:szCs w:val="28"/>
        </w:rPr>
        <w:t>ю</w:t>
      </w:r>
      <w:r>
        <w:rPr>
          <w:color w:val="000000"/>
          <w:sz w:val="28"/>
          <w:szCs w:val="28"/>
        </w:rPr>
        <w:t xml:space="preserve"> </w:t>
      </w:r>
      <w:r>
        <w:rPr>
          <w:color w:val="000000"/>
          <w:sz w:val="28"/>
          <w:szCs w:val="28"/>
          <w:lang w:val="en-US"/>
        </w:rPr>
        <w:t>Bonduelle</w:t>
      </w:r>
      <w:r>
        <w:rPr>
          <w:color w:val="000000"/>
          <w:sz w:val="28"/>
          <w:szCs w:val="28"/>
        </w:rPr>
        <w:t>,</w:t>
      </w:r>
      <w:r w:rsidRPr="00B86F7C">
        <w:rPr>
          <w:color w:val="000000"/>
          <w:sz w:val="28"/>
          <w:szCs w:val="28"/>
        </w:rPr>
        <w:t xml:space="preserve"> </w:t>
      </w:r>
      <w:r>
        <w:rPr>
          <w:color w:val="000000"/>
          <w:sz w:val="28"/>
          <w:szCs w:val="28"/>
        </w:rPr>
        <w:t>имеющ</w:t>
      </w:r>
      <w:r w:rsidR="0034211F">
        <w:rPr>
          <w:color w:val="000000"/>
          <w:sz w:val="28"/>
          <w:szCs w:val="28"/>
        </w:rPr>
        <w:t>ую</w:t>
      </w:r>
      <w:r>
        <w:rPr>
          <w:color w:val="000000"/>
          <w:sz w:val="28"/>
          <w:szCs w:val="28"/>
        </w:rPr>
        <w:t xml:space="preserve"> филиал в Краснодарском крае</w:t>
      </w:r>
      <w:r w:rsidR="00C37AE0">
        <w:rPr>
          <w:color w:val="000000"/>
          <w:sz w:val="28"/>
          <w:szCs w:val="28"/>
        </w:rPr>
        <w:t xml:space="preserve"> в ст. Новотиторовской</w:t>
      </w:r>
      <w:r>
        <w:rPr>
          <w:color w:val="000000"/>
          <w:sz w:val="28"/>
          <w:szCs w:val="28"/>
        </w:rPr>
        <w:t>, которая</w:t>
      </w:r>
      <w:r w:rsidR="00427507">
        <w:rPr>
          <w:color w:val="000000"/>
          <w:sz w:val="28"/>
          <w:szCs w:val="28"/>
        </w:rPr>
        <w:t xml:space="preserve"> </w:t>
      </w:r>
      <w:r>
        <w:rPr>
          <w:color w:val="000000"/>
          <w:sz w:val="28"/>
          <w:szCs w:val="28"/>
        </w:rPr>
        <w:t>производить консервированные продукты, такие как горошек, фасоль, кукуруза и т.д.</w:t>
      </w:r>
    </w:p>
    <w:p w:rsidR="00CE1FF0" w:rsidRPr="00427507" w:rsidRDefault="00D570BE" w:rsidP="003766FD">
      <w:pPr>
        <w:spacing w:before="240" w:line="360" w:lineRule="auto"/>
        <w:jc w:val="center"/>
        <w:rPr>
          <w:i/>
          <w:sz w:val="32"/>
          <w:szCs w:val="32"/>
        </w:rPr>
      </w:pPr>
      <w:r w:rsidRPr="00CE1FF0">
        <w:rPr>
          <w:i/>
          <w:color w:val="000000"/>
          <w:sz w:val="32"/>
          <w:szCs w:val="32"/>
        </w:rPr>
        <w:t>3.</w:t>
      </w:r>
      <w:r w:rsidR="0034211F" w:rsidRPr="00CE1FF0">
        <w:rPr>
          <w:i/>
          <w:color w:val="000000"/>
          <w:sz w:val="32"/>
          <w:szCs w:val="32"/>
        </w:rPr>
        <w:t>Требования к</w:t>
      </w:r>
      <w:r w:rsidR="0034211F" w:rsidRPr="00CE1FF0">
        <w:rPr>
          <w:i/>
          <w:sz w:val="32"/>
          <w:szCs w:val="32"/>
        </w:rPr>
        <w:t xml:space="preserve"> безопасности пищевых продуктов или продовольственного сырья, полученных из генно-инженерно-модифицированных растений или животных</w:t>
      </w:r>
    </w:p>
    <w:p w:rsidR="00D20113" w:rsidRPr="00D20113" w:rsidRDefault="00D20113" w:rsidP="000A4BD1">
      <w:pPr>
        <w:spacing w:line="360" w:lineRule="auto"/>
        <w:ind w:firstLine="502"/>
        <w:jc w:val="both"/>
        <w:rPr>
          <w:sz w:val="28"/>
          <w:szCs w:val="28"/>
        </w:rPr>
      </w:pPr>
      <w:r w:rsidRPr="00D20113">
        <w:rPr>
          <w:color w:val="000000"/>
          <w:sz w:val="28"/>
          <w:szCs w:val="28"/>
        </w:rPr>
        <w:t>В процессе экспертизы новых пищевых продуктов и продовольственного сырья они должны отвечать следующим требованиям безопасности:</w:t>
      </w:r>
    </w:p>
    <w:p w:rsidR="0034211F" w:rsidRPr="00ED6D80" w:rsidRDefault="0034211F" w:rsidP="000A4BD1">
      <w:pPr>
        <w:pStyle w:val="a9"/>
        <w:numPr>
          <w:ilvl w:val="0"/>
          <w:numId w:val="12"/>
        </w:numPr>
        <w:spacing w:line="360" w:lineRule="auto"/>
        <w:jc w:val="both"/>
        <w:rPr>
          <w:rFonts w:ascii="Times New Roman" w:eastAsia="Times New Roman" w:hAnsi="Times New Roman"/>
          <w:b/>
          <w:bCs/>
          <w:sz w:val="28"/>
          <w:szCs w:val="28"/>
          <w:lang w:eastAsia="ru-RU"/>
        </w:rPr>
      </w:pPr>
      <w:r w:rsidRPr="00ED6D80">
        <w:rPr>
          <w:rFonts w:ascii="Times New Roman" w:hAnsi="Times New Roman"/>
          <w:sz w:val="28"/>
          <w:szCs w:val="28"/>
        </w:rPr>
        <w:t>Пищевые продукты или продовольственного сырье, полученные из генно-инженерно-модифицированных растений или животных, должны быть безопасны для здоровья и жизни челов</w:t>
      </w:r>
      <w:r w:rsidR="00932BD1">
        <w:rPr>
          <w:rFonts w:ascii="Times New Roman" w:hAnsi="Times New Roman"/>
          <w:sz w:val="28"/>
          <w:szCs w:val="28"/>
        </w:rPr>
        <w:t xml:space="preserve">ека в той же степени, как и их </w:t>
      </w:r>
      <w:r w:rsidRPr="00ED6D80">
        <w:rPr>
          <w:rFonts w:ascii="Times New Roman" w:hAnsi="Times New Roman"/>
          <w:sz w:val="28"/>
          <w:szCs w:val="28"/>
        </w:rPr>
        <w:t>традиционные аналоги.</w:t>
      </w:r>
    </w:p>
    <w:p w:rsidR="0034211F" w:rsidRPr="00ED6D80" w:rsidRDefault="0034211F" w:rsidP="000A4BD1">
      <w:pPr>
        <w:pStyle w:val="a9"/>
        <w:numPr>
          <w:ilvl w:val="0"/>
          <w:numId w:val="12"/>
        </w:numPr>
        <w:spacing w:line="360" w:lineRule="auto"/>
        <w:jc w:val="both"/>
        <w:rPr>
          <w:rFonts w:ascii="Times New Roman" w:hAnsi="Times New Roman"/>
          <w:sz w:val="28"/>
          <w:szCs w:val="28"/>
        </w:rPr>
      </w:pPr>
      <w:r w:rsidRPr="00ED6D80">
        <w:rPr>
          <w:rFonts w:ascii="Times New Roman" w:hAnsi="Times New Roman"/>
          <w:sz w:val="28"/>
          <w:szCs w:val="28"/>
        </w:rPr>
        <w:t xml:space="preserve">Оценка безопасности и анализ риска пищевых продуктов или продовольственного сырья, полученных из генно-инженерно-модифицированных растений или животных, осуществляется на основании проведения медико-биологических исследований по двум направлениям: </w:t>
      </w:r>
    </w:p>
    <w:p w:rsidR="0034211F" w:rsidRDefault="0034211F" w:rsidP="000A4BD1">
      <w:pPr>
        <w:pStyle w:val="a9"/>
        <w:numPr>
          <w:ilvl w:val="0"/>
          <w:numId w:val="11"/>
        </w:numPr>
        <w:spacing w:after="0" w:line="360" w:lineRule="auto"/>
        <w:jc w:val="both"/>
        <w:rPr>
          <w:rFonts w:ascii="Times New Roman" w:hAnsi="Times New Roman"/>
          <w:sz w:val="28"/>
          <w:szCs w:val="28"/>
        </w:rPr>
      </w:pPr>
      <w:r w:rsidRPr="00ED6D80">
        <w:rPr>
          <w:rFonts w:ascii="Times New Roman" w:hAnsi="Times New Roman"/>
          <w:sz w:val="28"/>
          <w:szCs w:val="28"/>
        </w:rPr>
        <w:t>геном-протеомные исследования</w:t>
      </w:r>
      <w:r>
        <w:rPr>
          <w:rFonts w:ascii="Times New Roman" w:hAnsi="Times New Roman"/>
          <w:sz w:val="28"/>
          <w:szCs w:val="28"/>
        </w:rPr>
        <w:t>:</w:t>
      </w:r>
    </w:p>
    <w:p w:rsidR="0034211F" w:rsidRDefault="0034211F" w:rsidP="000A4BD1">
      <w:pPr>
        <w:pStyle w:val="a9"/>
        <w:numPr>
          <w:ilvl w:val="0"/>
          <w:numId w:val="11"/>
        </w:numPr>
        <w:spacing w:line="360" w:lineRule="auto"/>
        <w:jc w:val="both"/>
        <w:rPr>
          <w:rFonts w:ascii="Times New Roman" w:hAnsi="Times New Roman"/>
          <w:sz w:val="28"/>
          <w:szCs w:val="28"/>
        </w:rPr>
      </w:pPr>
      <w:r w:rsidRPr="00ED6D80">
        <w:rPr>
          <w:rFonts w:ascii="Times New Roman" w:hAnsi="Times New Roman"/>
          <w:sz w:val="28"/>
          <w:szCs w:val="28"/>
        </w:rPr>
        <w:t>токсиколого-гигиенические исследования</w:t>
      </w:r>
      <w:r>
        <w:rPr>
          <w:rFonts w:ascii="Times New Roman" w:hAnsi="Times New Roman"/>
          <w:sz w:val="28"/>
          <w:szCs w:val="28"/>
        </w:rPr>
        <w:t>:</w:t>
      </w:r>
    </w:p>
    <w:p w:rsidR="0034211F" w:rsidRPr="00ED6D80" w:rsidRDefault="00932BD1" w:rsidP="000A4BD1">
      <w:pPr>
        <w:pStyle w:val="a9"/>
        <w:numPr>
          <w:ilvl w:val="0"/>
          <w:numId w:val="12"/>
        </w:numPr>
        <w:spacing w:line="360" w:lineRule="auto"/>
        <w:jc w:val="both"/>
        <w:rPr>
          <w:rFonts w:ascii="Times New Roman" w:hAnsi="Times New Roman"/>
          <w:sz w:val="28"/>
          <w:szCs w:val="28"/>
        </w:rPr>
      </w:pPr>
      <w:r>
        <w:rPr>
          <w:rFonts w:ascii="Times New Roman" w:hAnsi="Times New Roman"/>
          <w:sz w:val="28"/>
          <w:szCs w:val="28"/>
        </w:rPr>
        <w:t xml:space="preserve">Оценка риска </w:t>
      </w:r>
      <w:r w:rsidR="0034211F" w:rsidRPr="00ED6D80">
        <w:rPr>
          <w:rFonts w:ascii="Times New Roman" w:hAnsi="Times New Roman"/>
          <w:sz w:val="28"/>
          <w:szCs w:val="28"/>
        </w:rPr>
        <w:t>пищевого продукта или сырья, полученных из генно-инженерно-модифицированных растений и животных, проводится в случае выявления отличий, выходящих за пределы вариабельности значений  исследуемых показателей,  при сравнении с  традиционным аналогом.</w:t>
      </w:r>
    </w:p>
    <w:p w:rsidR="00CE1FF0" w:rsidRPr="00427507" w:rsidRDefault="0034211F" w:rsidP="00427507">
      <w:pPr>
        <w:pStyle w:val="a9"/>
        <w:numPr>
          <w:ilvl w:val="0"/>
          <w:numId w:val="12"/>
        </w:numPr>
        <w:spacing w:after="0" w:line="360" w:lineRule="auto"/>
        <w:jc w:val="both"/>
        <w:rPr>
          <w:rFonts w:ascii="Times New Roman" w:hAnsi="Times New Roman"/>
          <w:sz w:val="28"/>
          <w:szCs w:val="28"/>
        </w:rPr>
      </w:pPr>
      <w:r w:rsidRPr="00ED6D80">
        <w:rPr>
          <w:rFonts w:ascii="Times New Roman" w:hAnsi="Times New Roman"/>
          <w:sz w:val="28"/>
          <w:szCs w:val="28"/>
        </w:rPr>
        <w:t>Требования к безопасности   пищевых продуктов, производимых   из сырья, полученного из генн</w:t>
      </w:r>
      <w:r w:rsidR="00932BD1">
        <w:rPr>
          <w:rFonts w:ascii="Times New Roman" w:hAnsi="Times New Roman"/>
          <w:sz w:val="28"/>
          <w:szCs w:val="28"/>
        </w:rPr>
        <w:t xml:space="preserve">о-инженерно-модифицированных </w:t>
      </w:r>
      <w:r w:rsidRPr="00ED6D80">
        <w:rPr>
          <w:rFonts w:ascii="Times New Roman" w:hAnsi="Times New Roman"/>
          <w:sz w:val="28"/>
          <w:szCs w:val="28"/>
        </w:rPr>
        <w:t>(тра</w:t>
      </w:r>
      <w:r w:rsidR="00932BD1">
        <w:rPr>
          <w:rFonts w:ascii="Times New Roman" w:hAnsi="Times New Roman"/>
          <w:sz w:val="28"/>
          <w:szCs w:val="28"/>
        </w:rPr>
        <w:t xml:space="preserve">нсгенных) растений и животных, </w:t>
      </w:r>
      <w:r w:rsidRPr="00ED6D80">
        <w:rPr>
          <w:rFonts w:ascii="Times New Roman" w:hAnsi="Times New Roman"/>
          <w:sz w:val="28"/>
          <w:szCs w:val="28"/>
        </w:rPr>
        <w:t>прошедших государственн</w:t>
      </w:r>
      <w:r w:rsidR="00932BD1">
        <w:rPr>
          <w:rFonts w:ascii="Times New Roman" w:hAnsi="Times New Roman"/>
          <w:sz w:val="28"/>
          <w:szCs w:val="28"/>
        </w:rPr>
        <w:t xml:space="preserve">ую регистрацию, </w:t>
      </w:r>
      <w:r w:rsidRPr="00ED6D80">
        <w:rPr>
          <w:rFonts w:ascii="Times New Roman" w:hAnsi="Times New Roman"/>
          <w:sz w:val="28"/>
          <w:szCs w:val="28"/>
        </w:rPr>
        <w:t>должны соответствовать общим требованиям к безопасности пищевых продуктов, установленным законодательством Российской Федерации (Федеральный закон от 02.01.2000 г. № 29-ФЗ «О качестве и безопасности пищевых продуктов»).</w:t>
      </w:r>
    </w:p>
    <w:p w:rsidR="00CE1FF0" w:rsidRPr="00427507" w:rsidRDefault="00D570BE" w:rsidP="003766FD">
      <w:pPr>
        <w:pStyle w:val="a7"/>
        <w:spacing w:before="480" w:line="360" w:lineRule="auto"/>
        <w:jc w:val="center"/>
        <w:rPr>
          <w:rFonts w:ascii="Times New Roman" w:hAnsi="Times New Roman"/>
          <w:i/>
          <w:sz w:val="32"/>
          <w:szCs w:val="32"/>
        </w:rPr>
      </w:pPr>
      <w:r w:rsidRPr="00CE1FF0">
        <w:rPr>
          <w:rFonts w:ascii="Times New Roman" w:hAnsi="Times New Roman"/>
          <w:i/>
          <w:sz w:val="32"/>
          <w:szCs w:val="32"/>
        </w:rPr>
        <w:t>4.</w:t>
      </w:r>
      <w:r w:rsidR="0034211F" w:rsidRPr="00CE1FF0">
        <w:rPr>
          <w:rFonts w:ascii="Times New Roman" w:hAnsi="Times New Roman"/>
          <w:i/>
          <w:sz w:val="32"/>
          <w:szCs w:val="32"/>
        </w:rPr>
        <w:t>Правила маркировки пищевых продуктов производимых</w:t>
      </w:r>
      <w:r w:rsidR="0067460D" w:rsidRPr="00CE1FF0">
        <w:rPr>
          <w:rFonts w:ascii="Times New Roman" w:hAnsi="Times New Roman"/>
          <w:i/>
          <w:sz w:val="32"/>
          <w:szCs w:val="32"/>
        </w:rPr>
        <w:t xml:space="preserve"> </w:t>
      </w:r>
      <w:r w:rsidR="0034211F" w:rsidRPr="00CE1FF0">
        <w:rPr>
          <w:rFonts w:ascii="Times New Roman" w:hAnsi="Times New Roman"/>
          <w:i/>
          <w:sz w:val="32"/>
          <w:szCs w:val="32"/>
        </w:rPr>
        <w:t>из/или с использованием сырья, полученного из генно-</w:t>
      </w:r>
      <w:r w:rsidR="0067460D" w:rsidRPr="00CE1FF0">
        <w:rPr>
          <w:rFonts w:ascii="Times New Roman" w:hAnsi="Times New Roman"/>
          <w:i/>
          <w:sz w:val="32"/>
          <w:szCs w:val="32"/>
        </w:rPr>
        <w:t xml:space="preserve">инженерно </w:t>
      </w:r>
      <w:r w:rsidR="0034211F" w:rsidRPr="00CE1FF0">
        <w:rPr>
          <w:rFonts w:ascii="Times New Roman" w:hAnsi="Times New Roman"/>
          <w:i/>
          <w:sz w:val="32"/>
          <w:szCs w:val="32"/>
        </w:rPr>
        <w:t>модифицированных (трансгенных) растений и</w:t>
      </w:r>
      <w:r w:rsidR="0067460D" w:rsidRPr="00CE1FF0">
        <w:rPr>
          <w:rFonts w:ascii="Times New Roman" w:hAnsi="Times New Roman"/>
          <w:i/>
          <w:sz w:val="32"/>
          <w:szCs w:val="32"/>
        </w:rPr>
        <w:t xml:space="preserve"> </w:t>
      </w:r>
      <w:r w:rsidR="0034211F" w:rsidRPr="00CE1FF0">
        <w:rPr>
          <w:rFonts w:ascii="Times New Roman" w:hAnsi="Times New Roman"/>
          <w:i/>
          <w:sz w:val="32"/>
          <w:szCs w:val="32"/>
        </w:rPr>
        <w:t>животных.</w:t>
      </w:r>
    </w:p>
    <w:p w:rsidR="00596783" w:rsidRDefault="00596783" w:rsidP="000A4BD1">
      <w:pPr>
        <w:spacing w:line="360" w:lineRule="auto"/>
        <w:ind w:firstLine="454"/>
        <w:jc w:val="both"/>
        <w:rPr>
          <w:color w:val="000000"/>
          <w:sz w:val="28"/>
          <w:szCs w:val="28"/>
        </w:rPr>
      </w:pPr>
      <w:r w:rsidRPr="00677303">
        <w:rPr>
          <w:color w:val="000000"/>
          <w:sz w:val="28"/>
          <w:szCs w:val="28"/>
        </w:rPr>
        <w:t xml:space="preserve">Санэпиднадзора, обязывающее маркировать продукты, содержащие более </w:t>
      </w:r>
      <w:r>
        <w:rPr>
          <w:color w:val="000000"/>
          <w:sz w:val="28"/>
          <w:szCs w:val="28"/>
        </w:rPr>
        <w:t>0,9</w:t>
      </w:r>
      <w:r w:rsidRPr="00677303">
        <w:rPr>
          <w:color w:val="000000"/>
          <w:sz w:val="28"/>
          <w:szCs w:val="28"/>
        </w:rPr>
        <w:t xml:space="preserve"> процентов ГМ-источников, однако до сих пор строчки «содержит генно-модифицированные источники» или просто «ГМИ» появляются на продуктах крайне редко.</w:t>
      </w:r>
      <w:r w:rsidR="00C37AE0">
        <w:rPr>
          <w:color w:val="000000"/>
          <w:sz w:val="28"/>
          <w:szCs w:val="28"/>
        </w:rPr>
        <w:t xml:space="preserve"> </w:t>
      </w:r>
    </w:p>
    <w:p w:rsidR="0034211F" w:rsidRDefault="0034211F" w:rsidP="000A4BD1">
      <w:pPr>
        <w:pStyle w:val="a7"/>
        <w:numPr>
          <w:ilvl w:val="0"/>
          <w:numId w:val="15"/>
        </w:numPr>
        <w:spacing w:line="360" w:lineRule="auto"/>
        <w:jc w:val="both"/>
        <w:rPr>
          <w:rFonts w:ascii="Times New Roman" w:hAnsi="Times New Roman"/>
          <w:sz w:val="28"/>
          <w:szCs w:val="28"/>
        </w:rPr>
      </w:pPr>
      <w:r w:rsidRPr="00E9681F">
        <w:rPr>
          <w:rFonts w:ascii="Times New Roman" w:hAnsi="Times New Roman"/>
          <w:sz w:val="28"/>
          <w:szCs w:val="28"/>
        </w:rPr>
        <w:t xml:space="preserve">Для пищевых продуктов, содержащих более 0,9 </w:t>
      </w:r>
      <w:r w:rsidR="00932BD1">
        <w:rPr>
          <w:rFonts w:ascii="Times New Roman" w:hAnsi="Times New Roman"/>
          <w:sz w:val="28"/>
          <w:szCs w:val="28"/>
        </w:rPr>
        <w:t>процентов</w:t>
      </w:r>
      <w:r w:rsidRPr="00E9681F">
        <w:rPr>
          <w:rFonts w:ascii="Times New Roman" w:hAnsi="Times New Roman"/>
          <w:sz w:val="28"/>
          <w:szCs w:val="28"/>
        </w:rPr>
        <w:t xml:space="preserve"> компонентов из  генно-инженерно-модифицированных (трансгенных) растений или животных обязательна информация: «генетически модифицированная продукция», или «продукция, полученная из генно-инженерно - модифицированных организмов», или «продукция содержит компоненты из генно-инженерно-модифицированных организмов». Информация на потребительской упаковке пищевого продукта должна быть выполнена на русском языке.</w:t>
      </w:r>
    </w:p>
    <w:p w:rsidR="0034211F" w:rsidRDefault="0034211F" w:rsidP="000A4BD1">
      <w:pPr>
        <w:pStyle w:val="a7"/>
        <w:numPr>
          <w:ilvl w:val="0"/>
          <w:numId w:val="15"/>
        </w:numPr>
        <w:spacing w:line="360" w:lineRule="auto"/>
        <w:jc w:val="both"/>
        <w:rPr>
          <w:rFonts w:ascii="Times New Roman" w:hAnsi="Times New Roman"/>
          <w:sz w:val="28"/>
          <w:szCs w:val="28"/>
        </w:rPr>
      </w:pPr>
      <w:r w:rsidRPr="00E9681F">
        <w:rPr>
          <w:rFonts w:ascii="Times New Roman" w:hAnsi="Times New Roman"/>
          <w:sz w:val="28"/>
          <w:szCs w:val="28"/>
        </w:rPr>
        <w:t>Для пищевых продуктов, не содержащих в своем составе ДНК, но произведенных из  генно-инженерно</w:t>
      </w:r>
      <w:r w:rsidR="00932BD1">
        <w:rPr>
          <w:rFonts w:ascii="Times New Roman" w:hAnsi="Times New Roman"/>
          <w:sz w:val="28"/>
          <w:szCs w:val="28"/>
        </w:rPr>
        <w:t xml:space="preserve">-модифицированных растений или </w:t>
      </w:r>
      <w:r w:rsidRPr="00E9681F">
        <w:rPr>
          <w:rFonts w:ascii="Times New Roman" w:hAnsi="Times New Roman"/>
          <w:sz w:val="28"/>
          <w:szCs w:val="28"/>
        </w:rPr>
        <w:t>животных, контроль за правильностью маркировки осуществляется на основании</w:t>
      </w:r>
      <w:r w:rsidR="00932BD1">
        <w:rPr>
          <w:rFonts w:ascii="Times New Roman" w:hAnsi="Times New Roman"/>
          <w:sz w:val="28"/>
          <w:szCs w:val="28"/>
        </w:rPr>
        <w:t xml:space="preserve"> </w:t>
      </w:r>
      <w:r w:rsidRPr="00E9681F">
        <w:rPr>
          <w:rFonts w:ascii="Times New Roman" w:hAnsi="Times New Roman"/>
          <w:sz w:val="28"/>
          <w:szCs w:val="28"/>
        </w:rPr>
        <w:t>информации, представленной в декларации о происхождении сырья.</w:t>
      </w:r>
    </w:p>
    <w:p w:rsidR="0034211F" w:rsidRDefault="0034211F" w:rsidP="000A4BD1">
      <w:pPr>
        <w:pStyle w:val="a7"/>
        <w:numPr>
          <w:ilvl w:val="0"/>
          <w:numId w:val="15"/>
        </w:numPr>
        <w:spacing w:line="360" w:lineRule="auto"/>
        <w:jc w:val="both"/>
        <w:rPr>
          <w:rFonts w:ascii="Times New Roman" w:hAnsi="Times New Roman"/>
          <w:sz w:val="28"/>
          <w:szCs w:val="28"/>
        </w:rPr>
      </w:pPr>
      <w:r w:rsidRPr="00E9681F">
        <w:rPr>
          <w:rFonts w:ascii="Times New Roman" w:hAnsi="Times New Roman"/>
          <w:sz w:val="28"/>
          <w:szCs w:val="28"/>
        </w:rPr>
        <w:t xml:space="preserve">Содержание в пищевом продукте </w:t>
      </w:r>
      <w:r w:rsidR="00932BD1">
        <w:rPr>
          <w:rFonts w:ascii="Times New Roman" w:hAnsi="Times New Roman"/>
          <w:sz w:val="28"/>
          <w:szCs w:val="28"/>
        </w:rPr>
        <w:t xml:space="preserve">0,9процентов или менее компонентов из </w:t>
      </w:r>
      <w:r w:rsidRPr="00E9681F">
        <w:rPr>
          <w:rFonts w:ascii="Times New Roman" w:hAnsi="Times New Roman"/>
          <w:sz w:val="28"/>
          <w:szCs w:val="28"/>
        </w:rPr>
        <w:t>генно-инженерно-модифицированных (трансгенных) растений и животных  рассматривается как случайное попадание или технически неустранимая примесь,   продукт считается  не содержащим в своем составе  генно-инженерно-модифицированных организмов и маркировке не подлежит.</w:t>
      </w:r>
    </w:p>
    <w:p w:rsidR="0034211F" w:rsidRDefault="0034211F" w:rsidP="000A4BD1">
      <w:pPr>
        <w:pStyle w:val="a7"/>
        <w:numPr>
          <w:ilvl w:val="0"/>
          <w:numId w:val="15"/>
        </w:numPr>
        <w:spacing w:line="360" w:lineRule="auto"/>
        <w:jc w:val="both"/>
        <w:rPr>
          <w:rFonts w:ascii="Times New Roman" w:hAnsi="Times New Roman"/>
          <w:sz w:val="28"/>
          <w:szCs w:val="28"/>
        </w:rPr>
      </w:pPr>
      <w:r w:rsidRPr="00E9681F">
        <w:rPr>
          <w:rFonts w:ascii="Times New Roman" w:hAnsi="Times New Roman"/>
          <w:sz w:val="28"/>
          <w:szCs w:val="28"/>
        </w:rPr>
        <w:t>В случае содержания в пищевом продукте более одного ингредиента информация «генетически модифицированная продукция», или «продукция, полученная из генно-инженерно-модифицированных организмов», должна быть представлена сразу за ингредиентом, к которому это относится.</w:t>
      </w:r>
    </w:p>
    <w:p w:rsidR="0034211F" w:rsidRDefault="0034211F" w:rsidP="000A4BD1">
      <w:pPr>
        <w:pStyle w:val="a7"/>
        <w:numPr>
          <w:ilvl w:val="0"/>
          <w:numId w:val="15"/>
        </w:numPr>
        <w:spacing w:line="360" w:lineRule="auto"/>
        <w:jc w:val="both"/>
        <w:rPr>
          <w:rFonts w:ascii="Times New Roman" w:hAnsi="Times New Roman"/>
          <w:sz w:val="28"/>
          <w:szCs w:val="28"/>
        </w:rPr>
      </w:pPr>
      <w:r w:rsidRPr="00E9681F">
        <w:rPr>
          <w:rFonts w:ascii="Times New Roman" w:hAnsi="Times New Roman"/>
          <w:sz w:val="28"/>
          <w:szCs w:val="28"/>
        </w:rPr>
        <w:t>Информация «генетически модифицированная продукция», или «продукция, полученная из генно-инженерно-модифицированных организмов», или «продукция содержит компоненты из генно-инженерно-модифицированных организмов» для пищевых продуктов, упакованных в емкости с площадью поверхности менее чем 10 кв. см,  наносится на упаковочный материал.</w:t>
      </w:r>
    </w:p>
    <w:p w:rsidR="0034211F" w:rsidRDefault="0034211F" w:rsidP="000A4BD1">
      <w:pPr>
        <w:pStyle w:val="a7"/>
        <w:numPr>
          <w:ilvl w:val="0"/>
          <w:numId w:val="15"/>
        </w:numPr>
        <w:spacing w:line="360" w:lineRule="auto"/>
        <w:jc w:val="both"/>
        <w:rPr>
          <w:rFonts w:ascii="Times New Roman" w:hAnsi="Times New Roman"/>
          <w:sz w:val="28"/>
          <w:szCs w:val="28"/>
        </w:rPr>
      </w:pPr>
      <w:r w:rsidRPr="00E9681F">
        <w:rPr>
          <w:rFonts w:ascii="Times New Roman" w:hAnsi="Times New Roman"/>
          <w:sz w:val="28"/>
          <w:szCs w:val="28"/>
        </w:rPr>
        <w:t>Пищевые продукты, предназначенные для продажи потребителю как неупакованная продукция сопровождаются письменной  информацией «генетически модифицированная продукция», или «продукция, полученная из генно-инженерно-модифицированных организмов», или «продукция содержит компоненты из генно-инженерно-модифицированных организмов».</w:t>
      </w:r>
    </w:p>
    <w:p w:rsidR="0034211F" w:rsidRDefault="0034211F" w:rsidP="000A4BD1">
      <w:pPr>
        <w:pStyle w:val="a7"/>
        <w:numPr>
          <w:ilvl w:val="0"/>
          <w:numId w:val="15"/>
        </w:numPr>
        <w:spacing w:line="360" w:lineRule="auto"/>
        <w:jc w:val="both"/>
        <w:rPr>
          <w:rFonts w:ascii="Times New Roman" w:hAnsi="Times New Roman"/>
          <w:sz w:val="28"/>
          <w:szCs w:val="28"/>
        </w:rPr>
      </w:pPr>
      <w:r w:rsidRPr="00E9681F">
        <w:rPr>
          <w:rFonts w:ascii="Times New Roman" w:hAnsi="Times New Roman"/>
          <w:sz w:val="28"/>
          <w:szCs w:val="28"/>
        </w:rPr>
        <w:t>Маркировка пищевых продуктов, полученных из сырья, произведенного из генно-инженерно-модифицированных  (трансгенных) растений и животных,  должна отражать все новые свойства пищевого продукта, приобретенные им в результате генетической модификации:</w:t>
      </w:r>
    </w:p>
    <w:p w:rsidR="0034211F" w:rsidRDefault="0034211F" w:rsidP="000A4BD1">
      <w:pPr>
        <w:pStyle w:val="a7"/>
        <w:numPr>
          <w:ilvl w:val="0"/>
          <w:numId w:val="16"/>
        </w:numPr>
        <w:spacing w:line="360" w:lineRule="auto"/>
        <w:jc w:val="both"/>
        <w:rPr>
          <w:rFonts w:ascii="Times New Roman" w:hAnsi="Times New Roman"/>
          <w:sz w:val="28"/>
          <w:szCs w:val="28"/>
        </w:rPr>
      </w:pPr>
      <w:r w:rsidRPr="00E9681F">
        <w:rPr>
          <w:rFonts w:ascii="Times New Roman" w:hAnsi="Times New Roman"/>
          <w:sz w:val="28"/>
          <w:szCs w:val="28"/>
        </w:rPr>
        <w:t>изменение  пищевой ценности;</w:t>
      </w:r>
    </w:p>
    <w:p w:rsidR="0034211F" w:rsidRDefault="0034211F" w:rsidP="000A4BD1">
      <w:pPr>
        <w:pStyle w:val="a7"/>
        <w:numPr>
          <w:ilvl w:val="0"/>
          <w:numId w:val="16"/>
        </w:numPr>
        <w:spacing w:line="360" w:lineRule="auto"/>
        <w:jc w:val="both"/>
        <w:rPr>
          <w:rFonts w:ascii="Times New Roman" w:hAnsi="Times New Roman"/>
          <w:sz w:val="28"/>
          <w:szCs w:val="28"/>
        </w:rPr>
      </w:pPr>
      <w:r w:rsidRPr="00E9681F">
        <w:rPr>
          <w:rFonts w:ascii="Times New Roman" w:hAnsi="Times New Roman"/>
          <w:sz w:val="28"/>
          <w:szCs w:val="28"/>
        </w:rPr>
        <w:t>изменение  состава;</w:t>
      </w:r>
    </w:p>
    <w:p w:rsidR="0034211F" w:rsidRDefault="0034211F" w:rsidP="000A4BD1">
      <w:pPr>
        <w:pStyle w:val="a7"/>
        <w:numPr>
          <w:ilvl w:val="0"/>
          <w:numId w:val="16"/>
        </w:numPr>
        <w:spacing w:line="360" w:lineRule="auto"/>
        <w:jc w:val="both"/>
        <w:rPr>
          <w:rFonts w:ascii="Times New Roman" w:hAnsi="Times New Roman"/>
          <w:sz w:val="28"/>
          <w:szCs w:val="28"/>
        </w:rPr>
      </w:pPr>
      <w:r w:rsidRPr="00E9681F">
        <w:rPr>
          <w:rFonts w:ascii="Times New Roman" w:hAnsi="Times New Roman"/>
          <w:sz w:val="28"/>
          <w:szCs w:val="28"/>
        </w:rPr>
        <w:t>изменение предназначения продукта;</w:t>
      </w:r>
    </w:p>
    <w:p w:rsidR="0034211F" w:rsidRDefault="0034211F" w:rsidP="000A4BD1">
      <w:pPr>
        <w:pStyle w:val="a7"/>
        <w:numPr>
          <w:ilvl w:val="0"/>
          <w:numId w:val="16"/>
        </w:numPr>
        <w:spacing w:line="360" w:lineRule="auto"/>
        <w:jc w:val="both"/>
        <w:rPr>
          <w:rFonts w:ascii="Times New Roman" w:hAnsi="Times New Roman"/>
          <w:sz w:val="28"/>
          <w:szCs w:val="28"/>
        </w:rPr>
      </w:pPr>
      <w:r w:rsidRPr="00E9681F">
        <w:rPr>
          <w:rFonts w:ascii="Times New Roman" w:hAnsi="Times New Roman"/>
          <w:sz w:val="28"/>
          <w:szCs w:val="28"/>
        </w:rPr>
        <w:t>ограничение  для определенных групп населения;</w:t>
      </w:r>
    </w:p>
    <w:p w:rsidR="00CE1FF0" w:rsidRPr="00427507" w:rsidRDefault="0034211F" w:rsidP="00427507">
      <w:pPr>
        <w:pStyle w:val="a7"/>
        <w:numPr>
          <w:ilvl w:val="0"/>
          <w:numId w:val="16"/>
        </w:numPr>
        <w:spacing w:line="360" w:lineRule="auto"/>
        <w:jc w:val="both"/>
        <w:rPr>
          <w:rFonts w:ascii="Times New Roman" w:hAnsi="Times New Roman"/>
          <w:sz w:val="28"/>
          <w:szCs w:val="28"/>
        </w:rPr>
      </w:pPr>
      <w:r w:rsidRPr="00E9681F">
        <w:rPr>
          <w:rFonts w:ascii="Times New Roman" w:hAnsi="Times New Roman"/>
          <w:sz w:val="28"/>
          <w:szCs w:val="28"/>
        </w:rPr>
        <w:t>учитывать религиозные и этические  аспекты использования</w:t>
      </w:r>
      <w:r>
        <w:rPr>
          <w:rFonts w:ascii="Times New Roman" w:hAnsi="Times New Roman"/>
          <w:sz w:val="28"/>
          <w:szCs w:val="28"/>
        </w:rPr>
        <w:t xml:space="preserve"> </w:t>
      </w:r>
      <w:r w:rsidRPr="00E9681F">
        <w:rPr>
          <w:rFonts w:ascii="Times New Roman" w:hAnsi="Times New Roman"/>
          <w:sz w:val="28"/>
          <w:szCs w:val="28"/>
        </w:rPr>
        <w:t>продукта.</w:t>
      </w:r>
    </w:p>
    <w:p w:rsidR="00CE1FF0" w:rsidRPr="00427507" w:rsidRDefault="00932BD1" w:rsidP="00427507">
      <w:pPr>
        <w:pStyle w:val="a9"/>
        <w:spacing w:before="360" w:after="0"/>
        <w:ind w:left="0"/>
        <w:jc w:val="center"/>
        <w:rPr>
          <w:rFonts w:ascii="Times New Roman" w:hAnsi="Times New Roman"/>
          <w:i/>
          <w:sz w:val="32"/>
          <w:szCs w:val="32"/>
        </w:rPr>
      </w:pPr>
      <w:r w:rsidRPr="00CE1FF0">
        <w:rPr>
          <w:rFonts w:ascii="Times New Roman" w:hAnsi="Times New Roman"/>
          <w:i/>
          <w:sz w:val="32"/>
          <w:szCs w:val="32"/>
        </w:rPr>
        <w:t>Использование трансгенных продуктов предприятиях общественного питания</w:t>
      </w:r>
    </w:p>
    <w:p w:rsidR="00C8551C" w:rsidRDefault="002F1DAC" w:rsidP="00CE1FF0">
      <w:pPr>
        <w:pStyle w:val="a9"/>
        <w:spacing w:after="0" w:line="360" w:lineRule="auto"/>
        <w:ind w:left="142" w:firstLine="454"/>
        <w:jc w:val="both"/>
        <w:rPr>
          <w:rFonts w:ascii="Times New Roman" w:hAnsi="Times New Roman"/>
          <w:sz w:val="28"/>
          <w:szCs w:val="28"/>
        </w:rPr>
      </w:pPr>
      <w:r>
        <w:rPr>
          <w:rFonts w:ascii="Times New Roman" w:hAnsi="Times New Roman"/>
          <w:sz w:val="28"/>
          <w:szCs w:val="28"/>
        </w:rPr>
        <w:t xml:space="preserve">Генетически модифицированные продукты нашли широкое применение в предприятиях питания. Во-первых, сырье из трансгенных продуктов стоит дешевле, а во-вторых, не возможно отличить </w:t>
      </w:r>
      <w:r w:rsidR="0007725A">
        <w:rPr>
          <w:rFonts w:ascii="Times New Roman" w:hAnsi="Times New Roman"/>
          <w:sz w:val="28"/>
          <w:szCs w:val="28"/>
        </w:rPr>
        <w:t>их от натуральных.</w:t>
      </w:r>
    </w:p>
    <w:p w:rsidR="00DC4D8C" w:rsidRPr="00DA2BB7" w:rsidRDefault="004A1A7D" w:rsidP="00CE1FF0">
      <w:pPr>
        <w:pStyle w:val="a9"/>
        <w:spacing w:after="0" w:line="360" w:lineRule="auto"/>
        <w:ind w:left="142" w:firstLine="454"/>
        <w:jc w:val="both"/>
        <w:rPr>
          <w:rFonts w:ascii="Times New Roman" w:hAnsi="Times New Roman"/>
          <w:sz w:val="28"/>
          <w:szCs w:val="28"/>
        </w:rPr>
      </w:pPr>
      <w:r>
        <w:rPr>
          <w:rFonts w:ascii="Times New Roman" w:hAnsi="Times New Roman"/>
          <w:sz w:val="28"/>
          <w:szCs w:val="28"/>
        </w:rPr>
        <w:t>Так,</w:t>
      </w:r>
      <w:r w:rsidR="00DC4D8C">
        <w:rPr>
          <w:rFonts w:ascii="Times New Roman" w:hAnsi="Times New Roman"/>
          <w:sz w:val="28"/>
          <w:szCs w:val="28"/>
        </w:rPr>
        <w:t xml:space="preserve"> </w:t>
      </w:r>
      <w:r>
        <w:rPr>
          <w:rFonts w:ascii="Times New Roman" w:hAnsi="Times New Roman"/>
          <w:sz w:val="28"/>
          <w:szCs w:val="28"/>
        </w:rPr>
        <w:t>например,</w:t>
      </w:r>
      <w:r w:rsidR="00DC4D8C">
        <w:rPr>
          <w:rFonts w:ascii="Times New Roman" w:hAnsi="Times New Roman"/>
          <w:sz w:val="28"/>
          <w:szCs w:val="28"/>
        </w:rPr>
        <w:t xml:space="preserve"> в холодных закусках используется кукуруза, </w:t>
      </w:r>
      <w:r>
        <w:rPr>
          <w:rFonts w:ascii="Times New Roman" w:hAnsi="Times New Roman"/>
          <w:sz w:val="28"/>
          <w:szCs w:val="28"/>
        </w:rPr>
        <w:t>масло,</w:t>
      </w:r>
      <w:r w:rsidR="00DC4D8C">
        <w:rPr>
          <w:rFonts w:ascii="Times New Roman" w:hAnsi="Times New Roman"/>
          <w:sz w:val="28"/>
          <w:szCs w:val="28"/>
        </w:rPr>
        <w:t xml:space="preserve"> полученное из трансгенных растений, </w:t>
      </w:r>
      <w:r>
        <w:rPr>
          <w:rFonts w:ascii="Times New Roman" w:hAnsi="Times New Roman"/>
          <w:sz w:val="28"/>
          <w:szCs w:val="28"/>
        </w:rPr>
        <w:t xml:space="preserve">майонез, сыры, колбасы. В первых горячих блюдах – картофель, томаты, томатное пюре или томатная паста, крупы. Во вторых горячих блюдах – рыба и мяса, крупы, картофель, молоко. В </w:t>
      </w:r>
      <w:r w:rsidR="000F6CC6">
        <w:rPr>
          <w:rFonts w:ascii="Times New Roman" w:hAnsi="Times New Roman"/>
          <w:sz w:val="28"/>
          <w:szCs w:val="28"/>
        </w:rPr>
        <w:t>напитках,</w:t>
      </w:r>
      <w:r>
        <w:rPr>
          <w:rFonts w:ascii="Times New Roman" w:hAnsi="Times New Roman"/>
          <w:sz w:val="28"/>
          <w:szCs w:val="28"/>
        </w:rPr>
        <w:t xml:space="preserve"> так</w:t>
      </w:r>
      <w:r w:rsidR="000F6CC6">
        <w:rPr>
          <w:rFonts w:ascii="Times New Roman" w:hAnsi="Times New Roman"/>
          <w:sz w:val="28"/>
          <w:szCs w:val="28"/>
        </w:rPr>
        <w:t>их</w:t>
      </w:r>
      <w:r>
        <w:rPr>
          <w:rFonts w:ascii="Times New Roman" w:hAnsi="Times New Roman"/>
          <w:sz w:val="28"/>
          <w:szCs w:val="28"/>
        </w:rPr>
        <w:t xml:space="preserve"> как </w:t>
      </w:r>
      <w:r w:rsidR="000F6CC6">
        <w:rPr>
          <w:rFonts w:ascii="Times New Roman" w:hAnsi="Times New Roman"/>
          <w:sz w:val="28"/>
          <w:szCs w:val="28"/>
        </w:rPr>
        <w:t>кисели,</w:t>
      </w:r>
      <w:r>
        <w:rPr>
          <w:rFonts w:ascii="Times New Roman" w:hAnsi="Times New Roman"/>
          <w:sz w:val="28"/>
          <w:szCs w:val="28"/>
        </w:rPr>
        <w:t xml:space="preserve"> используется загустител</w:t>
      </w:r>
      <w:r w:rsidR="000F6CC6">
        <w:rPr>
          <w:rFonts w:ascii="Times New Roman" w:hAnsi="Times New Roman"/>
          <w:sz w:val="28"/>
          <w:szCs w:val="28"/>
        </w:rPr>
        <w:t>ь</w:t>
      </w:r>
      <w:r>
        <w:rPr>
          <w:rFonts w:ascii="Times New Roman" w:hAnsi="Times New Roman"/>
          <w:sz w:val="28"/>
          <w:szCs w:val="28"/>
        </w:rPr>
        <w:t xml:space="preserve"> </w:t>
      </w:r>
      <w:r w:rsidR="000F6CC6">
        <w:rPr>
          <w:rFonts w:ascii="Times New Roman" w:hAnsi="Times New Roman"/>
          <w:sz w:val="28"/>
          <w:szCs w:val="28"/>
        </w:rPr>
        <w:t>крахмал, а так же сахар и фрукты</w:t>
      </w:r>
      <w:r w:rsidR="00931DE3">
        <w:rPr>
          <w:rFonts w:ascii="Times New Roman" w:hAnsi="Times New Roman"/>
          <w:sz w:val="28"/>
          <w:szCs w:val="28"/>
        </w:rPr>
        <w:t>, сиропы</w:t>
      </w:r>
      <w:r w:rsidR="000F6CC6">
        <w:rPr>
          <w:rFonts w:ascii="Times New Roman" w:hAnsi="Times New Roman"/>
          <w:sz w:val="28"/>
          <w:szCs w:val="28"/>
        </w:rPr>
        <w:t>. В соусах –</w:t>
      </w:r>
      <w:r w:rsidR="000F6CC6" w:rsidRPr="000F6CC6">
        <w:rPr>
          <w:rFonts w:ascii="Times New Roman" w:hAnsi="Times New Roman"/>
          <w:sz w:val="28"/>
          <w:szCs w:val="28"/>
        </w:rPr>
        <w:t xml:space="preserve"> </w:t>
      </w:r>
      <w:r w:rsidR="000F6CC6">
        <w:rPr>
          <w:rFonts w:ascii="Times New Roman" w:hAnsi="Times New Roman"/>
          <w:sz w:val="28"/>
          <w:szCs w:val="28"/>
        </w:rPr>
        <w:t xml:space="preserve">свежие томаты, томатная пасти или пюре, маргарин, </w:t>
      </w:r>
      <w:r w:rsidR="00F3355F">
        <w:rPr>
          <w:rFonts w:ascii="Times New Roman" w:hAnsi="Times New Roman"/>
          <w:sz w:val="28"/>
          <w:szCs w:val="28"/>
        </w:rPr>
        <w:t xml:space="preserve">орехи, вино, пиво. </w:t>
      </w:r>
      <w:r w:rsidR="00DA2BB7">
        <w:rPr>
          <w:rFonts w:ascii="Times New Roman" w:hAnsi="Times New Roman"/>
          <w:sz w:val="28"/>
          <w:szCs w:val="28"/>
        </w:rPr>
        <w:t xml:space="preserve">В </w:t>
      </w:r>
      <w:r w:rsidR="00DA2BB7" w:rsidRPr="00DA2BB7">
        <w:rPr>
          <w:rFonts w:ascii="Times New Roman" w:hAnsi="Times New Roman"/>
          <w:sz w:val="28"/>
          <w:szCs w:val="28"/>
        </w:rPr>
        <w:t>кондитерских изделиях используются соевый лецитин как эмульгатор и стабилизатор</w:t>
      </w:r>
      <w:r w:rsidR="00DA2BB7">
        <w:rPr>
          <w:rFonts w:ascii="Times New Roman" w:hAnsi="Times New Roman"/>
          <w:sz w:val="28"/>
          <w:szCs w:val="28"/>
        </w:rPr>
        <w:t xml:space="preserve">, маргарин, масло для выпечки. В состав специй и приправ входит соя, а в настоящие время используются </w:t>
      </w:r>
      <w:r w:rsidR="00915041">
        <w:rPr>
          <w:rFonts w:ascii="Times New Roman" w:hAnsi="Times New Roman"/>
          <w:sz w:val="28"/>
          <w:szCs w:val="28"/>
        </w:rPr>
        <w:t xml:space="preserve">готовые смеси приправ и специй такие как </w:t>
      </w:r>
      <w:r w:rsidR="00915041" w:rsidRPr="00915041">
        <w:rPr>
          <w:rFonts w:ascii="Times New Roman" w:hAnsi="Times New Roman"/>
          <w:sz w:val="28"/>
          <w:szCs w:val="28"/>
        </w:rPr>
        <w:t>«</w:t>
      </w:r>
      <w:r w:rsidR="00915041" w:rsidRPr="00915041">
        <w:rPr>
          <w:rFonts w:ascii="Times New Roman" w:hAnsi="Times New Roman"/>
          <w:color w:val="000000"/>
          <w:sz w:val="28"/>
          <w:szCs w:val="28"/>
        </w:rPr>
        <w:t>Knorr»</w:t>
      </w:r>
      <w:r w:rsidR="00931DE3">
        <w:rPr>
          <w:rFonts w:ascii="Times New Roman" w:hAnsi="Times New Roman"/>
          <w:color w:val="000000"/>
          <w:sz w:val="28"/>
          <w:szCs w:val="28"/>
        </w:rPr>
        <w:t xml:space="preserve">. </w:t>
      </w:r>
    </w:p>
    <w:p w:rsidR="00FB5811" w:rsidRPr="00427507" w:rsidRDefault="00395439" w:rsidP="003766FD">
      <w:pPr>
        <w:spacing w:line="360" w:lineRule="auto"/>
        <w:jc w:val="center"/>
        <w:rPr>
          <w:i/>
          <w:sz w:val="32"/>
          <w:szCs w:val="32"/>
        </w:rPr>
      </w:pPr>
      <w:r>
        <w:rPr>
          <w:b/>
          <w:sz w:val="28"/>
          <w:szCs w:val="28"/>
        </w:rPr>
        <w:br w:type="page"/>
      </w:r>
      <w:r w:rsidR="00FB5811" w:rsidRPr="00427507">
        <w:rPr>
          <w:i/>
          <w:sz w:val="32"/>
          <w:szCs w:val="32"/>
        </w:rPr>
        <w:t>З</w:t>
      </w:r>
      <w:r w:rsidR="00F625AD" w:rsidRPr="00427507">
        <w:rPr>
          <w:i/>
          <w:sz w:val="32"/>
          <w:szCs w:val="32"/>
        </w:rPr>
        <w:t>аключение</w:t>
      </w:r>
    </w:p>
    <w:p w:rsidR="00FB5811" w:rsidRPr="0096361F" w:rsidRDefault="00FB5811" w:rsidP="000A4BD1">
      <w:pPr>
        <w:spacing w:line="360" w:lineRule="auto"/>
        <w:ind w:firstLine="454"/>
        <w:jc w:val="both"/>
        <w:rPr>
          <w:sz w:val="28"/>
          <w:szCs w:val="28"/>
        </w:rPr>
      </w:pPr>
      <w:r w:rsidRPr="0096361F">
        <w:rPr>
          <w:sz w:val="28"/>
          <w:szCs w:val="28"/>
        </w:rPr>
        <w:t>Генетически модифицированные продукты стали одним из дости</w:t>
      </w:r>
      <w:r>
        <w:rPr>
          <w:sz w:val="28"/>
          <w:szCs w:val="28"/>
        </w:rPr>
        <w:t>жений биологии двадцатого века.</w:t>
      </w:r>
      <w:r w:rsidRPr="0096361F">
        <w:rPr>
          <w:sz w:val="28"/>
          <w:szCs w:val="28"/>
        </w:rPr>
        <w:t xml:space="preserve"> На сегодняшний день большинство производящихся в промышленных объемах генетически модифицированных сельскохозяйственных растений имеют свойства, обеспечивающие повышение урожайности или облегчение уборки, хранения, переработки урожая. Эти качества позволяют снизить количество применяемых пестицидов, сократить количество технологических операций при переработке, свести к минимуму потери урожая, экономить средства и материальные ресурсы.</w:t>
      </w:r>
    </w:p>
    <w:p w:rsidR="00FB5811" w:rsidRPr="0096361F" w:rsidRDefault="00FB5811" w:rsidP="000A4BD1">
      <w:pPr>
        <w:spacing w:line="360" w:lineRule="auto"/>
        <w:ind w:firstLine="454"/>
        <w:jc w:val="both"/>
        <w:rPr>
          <w:sz w:val="28"/>
          <w:szCs w:val="28"/>
        </w:rPr>
      </w:pPr>
      <w:r w:rsidRPr="0096361F">
        <w:rPr>
          <w:sz w:val="28"/>
          <w:szCs w:val="28"/>
        </w:rPr>
        <w:t xml:space="preserve">Среди преимуществ трансгенных продуктов следует выделить: </w:t>
      </w:r>
    </w:p>
    <w:p w:rsidR="00FB5811" w:rsidRPr="0096361F" w:rsidRDefault="00FB5811" w:rsidP="000A4BD1">
      <w:pPr>
        <w:numPr>
          <w:ilvl w:val="0"/>
          <w:numId w:val="17"/>
        </w:numPr>
        <w:spacing w:line="360" w:lineRule="auto"/>
        <w:jc w:val="both"/>
        <w:rPr>
          <w:sz w:val="28"/>
          <w:szCs w:val="28"/>
        </w:rPr>
      </w:pPr>
      <w:r w:rsidRPr="0096361F">
        <w:rPr>
          <w:sz w:val="28"/>
          <w:szCs w:val="28"/>
        </w:rPr>
        <w:t>Значительное снижение остаточ</w:t>
      </w:r>
      <w:r>
        <w:rPr>
          <w:sz w:val="28"/>
          <w:szCs w:val="28"/>
        </w:rPr>
        <w:t>ных количеств пестицидов в пище,</w:t>
      </w:r>
      <w:r w:rsidRPr="0096361F">
        <w:rPr>
          <w:sz w:val="28"/>
          <w:szCs w:val="28"/>
        </w:rPr>
        <w:t xml:space="preserve"> что позволяет уменьшить химическую нагрузку на организм человека в условиях неблагоприятной экологической обстановки; </w:t>
      </w:r>
    </w:p>
    <w:p w:rsidR="00FB5811" w:rsidRPr="0096361F" w:rsidRDefault="00FB5811" w:rsidP="000A4BD1">
      <w:pPr>
        <w:numPr>
          <w:ilvl w:val="0"/>
          <w:numId w:val="17"/>
        </w:numPr>
        <w:spacing w:line="360" w:lineRule="auto"/>
        <w:jc w:val="both"/>
        <w:rPr>
          <w:sz w:val="28"/>
          <w:szCs w:val="28"/>
        </w:rPr>
      </w:pPr>
      <w:r w:rsidRPr="0096361F">
        <w:rPr>
          <w:sz w:val="28"/>
          <w:szCs w:val="28"/>
        </w:rPr>
        <w:t>Придание инсектицидных свойств растениям ведет к уменьшению их поражения насекомыми, а это, в свою очередь, многократно снижает поражен</w:t>
      </w:r>
      <w:r>
        <w:rPr>
          <w:sz w:val="28"/>
          <w:szCs w:val="28"/>
        </w:rPr>
        <w:t>ие</w:t>
      </w:r>
      <w:r w:rsidRPr="0096361F">
        <w:rPr>
          <w:sz w:val="28"/>
          <w:szCs w:val="28"/>
        </w:rPr>
        <w:t xml:space="preserve"> зерновых культур плесневыми грибами, продуцирующими опасные для человека микотоксины.</w:t>
      </w:r>
    </w:p>
    <w:p w:rsidR="00FB5811" w:rsidRPr="0096361F" w:rsidRDefault="00FB5811" w:rsidP="000A4BD1">
      <w:pPr>
        <w:numPr>
          <w:ilvl w:val="0"/>
          <w:numId w:val="17"/>
        </w:numPr>
        <w:spacing w:line="360" w:lineRule="auto"/>
        <w:jc w:val="both"/>
        <w:rPr>
          <w:sz w:val="28"/>
          <w:szCs w:val="28"/>
        </w:rPr>
      </w:pPr>
      <w:r w:rsidRPr="0096361F">
        <w:rPr>
          <w:sz w:val="28"/>
          <w:szCs w:val="28"/>
        </w:rPr>
        <w:t>Генетически измененным продуктам могут быть приданы лечебные свойства. Так, ученым уже удалось создать банан с содержанием анальгина и салат, вырабатывающий вакцину против гепатита B.</w:t>
      </w:r>
    </w:p>
    <w:p w:rsidR="00C8551C" w:rsidRDefault="00FB5811" w:rsidP="000A4BD1">
      <w:pPr>
        <w:numPr>
          <w:ilvl w:val="0"/>
          <w:numId w:val="17"/>
        </w:numPr>
        <w:spacing w:line="360" w:lineRule="auto"/>
        <w:jc w:val="both"/>
        <w:rPr>
          <w:sz w:val="28"/>
          <w:szCs w:val="28"/>
        </w:rPr>
      </w:pPr>
      <w:r w:rsidRPr="00C8551C">
        <w:rPr>
          <w:sz w:val="28"/>
          <w:szCs w:val="28"/>
        </w:rPr>
        <w:t xml:space="preserve">Еда из генетически измененных растений </w:t>
      </w:r>
      <w:r w:rsidR="00C8551C" w:rsidRPr="00C8551C">
        <w:rPr>
          <w:sz w:val="28"/>
          <w:szCs w:val="28"/>
        </w:rPr>
        <w:t xml:space="preserve"> </w:t>
      </w:r>
      <w:r w:rsidRPr="00C8551C">
        <w:rPr>
          <w:sz w:val="28"/>
          <w:szCs w:val="28"/>
        </w:rPr>
        <w:t>дешевле</w:t>
      </w:r>
      <w:r w:rsidR="00C8551C" w:rsidRPr="00C8551C">
        <w:rPr>
          <w:sz w:val="28"/>
          <w:szCs w:val="28"/>
        </w:rPr>
        <w:t>.</w:t>
      </w:r>
      <w:r w:rsidRPr="00C8551C">
        <w:rPr>
          <w:sz w:val="28"/>
          <w:szCs w:val="28"/>
        </w:rPr>
        <w:t xml:space="preserve"> </w:t>
      </w:r>
    </w:p>
    <w:p w:rsidR="00FB5811" w:rsidRPr="00C8551C" w:rsidRDefault="00FB5811" w:rsidP="000A4BD1">
      <w:pPr>
        <w:numPr>
          <w:ilvl w:val="0"/>
          <w:numId w:val="17"/>
        </w:numPr>
        <w:spacing w:line="360" w:lineRule="auto"/>
        <w:jc w:val="both"/>
        <w:rPr>
          <w:sz w:val="28"/>
          <w:szCs w:val="28"/>
        </w:rPr>
      </w:pPr>
      <w:r w:rsidRPr="00C8551C">
        <w:rPr>
          <w:sz w:val="28"/>
          <w:szCs w:val="28"/>
        </w:rPr>
        <w:t>Можно существенно расширить ареалы посева сельхозпродуктов, приспособив их к экстремальным условиям, таким, как засуха и холод.</w:t>
      </w:r>
    </w:p>
    <w:p w:rsidR="00FB5811" w:rsidRPr="0096361F" w:rsidRDefault="00FB5811" w:rsidP="000A4BD1">
      <w:pPr>
        <w:spacing w:line="360" w:lineRule="auto"/>
        <w:ind w:firstLine="454"/>
        <w:jc w:val="both"/>
        <w:rPr>
          <w:sz w:val="28"/>
          <w:szCs w:val="28"/>
        </w:rPr>
      </w:pPr>
      <w:r w:rsidRPr="0096361F">
        <w:rPr>
          <w:sz w:val="28"/>
          <w:szCs w:val="28"/>
        </w:rPr>
        <w:t>Практическое использование новых способов селекции растений повлекло за собой потребность в более строгой регламентации процесса оценки безопасности генетически модифицированных пищевых продуктов, поскольку любая новая технология требует самой тщательной проверки, чтобы не нанести вреда здоровью как ныне живущих людей, так и будущих поколений.</w:t>
      </w:r>
    </w:p>
    <w:p w:rsidR="00FB5811" w:rsidRPr="0096361F" w:rsidRDefault="00FB5811" w:rsidP="000A4BD1">
      <w:pPr>
        <w:spacing w:line="360" w:lineRule="auto"/>
        <w:ind w:firstLine="454"/>
        <w:jc w:val="both"/>
        <w:rPr>
          <w:sz w:val="28"/>
          <w:szCs w:val="28"/>
        </w:rPr>
      </w:pPr>
      <w:r w:rsidRPr="0096361F">
        <w:rPr>
          <w:sz w:val="28"/>
          <w:szCs w:val="28"/>
        </w:rPr>
        <w:t xml:space="preserve">Основным требованием, которому должны соответствовать пищевые продукты, полученные с использованием новейших технологий, является безопасность для здоровья потребителей. </w:t>
      </w:r>
    </w:p>
    <w:p w:rsidR="00FB5811" w:rsidRPr="0096361F" w:rsidRDefault="00C8551C" w:rsidP="000A4BD1">
      <w:pPr>
        <w:spacing w:line="360" w:lineRule="auto"/>
        <w:ind w:firstLine="454"/>
        <w:jc w:val="both"/>
        <w:rPr>
          <w:sz w:val="28"/>
          <w:szCs w:val="28"/>
        </w:rPr>
      </w:pPr>
      <w:r>
        <w:rPr>
          <w:sz w:val="28"/>
          <w:szCs w:val="28"/>
        </w:rPr>
        <w:t>Согласно</w:t>
      </w:r>
      <w:r w:rsidR="00FB5811" w:rsidRPr="0096361F">
        <w:rPr>
          <w:sz w:val="28"/>
          <w:szCs w:val="28"/>
        </w:rPr>
        <w:t xml:space="preserve"> законам Российской Федерации, все пищевые продукты, впервые разрабатываемые и внедряемые для промышленного изготовления, а также впервые ввозимые и ранее не реализовывавшиеся на территории Российской Федерации, подлежат государственной регистрации. Ключевым этапом регистрации пищевой продукции, полученной из генетически модифицированных источников, является проведение комплексной санитарно-эпидемиологической экспертизы. Длительность всех исследований составляет от 1 года до 1,5 - 2-х лет и в настоящее время система оценки безопасности трансгенной пищи, действующая в России, является одной из наиболее жестких в мире.</w:t>
      </w:r>
    </w:p>
    <w:p w:rsidR="001B262F" w:rsidRDefault="00FB5811" w:rsidP="000A4BD1">
      <w:pPr>
        <w:spacing w:line="360" w:lineRule="auto"/>
        <w:ind w:firstLine="454"/>
        <w:jc w:val="both"/>
        <w:rPr>
          <w:sz w:val="28"/>
          <w:szCs w:val="28"/>
        </w:rPr>
      </w:pPr>
      <w:r w:rsidRPr="0096361F">
        <w:rPr>
          <w:sz w:val="28"/>
          <w:szCs w:val="28"/>
        </w:rPr>
        <w:t xml:space="preserve">Нужно отметить, что </w:t>
      </w:r>
      <w:r w:rsidR="00C8551C">
        <w:rPr>
          <w:sz w:val="28"/>
          <w:szCs w:val="28"/>
        </w:rPr>
        <w:t>любая</w:t>
      </w:r>
      <w:r w:rsidRPr="0096361F">
        <w:rPr>
          <w:sz w:val="28"/>
          <w:szCs w:val="28"/>
        </w:rPr>
        <w:t xml:space="preserve"> новая технология</w:t>
      </w:r>
      <w:r w:rsidR="00C8551C">
        <w:rPr>
          <w:sz w:val="28"/>
          <w:szCs w:val="28"/>
        </w:rPr>
        <w:t xml:space="preserve"> по производству генно-модифицированных продуктов</w:t>
      </w:r>
      <w:r w:rsidRPr="0096361F">
        <w:rPr>
          <w:sz w:val="28"/>
          <w:szCs w:val="28"/>
        </w:rPr>
        <w:t xml:space="preserve"> </w:t>
      </w:r>
      <w:r w:rsidR="00C8551C">
        <w:rPr>
          <w:sz w:val="28"/>
          <w:szCs w:val="28"/>
        </w:rPr>
        <w:t>является</w:t>
      </w:r>
      <w:r w:rsidRPr="0096361F">
        <w:rPr>
          <w:sz w:val="28"/>
          <w:szCs w:val="28"/>
        </w:rPr>
        <w:t xml:space="preserve"> объектом пристального внимания ученых всего мира. </w:t>
      </w:r>
    </w:p>
    <w:p w:rsidR="001B262F" w:rsidRDefault="00FB5811" w:rsidP="000A4BD1">
      <w:pPr>
        <w:spacing w:line="360" w:lineRule="auto"/>
        <w:ind w:firstLine="454"/>
        <w:jc w:val="both"/>
        <w:rPr>
          <w:sz w:val="28"/>
          <w:szCs w:val="28"/>
        </w:rPr>
      </w:pPr>
      <w:r w:rsidRPr="0096361F">
        <w:rPr>
          <w:sz w:val="28"/>
          <w:szCs w:val="28"/>
        </w:rPr>
        <w:t>Отсутствие объективной информации о генетически модифицированных пищевых продуктах</w:t>
      </w:r>
      <w:r>
        <w:rPr>
          <w:sz w:val="28"/>
          <w:szCs w:val="28"/>
        </w:rPr>
        <w:t xml:space="preserve"> порождает недоверие общества</w:t>
      </w:r>
      <w:r w:rsidRPr="0096361F">
        <w:rPr>
          <w:sz w:val="28"/>
          <w:szCs w:val="28"/>
        </w:rPr>
        <w:t xml:space="preserve">. Новые способы получения пищи непонятны и представляются неестественными и даже опасными. </w:t>
      </w:r>
    </w:p>
    <w:p w:rsidR="00FB5811" w:rsidRPr="0096361F" w:rsidRDefault="00FB5811" w:rsidP="000A4BD1">
      <w:pPr>
        <w:spacing w:line="360" w:lineRule="auto"/>
        <w:ind w:firstLine="454"/>
        <w:jc w:val="both"/>
        <w:rPr>
          <w:sz w:val="28"/>
          <w:szCs w:val="28"/>
        </w:rPr>
      </w:pPr>
      <w:r w:rsidRPr="0096361F">
        <w:rPr>
          <w:sz w:val="28"/>
          <w:szCs w:val="28"/>
        </w:rPr>
        <w:t xml:space="preserve">Таким образом, основной вопрос - безопасны ли генетически модифицированные продукты для человека, пока остается без ответа. После долгих дискуссий сторонников и противников трансгенных продуктов было принято соломоново решение: любой человек должен выбрать сам, согласен он есть генетически модифицированную пищу или нет. </w:t>
      </w:r>
    </w:p>
    <w:p w:rsidR="00C5050A" w:rsidRDefault="00FB5811" w:rsidP="000A4BD1">
      <w:pPr>
        <w:spacing w:line="360" w:lineRule="auto"/>
        <w:ind w:firstLine="454"/>
        <w:jc w:val="both"/>
        <w:rPr>
          <w:sz w:val="28"/>
          <w:szCs w:val="28"/>
        </w:rPr>
      </w:pPr>
      <w:r w:rsidRPr="0096361F">
        <w:rPr>
          <w:sz w:val="28"/>
          <w:szCs w:val="28"/>
        </w:rPr>
        <w:t xml:space="preserve">Я же в своей курсовой </w:t>
      </w:r>
      <w:r w:rsidR="001B262F">
        <w:rPr>
          <w:sz w:val="28"/>
          <w:szCs w:val="28"/>
        </w:rPr>
        <w:t>работе постарал</w:t>
      </w:r>
      <w:r w:rsidRPr="0096361F">
        <w:rPr>
          <w:sz w:val="28"/>
          <w:szCs w:val="28"/>
        </w:rPr>
        <w:t>с</w:t>
      </w:r>
      <w:r w:rsidR="001B262F">
        <w:rPr>
          <w:sz w:val="28"/>
          <w:szCs w:val="28"/>
        </w:rPr>
        <w:t>я</w:t>
      </w:r>
      <w:r w:rsidRPr="0096361F">
        <w:rPr>
          <w:sz w:val="28"/>
          <w:szCs w:val="28"/>
        </w:rPr>
        <w:t xml:space="preserve"> собрать как можно больше информации о генетически модифицированных продуктах и рассказать об их положительных и отрицательных качествах.</w:t>
      </w:r>
    </w:p>
    <w:p w:rsidR="00FB5811" w:rsidRPr="00427507" w:rsidRDefault="00C5050A" w:rsidP="00B30C19">
      <w:pPr>
        <w:spacing w:line="360" w:lineRule="auto"/>
        <w:jc w:val="center"/>
        <w:rPr>
          <w:i/>
          <w:sz w:val="32"/>
          <w:szCs w:val="32"/>
        </w:rPr>
      </w:pPr>
      <w:r>
        <w:rPr>
          <w:sz w:val="28"/>
          <w:szCs w:val="28"/>
        </w:rPr>
        <w:br w:type="page"/>
      </w:r>
      <w:r w:rsidRPr="00427507">
        <w:rPr>
          <w:i/>
          <w:sz w:val="32"/>
          <w:szCs w:val="32"/>
        </w:rPr>
        <w:t>Список используемой литературы</w:t>
      </w:r>
    </w:p>
    <w:p w:rsidR="00C5050A" w:rsidRDefault="00C5050A" w:rsidP="00534180">
      <w:pPr>
        <w:numPr>
          <w:ilvl w:val="0"/>
          <w:numId w:val="18"/>
        </w:numPr>
        <w:spacing w:line="360" w:lineRule="auto"/>
        <w:ind w:left="357" w:hanging="357"/>
        <w:jc w:val="both"/>
        <w:rPr>
          <w:sz w:val="28"/>
          <w:szCs w:val="28"/>
        </w:rPr>
      </w:pPr>
      <w:r>
        <w:rPr>
          <w:sz w:val="28"/>
          <w:szCs w:val="28"/>
        </w:rPr>
        <w:t>Чечилова С. Трансгенная пища. // Здоровье, 2000, № 6, с. 20–23.</w:t>
      </w:r>
    </w:p>
    <w:p w:rsidR="00C5050A" w:rsidRDefault="00C5050A" w:rsidP="00534180">
      <w:pPr>
        <w:numPr>
          <w:ilvl w:val="0"/>
          <w:numId w:val="18"/>
        </w:numPr>
        <w:spacing w:line="360" w:lineRule="auto"/>
        <w:ind w:left="357" w:hanging="357"/>
        <w:jc w:val="both"/>
        <w:rPr>
          <w:sz w:val="28"/>
          <w:szCs w:val="28"/>
        </w:rPr>
      </w:pPr>
      <w:r>
        <w:rPr>
          <w:sz w:val="28"/>
          <w:szCs w:val="28"/>
        </w:rPr>
        <w:t>Красовский О.А. Генетически модифицированная пища: возможности и риски // Человек, 2002, № 5, с. 158–164.</w:t>
      </w:r>
    </w:p>
    <w:p w:rsidR="00C5050A" w:rsidRDefault="00C5050A" w:rsidP="00534180">
      <w:pPr>
        <w:numPr>
          <w:ilvl w:val="0"/>
          <w:numId w:val="18"/>
        </w:numPr>
        <w:spacing w:line="360" w:lineRule="auto"/>
        <w:ind w:left="357" w:hanging="357"/>
        <w:jc w:val="both"/>
        <w:rPr>
          <w:sz w:val="28"/>
          <w:szCs w:val="28"/>
        </w:rPr>
      </w:pPr>
      <w:r>
        <w:rPr>
          <w:sz w:val="28"/>
          <w:szCs w:val="28"/>
        </w:rPr>
        <w:t>Свердлов Е. Что может генная инженерия. // Здоровье, 2002, № 1, с. 51–54.</w:t>
      </w:r>
    </w:p>
    <w:p w:rsidR="00C5050A" w:rsidRDefault="00C5050A" w:rsidP="00534180">
      <w:pPr>
        <w:numPr>
          <w:ilvl w:val="0"/>
          <w:numId w:val="18"/>
        </w:numPr>
        <w:spacing w:line="360" w:lineRule="auto"/>
        <w:ind w:left="357" w:hanging="357"/>
        <w:jc w:val="both"/>
        <w:rPr>
          <w:sz w:val="28"/>
          <w:szCs w:val="28"/>
        </w:rPr>
      </w:pPr>
      <w:r>
        <w:rPr>
          <w:sz w:val="28"/>
          <w:szCs w:val="28"/>
        </w:rPr>
        <w:t>Зеленин А.В., Генная терапия: этические аспекты и проблемы генетической безопасности. Генетика, 1999, т.35, N 12, с.1605-1612.</w:t>
      </w:r>
    </w:p>
    <w:p w:rsidR="00C5050A" w:rsidRDefault="00C5050A" w:rsidP="00534180">
      <w:pPr>
        <w:numPr>
          <w:ilvl w:val="0"/>
          <w:numId w:val="18"/>
        </w:numPr>
        <w:spacing w:line="360" w:lineRule="auto"/>
        <w:ind w:left="357" w:hanging="357"/>
        <w:jc w:val="both"/>
        <w:rPr>
          <w:sz w:val="28"/>
          <w:szCs w:val="28"/>
        </w:rPr>
      </w:pPr>
      <w:r>
        <w:rPr>
          <w:sz w:val="28"/>
          <w:szCs w:val="28"/>
        </w:rPr>
        <w:t>Рогачев В. Генетическая революция, первые шаги. // Эхо планеты, 2000, № 28, с. 6–9.</w:t>
      </w:r>
    </w:p>
    <w:p w:rsidR="00593800" w:rsidRDefault="00593800" w:rsidP="00534180">
      <w:pPr>
        <w:numPr>
          <w:ilvl w:val="0"/>
          <w:numId w:val="18"/>
        </w:numPr>
        <w:spacing w:line="360" w:lineRule="auto"/>
        <w:ind w:left="357" w:hanging="357"/>
        <w:jc w:val="both"/>
        <w:rPr>
          <w:sz w:val="28"/>
          <w:szCs w:val="28"/>
        </w:rPr>
      </w:pPr>
      <w:r>
        <w:rPr>
          <w:sz w:val="28"/>
          <w:szCs w:val="28"/>
        </w:rPr>
        <w:t xml:space="preserve">Федеральный закон  специальный технический регламент </w:t>
      </w:r>
      <w:r w:rsidRPr="00593800">
        <w:rPr>
          <w:sz w:val="28"/>
          <w:szCs w:val="28"/>
        </w:rPr>
        <w:t>«О требовании к безопасности пищевых продуктов, производимых из сырья, полученного из генно-инженерно-модифицированных (трансгенных) растений и животных»</w:t>
      </w:r>
      <w:r w:rsidR="004F6B9E">
        <w:rPr>
          <w:sz w:val="28"/>
          <w:szCs w:val="28"/>
        </w:rPr>
        <w:t>.</w:t>
      </w:r>
    </w:p>
    <w:p w:rsidR="00F079D6" w:rsidRDefault="004F6B9E" w:rsidP="00534180">
      <w:pPr>
        <w:numPr>
          <w:ilvl w:val="0"/>
          <w:numId w:val="18"/>
        </w:numPr>
        <w:spacing w:line="360" w:lineRule="auto"/>
        <w:ind w:left="357" w:hanging="357"/>
        <w:jc w:val="both"/>
        <w:rPr>
          <w:sz w:val="28"/>
          <w:szCs w:val="28"/>
        </w:rPr>
      </w:pPr>
      <w:r>
        <w:rPr>
          <w:sz w:val="28"/>
          <w:szCs w:val="28"/>
        </w:rPr>
        <w:t xml:space="preserve">Главный государственный санитарный врач РФ.  </w:t>
      </w:r>
      <w:r w:rsidR="00F079D6">
        <w:rPr>
          <w:sz w:val="28"/>
          <w:szCs w:val="28"/>
        </w:rPr>
        <w:t>Методика  «Пищевые продукты и пищевые добавки. Порядок и организация контроля за пищевой продукцией, полученной из/или с использованием сырья растительного происхождения, имеющего генно-модифицированные аналоги».</w:t>
      </w:r>
      <w:r>
        <w:rPr>
          <w:sz w:val="28"/>
          <w:szCs w:val="28"/>
        </w:rPr>
        <w:t xml:space="preserve">//  26.07.2004 № МУ </w:t>
      </w:r>
      <w:r w:rsidRPr="004F6B9E">
        <w:rPr>
          <w:sz w:val="28"/>
          <w:szCs w:val="28"/>
        </w:rPr>
        <w:t>2.3.2.1917-04</w:t>
      </w:r>
      <w:r>
        <w:rPr>
          <w:sz w:val="28"/>
          <w:szCs w:val="28"/>
        </w:rPr>
        <w:t>.</w:t>
      </w:r>
    </w:p>
    <w:p w:rsidR="004F6B9E" w:rsidRDefault="004F6B9E" w:rsidP="00534180">
      <w:pPr>
        <w:numPr>
          <w:ilvl w:val="0"/>
          <w:numId w:val="18"/>
        </w:numPr>
        <w:spacing w:line="360" w:lineRule="auto"/>
        <w:ind w:left="357" w:hanging="357"/>
        <w:jc w:val="both"/>
        <w:rPr>
          <w:sz w:val="28"/>
          <w:szCs w:val="28"/>
        </w:rPr>
      </w:pPr>
      <w:r>
        <w:rPr>
          <w:sz w:val="28"/>
          <w:szCs w:val="28"/>
        </w:rPr>
        <w:t>Глазко В.И. Кризис аграрной цивилизации и генетически модифицированные организмы (ГМО).// Интернет – журнал «Коммерческая биотехнология, 2002.</w:t>
      </w:r>
    </w:p>
    <w:p w:rsidR="00593800" w:rsidRPr="00427507" w:rsidRDefault="00593800" w:rsidP="00427507">
      <w:pPr>
        <w:spacing w:line="360" w:lineRule="auto"/>
        <w:jc w:val="center"/>
        <w:rPr>
          <w:i/>
          <w:sz w:val="32"/>
          <w:szCs w:val="32"/>
        </w:rPr>
      </w:pPr>
      <w:r>
        <w:rPr>
          <w:sz w:val="28"/>
          <w:szCs w:val="28"/>
        </w:rPr>
        <w:br w:type="page"/>
      </w:r>
      <w:r w:rsidR="00CE1FF0" w:rsidRPr="00427507">
        <w:rPr>
          <w:i/>
          <w:sz w:val="32"/>
          <w:szCs w:val="32"/>
        </w:rPr>
        <w:t>Приложение</w:t>
      </w:r>
    </w:p>
    <w:p w:rsidR="00593800" w:rsidRPr="00534180" w:rsidRDefault="00CE1FF0" w:rsidP="00427507">
      <w:pPr>
        <w:pStyle w:val="a7"/>
        <w:spacing w:line="360" w:lineRule="auto"/>
        <w:jc w:val="center"/>
        <w:rPr>
          <w:rFonts w:ascii="Times New Roman" w:hAnsi="Times New Roman"/>
          <w:sz w:val="28"/>
          <w:szCs w:val="28"/>
        </w:rPr>
      </w:pPr>
      <w:r w:rsidRPr="00534180">
        <w:rPr>
          <w:rFonts w:ascii="Times New Roman" w:hAnsi="Times New Roman"/>
          <w:sz w:val="28"/>
          <w:szCs w:val="28"/>
        </w:rPr>
        <w:t>Таблица № 1 «</w:t>
      </w:r>
      <w:r w:rsidR="00593800" w:rsidRPr="00534180">
        <w:rPr>
          <w:rFonts w:ascii="Times New Roman" w:hAnsi="Times New Roman"/>
          <w:sz w:val="28"/>
          <w:szCs w:val="28"/>
        </w:rPr>
        <w:t>Генетически модифицированные источники пищи,</w:t>
      </w:r>
    </w:p>
    <w:p w:rsidR="00593800" w:rsidRPr="00534180" w:rsidRDefault="00593800" w:rsidP="00427507">
      <w:pPr>
        <w:spacing w:line="360" w:lineRule="auto"/>
        <w:jc w:val="center"/>
        <w:rPr>
          <w:sz w:val="28"/>
          <w:szCs w:val="28"/>
        </w:rPr>
      </w:pPr>
      <w:r w:rsidRPr="00534180">
        <w:rPr>
          <w:sz w:val="28"/>
          <w:szCs w:val="28"/>
        </w:rPr>
        <w:t>выпускаемые в мире промышленных объемах и зарегистрированные в федеральном реестре Российской Федерации</w:t>
      </w:r>
      <w:r w:rsidR="00CE1FF0" w:rsidRPr="00534180">
        <w:rPr>
          <w:sz w:val="28"/>
          <w:szCs w:val="28"/>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2690"/>
        <w:gridCol w:w="3509"/>
        <w:gridCol w:w="2954"/>
      </w:tblGrid>
      <w:tr w:rsidR="00593800" w:rsidRPr="00E17146" w:rsidTr="00A6352F">
        <w:tc>
          <w:tcPr>
            <w:tcW w:w="594" w:type="dxa"/>
          </w:tcPr>
          <w:p w:rsidR="00593800" w:rsidRPr="00E17146" w:rsidRDefault="00593800" w:rsidP="00A6352F">
            <w:pPr>
              <w:pStyle w:val="a7"/>
              <w:jc w:val="center"/>
              <w:rPr>
                <w:rFonts w:ascii="Times New Roman" w:hAnsi="Times New Roman"/>
                <w:sz w:val="28"/>
                <w:szCs w:val="28"/>
              </w:rPr>
            </w:pPr>
            <w:r w:rsidRPr="00E17146">
              <w:rPr>
                <w:rFonts w:ascii="Times New Roman" w:hAnsi="Times New Roman"/>
                <w:sz w:val="28"/>
                <w:szCs w:val="28"/>
              </w:rPr>
              <w:t>№ п\п</w:t>
            </w:r>
          </w:p>
        </w:tc>
        <w:tc>
          <w:tcPr>
            <w:tcW w:w="2690" w:type="dxa"/>
          </w:tcPr>
          <w:p w:rsidR="00593800" w:rsidRPr="00E17146" w:rsidRDefault="00593800" w:rsidP="00A6352F">
            <w:pPr>
              <w:pStyle w:val="a7"/>
              <w:jc w:val="center"/>
              <w:rPr>
                <w:rFonts w:ascii="Times New Roman" w:hAnsi="Times New Roman"/>
                <w:sz w:val="28"/>
                <w:szCs w:val="28"/>
              </w:rPr>
            </w:pPr>
            <w:r w:rsidRPr="00E17146">
              <w:rPr>
                <w:rFonts w:ascii="Times New Roman" w:hAnsi="Times New Roman"/>
                <w:sz w:val="28"/>
                <w:szCs w:val="28"/>
              </w:rPr>
              <w:t>Продукт</w:t>
            </w:r>
          </w:p>
        </w:tc>
        <w:tc>
          <w:tcPr>
            <w:tcW w:w="3509" w:type="dxa"/>
          </w:tcPr>
          <w:p w:rsidR="00593800" w:rsidRPr="00E17146" w:rsidRDefault="00593800" w:rsidP="00A6352F">
            <w:pPr>
              <w:pStyle w:val="a7"/>
              <w:jc w:val="center"/>
              <w:rPr>
                <w:rFonts w:ascii="Times New Roman" w:hAnsi="Times New Roman"/>
                <w:sz w:val="28"/>
                <w:szCs w:val="28"/>
              </w:rPr>
            </w:pPr>
            <w:r w:rsidRPr="00E17146">
              <w:rPr>
                <w:rFonts w:ascii="Times New Roman" w:hAnsi="Times New Roman"/>
                <w:sz w:val="28"/>
                <w:szCs w:val="28"/>
              </w:rPr>
              <w:t>Приобретенный признак</w:t>
            </w:r>
          </w:p>
        </w:tc>
        <w:tc>
          <w:tcPr>
            <w:tcW w:w="2954" w:type="dxa"/>
          </w:tcPr>
          <w:p w:rsidR="00593800" w:rsidRPr="00E17146" w:rsidRDefault="00593800" w:rsidP="00A6352F">
            <w:pPr>
              <w:pStyle w:val="a7"/>
              <w:jc w:val="center"/>
              <w:rPr>
                <w:rFonts w:ascii="Times New Roman" w:hAnsi="Times New Roman"/>
                <w:sz w:val="28"/>
                <w:szCs w:val="28"/>
              </w:rPr>
            </w:pPr>
            <w:r w:rsidRPr="00E17146">
              <w:rPr>
                <w:rFonts w:ascii="Times New Roman" w:hAnsi="Times New Roman"/>
                <w:sz w:val="28"/>
                <w:szCs w:val="28"/>
              </w:rPr>
              <w:t>Производитель, торговая фирма</w:t>
            </w:r>
          </w:p>
        </w:tc>
      </w:tr>
      <w:tr w:rsidR="00593800" w:rsidRPr="00D11AAC" w:rsidTr="00A6352F">
        <w:tc>
          <w:tcPr>
            <w:tcW w:w="594" w:type="dxa"/>
          </w:tcPr>
          <w:p w:rsidR="00593800" w:rsidRPr="00E17146" w:rsidRDefault="00593800" w:rsidP="00593800">
            <w:pPr>
              <w:pStyle w:val="a7"/>
              <w:numPr>
                <w:ilvl w:val="0"/>
                <w:numId w:val="20"/>
              </w:numPr>
              <w:rPr>
                <w:rFonts w:ascii="Times New Roman" w:hAnsi="Times New Roman"/>
                <w:sz w:val="28"/>
                <w:szCs w:val="28"/>
              </w:rPr>
            </w:pPr>
          </w:p>
        </w:tc>
        <w:tc>
          <w:tcPr>
            <w:tcW w:w="2690" w:type="dxa"/>
          </w:tcPr>
          <w:p w:rsidR="00593800" w:rsidRPr="00B46E97" w:rsidRDefault="00593800" w:rsidP="00A6352F">
            <w:pPr>
              <w:pStyle w:val="a7"/>
              <w:rPr>
                <w:rFonts w:ascii="Times New Roman" w:hAnsi="Times New Roman"/>
                <w:sz w:val="24"/>
                <w:szCs w:val="24"/>
              </w:rPr>
            </w:pPr>
            <w:r w:rsidRPr="00B46E97">
              <w:rPr>
                <w:rFonts w:ascii="Times New Roman" w:hAnsi="Times New Roman"/>
                <w:sz w:val="24"/>
                <w:szCs w:val="24"/>
              </w:rPr>
              <w:t>Кукуруза линии</w:t>
            </w:r>
          </w:p>
          <w:p w:rsidR="00593800" w:rsidRPr="00B46E97" w:rsidRDefault="00593800" w:rsidP="00A6352F">
            <w:pPr>
              <w:pStyle w:val="a7"/>
              <w:rPr>
                <w:rFonts w:ascii="Times New Roman" w:hAnsi="Times New Roman"/>
                <w:sz w:val="24"/>
                <w:szCs w:val="24"/>
                <w:lang w:val="en-US"/>
              </w:rPr>
            </w:pPr>
            <w:r w:rsidRPr="00B46E97">
              <w:rPr>
                <w:rFonts w:ascii="Times New Roman" w:hAnsi="Times New Roman"/>
                <w:sz w:val="24"/>
                <w:szCs w:val="24"/>
                <w:lang w:val="en-US"/>
              </w:rPr>
              <w:t>Bt -11</w:t>
            </w:r>
          </w:p>
        </w:tc>
        <w:tc>
          <w:tcPr>
            <w:tcW w:w="3509" w:type="dxa"/>
          </w:tcPr>
          <w:p w:rsidR="00593800" w:rsidRPr="00B46E97" w:rsidRDefault="00593800" w:rsidP="00A6352F">
            <w:pPr>
              <w:pStyle w:val="a7"/>
              <w:rPr>
                <w:rFonts w:ascii="Times New Roman" w:hAnsi="Times New Roman"/>
                <w:sz w:val="24"/>
                <w:szCs w:val="24"/>
              </w:rPr>
            </w:pPr>
            <w:r w:rsidRPr="00B46E97">
              <w:rPr>
                <w:rFonts w:ascii="Times New Roman" w:hAnsi="Times New Roman"/>
                <w:sz w:val="24"/>
                <w:szCs w:val="24"/>
              </w:rPr>
              <w:t>Устойчивость к зерновому точильщику и глюфосинату аммония</w:t>
            </w:r>
          </w:p>
        </w:tc>
        <w:tc>
          <w:tcPr>
            <w:tcW w:w="2954" w:type="dxa"/>
          </w:tcPr>
          <w:p w:rsidR="00593800" w:rsidRPr="00B46E97" w:rsidRDefault="00593800" w:rsidP="00A6352F">
            <w:pPr>
              <w:rPr>
                <w:lang w:val="en-US"/>
              </w:rPr>
            </w:pPr>
            <w:r w:rsidRPr="00B46E97">
              <w:rPr>
                <w:lang w:val="en-US"/>
              </w:rPr>
              <w:t>«</w:t>
            </w:r>
            <w:r w:rsidRPr="00B46E97">
              <w:t>Сингента</w:t>
            </w:r>
            <w:r w:rsidRPr="00B46E97">
              <w:rPr>
                <w:lang w:val="en-US"/>
              </w:rPr>
              <w:t xml:space="preserve"> </w:t>
            </w:r>
            <w:r w:rsidRPr="00B46E97">
              <w:t>Сидс</w:t>
            </w:r>
            <w:r w:rsidRPr="00B46E97">
              <w:rPr>
                <w:lang w:val="en-US"/>
              </w:rPr>
              <w:t xml:space="preserve"> </w:t>
            </w:r>
            <w:r w:rsidRPr="00B46E97">
              <w:t>С</w:t>
            </w:r>
            <w:r w:rsidRPr="00B46E97">
              <w:rPr>
                <w:lang w:val="en-US"/>
              </w:rPr>
              <w:t>.</w:t>
            </w:r>
            <w:r w:rsidRPr="00B46E97">
              <w:t>А</w:t>
            </w:r>
            <w:r w:rsidR="008C14B5" w:rsidRPr="00B46E97">
              <w:rPr>
                <w:lang w:val="en-US"/>
              </w:rPr>
              <w:t>. »</w:t>
            </w:r>
            <w:r w:rsidRPr="00B46E97">
              <w:rPr>
                <w:lang w:val="en-US"/>
              </w:rPr>
              <w:t xml:space="preserve"> </w:t>
            </w:r>
          </w:p>
          <w:p w:rsidR="00593800" w:rsidRPr="00B46E97" w:rsidRDefault="00593800" w:rsidP="00A6352F">
            <w:pPr>
              <w:jc w:val="center"/>
              <w:rPr>
                <w:lang w:val="en-US"/>
              </w:rPr>
            </w:pPr>
            <w:r w:rsidRPr="00B46E97">
              <w:rPr>
                <w:lang w:val="en-US"/>
              </w:rPr>
              <w:t>«Syngenta Seeds Inc</w:t>
            </w:r>
            <w:r w:rsidR="008C14B5" w:rsidRPr="00B46E97">
              <w:rPr>
                <w:lang w:val="en-US"/>
              </w:rPr>
              <w:t>. »</w:t>
            </w:r>
          </w:p>
        </w:tc>
      </w:tr>
      <w:tr w:rsidR="00593800" w:rsidRPr="00D11AAC" w:rsidTr="00A6352F">
        <w:tc>
          <w:tcPr>
            <w:tcW w:w="594" w:type="dxa"/>
          </w:tcPr>
          <w:p w:rsidR="00593800" w:rsidRPr="00E17146" w:rsidRDefault="00593800" w:rsidP="00593800">
            <w:pPr>
              <w:pStyle w:val="a7"/>
              <w:numPr>
                <w:ilvl w:val="0"/>
                <w:numId w:val="20"/>
              </w:numPr>
              <w:rPr>
                <w:rFonts w:ascii="Times New Roman" w:hAnsi="Times New Roman"/>
                <w:sz w:val="28"/>
                <w:szCs w:val="28"/>
                <w:lang w:val="en-US"/>
              </w:rPr>
            </w:pPr>
          </w:p>
        </w:tc>
        <w:tc>
          <w:tcPr>
            <w:tcW w:w="2690" w:type="dxa"/>
          </w:tcPr>
          <w:p w:rsidR="00593800" w:rsidRPr="00B46E97" w:rsidRDefault="00593800" w:rsidP="00A6352F">
            <w:pPr>
              <w:pStyle w:val="a7"/>
              <w:rPr>
                <w:rFonts w:ascii="Times New Roman" w:hAnsi="Times New Roman"/>
                <w:sz w:val="24"/>
                <w:szCs w:val="24"/>
              </w:rPr>
            </w:pPr>
            <w:r w:rsidRPr="00B46E97">
              <w:rPr>
                <w:rFonts w:ascii="Times New Roman" w:hAnsi="Times New Roman"/>
                <w:sz w:val="24"/>
                <w:szCs w:val="24"/>
              </w:rPr>
              <w:t>Кукуруза</w:t>
            </w:r>
          </w:p>
          <w:p w:rsidR="00593800" w:rsidRPr="00B46E97" w:rsidRDefault="00593800" w:rsidP="00A6352F">
            <w:pPr>
              <w:pStyle w:val="a7"/>
              <w:rPr>
                <w:rFonts w:ascii="Times New Roman" w:hAnsi="Times New Roman"/>
                <w:sz w:val="24"/>
                <w:szCs w:val="24"/>
              </w:rPr>
            </w:pPr>
            <w:r w:rsidRPr="00B46E97">
              <w:rPr>
                <w:rFonts w:ascii="Times New Roman" w:hAnsi="Times New Roman"/>
                <w:sz w:val="24"/>
                <w:szCs w:val="24"/>
              </w:rPr>
              <w:t>линии Т-25</w:t>
            </w:r>
          </w:p>
        </w:tc>
        <w:tc>
          <w:tcPr>
            <w:tcW w:w="3509" w:type="dxa"/>
          </w:tcPr>
          <w:p w:rsidR="00593800" w:rsidRPr="00B46E97" w:rsidRDefault="00593800" w:rsidP="00A6352F">
            <w:r w:rsidRPr="00B46E97">
              <w:t>Устойчивость</w:t>
            </w:r>
          </w:p>
          <w:p w:rsidR="00593800" w:rsidRPr="00B46E97" w:rsidRDefault="00593800" w:rsidP="00A6352F">
            <w:r w:rsidRPr="00B46E97">
              <w:t>глюфосинату аммония</w:t>
            </w:r>
          </w:p>
        </w:tc>
        <w:tc>
          <w:tcPr>
            <w:tcW w:w="2954" w:type="dxa"/>
          </w:tcPr>
          <w:p w:rsidR="008C14B5" w:rsidRPr="002D16F8" w:rsidRDefault="00593800" w:rsidP="00A6352F">
            <w:pPr>
              <w:pStyle w:val="a7"/>
              <w:rPr>
                <w:rFonts w:ascii="Times New Roman" w:hAnsi="Times New Roman"/>
                <w:sz w:val="24"/>
                <w:szCs w:val="24"/>
                <w:lang w:val="en-US"/>
              </w:rPr>
            </w:pPr>
            <w:r w:rsidRPr="00B46E97">
              <w:rPr>
                <w:rFonts w:ascii="Times New Roman" w:hAnsi="Times New Roman"/>
                <w:sz w:val="24"/>
                <w:szCs w:val="24"/>
                <w:lang w:val="en-US"/>
              </w:rPr>
              <w:t>«</w:t>
            </w:r>
            <w:r w:rsidRPr="00B46E97">
              <w:rPr>
                <w:rFonts w:ascii="Times New Roman" w:hAnsi="Times New Roman"/>
                <w:sz w:val="24"/>
                <w:szCs w:val="24"/>
              </w:rPr>
              <w:t>Байер</w:t>
            </w:r>
            <w:r w:rsidRPr="00B46E97">
              <w:rPr>
                <w:rFonts w:ascii="Times New Roman" w:hAnsi="Times New Roman"/>
                <w:sz w:val="24"/>
                <w:szCs w:val="24"/>
                <w:lang w:val="en-US"/>
              </w:rPr>
              <w:t xml:space="preserve"> </w:t>
            </w:r>
            <w:r w:rsidRPr="00B46E97">
              <w:rPr>
                <w:rFonts w:ascii="Times New Roman" w:hAnsi="Times New Roman"/>
                <w:sz w:val="24"/>
                <w:szCs w:val="24"/>
              </w:rPr>
              <w:t>КропСайенс</w:t>
            </w:r>
            <w:r w:rsidRPr="00B46E97">
              <w:rPr>
                <w:rFonts w:ascii="Times New Roman" w:hAnsi="Times New Roman"/>
                <w:sz w:val="24"/>
                <w:szCs w:val="24"/>
                <w:lang w:val="en-US"/>
              </w:rPr>
              <w:t>»</w:t>
            </w:r>
          </w:p>
          <w:p w:rsidR="00593800" w:rsidRPr="00B46E97" w:rsidRDefault="00593800" w:rsidP="00A6352F">
            <w:pPr>
              <w:pStyle w:val="a7"/>
              <w:rPr>
                <w:rFonts w:ascii="Times New Roman" w:hAnsi="Times New Roman"/>
                <w:sz w:val="24"/>
                <w:szCs w:val="24"/>
                <w:lang w:val="en-US"/>
              </w:rPr>
            </w:pPr>
            <w:r w:rsidRPr="00B46E97">
              <w:rPr>
                <w:rFonts w:ascii="Times New Roman" w:hAnsi="Times New Roman"/>
                <w:sz w:val="24"/>
                <w:szCs w:val="24"/>
                <w:lang w:val="en-US"/>
              </w:rPr>
              <w:t xml:space="preserve">« </w:t>
            </w:r>
            <w:r w:rsidRPr="00B46E97">
              <w:rPr>
                <w:rFonts w:ascii="Times New Roman" w:hAnsi="Times New Roman"/>
                <w:sz w:val="24"/>
                <w:szCs w:val="24"/>
              </w:rPr>
              <w:t>ФРГ</w:t>
            </w:r>
            <w:r w:rsidRPr="00B46E97">
              <w:rPr>
                <w:rFonts w:ascii="Times New Roman" w:hAnsi="Times New Roman"/>
                <w:sz w:val="24"/>
                <w:szCs w:val="24"/>
                <w:lang w:val="en-US"/>
              </w:rPr>
              <w:t>, «Bayer Crop Science»</w:t>
            </w:r>
          </w:p>
          <w:p w:rsidR="00593800" w:rsidRPr="00B46E97" w:rsidRDefault="00593800" w:rsidP="00A6352F">
            <w:pPr>
              <w:pStyle w:val="a7"/>
              <w:rPr>
                <w:rFonts w:ascii="Times New Roman" w:hAnsi="Times New Roman"/>
                <w:sz w:val="24"/>
                <w:szCs w:val="24"/>
                <w:lang w:val="en-US"/>
              </w:rPr>
            </w:pPr>
          </w:p>
        </w:tc>
      </w:tr>
      <w:tr w:rsidR="00593800" w:rsidRPr="00593800" w:rsidTr="00A6352F">
        <w:tc>
          <w:tcPr>
            <w:tcW w:w="594" w:type="dxa"/>
          </w:tcPr>
          <w:p w:rsidR="00593800" w:rsidRPr="00E17146" w:rsidRDefault="00593800" w:rsidP="00593800">
            <w:pPr>
              <w:pStyle w:val="a7"/>
              <w:numPr>
                <w:ilvl w:val="0"/>
                <w:numId w:val="20"/>
              </w:numPr>
              <w:rPr>
                <w:rFonts w:ascii="Times New Roman" w:hAnsi="Times New Roman"/>
                <w:sz w:val="28"/>
                <w:szCs w:val="28"/>
                <w:lang w:val="en-US"/>
              </w:rPr>
            </w:pPr>
          </w:p>
        </w:tc>
        <w:tc>
          <w:tcPr>
            <w:tcW w:w="2690" w:type="dxa"/>
          </w:tcPr>
          <w:p w:rsidR="00593800" w:rsidRPr="00B46E97" w:rsidRDefault="00593800" w:rsidP="00A6352F">
            <w:pPr>
              <w:pStyle w:val="a7"/>
              <w:rPr>
                <w:rFonts w:ascii="Times New Roman" w:hAnsi="Times New Roman"/>
                <w:sz w:val="24"/>
                <w:szCs w:val="24"/>
              </w:rPr>
            </w:pPr>
            <w:r w:rsidRPr="00B46E97">
              <w:rPr>
                <w:rFonts w:ascii="Times New Roman" w:hAnsi="Times New Roman"/>
                <w:sz w:val="24"/>
                <w:szCs w:val="24"/>
              </w:rPr>
              <w:t>Кукуруза</w:t>
            </w:r>
          </w:p>
          <w:p w:rsidR="00593800" w:rsidRPr="00B46E97" w:rsidRDefault="00593800" w:rsidP="00A6352F">
            <w:pPr>
              <w:pStyle w:val="a7"/>
              <w:rPr>
                <w:rFonts w:ascii="Times New Roman" w:hAnsi="Times New Roman"/>
                <w:sz w:val="24"/>
                <w:szCs w:val="24"/>
                <w:lang w:val="en-US"/>
              </w:rPr>
            </w:pPr>
            <w:r w:rsidRPr="00B46E97">
              <w:rPr>
                <w:rFonts w:ascii="Times New Roman" w:hAnsi="Times New Roman"/>
                <w:sz w:val="24"/>
                <w:szCs w:val="24"/>
              </w:rPr>
              <w:t>линии MON810</w:t>
            </w:r>
          </w:p>
        </w:tc>
        <w:tc>
          <w:tcPr>
            <w:tcW w:w="3509" w:type="dxa"/>
          </w:tcPr>
          <w:p w:rsidR="00593800" w:rsidRPr="00B46E97" w:rsidRDefault="00593800" w:rsidP="00A6352F">
            <w:pPr>
              <w:pStyle w:val="a7"/>
              <w:rPr>
                <w:rFonts w:ascii="Times New Roman" w:hAnsi="Times New Roman"/>
                <w:sz w:val="24"/>
                <w:szCs w:val="24"/>
                <w:lang w:val="en-US"/>
              </w:rPr>
            </w:pPr>
            <w:r w:rsidRPr="00B46E97">
              <w:rPr>
                <w:rFonts w:ascii="Times New Roman" w:hAnsi="Times New Roman"/>
                <w:sz w:val="24"/>
                <w:szCs w:val="24"/>
              </w:rPr>
              <w:t>Устойчивость  к стеблевому мотыльку</w:t>
            </w:r>
          </w:p>
        </w:tc>
        <w:tc>
          <w:tcPr>
            <w:tcW w:w="2954" w:type="dxa"/>
          </w:tcPr>
          <w:p w:rsidR="00593800" w:rsidRPr="00B46E97" w:rsidRDefault="00593800" w:rsidP="00A6352F">
            <w:pPr>
              <w:pStyle w:val="a7"/>
              <w:rPr>
                <w:rFonts w:ascii="Times New Roman" w:hAnsi="Times New Roman"/>
                <w:sz w:val="24"/>
                <w:szCs w:val="24"/>
              </w:rPr>
            </w:pPr>
            <w:r w:rsidRPr="00B46E97">
              <w:rPr>
                <w:rFonts w:ascii="Times New Roman" w:hAnsi="Times New Roman"/>
                <w:sz w:val="24"/>
                <w:szCs w:val="24"/>
              </w:rPr>
              <w:t>«Монсанто Ко», США,</w:t>
            </w:r>
          </w:p>
          <w:p w:rsidR="00593800" w:rsidRPr="00B46E97" w:rsidRDefault="00593800" w:rsidP="00A6352F">
            <w:pPr>
              <w:pStyle w:val="a7"/>
              <w:rPr>
                <w:rFonts w:ascii="Times New Roman" w:hAnsi="Times New Roman"/>
                <w:sz w:val="24"/>
                <w:szCs w:val="24"/>
              </w:rPr>
            </w:pPr>
            <w:r w:rsidRPr="00B46E97">
              <w:rPr>
                <w:rFonts w:ascii="Times New Roman" w:hAnsi="Times New Roman"/>
                <w:sz w:val="24"/>
                <w:szCs w:val="24"/>
              </w:rPr>
              <w:t>«Monsanto Co»</w:t>
            </w:r>
          </w:p>
        </w:tc>
      </w:tr>
      <w:tr w:rsidR="00593800" w:rsidRPr="00593800" w:rsidTr="00A6352F">
        <w:tc>
          <w:tcPr>
            <w:tcW w:w="594" w:type="dxa"/>
          </w:tcPr>
          <w:p w:rsidR="00593800" w:rsidRPr="00593800" w:rsidRDefault="00593800" w:rsidP="00593800">
            <w:pPr>
              <w:pStyle w:val="a7"/>
              <w:numPr>
                <w:ilvl w:val="0"/>
                <w:numId w:val="20"/>
              </w:numPr>
              <w:rPr>
                <w:rFonts w:ascii="Times New Roman" w:hAnsi="Times New Roman"/>
                <w:sz w:val="28"/>
                <w:szCs w:val="28"/>
              </w:rPr>
            </w:pPr>
          </w:p>
        </w:tc>
        <w:tc>
          <w:tcPr>
            <w:tcW w:w="2690" w:type="dxa"/>
          </w:tcPr>
          <w:p w:rsidR="00593800" w:rsidRPr="00B46E97" w:rsidRDefault="00593800" w:rsidP="00A6352F">
            <w:pPr>
              <w:pStyle w:val="a7"/>
              <w:rPr>
                <w:rFonts w:ascii="Times New Roman" w:hAnsi="Times New Roman"/>
                <w:sz w:val="24"/>
                <w:szCs w:val="24"/>
              </w:rPr>
            </w:pPr>
            <w:r w:rsidRPr="00B46E97">
              <w:rPr>
                <w:rFonts w:ascii="Times New Roman" w:hAnsi="Times New Roman"/>
                <w:sz w:val="24"/>
                <w:szCs w:val="24"/>
              </w:rPr>
              <w:t>Кукуруза</w:t>
            </w:r>
          </w:p>
          <w:p w:rsidR="00593800" w:rsidRPr="00B46E97" w:rsidRDefault="00593800" w:rsidP="00A6352F">
            <w:pPr>
              <w:pStyle w:val="a7"/>
              <w:rPr>
                <w:rFonts w:ascii="Times New Roman" w:hAnsi="Times New Roman"/>
                <w:sz w:val="24"/>
                <w:szCs w:val="24"/>
                <w:lang w:val="en-US"/>
              </w:rPr>
            </w:pPr>
            <w:r w:rsidRPr="00B46E97">
              <w:rPr>
                <w:rFonts w:ascii="Times New Roman" w:hAnsi="Times New Roman"/>
                <w:sz w:val="24"/>
                <w:szCs w:val="24"/>
              </w:rPr>
              <w:t>линии GA 21</w:t>
            </w:r>
          </w:p>
        </w:tc>
        <w:tc>
          <w:tcPr>
            <w:tcW w:w="3509" w:type="dxa"/>
          </w:tcPr>
          <w:p w:rsidR="00593800" w:rsidRPr="00B46E97" w:rsidRDefault="00593800" w:rsidP="00A6352F">
            <w:pPr>
              <w:pStyle w:val="a7"/>
              <w:rPr>
                <w:rFonts w:ascii="Times New Roman" w:hAnsi="Times New Roman"/>
                <w:sz w:val="24"/>
                <w:szCs w:val="24"/>
                <w:lang w:val="en-US"/>
              </w:rPr>
            </w:pPr>
            <w:r w:rsidRPr="00B46E97">
              <w:rPr>
                <w:rFonts w:ascii="Times New Roman" w:hAnsi="Times New Roman"/>
                <w:sz w:val="24"/>
                <w:szCs w:val="24"/>
              </w:rPr>
              <w:t>Устойчивая к глифосату</w:t>
            </w:r>
          </w:p>
        </w:tc>
        <w:tc>
          <w:tcPr>
            <w:tcW w:w="2954" w:type="dxa"/>
          </w:tcPr>
          <w:p w:rsidR="00593800" w:rsidRPr="00B46E97" w:rsidRDefault="00593800" w:rsidP="00A6352F">
            <w:pPr>
              <w:pStyle w:val="a7"/>
              <w:rPr>
                <w:rFonts w:ascii="Times New Roman" w:hAnsi="Times New Roman"/>
                <w:sz w:val="24"/>
                <w:szCs w:val="24"/>
              </w:rPr>
            </w:pPr>
            <w:r w:rsidRPr="00B46E97">
              <w:rPr>
                <w:rFonts w:ascii="Times New Roman" w:hAnsi="Times New Roman"/>
                <w:sz w:val="24"/>
                <w:szCs w:val="24"/>
              </w:rPr>
              <w:t>«Монсанто Ко», США,</w:t>
            </w:r>
          </w:p>
          <w:p w:rsidR="00593800" w:rsidRPr="00B46E97" w:rsidRDefault="00593800" w:rsidP="00A6352F">
            <w:pPr>
              <w:pStyle w:val="a7"/>
              <w:rPr>
                <w:rFonts w:ascii="Times New Roman" w:hAnsi="Times New Roman"/>
                <w:sz w:val="24"/>
                <w:szCs w:val="24"/>
              </w:rPr>
            </w:pPr>
            <w:r w:rsidRPr="00B46E97">
              <w:rPr>
                <w:rFonts w:ascii="Times New Roman" w:hAnsi="Times New Roman"/>
                <w:sz w:val="24"/>
                <w:szCs w:val="24"/>
              </w:rPr>
              <w:t>«Monsanto Co»</w:t>
            </w:r>
          </w:p>
        </w:tc>
      </w:tr>
      <w:tr w:rsidR="00593800" w:rsidRPr="00593800" w:rsidTr="00A6352F">
        <w:tc>
          <w:tcPr>
            <w:tcW w:w="594" w:type="dxa"/>
          </w:tcPr>
          <w:p w:rsidR="00593800" w:rsidRPr="00593800" w:rsidRDefault="00593800" w:rsidP="00593800">
            <w:pPr>
              <w:pStyle w:val="a7"/>
              <w:numPr>
                <w:ilvl w:val="0"/>
                <w:numId w:val="20"/>
              </w:numPr>
              <w:rPr>
                <w:rFonts w:ascii="Times New Roman" w:hAnsi="Times New Roman"/>
                <w:sz w:val="28"/>
                <w:szCs w:val="28"/>
              </w:rPr>
            </w:pPr>
          </w:p>
        </w:tc>
        <w:tc>
          <w:tcPr>
            <w:tcW w:w="2690" w:type="dxa"/>
          </w:tcPr>
          <w:p w:rsidR="00593800" w:rsidRPr="00B46E97" w:rsidRDefault="00593800" w:rsidP="00A6352F">
            <w:pPr>
              <w:pStyle w:val="a7"/>
              <w:rPr>
                <w:rFonts w:ascii="Times New Roman" w:hAnsi="Times New Roman"/>
                <w:sz w:val="24"/>
                <w:szCs w:val="24"/>
              </w:rPr>
            </w:pPr>
            <w:r w:rsidRPr="00B46E97">
              <w:rPr>
                <w:rFonts w:ascii="Times New Roman" w:hAnsi="Times New Roman"/>
                <w:sz w:val="24"/>
                <w:szCs w:val="24"/>
              </w:rPr>
              <w:t>Кукуруза</w:t>
            </w:r>
          </w:p>
          <w:p w:rsidR="00593800" w:rsidRPr="00B46E97" w:rsidRDefault="00593800" w:rsidP="00A6352F">
            <w:pPr>
              <w:pStyle w:val="a7"/>
              <w:rPr>
                <w:rFonts w:ascii="Times New Roman" w:hAnsi="Times New Roman"/>
                <w:sz w:val="24"/>
                <w:szCs w:val="24"/>
                <w:lang w:val="en-US"/>
              </w:rPr>
            </w:pPr>
            <w:r w:rsidRPr="00B46E97">
              <w:rPr>
                <w:rFonts w:ascii="Times New Roman" w:hAnsi="Times New Roman"/>
                <w:sz w:val="24"/>
                <w:szCs w:val="24"/>
              </w:rPr>
              <w:t>линии NK 603</w:t>
            </w:r>
          </w:p>
        </w:tc>
        <w:tc>
          <w:tcPr>
            <w:tcW w:w="3509" w:type="dxa"/>
          </w:tcPr>
          <w:p w:rsidR="00593800" w:rsidRPr="00B46E97" w:rsidRDefault="00593800" w:rsidP="00A6352F">
            <w:pPr>
              <w:pStyle w:val="a7"/>
              <w:rPr>
                <w:rFonts w:ascii="Times New Roman" w:hAnsi="Times New Roman"/>
                <w:sz w:val="24"/>
                <w:szCs w:val="24"/>
                <w:lang w:val="en-US"/>
              </w:rPr>
            </w:pPr>
            <w:r w:rsidRPr="00B46E97">
              <w:rPr>
                <w:rFonts w:ascii="Times New Roman" w:hAnsi="Times New Roman"/>
                <w:sz w:val="24"/>
                <w:szCs w:val="24"/>
              </w:rPr>
              <w:t>Устойчивая к глифосату</w:t>
            </w:r>
          </w:p>
        </w:tc>
        <w:tc>
          <w:tcPr>
            <w:tcW w:w="2954" w:type="dxa"/>
          </w:tcPr>
          <w:p w:rsidR="00593800" w:rsidRPr="00B46E97" w:rsidRDefault="00593800" w:rsidP="00A6352F">
            <w:pPr>
              <w:pStyle w:val="a7"/>
              <w:rPr>
                <w:rFonts w:ascii="Times New Roman" w:hAnsi="Times New Roman"/>
                <w:sz w:val="24"/>
                <w:szCs w:val="24"/>
              </w:rPr>
            </w:pPr>
            <w:r w:rsidRPr="00B46E97">
              <w:rPr>
                <w:rFonts w:ascii="Times New Roman" w:hAnsi="Times New Roman"/>
                <w:sz w:val="24"/>
                <w:szCs w:val="24"/>
              </w:rPr>
              <w:t>«Монсанто Ко», США,</w:t>
            </w:r>
          </w:p>
          <w:p w:rsidR="00593800" w:rsidRPr="00B46E97" w:rsidRDefault="00593800" w:rsidP="00A6352F">
            <w:pPr>
              <w:pStyle w:val="a7"/>
              <w:rPr>
                <w:rFonts w:ascii="Times New Roman" w:hAnsi="Times New Roman"/>
                <w:sz w:val="24"/>
                <w:szCs w:val="24"/>
              </w:rPr>
            </w:pPr>
            <w:r w:rsidRPr="00B46E97">
              <w:rPr>
                <w:rFonts w:ascii="Times New Roman" w:hAnsi="Times New Roman"/>
                <w:sz w:val="24"/>
                <w:szCs w:val="24"/>
              </w:rPr>
              <w:t>«Monsanto Co»</w:t>
            </w:r>
          </w:p>
        </w:tc>
      </w:tr>
      <w:tr w:rsidR="00593800" w:rsidRPr="00593800" w:rsidTr="00A6352F">
        <w:tc>
          <w:tcPr>
            <w:tcW w:w="594" w:type="dxa"/>
          </w:tcPr>
          <w:p w:rsidR="00593800" w:rsidRPr="00593800" w:rsidRDefault="00593800" w:rsidP="00593800">
            <w:pPr>
              <w:pStyle w:val="a7"/>
              <w:numPr>
                <w:ilvl w:val="0"/>
                <w:numId w:val="20"/>
              </w:numPr>
              <w:rPr>
                <w:rFonts w:ascii="Times New Roman" w:hAnsi="Times New Roman"/>
                <w:sz w:val="28"/>
                <w:szCs w:val="28"/>
              </w:rPr>
            </w:pPr>
          </w:p>
        </w:tc>
        <w:tc>
          <w:tcPr>
            <w:tcW w:w="2690" w:type="dxa"/>
          </w:tcPr>
          <w:p w:rsidR="00593800" w:rsidRPr="00B46E97" w:rsidRDefault="00593800" w:rsidP="00A6352F">
            <w:pPr>
              <w:pStyle w:val="a7"/>
              <w:rPr>
                <w:rFonts w:ascii="Times New Roman" w:hAnsi="Times New Roman"/>
                <w:sz w:val="24"/>
                <w:szCs w:val="24"/>
              </w:rPr>
            </w:pPr>
            <w:r w:rsidRPr="00B46E97">
              <w:rPr>
                <w:rFonts w:ascii="Times New Roman" w:hAnsi="Times New Roman"/>
                <w:sz w:val="24"/>
                <w:szCs w:val="24"/>
              </w:rPr>
              <w:t>Кукуруза</w:t>
            </w:r>
          </w:p>
          <w:p w:rsidR="00593800" w:rsidRPr="00B46E97" w:rsidRDefault="00593800" w:rsidP="00A6352F">
            <w:pPr>
              <w:pStyle w:val="a7"/>
              <w:rPr>
                <w:rFonts w:ascii="Times New Roman" w:hAnsi="Times New Roman"/>
                <w:sz w:val="24"/>
                <w:szCs w:val="24"/>
                <w:lang w:val="en-US"/>
              </w:rPr>
            </w:pPr>
            <w:r w:rsidRPr="00B46E97">
              <w:rPr>
                <w:rFonts w:ascii="Times New Roman" w:hAnsi="Times New Roman"/>
                <w:sz w:val="24"/>
                <w:szCs w:val="24"/>
              </w:rPr>
              <w:t>линии MON 863</w:t>
            </w:r>
          </w:p>
        </w:tc>
        <w:tc>
          <w:tcPr>
            <w:tcW w:w="3509" w:type="dxa"/>
          </w:tcPr>
          <w:p w:rsidR="00593800" w:rsidRPr="00B46E97" w:rsidRDefault="00593800" w:rsidP="00A6352F">
            <w:pPr>
              <w:pStyle w:val="a7"/>
              <w:rPr>
                <w:rFonts w:ascii="Times New Roman" w:hAnsi="Times New Roman"/>
                <w:sz w:val="24"/>
                <w:szCs w:val="24"/>
              </w:rPr>
            </w:pPr>
            <w:r w:rsidRPr="00B46E97">
              <w:rPr>
                <w:rFonts w:ascii="Times New Roman" w:hAnsi="Times New Roman"/>
                <w:sz w:val="24"/>
                <w:szCs w:val="24"/>
              </w:rPr>
              <w:t>Устойчивость к вредителям  Diabrotica spp.</w:t>
            </w:r>
          </w:p>
        </w:tc>
        <w:tc>
          <w:tcPr>
            <w:tcW w:w="2954" w:type="dxa"/>
          </w:tcPr>
          <w:p w:rsidR="00593800" w:rsidRPr="00B46E97" w:rsidRDefault="00593800" w:rsidP="00A6352F">
            <w:pPr>
              <w:pStyle w:val="a7"/>
              <w:rPr>
                <w:rFonts w:ascii="Times New Roman" w:hAnsi="Times New Roman"/>
                <w:sz w:val="24"/>
                <w:szCs w:val="24"/>
              </w:rPr>
            </w:pPr>
            <w:r w:rsidRPr="00B46E97">
              <w:rPr>
                <w:rFonts w:ascii="Times New Roman" w:hAnsi="Times New Roman"/>
                <w:sz w:val="24"/>
                <w:szCs w:val="24"/>
              </w:rPr>
              <w:t>«Монсанто Ко», США,</w:t>
            </w:r>
          </w:p>
          <w:p w:rsidR="00593800" w:rsidRPr="00B46E97" w:rsidRDefault="00593800" w:rsidP="00A6352F">
            <w:pPr>
              <w:pStyle w:val="a7"/>
              <w:rPr>
                <w:rFonts w:ascii="Times New Roman" w:hAnsi="Times New Roman"/>
                <w:sz w:val="24"/>
                <w:szCs w:val="24"/>
              </w:rPr>
            </w:pPr>
            <w:r w:rsidRPr="00B46E97">
              <w:rPr>
                <w:rFonts w:ascii="Times New Roman" w:hAnsi="Times New Roman"/>
                <w:sz w:val="24"/>
                <w:szCs w:val="24"/>
              </w:rPr>
              <w:t>«Monsanto Co»</w:t>
            </w:r>
          </w:p>
        </w:tc>
      </w:tr>
      <w:tr w:rsidR="00593800" w:rsidRPr="00593800" w:rsidTr="00A6352F">
        <w:tc>
          <w:tcPr>
            <w:tcW w:w="594" w:type="dxa"/>
          </w:tcPr>
          <w:p w:rsidR="00593800" w:rsidRPr="00593800" w:rsidRDefault="00593800" w:rsidP="00593800">
            <w:pPr>
              <w:pStyle w:val="a7"/>
              <w:numPr>
                <w:ilvl w:val="0"/>
                <w:numId w:val="20"/>
              </w:numPr>
              <w:rPr>
                <w:rFonts w:ascii="Times New Roman" w:hAnsi="Times New Roman"/>
                <w:sz w:val="28"/>
                <w:szCs w:val="28"/>
              </w:rPr>
            </w:pPr>
          </w:p>
        </w:tc>
        <w:tc>
          <w:tcPr>
            <w:tcW w:w="2690" w:type="dxa"/>
          </w:tcPr>
          <w:p w:rsidR="00593800" w:rsidRPr="00B46E97" w:rsidRDefault="00593800" w:rsidP="00A6352F">
            <w:pPr>
              <w:pStyle w:val="a7"/>
              <w:rPr>
                <w:rFonts w:ascii="Times New Roman" w:hAnsi="Times New Roman"/>
                <w:sz w:val="24"/>
                <w:szCs w:val="24"/>
              </w:rPr>
            </w:pPr>
            <w:r w:rsidRPr="00B46E97">
              <w:rPr>
                <w:rFonts w:ascii="Times New Roman" w:hAnsi="Times New Roman"/>
                <w:sz w:val="24"/>
                <w:szCs w:val="24"/>
              </w:rPr>
              <w:t xml:space="preserve">Соя линии </w:t>
            </w:r>
          </w:p>
          <w:p w:rsidR="00593800" w:rsidRPr="00B46E97" w:rsidRDefault="00593800" w:rsidP="00A6352F">
            <w:pPr>
              <w:pStyle w:val="a7"/>
              <w:rPr>
                <w:rFonts w:ascii="Times New Roman" w:hAnsi="Times New Roman"/>
                <w:sz w:val="24"/>
                <w:szCs w:val="24"/>
                <w:lang w:val="en-US"/>
              </w:rPr>
            </w:pPr>
            <w:r w:rsidRPr="00B46E97">
              <w:rPr>
                <w:rFonts w:ascii="Times New Roman" w:hAnsi="Times New Roman"/>
                <w:sz w:val="24"/>
                <w:szCs w:val="24"/>
              </w:rPr>
              <w:t>RR 40-3-2</w:t>
            </w:r>
          </w:p>
        </w:tc>
        <w:tc>
          <w:tcPr>
            <w:tcW w:w="3509" w:type="dxa"/>
          </w:tcPr>
          <w:p w:rsidR="00593800" w:rsidRPr="00B46E97" w:rsidRDefault="00593800" w:rsidP="00A6352F">
            <w:pPr>
              <w:pStyle w:val="a7"/>
              <w:rPr>
                <w:rFonts w:ascii="Times New Roman" w:hAnsi="Times New Roman"/>
                <w:sz w:val="24"/>
                <w:szCs w:val="24"/>
                <w:lang w:val="en-US"/>
              </w:rPr>
            </w:pPr>
            <w:r w:rsidRPr="00B46E97">
              <w:rPr>
                <w:rFonts w:ascii="Times New Roman" w:hAnsi="Times New Roman"/>
                <w:sz w:val="24"/>
                <w:szCs w:val="24"/>
              </w:rPr>
              <w:t>Устойчивая к глифосату</w:t>
            </w:r>
          </w:p>
        </w:tc>
        <w:tc>
          <w:tcPr>
            <w:tcW w:w="2954" w:type="dxa"/>
          </w:tcPr>
          <w:p w:rsidR="00593800" w:rsidRPr="00B46E97" w:rsidRDefault="00593800" w:rsidP="00A6352F">
            <w:pPr>
              <w:pStyle w:val="a7"/>
              <w:rPr>
                <w:rFonts w:ascii="Times New Roman" w:hAnsi="Times New Roman"/>
                <w:sz w:val="24"/>
                <w:szCs w:val="24"/>
              </w:rPr>
            </w:pPr>
            <w:r w:rsidRPr="00B46E97">
              <w:rPr>
                <w:rFonts w:ascii="Times New Roman" w:hAnsi="Times New Roman"/>
                <w:sz w:val="24"/>
                <w:szCs w:val="24"/>
              </w:rPr>
              <w:t>«Монсанто Ко», США,</w:t>
            </w:r>
          </w:p>
          <w:p w:rsidR="00593800" w:rsidRPr="00B46E97" w:rsidRDefault="00593800" w:rsidP="00A6352F">
            <w:pPr>
              <w:pStyle w:val="a7"/>
              <w:rPr>
                <w:rFonts w:ascii="Times New Roman" w:hAnsi="Times New Roman"/>
                <w:sz w:val="24"/>
                <w:szCs w:val="24"/>
              </w:rPr>
            </w:pPr>
            <w:r w:rsidRPr="00B46E97">
              <w:rPr>
                <w:rFonts w:ascii="Times New Roman" w:hAnsi="Times New Roman"/>
                <w:sz w:val="24"/>
                <w:szCs w:val="24"/>
              </w:rPr>
              <w:t>«Monsanto Co»</w:t>
            </w:r>
          </w:p>
        </w:tc>
      </w:tr>
      <w:tr w:rsidR="00593800" w:rsidRPr="00D11AAC" w:rsidTr="00A6352F">
        <w:tc>
          <w:tcPr>
            <w:tcW w:w="594" w:type="dxa"/>
          </w:tcPr>
          <w:p w:rsidR="00593800" w:rsidRPr="00593800" w:rsidRDefault="00593800" w:rsidP="00593800">
            <w:pPr>
              <w:pStyle w:val="a7"/>
              <w:numPr>
                <w:ilvl w:val="0"/>
                <w:numId w:val="20"/>
              </w:numPr>
              <w:rPr>
                <w:rFonts w:ascii="Times New Roman" w:hAnsi="Times New Roman"/>
                <w:sz w:val="28"/>
                <w:szCs w:val="28"/>
              </w:rPr>
            </w:pPr>
          </w:p>
        </w:tc>
        <w:tc>
          <w:tcPr>
            <w:tcW w:w="2690" w:type="dxa"/>
          </w:tcPr>
          <w:p w:rsidR="00593800" w:rsidRPr="00B46E97" w:rsidRDefault="00593800" w:rsidP="00A6352F">
            <w:pPr>
              <w:pStyle w:val="a7"/>
              <w:rPr>
                <w:rFonts w:ascii="Times New Roman" w:hAnsi="Times New Roman"/>
                <w:sz w:val="24"/>
                <w:szCs w:val="24"/>
              </w:rPr>
            </w:pPr>
            <w:r w:rsidRPr="00B46E97">
              <w:rPr>
                <w:rFonts w:ascii="Times New Roman" w:hAnsi="Times New Roman"/>
                <w:sz w:val="24"/>
                <w:szCs w:val="24"/>
              </w:rPr>
              <w:t>Соя линии</w:t>
            </w:r>
          </w:p>
          <w:p w:rsidR="00593800" w:rsidRPr="00B46E97" w:rsidRDefault="00593800" w:rsidP="00A6352F">
            <w:pPr>
              <w:pStyle w:val="a7"/>
              <w:rPr>
                <w:rFonts w:ascii="Times New Roman" w:hAnsi="Times New Roman"/>
                <w:sz w:val="24"/>
                <w:szCs w:val="24"/>
                <w:lang w:val="en-US"/>
              </w:rPr>
            </w:pPr>
            <w:r w:rsidRPr="00B46E97">
              <w:rPr>
                <w:rFonts w:ascii="Times New Roman" w:hAnsi="Times New Roman"/>
                <w:sz w:val="24"/>
                <w:szCs w:val="24"/>
              </w:rPr>
              <w:t>А2704-12</w:t>
            </w:r>
          </w:p>
        </w:tc>
        <w:tc>
          <w:tcPr>
            <w:tcW w:w="3509" w:type="dxa"/>
          </w:tcPr>
          <w:p w:rsidR="00593800" w:rsidRPr="00B46E97" w:rsidRDefault="00593800" w:rsidP="00A6352F">
            <w:r w:rsidRPr="00B46E97">
              <w:t>Устойчивость</w:t>
            </w:r>
          </w:p>
          <w:p w:rsidR="00593800" w:rsidRPr="00B46E97" w:rsidRDefault="00593800" w:rsidP="00A6352F">
            <w:pPr>
              <w:pStyle w:val="a7"/>
              <w:rPr>
                <w:rFonts w:ascii="Times New Roman" w:hAnsi="Times New Roman"/>
                <w:sz w:val="24"/>
                <w:szCs w:val="24"/>
                <w:lang w:val="en-US"/>
              </w:rPr>
            </w:pPr>
            <w:r w:rsidRPr="00B46E97">
              <w:rPr>
                <w:rFonts w:ascii="Times New Roman" w:hAnsi="Times New Roman"/>
                <w:sz w:val="24"/>
                <w:szCs w:val="24"/>
              </w:rPr>
              <w:t>глюфосинату аммония</w:t>
            </w:r>
          </w:p>
        </w:tc>
        <w:tc>
          <w:tcPr>
            <w:tcW w:w="2954" w:type="dxa"/>
          </w:tcPr>
          <w:p w:rsidR="00593800" w:rsidRPr="00B46E97" w:rsidRDefault="00593800" w:rsidP="00A6352F">
            <w:pPr>
              <w:pStyle w:val="a7"/>
              <w:rPr>
                <w:rFonts w:ascii="Times New Roman" w:hAnsi="Times New Roman"/>
                <w:sz w:val="24"/>
                <w:szCs w:val="24"/>
                <w:lang w:val="en-US"/>
              </w:rPr>
            </w:pPr>
            <w:r w:rsidRPr="00B46E97">
              <w:rPr>
                <w:rFonts w:ascii="Times New Roman" w:hAnsi="Times New Roman"/>
                <w:sz w:val="24"/>
                <w:szCs w:val="24"/>
                <w:lang w:val="en-US"/>
              </w:rPr>
              <w:t>«</w:t>
            </w:r>
            <w:r w:rsidRPr="00B46E97">
              <w:rPr>
                <w:rFonts w:ascii="Times New Roman" w:hAnsi="Times New Roman"/>
                <w:sz w:val="24"/>
                <w:szCs w:val="24"/>
              </w:rPr>
              <w:t>Байер</w:t>
            </w:r>
            <w:r w:rsidRPr="00B46E97">
              <w:rPr>
                <w:rFonts w:ascii="Times New Roman" w:hAnsi="Times New Roman"/>
                <w:sz w:val="24"/>
                <w:szCs w:val="24"/>
                <w:lang w:val="en-US"/>
              </w:rPr>
              <w:t xml:space="preserve"> </w:t>
            </w:r>
            <w:r w:rsidRPr="00B46E97">
              <w:rPr>
                <w:rFonts w:ascii="Times New Roman" w:hAnsi="Times New Roman"/>
                <w:sz w:val="24"/>
                <w:szCs w:val="24"/>
              </w:rPr>
              <w:t>КропСайенс</w:t>
            </w:r>
            <w:r w:rsidRPr="00B46E97">
              <w:rPr>
                <w:rFonts w:ascii="Times New Roman" w:hAnsi="Times New Roman"/>
                <w:sz w:val="24"/>
                <w:szCs w:val="24"/>
                <w:lang w:val="en-US"/>
              </w:rPr>
              <w:t xml:space="preserve">» </w:t>
            </w:r>
            <w:r w:rsidRPr="00B46E97">
              <w:rPr>
                <w:rFonts w:ascii="Times New Roman" w:hAnsi="Times New Roman"/>
                <w:sz w:val="24"/>
                <w:szCs w:val="24"/>
              </w:rPr>
              <w:t>ФРГ</w:t>
            </w:r>
            <w:r w:rsidRPr="00B46E97">
              <w:rPr>
                <w:rFonts w:ascii="Times New Roman" w:hAnsi="Times New Roman"/>
                <w:sz w:val="24"/>
                <w:szCs w:val="24"/>
                <w:lang w:val="en-US"/>
              </w:rPr>
              <w:t>, «Bayer Crop Science»</w:t>
            </w:r>
          </w:p>
        </w:tc>
      </w:tr>
      <w:tr w:rsidR="00593800" w:rsidRPr="00D11AAC" w:rsidTr="00A6352F">
        <w:tc>
          <w:tcPr>
            <w:tcW w:w="594" w:type="dxa"/>
          </w:tcPr>
          <w:p w:rsidR="00593800" w:rsidRPr="00E17146" w:rsidRDefault="00593800" w:rsidP="00593800">
            <w:pPr>
              <w:pStyle w:val="a7"/>
              <w:numPr>
                <w:ilvl w:val="0"/>
                <w:numId w:val="20"/>
              </w:numPr>
              <w:rPr>
                <w:rFonts w:ascii="Times New Roman" w:hAnsi="Times New Roman"/>
                <w:sz w:val="28"/>
                <w:szCs w:val="28"/>
                <w:lang w:val="en-US"/>
              </w:rPr>
            </w:pPr>
          </w:p>
        </w:tc>
        <w:tc>
          <w:tcPr>
            <w:tcW w:w="2690" w:type="dxa"/>
          </w:tcPr>
          <w:p w:rsidR="00593800" w:rsidRPr="00B46E97" w:rsidRDefault="00593800" w:rsidP="00A6352F">
            <w:pPr>
              <w:pStyle w:val="a7"/>
              <w:rPr>
                <w:rFonts w:ascii="Times New Roman" w:hAnsi="Times New Roman"/>
                <w:sz w:val="24"/>
                <w:szCs w:val="24"/>
              </w:rPr>
            </w:pPr>
            <w:r w:rsidRPr="00B46E97">
              <w:rPr>
                <w:rFonts w:ascii="Times New Roman" w:hAnsi="Times New Roman"/>
                <w:sz w:val="24"/>
                <w:szCs w:val="24"/>
              </w:rPr>
              <w:t>Соя линии</w:t>
            </w:r>
          </w:p>
          <w:p w:rsidR="00593800" w:rsidRPr="00B46E97" w:rsidRDefault="00593800" w:rsidP="00A6352F">
            <w:pPr>
              <w:pStyle w:val="a7"/>
              <w:rPr>
                <w:rFonts w:ascii="Times New Roman" w:hAnsi="Times New Roman"/>
                <w:sz w:val="24"/>
                <w:szCs w:val="24"/>
                <w:lang w:val="en-US"/>
              </w:rPr>
            </w:pPr>
            <w:r w:rsidRPr="00B46E97">
              <w:rPr>
                <w:rFonts w:ascii="Times New Roman" w:hAnsi="Times New Roman"/>
                <w:sz w:val="24"/>
                <w:szCs w:val="24"/>
              </w:rPr>
              <w:t>А5547-127</w:t>
            </w:r>
          </w:p>
        </w:tc>
        <w:tc>
          <w:tcPr>
            <w:tcW w:w="3509" w:type="dxa"/>
          </w:tcPr>
          <w:p w:rsidR="00593800" w:rsidRPr="00B46E97" w:rsidRDefault="00593800" w:rsidP="00A6352F">
            <w:r w:rsidRPr="00B46E97">
              <w:t>Устойчивость</w:t>
            </w:r>
          </w:p>
          <w:p w:rsidR="00593800" w:rsidRPr="00B46E97" w:rsidRDefault="00593800" w:rsidP="00A6352F">
            <w:pPr>
              <w:pStyle w:val="a7"/>
              <w:rPr>
                <w:rFonts w:ascii="Times New Roman" w:hAnsi="Times New Roman"/>
                <w:sz w:val="24"/>
                <w:szCs w:val="24"/>
                <w:lang w:val="en-US"/>
              </w:rPr>
            </w:pPr>
            <w:r w:rsidRPr="00B46E97">
              <w:rPr>
                <w:rFonts w:ascii="Times New Roman" w:hAnsi="Times New Roman"/>
                <w:sz w:val="24"/>
                <w:szCs w:val="24"/>
              </w:rPr>
              <w:t>глюфосинату аммония</w:t>
            </w:r>
          </w:p>
        </w:tc>
        <w:tc>
          <w:tcPr>
            <w:tcW w:w="2954" w:type="dxa"/>
          </w:tcPr>
          <w:p w:rsidR="00593800" w:rsidRPr="00B46E97" w:rsidRDefault="00593800" w:rsidP="00A6352F">
            <w:pPr>
              <w:pStyle w:val="a7"/>
              <w:rPr>
                <w:rFonts w:ascii="Times New Roman" w:hAnsi="Times New Roman"/>
                <w:sz w:val="24"/>
                <w:szCs w:val="24"/>
                <w:lang w:val="en-US"/>
              </w:rPr>
            </w:pPr>
            <w:r w:rsidRPr="00B46E97">
              <w:rPr>
                <w:rFonts w:ascii="Times New Roman" w:hAnsi="Times New Roman"/>
                <w:sz w:val="24"/>
                <w:szCs w:val="24"/>
                <w:lang w:val="en-US"/>
              </w:rPr>
              <w:t>«</w:t>
            </w:r>
            <w:r w:rsidRPr="00B46E97">
              <w:rPr>
                <w:rFonts w:ascii="Times New Roman" w:hAnsi="Times New Roman"/>
                <w:sz w:val="24"/>
                <w:szCs w:val="24"/>
              </w:rPr>
              <w:t>Байер</w:t>
            </w:r>
            <w:r w:rsidRPr="00B46E97">
              <w:rPr>
                <w:rFonts w:ascii="Times New Roman" w:hAnsi="Times New Roman"/>
                <w:sz w:val="24"/>
                <w:szCs w:val="24"/>
                <w:lang w:val="en-US"/>
              </w:rPr>
              <w:t xml:space="preserve"> </w:t>
            </w:r>
            <w:r w:rsidRPr="00B46E97">
              <w:rPr>
                <w:rFonts w:ascii="Times New Roman" w:hAnsi="Times New Roman"/>
                <w:sz w:val="24"/>
                <w:szCs w:val="24"/>
              </w:rPr>
              <w:t>КропСайенс</w:t>
            </w:r>
            <w:r w:rsidRPr="00B46E97">
              <w:rPr>
                <w:rFonts w:ascii="Times New Roman" w:hAnsi="Times New Roman"/>
                <w:sz w:val="24"/>
                <w:szCs w:val="24"/>
                <w:lang w:val="en-US"/>
              </w:rPr>
              <w:t xml:space="preserve">» </w:t>
            </w:r>
            <w:r w:rsidRPr="00B46E97">
              <w:rPr>
                <w:rFonts w:ascii="Times New Roman" w:hAnsi="Times New Roman"/>
                <w:sz w:val="24"/>
                <w:szCs w:val="24"/>
              </w:rPr>
              <w:t>ФРГ</w:t>
            </w:r>
            <w:r w:rsidRPr="00B46E97">
              <w:rPr>
                <w:rFonts w:ascii="Times New Roman" w:hAnsi="Times New Roman"/>
                <w:sz w:val="24"/>
                <w:szCs w:val="24"/>
                <w:lang w:val="en-US"/>
              </w:rPr>
              <w:t>, «Bayer Crop Science»</w:t>
            </w:r>
          </w:p>
        </w:tc>
      </w:tr>
      <w:tr w:rsidR="00593800" w:rsidRPr="00D11AAC" w:rsidTr="00A6352F">
        <w:tc>
          <w:tcPr>
            <w:tcW w:w="594" w:type="dxa"/>
          </w:tcPr>
          <w:p w:rsidR="00593800" w:rsidRPr="00E17146" w:rsidRDefault="00593800" w:rsidP="00593800">
            <w:pPr>
              <w:pStyle w:val="a7"/>
              <w:numPr>
                <w:ilvl w:val="0"/>
                <w:numId w:val="20"/>
              </w:numPr>
              <w:rPr>
                <w:rFonts w:ascii="Times New Roman" w:hAnsi="Times New Roman"/>
                <w:sz w:val="28"/>
                <w:szCs w:val="28"/>
                <w:lang w:val="en-US"/>
              </w:rPr>
            </w:pPr>
          </w:p>
        </w:tc>
        <w:tc>
          <w:tcPr>
            <w:tcW w:w="2690" w:type="dxa"/>
          </w:tcPr>
          <w:p w:rsidR="00593800" w:rsidRPr="00B46E97" w:rsidRDefault="00593800" w:rsidP="00A6352F">
            <w:pPr>
              <w:pStyle w:val="a7"/>
              <w:rPr>
                <w:rFonts w:ascii="Times New Roman" w:hAnsi="Times New Roman"/>
                <w:sz w:val="24"/>
                <w:szCs w:val="24"/>
              </w:rPr>
            </w:pPr>
            <w:r w:rsidRPr="00B46E97">
              <w:rPr>
                <w:rFonts w:ascii="Times New Roman" w:hAnsi="Times New Roman"/>
                <w:sz w:val="24"/>
                <w:szCs w:val="24"/>
              </w:rPr>
              <w:t>Рис линии</w:t>
            </w:r>
          </w:p>
          <w:p w:rsidR="00593800" w:rsidRPr="00B46E97" w:rsidRDefault="00593800" w:rsidP="00A6352F">
            <w:pPr>
              <w:pStyle w:val="a7"/>
              <w:rPr>
                <w:rFonts w:ascii="Times New Roman" w:hAnsi="Times New Roman"/>
                <w:sz w:val="24"/>
                <w:szCs w:val="24"/>
                <w:lang w:val="en-US"/>
              </w:rPr>
            </w:pPr>
            <w:r w:rsidRPr="00B46E97">
              <w:rPr>
                <w:rFonts w:ascii="Times New Roman" w:hAnsi="Times New Roman"/>
                <w:sz w:val="24"/>
                <w:szCs w:val="24"/>
              </w:rPr>
              <w:t>LL 62</w:t>
            </w:r>
          </w:p>
        </w:tc>
        <w:tc>
          <w:tcPr>
            <w:tcW w:w="3509" w:type="dxa"/>
          </w:tcPr>
          <w:p w:rsidR="00593800" w:rsidRPr="00B46E97" w:rsidRDefault="00593800" w:rsidP="00A6352F">
            <w:r w:rsidRPr="00B46E97">
              <w:t>Устойчивость</w:t>
            </w:r>
          </w:p>
          <w:p w:rsidR="00593800" w:rsidRPr="00B46E97" w:rsidRDefault="00593800" w:rsidP="00A6352F">
            <w:pPr>
              <w:pStyle w:val="a7"/>
              <w:rPr>
                <w:rFonts w:ascii="Times New Roman" w:hAnsi="Times New Roman"/>
                <w:sz w:val="24"/>
                <w:szCs w:val="24"/>
                <w:lang w:val="en-US"/>
              </w:rPr>
            </w:pPr>
            <w:r w:rsidRPr="00B46E97">
              <w:rPr>
                <w:rFonts w:ascii="Times New Roman" w:hAnsi="Times New Roman"/>
                <w:sz w:val="24"/>
                <w:szCs w:val="24"/>
              </w:rPr>
              <w:t>глюфосинату аммония</w:t>
            </w:r>
          </w:p>
        </w:tc>
        <w:tc>
          <w:tcPr>
            <w:tcW w:w="2954" w:type="dxa"/>
          </w:tcPr>
          <w:p w:rsidR="00593800" w:rsidRPr="00B46E97" w:rsidRDefault="00593800" w:rsidP="00A6352F">
            <w:pPr>
              <w:pStyle w:val="a7"/>
              <w:rPr>
                <w:rFonts w:ascii="Times New Roman" w:hAnsi="Times New Roman"/>
                <w:sz w:val="24"/>
                <w:szCs w:val="24"/>
                <w:lang w:val="en-US"/>
              </w:rPr>
            </w:pPr>
            <w:r w:rsidRPr="00B46E97">
              <w:rPr>
                <w:rFonts w:ascii="Times New Roman" w:hAnsi="Times New Roman"/>
                <w:sz w:val="24"/>
                <w:szCs w:val="24"/>
                <w:lang w:val="en-US"/>
              </w:rPr>
              <w:t>«</w:t>
            </w:r>
            <w:r w:rsidRPr="00B46E97">
              <w:rPr>
                <w:rFonts w:ascii="Times New Roman" w:hAnsi="Times New Roman"/>
                <w:sz w:val="24"/>
                <w:szCs w:val="24"/>
              </w:rPr>
              <w:t>Байер</w:t>
            </w:r>
            <w:r w:rsidRPr="00B46E97">
              <w:rPr>
                <w:rFonts w:ascii="Times New Roman" w:hAnsi="Times New Roman"/>
                <w:sz w:val="24"/>
                <w:szCs w:val="24"/>
                <w:lang w:val="en-US"/>
              </w:rPr>
              <w:t xml:space="preserve"> </w:t>
            </w:r>
            <w:r w:rsidRPr="00B46E97">
              <w:rPr>
                <w:rFonts w:ascii="Times New Roman" w:hAnsi="Times New Roman"/>
                <w:sz w:val="24"/>
                <w:szCs w:val="24"/>
              </w:rPr>
              <w:t>КропСайенс</w:t>
            </w:r>
            <w:r w:rsidRPr="00B46E97">
              <w:rPr>
                <w:rFonts w:ascii="Times New Roman" w:hAnsi="Times New Roman"/>
                <w:sz w:val="24"/>
                <w:szCs w:val="24"/>
                <w:lang w:val="en-US"/>
              </w:rPr>
              <w:t xml:space="preserve">» </w:t>
            </w:r>
            <w:r w:rsidRPr="00B46E97">
              <w:rPr>
                <w:rFonts w:ascii="Times New Roman" w:hAnsi="Times New Roman"/>
                <w:sz w:val="24"/>
                <w:szCs w:val="24"/>
              </w:rPr>
              <w:t>ФРГ</w:t>
            </w:r>
            <w:r w:rsidRPr="00B46E97">
              <w:rPr>
                <w:rFonts w:ascii="Times New Roman" w:hAnsi="Times New Roman"/>
                <w:sz w:val="24"/>
                <w:szCs w:val="24"/>
                <w:lang w:val="en-US"/>
              </w:rPr>
              <w:t>, «Bayer Crop Science»</w:t>
            </w:r>
          </w:p>
        </w:tc>
      </w:tr>
      <w:tr w:rsidR="00593800" w:rsidRPr="00593800" w:rsidTr="00A6352F">
        <w:tc>
          <w:tcPr>
            <w:tcW w:w="594" w:type="dxa"/>
          </w:tcPr>
          <w:p w:rsidR="00593800" w:rsidRPr="00E17146" w:rsidRDefault="00593800" w:rsidP="00593800">
            <w:pPr>
              <w:pStyle w:val="a7"/>
              <w:numPr>
                <w:ilvl w:val="0"/>
                <w:numId w:val="20"/>
              </w:numPr>
              <w:rPr>
                <w:rFonts w:ascii="Times New Roman" w:hAnsi="Times New Roman"/>
                <w:sz w:val="28"/>
                <w:szCs w:val="28"/>
                <w:lang w:val="en-US"/>
              </w:rPr>
            </w:pPr>
          </w:p>
        </w:tc>
        <w:tc>
          <w:tcPr>
            <w:tcW w:w="2690" w:type="dxa"/>
          </w:tcPr>
          <w:p w:rsidR="00593800" w:rsidRPr="00B46E97" w:rsidRDefault="00593800" w:rsidP="00A6352F">
            <w:pPr>
              <w:pStyle w:val="a7"/>
              <w:rPr>
                <w:rFonts w:ascii="Times New Roman" w:hAnsi="Times New Roman"/>
                <w:sz w:val="24"/>
                <w:szCs w:val="24"/>
              </w:rPr>
            </w:pPr>
            <w:r w:rsidRPr="00B46E97">
              <w:rPr>
                <w:rFonts w:ascii="Times New Roman" w:hAnsi="Times New Roman"/>
                <w:sz w:val="24"/>
                <w:szCs w:val="24"/>
              </w:rPr>
              <w:t>Сорт картофеля «Рассет Бурбанк Ньюлив»</w:t>
            </w:r>
          </w:p>
        </w:tc>
        <w:tc>
          <w:tcPr>
            <w:tcW w:w="3509" w:type="dxa"/>
          </w:tcPr>
          <w:p w:rsidR="00593800" w:rsidRPr="00B46E97" w:rsidRDefault="00593800" w:rsidP="00A6352F">
            <w:pPr>
              <w:pStyle w:val="a7"/>
              <w:rPr>
                <w:rFonts w:ascii="Times New Roman" w:hAnsi="Times New Roman"/>
                <w:sz w:val="24"/>
                <w:szCs w:val="24"/>
              </w:rPr>
            </w:pPr>
            <w:r w:rsidRPr="00B46E97">
              <w:rPr>
                <w:rFonts w:ascii="Times New Roman" w:hAnsi="Times New Roman"/>
                <w:sz w:val="24"/>
                <w:szCs w:val="24"/>
              </w:rPr>
              <w:t>Устойчивость к колорадскому жуку</w:t>
            </w:r>
          </w:p>
        </w:tc>
        <w:tc>
          <w:tcPr>
            <w:tcW w:w="2954" w:type="dxa"/>
          </w:tcPr>
          <w:p w:rsidR="00593800" w:rsidRPr="00B46E97" w:rsidRDefault="00593800" w:rsidP="00A6352F">
            <w:pPr>
              <w:pStyle w:val="a7"/>
              <w:rPr>
                <w:rFonts w:ascii="Times New Roman" w:hAnsi="Times New Roman"/>
                <w:sz w:val="24"/>
                <w:szCs w:val="24"/>
              </w:rPr>
            </w:pPr>
            <w:r w:rsidRPr="00B46E97">
              <w:rPr>
                <w:rFonts w:ascii="Times New Roman" w:hAnsi="Times New Roman"/>
                <w:sz w:val="24"/>
                <w:szCs w:val="24"/>
              </w:rPr>
              <w:t>«Монсанто Ко», США,</w:t>
            </w:r>
          </w:p>
          <w:p w:rsidR="00593800" w:rsidRPr="00B46E97" w:rsidRDefault="00593800" w:rsidP="00A6352F">
            <w:pPr>
              <w:pStyle w:val="a7"/>
              <w:rPr>
                <w:rFonts w:ascii="Times New Roman" w:hAnsi="Times New Roman"/>
                <w:sz w:val="24"/>
                <w:szCs w:val="24"/>
              </w:rPr>
            </w:pPr>
            <w:r w:rsidRPr="00B46E97">
              <w:rPr>
                <w:rFonts w:ascii="Times New Roman" w:hAnsi="Times New Roman"/>
                <w:sz w:val="24"/>
                <w:szCs w:val="24"/>
              </w:rPr>
              <w:t>«Monsanto Co»</w:t>
            </w:r>
          </w:p>
        </w:tc>
      </w:tr>
      <w:tr w:rsidR="00593800" w:rsidRPr="00593800" w:rsidTr="00A6352F">
        <w:tc>
          <w:tcPr>
            <w:tcW w:w="594" w:type="dxa"/>
          </w:tcPr>
          <w:p w:rsidR="00593800" w:rsidRPr="00593800" w:rsidRDefault="00593800" w:rsidP="00593800">
            <w:pPr>
              <w:pStyle w:val="a7"/>
              <w:numPr>
                <w:ilvl w:val="0"/>
                <w:numId w:val="20"/>
              </w:numPr>
              <w:rPr>
                <w:rFonts w:ascii="Times New Roman" w:hAnsi="Times New Roman"/>
                <w:sz w:val="28"/>
                <w:szCs w:val="28"/>
              </w:rPr>
            </w:pPr>
          </w:p>
        </w:tc>
        <w:tc>
          <w:tcPr>
            <w:tcW w:w="2690" w:type="dxa"/>
          </w:tcPr>
          <w:p w:rsidR="00593800" w:rsidRPr="00B46E97" w:rsidRDefault="00593800" w:rsidP="00A6352F">
            <w:pPr>
              <w:pStyle w:val="a7"/>
              <w:rPr>
                <w:rFonts w:ascii="Times New Roman" w:hAnsi="Times New Roman"/>
                <w:sz w:val="24"/>
                <w:szCs w:val="24"/>
                <w:lang w:val="en-US"/>
              </w:rPr>
            </w:pPr>
            <w:r w:rsidRPr="00B46E97">
              <w:rPr>
                <w:rFonts w:ascii="Times New Roman" w:hAnsi="Times New Roman"/>
                <w:sz w:val="24"/>
                <w:szCs w:val="24"/>
              </w:rPr>
              <w:t>Сорт картофеля «Супериор Ньюлив»</w:t>
            </w:r>
          </w:p>
        </w:tc>
        <w:tc>
          <w:tcPr>
            <w:tcW w:w="3509" w:type="dxa"/>
          </w:tcPr>
          <w:p w:rsidR="00593800" w:rsidRPr="00B46E97" w:rsidRDefault="00593800" w:rsidP="00A6352F">
            <w:pPr>
              <w:pStyle w:val="a7"/>
              <w:rPr>
                <w:rFonts w:ascii="Times New Roman" w:hAnsi="Times New Roman"/>
                <w:sz w:val="24"/>
                <w:szCs w:val="24"/>
                <w:lang w:val="en-US"/>
              </w:rPr>
            </w:pPr>
            <w:r w:rsidRPr="00B46E97">
              <w:rPr>
                <w:rFonts w:ascii="Times New Roman" w:hAnsi="Times New Roman"/>
                <w:sz w:val="24"/>
                <w:szCs w:val="24"/>
              </w:rPr>
              <w:t>Устойчивость к колорадскому жуку</w:t>
            </w:r>
          </w:p>
        </w:tc>
        <w:tc>
          <w:tcPr>
            <w:tcW w:w="2954" w:type="dxa"/>
          </w:tcPr>
          <w:p w:rsidR="00593800" w:rsidRPr="00B46E97" w:rsidRDefault="00593800" w:rsidP="00A6352F">
            <w:pPr>
              <w:pStyle w:val="a7"/>
              <w:rPr>
                <w:rFonts w:ascii="Times New Roman" w:hAnsi="Times New Roman"/>
                <w:sz w:val="24"/>
                <w:szCs w:val="24"/>
              </w:rPr>
            </w:pPr>
            <w:r w:rsidRPr="00B46E97">
              <w:rPr>
                <w:rFonts w:ascii="Times New Roman" w:hAnsi="Times New Roman"/>
                <w:sz w:val="24"/>
                <w:szCs w:val="24"/>
              </w:rPr>
              <w:t>«Монсанто Ко», США,</w:t>
            </w:r>
          </w:p>
          <w:p w:rsidR="00593800" w:rsidRPr="00B46E97" w:rsidRDefault="00593800" w:rsidP="00A6352F">
            <w:pPr>
              <w:pStyle w:val="a7"/>
              <w:rPr>
                <w:rFonts w:ascii="Times New Roman" w:hAnsi="Times New Roman"/>
                <w:sz w:val="24"/>
                <w:szCs w:val="24"/>
              </w:rPr>
            </w:pPr>
            <w:r w:rsidRPr="00B46E97">
              <w:rPr>
                <w:rFonts w:ascii="Times New Roman" w:hAnsi="Times New Roman"/>
                <w:sz w:val="24"/>
                <w:szCs w:val="24"/>
              </w:rPr>
              <w:t>«Monsanto Co»</w:t>
            </w:r>
          </w:p>
        </w:tc>
      </w:tr>
    </w:tbl>
    <w:p w:rsidR="00593800" w:rsidRDefault="00593800" w:rsidP="00593800">
      <w:pPr>
        <w:pStyle w:val="a7"/>
        <w:rPr>
          <w:rFonts w:ascii="Times New Roman" w:hAnsi="Times New Roman"/>
          <w:i/>
          <w:sz w:val="28"/>
          <w:szCs w:val="28"/>
        </w:rPr>
      </w:pPr>
    </w:p>
    <w:p w:rsidR="00593800" w:rsidRDefault="00593800" w:rsidP="00593800">
      <w:pPr>
        <w:pStyle w:val="a7"/>
        <w:rPr>
          <w:rFonts w:ascii="Times New Roman" w:hAnsi="Times New Roman"/>
          <w:i/>
          <w:sz w:val="28"/>
          <w:szCs w:val="28"/>
        </w:rPr>
      </w:pPr>
    </w:p>
    <w:p w:rsidR="00593800" w:rsidRPr="00B30C19" w:rsidRDefault="00CE1FF0" w:rsidP="00427507">
      <w:pPr>
        <w:pStyle w:val="a7"/>
        <w:spacing w:line="360" w:lineRule="auto"/>
        <w:jc w:val="center"/>
        <w:rPr>
          <w:rFonts w:ascii="Times New Roman" w:hAnsi="Times New Roman"/>
          <w:sz w:val="28"/>
          <w:szCs w:val="28"/>
        </w:rPr>
      </w:pPr>
      <w:r>
        <w:rPr>
          <w:rFonts w:ascii="Times New Roman" w:hAnsi="Times New Roman"/>
          <w:sz w:val="28"/>
          <w:szCs w:val="28"/>
        </w:rPr>
        <w:t>Таблица № 2 «</w:t>
      </w:r>
      <w:r w:rsidR="00593800" w:rsidRPr="00B30C19">
        <w:rPr>
          <w:rFonts w:ascii="Times New Roman" w:hAnsi="Times New Roman"/>
          <w:sz w:val="28"/>
          <w:szCs w:val="28"/>
        </w:rPr>
        <w:t>Генетически модифицированные источники пищи,</w:t>
      </w:r>
    </w:p>
    <w:p w:rsidR="0034211F" w:rsidRPr="00B30C19" w:rsidRDefault="00593800" w:rsidP="00427507">
      <w:pPr>
        <w:pStyle w:val="a7"/>
        <w:spacing w:line="360" w:lineRule="auto"/>
        <w:jc w:val="center"/>
        <w:rPr>
          <w:rFonts w:ascii="Times New Roman" w:hAnsi="Times New Roman"/>
          <w:sz w:val="28"/>
          <w:szCs w:val="28"/>
        </w:rPr>
      </w:pPr>
      <w:r w:rsidRPr="00B30C19">
        <w:rPr>
          <w:rFonts w:ascii="Times New Roman" w:hAnsi="Times New Roman"/>
          <w:sz w:val="28"/>
          <w:szCs w:val="28"/>
        </w:rPr>
        <w:t>выпускаемые в мире промышленных объемах и не зарегистрированные в федеральном реестре Российской Федерации</w:t>
      </w:r>
      <w:r w:rsidR="00CE1FF0">
        <w:rPr>
          <w:rFonts w:ascii="Times New Roman" w:hAnsi="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2835"/>
        <w:gridCol w:w="3402"/>
        <w:gridCol w:w="2800"/>
      </w:tblGrid>
      <w:tr w:rsidR="00593800" w:rsidRPr="00E17146" w:rsidTr="001F63E4">
        <w:tc>
          <w:tcPr>
            <w:tcW w:w="594" w:type="dxa"/>
          </w:tcPr>
          <w:p w:rsidR="00593800" w:rsidRPr="00E17146" w:rsidRDefault="00593800" w:rsidP="00A6352F">
            <w:pPr>
              <w:pStyle w:val="a7"/>
              <w:jc w:val="center"/>
              <w:rPr>
                <w:rFonts w:ascii="Times New Roman" w:hAnsi="Times New Roman"/>
                <w:sz w:val="28"/>
                <w:szCs w:val="28"/>
              </w:rPr>
            </w:pPr>
            <w:r w:rsidRPr="00E17146">
              <w:rPr>
                <w:rFonts w:ascii="Times New Roman" w:hAnsi="Times New Roman"/>
                <w:sz w:val="28"/>
                <w:szCs w:val="28"/>
              </w:rPr>
              <w:t>№ п\п</w:t>
            </w:r>
          </w:p>
        </w:tc>
        <w:tc>
          <w:tcPr>
            <w:tcW w:w="2835" w:type="dxa"/>
          </w:tcPr>
          <w:p w:rsidR="00593800" w:rsidRPr="00E17146" w:rsidRDefault="00593800" w:rsidP="00A6352F">
            <w:pPr>
              <w:pStyle w:val="a7"/>
              <w:jc w:val="center"/>
              <w:rPr>
                <w:rFonts w:ascii="Times New Roman" w:hAnsi="Times New Roman"/>
                <w:sz w:val="28"/>
                <w:szCs w:val="28"/>
              </w:rPr>
            </w:pPr>
            <w:r w:rsidRPr="00E17146">
              <w:rPr>
                <w:rFonts w:ascii="Times New Roman" w:hAnsi="Times New Roman"/>
                <w:sz w:val="28"/>
                <w:szCs w:val="28"/>
              </w:rPr>
              <w:t>Продукт</w:t>
            </w:r>
          </w:p>
        </w:tc>
        <w:tc>
          <w:tcPr>
            <w:tcW w:w="3402" w:type="dxa"/>
          </w:tcPr>
          <w:p w:rsidR="00593800" w:rsidRPr="00E17146" w:rsidRDefault="00593800" w:rsidP="00A6352F">
            <w:pPr>
              <w:pStyle w:val="a7"/>
              <w:jc w:val="center"/>
              <w:rPr>
                <w:rFonts w:ascii="Times New Roman" w:hAnsi="Times New Roman"/>
                <w:sz w:val="28"/>
                <w:szCs w:val="28"/>
              </w:rPr>
            </w:pPr>
            <w:r w:rsidRPr="00E17146">
              <w:rPr>
                <w:rFonts w:ascii="Times New Roman" w:hAnsi="Times New Roman"/>
                <w:sz w:val="28"/>
                <w:szCs w:val="28"/>
              </w:rPr>
              <w:t>Приобретенный признак</w:t>
            </w:r>
          </w:p>
        </w:tc>
        <w:tc>
          <w:tcPr>
            <w:tcW w:w="2800" w:type="dxa"/>
          </w:tcPr>
          <w:p w:rsidR="00593800" w:rsidRPr="00E17146" w:rsidRDefault="00593800" w:rsidP="00A6352F">
            <w:pPr>
              <w:pStyle w:val="a7"/>
              <w:jc w:val="center"/>
              <w:rPr>
                <w:rFonts w:ascii="Times New Roman" w:hAnsi="Times New Roman"/>
                <w:sz w:val="28"/>
                <w:szCs w:val="28"/>
              </w:rPr>
            </w:pPr>
            <w:r w:rsidRPr="00E17146">
              <w:rPr>
                <w:rFonts w:ascii="Times New Roman" w:hAnsi="Times New Roman"/>
                <w:sz w:val="28"/>
                <w:szCs w:val="28"/>
              </w:rPr>
              <w:t>Производитель, торговая фирма</w:t>
            </w:r>
          </w:p>
        </w:tc>
      </w:tr>
      <w:tr w:rsidR="00593800" w:rsidRPr="00E17146" w:rsidTr="001F63E4">
        <w:tc>
          <w:tcPr>
            <w:tcW w:w="594" w:type="dxa"/>
          </w:tcPr>
          <w:p w:rsidR="00593800" w:rsidRPr="00E17146" w:rsidRDefault="00593800" w:rsidP="00593800">
            <w:pPr>
              <w:pStyle w:val="a7"/>
              <w:numPr>
                <w:ilvl w:val="0"/>
                <w:numId w:val="21"/>
              </w:numPr>
              <w:rPr>
                <w:rFonts w:ascii="Times New Roman" w:hAnsi="Times New Roman"/>
                <w:sz w:val="28"/>
                <w:szCs w:val="28"/>
              </w:rPr>
            </w:pPr>
          </w:p>
        </w:tc>
        <w:tc>
          <w:tcPr>
            <w:tcW w:w="2835" w:type="dxa"/>
          </w:tcPr>
          <w:p w:rsidR="00593800" w:rsidRPr="00B46E97" w:rsidRDefault="001F63E4" w:rsidP="00A6352F">
            <w:pPr>
              <w:pStyle w:val="a7"/>
              <w:rPr>
                <w:rFonts w:ascii="Times New Roman" w:hAnsi="Times New Roman"/>
                <w:sz w:val="24"/>
                <w:szCs w:val="24"/>
              </w:rPr>
            </w:pPr>
            <w:r>
              <w:rPr>
                <w:rFonts w:ascii="Times New Roman" w:hAnsi="Times New Roman"/>
                <w:sz w:val="24"/>
                <w:szCs w:val="24"/>
              </w:rPr>
              <w:t xml:space="preserve">Соя линии </w:t>
            </w:r>
            <w:r w:rsidR="003F4D46" w:rsidRPr="00B46E97">
              <w:rPr>
                <w:rFonts w:ascii="Times New Roman" w:hAnsi="Times New Roman"/>
                <w:sz w:val="24"/>
                <w:szCs w:val="24"/>
              </w:rPr>
              <w:t>G94-1</w:t>
            </w:r>
          </w:p>
        </w:tc>
        <w:tc>
          <w:tcPr>
            <w:tcW w:w="3402" w:type="dxa"/>
          </w:tcPr>
          <w:p w:rsidR="00593800" w:rsidRPr="00B46E97" w:rsidRDefault="003F4D46" w:rsidP="003F4D46">
            <w:pPr>
              <w:pStyle w:val="a7"/>
              <w:rPr>
                <w:rFonts w:ascii="Times New Roman" w:hAnsi="Times New Roman"/>
                <w:sz w:val="24"/>
                <w:szCs w:val="24"/>
              </w:rPr>
            </w:pPr>
            <w:r w:rsidRPr="00B46E97">
              <w:rPr>
                <w:rFonts w:ascii="Times New Roman" w:hAnsi="Times New Roman"/>
                <w:sz w:val="24"/>
                <w:szCs w:val="24"/>
              </w:rPr>
              <w:t>Высокое содержание олеиновой кислоты</w:t>
            </w:r>
          </w:p>
        </w:tc>
        <w:tc>
          <w:tcPr>
            <w:tcW w:w="2800" w:type="dxa"/>
          </w:tcPr>
          <w:p w:rsidR="00593800" w:rsidRPr="00B46E97" w:rsidRDefault="003F4D46" w:rsidP="00A6352F">
            <w:pPr>
              <w:pStyle w:val="a7"/>
              <w:rPr>
                <w:rFonts w:ascii="Times New Roman" w:hAnsi="Times New Roman"/>
                <w:sz w:val="24"/>
                <w:szCs w:val="24"/>
              </w:rPr>
            </w:pPr>
            <w:r w:rsidRPr="00B46E97">
              <w:rPr>
                <w:rFonts w:ascii="Times New Roman" w:hAnsi="Times New Roman"/>
                <w:sz w:val="24"/>
                <w:szCs w:val="24"/>
              </w:rPr>
              <w:t>«Дю Понт", Канада,</w:t>
            </w:r>
          </w:p>
          <w:p w:rsidR="003F4D46" w:rsidRPr="00B46E97" w:rsidRDefault="003F4D46" w:rsidP="00A6352F">
            <w:pPr>
              <w:pStyle w:val="a7"/>
              <w:rPr>
                <w:sz w:val="24"/>
                <w:szCs w:val="24"/>
              </w:rPr>
            </w:pPr>
            <w:r w:rsidRPr="00B46E97">
              <w:rPr>
                <w:rFonts w:ascii="Times New Roman" w:hAnsi="Times New Roman"/>
                <w:sz w:val="24"/>
                <w:szCs w:val="24"/>
              </w:rPr>
              <w:t>«DuPont Canada</w:t>
            </w:r>
            <w:r w:rsidRPr="00B46E97">
              <w:rPr>
                <w:sz w:val="24"/>
                <w:szCs w:val="24"/>
              </w:rPr>
              <w:t xml:space="preserve"> </w:t>
            </w:r>
            <w:r w:rsidRPr="00B46E97">
              <w:rPr>
                <w:rFonts w:ascii="Times New Roman" w:hAnsi="Times New Roman"/>
                <w:sz w:val="24"/>
                <w:szCs w:val="24"/>
              </w:rPr>
              <w:t>Agricultural Product»</w:t>
            </w:r>
          </w:p>
        </w:tc>
      </w:tr>
      <w:tr w:rsidR="00593800" w:rsidRPr="00E17146" w:rsidTr="001F63E4">
        <w:tc>
          <w:tcPr>
            <w:tcW w:w="594" w:type="dxa"/>
          </w:tcPr>
          <w:p w:rsidR="00593800" w:rsidRPr="00E17146" w:rsidRDefault="00593800" w:rsidP="00593800">
            <w:pPr>
              <w:pStyle w:val="a7"/>
              <w:numPr>
                <w:ilvl w:val="0"/>
                <w:numId w:val="21"/>
              </w:numPr>
              <w:rPr>
                <w:rFonts w:ascii="Times New Roman" w:hAnsi="Times New Roman"/>
                <w:sz w:val="28"/>
                <w:szCs w:val="28"/>
              </w:rPr>
            </w:pPr>
          </w:p>
        </w:tc>
        <w:tc>
          <w:tcPr>
            <w:tcW w:w="2835" w:type="dxa"/>
          </w:tcPr>
          <w:p w:rsidR="00593800" w:rsidRPr="00B46E97" w:rsidRDefault="001F63E4" w:rsidP="00A6352F">
            <w:pPr>
              <w:pStyle w:val="a7"/>
              <w:rPr>
                <w:rFonts w:ascii="Times New Roman" w:hAnsi="Times New Roman"/>
                <w:sz w:val="24"/>
                <w:szCs w:val="24"/>
              </w:rPr>
            </w:pPr>
            <w:r>
              <w:rPr>
                <w:rFonts w:ascii="Times New Roman" w:hAnsi="Times New Roman"/>
                <w:sz w:val="24"/>
                <w:szCs w:val="24"/>
              </w:rPr>
              <w:t xml:space="preserve">Соя линии </w:t>
            </w:r>
            <w:r w:rsidR="003F4D46" w:rsidRPr="00B46E97">
              <w:rPr>
                <w:rFonts w:ascii="Times New Roman" w:hAnsi="Times New Roman"/>
                <w:sz w:val="24"/>
                <w:szCs w:val="24"/>
              </w:rPr>
              <w:t>G94-19</w:t>
            </w:r>
          </w:p>
        </w:tc>
        <w:tc>
          <w:tcPr>
            <w:tcW w:w="3402" w:type="dxa"/>
          </w:tcPr>
          <w:p w:rsidR="00593800" w:rsidRPr="00B46E97" w:rsidRDefault="003F4D46" w:rsidP="00A6352F">
            <w:pPr>
              <w:pStyle w:val="a7"/>
              <w:rPr>
                <w:rFonts w:ascii="Times New Roman" w:hAnsi="Times New Roman"/>
                <w:sz w:val="24"/>
                <w:szCs w:val="24"/>
              </w:rPr>
            </w:pPr>
            <w:r w:rsidRPr="00B46E97">
              <w:rPr>
                <w:rFonts w:ascii="Times New Roman" w:hAnsi="Times New Roman"/>
                <w:sz w:val="24"/>
                <w:szCs w:val="24"/>
              </w:rPr>
              <w:t>Высокое содержание олеиновой кислоты</w:t>
            </w:r>
          </w:p>
        </w:tc>
        <w:tc>
          <w:tcPr>
            <w:tcW w:w="2800" w:type="dxa"/>
          </w:tcPr>
          <w:p w:rsidR="003F4D46" w:rsidRPr="00B46E97" w:rsidRDefault="003F4D46" w:rsidP="003F4D46">
            <w:pPr>
              <w:pStyle w:val="a7"/>
              <w:rPr>
                <w:rFonts w:ascii="Times New Roman" w:hAnsi="Times New Roman"/>
                <w:sz w:val="24"/>
                <w:szCs w:val="24"/>
              </w:rPr>
            </w:pPr>
            <w:r w:rsidRPr="00B46E97">
              <w:rPr>
                <w:rFonts w:ascii="Times New Roman" w:hAnsi="Times New Roman"/>
                <w:sz w:val="24"/>
                <w:szCs w:val="24"/>
              </w:rPr>
              <w:t>«Дю Понт", Канада,</w:t>
            </w:r>
          </w:p>
          <w:p w:rsidR="00593800" w:rsidRPr="00B46E97" w:rsidRDefault="003F4D46" w:rsidP="003F4D46">
            <w:pPr>
              <w:pStyle w:val="a7"/>
              <w:rPr>
                <w:rFonts w:ascii="Times New Roman" w:hAnsi="Times New Roman"/>
                <w:sz w:val="24"/>
                <w:szCs w:val="24"/>
              </w:rPr>
            </w:pPr>
            <w:r w:rsidRPr="00B46E97">
              <w:rPr>
                <w:rFonts w:ascii="Times New Roman" w:hAnsi="Times New Roman"/>
                <w:sz w:val="24"/>
                <w:szCs w:val="24"/>
              </w:rPr>
              <w:t>«DuPont Canada</w:t>
            </w:r>
            <w:r w:rsidRPr="00B46E97">
              <w:rPr>
                <w:sz w:val="24"/>
                <w:szCs w:val="24"/>
              </w:rPr>
              <w:t xml:space="preserve"> </w:t>
            </w:r>
            <w:r w:rsidRPr="00B46E97">
              <w:rPr>
                <w:rFonts w:ascii="Times New Roman" w:hAnsi="Times New Roman"/>
                <w:sz w:val="24"/>
                <w:szCs w:val="24"/>
              </w:rPr>
              <w:t>Agricultural Product»</w:t>
            </w:r>
          </w:p>
        </w:tc>
      </w:tr>
      <w:tr w:rsidR="00593800" w:rsidRPr="00D060EE" w:rsidTr="001F63E4">
        <w:tc>
          <w:tcPr>
            <w:tcW w:w="594" w:type="dxa"/>
          </w:tcPr>
          <w:p w:rsidR="00593800" w:rsidRPr="00E17146" w:rsidRDefault="00593800" w:rsidP="00593800">
            <w:pPr>
              <w:pStyle w:val="a7"/>
              <w:numPr>
                <w:ilvl w:val="0"/>
                <w:numId w:val="21"/>
              </w:numPr>
              <w:rPr>
                <w:rFonts w:ascii="Times New Roman" w:hAnsi="Times New Roman"/>
                <w:sz w:val="28"/>
                <w:szCs w:val="28"/>
              </w:rPr>
            </w:pPr>
          </w:p>
        </w:tc>
        <w:tc>
          <w:tcPr>
            <w:tcW w:w="2835" w:type="dxa"/>
          </w:tcPr>
          <w:p w:rsidR="00593800" w:rsidRPr="00B46E97" w:rsidRDefault="003F4D46" w:rsidP="00A6352F">
            <w:pPr>
              <w:pStyle w:val="a7"/>
              <w:rPr>
                <w:rFonts w:ascii="Times New Roman" w:hAnsi="Times New Roman"/>
                <w:sz w:val="24"/>
                <w:szCs w:val="24"/>
              </w:rPr>
            </w:pPr>
            <w:r w:rsidRPr="00B46E97">
              <w:rPr>
                <w:rFonts w:ascii="Times New Roman" w:hAnsi="Times New Roman"/>
                <w:sz w:val="24"/>
                <w:szCs w:val="24"/>
              </w:rPr>
              <w:t>Соя линии G94-168</w:t>
            </w:r>
          </w:p>
        </w:tc>
        <w:tc>
          <w:tcPr>
            <w:tcW w:w="3402" w:type="dxa"/>
          </w:tcPr>
          <w:p w:rsidR="00593800" w:rsidRPr="00B46E97" w:rsidRDefault="003F4D46" w:rsidP="00A6352F">
            <w:pPr>
              <w:pStyle w:val="a7"/>
              <w:rPr>
                <w:rFonts w:ascii="Times New Roman" w:hAnsi="Times New Roman"/>
                <w:sz w:val="24"/>
                <w:szCs w:val="24"/>
              </w:rPr>
            </w:pPr>
            <w:r w:rsidRPr="00B46E97">
              <w:rPr>
                <w:rFonts w:ascii="Times New Roman" w:hAnsi="Times New Roman"/>
                <w:sz w:val="24"/>
                <w:szCs w:val="24"/>
              </w:rPr>
              <w:t>Высокое содержание олеиновой кислоты</w:t>
            </w:r>
          </w:p>
        </w:tc>
        <w:tc>
          <w:tcPr>
            <w:tcW w:w="2800" w:type="dxa"/>
          </w:tcPr>
          <w:p w:rsidR="003F4D46" w:rsidRPr="00D060EE" w:rsidRDefault="003F4D46" w:rsidP="003F4D46">
            <w:pPr>
              <w:pStyle w:val="a7"/>
              <w:rPr>
                <w:rFonts w:ascii="Times New Roman" w:hAnsi="Times New Roman"/>
                <w:sz w:val="24"/>
                <w:szCs w:val="24"/>
                <w:lang w:val="en-US"/>
              </w:rPr>
            </w:pPr>
            <w:r w:rsidRPr="00D060EE">
              <w:rPr>
                <w:rFonts w:ascii="Times New Roman" w:hAnsi="Times New Roman"/>
                <w:sz w:val="24"/>
                <w:szCs w:val="24"/>
                <w:lang w:val="en-US"/>
              </w:rPr>
              <w:t>«</w:t>
            </w:r>
            <w:r w:rsidRPr="00B46E97">
              <w:rPr>
                <w:rFonts w:ascii="Times New Roman" w:hAnsi="Times New Roman"/>
                <w:sz w:val="24"/>
                <w:szCs w:val="24"/>
              </w:rPr>
              <w:t>Дю</w:t>
            </w:r>
            <w:r w:rsidRPr="00D060EE">
              <w:rPr>
                <w:rFonts w:ascii="Times New Roman" w:hAnsi="Times New Roman"/>
                <w:sz w:val="24"/>
                <w:szCs w:val="24"/>
                <w:lang w:val="en-US"/>
              </w:rPr>
              <w:t xml:space="preserve"> </w:t>
            </w:r>
            <w:r w:rsidRPr="00B46E97">
              <w:rPr>
                <w:rFonts w:ascii="Times New Roman" w:hAnsi="Times New Roman"/>
                <w:sz w:val="24"/>
                <w:szCs w:val="24"/>
              </w:rPr>
              <w:t>Понт</w:t>
            </w:r>
            <w:r w:rsidRPr="00D060EE">
              <w:rPr>
                <w:rFonts w:ascii="Times New Roman" w:hAnsi="Times New Roman"/>
                <w:sz w:val="24"/>
                <w:szCs w:val="24"/>
                <w:lang w:val="en-US"/>
              </w:rPr>
              <w:t xml:space="preserve">", </w:t>
            </w:r>
            <w:r w:rsidRPr="00B46E97">
              <w:rPr>
                <w:rFonts w:ascii="Times New Roman" w:hAnsi="Times New Roman"/>
                <w:sz w:val="24"/>
                <w:szCs w:val="24"/>
              </w:rPr>
              <w:t>Канада</w:t>
            </w:r>
            <w:r w:rsidRPr="00D060EE">
              <w:rPr>
                <w:rFonts w:ascii="Times New Roman" w:hAnsi="Times New Roman"/>
                <w:sz w:val="24"/>
                <w:szCs w:val="24"/>
                <w:lang w:val="en-US"/>
              </w:rPr>
              <w:t>,</w:t>
            </w:r>
          </w:p>
          <w:p w:rsidR="00593800" w:rsidRPr="00D060EE" w:rsidRDefault="003F4D46" w:rsidP="003F4D46">
            <w:pPr>
              <w:pStyle w:val="a7"/>
              <w:rPr>
                <w:rFonts w:ascii="Times New Roman" w:hAnsi="Times New Roman"/>
                <w:sz w:val="24"/>
                <w:szCs w:val="24"/>
                <w:lang w:val="en-US"/>
              </w:rPr>
            </w:pPr>
            <w:r w:rsidRPr="00D060EE">
              <w:rPr>
                <w:rFonts w:ascii="Times New Roman" w:hAnsi="Times New Roman"/>
                <w:sz w:val="24"/>
                <w:szCs w:val="24"/>
                <w:lang w:val="en-US"/>
              </w:rPr>
              <w:t>«DuPont Canada</w:t>
            </w:r>
            <w:r w:rsidRPr="00D060EE">
              <w:rPr>
                <w:sz w:val="24"/>
                <w:szCs w:val="24"/>
                <w:lang w:val="en-US"/>
              </w:rPr>
              <w:t xml:space="preserve"> </w:t>
            </w:r>
            <w:r w:rsidRPr="00D060EE">
              <w:rPr>
                <w:rFonts w:ascii="Times New Roman" w:hAnsi="Times New Roman"/>
                <w:sz w:val="24"/>
                <w:szCs w:val="24"/>
                <w:lang w:val="en-US"/>
              </w:rPr>
              <w:t>Agricultural Product»</w:t>
            </w:r>
          </w:p>
        </w:tc>
      </w:tr>
      <w:tr w:rsidR="00593800" w:rsidRPr="00D11AAC" w:rsidTr="001F63E4">
        <w:tc>
          <w:tcPr>
            <w:tcW w:w="594" w:type="dxa"/>
          </w:tcPr>
          <w:p w:rsidR="00593800" w:rsidRPr="00D060EE" w:rsidRDefault="00593800" w:rsidP="00593800">
            <w:pPr>
              <w:pStyle w:val="a7"/>
              <w:numPr>
                <w:ilvl w:val="0"/>
                <w:numId w:val="21"/>
              </w:numPr>
              <w:rPr>
                <w:rFonts w:ascii="Times New Roman" w:hAnsi="Times New Roman"/>
                <w:sz w:val="28"/>
                <w:szCs w:val="28"/>
                <w:lang w:val="en-US"/>
              </w:rPr>
            </w:pPr>
          </w:p>
        </w:tc>
        <w:tc>
          <w:tcPr>
            <w:tcW w:w="2835" w:type="dxa"/>
          </w:tcPr>
          <w:p w:rsidR="00593800" w:rsidRPr="00B46E97" w:rsidRDefault="001F63E4" w:rsidP="00A6352F">
            <w:pPr>
              <w:pStyle w:val="a7"/>
              <w:rPr>
                <w:rFonts w:ascii="Times New Roman" w:hAnsi="Times New Roman"/>
                <w:sz w:val="24"/>
                <w:szCs w:val="24"/>
              </w:rPr>
            </w:pPr>
            <w:r>
              <w:rPr>
                <w:rFonts w:ascii="Times New Roman" w:hAnsi="Times New Roman"/>
                <w:sz w:val="24"/>
                <w:szCs w:val="24"/>
              </w:rPr>
              <w:t xml:space="preserve">Соя линии </w:t>
            </w:r>
            <w:r w:rsidR="003F4D46" w:rsidRPr="00B46E97">
              <w:rPr>
                <w:rFonts w:ascii="Times New Roman" w:hAnsi="Times New Roman"/>
                <w:sz w:val="24"/>
                <w:szCs w:val="24"/>
              </w:rPr>
              <w:t>W62</w:t>
            </w:r>
          </w:p>
        </w:tc>
        <w:tc>
          <w:tcPr>
            <w:tcW w:w="3402" w:type="dxa"/>
          </w:tcPr>
          <w:p w:rsidR="00593800" w:rsidRPr="00B46E97" w:rsidRDefault="003F4D46" w:rsidP="00A6352F">
            <w:pPr>
              <w:pStyle w:val="a7"/>
              <w:rPr>
                <w:rFonts w:ascii="Times New Roman" w:hAnsi="Times New Roman"/>
                <w:sz w:val="24"/>
                <w:szCs w:val="24"/>
              </w:rPr>
            </w:pPr>
            <w:r w:rsidRPr="00B46E97">
              <w:rPr>
                <w:rFonts w:ascii="Times New Roman" w:hAnsi="Times New Roman"/>
                <w:sz w:val="24"/>
                <w:szCs w:val="24"/>
              </w:rPr>
              <w:t>Высокое содержание олеиновой кислоты</w:t>
            </w:r>
          </w:p>
        </w:tc>
        <w:tc>
          <w:tcPr>
            <w:tcW w:w="2800" w:type="dxa"/>
          </w:tcPr>
          <w:p w:rsidR="00593800" w:rsidRPr="00B46E97" w:rsidRDefault="003F4D46" w:rsidP="00A6352F">
            <w:pPr>
              <w:pStyle w:val="a7"/>
              <w:rPr>
                <w:rFonts w:ascii="Times New Roman" w:hAnsi="Times New Roman"/>
                <w:sz w:val="24"/>
                <w:szCs w:val="24"/>
                <w:lang w:val="en-US"/>
              </w:rPr>
            </w:pPr>
            <w:r w:rsidRPr="00B46E97">
              <w:rPr>
                <w:rFonts w:ascii="Times New Roman" w:hAnsi="Times New Roman"/>
                <w:sz w:val="24"/>
                <w:szCs w:val="24"/>
                <w:lang w:val="en-US"/>
              </w:rPr>
              <w:t>«</w:t>
            </w:r>
            <w:r w:rsidRPr="00B46E97">
              <w:rPr>
                <w:rFonts w:ascii="Times New Roman" w:hAnsi="Times New Roman"/>
                <w:sz w:val="24"/>
                <w:szCs w:val="24"/>
              </w:rPr>
              <w:t>Байер</w:t>
            </w:r>
            <w:r w:rsidRPr="00B46E97">
              <w:rPr>
                <w:rFonts w:ascii="Times New Roman" w:hAnsi="Times New Roman"/>
                <w:sz w:val="24"/>
                <w:szCs w:val="24"/>
                <w:lang w:val="en-US"/>
              </w:rPr>
              <w:t xml:space="preserve"> </w:t>
            </w:r>
            <w:r w:rsidRPr="00B46E97">
              <w:rPr>
                <w:rFonts w:ascii="Times New Roman" w:hAnsi="Times New Roman"/>
                <w:sz w:val="24"/>
                <w:szCs w:val="24"/>
              </w:rPr>
              <w:t>КропСайенс</w:t>
            </w:r>
            <w:r w:rsidRPr="00B46E97">
              <w:rPr>
                <w:rFonts w:ascii="Times New Roman" w:hAnsi="Times New Roman"/>
                <w:sz w:val="24"/>
                <w:szCs w:val="24"/>
                <w:lang w:val="en-US"/>
              </w:rPr>
              <w:t xml:space="preserve">» </w:t>
            </w:r>
            <w:r w:rsidRPr="00B46E97">
              <w:rPr>
                <w:rFonts w:ascii="Times New Roman" w:hAnsi="Times New Roman"/>
                <w:sz w:val="24"/>
                <w:szCs w:val="24"/>
              </w:rPr>
              <w:t>ФРГ</w:t>
            </w:r>
            <w:r w:rsidRPr="00B46E97">
              <w:rPr>
                <w:rFonts w:ascii="Times New Roman" w:hAnsi="Times New Roman"/>
                <w:sz w:val="24"/>
                <w:szCs w:val="24"/>
                <w:lang w:val="en-US"/>
              </w:rPr>
              <w:t>, «Bayer Crop Science»</w:t>
            </w:r>
          </w:p>
        </w:tc>
      </w:tr>
      <w:tr w:rsidR="00593800" w:rsidRPr="00D11AAC" w:rsidTr="001F63E4">
        <w:tc>
          <w:tcPr>
            <w:tcW w:w="594" w:type="dxa"/>
          </w:tcPr>
          <w:p w:rsidR="00593800" w:rsidRPr="003F4D46" w:rsidRDefault="00593800" w:rsidP="00593800">
            <w:pPr>
              <w:pStyle w:val="a7"/>
              <w:numPr>
                <w:ilvl w:val="0"/>
                <w:numId w:val="21"/>
              </w:numPr>
              <w:rPr>
                <w:rFonts w:ascii="Times New Roman" w:hAnsi="Times New Roman"/>
                <w:sz w:val="28"/>
                <w:szCs w:val="28"/>
                <w:lang w:val="en-US"/>
              </w:rPr>
            </w:pPr>
          </w:p>
        </w:tc>
        <w:tc>
          <w:tcPr>
            <w:tcW w:w="2835" w:type="dxa"/>
          </w:tcPr>
          <w:p w:rsidR="00593800" w:rsidRPr="00B46E97" w:rsidRDefault="001F63E4" w:rsidP="00A6352F">
            <w:pPr>
              <w:pStyle w:val="a7"/>
              <w:rPr>
                <w:rFonts w:ascii="Times New Roman" w:hAnsi="Times New Roman"/>
                <w:sz w:val="24"/>
                <w:szCs w:val="24"/>
              </w:rPr>
            </w:pPr>
            <w:r>
              <w:rPr>
                <w:rFonts w:ascii="Times New Roman" w:hAnsi="Times New Roman"/>
                <w:sz w:val="24"/>
                <w:szCs w:val="24"/>
              </w:rPr>
              <w:t xml:space="preserve">Соя линии </w:t>
            </w:r>
            <w:r w:rsidR="003F4D46" w:rsidRPr="00B46E97">
              <w:rPr>
                <w:rFonts w:ascii="Times New Roman" w:hAnsi="Times New Roman"/>
                <w:sz w:val="24"/>
                <w:szCs w:val="24"/>
              </w:rPr>
              <w:t>W98</w:t>
            </w:r>
          </w:p>
        </w:tc>
        <w:tc>
          <w:tcPr>
            <w:tcW w:w="3402" w:type="dxa"/>
          </w:tcPr>
          <w:p w:rsidR="00593800" w:rsidRPr="00B46E97" w:rsidRDefault="003F4D46" w:rsidP="00A6352F">
            <w:pPr>
              <w:pStyle w:val="a7"/>
              <w:rPr>
                <w:rFonts w:ascii="Times New Roman" w:hAnsi="Times New Roman"/>
                <w:sz w:val="24"/>
                <w:szCs w:val="24"/>
              </w:rPr>
            </w:pPr>
            <w:r w:rsidRPr="00B46E97">
              <w:rPr>
                <w:rFonts w:ascii="Times New Roman" w:hAnsi="Times New Roman"/>
                <w:sz w:val="24"/>
                <w:szCs w:val="24"/>
              </w:rPr>
              <w:t>Высокое содержание олеиновой кислоты</w:t>
            </w:r>
          </w:p>
        </w:tc>
        <w:tc>
          <w:tcPr>
            <w:tcW w:w="2800" w:type="dxa"/>
          </w:tcPr>
          <w:p w:rsidR="00593800" w:rsidRPr="00B46E97" w:rsidRDefault="003F4D46" w:rsidP="00A6352F">
            <w:pPr>
              <w:pStyle w:val="a7"/>
              <w:rPr>
                <w:rFonts w:ascii="Times New Roman" w:hAnsi="Times New Roman"/>
                <w:sz w:val="24"/>
                <w:szCs w:val="24"/>
                <w:lang w:val="en-US"/>
              </w:rPr>
            </w:pPr>
            <w:r w:rsidRPr="00B46E97">
              <w:rPr>
                <w:rFonts w:ascii="Times New Roman" w:hAnsi="Times New Roman"/>
                <w:sz w:val="24"/>
                <w:szCs w:val="24"/>
                <w:lang w:val="en-US"/>
              </w:rPr>
              <w:t>«</w:t>
            </w:r>
            <w:r w:rsidRPr="00B46E97">
              <w:rPr>
                <w:rFonts w:ascii="Times New Roman" w:hAnsi="Times New Roman"/>
                <w:sz w:val="24"/>
                <w:szCs w:val="24"/>
              </w:rPr>
              <w:t>Байер</w:t>
            </w:r>
            <w:r w:rsidRPr="00B46E97">
              <w:rPr>
                <w:rFonts w:ascii="Times New Roman" w:hAnsi="Times New Roman"/>
                <w:sz w:val="24"/>
                <w:szCs w:val="24"/>
                <w:lang w:val="en-US"/>
              </w:rPr>
              <w:t xml:space="preserve"> </w:t>
            </w:r>
            <w:r w:rsidRPr="00B46E97">
              <w:rPr>
                <w:rFonts w:ascii="Times New Roman" w:hAnsi="Times New Roman"/>
                <w:sz w:val="24"/>
                <w:szCs w:val="24"/>
              </w:rPr>
              <w:t>КропСайенс</w:t>
            </w:r>
            <w:r w:rsidRPr="00B46E97">
              <w:rPr>
                <w:rFonts w:ascii="Times New Roman" w:hAnsi="Times New Roman"/>
                <w:sz w:val="24"/>
                <w:szCs w:val="24"/>
                <w:lang w:val="en-US"/>
              </w:rPr>
              <w:t xml:space="preserve">» </w:t>
            </w:r>
            <w:r w:rsidRPr="00B46E97">
              <w:rPr>
                <w:rFonts w:ascii="Times New Roman" w:hAnsi="Times New Roman"/>
                <w:sz w:val="24"/>
                <w:szCs w:val="24"/>
              </w:rPr>
              <w:t>ФРГ</w:t>
            </w:r>
            <w:r w:rsidRPr="00B46E97">
              <w:rPr>
                <w:rFonts w:ascii="Times New Roman" w:hAnsi="Times New Roman"/>
                <w:sz w:val="24"/>
                <w:szCs w:val="24"/>
                <w:lang w:val="en-US"/>
              </w:rPr>
              <w:t>, «Bayer Crop Science»</w:t>
            </w:r>
          </w:p>
        </w:tc>
      </w:tr>
      <w:tr w:rsidR="00593800" w:rsidRPr="00D11AAC" w:rsidTr="001F63E4">
        <w:tc>
          <w:tcPr>
            <w:tcW w:w="594" w:type="dxa"/>
          </w:tcPr>
          <w:p w:rsidR="00593800" w:rsidRPr="003F4D46" w:rsidRDefault="00593800" w:rsidP="00593800">
            <w:pPr>
              <w:pStyle w:val="a7"/>
              <w:numPr>
                <w:ilvl w:val="0"/>
                <w:numId w:val="21"/>
              </w:numPr>
              <w:rPr>
                <w:rFonts w:ascii="Times New Roman" w:hAnsi="Times New Roman"/>
                <w:sz w:val="28"/>
                <w:szCs w:val="28"/>
                <w:lang w:val="en-US"/>
              </w:rPr>
            </w:pPr>
          </w:p>
        </w:tc>
        <w:tc>
          <w:tcPr>
            <w:tcW w:w="2835" w:type="dxa"/>
          </w:tcPr>
          <w:p w:rsidR="00593800" w:rsidRPr="00B46E97" w:rsidRDefault="001F63E4" w:rsidP="00A6352F">
            <w:pPr>
              <w:pStyle w:val="a7"/>
              <w:rPr>
                <w:rFonts w:ascii="Times New Roman" w:hAnsi="Times New Roman"/>
                <w:sz w:val="24"/>
                <w:szCs w:val="24"/>
              </w:rPr>
            </w:pPr>
            <w:r>
              <w:rPr>
                <w:rFonts w:ascii="Times New Roman" w:hAnsi="Times New Roman"/>
                <w:sz w:val="24"/>
                <w:szCs w:val="24"/>
              </w:rPr>
              <w:t xml:space="preserve">Соя линии </w:t>
            </w:r>
            <w:r w:rsidR="003F4D46" w:rsidRPr="00B46E97">
              <w:rPr>
                <w:rFonts w:ascii="Times New Roman" w:hAnsi="Times New Roman"/>
                <w:sz w:val="24"/>
                <w:szCs w:val="24"/>
              </w:rPr>
              <w:t>GU262</w:t>
            </w:r>
          </w:p>
        </w:tc>
        <w:tc>
          <w:tcPr>
            <w:tcW w:w="3402" w:type="dxa"/>
          </w:tcPr>
          <w:p w:rsidR="00593800" w:rsidRPr="00B46E97" w:rsidRDefault="003F4D46" w:rsidP="00A6352F">
            <w:pPr>
              <w:pStyle w:val="a7"/>
              <w:rPr>
                <w:rFonts w:ascii="Times New Roman" w:hAnsi="Times New Roman"/>
                <w:sz w:val="24"/>
                <w:szCs w:val="24"/>
              </w:rPr>
            </w:pPr>
            <w:r w:rsidRPr="00B46E97">
              <w:rPr>
                <w:rFonts w:ascii="Times New Roman" w:hAnsi="Times New Roman"/>
                <w:sz w:val="24"/>
                <w:szCs w:val="24"/>
              </w:rPr>
              <w:t>Высокое содержание олеиновой кислоты</w:t>
            </w:r>
          </w:p>
        </w:tc>
        <w:tc>
          <w:tcPr>
            <w:tcW w:w="2800" w:type="dxa"/>
          </w:tcPr>
          <w:p w:rsidR="00593800" w:rsidRPr="00B46E97" w:rsidRDefault="003F4D46" w:rsidP="00A6352F">
            <w:pPr>
              <w:pStyle w:val="a7"/>
              <w:rPr>
                <w:rFonts w:ascii="Times New Roman" w:hAnsi="Times New Roman"/>
                <w:sz w:val="24"/>
                <w:szCs w:val="24"/>
                <w:lang w:val="en-US"/>
              </w:rPr>
            </w:pPr>
            <w:r w:rsidRPr="00B46E97">
              <w:rPr>
                <w:rFonts w:ascii="Times New Roman" w:hAnsi="Times New Roman"/>
                <w:sz w:val="24"/>
                <w:szCs w:val="24"/>
                <w:lang w:val="en-US"/>
              </w:rPr>
              <w:t>«</w:t>
            </w:r>
            <w:r w:rsidRPr="00B46E97">
              <w:rPr>
                <w:rFonts w:ascii="Times New Roman" w:hAnsi="Times New Roman"/>
                <w:sz w:val="24"/>
                <w:szCs w:val="24"/>
              </w:rPr>
              <w:t>Байер</w:t>
            </w:r>
            <w:r w:rsidRPr="00B46E97">
              <w:rPr>
                <w:rFonts w:ascii="Times New Roman" w:hAnsi="Times New Roman"/>
                <w:sz w:val="24"/>
                <w:szCs w:val="24"/>
                <w:lang w:val="en-US"/>
              </w:rPr>
              <w:t xml:space="preserve"> </w:t>
            </w:r>
            <w:r w:rsidRPr="00B46E97">
              <w:rPr>
                <w:rFonts w:ascii="Times New Roman" w:hAnsi="Times New Roman"/>
                <w:sz w:val="24"/>
                <w:szCs w:val="24"/>
              </w:rPr>
              <w:t>КропСайенс</w:t>
            </w:r>
            <w:r w:rsidRPr="00B46E97">
              <w:rPr>
                <w:rFonts w:ascii="Times New Roman" w:hAnsi="Times New Roman"/>
                <w:sz w:val="24"/>
                <w:szCs w:val="24"/>
                <w:lang w:val="en-US"/>
              </w:rPr>
              <w:t xml:space="preserve">» </w:t>
            </w:r>
            <w:r w:rsidRPr="00B46E97">
              <w:rPr>
                <w:rFonts w:ascii="Times New Roman" w:hAnsi="Times New Roman"/>
                <w:sz w:val="24"/>
                <w:szCs w:val="24"/>
              </w:rPr>
              <w:t>ФРГ</w:t>
            </w:r>
            <w:r w:rsidRPr="00B46E97">
              <w:rPr>
                <w:rFonts w:ascii="Times New Roman" w:hAnsi="Times New Roman"/>
                <w:sz w:val="24"/>
                <w:szCs w:val="24"/>
                <w:lang w:val="en-US"/>
              </w:rPr>
              <w:t>, «Bayer Crop Science»</w:t>
            </w:r>
          </w:p>
        </w:tc>
      </w:tr>
      <w:tr w:rsidR="00593800" w:rsidRPr="00B46E97" w:rsidTr="001F63E4">
        <w:tc>
          <w:tcPr>
            <w:tcW w:w="594" w:type="dxa"/>
          </w:tcPr>
          <w:p w:rsidR="00593800" w:rsidRPr="003F4D46" w:rsidRDefault="00593800" w:rsidP="00593800">
            <w:pPr>
              <w:pStyle w:val="a7"/>
              <w:numPr>
                <w:ilvl w:val="0"/>
                <w:numId w:val="21"/>
              </w:numPr>
              <w:rPr>
                <w:rFonts w:ascii="Times New Roman" w:hAnsi="Times New Roman"/>
                <w:sz w:val="28"/>
                <w:szCs w:val="28"/>
                <w:lang w:val="en-US"/>
              </w:rPr>
            </w:pPr>
          </w:p>
        </w:tc>
        <w:tc>
          <w:tcPr>
            <w:tcW w:w="2835" w:type="dxa"/>
          </w:tcPr>
          <w:p w:rsidR="00593800" w:rsidRPr="001F63E4" w:rsidRDefault="003F4D46" w:rsidP="00A6352F">
            <w:pPr>
              <w:pStyle w:val="a7"/>
              <w:rPr>
                <w:rFonts w:ascii="Times New Roman" w:hAnsi="Times New Roman"/>
                <w:sz w:val="24"/>
                <w:szCs w:val="24"/>
              </w:rPr>
            </w:pPr>
            <w:r w:rsidRPr="00B46E97">
              <w:rPr>
                <w:rFonts w:ascii="Times New Roman" w:hAnsi="Times New Roman"/>
                <w:sz w:val="24"/>
                <w:szCs w:val="24"/>
              </w:rPr>
              <w:t>Кукуруза линии</w:t>
            </w:r>
            <w:r w:rsidRPr="00B46E97">
              <w:rPr>
                <w:rFonts w:ascii="Times New Roman" w:hAnsi="Times New Roman"/>
                <w:sz w:val="24"/>
                <w:szCs w:val="24"/>
                <w:lang w:val="en-US"/>
              </w:rPr>
              <w:t>1507</w:t>
            </w:r>
          </w:p>
        </w:tc>
        <w:tc>
          <w:tcPr>
            <w:tcW w:w="3402" w:type="dxa"/>
          </w:tcPr>
          <w:p w:rsidR="00593800" w:rsidRPr="00B46E97" w:rsidRDefault="00B46E97" w:rsidP="00A6352F">
            <w:pPr>
              <w:pStyle w:val="a7"/>
              <w:rPr>
                <w:rFonts w:ascii="Times New Roman" w:hAnsi="Times New Roman"/>
                <w:sz w:val="24"/>
                <w:szCs w:val="24"/>
              </w:rPr>
            </w:pPr>
            <w:r w:rsidRPr="00B46E97">
              <w:rPr>
                <w:rFonts w:ascii="Times New Roman" w:hAnsi="Times New Roman"/>
                <w:sz w:val="24"/>
                <w:szCs w:val="24"/>
              </w:rPr>
              <w:t>Устойчивость к вредителям, глюфосинату аммония</w:t>
            </w:r>
          </w:p>
        </w:tc>
        <w:tc>
          <w:tcPr>
            <w:tcW w:w="2800" w:type="dxa"/>
          </w:tcPr>
          <w:p w:rsidR="00593800" w:rsidRPr="00B46E97" w:rsidRDefault="00B46E97" w:rsidP="00A6352F">
            <w:pPr>
              <w:pStyle w:val="a7"/>
              <w:rPr>
                <w:rFonts w:ascii="Times New Roman" w:hAnsi="Times New Roman"/>
                <w:sz w:val="24"/>
                <w:szCs w:val="24"/>
              </w:rPr>
            </w:pPr>
            <w:r w:rsidRPr="00B46E97">
              <w:rPr>
                <w:rFonts w:ascii="Times New Roman" w:hAnsi="Times New Roman"/>
                <w:sz w:val="24"/>
                <w:szCs w:val="24"/>
              </w:rPr>
              <w:t>Dow AgroSciences LLC</w:t>
            </w:r>
          </w:p>
        </w:tc>
      </w:tr>
      <w:tr w:rsidR="00593800" w:rsidRPr="00D11AAC" w:rsidTr="001F63E4">
        <w:tc>
          <w:tcPr>
            <w:tcW w:w="594" w:type="dxa"/>
          </w:tcPr>
          <w:p w:rsidR="00593800" w:rsidRPr="00B46E97" w:rsidRDefault="00593800" w:rsidP="00593800">
            <w:pPr>
              <w:pStyle w:val="a7"/>
              <w:numPr>
                <w:ilvl w:val="0"/>
                <w:numId w:val="21"/>
              </w:numPr>
              <w:rPr>
                <w:rFonts w:ascii="Times New Roman" w:hAnsi="Times New Roman"/>
                <w:sz w:val="28"/>
                <w:szCs w:val="28"/>
              </w:rPr>
            </w:pPr>
          </w:p>
        </w:tc>
        <w:tc>
          <w:tcPr>
            <w:tcW w:w="2835" w:type="dxa"/>
          </w:tcPr>
          <w:p w:rsidR="00593800" w:rsidRPr="001F63E4" w:rsidRDefault="003F4D46" w:rsidP="00A6352F">
            <w:pPr>
              <w:pStyle w:val="a7"/>
              <w:rPr>
                <w:rFonts w:ascii="Times New Roman" w:hAnsi="Times New Roman"/>
                <w:sz w:val="24"/>
                <w:szCs w:val="24"/>
              </w:rPr>
            </w:pPr>
            <w:r w:rsidRPr="00B46E97">
              <w:rPr>
                <w:rFonts w:ascii="Times New Roman" w:hAnsi="Times New Roman"/>
                <w:sz w:val="24"/>
                <w:szCs w:val="24"/>
              </w:rPr>
              <w:t>Кукуруза линии</w:t>
            </w:r>
            <w:r w:rsidR="001F63E4">
              <w:rPr>
                <w:rFonts w:ascii="Times New Roman" w:hAnsi="Times New Roman"/>
                <w:sz w:val="24"/>
                <w:szCs w:val="24"/>
              </w:rPr>
              <w:t xml:space="preserve"> </w:t>
            </w:r>
            <w:r w:rsidRPr="00B46E97">
              <w:rPr>
                <w:rFonts w:ascii="Times New Roman" w:hAnsi="Times New Roman"/>
                <w:sz w:val="24"/>
                <w:szCs w:val="24"/>
                <w:lang w:val="en-US"/>
              </w:rPr>
              <w:t>MS6</w:t>
            </w:r>
          </w:p>
        </w:tc>
        <w:tc>
          <w:tcPr>
            <w:tcW w:w="3402" w:type="dxa"/>
          </w:tcPr>
          <w:p w:rsidR="00B46E97" w:rsidRPr="00B46E97" w:rsidRDefault="00B46E97" w:rsidP="00B46E97">
            <w:r w:rsidRPr="00B46E97">
              <w:t>Устойчивость к</w:t>
            </w:r>
          </w:p>
          <w:p w:rsidR="00593800" w:rsidRPr="00B46E97" w:rsidRDefault="00B46E97" w:rsidP="00B46E97">
            <w:r w:rsidRPr="00B46E97">
              <w:t>глюфосинату аммония, мужская стерильность</w:t>
            </w:r>
          </w:p>
        </w:tc>
        <w:tc>
          <w:tcPr>
            <w:tcW w:w="2800" w:type="dxa"/>
          </w:tcPr>
          <w:p w:rsidR="00593800" w:rsidRPr="00B46E97" w:rsidRDefault="00B46E97" w:rsidP="00A6352F">
            <w:pPr>
              <w:pStyle w:val="a7"/>
              <w:rPr>
                <w:rFonts w:ascii="Times New Roman" w:hAnsi="Times New Roman"/>
                <w:sz w:val="24"/>
                <w:szCs w:val="24"/>
                <w:lang w:val="en-US"/>
              </w:rPr>
            </w:pPr>
            <w:r w:rsidRPr="00B46E97">
              <w:rPr>
                <w:rFonts w:ascii="Times New Roman" w:hAnsi="Times New Roman"/>
                <w:sz w:val="24"/>
                <w:szCs w:val="24"/>
                <w:lang w:val="en-US"/>
              </w:rPr>
              <w:t>«</w:t>
            </w:r>
            <w:r w:rsidRPr="00B46E97">
              <w:rPr>
                <w:rFonts w:ascii="Times New Roman" w:hAnsi="Times New Roman"/>
                <w:sz w:val="24"/>
                <w:szCs w:val="24"/>
              </w:rPr>
              <w:t>Байер</w:t>
            </w:r>
            <w:r w:rsidRPr="00B46E97">
              <w:rPr>
                <w:rFonts w:ascii="Times New Roman" w:hAnsi="Times New Roman"/>
                <w:sz w:val="24"/>
                <w:szCs w:val="24"/>
                <w:lang w:val="en-US"/>
              </w:rPr>
              <w:t xml:space="preserve"> </w:t>
            </w:r>
            <w:r w:rsidRPr="00B46E97">
              <w:rPr>
                <w:rFonts w:ascii="Times New Roman" w:hAnsi="Times New Roman"/>
                <w:sz w:val="24"/>
                <w:szCs w:val="24"/>
              </w:rPr>
              <w:t>КропСайенс</w:t>
            </w:r>
            <w:r w:rsidRPr="00B46E97">
              <w:rPr>
                <w:rFonts w:ascii="Times New Roman" w:hAnsi="Times New Roman"/>
                <w:sz w:val="24"/>
                <w:szCs w:val="24"/>
                <w:lang w:val="en-US"/>
              </w:rPr>
              <w:t xml:space="preserve">» </w:t>
            </w:r>
            <w:r w:rsidRPr="00B46E97">
              <w:rPr>
                <w:rFonts w:ascii="Times New Roman" w:hAnsi="Times New Roman"/>
                <w:sz w:val="24"/>
                <w:szCs w:val="24"/>
              </w:rPr>
              <w:t>ФРГ</w:t>
            </w:r>
            <w:r w:rsidRPr="00B46E97">
              <w:rPr>
                <w:rFonts w:ascii="Times New Roman" w:hAnsi="Times New Roman"/>
                <w:sz w:val="24"/>
                <w:szCs w:val="24"/>
                <w:lang w:val="en-US"/>
              </w:rPr>
              <w:t>, «Bayer Crop Science»</w:t>
            </w:r>
          </w:p>
        </w:tc>
      </w:tr>
      <w:tr w:rsidR="00593800" w:rsidRPr="00D11AAC" w:rsidTr="001F63E4">
        <w:tc>
          <w:tcPr>
            <w:tcW w:w="594" w:type="dxa"/>
          </w:tcPr>
          <w:p w:rsidR="00593800" w:rsidRPr="003F4D46" w:rsidRDefault="00593800" w:rsidP="00593800">
            <w:pPr>
              <w:pStyle w:val="a7"/>
              <w:numPr>
                <w:ilvl w:val="0"/>
                <w:numId w:val="21"/>
              </w:numPr>
              <w:rPr>
                <w:rFonts w:ascii="Times New Roman" w:hAnsi="Times New Roman"/>
                <w:sz w:val="28"/>
                <w:szCs w:val="28"/>
                <w:lang w:val="en-US"/>
              </w:rPr>
            </w:pPr>
          </w:p>
        </w:tc>
        <w:tc>
          <w:tcPr>
            <w:tcW w:w="2835" w:type="dxa"/>
          </w:tcPr>
          <w:p w:rsidR="00593800" w:rsidRPr="001F63E4" w:rsidRDefault="003F4D46" w:rsidP="00A6352F">
            <w:pPr>
              <w:pStyle w:val="a7"/>
              <w:rPr>
                <w:rFonts w:ascii="Times New Roman" w:hAnsi="Times New Roman"/>
                <w:sz w:val="24"/>
                <w:szCs w:val="24"/>
              </w:rPr>
            </w:pPr>
            <w:r w:rsidRPr="00B46E97">
              <w:rPr>
                <w:rFonts w:ascii="Times New Roman" w:hAnsi="Times New Roman"/>
                <w:sz w:val="24"/>
                <w:szCs w:val="24"/>
              </w:rPr>
              <w:t>Кукуруза линии</w:t>
            </w:r>
            <w:r w:rsidR="001F63E4">
              <w:rPr>
                <w:rFonts w:ascii="Times New Roman" w:hAnsi="Times New Roman"/>
                <w:sz w:val="24"/>
                <w:szCs w:val="24"/>
              </w:rPr>
              <w:t xml:space="preserve"> </w:t>
            </w:r>
            <w:r w:rsidRPr="00B46E97">
              <w:rPr>
                <w:rFonts w:ascii="Times New Roman" w:hAnsi="Times New Roman"/>
                <w:sz w:val="24"/>
                <w:szCs w:val="24"/>
                <w:lang w:val="en-US"/>
              </w:rPr>
              <w:t>MS3</w:t>
            </w:r>
          </w:p>
        </w:tc>
        <w:tc>
          <w:tcPr>
            <w:tcW w:w="3402" w:type="dxa"/>
          </w:tcPr>
          <w:p w:rsidR="00B46E97" w:rsidRPr="00B46E97" w:rsidRDefault="00B46E97" w:rsidP="00B46E97">
            <w:r w:rsidRPr="00B46E97">
              <w:t>Устойчивость к</w:t>
            </w:r>
          </w:p>
          <w:p w:rsidR="00593800" w:rsidRPr="002D16F8" w:rsidRDefault="00B46E97" w:rsidP="00B46E97">
            <w:pPr>
              <w:pStyle w:val="a7"/>
              <w:rPr>
                <w:rFonts w:ascii="Times New Roman" w:hAnsi="Times New Roman"/>
                <w:sz w:val="24"/>
                <w:szCs w:val="24"/>
              </w:rPr>
            </w:pPr>
            <w:r w:rsidRPr="00B46E97">
              <w:rPr>
                <w:rFonts w:ascii="Times New Roman" w:hAnsi="Times New Roman"/>
                <w:sz w:val="24"/>
                <w:szCs w:val="24"/>
              </w:rPr>
              <w:t>глюфосинату аммония</w:t>
            </w:r>
            <w:r w:rsidRPr="00B46E97">
              <w:rPr>
                <w:sz w:val="24"/>
                <w:szCs w:val="24"/>
              </w:rPr>
              <w:t xml:space="preserve">, </w:t>
            </w:r>
            <w:r w:rsidRPr="00B46E97">
              <w:rPr>
                <w:rFonts w:ascii="Times New Roman" w:hAnsi="Times New Roman"/>
                <w:sz w:val="24"/>
                <w:szCs w:val="24"/>
              </w:rPr>
              <w:t>мужская стерильность</w:t>
            </w:r>
          </w:p>
        </w:tc>
        <w:tc>
          <w:tcPr>
            <w:tcW w:w="2800" w:type="dxa"/>
          </w:tcPr>
          <w:p w:rsidR="00593800" w:rsidRPr="00B46E97" w:rsidRDefault="00B46E97" w:rsidP="00A6352F">
            <w:pPr>
              <w:pStyle w:val="a7"/>
              <w:rPr>
                <w:rFonts w:ascii="Times New Roman" w:hAnsi="Times New Roman"/>
                <w:sz w:val="24"/>
                <w:szCs w:val="24"/>
                <w:lang w:val="en-US"/>
              </w:rPr>
            </w:pPr>
            <w:r w:rsidRPr="00B46E97">
              <w:rPr>
                <w:rFonts w:ascii="Times New Roman" w:hAnsi="Times New Roman"/>
                <w:sz w:val="24"/>
                <w:szCs w:val="24"/>
                <w:lang w:val="en-US"/>
              </w:rPr>
              <w:t>«</w:t>
            </w:r>
            <w:r w:rsidRPr="00B46E97">
              <w:rPr>
                <w:rFonts w:ascii="Times New Roman" w:hAnsi="Times New Roman"/>
                <w:sz w:val="24"/>
                <w:szCs w:val="24"/>
              </w:rPr>
              <w:t>Байер</w:t>
            </w:r>
            <w:r w:rsidRPr="00B46E97">
              <w:rPr>
                <w:rFonts w:ascii="Times New Roman" w:hAnsi="Times New Roman"/>
                <w:sz w:val="24"/>
                <w:szCs w:val="24"/>
                <w:lang w:val="en-US"/>
              </w:rPr>
              <w:t xml:space="preserve"> </w:t>
            </w:r>
            <w:r w:rsidRPr="00B46E97">
              <w:rPr>
                <w:rFonts w:ascii="Times New Roman" w:hAnsi="Times New Roman"/>
                <w:sz w:val="24"/>
                <w:szCs w:val="24"/>
              </w:rPr>
              <w:t>КропСайенс</w:t>
            </w:r>
            <w:r w:rsidRPr="00B46E97">
              <w:rPr>
                <w:rFonts w:ascii="Times New Roman" w:hAnsi="Times New Roman"/>
                <w:sz w:val="24"/>
                <w:szCs w:val="24"/>
                <w:lang w:val="en-US"/>
              </w:rPr>
              <w:t xml:space="preserve">» </w:t>
            </w:r>
            <w:r w:rsidRPr="00B46E97">
              <w:rPr>
                <w:rFonts w:ascii="Times New Roman" w:hAnsi="Times New Roman"/>
                <w:sz w:val="24"/>
                <w:szCs w:val="24"/>
              </w:rPr>
              <w:t>ФРГ</w:t>
            </w:r>
            <w:r w:rsidRPr="00B46E97">
              <w:rPr>
                <w:rFonts w:ascii="Times New Roman" w:hAnsi="Times New Roman"/>
                <w:sz w:val="24"/>
                <w:szCs w:val="24"/>
                <w:lang w:val="en-US"/>
              </w:rPr>
              <w:t>, «Bayer Crop Science»</w:t>
            </w:r>
          </w:p>
        </w:tc>
      </w:tr>
      <w:tr w:rsidR="00593800" w:rsidRPr="003F4D46" w:rsidTr="001F63E4">
        <w:tc>
          <w:tcPr>
            <w:tcW w:w="594" w:type="dxa"/>
          </w:tcPr>
          <w:p w:rsidR="00593800" w:rsidRPr="003F4D46" w:rsidRDefault="00593800" w:rsidP="00593800">
            <w:pPr>
              <w:pStyle w:val="a7"/>
              <w:numPr>
                <w:ilvl w:val="0"/>
                <w:numId w:val="21"/>
              </w:numPr>
              <w:rPr>
                <w:rFonts w:ascii="Times New Roman" w:hAnsi="Times New Roman"/>
                <w:sz w:val="28"/>
                <w:szCs w:val="28"/>
                <w:lang w:val="en-US"/>
              </w:rPr>
            </w:pPr>
          </w:p>
        </w:tc>
        <w:tc>
          <w:tcPr>
            <w:tcW w:w="2835" w:type="dxa"/>
          </w:tcPr>
          <w:p w:rsidR="001F63E4" w:rsidRDefault="003F4D46" w:rsidP="00A6352F">
            <w:pPr>
              <w:pStyle w:val="a7"/>
              <w:rPr>
                <w:sz w:val="24"/>
                <w:szCs w:val="24"/>
              </w:rPr>
            </w:pPr>
            <w:r w:rsidRPr="00B46E97">
              <w:rPr>
                <w:rFonts w:ascii="Times New Roman" w:hAnsi="Times New Roman"/>
                <w:sz w:val="24"/>
                <w:szCs w:val="24"/>
              </w:rPr>
              <w:t>Кукуруза линии</w:t>
            </w:r>
            <w:r w:rsidR="001F63E4">
              <w:rPr>
                <w:sz w:val="24"/>
                <w:szCs w:val="24"/>
              </w:rPr>
              <w:t xml:space="preserve"> </w:t>
            </w:r>
          </w:p>
          <w:p w:rsidR="00593800" w:rsidRPr="001F63E4" w:rsidRDefault="003F4D46" w:rsidP="00A6352F">
            <w:pPr>
              <w:pStyle w:val="a7"/>
              <w:rPr>
                <w:sz w:val="24"/>
                <w:szCs w:val="24"/>
              </w:rPr>
            </w:pPr>
            <w:r w:rsidRPr="00B46E97">
              <w:rPr>
                <w:rFonts w:ascii="Times New Roman" w:hAnsi="Times New Roman"/>
                <w:sz w:val="24"/>
                <w:szCs w:val="24"/>
                <w:lang w:val="en-US"/>
              </w:rPr>
              <w:t>СВН35-1</w:t>
            </w:r>
          </w:p>
        </w:tc>
        <w:tc>
          <w:tcPr>
            <w:tcW w:w="3402" w:type="dxa"/>
          </w:tcPr>
          <w:p w:rsidR="00B46E97" w:rsidRPr="00B46E97" w:rsidRDefault="00B46E97" w:rsidP="00B46E97">
            <w:r w:rsidRPr="00B46E97">
              <w:t>Устойчивость к</w:t>
            </w:r>
          </w:p>
          <w:p w:rsidR="00593800" w:rsidRPr="002D16F8" w:rsidRDefault="00B46E97" w:rsidP="00B46E97">
            <w:pPr>
              <w:pStyle w:val="a7"/>
              <w:rPr>
                <w:rFonts w:ascii="Times New Roman" w:hAnsi="Times New Roman"/>
                <w:sz w:val="24"/>
                <w:szCs w:val="24"/>
              </w:rPr>
            </w:pPr>
            <w:r w:rsidRPr="00B46E97">
              <w:rPr>
                <w:rFonts w:ascii="Times New Roman" w:hAnsi="Times New Roman"/>
                <w:sz w:val="24"/>
                <w:szCs w:val="24"/>
              </w:rPr>
              <w:t>глюфосинату аммония</w:t>
            </w:r>
            <w:r w:rsidRPr="00B46E97">
              <w:rPr>
                <w:sz w:val="24"/>
                <w:szCs w:val="24"/>
              </w:rPr>
              <w:t xml:space="preserve">, </w:t>
            </w:r>
            <w:r w:rsidRPr="00B46E97">
              <w:rPr>
                <w:rFonts w:ascii="Times New Roman" w:hAnsi="Times New Roman"/>
                <w:sz w:val="24"/>
                <w:szCs w:val="24"/>
              </w:rPr>
              <w:t>мужская стерильность</w:t>
            </w:r>
          </w:p>
        </w:tc>
        <w:tc>
          <w:tcPr>
            <w:tcW w:w="2800" w:type="dxa"/>
          </w:tcPr>
          <w:p w:rsidR="00593800" w:rsidRPr="00B46E97" w:rsidRDefault="00B46E97" w:rsidP="00A6352F">
            <w:pPr>
              <w:pStyle w:val="a7"/>
              <w:rPr>
                <w:rFonts w:ascii="Times New Roman" w:hAnsi="Times New Roman"/>
                <w:sz w:val="24"/>
                <w:szCs w:val="24"/>
                <w:lang w:val="en-US"/>
              </w:rPr>
            </w:pPr>
            <w:r w:rsidRPr="00B46E97">
              <w:rPr>
                <w:rFonts w:ascii="Times New Roman" w:hAnsi="Times New Roman"/>
                <w:sz w:val="24"/>
                <w:szCs w:val="24"/>
                <w:lang w:val="en-US"/>
              </w:rPr>
              <w:t>AgrEvo</w:t>
            </w:r>
          </w:p>
        </w:tc>
      </w:tr>
      <w:tr w:rsidR="00593800" w:rsidRPr="003F4D46" w:rsidTr="001F63E4">
        <w:tc>
          <w:tcPr>
            <w:tcW w:w="594" w:type="dxa"/>
          </w:tcPr>
          <w:p w:rsidR="00593800" w:rsidRPr="003F4D46" w:rsidRDefault="00593800" w:rsidP="00593800">
            <w:pPr>
              <w:pStyle w:val="a7"/>
              <w:numPr>
                <w:ilvl w:val="0"/>
                <w:numId w:val="21"/>
              </w:numPr>
              <w:rPr>
                <w:rFonts w:ascii="Times New Roman" w:hAnsi="Times New Roman"/>
                <w:sz w:val="28"/>
                <w:szCs w:val="28"/>
                <w:lang w:val="en-US"/>
              </w:rPr>
            </w:pPr>
          </w:p>
        </w:tc>
        <w:tc>
          <w:tcPr>
            <w:tcW w:w="2835" w:type="dxa"/>
          </w:tcPr>
          <w:p w:rsidR="00593800" w:rsidRPr="001F63E4" w:rsidRDefault="003F4D46" w:rsidP="00A6352F">
            <w:pPr>
              <w:pStyle w:val="a7"/>
              <w:rPr>
                <w:sz w:val="24"/>
                <w:szCs w:val="24"/>
              </w:rPr>
            </w:pPr>
            <w:r w:rsidRPr="00B46E97">
              <w:rPr>
                <w:rFonts w:ascii="Times New Roman" w:hAnsi="Times New Roman"/>
                <w:sz w:val="24"/>
                <w:szCs w:val="24"/>
              </w:rPr>
              <w:t>Кукуруза линии</w:t>
            </w:r>
            <w:r w:rsidR="001F63E4">
              <w:rPr>
                <w:sz w:val="24"/>
                <w:szCs w:val="24"/>
              </w:rPr>
              <w:t xml:space="preserve"> </w:t>
            </w:r>
            <w:r w:rsidRPr="00B46E97">
              <w:rPr>
                <w:rFonts w:ascii="Times New Roman" w:hAnsi="Times New Roman"/>
                <w:sz w:val="24"/>
                <w:szCs w:val="24"/>
                <w:lang w:val="en-US"/>
              </w:rPr>
              <w:t>676</w:t>
            </w:r>
          </w:p>
        </w:tc>
        <w:tc>
          <w:tcPr>
            <w:tcW w:w="3402" w:type="dxa"/>
          </w:tcPr>
          <w:p w:rsidR="00B46E97" w:rsidRPr="00B46E97" w:rsidRDefault="00B46E97" w:rsidP="00B46E97">
            <w:r w:rsidRPr="00B46E97">
              <w:t>Устойчивость к</w:t>
            </w:r>
          </w:p>
          <w:p w:rsidR="00593800" w:rsidRPr="00B46E97" w:rsidRDefault="00B46E97" w:rsidP="00B46E97">
            <w:pPr>
              <w:pStyle w:val="a7"/>
              <w:rPr>
                <w:rFonts w:ascii="Times New Roman" w:hAnsi="Times New Roman"/>
                <w:sz w:val="24"/>
                <w:szCs w:val="24"/>
                <w:lang w:val="en-US"/>
              </w:rPr>
            </w:pPr>
            <w:r w:rsidRPr="00B46E97">
              <w:rPr>
                <w:rFonts w:ascii="Times New Roman" w:hAnsi="Times New Roman"/>
                <w:sz w:val="24"/>
                <w:szCs w:val="24"/>
              </w:rPr>
              <w:t>глюфосинату аммония</w:t>
            </w:r>
            <w:r w:rsidRPr="00B46E97">
              <w:rPr>
                <w:sz w:val="24"/>
                <w:szCs w:val="24"/>
              </w:rPr>
              <w:t xml:space="preserve">, </w:t>
            </w:r>
            <w:r w:rsidRPr="00B46E97">
              <w:rPr>
                <w:rFonts w:ascii="Times New Roman" w:hAnsi="Times New Roman"/>
                <w:sz w:val="24"/>
                <w:szCs w:val="24"/>
              </w:rPr>
              <w:t>мужская стерильность</w:t>
            </w:r>
          </w:p>
        </w:tc>
        <w:tc>
          <w:tcPr>
            <w:tcW w:w="2800" w:type="dxa"/>
          </w:tcPr>
          <w:p w:rsidR="00593800" w:rsidRPr="00B46E97" w:rsidRDefault="00B46E97" w:rsidP="00A6352F">
            <w:pPr>
              <w:pStyle w:val="a7"/>
              <w:rPr>
                <w:rFonts w:ascii="Times New Roman" w:hAnsi="Times New Roman"/>
                <w:sz w:val="24"/>
                <w:szCs w:val="24"/>
                <w:lang w:val="en-US"/>
              </w:rPr>
            </w:pPr>
            <w:r w:rsidRPr="00B46E97">
              <w:rPr>
                <w:rFonts w:ascii="Times New Roman" w:hAnsi="Times New Roman"/>
                <w:sz w:val="24"/>
                <w:szCs w:val="24"/>
                <w:lang w:val="en-US"/>
              </w:rPr>
              <w:t>Pioneer Hi-Bred</w:t>
            </w:r>
          </w:p>
        </w:tc>
      </w:tr>
      <w:tr w:rsidR="00593800" w:rsidRPr="003F4D46" w:rsidTr="001F63E4">
        <w:tc>
          <w:tcPr>
            <w:tcW w:w="594" w:type="dxa"/>
          </w:tcPr>
          <w:p w:rsidR="00593800" w:rsidRPr="003F4D46" w:rsidRDefault="00593800" w:rsidP="00593800">
            <w:pPr>
              <w:pStyle w:val="a7"/>
              <w:numPr>
                <w:ilvl w:val="0"/>
                <w:numId w:val="21"/>
              </w:numPr>
              <w:rPr>
                <w:rFonts w:ascii="Times New Roman" w:hAnsi="Times New Roman"/>
                <w:sz w:val="28"/>
                <w:szCs w:val="28"/>
                <w:lang w:val="en-US"/>
              </w:rPr>
            </w:pPr>
          </w:p>
        </w:tc>
        <w:tc>
          <w:tcPr>
            <w:tcW w:w="2835" w:type="dxa"/>
          </w:tcPr>
          <w:p w:rsidR="00593800" w:rsidRPr="001F63E4" w:rsidRDefault="003F4D46" w:rsidP="00A6352F">
            <w:pPr>
              <w:pStyle w:val="a7"/>
              <w:rPr>
                <w:rFonts w:ascii="Times New Roman" w:hAnsi="Times New Roman"/>
                <w:sz w:val="24"/>
                <w:szCs w:val="24"/>
              </w:rPr>
            </w:pPr>
            <w:r w:rsidRPr="00B46E97">
              <w:rPr>
                <w:rFonts w:ascii="Times New Roman" w:hAnsi="Times New Roman"/>
                <w:sz w:val="24"/>
                <w:szCs w:val="24"/>
              </w:rPr>
              <w:t>Кукуруза линии</w:t>
            </w:r>
            <w:r w:rsidR="001F63E4">
              <w:rPr>
                <w:rFonts w:ascii="Times New Roman" w:hAnsi="Times New Roman"/>
                <w:sz w:val="24"/>
                <w:szCs w:val="24"/>
              </w:rPr>
              <w:t xml:space="preserve"> </w:t>
            </w:r>
            <w:r w:rsidRPr="00B46E97">
              <w:rPr>
                <w:rFonts w:ascii="Times New Roman" w:hAnsi="Times New Roman"/>
                <w:sz w:val="24"/>
                <w:szCs w:val="24"/>
                <w:lang w:val="en-US"/>
              </w:rPr>
              <w:t>678</w:t>
            </w:r>
          </w:p>
        </w:tc>
        <w:tc>
          <w:tcPr>
            <w:tcW w:w="3402" w:type="dxa"/>
          </w:tcPr>
          <w:p w:rsidR="00B46E97" w:rsidRPr="00B46E97" w:rsidRDefault="00B46E97" w:rsidP="00B46E97">
            <w:r w:rsidRPr="00B46E97">
              <w:t>Устойчивость к</w:t>
            </w:r>
          </w:p>
          <w:p w:rsidR="00593800" w:rsidRPr="00D060EE" w:rsidRDefault="00B46E97" w:rsidP="00B46E97">
            <w:pPr>
              <w:pStyle w:val="a7"/>
              <w:rPr>
                <w:rFonts w:ascii="Times New Roman" w:hAnsi="Times New Roman"/>
                <w:sz w:val="24"/>
                <w:szCs w:val="24"/>
              </w:rPr>
            </w:pPr>
            <w:r w:rsidRPr="00B46E97">
              <w:rPr>
                <w:rFonts w:ascii="Times New Roman" w:hAnsi="Times New Roman"/>
                <w:sz w:val="24"/>
                <w:szCs w:val="24"/>
              </w:rPr>
              <w:t>глюфосинату аммония</w:t>
            </w:r>
            <w:r w:rsidRPr="00B46E97">
              <w:rPr>
                <w:sz w:val="24"/>
                <w:szCs w:val="24"/>
              </w:rPr>
              <w:t xml:space="preserve">, </w:t>
            </w:r>
            <w:r w:rsidRPr="00B46E97">
              <w:rPr>
                <w:rFonts w:ascii="Times New Roman" w:hAnsi="Times New Roman"/>
                <w:sz w:val="24"/>
                <w:szCs w:val="24"/>
              </w:rPr>
              <w:t>мужская стерильность</w:t>
            </w:r>
          </w:p>
        </w:tc>
        <w:tc>
          <w:tcPr>
            <w:tcW w:w="2800" w:type="dxa"/>
          </w:tcPr>
          <w:p w:rsidR="00593800" w:rsidRPr="00B46E97" w:rsidRDefault="00B46E97" w:rsidP="00A6352F">
            <w:pPr>
              <w:pStyle w:val="a7"/>
              <w:rPr>
                <w:rFonts w:ascii="Times New Roman" w:hAnsi="Times New Roman"/>
                <w:sz w:val="24"/>
                <w:szCs w:val="24"/>
                <w:lang w:val="en-US"/>
              </w:rPr>
            </w:pPr>
            <w:r w:rsidRPr="00B46E97">
              <w:rPr>
                <w:rFonts w:ascii="Times New Roman" w:hAnsi="Times New Roman"/>
                <w:sz w:val="24"/>
                <w:szCs w:val="24"/>
                <w:lang w:val="en-US"/>
              </w:rPr>
              <w:t>Pioneer Hi-Bred</w:t>
            </w:r>
          </w:p>
        </w:tc>
      </w:tr>
      <w:tr w:rsidR="00593800" w:rsidRPr="003F4D46" w:rsidTr="001F63E4">
        <w:tc>
          <w:tcPr>
            <w:tcW w:w="594" w:type="dxa"/>
          </w:tcPr>
          <w:p w:rsidR="00593800" w:rsidRPr="003F4D46" w:rsidRDefault="00593800" w:rsidP="00593800">
            <w:pPr>
              <w:pStyle w:val="a7"/>
              <w:numPr>
                <w:ilvl w:val="0"/>
                <w:numId w:val="21"/>
              </w:numPr>
              <w:rPr>
                <w:rFonts w:ascii="Times New Roman" w:hAnsi="Times New Roman"/>
                <w:sz w:val="28"/>
                <w:szCs w:val="28"/>
                <w:lang w:val="en-US"/>
              </w:rPr>
            </w:pPr>
          </w:p>
        </w:tc>
        <w:tc>
          <w:tcPr>
            <w:tcW w:w="2835" w:type="dxa"/>
          </w:tcPr>
          <w:p w:rsidR="00593800" w:rsidRPr="001F63E4" w:rsidRDefault="003F4D46" w:rsidP="00A6352F">
            <w:pPr>
              <w:pStyle w:val="a7"/>
              <w:rPr>
                <w:rFonts w:ascii="Times New Roman" w:hAnsi="Times New Roman"/>
                <w:sz w:val="24"/>
                <w:szCs w:val="24"/>
              </w:rPr>
            </w:pPr>
            <w:r w:rsidRPr="00B46E97">
              <w:rPr>
                <w:rFonts w:ascii="Times New Roman" w:hAnsi="Times New Roman"/>
                <w:sz w:val="24"/>
                <w:szCs w:val="24"/>
              </w:rPr>
              <w:t>Кукуруза линии</w:t>
            </w:r>
            <w:r w:rsidR="001F63E4">
              <w:rPr>
                <w:rFonts w:ascii="Times New Roman" w:hAnsi="Times New Roman"/>
                <w:sz w:val="24"/>
                <w:szCs w:val="24"/>
              </w:rPr>
              <w:t xml:space="preserve"> </w:t>
            </w:r>
            <w:r w:rsidRPr="00B46E97">
              <w:rPr>
                <w:rFonts w:ascii="Times New Roman" w:hAnsi="Times New Roman"/>
                <w:sz w:val="24"/>
                <w:szCs w:val="24"/>
                <w:lang w:val="en-US"/>
              </w:rPr>
              <w:t>680</w:t>
            </w:r>
          </w:p>
        </w:tc>
        <w:tc>
          <w:tcPr>
            <w:tcW w:w="3402" w:type="dxa"/>
          </w:tcPr>
          <w:p w:rsidR="00B46E97" w:rsidRPr="00B46E97" w:rsidRDefault="00B46E97" w:rsidP="00B46E97">
            <w:r w:rsidRPr="00B46E97">
              <w:t>Устойчивость к</w:t>
            </w:r>
          </w:p>
          <w:p w:rsidR="00593800" w:rsidRPr="00B46E97" w:rsidRDefault="00B46E97" w:rsidP="00B46E97">
            <w:pPr>
              <w:pStyle w:val="a7"/>
              <w:rPr>
                <w:rFonts w:ascii="Times New Roman" w:hAnsi="Times New Roman"/>
                <w:sz w:val="24"/>
                <w:szCs w:val="24"/>
                <w:lang w:val="en-US"/>
              </w:rPr>
            </w:pPr>
            <w:r w:rsidRPr="00B46E97">
              <w:rPr>
                <w:rFonts w:ascii="Times New Roman" w:hAnsi="Times New Roman"/>
                <w:sz w:val="24"/>
                <w:szCs w:val="24"/>
              </w:rPr>
              <w:t>глюфосинату аммония</w:t>
            </w:r>
            <w:r w:rsidRPr="00B46E97">
              <w:rPr>
                <w:sz w:val="24"/>
                <w:szCs w:val="24"/>
              </w:rPr>
              <w:t xml:space="preserve">, </w:t>
            </w:r>
            <w:r w:rsidRPr="00B46E97">
              <w:rPr>
                <w:rFonts w:ascii="Times New Roman" w:hAnsi="Times New Roman"/>
                <w:sz w:val="24"/>
                <w:szCs w:val="24"/>
              </w:rPr>
              <w:t>мужская стерильность</w:t>
            </w:r>
          </w:p>
        </w:tc>
        <w:tc>
          <w:tcPr>
            <w:tcW w:w="2800" w:type="dxa"/>
          </w:tcPr>
          <w:p w:rsidR="00593800" w:rsidRPr="00B46E97" w:rsidRDefault="00B46E97" w:rsidP="00A6352F">
            <w:pPr>
              <w:pStyle w:val="a7"/>
              <w:rPr>
                <w:rFonts w:ascii="Times New Roman" w:hAnsi="Times New Roman"/>
                <w:sz w:val="24"/>
                <w:szCs w:val="24"/>
                <w:lang w:val="en-US"/>
              </w:rPr>
            </w:pPr>
            <w:r w:rsidRPr="00B46E97">
              <w:rPr>
                <w:rFonts w:ascii="Times New Roman" w:hAnsi="Times New Roman"/>
                <w:sz w:val="24"/>
                <w:szCs w:val="24"/>
                <w:lang w:val="en-US"/>
              </w:rPr>
              <w:t>Pioneer Hi-Bred</w:t>
            </w:r>
          </w:p>
        </w:tc>
      </w:tr>
      <w:tr w:rsidR="00593800" w:rsidRPr="003F4D46" w:rsidTr="001F63E4">
        <w:tc>
          <w:tcPr>
            <w:tcW w:w="594" w:type="dxa"/>
          </w:tcPr>
          <w:p w:rsidR="00593800" w:rsidRPr="003F4D46" w:rsidRDefault="00593800" w:rsidP="00593800">
            <w:pPr>
              <w:pStyle w:val="a7"/>
              <w:numPr>
                <w:ilvl w:val="0"/>
                <w:numId w:val="21"/>
              </w:numPr>
              <w:rPr>
                <w:rFonts w:ascii="Times New Roman" w:hAnsi="Times New Roman"/>
                <w:sz w:val="28"/>
                <w:szCs w:val="28"/>
                <w:lang w:val="en-US"/>
              </w:rPr>
            </w:pPr>
          </w:p>
        </w:tc>
        <w:tc>
          <w:tcPr>
            <w:tcW w:w="2835" w:type="dxa"/>
          </w:tcPr>
          <w:p w:rsidR="003F4D46" w:rsidRPr="00B46E97" w:rsidRDefault="003F4D46" w:rsidP="003F4D46">
            <w:pPr>
              <w:pStyle w:val="a7"/>
              <w:rPr>
                <w:rFonts w:ascii="Times New Roman" w:hAnsi="Times New Roman"/>
                <w:sz w:val="24"/>
                <w:szCs w:val="24"/>
              </w:rPr>
            </w:pPr>
            <w:r w:rsidRPr="00B46E97">
              <w:rPr>
                <w:rFonts w:ascii="Times New Roman" w:hAnsi="Times New Roman"/>
                <w:sz w:val="24"/>
                <w:szCs w:val="24"/>
              </w:rPr>
              <w:t>Кукуруза линии</w:t>
            </w:r>
          </w:p>
          <w:p w:rsidR="00593800" w:rsidRPr="00B46E97" w:rsidRDefault="003F4D46" w:rsidP="00A6352F">
            <w:pPr>
              <w:pStyle w:val="a7"/>
              <w:rPr>
                <w:rFonts w:ascii="Times New Roman" w:hAnsi="Times New Roman"/>
                <w:sz w:val="24"/>
                <w:szCs w:val="24"/>
                <w:lang w:val="en-US"/>
              </w:rPr>
            </w:pPr>
            <w:r w:rsidRPr="00B46E97">
              <w:rPr>
                <w:rFonts w:ascii="Times New Roman" w:hAnsi="Times New Roman"/>
                <w:sz w:val="24"/>
                <w:szCs w:val="24"/>
                <w:lang w:val="en-US"/>
              </w:rPr>
              <w:t>DBT418</w:t>
            </w:r>
          </w:p>
        </w:tc>
        <w:tc>
          <w:tcPr>
            <w:tcW w:w="3402" w:type="dxa"/>
          </w:tcPr>
          <w:p w:rsidR="00593800" w:rsidRPr="00B46E97" w:rsidRDefault="00B46E97" w:rsidP="00A6352F">
            <w:pPr>
              <w:pStyle w:val="a7"/>
              <w:rPr>
                <w:rFonts w:ascii="Times New Roman" w:hAnsi="Times New Roman"/>
                <w:sz w:val="24"/>
                <w:szCs w:val="24"/>
                <w:lang w:val="en-US"/>
              </w:rPr>
            </w:pPr>
            <w:r w:rsidRPr="00B46E97">
              <w:rPr>
                <w:rFonts w:ascii="Times New Roman" w:hAnsi="Times New Roman"/>
                <w:sz w:val="24"/>
                <w:szCs w:val="24"/>
              </w:rPr>
              <w:t>Устойчивость к вредителям</w:t>
            </w:r>
          </w:p>
        </w:tc>
        <w:tc>
          <w:tcPr>
            <w:tcW w:w="2800" w:type="dxa"/>
          </w:tcPr>
          <w:p w:rsidR="00593800" w:rsidRPr="00B46E97" w:rsidRDefault="00B46E97" w:rsidP="00A6352F">
            <w:pPr>
              <w:pStyle w:val="a7"/>
              <w:rPr>
                <w:rFonts w:ascii="Times New Roman" w:hAnsi="Times New Roman"/>
                <w:sz w:val="24"/>
                <w:szCs w:val="24"/>
                <w:lang w:val="en-US"/>
              </w:rPr>
            </w:pPr>
            <w:r w:rsidRPr="00B46E97">
              <w:rPr>
                <w:rFonts w:ascii="Times New Roman" w:hAnsi="Times New Roman"/>
                <w:sz w:val="24"/>
                <w:szCs w:val="24"/>
                <w:lang w:val="en-US"/>
              </w:rPr>
              <w:t>Dekalb Genetics</w:t>
            </w:r>
          </w:p>
        </w:tc>
      </w:tr>
      <w:tr w:rsidR="00593800" w:rsidRPr="003F4D46" w:rsidTr="001F63E4">
        <w:tc>
          <w:tcPr>
            <w:tcW w:w="594" w:type="dxa"/>
          </w:tcPr>
          <w:p w:rsidR="00593800" w:rsidRPr="003F4D46" w:rsidRDefault="00593800" w:rsidP="00593800">
            <w:pPr>
              <w:pStyle w:val="a7"/>
              <w:numPr>
                <w:ilvl w:val="0"/>
                <w:numId w:val="21"/>
              </w:numPr>
              <w:rPr>
                <w:rFonts w:ascii="Times New Roman" w:hAnsi="Times New Roman"/>
                <w:sz w:val="28"/>
                <w:szCs w:val="28"/>
                <w:lang w:val="en-US"/>
              </w:rPr>
            </w:pPr>
          </w:p>
        </w:tc>
        <w:tc>
          <w:tcPr>
            <w:tcW w:w="2835" w:type="dxa"/>
          </w:tcPr>
          <w:p w:rsidR="001F63E4" w:rsidRDefault="003F4D46" w:rsidP="00A6352F">
            <w:pPr>
              <w:pStyle w:val="a7"/>
              <w:rPr>
                <w:rFonts w:ascii="Times New Roman" w:hAnsi="Times New Roman"/>
                <w:sz w:val="24"/>
                <w:szCs w:val="24"/>
              </w:rPr>
            </w:pPr>
            <w:r w:rsidRPr="00B46E97">
              <w:rPr>
                <w:rFonts w:ascii="Times New Roman" w:hAnsi="Times New Roman"/>
                <w:sz w:val="24"/>
                <w:szCs w:val="24"/>
              </w:rPr>
              <w:t>Кукуруза линии</w:t>
            </w:r>
            <w:r w:rsidRPr="00B46E97">
              <w:rPr>
                <w:rFonts w:ascii="Times New Roman" w:hAnsi="Times New Roman"/>
                <w:sz w:val="24"/>
                <w:szCs w:val="24"/>
                <w:lang w:val="en-US"/>
              </w:rPr>
              <w:t xml:space="preserve"> </w:t>
            </w:r>
          </w:p>
          <w:p w:rsidR="003F4D46" w:rsidRPr="00B46E97" w:rsidRDefault="003F4D46" w:rsidP="00A6352F">
            <w:pPr>
              <w:pStyle w:val="a7"/>
              <w:rPr>
                <w:rFonts w:ascii="Times New Roman" w:hAnsi="Times New Roman"/>
                <w:sz w:val="24"/>
                <w:szCs w:val="24"/>
              </w:rPr>
            </w:pPr>
            <w:r w:rsidRPr="00B46E97">
              <w:rPr>
                <w:rFonts w:ascii="Times New Roman" w:hAnsi="Times New Roman"/>
                <w:sz w:val="24"/>
                <w:szCs w:val="24"/>
              </w:rPr>
              <w:t>MON 802</w:t>
            </w:r>
          </w:p>
        </w:tc>
        <w:tc>
          <w:tcPr>
            <w:tcW w:w="3402" w:type="dxa"/>
          </w:tcPr>
          <w:p w:rsidR="00593800" w:rsidRPr="00B46E97" w:rsidRDefault="00B46E97" w:rsidP="00A6352F">
            <w:pPr>
              <w:pStyle w:val="a7"/>
              <w:rPr>
                <w:rFonts w:ascii="Times New Roman" w:hAnsi="Times New Roman"/>
                <w:sz w:val="24"/>
                <w:szCs w:val="24"/>
                <w:lang w:val="en-US"/>
              </w:rPr>
            </w:pPr>
            <w:r w:rsidRPr="00B46E97">
              <w:rPr>
                <w:rFonts w:ascii="Times New Roman" w:hAnsi="Times New Roman"/>
                <w:sz w:val="24"/>
                <w:szCs w:val="24"/>
              </w:rPr>
              <w:t>Устойчивость к вредителям, глифосату</w:t>
            </w:r>
          </w:p>
        </w:tc>
        <w:tc>
          <w:tcPr>
            <w:tcW w:w="2800" w:type="dxa"/>
          </w:tcPr>
          <w:p w:rsidR="00B46E97" w:rsidRPr="00B46E97" w:rsidRDefault="00B46E97" w:rsidP="00B46E97">
            <w:pPr>
              <w:pStyle w:val="a7"/>
              <w:rPr>
                <w:rFonts w:ascii="Times New Roman" w:hAnsi="Times New Roman"/>
                <w:sz w:val="24"/>
                <w:szCs w:val="24"/>
              </w:rPr>
            </w:pPr>
            <w:r w:rsidRPr="00B46E97">
              <w:rPr>
                <w:rFonts w:ascii="Times New Roman" w:hAnsi="Times New Roman"/>
                <w:sz w:val="24"/>
                <w:szCs w:val="24"/>
              </w:rPr>
              <w:t>«Монсанто Ко», США,</w:t>
            </w:r>
          </w:p>
          <w:p w:rsidR="00593800" w:rsidRPr="00395439" w:rsidRDefault="00B46E97" w:rsidP="00B46E97">
            <w:pPr>
              <w:pStyle w:val="a7"/>
              <w:rPr>
                <w:rFonts w:ascii="Times New Roman" w:hAnsi="Times New Roman"/>
                <w:sz w:val="24"/>
                <w:szCs w:val="24"/>
              </w:rPr>
            </w:pPr>
            <w:r w:rsidRPr="00B46E97">
              <w:rPr>
                <w:rFonts w:ascii="Times New Roman" w:hAnsi="Times New Roman"/>
                <w:sz w:val="24"/>
                <w:szCs w:val="24"/>
              </w:rPr>
              <w:t>«Monsanto Co»</w:t>
            </w:r>
          </w:p>
        </w:tc>
      </w:tr>
      <w:tr w:rsidR="00593800" w:rsidRPr="003F4D46" w:rsidTr="001F63E4">
        <w:tc>
          <w:tcPr>
            <w:tcW w:w="594" w:type="dxa"/>
          </w:tcPr>
          <w:p w:rsidR="00593800" w:rsidRPr="00395439" w:rsidRDefault="00593800" w:rsidP="00593800">
            <w:pPr>
              <w:pStyle w:val="a7"/>
              <w:numPr>
                <w:ilvl w:val="0"/>
                <w:numId w:val="21"/>
              </w:numPr>
              <w:rPr>
                <w:rFonts w:ascii="Times New Roman" w:hAnsi="Times New Roman"/>
                <w:sz w:val="28"/>
                <w:szCs w:val="28"/>
              </w:rPr>
            </w:pPr>
          </w:p>
        </w:tc>
        <w:tc>
          <w:tcPr>
            <w:tcW w:w="2835" w:type="dxa"/>
          </w:tcPr>
          <w:p w:rsidR="001F63E4" w:rsidRDefault="003F4D46" w:rsidP="00A6352F">
            <w:pPr>
              <w:pStyle w:val="a7"/>
              <w:rPr>
                <w:rFonts w:ascii="Times New Roman" w:hAnsi="Times New Roman"/>
                <w:sz w:val="24"/>
                <w:szCs w:val="24"/>
              </w:rPr>
            </w:pPr>
            <w:r w:rsidRPr="00B46E97">
              <w:rPr>
                <w:rFonts w:ascii="Times New Roman" w:hAnsi="Times New Roman"/>
                <w:sz w:val="24"/>
                <w:szCs w:val="24"/>
              </w:rPr>
              <w:t>Кукуруза линии</w:t>
            </w:r>
            <w:r w:rsidR="001F63E4">
              <w:rPr>
                <w:rFonts w:ascii="Times New Roman" w:hAnsi="Times New Roman"/>
                <w:sz w:val="24"/>
                <w:szCs w:val="24"/>
              </w:rPr>
              <w:t xml:space="preserve"> </w:t>
            </w:r>
          </w:p>
          <w:p w:rsidR="00593800" w:rsidRPr="001F63E4" w:rsidRDefault="003F4D46" w:rsidP="00A6352F">
            <w:pPr>
              <w:pStyle w:val="a7"/>
              <w:rPr>
                <w:rFonts w:ascii="Times New Roman" w:hAnsi="Times New Roman"/>
                <w:sz w:val="24"/>
                <w:szCs w:val="24"/>
              </w:rPr>
            </w:pPr>
            <w:r w:rsidRPr="00B46E97">
              <w:rPr>
                <w:rFonts w:ascii="Times New Roman" w:hAnsi="Times New Roman"/>
                <w:sz w:val="24"/>
                <w:szCs w:val="24"/>
                <w:lang w:val="en-US"/>
              </w:rPr>
              <w:t>MON 805</w:t>
            </w:r>
          </w:p>
        </w:tc>
        <w:tc>
          <w:tcPr>
            <w:tcW w:w="3402" w:type="dxa"/>
          </w:tcPr>
          <w:p w:rsidR="00593800" w:rsidRPr="00B46E97" w:rsidRDefault="00B46E97" w:rsidP="00A6352F">
            <w:pPr>
              <w:pStyle w:val="a7"/>
              <w:rPr>
                <w:rFonts w:ascii="Times New Roman" w:hAnsi="Times New Roman"/>
                <w:sz w:val="24"/>
                <w:szCs w:val="24"/>
                <w:lang w:val="en-US"/>
              </w:rPr>
            </w:pPr>
            <w:r w:rsidRPr="00B46E97">
              <w:rPr>
                <w:rFonts w:ascii="Times New Roman" w:hAnsi="Times New Roman"/>
                <w:sz w:val="24"/>
                <w:szCs w:val="24"/>
              </w:rPr>
              <w:t>Устойчивость к вредителям, глифосату</w:t>
            </w:r>
          </w:p>
        </w:tc>
        <w:tc>
          <w:tcPr>
            <w:tcW w:w="2800" w:type="dxa"/>
          </w:tcPr>
          <w:p w:rsidR="00B46E97" w:rsidRPr="00B46E97" w:rsidRDefault="00B46E97" w:rsidP="00B46E97">
            <w:pPr>
              <w:pStyle w:val="a7"/>
              <w:rPr>
                <w:rFonts w:ascii="Times New Roman" w:hAnsi="Times New Roman"/>
                <w:sz w:val="24"/>
                <w:szCs w:val="24"/>
              </w:rPr>
            </w:pPr>
            <w:r w:rsidRPr="00B46E97">
              <w:rPr>
                <w:rFonts w:ascii="Times New Roman" w:hAnsi="Times New Roman"/>
                <w:sz w:val="24"/>
                <w:szCs w:val="24"/>
              </w:rPr>
              <w:t>«Монсанто Ко», США,</w:t>
            </w:r>
          </w:p>
          <w:p w:rsidR="00593800" w:rsidRPr="00395439" w:rsidRDefault="00B46E97" w:rsidP="00B46E97">
            <w:pPr>
              <w:pStyle w:val="a7"/>
              <w:rPr>
                <w:rFonts w:ascii="Times New Roman" w:hAnsi="Times New Roman"/>
                <w:sz w:val="24"/>
                <w:szCs w:val="24"/>
              </w:rPr>
            </w:pPr>
            <w:r w:rsidRPr="00B46E97">
              <w:rPr>
                <w:rFonts w:ascii="Times New Roman" w:hAnsi="Times New Roman"/>
                <w:sz w:val="24"/>
                <w:szCs w:val="24"/>
              </w:rPr>
              <w:t>«Monsanto Co»</w:t>
            </w:r>
          </w:p>
        </w:tc>
      </w:tr>
      <w:tr w:rsidR="00593800" w:rsidRPr="003F4D46" w:rsidTr="001F63E4">
        <w:tc>
          <w:tcPr>
            <w:tcW w:w="594" w:type="dxa"/>
          </w:tcPr>
          <w:p w:rsidR="00593800" w:rsidRPr="00395439" w:rsidRDefault="00593800" w:rsidP="00593800">
            <w:pPr>
              <w:pStyle w:val="a7"/>
              <w:numPr>
                <w:ilvl w:val="0"/>
                <w:numId w:val="21"/>
              </w:numPr>
              <w:rPr>
                <w:rFonts w:ascii="Times New Roman" w:hAnsi="Times New Roman"/>
                <w:sz w:val="28"/>
                <w:szCs w:val="28"/>
              </w:rPr>
            </w:pPr>
          </w:p>
        </w:tc>
        <w:tc>
          <w:tcPr>
            <w:tcW w:w="2835" w:type="dxa"/>
          </w:tcPr>
          <w:p w:rsidR="003F4D46" w:rsidRPr="00B46E97" w:rsidRDefault="003F4D46" w:rsidP="003F4D46">
            <w:pPr>
              <w:pStyle w:val="a7"/>
              <w:rPr>
                <w:rFonts w:ascii="Times New Roman" w:hAnsi="Times New Roman"/>
                <w:sz w:val="24"/>
                <w:szCs w:val="24"/>
              </w:rPr>
            </w:pPr>
            <w:r w:rsidRPr="00B46E97">
              <w:rPr>
                <w:rFonts w:ascii="Times New Roman" w:hAnsi="Times New Roman"/>
                <w:sz w:val="24"/>
                <w:szCs w:val="24"/>
              </w:rPr>
              <w:t>Кукуруза линии</w:t>
            </w:r>
          </w:p>
          <w:p w:rsidR="00593800" w:rsidRPr="00B46E97" w:rsidRDefault="003F4D46" w:rsidP="00A6352F">
            <w:pPr>
              <w:pStyle w:val="a7"/>
              <w:rPr>
                <w:rFonts w:ascii="Times New Roman" w:hAnsi="Times New Roman"/>
                <w:sz w:val="24"/>
                <w:szCs w:val="24"/>
                <w:lang w:val="en-US"/>
              </w:rPr>
            </w:pPr>
            <w:r w:rsidRPr="00B46E97">
              <w:rPr>
                <w:rFonts w:ascii="Times New Roman" w:hAnsi="Times New Roman"/>
                <w:sz w:val="24"/>
                <w:szCs w:val="24"/>
                <w:lang w:val="en-US"/>
              </w:rPr>
              <w:t>MON 830</w:t>
            </w:r>
          </w:p>
        </w:tc>
        <w:tc>
          <w:tcPr>
            <w:tcW w:w="3402" w:type="dxa"/>
          </w:tcPr>
          <w:p w:rsidR="00593800" w:rsidRPr="00B46E97" w:rsidRDefault="00B46E97" w:rsidP="00A6352F">
            <w:pPr>
              <w:pStyle w:val="a7"/>
              <w:rPr>
                <w:rFonts w:ascii="Times New Roman" w:hAnsi="Times New Roman"/>
                <w:sz w:val="24"/>
                <w:szCs w:val="24"/>
                <w:lang w:val="en-US"/>
              </w:rPr>
            </w:pPr>
            <w:r w:rsidRPr="00B46E97">
              <w:rPr>
                <w:rFonts w:ascii="Times New Roman" w:hAnsi="Times New Roman"/>
                <w:sz w:val="24"/>
                <w:szCs w:val="24"/>
              </w:rPr>
              <w:t>Устойчивость к вредителям, глифосату</w:t>
            </w:r>
          </w:p>
        </w:tc>
        <w:tc>
          <w:tcPr>
            <w:tcW w:w="2800" w:type="dxa"/>
          </w:tcPr>
          <w:p w:rsidR="00B46E97" w:rsidRPr="00B46E97" w:rsidRDefault="00B46E97" w:rsidP="00B46E97">
            <w:pPr>
              <w:pStyle w:val="a7"/>
              <w:rPr>
                <w:rFonts w:ascii="Times New Roman" w:hAnsi="Times New Roman"/>
                <w:sz w:val="24"/>
                <w:szCs w:val="24"/>
              </w:rPr>
            </w:pPr>
            <w:r w:rsidRPr="00B46E97">
              <w:rPr>
                <w:rFonts w:ascii="Times New Roman" w:hAnsi="Times New Roman"/>
                <w:sz w:val="24"/>
                <w:szCs w:val="24"/>
              </w:rPr>
              <w:t>«Монсанто Ко», США,</w:t>
            </w:r>
          </w:p>
          <w:p w:rsidR="00593800" w:rsidRPr="005679D6" w:rsidRDefault="00B46E97" w:rsidP="00B46E97">
            <w:pPr>
              <w:pStyle w:val="a7"/>
              <w:rPr>
                <w:rFonts w:ascii="Times New Roman" w:hAnsi="Times New Roman"/>
                <w:sz w:val="24"/>
                <w:szCs w:val="24"/>
              </w:rPr>
            </w:pPr>
            <w:r w:rsidRPr="00B46E97">
              <w:rPr>
                <w:rFonts w:ascii="Times New Roman" w:hAnsi="Times New Roman"/>
                <w:sz w:val="24"/>
                <w:szCs w:val="24"/>
              </w:rPr>
              <w:t>«Monsanto Co»</w:t>
            </w:r>
          </w:p>
        </w:tc>
      </w:tr>
      <w:tr w:rsidR="00593800" w:rsidRPr="003F4D46" w:rsidTr="001F63E4">
        <w:tc>
          <w:tcPr>
            <w:tcW w:w="594" w:type="dxa"/>
          </w:tcPr>
          <w:p w:rsidR="00593800" w:rsidRPr="005679D6" w:rsidRDefault="00593800" w:rsidP="00593800">
            <w:pPr>
              <w:pStyle w:val="a7"/>
              <w:numPr>
                <w:ilvl w:val="0"/>
                <w:numId w:val="21"/>
              </w:numPr>
              <w:rPr>
                <w:rFonts w:ascii="Times New Roman" w:hAnsi="Times New Roman"/>
                <w:sz w:val="28"/>
                <w:szCs w:val="28"/>
              </w:rPr>
            </w:pPr>
          </w:p>
        </w:tc>
        <w:tc>
          <w:tcPr>
            <w:tcW w:w="2835" w:type="dxa"/>
          </w:tcPr>
          <w:p w:rsidR="003F4D46" w:rsidRPr="00B46E97" w:rsidRDefault="003F4D46" w:rsidP="003F4D46">
            <w:pPr>
              <w:pStyle w:val="a7"/>
              <w:rPr>
                <w:rFonts w:ascii="Times New Roman" w:hAnsi="Times New Roman"/>
                <w:sz w:val="24"/>
                <w:szCs w:val="24"/>
              </w:rPr>
            </w:pPr>
            <w:r w:rsidRPr="00B46E97">
              <w:rPr>
                <w:rFonts w:ascii="Times New Roman" w:hAnsi="Times New Roman"/>
                <w:sz w:val="24"/>
                <w:szCs w:val="24"/>
              </w:rPr>
              <w:t>Кукуруза линии</w:t>
            </w:r>
          </w:p>
          <w:p w:rsidR="00593800" w:rsidRPr="00B46E97" w:rsidRDefault="003F4D46" w:rsidP="00A6352F">
            <w:pPr>
              <w:pStyle w:val="a7"/>
              <w:rPr>
                <w:rFonts w:ascii="Times New Roman" w:hAnsi="Times New Roman"/>
                <w:sz w:val="24"/>
                <w:szCs w:val="24"/>
                <w:lang w:val="en-US"/>
              </w:rPr>
            </w:pPr>
            <w:r w:rsidRPr="00B46E97">
              <w:rPr>
                <w:rFonts w:ascii="Times New Roman" w:hAnsi="Times New Roman"/>
                <w:sz w:val="24"/>
                <w:szCs w:val="24"/>
                <w:lang w:val="en-US"/>
              </w:rPr>
              <w:t>MON 831</w:t>
            </w:r>
          </w:p>
        </w:tc>
        <w:tc>
          <w:tcPr>
            <w:tcW w:w="3402" w:type="dxa"/>
          </w:tcPr>
          <w:p w:rsidR="00593800" w:rsidRPr="00B46E97" w:rsidRDefault="00B46E97" w:rsidP="00A6352F">
            <w:pPr>
              <w:pStyle w:val="a7"/>
              <w:rPr>
                <w:rFonts w:ascii="Times New Roman" w:hAnsi="Times New Roman"/>
                <w:sz w:val="24"/>
                <w:szCs w:val="24"/>
                <w:lang w:val="en-US"/>
              </w:rPr>
            </w:pPr>
            <w:r w:rsidRPr="00B46E97">
              <w:rPr>
                <w:rFonts w:ascii="Times New Roman" w:hAnsi="Times New Roman"/>
                <w:sz w:val="24"/>
                <w:szCs w:val="24"/>
              </w:rPr>
              <w:t>Устойчивость к вредителям, глифосату</w:t>
            </w:r>
          </w:p>
        </w:tc>
        <w:tc>
          <w:tcPr>
            <w:tcW w:w="2800" w:type="dxa"/>
          </w:tcPr>
          <w:p w:rsidR="00B46E97" w:rsidRPr="00B46E97" w:rsidRDefault="00B46E97" w:rsidP="00B46E97">
            <w:pPr>
              <w:pStyle w:val="a7"/>
              <w:rPr>
                <w:rFonts w:ascii="Times New Roman" w:hAnsi="Times New Roman"/>
                <w:sz w:val="24"/>
                <w:szCs w:val="24"/>
              </w:rPr>
            </w:pPr>
            <w:r w:rsidRPr="00B46E97">
              <w:rPr>
                <w:rFonts w:ascii="Times New Roman" w:hAnsi="Times New Roman"/>
                <w:sz w:val="24"/>
                <w:szCs w:val="24"/>
              </w:rPr>
              <w:t>«Монсанто Ко», США,</w:t>
            </w:r>
          </w:p>
          <w:p w:rsidR="00593800" w:rsidRPr="002D16F8" w:rsidRDefault="00B46E97" w:rsidP="00B46E97">
            <w:pPr>
              <w:pStyle w:val="a7"/>
              <w:rPr>
                <w:rFonts w:ascii="Times New Roman" w:hAnsi="Times New Roman"/>
                <w:sz w:val="24"/>
                <w:szCs w:val="24"/>
              </w:rPr>
            </w:pPr>
            <w:r w:rsidRPr="00B46E97">
              <w:rPr>
                <w:rFonts w:ascii="Times New Roman" w:hAnsi="Times New Roman"/>
                <w:sz w:val="24"/>
                <w:szCs w:val="24"/>
              </w:rPr>
              <w:t>«Monsanto Co»</w:t>
            </w:r>
          </w:p>
        </w:tc>
      </w:tr>
      <w:tr w:rsidR="00593800" w:rsidRPr="003F4D46" w:rsidTr="001F63E4">
        <w:tc>
          <w:tcPr>
            <w:tcW w:w="594" w:type="dxa"/>
          </w:tcPr>
          <w:p w:rsidR="00593800" w:rsidRPr="002D16F8" w:rsidRDefault="00593800" w:rsidP="00593800">
            <w:pPr>
              <w:pStyle w:val="a7"/>
              <w:numPr>
                <w:ilvl w:val="0"/>
                <w:numId w:val="21"/>
              </w:numPr>
              <w:rPr>
                <w:rFonts w:ascii="Times New Roman" w:hAnsi="Times New Roman"/>
                <w:sz w:val="28"/>
                <w:szCs w:val="28"/>
              </w:rPr>
            </w:pPr>
          </w:p>
        </w:tc>
        <w:tc>
          <w:tcPr>
            <w:tcW w:w="2835" w:type="dxa"/>
          </w:tcPr>
          <w:p w:rsidR="00593800" w:rsidRPr="00B46E97" w:rsidRDefault="003F4D46" w:rsidP="00A6352F">
            <w:pPr>
              <w:pStyle w:val="a7"/>
              <w:rPr>
                <w:rFonts w:ascii="Times New Roman" w:hAnsi="Times New Roman"/>
                <w:sz w:val="24"/>
                <w:szCs w:val="24"/>
              </w:rPr>
            </w:pPr>
            <w:r w:rsidRPr="00B46E97">
              <w:rPr>
                <w:rFonts w:ascii="Times New Roman" w:hAnsi="Times New Roman"/>
                <w:sz w:val="24"/>
                <w:szCs w:val="24"/>
              </w:rPr>
              <w:t>Кукуруза линии</w:t>
            </w:r>
            <w:r w:rsidRPr="00B46E97">
              <w:rPr>
                <w:rFonts w:ascii="Times New Roman" w:hAnsi="Times New Roman"/>
                <w:sz w:val="24"/>
                <w:szCs w:val="24"/>
                <w:lang w:val="en-US"/>
              </w:rPr>
              <w:t xml:space="preserve"> </w:t>
            </w:r>
          </w:p>
          <w:p w:rsidR="003F4D46" w:rsidRPr="00B46E97" w:rsidRDefault="003F4D46" w:rsidP="00A6352F">
            <w:pPr>
              <w:pStyle w:val="a7"/>
              <w:rPr>
                <w:rFonts w:ascii="Times New Roman" w:hAnsi="Times New Roman"/>
                <w:sz w:val="24"/>
                <w:szCs w:val="24"/>
              </w:rPr>
            </w:pPr>
            <w:r w:rsidRPr="00B46E97">
              <w:rPr>
                <w:rFonts w:ascii="Times New Roman" w:hAnsi="Times New Roman"/>
                <w:sz w:val="24"/>
                <w:szCs w:val="24"/>
              </w:rPr>
              <w:t>MON 832</w:t>
            </w:r>
          </w:p>
        </w:tc>
        <w:tc>
          <w:tcPr>
            <w:tcW w:w="3402" w:type="dxa"/>
          </w:tcPr>
          <w:p w:rsidR="00593800" w:rsidRPr="00B46E97" w:rsidRDefault="00B46E97" w:rsidP="00A6352F">
            <w:pPr>
              <w:pStyle w:val="a7"/>
              <w:rPr>
                <w:rFonts w:ascii="Times New Roman" w:hAnsi="Times New Roman"/>
                <w:sz w:val="24"/>
                <w:szCs w:val="24"/>
                <w:lang w:val="en-US"/>
              </w:rPr>
            </w:pPr>
            <w:r w:rsidRPr="00B46E97">
              <w:rPr>
                <w:rFonts w:ascii="Times New Roman" w:hAnsi="Times New Roman"/>
                <w:sz w:val="24"/>
                <w:szCs w:val="24"/>
              </w:rPr>
              <w:t>Устойчивость к вредителям, глифосату</w:t>
            </w:r>
          </w:p>
        </w:tc>
        <w:tc>
          <w:tcPr>
            <w:tcW w:w="2800" w:type="dxa"/>
          </w:tcPr>
          <w:p w:rsidR="00B46E97" w:rsidRPr="00B46E97" w:rsidRDefault="00B46E97" w:rsidP="00B46E97">
            <w:pPr>
              <w:pStyle w:val="a7"/>
              <w:rPr>
                <w:rFonts w:ascii="Times New Roman" w:hAnsi="Times New Roman"/>
                <w:sz w:val="24"/>
                <w:szCs w:val="24"/>
              </w:rPr>
            </w:pPr>
            <w:r w:rsidRPr="00B46E97">
              <w:rPr>
                <w:rFonts w:ascii="Times New Roman" w:hAnsi="Times New Roman"/>
                <w:sz w:val="24"/>
                <w:szCs w:val="24"/>
              </w:rPr>
              <w:t>«Монсанто Ко», США,</w:t>
            </w:r>
          </w:p>
          <w:p w:rsidR="00593800" w:rsidRPr="002D16F8" w:rsidRDefault="00B46E97" w:rsidP="00B46E97">
            <w:pPr>
              <w:pStyle w:val="a7"/>
              <w:rPr>
                <w:rFonts w:ascii="Times New Roman" w:hAnsi="Times New Roman"/>
                <w:sz w:val="24"/>
                <w:szCs w:val="24"/>
              </w:rPr>
            </w:pPr>
            <w:r w:rsidRPr="00B46E97">
              <w:rPr>
                <w:rFonts w:ascii="Times New Roman" w:hAnsi="Times New Roman"/>
                <w:sz w:val="24"/>
                <w:szCs w:val="24"/>
              </w:rPr>
              <w:t>«Monsanto Co»</w:t>
            </w:r>
          </w:p>
        </w:tc>
      </w:tr>
      <w:tr w:rsidR="00593800" w:rsidRPr="003F4D46" w:rsidTr="001F63E4">
        <w:tc>
          <w:tcPr>
            <w:tcW w:w="594" w:type="dxa"/>
          </w:tcPr>
          <w:p w:rsidR="00593800" w:rsidRPr="002D16F8" w:rsidRDefault="00593800" w:rsidP="00593800">
            <w:pPr>
              <w:pStyle w:val="a7"/>
              <w:numPr>
                <w:ilvl w:val="0"/>
                <w:numId w:val="21"/>
              </w:numPr>
              <w:rPr>
                <w:rFonts w:ascii="Times New Roman" w:hAnsi="Times New Roman"/>
                <w:sz w:val="28"/>
                <w:szCs w:val="28"/>
              </w:rPr>
            </w:pPr>
          </w:p>
        </w:tc>
        <w:tc>
          <w:tcPr>
            <w:tcW w:w="2835" w:type="dxa"/>
          </w:tcPr>
          <w:p w:rsidR="003F4D46" w:rsidRPr="00B46E97" w:rsidRDefault="003F4D46" w:rsidP="003F4D46">
            <w:pPr>
              <w:pStyle w:val="a7"/>
              <w:rPr>
                <w:rFonts w:ascii="Times New Roman" w:hAnsi="Times New Roman"/>
                <w:sz w:val="24"/>
                <w:szCs w:val="24"/>
              </w:rPr>
            </w:pPr>
            <w:r w:rsidRPr="00B46E97">
              <w:rPr>
                <w:rFonts w:ascii="Times New Roman" w:hAnsi="Times New Roman"/>
                <w:sz w:val="24"/>
                <w:szCs w:val="24"/>
              </w:rPr>
              <w:t>Кукуруза линии</w:t>
            </w:r>
          </w:p>
          <w:p w:rsidR="00593800" w:rsidRPr="00B46E97" w:rsidRDefault="003F4D46" w:rsidP="00A6352F">
            <w:pPr>
              <w:pStyle w:val="a7"/>
              <w:rPr>
                <w:rFonts w:ascii="Times New Roman" w:hAnsi="Times New Roman"/>
                <w:sz w:val="24"/>
                <w:szCs w:val="24"/>
                <w:lang w:val="en-US"/>
              </w:rPr>
            </w:pPr>
            <w:r w:rsidRPr="00B46E97">
              <w:rPr>
                <w:rFonts w:ascii="Times New Roman" w:hAnsi="Times New Roman"/>
                <w:sz w:val="24"/>
                <w:szCs w:val="24"/>
                <w:lang w:val="en-US"/>
              </w:rPr>
              <w:t>MON 809</w:t>
            </w:r>
          </w:p>
        </w:tc>
        <w:tc>
          <w:tcPr>
            <w:tcW w:w="3402" w:type="dxa"/>
          </w:tcPr>
          <w:p w:rsidR="00593800" w:rsidRPr="00B46E97" w:rsidRDefault="00B46E97" w:rsidP="00A6352F">
            <w:pPr>
              <w:pStyle w:val="a7"/>
              <w:rPr>
                <w:rFonts w:ascii="Times New Roman" w:hAnsi="Times New Roman"/>
                <w:sz w:val="24"/>
                <w:szCs w:val="24"/>
                <w:lang w:val="en-US"/>
              </w:rPr>
            </w:pPr>
            <w:r w:rsidRPr="00B46E97">
              <w:rPr>
                <w:rFonts w:ascii="Times New Roman" w:hAnsi="Times New Roman"/>
                <w:sz w:val="24"/>
                <w:szCs w:val="24"/>
              </w:rPr>
              <w:t>Устойчивость к вредителям</w:t>
            </w:r>
          </w:p>
        </w:tc>
        <w:tc>
          <w:tcPr>
            <w:tcW w:w="2800" w:type="dxa"/>
          </w:tcPr>
          <w:p w:rsidR="00B46E97" w:rsidRPr="00B46E97" w:rsidRDefault="00B46E97" w:rsidP="00B46E97">
            <w:pPr>
              <w:pStyle w:val="a7"/>
              <w:rPr>
                <w:rFonts w:ascii="Times New Roman" w:hAnsi="Times New Roman"/>
                <w:sz w:val="24"/>
                <w:szCs w:val="24"/>
              </w:rPr>
            </w:pPr>
            <w:r w:rsidRPr="00B46E97">
              <w:rPr>
                <w:rFonts w:ascii="Times New Roman" w:hAnsi="Times New Roman"/>
                <w:sz w:val="24"/>
                <w:szCs w:val="24"/>
              </w:rPr>
              <w:t>«Монсанто Ко», США,</w:t>
            </w:r>
          </w:p>
          <w:p w:rsidR="00593800" w:rsidRPr="002D16F8" w:rsidRDefault="00B46E97" w:rsidP="00B46E97">
            <w:pPr>
              <w:pStyle w:val="a7"/>
              <w:rPr>
                <w:rFonts w:ascii="Times New Roman" w:hAnsi="Times New Roman"/>
                <w:sz w:val="24"/>
                <w:szCs w:val="24"/>
              </w:rPr>
            </w:pPr>
            <w:r w:rsidRPr="00B46E97">
              <w:rPr>
                <w:rFonts w:ascii="Times New Roman" w:hAnsi="Times New Roman"/>
                <w:sz w:val="24"/>
                <w:szCs w:val="24"/>
              </w:rPr>
              <w:t>«Monsanto Co»</w:t>
            </w:r>
          </w:p>
        </w:tc>
      </w:tr>
      <w:tr w:rsidR="00593800" w:rsidRPr="003F4D46" w:rsidTr="001F63E4">
        <w:tc>
          <w:tcPr>
            <w:tcW w:w="594" w:type="dxa"/>
          </w:tcPr>
          <w:p w:rsidR="00593800" w:rsidRPr="002D16F8" w:rsidRDefault="00593800" w:rsidP="00593800">
            <w:pPr>
              <w:pStyle w:val="a7"/>
              <w:numPr>
                <w:ilvl w:val="0"/>
                <w:numId w:val="21"/>
              </w:numPr>
              <w:rPr>
                <w:rFonts w:ascii="Times New Roman" w:hAnsi="Times New Roman"/>
                <w:sz w:val="28"/>
                <w:szCs w:val="28"/>
              </w:rPr>
            </w:pPr>
          </w:p>
        </w:tc>
        <w:tc>
          <w:tcPr>
            <w:tcW w:w="2835" w:type="dxa"/>
          </w:tcPr>
          <w:p w:rsidR="003F4D46" w:rsidRPr="00B46E97" w:rsidRDefault="003F4D46" w:rsidP="003F4D46">
            <w:pPr>
              <w:pStyle w:val="a7"/>
              <w:rPr>
                <w:rFonts w:ascii="Times New Roman" w:hAnsi="Times New Roman"/>
                <w:sz w:val="24"/>
                <w:szCs w:val="24"/>
              </w:rPr>
            </w:pPr>
            <w:r w:rsidRPr="00B46E97">
              <w:rPr>
                <w:rFonts w:ascii="Times New Roman" w:hAnsi="Times New Roman"/>
                <w:sz w:val="24"/>
                <w:szCs w:val="24"/>
              </w:rPr>
              <w:t>Кукуруза линии</w:t>
            </w:r>
          </w:p>
          <w:p w:rsidR="00593800" w:rsidRPr="00B46E97" w:rsidRDefault="003F4D46" w:rsidP="00A6352F">
            <w:pPr>
              <w:pStyle w:val="a7"/>
              <w:rPr>
                <w:rFonts w:ascii="Times New Roman" w:hAnsi="Times New Roman"/>
                <w:sz w:val="24"/>
                <w:szCs w:val="24"/>
                <w:lang w:val="en-US"/>
              </w:rPr>
            </w:pPr>
            <w:r w:rsidRPr="00B46E97">
              <w:rPr>
                <w:rFonts w:ascii="Times New Roman" w:hAnsi="Times New Roman"/>
                <w:sz w:val="24"/>
                <w:szCs w:val="24"/>
                <w:lang w:val="en-US"/>
              </w:rPr>
              <w:t>DLL25</w:t>
            </w:r>
          </w:p>
        </w:tc>
        <w:tc>
          <w:tcPr>
            <w:tcW w:w="3402" w:type="dxa"/>
          </w:tcPr>
          <w:p w:rsidR="00B46E97" w:rsidRPr="00B46E97" w:rsidRDefault="00B46E97" w:rsidP="00B46E97">
            <w:r w:rsidRPr="00B46E97">
              <w:t>Устойчивость</w:t>
            </w:r>
          </w:p>
          <w:p w:rsidR="00593800" w:rsidRPr="00B46E97" w:rsidRDefault="00B46E97" w:rsidP="00B46E97">
            <w:pPr>
              <w:pStyle w:val="a7"/>
              <w:rPr>
                <w:rFonts w:ascii="Times New Roman" w:hAnsi="Times New Roman"/>
                <w:sz w:val="24"/>
                <w:szCs w:val="24"/>
                <w:lang w:val="en-US"/>
              </w:rPr>
            </w:pPr>
            <w:r w:rsidRPr="00B46E97">
              <w:rPr>
                <w:rFonts w:ascii="Times New Roman" w:hAnsi="Times New Roman"/>
                <w:sz w:val="24"/>
                <w:szCs w:val="24"/>
              </w:rPr>
              <w:t>глюфосинату аммония</w:t>
            </w:r>
          </w:p>
        </w:tc>
        <w:tc>
          <w:tcPr>
            <w:tcW w:w="2800" w:type="dxa"/>
          </w:tcPr>
          <w:p w:rsidR="00B46E97" w:rsidRPr="00B46E97" w:rsidRDefault="00B46E97" w:rsidP="00A6352F">
            <w:pPr>
              <w:pStyle w:val="a7"/>
              <w:rPr>
                <w:rFonts w:ascii="Times New Roman" w:hAnsi="Times New Roman"/>
                <w:sz w:val="24"/>
                <w:szCs w:val="24"/>
              </w:rPr>
            </w:pPr>
            <w:r w:rsidRPr="00B46E97">
              <w:rPr>
                <w:rFonts w:ascii="Times New Roman" w:hAnsi="Times New Roman"/>
                <w:sz w:val="24"/>
                <w:szCs w:val="24"/>
              </w:rPr>
              <w:t>«Монсанто Ко», США,</w:t>
            </w:r>
          </w:p>
          <w:p w:rsidR="00593800" w:rsidRPr="002D16F8" w:rsidRDefault="00B46E97" w:rsidP="00A6352F">
            <w:pPr>
              <w:pStyle w:val="a7"/>
              <w:rPr>
                <w:rFonts w:ascii="Times New Roman" w:hAnsi="Times New Roman"/>
                <w:sz w:val="24"/>
                <w:szCs w:val="24"/>
              </w:rPr>
            </w:pPr>
            <w:r w:rsidRPr="00B46E97">
              <w:rPr>
                <w:rFonts w:ascii="Times New Roman" w:hAnsi="Times New Roman"/>
                <w:sz w:val="24"/>
                <w:szCs w:val="24"/>
                <w:lang w:val="en-US"/>
              </w:rPr>
              <w:t>Decalb</w:t>
            </w:r>
            <w:r w:rsidRPr="002D16F8">
              <w:rPr>
                <w:rFonts w:ascii="Times New Roman" w:hAnsi="Times New Roman"/>
                <w:sz w:val="24"/>
                <w:szCs w:val="24"/>
              </w:rPr>
              <w:t xml:space="preserve"> </w:t>
            </w:r>
            <w:r w:rsidRPr="00B46E97">
              <w:rPr>
                <w:rFonts w:ascii="Times New Roman" w:hAnsi="Times New Roman"/>
                <w:sz w:val="24"/>
                <w:szCs w:val="24"/>
                <w:lang w:val="en-US"/>
              </w:rPr>
              <w:t>Genetics</w:t>
            </w:r>
          </w:p>
        </w:tc>
      </w:tr>
      <w:tr w:rsidR="00593800" w:rsidRPr="003F4D46" w:rsidTr="001F63E4">
        <w:tc>
          <w:tcPr>
            <w:tcW w:w="594" w:type="dxa"/>
          </w:tcPr>
          <w:p w:rsidR="00593800" w:rsidRPr="002D16F8" w:rsidRDefault="00593800" w:rsidP="00593800">
            <w:pPr>
              <w:pStyle w:val="a7"/>
              <w:numPr>
                <w:ilvl w:val="0"/>
                <w:numId w:val="21"/>
              </w:numPr>
              <w:rPr>
                <w:rFonts w:ascii="Times New Roman" w:hAnsi="Times New Roman"/>
                <w:sz w:val="28"/>
                <w:szCs w:val="28"/>
              </w:rPr>
            </w:pPr>
          </w:p>
        </w:tc>
        <w:tc>
          <w:tcPr>
            <w:tcW w:w="2835" w:type="dxa"/>
          </w:tcPr>
          <w:p w:rsidR="003F4D46" w:rsidRPr="00B46E97" w:rsidRDefault="003F4D46" w:rsidP="003F4D46">
            <w:pPr>
              <w:pStyle w:val="a7"/>
              <w:rPr>
                <w:rFonts w:ascii="Times New Roman" w:hAnsi="Times New Roman"/>
                <w:sz w:val="24"/>
                <w:szCs w:val="24"/>
              </w:rPr>
            </w:pPr>
            <w:r w:rsidRPr="00B46E97">
              <w:rPr>
                <w:rFonts w:ascii="Times New Roman" w:hAnsi="Times New Roman"/>
                <w:sz w:val="24"/>
                <w:szCs w:val="24"/>
              </w:rPr>
              <w:t>Кукуруза линии</w:t>
            </w:r>
          </w:p>
          <w:p w:rsidR="00593800" w:rsidRPr="00B46E97" w:rsidRDefault="003F4D46" w:rsidP="00A6352F">
            <w:pPr>
              <w:pStyle w:val="a7"/>
              <w:rPr>
                <w:rFonts w:ascii="Times New Roman" w:hAnsi="Times New Roman"/>
                <w:sz w:val="24"/>
                <w:szCs w:val="24"/>
                <w:lang w:val="en-US"/>
              </w:rPr>
            </w:pPr>
            <w:r w:rsidRPr="00B46E97">
              <w:rPr>
                <w:rFonts w:ascii="Times New Roman" w:hAnsi="Times New Roman"/>
                <w:sz w:val="24"/>
                <w:szCs w:val="24"/>
                <w:lang w:val="en-US"/>
              </w:rPr>
              <w:t>MON 801</w:t>
            </w:r>
          </w:p>
        </w:tc>
        <w:tc>
          <w:tcPr>
            <w:tcW w:w="3402" w:type="dxa"/>
          </w:tcPr>
          <w:p w:rsidR="00593800" w:rsidRPr="00B46E97" w:rsidRDefault="00B46E97" w:rsidP="00A6352F">
            <w:pPr>
              <w:pStyle w:val="a7"/>
              <w:rPr>
                <w:rFonts w:ascii="Times New Roman" w:hAnsi="Times New Roman"/>
                <w:sz w:val="24"/>
                <w:szCs w:val="24"/>
                <w:lang w:val="en-US"/>
              </w:rPr>
            </w:pPr>
            <w:r w:rsidRPr="00B46E97">
              <w:rPr>
                <w:rFonts w:ascii="Times New Roman" w:hAnsi="Times New Roman"/>
                <w:sz w:val="24"/>
                <w:szCs w:val="24"/>
              </w:rPr>
              <w:t>Устойчивость к вредителям</w:t>
            </w:r>
          </w:p>
        </w:tc>
        <w:tc>
          <w:tcPr>
            <w:tcW w:w="2800" w:type="dxa"/>
          </w:tcPr>
          <w:p w:rsidR="00B46E97" w:rsidRPr="00B46E97" w:rsidRDefault="00B46E97" w:rsidP="00B46E97">
            <w:pPr>
              <w:pStyle w:val="a7"/>
              <w:rPr>
                <w:rFonts w:ascii="Times New Roman" w:hAnsi="Times New Roman"/>
                <w:sz w:val="24"/>
                <w:szCs w:val="24"/>
              </w:rPr>
            </w:pPr>
            <w:r w:rsidRPr="00B46E97">
              <w:rPr>
                <w:rFonts w:ascii="Times New Roman" w:hAnsi="Times New Roman"/>
                <w:sz w:val="24"/>
                <w:szCs w:val="24"/>
              </w:rPr>
              <w:t>«Монсанто Ко», США,</w:t>
            </w:r>
          </w:p>
          <w:p w:rsidR="00593800" w:rsidRPr="002D16F8" w:rsidRDefault="00B46E97" w:rsidP="00B46E97">
            <w:pPr>
              <w:pStyle w:val="a7"/>
              <w:rPr>
                <w:rFonts w:ascii="Times New Roman" w:hAnsi="Times New Roman"/>
                <w:sz w:val="24"/>
                <w:szCs w:val="24"/>
              </w:rPr>
            </w:pPr>
            <w:r w:rsidRPr="00B46E97">
              <w:rPr>
                <w:rFonts w:ascii="Times New Roman" w:hAnsi="Times New Roman"/>
                <w:sz w:val="24"/>
                <w:szCs w:val="24"/>
              </w:rPr>
              <w:t>«Monsanto Co»</w:t>
            </w:r>
          </w:p>
        </w:tc>
      </w:tr>
      <w:tr w:rsidR="00593800" w:rsidRPr="003F4D46" w:rsidTr="001F63E4">
        <w:tc>
          <w:tcPr>
            <w:tcW w:w="594" w:type="dxa"/>
          </w:tcPr>
          <w:p w:rsidR="00593800" w:rsidRPr="002D16F8" w:rsidRDefault="00593800" w:rsidP="00593800">
            <w:pPr>
              <w:pStyle w:val="a7"/>
              <w:numPr>
                <w:ilvl w:val="0"/>
                <w:numId w:val="21"/>
              </w:numPr>
              <w:rPr>
                <w:rFonts w:ascii="Times New Roman" w:hAnsi="Times New Roman"/>
                <w:sz w:val="28"/>
                <w:szCs w:val="28"/>
              </w:rPr>
            </w:pPr>
          </w:p>
        </w:tc>
        <w:tc>
          <w:tcPr>
            <w:tcW w:w="2835" w:type="dxa"/>
          </w:tcPr>
          <w:p w:rsidR="00593800" w:rsidRPr="001F63E4" w:rsidRDefault="003F4D46" w:rsidP="00A6352F">
            <w:pPr>
              <w:pStyle w:val="a7"/>
              <w:rPr>
                <w:rFonts w:ascii="Times New Roman" w:hAnsi="Times New Roman"/>
                <w:sz w:val="24"/>
                <w:szCs w:val="24"/>
              </w:rPr>
            </w:pPr>
            <w:r w:rsidRPr="00B46E97">
              <w:rPr>
                <w:rFonts w:ascii="Times New Roman" w:hAnsi="Times New Roman"/>
                <w:sz w:val="24"/>
                <w:szCs w:val="24"/>
              </w:rPr>
              <w:t>Кукуруза линии</w:t>
            </w:r>
            <w:r w:rsidR="001F63E4">
              <w:rPr>
                <w:rFonts w:ascii="Times New Roman" w:hAnsi="Times New Roman"/>
                <w:sz w:val="24"/>
                <w:szCs w:val="24"/>
              </w:rPr>
              <w:t xml:space="preserve"> </w:t>
            </w:r>
            <w:r w:rsidRPr="00B46E97">
              <w:rPr>
                <w:rFonts w:ascii="Times New Roman" w:hAnsi="Times New Roman"/>
                <w:sz w:val="24"/>
                <w:szCs w:val="24"/>
                <w:lang w:val="en-US"/>
              </w:rPr>
              <w:t>Т 14</w:t>
            </w:r>
          </w:p>
        </w:tc>
        <w:tc>
          <w:tcPr>
            <w:tcW w:w="3402" w:type="dxa"/>
          </w:tcPr>
          <w:p w:rsidR="00B46E97" w:rsidRPr="00B46E97" w:rsidRDefault="00B46E97" w:rsidP="00B46E97">
            <w:r w:rsidRPr="00B46E97">
              <w:t>Устойчивость</w:t>
            </w:r>
          </w:p>
          <w:p w:rsidR="00593800" w:rsidRPr="00B46E97" w:rsidRDefault="00B46E97" w:rsidP="00B46E97">
            <w:pPr>
              <w:pStyle w:val="a7"/>
              <w:rPr>
                <w:rFonts w:ascii="Times New Roman" w:hAnsi="Times New Roman"/>
                <w:sz w:val="24"/>
                <w:szCs w:val="24"/>
                <w:lang w:val="en-US"/>
              </w:rPr>
            </w:pPr>
            <w:r w:rsidRPr="00B46E97">
              <w:rPr>
                <w:rFonts w:ascii="Times New Roman" w:hAnsi="Times New Roman"/>
                <w:sz w:val="24"/>
                <w:szCs w:val="24"/>
              </w:rPr>
              <w:t>глюфосинату аммония</w:t>
            </w:r>
          </w:p>
        </w:tc>
        <w:tc>
          <w:tcPr>
            <w:tcW w:w="2800" w:type="dxa"/>
          </w:tcPr>
          <w:p w:rsidR="00593800" w:rsidRPr="00B46E97" w:rsidRDefault="00B46E97" w:rsidP="00A6352F">
            <w:pPr>
              <w:pStyle w:val="a7"/>
              <w:rPr>
                <w:rFonts w:ascii="Times New Roman" w:hAnsi="Times New Roman"/>
                <w:sz w:val="24"/>
                <w:szCs w:val="24"/>
                <w:lang w:val="en-US"/>
              </w:rPr>
            </w:pPr>
            <w:r w:rsidRPr="00B46E97">
              <w:rPr>
                <w:rFonts w:ascii="Times New Roman" w:hAnsi="Times New Roman"/>
                <w:sz w:val="24"/>
                <w:szCs w:val="24"/>
                <w:lang w:val="en-US"/>
              </w:rPr>
              <w:t>AgrEvo</w:t>
            </w:r>
          </w:p>
        </w:tc>
      </w:tr>
      <w:tr w:rsidR="00593800" w:rsidRPr="003F4D46" w:rsidTr="001F63E4">
        <w:tc>
          <w:tcPr>
            <w:tcW w:w="594" w:type="dxa"/>
          </w:tcPr>
          <w:p w:rsidR="00593800" w:rsidRPr="003F4D46" w:rsidRDefault="00593800" w:rsidP="00593800">
            <w:pPr>
              <w:pStyle w:val="a7"/>
              <w:numPr>
                <w:ilvl w:val="0"/>
                <w:numId w:val="21"/>
              </w:numPr>
              <w:rPr>
                <w:rFonts w:ascii="Times New Roman" w:hAnsi="Times New Roman"/>
                <w:sz w:val="28"/>
                <w:szCs w:val="28"/>
                <w:lang w:val="en-US"/>
              </w:rPr>
            </w:pPr>
          </w:p>
        </w:tc>
        <w:tc>
          <w:tcPr>
            <w:tcW w:w="2835" w:type="dxa"/>
          </w:tcPr>
          <w:p w:rsidR="00593800" w:rsidRPr="001F63E4" w:rsidRDefault="003F4D46" w:rsidP="00A6352F">
            <w:pPr>
              <w:pStyle w:val="a7"/>
              <w:rPr>
                <w:rFonts w:ascii="Times New Roman" w:hAnsi="Times New Roman"/>
                <w:sz w:val="24"/>
                <w:szCs w:val="24"/>
              </w:rPr>
            </w:pPr>
            <w:r w:rsidRPr="00B46E97">
              <w:rPr>
                <w:rFonts w:ascii="Times New Roman" w:hAnsi="Times New Roman"/>
                <w:sz w:val="24"/>
                <w:szCs w:val="24"/>
              </w:rPr>
              <w:t>Кукуруза линии</w:t>
            </w:r>
            <w:r w:rsidR="001F63E4">
              <w:rPr>
                <w:rFonts w:ascii="Times New Roman" w:hAnsi="Times New Roman"/>
                <w:sz w:val="24"/>
                <w:szCs w:val="24"/>
              </w:rPr>
              <w:t xml:space="preserve"> </w:t>
            </w:r>
            <w:r w:rsidRPr="00B46E97">
              <w:rPr>
                <w:rFonts w:ascii="Times New Roman" w:hAnsi="Times New Roman"/>
                <w:sz w:val="24"/>
                <w:szCs w:val="24"/>
                <w:lang w:val="en-US"/>
              </w:rPr>
              <w:t>Т 25</w:t>
            </w:r>
          </w:p>
        </w:tc>
        <w:tc>
          <w:tcPr>
            <w:tcW w:w="3402" w:type="dxa"/>
          </w:tcPr>
          <w:p w:rsidR="00B46E97" w:rsidRPr="00B46E97" w:rsidRDefault="00B46E97" w:rsidP="00B46E97">
            <w:r w:rsidRPr="00B46E97">
              <w:t>Устойчивость</w:t>
            </w:r>
          </w:p>
          <w:p w:rsidR="00593800" w:rsidRPr="00B46E97" w:rsidRDefault="00B46E97" w:rsidP="00B46E97">
            <w:pPr>
              <w:pStyle w:val="a7"/>
              <w:rPr>
                <w:rFonts w:ascii="Times New Roman" w:hAnsi="Times New Roman"/>
                <w:sz w:val="24"/>
                <w:szCs w:val="24"/>
                <w:lang w:val="en-US"/>
              </w:rPr>
            </w:pPr>
            <w:r w:rsidRPr="00B46E97">
              <w:rPr>
                <w:rFonts w:ascii="Times New Roman" w:hAnsi="Times New Roman"/>
                <w:sz w:val="24"/>
                <w:szCs w:val="24"/>
              </w:rPr>
              <w:t>глюфосинату аммония</w:t>
            </w:r>
          </w:p>
        </w:tc>
        <w:tc>
          <w:tcPr>
            <w:tcW w:w="2800" w:type="dxa"/>
          </w:tcPr>
          <w:p w:rsidR="00593800" w:rsidRPr="00B46E97" w:rsidRDefault="00B46E97" w:rsidP="00A6352F">
            <w:pPr>
              <w:pStyle w:val="a7"/>
              <w:rPr>
                <w:rFonts w:ascii="Times New Roman" w:hAnsi="Times New Roman"/>
                <w:sz w:val="24"/>
                <w:szCs w:val="24"/>
                <w:lang w:val="en-US"/>
              </w:rPr>
            </w:pPr>
            <w:r w:rsidRPr="00B46E97">
              <w:rPr>
                <w:rFonts w:ascii="Times New Roman" w:hAnsi="Times New Roman"/>
                <w:sz w:val="24"/>
                <w:szCs w:val="24"/>
                <w:lang w:val="en-US"/>
              </w:rPr>
              <w:t>AgrEvo</w:t>
            </w:r>
          </w:p>
        </w:tc>
      </w:tr>
      <w:tr w:rsidR="00593800" w:rsidRPr="003F4D46" w:rsidTr="001F63E4">
        <w:tc>
          <w:tcPr>
            <w:tcW w:w="594" w:type="dxa"/>
          </w:tcPr>
          <w:p w:rsidR="00593800" w:rsidRPr="003F4D46" w:rsidRDefault="00593800" w:rsidP="00593800">
            <w:pPr>
              <w:pStyle w:val="a7"/>
              <w:numPr>
                <w:ilvl w:val="0"/>
                <w:numId w:val="21"/>
              </w:numPr>
              <w:rPr>
                <w:rFonts w:ascii="Times New Roman" w:hAnsi="Times New Roman"/>
                <w:sz w:val="28"/>
                <w:szCs w:val="28"/>
                <w:lang w:val="en-US"/>
              </w:rPr>
            </w:pPr>
          </w:p>
        </w:tc>
        <w:tc>
          <w:tcPr>
            <w:tcW w:w="2835" w:type="dxa"/>
          </w:tcPr>
          <w:p w:rsidR="00593800" w:rsidRPr="001F63E4" w:rsidRDefault="003F4D46" w:rsidP="00A6352F">
            <w:pPr>
              <w:pStyle w:val="a7"/>
              <w:rPr>
                <w:rFonts w:ascii="Times New Roman" w:hAnsi="Times New Roman"/>
                <w:sz w:val="24"/>
                <w:szCs w:val="24"/>
              </w:rPr>
            </w:pPr>
            <w:r w:rsidRPr="00B46E97">
              <w:rPr>
                <w:rFonts w:ascii="Times New Roman" w:hAnsi="Times New Roman"/>
                <w:sz w:val="24"/>
                <w:szCs w:val="24"/>
              </w:rPr>
              <w:t>Кукуруза линии</w:t>
            </w:r>
            <w:r w:rsidR="001F63E4">
              <w:rPr>
                <w:rFonts w:ascii="Times New Roman" w:hAnsi="Times New Roman"/>
                <w:sz w:val="24"/>
                <w:szCs w:val="24"/>
              </w:rPr>
              <w:t xml:space="preserve"> </w:t>
            </w:r>
            <w:r w:rsidRPr="00B46E97">
              <w:rPr>
                <w:rFonts w:ascii="Times New Roman" w:hAnsi="Times New Roman"/>
                <w:sz w:val="24"/>
                <w:szCs w:val="24"/>
                <w:lang w:val="en-US"/>
              </w:rPr>
              <w:t>Вt 176</w:t>
            </w:r>
          </w:p>
        </w:tc>
        <w:tc>
          <w:tcPr>
            <w:tcW w:w="3402" w:type="dxa"/>
          </w:tcPr>
          <w:p w:rsidR="00593800" w:rsidRPr="00B46E97" w:rsidRDefault="00B46E97" w:rsidP="00A6352F">
            <w:pPr>
              <w:pStyle w:val="a7"/>
              <w:rPr>
                <w:rFonts w:ascii="Times New Roman" w:hAnsi="Times New Roman"/>
                <w:sz w:val="24"/>
                <w:szCs w:val="24"/>
                <w:lang w:val="en-US"/>
              </w:rPr>
            </w:pPr>
            <w:r w:rsidRPr="00B46E97">
              <w:rPr>
                <w:rFonts w:ascii="Times New Roman" w:hAnsi="Times New Roman"/>
                <w:sz w:val="24"/>
                <w:szCs w:val="24"/>
              </w:rPr>
              <w:t>Устойчивость к вредителям</w:t>
            </w:r>
          </w:p>
        </w:tc>
        <w:tc>
          <w:tcPr>
            <w:tcW w:w="2800" w:type="dxa"/>
          </w:tcPr>
          <w:p w:rsidR="00593800" w:rsidRPr="00B46E97" w:rsidRDefault="00B46E97" w:rsidP="00A6352F">
            <w:pPr>
              <w:pStyle w:val="a7"/>
              <w:rPr>
                <w:rFonts w:ascii="Times New Roman" w:hAnsi="Times New Roman"/>
                <w:sz w:val="24"/>
                <w:szCs w:val="24"/>
                <w:lang w:val="en-US"/>
              </w:rPr>
            </w:pPr>
            <w:r w:rsidRPr="00B46E97">
              <w:rPr>
                <w:rFonts w:ascii="Times New Roman" w:hAnsi="Times New Roman"/>
                <w:sz w:val="24"/>
                <w:szCs w:val="24"/>
                <w:lang w:val="en-US"/>
              </w:rPr>
              <w:t>Ciba Geigy</w:t>
            </w:r>
          </w:p>
        </w:tc>
      </w:tr>
      <w:tr w:rsidR="00593800" w:rsidRPr="003F4D46" w:rsidTr="001F63E4">
        <w:tc>
          <w:tcPr>
            <w:tcW w:w="594" w:type="dxa"/>
          </w:tcPr>
          <w:p w:rsidR="00593800" w:rsidRPr="003F4D46" w:rsidRDefault="00593800" w:rsidP="00593800">
            <w:pPr>
              <w:pStyle w:val="a7"/>
              <w:numPr>
                <w:ilvl w:val="0"/>
                <w:numId w:val="21"/>
              </w:numPr>
              <w:rPr>
                <w:rFonts w:ascii="Times New Roman" w:hAnsi="Times New Roman"/>
                <w:sz w:val="28"/>
                <w:szCs w:val="28"/>
                <w:lang w:val="en-US"/>
              </w:rPr>
            </w:pPr>
          </w:p>
        </w:tc>
        <w:tc>
          <w:tcPr>
            <w:tcW w:w="2835" w:type="dxa"/>
          </w:tcPr>
          <w:p w:rsidR="001F63E4" w:rsidRPr="001F63E4" w:rsidRDefault="001F63E4" w:rsidP="00A6352F">
            <w:pPr>
              <w:pStyle w:val="a7"/>
              <w:rPr>
                <w:rFonts w:ascii="Times New Roman" w:hAnsi="Times New Roman"/>
                <w:sz w:val="24"/>
                <w:szCs w:val="24"/>
              </w:rPr>
            </w:pPr>
            <w:r w:rsidRPr="001F63E4">
              <w:rPr>
                <w:rFonts w:ascii="Times New Roman" w:hAnsi="Times New Roman"/>
                <w:sz w:val="24"/>
                <w:szCs w:val="24"/>
                <w:lang w:val="en-US"/>
              </w:rPr>
              <w:t>Рапс</w:t>
            </w:r>
            <w:r w:rsidRPr="001F63E4">
              <w:rPr>
                <w:rFonts w:ascii="Times New Roman" w:hAnsi="Times New Roman"/>
                <w:sz w:val="24"/>
                <w:szCs w:val="24"/>
              </w:rPr>
              <w:t xml:space="preserve"> линии</w:t>
            </w:r>
            <w:r>
              <w:rPr>
                <w:rFonts w:ascii="Times New Roman" w:hAnsi="Times New Roman"/>
                <w:sz w:val="24"/>
                <w:szCs w:val="24"/>
              </w:rPr>
              <w:t xml:space="preserve"> </w:t>
            </w:r>
            <w:r w:rsidRPr="001F63E4">
              <w:rPr>
                <w:rFonts w:ascii="Times New Roman" w:hAnsi="Times New Roman"/>
                <w:sz w:val="24"/>
                <w:szCs w:val="24"/>
              </w:rPr>
              <w:t>OXY-235</w:t>
            </w:r>
          </w:p>
        </w:tc>
        <w:tc>
          <w:tcPr>
            <w:tcW w:w="3402" w:type="dxa"/>
          </w:tcPr>
          <w:p w:rsidR="00593800" w:rsidRPr="001F63E4" w:rsidRDefault="001F63E4" w:rsidP="00A6352F">
            <w:pPr>
              <w:pStyle w:val="a7"/>
              <w:rPr>
                <w:rFonts w:ascii="Times New Roman" w:hAnsi="Times New Roman"/>
                <w:sz w:val="24"/>
                <w:szCs w:val="24"/>
              </w:rPr>
            </w:pPr>
            <w:r>
              <w:rPr>
                <w:rFonts w:ascii="Times New Roman" w:hAnsi="Times New Roman"/>
                <w:sz w:val="24"/>
                <w:szCs w:val="24"/>
              </w:rPr>
              <w:t>Устойчивость к бромоксиналу</w:t>
            </w:r>
          </w:p>
        </w:tc>
        <w:tc>
          <w:tcPr>
            <w:tcW w:w="2800" w:type="dxa"/>
          </w:tcPr>
          <w:p w:rsidR="00593800" w:rsidRPr="001F63E4" w:rsidRDefault="001F63E4" w:rsidP="00A6352F">
            <w:pPr>
              <w:pStyle w:val="a7"/>
              <w:rPr>
                <w:rFonts w:ascii="Times New Roman" w:hAnsi="Times New Roman"/>
                <w:sz w:val="24"/>
                <w:szCs w:val="24"/>
                <w:lang w:val="en-US"/>
              </w:rPr>
            </w:pPr>
            <w:r w:rsidRPr="001F63E4">
              <w:rPr>
                <w:rFonts w:ascii="Times New Roman" w:hAnsi="Times New Roman"/>
                <w:sz w:val="24"/>
                <w:szCs w:val="24"/>
                <w:lang w:val="en-US"/>
              </w:rPr>
              <w:t>Rhone-Poulens</w:t>
            </w:r>
          </w:p>
        </w:tc>
      </w:tr>
      <w:tr w:rsidR="00593800" w:rsidRPr="003F4D46" w:rsidTr="001F63E4">
        <w:tc>
          <w:tcPr>
            <w:tcW w:w="594" w:type="dxa"/>
          </w:tcPr>
          <w:p w:rsidR="00593800" w:rsidRPr="003F4D46" w:rsidRDefault="00593800" w:rsidP="00593800">
            <w:pPr>
              <w:pStyle w:val="a7"/>
              <w:numPr>
                <w:ilvl w:val="0"/>
                <w:numId w:val="21"/>
              </w:numPr>
              <w:rPr>
                <w:rFonts w:ascii="Times New Roman" w:hAnsi="Times New Roman"/>
                <w:sz w:val="28"/>
                <w:szCs w:val="28"/>
                <w:lang w:val="en-US"/>
              </w:rPr>
            </w:pPr>
          </w:p>
        </w:tc>
        <w:tc>
          <w:tcPr>
            <w:tcW w:w="2835" w:type="dxa"/>
          </w:tcPr>
          <w:p w:rsidR="001F63E4" w:rsidRPr="001F63E4" w:rsidRDefault="001F63E4" w:rsidP="00A6352F">
            <w:pPr>
              <w:pStyle w:val="a7"/>
              <w:rPr>
                <w:rFonts w:ascii="Times New Roman" w:hAnsi="Times New Roman"/>
                <w:sz w:val="24"/>
                <w:szCs w:val="24"/>
              </w:rPr>
            </w:pPr>
            <w:r w:rsidRPr="001F63E4">
              <w:rPr>
                <w:rFonts w:ascii="Times New Roman" w:hAnsi="Times New Roman"/>
                <w:sz w:val="24"/>
                <w:szCs w:val="24"/>
                <w:lang w:val="en-US"/>
              </w:rPr>
              <w:t>Рапс</w:t>
            </w:r>
            <w:r w:rsidRPr="001F63E4">
              <w:rPr>
                <w:rFonts w:ascii="Times New Roman" w:hAnsi="Times New Roman"/>
                <w:sz w:val="24"/>
                <w:szCs w:val="24"/>
              </w:rPr>
              <w:t xml:space="preserve"> линии</w:t>
            </w:r>
            <w:r>
              <w:rPr>
                <w:rFonts w:ascii="Times New Roman" w:hAnsi="Times New Roman"/>
                <w:sz w:val="24"/>
                <w:szCs w:val="24"/>
              </w:rPr>
              <w:t xml:space="preserve"> </w:t>
            </w:r>
            <w:r w:rsidRPr="001F63E4">
              <w:rPr>
                <w:rFonts w:ascii="Times New Roman" w:hAnsi="Times New Roman"/>
                <w:sz w:val="24"/>
                <w:szCs w:val="24"/>
                <w:lang w:val="en-US"/>
              </w:rPr>
              <w:t>MS8</w:t>
            </w:r>
          </w:p>
        </w:tc>
        <w:tc>
          <w:tcPr>
            <w:tcW w:w="3402" w:type="dxa"/>
          </w:tcPr>
          <w:p w:rsidR="001F63E4" w:rsidRPr="00B46E97" w:rsidRDefault="001F63E4" w:rsidP="001F63E4">
            <w:r w:rsidRPr="00B46E97">
              <w:t>Устойчивость к</w:t>
            </w:r>
          </w:p>
          <w:p w:rsidR="00593800" w:rsidRPr="001F63E4" w:rsidRDefault="001F63E4" w:rsidP="001F63E4">
            <w:pPr>
              <w:pStyle w:val="a7"/>
              <w:rPr>
                <w:rFonts w:ascii="Times New Roman" w:hAnsi="Times New Roman"/>
                <w:sz w:val="24"/>
                <w:szCs w:val="24"/>
                <w:lang w:val="en-US"/>
              </w:rPr>
            </w:pPr>
            <w:r w:rsidRPr="00B46E97">
              <w:rPr>
                <w:rFonts w:ascii="Times New Roman" w:hAnsi="Times New Roman"/>
                <w:sz w:val="24"/>
                <w:szCs w:val="24"/>
              </w:rPr>
              <w:t>глюфосинату аммония</w:t>
            </w:r>
            <w:r w:rsidRPr="00B46E97">
              <w:rPr>
                <w:sz w:val="24"/>
                <w:szCs w:val="24"/>
              </w:rPr>
              <w:t xml:space="preserve">, </w:t>
            </w:r>
            <w:r w:rsidRPr="00B46E97">
              <w:rPr>
                <w:rFonts w:ascii="Times New Roman" w:hAnsi="Times New Roman"/>
                <w:sz w:val="24"/>
                <w:szCs w:val="24"/>
              </w:rPr>
              <w:t>мужская стерильность</w:t>
            </w:r>
          </w:p>
        </w:tc>
        <w:tc>
          <w:tcPr>
            <w:tcW w:w="2800" w:type="dxa"/>
          </w:tcPr>
          <w:p w:rsidR="00593800" w:rsidRPr="001F63E4" w:rsidRDefault="001F63E4" w:rsidP="00A6352F">
            <w:pPr>
              <w:pStyle w:val="a7"/>
              <w:rPr>
                <w:rFonts w:ascii="Times New Roman" w:hAnsi="Times New Roman"/>
                <w:sz w:val="24"/>
                <w:szCs w:val="24"/>
                <w:lang w:val="en-US"/>
              </w:rPr>
            </w:pPr>
            <w:r w:rsidRPr="001F63E4">
              <w:rPr>
                <w:rFonts w:ascii="Times New Roman" w:hAnsi="Times New Roman"/>
                <w:sz w:val="24"/>
                <w:szCs w:val="24"/>
                <w:lang w:val="en-US"/>
              </w:rPr>
              <w:t>AgrEvo</w:t>
            </w:r>
          </w:p>
        </w:tc>
      </w:tr>
      <w:tr w:rsidR="00593800" w:rsidRPr="003F4D46" w:rsidTr="001F63E4">
        <w:tc>
          <w:tcPr>
            <w:tcW w:w="594" w:type="dxa"/>
          </w:tcPr>
          <w:p w:rsidR="00593800" w:rsidRPr="003F4D46" w:rsidRDefault="00593800" w:rsidP="00593800">
            <w:pPr>
              <w:pStyle w:val="a7"/>
              <w:numPr>
                <w:ilvl w:val="0"/>
                <w:numId w:val="21"/>
              </w:numPr>
              <w:rPr>
                <w:rFonts w:ascii="Times New Roman" w:hAnsi="Times New Roman"/>
                <w:sz w:val="28"/>
                <w:szCs w:val="28"/>
                <w:lang w:val="en-US"/>
              </w:rPr>
            </w:pPr>
          </w:p>
        </w:tc>
        <w:tc>
          <w:tcPr>
            <w:tcW w:w="2835" w:type="dxa"/>
          </w:tcPr>
          <w:p w:rsidR="001F63E4" w:rsidRPr="001F63E4" w:rsidRDefault="001F63E4" w:rsidP="00A6352F">
            <w:pPr>
              <w:pStyle w:val="a7"/>
              <w:rPr>
                <w:rFonts w:ascii="Times New Roman" w:hAnsi="Times New Roman"/>
                <w:sz w:val="24"/>
                <w:szCs w:val="24"/>
              </w:rPr>
            </w:pPr>
            <w:r w:rsidRPr="001F63E4">
              <w:rPr>
                <w:rFonts w:ascii="Times New Roman" w:hAnsi="Times New Roman"/>
                <w:sz w:val="24"/>
                <w:szCs w:val="24"/>
                <w:lang w:val="en-US"/>
              </w:rPr>
              <w:t>Рапс</w:t>
            </w:r>
            <w:r w:rsidRPr="001F63E4">
              <w:rPr>
                <w:rFonts w:ascii="Times New Roman" w:hAnsi="Times New Roman"/>
                <w:sz w:val="24"/>
                <w:szCs w:val="24"/>
              </w:rPr>
              <w:t xml:space="preserve"> линии</w:t>
            </w:r>
            <w:r>
              <w:rPr>
                <w:rFonts w:ascii="Times New Roman" w:hAnsi="Times New Roman"/>
                <w:sz w:val="24"/>
                <w:szCs w:val="24"/>
              </w:rPr>
              <w:t xml:space="preserve"> </w:t>
            </w:r>
            <w:r w:rsidRPr="001F63E4">
              <w:rPr>
                <w:rFonts w:ascii="Times New Roman" w:hAnsi="Times New Roman"/>
                <w:sz w:val="24"/>
                <w:szCs w:val="24"/>
                <w:lang w:val="en-US"/>
              </w:rPr>
              <w:t>Т45</w:t>
            </w:r>
          </w:p>
        </w:tc>
        <w:tc>
          <w:tcPr>
            <w:tcW w:w="3402" w:type="dxa"/>
          </w:tcPr>
          <w:p w:rsidR="001F63E4" w:rsidRPr="00B46E97" w:rsidRDefault="001F63E4" w:rsidP="001F63E4">
            <w:r w:rsidRPr="00B46E97">
              <w:t>Устойчивость</w:t>
            </w:r>
          </w:p>
          <w:p w:rsidR="00593800" w:rsidRPr="001F63E4" w:rsidRDefault="001F63E4" w:rsidP="001F63E4">
            <w:pPr>
              <w:pStyle w:val="a7"/>
              <w:rPr>
                <w:rFonts w:ascii="Times New Roman" w:hAnsi="Times New Roman"/>
                <w:sz w:val="24"/>
                <w:szCs w:val="24"/>
                <w:lang w:val="en-US"/>
              </w:rPr>
            </w:pPr>
            <w:r w:rsidRPr="00B46E97">
              <w:rPr>
                <w:rFonts w:ascii="Times New Roman" w:hAnsi="Times New Roman"/>
                <w:sz w:val="24"/>
                <w:szCs w:val="24"/>
              </w:rPr>
              <w:t>глюфосинату аммония</w:t>
            </w:r>
          </w:p>
        </w:tc>
        <w:tc>
          <w:tcPr>
            <w:tcW w:w="2800" w:type="dxa"/>
          </w:tcPr>
          <w:p w:rsidR="00593800" w:rsidRPr="001F63E4" w:rsidRDefault="001F63E4" w:rsidP="00A6352F">
            <w:pPr>
              <w:pStyle w:val="a7"/>
              <w:rPr>
                <w:rFonts w:ascii="Times New Roman" w:hAnsi="Times New Roman"/>
                <w:sz w:val="24"/>
                <w:szCs w:val="24"/>
                <w:lang w:val="en-US"/>
              </w:rPr>
            </w:pPr>
            <w:r w:rsidRPr="001F63E4">
              <w:rPr>
                <w:rFonts w:ascii="Times New Roman" w:hAnsi="Times New Roman"/>
                <w:sz w:val="24"/>
                <w:szCs w:val="24"/>
                <w:lang w:val="en-US"/>
              </w:rPr>
              <w:t>AgrEvo</w:t>
            </w:r>
          </w:p>
        </w:tc>
      </w:tr>
      <w:tr w:rsidR="00593800" w:rsidRPr="000503D6" w:rsidTr="001F63E4">
        <w:tc>
          <w:tcPr>
            <w:tcW w:w="594" w:type="dxa"/>
          </w:tcPr>
          <w:p w:rsidR="00593800" w:rsidRPr="003F4D46" w:rsidRDefault="00593800" w:rsidP="00593800">
            <w:pPr>
              <w:pStyle w:val="a7"/>
              <w:numPr>
                <w:ilvl w:val="0"/>
                <w:numId w:val="21"/>
              </w:numPr>
              <w:rPr>
                <w:rFonts w:ascii="Times New Roman" w:hAnsi="Times New Roman"/>
                <w:sz w:val="28"/>
                <w:szCs w:val="28"/>
                <w:lang w:val="en-US"/>
              </w:rPr>
            </w:pPr>
          </w:p>
        </w:tc>
        <w:tc>
          <w:tcPr>
            <w:tcW w:w="2835" w:type="dxa"/>
          </w:tcPr>
          <w:p w:rsidR="001F63E4" w:rsidRPr="001F63E4" w:rsidRDefault="001F63E4" w:rsidP="00A6352F">
            <w:pPr>
              <w:pStyle w:val="a7"/>
              <w:rPr>
                <w:rFonts w:ascii="Times New Roman" w:hAnsi="Times New Roman"/>
                <w:sz w:val="24"/>
                <w:szCs w:val="24"/>
              </w:rPr>
            </w:pPr>
            <w:r w:rsidRPr="001F63E4">
              <w:rPr>
                <w:rFonts w:ascii="Times New Roman" w:hAnsi="Times New Roman"/>
                <w:sz w:val="24"/>
                <w:szCs w:val="24"/>
                <w:lang w:val="en-US"/>
              </w:rPr>
              <w:t>Рапс</w:t>
            </w:r>
            <w:r w:rsidRPr="001F63E4">
              <w:rPr>
                <w:rFonts w:ascii="Times New Roman" w:hAnsi="Times New Roman"/>
                <w:sz w:val="24"/>
                <w:szCs w:val="24"/>
              </w:rPr>
              <w:t xml:space="preserve"> линии</w:t>
            </w:r>
            <w:r>
              <w:rPr>
                <w:rFonts w:ascii="Times New Roman" w:hAnsi="Times New Roman"/>
                <w:sz w:val="24"/>
                <w:szCs w:val="24"/>
              </w:rPr>
              <w:t xml:space="preserve"> </w:t>
            </w:r>
            <w:r w:rsidRPr="001F63E4">
              <w:rPr>
                <w:rFonts w:ascii="Times New Roman" w:hAnsi="Times New Roman"/>
                <w:sz w:val="24"/>
                <w:szCs w:val="24"/>
                <w:lang w:val="en-US"/>
              </w:rPr>
              <w:t>91-4</w:t>
            </w:r>
          </w:p>
        </w:tc>
        <w:tc>
          <w:tcPr>
            <w:tcW w:w="3402" w:type="dxa"/>
          </w:tcPr>
          <w:p w:rsidR="001F63E4" w:rsidRPr="00B46E97" w:rsidRDefault="001F63E4" w:rsidP="001F63E4">
            <w:r w:rsidRPr="00B46E97">
              <w:t>Устойчивость к</w:t>
            </w:r>
          </w:p>
          <w:p w:rsidR="00593800" w:rsidRPr="001F63E4" w:rsidRDefault="001F63E4" w:rsidP="001F63E4">
            <w:pPr>
              <w:pStyle w:val="a7"/>
              <w:rPr>
                <w:rFonts w:ascii="Times New Roman" w:hAnsi="Times New Roman"/>
                <w:sz w:val="24"/>
                <w:szCs w:val="24"/>
                <w:lang w:val="en-US"/>
              </w:rPr>
            </w:pPr>
            <w:r w:rsidRPr="00B46E97">
              <w:rPr>
                <w:rFonts w:ascii="Times New Roman" w:hAnsi="Times New Roman"/>
                <w:sz w:val="24"/>
                <w:szCs w:val="24"/>
              </w:rPr>
              <w:t>глюфосинату аммония</w:t>
            </w:r>
            <w:r w:rsidRPr="00B46E97">
              <w:rPr>
                <w:sz w:val="24"/>
                <w:szCs w:val="24"/>
              </w:rPr>
              <w:t xml:space="preserve">, </w:t>
            </w:r>
            <w:r w:rsidRPr="00B46E97">
              <w:rPr>
                <w:rFonts w:ascii="Times New Roman" w:hAnsi="Times New Roman"/>
                <w:sz w:val="24"/>
                <w:szCs w:val="24"/>
              </w:rPr>
              <w:t>мужская стерильность</w:t>
            </w:r>
          </w:p>
        </w:tc>
        <w:tc>
          <w:tcPr>
            <w:tcW w:w="2800" w:type="dxa"/>
          </w:tcPr>
          <w:p w:rsidR="001F63E4" w:rsidRPr="000503D6" w:rsidRDefault="001F63E4" w:rsidP="00A6352F">
            <w:pPr>
              <w:pStyle w:val="a7"/>
              <w:rPr>
                <w:rFonts w:ascii="Times New Roman" w:hAnsi="Times New Roman"/>
                <w:sz w:val="24"/>
                <w:szCs w:val="24"/>
                <w:lang w:val="en-US"/>
              </w:rPr>
            </w:pPr>
            <w:r w:rsidRPr="001F63E4">
              <w:rPr>
                <w:rFonts w:ascii="Times New Roman" w:hAnsi="Times New Roman"/>
                <w:sz w:val="24"/>
                <w:szCs w:val="24"/>
                <w:lang w:val="en-US"/>
              </w:rPr>
              <w:t xml:space="preserve">Plant Genetic Systems, </w:t>
            </w:r>
          </w:p>
          <w:p w:rsidR="00593800" w:rsidRPr="001F63E4" w:rsidRDefault="001F63E4" w:rsidP="00A6352F">
            <w:pPr>
              <w:pStyle w:val="a7"/>
              <w:rPr>
                <w:rFonts w:ascii="Times New Roman" w:hAnsi="Times New Roman"/>
                <w:sz w:val="24"/>
                <w:szCs w:val="24"/>
                <w:lang w:val="en-US"/>
              </w:rPr>
            </w:pPr>
            <w:r w:rsidRPr="001F63E4">
              <w:rPr>
                <w:rFonts w:ascii="Times New Roman" w:hAnsi="Times New Roman"/>
                <w:sz w:val="24"/>
                <w:szCs w:val="24"/>
                <w:lang w:val="en-US"/>
              </w:rPr>
              <w:t>N. V.</w:t>
            </w:r>
          </w:p>
        </w:tc>
      </w:tr>
      <w:tr w:rsidR="00593800" w:rsidRPr="000503D6" w:rsidTr="001F63E4">
        <w:tc>
          <w:tcPr>
            <w:tcW w:w="594" w:type="dxa"/>
          </w:tcPr>
          <w:p w:rsidR="00593800" w:rsidRPr="003F4D46" w:rsidRDefault="00593800" w:rsidP="00593800">
            <w:pPr>
              <w:pStyle w:val="a7"/>
              <w:numPr>
                <w:ilvl w:val="0"/>
                <w:numId w:val="21"/>
              </w:numPr>
              <w:rPr>
                <w:rFonts w:ascii="Times New Roman" w:hAnsi="Times New Roman"/>
                <w:sz w:val="28"/>
                <w:szCs w:val="28"/>
                <w:lang w:val="en-US"/>
              </w:rPr>
            </w:pPr>
          </w:p>
        </w:tc>
        <w:tc>
          <w:tcPr>
            <w:tcW w:w="2835" w:type="dxa"/>
          </w:tcPr>
          <w:p w:rsidR="001F63E4" w:rsidRPr="001F63E4" w:rsidRDefault="001F63E4" w:rsidP="00A6352F">
            <w:pPr>
              <w:pStyle w:val="a7"/>
              <w:rPr>
                <w:rFonts w:ascii="Times New Roman" w:hAnsi="Times New Roman"/>
                <w:sz w:val="24"/>
                <w:szCs w:val="24"/>
              </w:rPr>
            </w:pPr>
            <w:r w:rsidRPr="001F63E4">
              <w:rPr>
                <w:rFonts w:ascii="Times New Roman" w:hAnsi="Times New Roman"/>
                <w:sz w:val="24"/>
                <w:szCs w:val="24"/>
                <w:lang w:val="en-US"/>
              </w:rPr>
              <w:t>Рапс</w:t>
            </w:r>
            <w:r w:rsidRPr="001F63E4">
              <w:rPr>
                <w:rFonts w:ascii="Times New Roman" w:hAnsi="Times New Roman"/>
                <w:sz w:val="24"/>
                <w:szCs w:val="24"/>
              </w:rPr>
              <w:t xml:space="preserve"> линии</w:t>
            </w:r>
            <w:r>
              <w:rPr>
                <w:rFonts w:ascii="Times New Roman" w:hAnsi="Times New Roman"/>
                <w:sz w:val="24"/>
                <w:szCs w:val="24"/>
              </w:rPr>
              <w:t xml:space="preserve"> </w:t>
            </w:r>
            <w:r w:rsidRPr="001F63E4">
              <w:rPr>
                <w:rFonts w:ascii="Times New Roman" w:hAnsi="Times New Roman"/>
                <w:sz w:val="24"/>
                <w:szCs w:val="24"/>
                <w:lang w:val="en-US"/>
              </w:rPr>
              <w:t>93-101</w:t>
            </w:r>
          </w:p>
        </w:tc>
        <w:tc>
          <w:tcPr>
            <w:tcW w:w="3402" w:type="dxa"/>
          </w:tcPr>
          <w:p w:rsidR="001F63E4" w:rsidRPr="00B46E97" w:rsidRDefault="001F63E4" w:rsidP="001F63E4">
            <w:r w:rsidRPr="00B46E97">
              <w:t>Устойчивость к</w:t>
            </w:r>
          </w:p>
          <w:p w:rsidR="00593800" w:rsidRPr="000503D6" w:rsidRDefault="001F63E4" w:rsidP="001F63E4">
            <w:pPr>
              <w:pStyle w:val="a7"/>
              <w:rPr>
                <w:rFonts w:ascii="Times New Roman" w:hAnsi="Times New Roman"/>
                <w:sz w:val="24"/>
                <w:szCs w:val="24"/>
              </w:rPr>
            </w:pPr>
            <w:r w:rsidRPr="00B46E97">
              <w:rPr>
                <w:rFonts w:ascii="Times New Roman" w:hAnsi="Times New Roman"/>
                <w:sz w:val="24"/>
                <w:szCs w:val="24"/>
              </w:rPr>
              <w:t>глюфосинату аммония</w:t>
            </w:r>
            <w:r>
              <w:rPr>
                <w:rFonts w:ascii="Times New Roman" w:hAnsi="Times New Roman"/>
                <w:sz w:val="24"/>
                <w:szCs w:val="24"/>
              </w:rPr>
              <w:t xml:space="preserve">, восстановление </w:t>
            </w:r>
            <w:r w:rsidRPr="001F63E4">
              <w:rPr>
                <w:rFonts w:ascii="Times New Roman" w:hAnsi="Times New Roman"/>
                <w:sz w:val="24"/>
                <w:szCs w:val="24"/>
              </w:rPr>
              <w:t>фертильности</w:t>
            </w:r>
          </w:p>
        </w:tc>
        <w:tc>
          <w:tcPr>
            <w:tcW w:w="2800" w:type="dxa"/>
          </w:tcPr>
          <w:p w:rsidR="001F63E4" w:rsidRPr="000503D6" w:rsidRDefault="001F63E4" w:rsidP="001F63E4">
            <w:pPr>
              <w:pStyle w:val="a7"/>
              <w:rPr>
                <w:rFonts w:ascii="Times New Roman" w:hAnsi="Times New Roman"/>
                <w:sz w:val="24"/>
                <w:szCs w:val="24"/>
                <w:lang w:val="en-US"/>
              </w:rPr>
            </w:pPr>
            <w:r w:rsidRPr="001F63E4">
              <w:rPr>
                <w:rFonts w:ascii="Times New Roman" w:hAnsi="Times New Roman"/>
                <w:sz w:val="24"/>
                <w:szCs w:val="24"/>
                <w:lang w:val="en-US"/>
              </w:rPr>
              <w:t xml:space="preserve">Plant Genetic Systems, </w:t>
            </w:r>
          </w:p>
          <w:p w:rsidR="00593800" w:rsidRPr="001F63E4" w:rsidRDefault="001F63E4" w:rsidP="001F63E4">
            <w:pPr>
              <w:pStyle w:val="a7"/>
              <w:rPr>
                <w:rFonts w:ascii="Times New Roman" w:hAnsi="Times New Roman"/>
                <w:sz w:val="24"/>
                <w:szCs w:val="24"/>
                <w:lang w:val="en-US"/>
              </w:rPr>
            </w:pPr>
            <w:r w:rsidRPr="001F63E4">
              <w:rPr>
                <w:rFonts w:ascii="Times New Roman" w:hAnsi="Times New Roman"/>
                <w:sz w:val="24"/>
                <w:szCs w:val="24"/>
                <w:lang w:val="en-US"/>
              </w:rPr>
              <w:t>N. V.</w:t>
            </w:r>
          </w:p>
        </w:tc>
      </w:tr>
      <w:tr w:rsidR="00593800" w:rsidRPr="000503D6" w:rsidTr="001F63E4">
        <w:tc>
          <w:tcPr>
            <w:tcW w:w="594" w:type="dxa"/>
          </w:tcPr>
          <w:p w:rsidR="00593800" w:rsidRPr="003F4D46" w:rsidRDefault="00593800" w:rsidP="00593800">
            <w:pPr>
              <w:pStyle w:val="a7"/>
              <w:numPr>
                <w:ilvl w:val="0"/>
                <w:numId w:val="21"/>
              </w:numPr>
              <w:rPr>
                <w:rFonts w:ascii="Times New Roman" w:hAnsi="Times New Roman"/>
                <w:sz w:val="28"/>
                <w:szCs w:val="28"/>
                <w:lang w:val="en-US"/>
              </w:rPr>
            </w:pPr>
          </w:p>
        </w:tc>
        <w:tc>
          <w:tcPr>
            <w:tcW w:w="2835" w:type="dxa"/>
          </w:tcPr>
          <w:p w:rsidR="001F63E4" w:rsidRPr="001F63E4" w:rsidRDefault="001F63E4" w:rsidP="00A6352F">
            <w:pPr>
              <w:pStyle w:val="a7"/>
              <w:rPr>
                <w:rFonts w:ascii="Times New Roman" w:hAnsi="Times New Roman"/>
                <w:sz w:val="24"/>
                <w:szCs w:val="24"/>
              </w:rPr>
            </w:pPr>
            <w:r w:rsidRPr="001F63E4">
              <w:rPr>
                <w:rFonts w:ascii="Times New Roman" w:hAnsi="Times New Roman"/>
                <w:sz w:val="24"/>
                <w:szCs w:val="24"/>
                <w:lang w:val="en-US"/>
              </w:rPr>
              <w:t>Рапс</w:t>
            </w:r>
            <w:r w:rsidRPr="001F63E4">
              <w:rPr>
                <w:rFonts w:ascii="Times New Roman" w:hAnsi="Times New Roman"/>
                <w:sz w:val="24"/>
                <w:szCs w:val="24"/>
              </w:rPr>
              <w:t xml:space="preserve"> линии</w:t>
            </w:r>
            <w:r>
              <w:rPr>
                <w:rFonts w:ascii="Times New Roman" w:hAnsi="Times New Roman"/>
                <w:sz w:val="24"/>
                <w:szCs w:val="24"/>
              </w:rPr>
              <w:t xml:space="preserve"> </w:t>
            </w:r>
            <w:r w:rsidRPr="001F63E4">
              <w:rPr>
                <w:rFonts w:ascii="Times New Roman" w:hAnsi="Times New Roman"/>
                <w:sz w:val="24"/>
                <w:szCs w:val="24"/>
                <w:lang w:val="en-US"/>
              </w:rPr>
              <w:t>94-2</w:t>
            </w:r>
          </w:p>
        </w:tc>
        <w:tc>
          <w:tcPr>
            <w:tcW w:w="3402" w:type="dxa"/>
          </w:tcPr>
          <w:p w:rsidR="001F63E4" w:rsidRPr="00B46E97" w:rsidRDefault="001F63E4" w:rsidP="001F63E4">
            <w:r w:rsidRPr="00B46E97">
              <w:t>Устойчивость к</w:t>
            </w:r>
          </w:p>
          <w:p w:rsidR="00593800" w:rsidRPr="00395439" w:rsidRDefault="001F63E4" w:rsidP="001F63E4">
            <w:pPr>
              <w:pStyle w:val="a7"/>
              <w:rPr>
                <w:rFonts w:ascii="Times New Roman" w:hAnsi="Times New Roman"/>
                <w:sz w:val="24"/>
                <w:szCs w:val="24"/>
              </w:rPr>
            </w:pPr>
            <w:r w:rsidRPr="00B46E97">
              <w:rPr>
                <w:rFonts w:ascii="Times New Roman" w:hAnsi="Times New Roman"/>
                <w:sz w:val="24"/>
                <w:szCs w:val="24"/>
              </w:rPr>
              <w:t>глюфосинату аммония</w:t>
            </w:r>
            <w:r>
              <w:rPr>
                <w:rFonts w:ascii="Times New Roman" w:hAnsi="Times New Roman"/>
                <w:sz w:val="24"/>
                <w:szCs w:val="24"/>
              </w:rPr>
              <w:t xml:space="preserve">, восстановление </w:t>
            </w:r>
            <w:r w:rsidRPr="001F63E4">
              <w:rPr>
                <w:rFonts w:ascii="Times New Roman" w:hAnsi="Times New Roman"/>
                <w:sz w:val="24"/>
                <w:szCs w:val="24"/>
              </w:rPr>
              <w:t>фертильности</w:t>
            </w:r>
          </w:p>
        </w:tc>
        <w:tc>
          <w:tcPr>
            <w:tcW w:w="2800" w:type="dxa"/>
          </w:tcPr>
          <w:p w:rsidR="001F63E4" w:rsidRPr="00395439" w:rsidRDefault="001F63E4" w:rsidP="001F63E4">
            <w:pPr>
              <w:pStyle w:val="a7"/>
              <w:rPr>
                <w:rFonts w:ascii="Times New Roman" w:hAnsi="Times New Roman"/>
                <w:sz w:val="24"/>
                <w:szCs w:val="24"/>
                <w:lang w:val="en-US"/>
              </w:rPr>
            </w:pPr>
            <w:r w:rsidRPr="001F63E4">
              <w:rPr>
                <w:rFonts w:ascii="Times New Roman" w:hAnsi="Times New Roman"/>
                <w:sz w:val="24"/>
                <w:szCs w:val="24"/>
                <w:lang w:val="en-US"/>
              </w:rPr>
              <w:t xml:space="preserve">Plant Genetic Systems, </w:t>
            </w:r>
          </w:p>
          <w:p w:rsidR="00593800" w:rsidRPr="001F63E4" w:rsidRDefault="001F63E4" w:rsidP="001F63E4">
            <w:pPr>
              <w:pStyle w:val="a7"/>
              <w:rPr>
                <w:rFonts w:ascii="Times New Roman" w:hAnsi="Times New Roman"/>
                <w:sz w:val="24"/>
                <w:szCs w:val="24"/>
                <w:lang w:val="en-US"/>
              </w:rPr>
            </w:pPr>
            <w:r w:rsidRPr="001F63E4">
              <w:rPr>
                <w:rFonts w:ascii="Times New Roman" w:hAnsi="Times New Roman"/>
                <w:sz w:val="24"/>
                <w:szCs w:val="24"/>
                <w:lang w:val="en-US"/>
              </w:rPr>
              <w:t>N. V.</w:t>
            </w:r>
          </w:p>
        </w:tc>
      </w:tr>
      <w:tr w:rsidR="00593800" w:rsidRPr="003F4D46" w:rsidTr="001F63E4">
        <w:tc>
          <w:tcPr>
            <w:tcW w:w="594" w:type="dxa"/>
          </w:tcPr>
          <w:p w:rsidR="00593800" w:rsidRPr="003F4D46" w:rsidRDefault="00593800" w:rsidP="00593800">
            <w:pPr>
              <w:pStyle w:val="a7"/>
              <w:numPr>
                <w:ilvl w:val="0"/>
                <w:numId w:val="21"/>
              </w:numPr>
              <w:rPr>
                <w:rFonts w:ascii="Times New Roman" w:hAnsi="Times New Roman"/>
                <w:sz w:val="28"/>
                <w:szCs w:val="28"/>
                <w:lang w:val="en-US"/>
              </w:rPr>
            </w:pPr>
          </w:p>
        </w:tc>
        <w:tc>
          <w:tcPr>
            <w:tcW w:w="2835" w:type="dxa"/>
          </w:tcPr>
          <w:p w:rsidR="001F63E4" w:rsidRPr="001F63E4" w:rsidRDefault="001F63E4" w:rsidP="00A6352F">
            <w:pPr>
              <w:pStyle w:val="a7"/>
              <w:rPr>
                <w:rFonts w:ascii="Times New Roman" w:hAnsi="Times New Roman"/>
                <w:sz w:val="24"/>
                <w:szCs w:val="24"/>
              </w:rPr>
            </w:pPr>
            <w:r w:rsidRPr="001F63E4">
              <w:rPr>
                <w:rFonts w:ascii="Times New Roman" w:hAnsi="Times New Roman"/>
                <w:sz w:val="24"/>
                <w:szCs w:val="24"/>
                <w:lang w:val="en-US"/>
              </w:rPr>
              <w:t>Рапс</w:t>
            </w:r>
            <w:r w:rsidRPr="001F63E4">
              <w:rPr>
                <w:rFonts w:ascii="Times New Roman" w:hAnsi="Times New Roman"/>
                <w:sz w:val="24"/>
                <w:szCs w:val="24"/>
              </w:rPr>
              <w:t xml:space="preserve"> линии</w:t>
            </w:r>
            <w:r>
              <w:rPr>
                <w:rFonts w:ascii="Times New Roman" w:hAnsi="Times New Roman"/>
                <w:sz w:val="24"/>
                <w:szCs w:val="24"/>
              </w:rPr>
              <w:t xml:space="preserve"> </w:t>
            </w:r>
            <w:r w:rsidRPr="001F63E4">
              <w:rPr>
                <w:rFonts w:ascii="Times New Roman" w:hAnsi="Times New Roman"/>
                <w:sz w:val="24"/>
                <w:szCs w:val="24"/>
              </w:rPr>
              <w:t>23</w:t>
            </w:r>
          </w:p>
        </w:tc>
        <w:tc>
          <w:tcPr>
            <w:tcW w:w="3402" w:type="dxa"/>
          </w:tcPr>
          <w:p w:rsidR="00593800" w:rsidRPr="001F63E4" w:rsidRDefault="001F63E4" w:rsidP="00A6352F">
            <w:pPr>
              <w:pStyle w:val="a7"/>
              <w:rPr>
                <w:rFonts w:ascii="Times New Roman" w:hAnsi="Times New Roman"/>
                <w:sz w:val="24"/>
                <w:szCs w:val="24"/>
              </w:rPr>
            </w:pPr>
            <w:r w:rsidRPr="001F63E4">
              <w:rPr>
                <w:rFonts w:ascii="Times New Roman" w:hAnsi="Times New Roman"/>
                <w:sz w:val="24"/>
                <w:szCs w:val="24"/>
                <w:lang w:val="en-US"/>
              </w:rPr>
              <w:t>Высоколауретовое</w:t>
            </w:r>
            <w:r>
              <w:rPr>
                <w:rFonts w:ascii="Times New Roman" w:hAnsi="Times New Roman"/>
                <w:sz w:val="24"/>
                <w:szCs w:val="24"/>
              </w:rPr>
              <w:t xml:space="preserve"> масло</w:t>
            </w:r>
          </w:p>
        </w:tc>
        <w:tc>
          <w:tcPr>
            <w:tcW w:w="2800" w:type="dxa"/>
          </w:tcPr>
          <w:p w:rsidR="00593800" w:rsidRPr="001F63E4" w:rsidRDefault="001F63E4" w:rsidP="00A6352F">
            <w:pPr>
              <w:pStyle w:val="a7"/>
              <w:rPr>
                <w:rFonts w:ascii="Times New Roman" w:hAnsi="Times New Roman"/>
                <w:sz w:val="24"/>
                <w:szCs w:val="24"/>
                <w:lang w:val="en-US"/>
              </w:rPr>
            </w:pPr>
            <w:r w:rsidRPr="001F63E4">
              <w:rPr>
                <w:rFonts w:ascii="Times New Roman" w:hAnsi="Times New Roman"/>
                <w:sz w:val="24"/>
                <w:szCs w:val="24"/>
                <w:lang w:val="en-US"/>
              </w:rPr>
              <w:t>Calgene</w:t>
            </w:r>
          </w:p>
        </w:tc>
      </w:tr>
      <w:tr w:rsidR="00593800" w:rsidRPr="003F4D46" w:rsidTr="001F63E4">
        <w:tc>
          <w:tcPr>
            <w:tcW w:w="594" w:type="dxa"/>
          </w:tcPr>
          <w:p w:rsidR="00593800" w:rsidRPr="003F4D46" w:rsidRDefault="00593800" w:rsidP="00593800">
            <w:pPr>
              <w:pStyle w:val="a7"/>
              <w:numPr>
                <w:ilvl w:val="0"/>
                <w:numId w:val="21"/>
              </w:numPr>
              <w:rPr>
                <w:rFonts w:ascii="Times New Roman" w:hAnsi="Times New Roman"/>
                <w:sz w:val="28"/>
                <w:szCs w:val="28"/>
                <w:lang w:val="en-US"/>
              </w:rPr>
            </w:pPr>
          </w:p>
        </w:tc>
        <w:tc>
          <w:tcPr>
            <w:tcW w:w="2835" w:type="dxa"/>
          </w:tcPr>
          <w:p w:rsidR="001F63E4" w:rsidRPr="001F63E4" w:rsidRDefault="001F63E4" w:rsidP="00A6352F">
            <w:pPr>
              <w:pStyle w:val="a7"/>
              <w:rPr>
                <w:rFonts w:ascii="Times New Roman" w:hAnsi="Times New Roman"/>
                <w:sz w:val="24"/>
                <w:szCs w:val="24"/>
              </w:rPr>
            </w:pPr>
            <w:r w:rsidRPr="001F63E4">
              <w:rPr>
                <w:rFonts w:ascii="Times New Roman" w:hAnsi="Times New Roman"/>
                <w:sz w:val="24"/>
                <w:szCs w:val="24"/>
                <w:lang w:val="en-US"/>
              </w:rPr>
              <w:t>Рапс</w:t>
            </w:r>
            <w:r w:rsidRPr="001F63E4">
              <w:rPr>
                <w:rFonts w:ascii="Times New Roman" w:hAnsi="Times New Roman"/>
                <w:sz w:val="24"/>
                <w:szCs w:val="24"/>
              </w:rPr>
              <w:t xml:space="preserve"> линии</w:t>
            </w:r>
            <w:r>
              <w:rPr>
                <w:rFonts w:ascii="Times New Roman" w:hAnsi="Times New Roman"/>
                <w:sz w:val="24"/>
                <w:szCs w:val="24"/>
              </w:rPr>
              <w:t xml:space="preserve"> </w:t>
            </w:r>
            <w:r w:rsidRPr="001F63E4">
              <w:rPr>
                <w:rFonts w:ascii="Times New Roman" w:hAnsi="Times New Roman"/>
                <w:sz w:val="24"/>
                <w:szCs w:val="24"/>
              </w:rPr>
              <w:t>HCN92</w:t>
            </w:r>
          </w:p>
        </w:tc>
        <w:tc>
          <w:tcPr>
            <w:tcW w:w="3402" w:type="dxa"/>
          </w:tcPr>
          <w:p w:rsidR="001F63E4" w:rsidRPr="00B46E97" w:rsidRDefault="001F63E4" w:rsidP="001F63E4">
            <w:r w:rsidRPr="00B46E97">
              <w:t>Устойчивость к</w:t>
            </w:r>
          </w:p>
          <w:p w:rsidR="00593800" w:rsidRPr="001F63E4" w:rsidRDefault="001F63E4" w:rsidP="001F63E4">
            <w:pPr>
              <w:pStyle w:val="a7"/>
              <w:rPr>
                <w:rFonts w:ascii="Times New Roman" w:hAnsi="Times New Roman"/>
                <w:sz w:val="24"/>
                <w:szCs w:val="24"/>
                <w:lang w:val="en-US"/>
              </w:rPr>
            </w:pPr>
            <w:r w:rsidRPr="00B46E97">
              <w:rPr>
                <w:rFonts w:ascii="Times New Roman" w:hAnsi="Times New Roman"/>
                <w:sz w:val="24"/>
                <w:szCs w:val="24"/>
              </w:rPr>
              <w:t>глюфосинату аммония</w:t>
            </w:r>
          </w:p>
        </w:tc>
        <w:tc>
          <w:tcPr>
            <w:tcW w:w="2800" w:type="dxa"/>
          </w:tcPr>
          <w:p w:rsidR="00593800" w:rsidRPr="001F63E4" w:rsidRDefault="001F63E4" w:rsidP="00A6352F">
            <w:pPr>
              <w:pStyle w:val="a7"/>
              <w:rPr>
                <w:rFonts w:ascii="Times New Roman" w:hAnsi="Times New Roman"/>
                <w:sz w:val="24"/>
                <w:szCs w:val="24"/>
                <w:lang w:val="en-US"/>
              </w:rPr>
            </w:pPr>
            <w:r w:rsidRPr="001F63E4">
              <w:rPr>
                <w:rFonts w:ascii="Times New Roman" w:hAnsi="Times New Roman"/>
                <w:sz w:val="24"/>
                <w:szCs w:val="24"/>
                <w:lang w:val="en-US"/>
              </w:rPr>
              <w:t>AgrEvo</w:t>
            </w:r>
          </w:p>
        </w:tc>
      </w:tr>
      <w:tr w:rsidR="001F63E4" w:rsidRPr="001F63E4" w:rsidTr="001F63E4">
        <w:tc>
          <w:tcPr>
            <w:tcW w:w="594" w:type="dxa"/>
          </w:tcPr>
          <w:p w:rsidR="001F63E4" w:rsidRPr="003F4D46" w:rsidRDefault="001F63E4" w:rsidP="00593800">
            <w:pPr>
              <w:pStyle w:val="a7"/>
              <w:numPr>
                <w:ilvl w:val="0"/>
                <w:numId w:val="21"/>
              </w:numPr>
              <w:rPr>
                <w:rFonts w:ascii="Times New Roman" w:hAnsi="Times New Roman"/>
                <w:sz w:val="28"/>
                <w:szCs w:val="28"/>
                <w:lang w:val="en-US"/>
              </w:rPr>
            </w:pPr>
          </w:p>
        </w:tc>
        <w:tc>
          <w:tcPr>
            <w:tcW w:w="2835" w:type="dxa"/>
          </w:tcPr>
          <w:p w:rsidR="001F63E4" w:rsidRDefault="001F63E4" w:rsidP="00A6352F">
            <w:pPr>
              <w:pStyle w:val="a7"/>
              <w:rPr>
                <w:rFonts w:ascii="Times New Roman" w:hAnsi="Times New Roman"/>
                <w:sz w:val="24"/>
                <w:szCs w:val="24"/>
              </w:rPr>
            </w:pPr>
            <w:r w:rsidRPr="001F63E4">
              <w:rPr>
                <w:rFonts w:ascii="Times New Roman" w:hAnsi="Times New Roman"/>
                <w:sz w:val="24"/>
                <w:szCs w:val="24"/>
                <w:lang w:val="en-US"/>
              </w:rPr>
              <w:t>Рапс</w:t>
            </w:r>
            <w:r w:rsidRPr="001F63E4">
              <w:rPr>
                <w:rFonts w:ascii="Times New Roman" w:hAnsi="Times New Roman"/>
                <w:sz w:val="24"/>
                <w:szCs w:val="24"/>
              </w:rPr>
              <w:t xml:space="preserve"> линии</w:t>
            </w:r>
            <w:r>
              <w:rPr>
                <w:rFonts w:ascii="Times New Roman" w:hAnsi="Times New Roman"/>
                <w:sz w:val="24"/>
                <w:szCs w:val="24"/>
              </w:rPr>
              <w:t xml:space="preserve"> </w:t>
            </w:r>
            <w:r w:rsidRPr="001F63E4">
              <w:rPr>
                <w:rFonts w:ascii="Times New Roman" w:hAnsi="Times New Roman"/>
                <w:sz w:val="24"/>
                <w:szCs w:val="24"/>
              </w:rPr>
              <w:t>GT73</w:t>
            </w:r>
          </w:p>
          <w:p w:rsidR="001F63E4" w:rsidRPr="001F63E4" w:rsidRDefault="001F63E4" w:rsidP="00A6352F">
            <w:pPr>
              <w:pStyle w:val="a7"/>
              <w:rPr>
                <w:rFonts w:ascii="Times New Roman" w:hAnsi="Times New Roman"/>
                <w:sz w:val="24"/>
                <w:szCs w:val="24"/>
                <w:lang w:val="en-US"/>
              </w:rPr>
            </w:pPr>
          </w:p>
        </w:tc>
        <w:tc>
          <w:tcPr>
            <w:tcW w:w="3402" w:type="dxa"/>
          </w:tcPr>
          <w:p w:rsidR="001F63E4" w:rsidRPr="001F63E4" w:rsidRDefault="001F63E4" w:rsidP="00A6352F">
            <w:pPr>
              <w:pStyle w:val="a7"/>
              <w:rPr>
                <w:rFonts w:ascii="Times New Roman" w:hAnsi="Times New Roman"/>
                <w:sz w:val="24"/>
                <w:szCs w:val="24"/>
                <w:lang w:val="en-US"/>
              </w:rPr>
            </w:pPr>
            <w:r w:rsidRPr="00B46E97">
              <w:rPr>
                <w:rFonts w:ascii="Times New Roman" w:hAnsi="Times New Roman"/>
                <w:sz w:val="24"/>
                <w:szCs w:val="24"/>
              </w:rPr>
              <w:t>Устойчивая к глифосату</w:t>
            </w:r>
          </w:p>
        </w:tc>
        <w:tc>
          <w:tcPr>
            <w:tcW w:w="2800" w:type="dxa"/>
          </w:tcPr>
          <w:p w:rsidR="001F63E4" w:rsidRPr="00B46E97" w:rsidRDefault="001F63E4" w:rsidP="00A6352F">
            <w:pPr>
              <w:pStyle w:val="a7"/>
              <w:rPr>
                <w:rFonts w:ascii="Times New Roman" w:hAnsi="Times New Roman"/>
                <w:sz w:val="24"/>
                <w:szCs w:val="24"/>
              </w:rPr>
            </w:pPr>
            <w:r w:rsidRPr="00B46E97">
              <w:rPr>
                <w:rFonts w:ascii="Times New Roman" w:hAnsi="Times New Roman"/>
                <w:sz w:val="24"/>
                <w:szCs w:val="24"/>
              </w:rPr>
              <w:t>«Монсанто Ко», США,</w:t>
            </w:r>
          </w:p>
          <w:p w:rsidR="001F63E4" w:rsidRPr="001F63E4" w:rsidRDefault="001F63E4" w:rsidP="00A6352F">
            <w:pPr>
              <w:pStyle w:val="a7"/>
              <w:rPr>
                <w:rFonts w:ascii="Times New Roman" w:hAnsi="Times New Roman"/>
                <w:sz w:val="24"/>
                <w:szCs w:val="24"/>
              </w:rPr>
            </w:pPr>
            <w:r w:rsidRPr="00B46E97">
              <w:rPr>
                <w:rFonts w:ascii="Times New Roman" w:hAnsi="Times New Roman"/>
                <w:sz w:val="24"/>
                <w:szCs w:val="24"/>
              </w:rPr>
              <w:t>«Monsanto Co»</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Сорт картофеля</w:t>
            </w:r>
            <w:r>
              <w:rPr>
                <w:rFonts w:ascii="Times New Roman" w:hAnsi="Times New Roman"/>
                <w:sz w:val="24"/>
                <w:szCs w:val="24"/>
              </w:rPr>
              <w:t xml:space="preserve"> </w:t>
            </w:r>
            <w:r w:rsidRPr="00A6352F">
              <w:rPr>
                <w:rFonts w:ascii="Times New Roman" w:hAnsi="Times New Roman"/>
                <w:sz w:val="24"/>
                <w:szCs w:val="24"/>
              </w:rPr>
              <w:t>SEMT15-02</w:t>
            </w:r>
          </w:p>
        </w:tc>
        <w:tc>
          <w:tcPr>
            <w:tcW w:w="3402" w:type="dxa"/>
          </w:tcPr>
          <w:p w:rsidR="001F63E4" w:rsidRPr="00A6352F" w:rsidRDefault="00A6352F" w:rsidP="00A6352F">
            <w:pPr>
              <w:pStyle w:val="a7"/>
              <w:rPr>
                <w:rFonts w:ascii="Times New Roman" w:hAnsi="Times New Roman"/>
                <w:sz w:val="24"/>
                <w:szCs w:val="24"/>
              </w:rPr>
            </w:pPr>
            <w:r w:rsidRPr="00B46E97">
              <w:rPr>
                <w:rFonts w:ascii="Times New Roman" w:hAnsi="Times New Roman"/>
                <w:sz w:val="24"/>
                <w:szCs w:val="24"/>
              </w:rPr>
              <w:t>Устойчивость к колорадскому жуку</w:t>
            </w:r>
            <w:r>
              <w:rPr>
                <w:rFonts w:ascii="Times New Roman" w:hAnsi="Times New Roman"/>
                <w:sz w:val="24"/>
                <w:szCs w:val="24"/>
              </w:rPr>
              <w:t xml:space="preserve">, вирусу картофеля </w:t>
            </w:r>
            <w:r>
              <w:rPr>
                <w:rFonts w:ascii="Times New Roman" w:hAnsi="Times New Roman"/>
                <w:sz w:val="24"/>
                <w:szCs w:val="24"/>
                <w:lang w:val="en-US"/>
              </w:rPr>
              <w:t>Y</w:t>
            </w:r>
          </w:p>
        </w:tc>
        <w:tc>
          <w:tcPr>
            <w:tcW w:w="2800" w:type="dxa"/>
          </w:tcPr>
          <w:p w:rsidR="00A6352F" w:rsidRPr="00B46E97" w:rsidRDefault="00A6352F" w:rsidP="00A6352F">
            <w:pPr>
              <w:pStyle w:val="a7"/>
              <w:rPr>
                <w:rFonts w:ascii="Times New Roman" w:hAnsi="Times New Roman"/>
                <w:sz w:val="24"/>
                <w:szCs w:val="24"/>
              </w:rPr>
            </w:pPr>
            <w:r w:rsidRPr="00B46E97">
              <w:rPr>
                <w:rFonts w:ascii="Times New Roman" w:hAnsi="Times New Roman"/>
                <w:sz w:val="24"/>
                <w:szCs w:val="24"/>
              </w:rPr>
              <w:t>«Монсанто Ко», США,</w:t>
            </w:r>
          </w:p>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«Monsanto Co»</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Сорт картофеля</w:t>
            </w:r>
            <w:r>
              <w:rPr>
                <w:rFonts w:ascii="Times New Roman" w:hAnsi="Times New Roman"/>
                <w:sz w:val="24"/>
                <w:szCs w:val="24"/>
              </w:rPr>
              <w:t xml:space="preserve"> </w:t>
            </w:r>
            <w:r w:rsidRPr="00A6352F">
              <w:rPr>
                <w:rFonts w:ascii="Times New Roman" w:hAnsi="Times New Roman"/>
                <w:sz w:val="24"/>
                <w:szCs w:val="24"/>
              </w:rPr>
              <w:t>SEMT15-15</w:t>
            </w:r>
          </w:p>
        </w:tc>
        <w:tc>
          <w:tcPr>
            <w:tcW w:w="3402" w:type="dxa"/>
          </w:tcPr>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Устойчивость к колорадскому жуку</w:t>
            </w:r>
            <w:r>
              <w:rPr>
                <w:rFonts w:ascii="Times New Roman" w:hAnsi="Times New Roman"/>
                <w:sz w:val="24"/>
                <w:szCs w:val="24"/>
              </w:rPr>
              <w:t xml:space="preserve">, вирусу картофеля </w:t>
            </w:r>
            <w:r>
              <w:rPr>
                <w:rFonts w:ascii="Times New Roman" w:hAnsi="Times New Roman"/>
                <w:sz w:val="24"/>
                <w:szCs w:val="24"/>
                <w:lang w:val="en-US"/>
              </w:rPr>
              <w:t>Y</w:t>
            </w:r>
          </w:p>
        </w:tc>
        <w:tc>
          <w:tcPr>
            <w:tcW w:w="2800" w:type="dxa"/>
          </w:tcPr>
          <w:p w:rsidR="00A6352F" w:rsidRPr="00B46E97" w:rsidRDefault="00A6352F" w:rsidP="00A6352F">
            <w:pPr>
              <w:pStyle w:val="a7"/>
              <w:rPr>
                <w:rFonts w:ascii="Times New Roman" w:hAnsi="Times New Roman"/>
                <w:sz w:val="24"/>
                <w:szCs w:val="24"/>
              </w:rPr>
            </w:pPr>
            <w:r w:rsidRPr="00B46E97">
              <w:rPr>
                <w:rFonts w:ascii="Times New Roman" w:hAnsi="Times New Roman"/>
                <w:sz w:val="24"/>
                <w:szCs w:val="24"/>
              </w:rPr>
              <w:t>«Монсанто Ко», США,</w:t>
            </w:r>
          </w:p>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«Monsanto Co»</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Сорт картофеля</w:t>
            </w:r>
            <w:r>
              <w:rPr>
                <w:rFonts w:ascii="Times New Roman" w:hAnsi="Times New Roman"/>
                <w:sz w:val="24"/>
                <w:szCs w:val="24"/>
              </w:rPr>
              <w:t xml:space="preserve"> </w:t>
            </w:r>
            <w:r w:rsidRPr="00A6352F">
              <w:rPr>
                <w:rFonts w:ascii="Times New Roman" w:hAnsi="Times New Roman"/>
                <w:sz w:val="24"/>
                <w:szCs w:val="24"/>
              </w:rPr>
              <w:t>SEMT15-07</w:t>
            </w:r>
          </w:p>
        </w:tc>
        <w:tc>
          <w:tcPr>
            <w:tcW w:w="3402" w:type="dxa"/>
          </w:tcPr>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Устойчивость к колорадскому жуку</w:t>
            </w:r>
            <w:r>
              <w:rPr>
                <w:rFonts w:ascii="Times New Roman" w:hAnsi="Times New Roman"/>
                <w:sz w:val="24"/>
                <w:szCs w:val="24"/>
              </w:rPr>
              <w:t xml:space="preserve">, вирусу картофеля </w:t>
            </w:r>
            <w:r>
              <w:rPr>
                <w:rFonts w:ascii="Times New Roman" w:hAnsi="Times New Roman"/>
                <w:sz w:val="24"/>
                <w:szCs w:val="24"/>
                <w:lang w:val="en-US"/>
              </w:rPr>
              <w:t>Y</w:t>
            </w:r>
          </w:p>
        </w:tc>
        <w:tc>
          <w:tcPr>
            <w:tcW w:w="2800" w:type="dxa"/>
          </w:tcPr>
          <w:p w:rsidR="00A6352F" w:rsidRPr="00B46E97" w:rsidRDefault="00A6352F" w:rsidP="00A6352F">
            <w:pPr>
              <w:pStyle w:val="a7"/>
              <w:rPr>
                <w:rFonts w:ascii="Times New Roman" w:hAnsi="Times New Roman"/>
                <w:sz w:val="24"/>
                <w:szCs w:val="24"/>
              </w:rPr>
            </w:pPr>
            <w:r w:rsidRPr="00B46E97">
              <w:rPr>
                <w:rFonts w:ascii="Times New Roman" w:hAnsi="Times New Roman"/>
                <w:sz w:val="24"/>
                <w:szCs w:val="24"/>
              </w:rPr>
              <w:t>«Монсанто Ко», США,</w:t>
            </w:r>
          </w:p>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«Monsanto Co»</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Сорт картофеля</w:t>
            </w:r>
            <w:r>
              <w:rPr>
                <w:rFonts w:ascii="Times New Roman" w:hAnsi="Times New Roman"/>
                <w:sz w:val="24"/>
                <w:szCs w:val="24"/>
              </w:rPr>
              <w:t xml:space="preserve"> </w:t>
            </w:r>
            <w:r w:rsidRPr="00A6352F">
              <w:rPr>
                <w:rFonts w:ascii="Times New Roman" w:hAnsi="Times New Roman"/>
                <w:sz w:val="24"/>
                <w:szCs w:val="24"/>
              </w:rPr>
              <w:t>HLMT15-15</w:t>
            </w:r>
          </w:p>
        </w:tc>
        <w:tc>
          <w:tcPr>
            <w:tcW w:w="3402" w:type="dxa"/>
          </w:tcPr>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Устойчивость к колорадскому жуку</w:t>
            </w:r>
            <w:r>
              <w:rPr>
                <w:rFonts w:ascii="Times New Roman" w:hAnsi="Times New Roman"/>
                <w:sz w:val="24"/>
                <w:szCs w:val="24"/>
              </w:rPr>
              <w:t xml:space="preserve">, вирусу картофеля </w:t>
            </w:r>
            <w:r>
              <w:rPr>
                <w:rFonts w:ascii="Times New Roman" w:hAnsi="Times New Roman"/>
                <w:sz w:val="24"/>
                <w:szCs w:val="24"/>
                <w:lang w:val="en-US"/>
              </w:rPr>
              <w:t>Y</w:t>
            </w:r>
          </w:p>
        </w:tc>
        <w:tc>
          <w:tcPr>
            <w:tcW w:w="2800" w:type="dxa"/>
          </w:tcPr>
          <w:p w:rsidR="00A6352F" w:rsidRPr="00B46E97" w:rsidRDefault="00A6352F" w:rsidP="00A6352F">
            <w:pPr>
              <w:pStyle w:val="a7"/>
              <w:rPr>
                <w:rFonts w:ascii="Times New Roman" w:hAnsi="Times New Roman"/>
                <w:sz w:val="24"/>
                <w:szCs w:val="24"/>
              </w:rPr>
            </w:pPr>
            <w:r w:rsidRPr="00B46E97">
              <w:rPr>
                <w:rFonts w:ascii="Times New Roman" w:hAnsi="Times New Roman"/>
                <w:sz w:val="24"/>
                <w:szCs w:val="24"/>
              </w:rPr>
              <w:t>«Монсанто Ко», США,</w:t>
            </w:r>
          </w:p>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«Monsanto Co»</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Сорт картофеля</w:t>
            </w:r>
            <w:r>
              <w:rPr>
                <w:rFonts w:ascii="Times New Roman" w:hAnsi="Times New Roman"/>
                <w:sz w:val="24"/>
                <w:szCs w:val="24"/>
              </w:rPr>
              <w:t xml:space="preserve"> </w:t>
            </w:r>
            <w:r w:rsidRPr="00A6352F">
              <w:rPr>
                <w:rFonts w:ascii="Times New Roman" w:hAnsi="Times New Roman"/>
                <w:sz w:val="24"/>
                <w:szCs w:val="24"/>
              </w:rPr>
              <w:t>HLMT15-3</w:t>
            </w:r>
          </w:p>
        </w:tc>
        <w:tc>
          <w:tcPr>
            <w:tcW w:w="3402" w:type="dxa"/>
          </w:tcPr>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Устойчивость к колорадскому жуку</w:t>
            </w:r>
            <w:r>
              <w:rPr>
                <w:rFonts w:ascii="Times New Roman" w:hAnsi="Times New Roman"/>
                <w:sz w:val="24"/>
                <w:szCs w:val="24"/>
              </w:rPr>
              <w:t xml:space="preserve">, вирусу картофеля </w:t>
            </w:r>
            <w:r>
              <w:rPr>
                <w:rFonts w:ascii="Times New Roman" w:hAnsi="Times New Roman"/>
                <w:sz w:val="24"/>
                <w:szCs w:val="24"/>
                <w:lang w:val="en-US"/>
              </w:rPr>
              <w:t>Y</w:t>
            </w:r>
          </w:p>
        </w:tc>
        <w:tc>
          <w:tcPr>
            <w:tcW w:w="2800" w:type="dxa"/>
          </w:tcPr>
          <w:p w:rsidR="00A6352F" w:rsidRPr="00B46E97" w:rsidRDefault="00A6352F" w:rsidP="00A6352F">
            <w:pPr>
              <w:pStyle w:val="a7"/>
              <w:rPr>
                <w:rFonts w:ascii="Times New Roman" w:hAnsi="Times New Roman"/>
                <w:sz w:val="24"/>
                <w:szCs w:val="24"/>
              </w:rPr>
            </w:pPr>
            <w:r w:rsidRPr="00B46E97">
              <w:rPr>
                <w:rFonts w:ascii="Times New Roman" w:hAnsi="Times New Roman"/>
                <w:sz w:val="24"/>
                <w:szCs w:val="24"/>
              </w:rPr>
              <w:t>«Монсанто Ко», США,</w:t>
            </w:r>
          </w:p>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«Monsanto Co»</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Сорт картофеля</w:t>
            </w:r>
            <w:r>
              <w:rPr>
                <w:rFonts w:ascii="Times New Roman" w:hAnsi="Times New Roman"/>
                <w:sz w:val="24"/>
                <w:szCs w:val="24"/>
              </w:rPr>
              <w:t xml:space="preserve"> </w:t>
            </w:r>
            <w:r w:rsidRPr="00A6352F">
              <w:rPr>
                <w:rFonts w:ascii="Times New Roman" w:hAnsi="Times New Roman"/>
                <w:sz w:val="24"/>
                <w:szCs w:val="24"/>
              </w:rPr>
              <w:t>HLMT15-46</w:t>
            </w:r>
          </w:p>
        </w:tc>
        <w:tc>
          <w:tcPr>
            <w:tcW w:w="3402" w:type="dxa"/>
          </w:tcPr>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Устойчивость к колорадскому жуку</w:t>
            </w:r>
            <w:r>
              <w:rPr>
                <w:rFonts w:ascii="Times New Roman" w:hAnsi="Times New Roman"/>
                <w:sz w:val="24"/>
                <w:szCs w:val="24"/>
              </w:rPr>
              <w:t xml:space="preserve">, вирусу картофеля </w:t>
            </w:r>
            <w:r>
              <w:rPr>
                <w:rFonts w:ascii="Times New Roman" w:hAnsi="Times New Roman"/>
                <w:sz w:val="24"/>
                <w:szCs w:val="24"/>
                <w:lang w:val="en-US"/>
              </w:rPr>
              <w:t>Y</w:t>
            </w:r>
          </w:p>
        </w:tc>
        <w:tc>
          <w:tcPr>
            <w:tcW w:w="2800" w:type="dxa"/>
          </w:tcPr>
          <w:p w:rsidR="00A6352F" w:rsidRPr="00B46E97" w:rsidRDefault="00A6352F" w:rsidP="00A6352F">
            <w:pPr>
              <w:pStyle w:val="a7"/>
              <w:rPr>
                <w:rFonts w:ascii="Times New Roman" w:hAnsi="Times New Roman"/>
                <w:sz w:val="24"/>
                <w:szCs w:val="24"/>
              </w:rPr>
            </w:pPr>
            <w:r w:rsidRPr="00B46E97">
              <w:rPr>
                <w:rFonts w:ascii="Times New Roman" w:hAnsi="Times New Roman"/>
                <w:sz w:val="24"/>
                <w:szCs w:val="24"/>
              </w:rPr>
              <w:t>«Монсанто Ко», США,</w:t>
            </w:r>
          </w:p>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«Monsanto Co»</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Сорт картофеля</w:t>
            </w:r>
            <w:r>
              <w:rPr>
                <w:rFonts w:ascii="Times New Roman" w:hAnsi="Times New Roman"/>
                <w:sz w:val="24"/>
                <w:szCs w:val="24"/>
              </w:rPr>
              <w:t xml:space="preserve"> </w:t>
            </w:r>
            <w:r w:rsidRPr="00A6352F">
              <w:rPr>
                <w:rFonts w:ascii="Times New Roman" w:hAnsi="Times New Roman"/>
                <w:sz w:val="24"/>
                <w:szCs w:val="24"/>
              </w:rPr>
              <w:t>RBMT15-10</w:t>
            </w:r>
          </w:p>
        </w:tc>
        <w:tc>
          <w:tcPr>
            <w:tcW w:w="3402" w:type="dxa"/>
          </w:tcPr>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Устойчивость к колорадскому жуку</w:t>
            </w:r>
            <w:r>
              <w:rPr>
                <w:rFonts w:ascii="Times New Roman" w:hAnsi="Times New Roman"/>
                <w:sz w:val="24"/>
                <w:szCs w:val="24"/>
              </w:rPr>
              <w:t xml:space="preserve">, вирусу картофеля </w:t>
            </w:r>
            <w:r>
              <w:rPr>
                <w:rFonts w:ascii="Times New Roman" w:hAnsi="Times New Roman"/>
                <w:sz w:val="24"/>
                <w:szCs w:val="24"/>
                <w:lang w:val="en-US"/>
              </w:rPr>
              <w:t>Y</w:t>
            </w:r>
          </w:p>
        </w:tc>
        <w:tc>
          <w:tcPr>
            <w:tcW w:w="2800" w:type="dxa"/>
          </w:tcPr>
          <w:p w:rsidR="00A6352F" w:rsidRPr="00B46E97" w:rsidRDefault="00A6352F" w:rsidP="00A6352F">
            <w:pPr>
              <w:pStyle w:val="a7"/>
              <w:rPr>
                <w:rFonts w:ascii="Times New Roman" w:hAnsi="Times New Roman"/>
                <w:sz w:val="24"/>
                <w:szCs w:val="24"/>
              </w:rPr>
            </w:pPr>
            <w:r w:rsidRPr="00B46E97">
              <w:rPr>
                <w:rFonts w:ascii="Times New Roman" w:hAnsi="Times New Roman"/>
                <w:sz w:val="24"/>
                <w:szCs w:val="24"/>
              </w:rPr>
              <w:t>«Монсанто Ко», США,</w:t>
            </w:r>
          </w:p>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«Monsanto Co»</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Сорт картофеля</w:t>
            </w:r>
            <w:r>
              <w:rPr>
                <w:rFonts w:ascii="Times New Roman" w:hAnsi="Times New Roman"/>
                <w:sz w:val="24"/>
                <w:szCs w:val="24"/>
              </w:rPr>
              <w:t xml:space="preserve"> </w:t>
            </w:r>
            <w:r w:rsidRPr="00A6352F">
              <w:rPr>
                <w:rFonts w:ascii="Times New Roman" w:hAnsi="Times New Roman"/>
                <w:sz w:val="24"/>
                <w:szCs w:val="24"/>
              </w:rPr>
              <w:t>RBMT21-</w:t>
            </w:r>
            <w:r>
              <w:rPr>
                <w:rFonts w:ascii="Times New Roman" w:hAnsi="Times New Roman"/>
                <w:sz w:val="24"/>
                <w:szCs w:val="24"/>
              </w:rPr>
              <w:t>129</w:t>
            </w:r>
          </w:p>
        </w:tc>
        <w:tc>
          <w:tcPr>
            <w:tcW w:w="3402" w:type="dxa"/>
          </w:tcPr>
          <w:p w:rsidR="001F63E4" w:rsidRPr="00A6352F" w:rsidRDefault="00A6352F" w:rsidP="00A6352F">
            <w:pPr>
              <w:pStyle w:val="a7"/>
              <w:rPr>
                <w:rFonts w:ascii="Times New Roman" w:hAnsi="Times New Roman"/>
                <w:sz w:val="24"/>
                <w:szCs w:val="24"/>
              </w:rPr>
            </w:pPr>
            <w:r w:rsidRPr="00B46E97">
              <w:rPr>
                <w:rFonts w:ascii="Times New Roman" w:hAnsi="Times New Roman"/>
                <w:sz w:val="24"/>
                <w:szCs w:val="24"/>
              </w:rPr>
              <w:t>Устойчивость к колорадскому жуку</w:t>
            </w:r>
            <w:r>
              <w:rPr>
                <w:rFonts w:ascii="Times New Roman" w:hAnsi="Times New Roman"/>
                <w:sz w:val="24"/>
                <w:szCs w:val="24"/>
              </w:rPr>
              <w:t>,</w:t>
            </w:r>
            <w:r w:rsidRPr="00A6352F">
              <w:rPr>
                <w:rFonts w:ascii="Times New Roman" w:hAnsi="Times New Roman"/>
                <w:sz w:val="24"/>
                <w:szCs w:val="24"/>
              </w:rPr>
              <w:t xml:space="preserve"> </w:t>
            </w:r>
            <w:r>
              <w:rPr>
                <w:rFonts w:ascii="Times New Roman" w:hAnsi="Times New Roman"/>
                <w:sz w:val="24"/>
                <w:szCs w:val="24"/>
              </w:rPr>
              <w:t>вирусу скручивания листьев картофеля</w:t>
            </w:r>
          </w:p>
        </w:tc>
        <w:tc>
          <w:tcPr>
            <w:tcW w:w="2800" w:type="dxa"/>
          </w:tcPr>
          <w:p w:rsidR="00A6352F" w:rsidRPr="00B46E97" w:rsidRDefault="00A6352F" w:rsidP="00A6352F">
            <w:pPr>
              <w:pStyle w:val="a7"/>
              <w:rPr>
                <w:rFonts w:ascii="Times New Roman" w:hAnsi="Times New Roman"/>
                <w:sz w:val="24"/>
                <w:szCs w:val="24"/>
              </w:rPr>
            </w:pPr>
            <w:r w:rsidRPr="00B46E97">
              <w:rPr>
                <w:rFonts w:ascii="Times New Roman" w:hAnsi="Times New Roman"/>
                <w:sz w:val="24"/>
                <w:szCs w:val="24"/>
              </w:rPr>
              <w:t>«Монсанто Ко», США,</w:t>
            </w:r>
          </w:p>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«Monsanto Co»</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Сорт картофеля</w:t>
            </w:r>
            <w:r>
              <w:rPr>
                <w:rFonts w:ascii="Times New Roman" w:hAnsi="Times New Roman"/>
                <w:sz w:val="24"/>
                <w:szCs w:val="24"/>
              </w:rPr>
              <w:t xml:space="preserve"> </w:t>
            </w:r>
            <w:r w:rsidRPr="00A6352F">
              <w:rPr>
                <w:rFonts w:ascii="Times New Roman" w:hAnsi="Times New Roman"/>
                <w:sz w:val="24"/>
                <w:szCs w:val="24"/>
              </w:rPr>
              <w:t>RBMT21-</w:t>
            </w:r>
            <w:r>
              <w:rPr>
                <w:rFonts w:ascii="Times New Roman" w:hAnsi="Times New Roman"/>
                <w:sz w:val="24"/>
                <w:szCs w:val="24"/>
              </w:rPr>
              <w:t>152</w:t>
            </w:r>
          </w:p>
        </w:tc>
        <w:tc>
          <w:tcPr>
            <w:tcW w:w="3402" w:type="dxa"/>
          </w:tcPr>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Устойчивость к колорадскому жуку</w:t>
            </w:r>
            <w:r>
              <w:rPr>
                <w:rFonts w:ascii="Times New Roman" w:hAnsi="Times New Roman"/>
                <w:sz w:val="24"/>
                <w:szCs w:val="24"/>
              </w:rPr>
              <w:t>,</w:t>
            </w:r>
            <w:r w:rsidRPr="00A6352F">
              <w:rPr>
                <w:rFonts w:ascii="Times New Roman" w:hAnsi="Times New Roman"/>
                <w:sz w:val="24"/>
                <w:szCs w:val="24"/>
              </w:rPr>
              <w:t xml:space="preserve"> </w:t>
            </w:r>
            <w:r>
              <w:rPr>
                <w:rFonts w:ascii="Times New Roman" w:hAnsi="Times New Roman"/>
                <w:sz w:val="24"/>
                <w:szCs w:val="24"/>
              </w:rPr>
              <w:t>вирусу скручивания листьев картофеля</w:t>
            </w:r>
          </w:p>
        </w:tc>
        <w:tc>
          <w:tcPr>
            <w:tcW w:w="2800" w:type="dxa"/>
          </w:tcPr>
          <w:p w:rsidR="00A6352F" w:rsidRPr="00B46E97" w:rsidRDefault="00A6352F" w:rsidP="00A6352F">
            <w:pPr>
              <w:pStyle w:val="a7"/>
              <w:rPr>
                <w:rFonts w:ascii="Times New Roman" w:hAnsi="Times New Roman"/>
                <w:sz w:val="24"/>
                <w:szCs w:val="24"/>
              </w:rPr>
            </w:pPr>
            <w:r w:rsidRPr="00B46E97">
              <w:rPr>
                <w:rFonts w:ascii="Times New Roman" w:hAnsi="Times New Roman"/>
                <w:sz w:val="24"/>
                <w:szCs w:val="24"/>
              </w:rPr>
              <w:t>«Монсанто Ко», США,</w:t>
            </w:r>
          </w:p>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«Monsanto Co»</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Сорт картофеля</w:t>
            </w:r>
            <w:r>
              <w:rPr>
                <w:rFonts w:ascii="Times New Roman" w:hAnsi="Times New Roman"/>
                <w:sz w:val="24"/>
                <w:szCs w:val="24"/>
              </w:rPr>
              <w:t xml:space="preserve"> </w:t>
            </w:r>
            <w:r w:rsidRPr="00A6352F">
              <w:rPr>
                <w:rFonts w:ascii="Times New Roman" w:hAnsi="Times New Roman"/>
                <w:sz w:val="24"/>
                <w:szCs w:val="24"/>
              </w:rPr>
              <w:t>RBMT21-</w:t>
            </w:r>
            <w:r>
              <w:rPr>
                <w:rFonts w:ascii="Times New Roman" w:hAnsi="Times New Roman"/>
                <w:sz w:val="24"/>
                <w:szCs w:val="24"/>
              </w:rPr>
              <w:t>350</w:t>
            </w:r>
          </w:p>
        </w:tc>
        <w:tc>
          <w:tcPr>
            <w:tcW w:w="3402" w:type="dxa"/>
          </w:tcPr>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Устойчивость к колорадскому жуку</w:t>
            </w:r>
            <w:r>
              <w:rPr>
                <w:rFonts w:ascii="Times New Roman" w:hAnsi="Times New Roman"/>
                <w:sz w:val="24"/>
                <w:szCs w:val="24"/>
              </w:rPr>
              <w:t>,</w:t>
            </w:r>
            <w:r w:rsidRPr="00A6352F">
              <w:rPr>
                <w:rFonts w:ascii="Times New Roman" w:hAnsi="Times New Roman"/>
                <w:sz w:val="24"/>
                <w:szCs w:val="24"/>
              </w:rPr>
              <w:t xml:space="preserve"> </w:t>
            </w:r>
            <w:r>
              <w:rPr>
                <w:rFonts w:ascii="Times New Roman" w:hAnsi="Times New Roman"/>
                <w:sz w:val="24"/>
                <w:szCs w:val="24"/>
              </w:rPr>
              <w:t>вирусу скручивания листьев картофеля</w:t>
            </w:r>
          </w:p>
        </w:tc>
        <w:tc>
          <w:tcPr>
            <w:tcW w:w="2800" w:type="dxa"/>
          </w:tcPr>
          <w:p w:rsidR="00A6352F" w:rsidRPr="00B46E97" w:rsidRDefault="00A6352F" w:rsidP="00A6352F">
            <w:pPr>
              <w:pStyle w:val="a7"/>
              <w:rPr>
                <w:rFonts w:ascii="Times New Roman" w:hAnsi="Times New Roman"/>
                <w:sz w:val="24"/>
                <w:szCs w:val="24"/>
              </w:rPr>
            </w:pPr>
            <w:r w:rsidRPr="00B46E97">
              <w:rPr>
                <w:rFonts w:ascii="Times New Roman" w:hAnsi="Times New Roman"/>
                <w:sz w:val="24"/>
                <w:szCs w:val="24"/>
              </w:rPr>
              <w:t>«Монсанто Ко», США,</w:t>
            </w:r>
          </w:p>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«Monsanto Co»</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Сорт картофеля</w:t>
            </w:r>
            <w:r>
              <w:rPr>
                <w:rFonts w:ascii="Times New Roman" w:hAnsi="Times New Roman"/>
                <w:sz w:val="24"/>
                <w:szCs w:val="24"/>
              </w:rPr>
              <w:t xml:space="preserve"> </w:t>
            </w:r>
            <w:r w:rsidRPr="00A6352F">
              <w:rPr>
                <w:rFonts w:ascii="Times New Roman" w:hAnsi="Times New Roman"/>
                <w:sz w:val="24"/>
                <w:szCs w:val="24"/>
              </w:rPr>
              <w:t>RBMT22-82</w:t>
            </w:r>
          </w:p>
        </w:tc>
        <w:tc>
          <w:tcPr>
            <w:tcW w:w="3402" w:type="dxa"/>
          </w:tcPr>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Устойчивость к колорадскому жуку</w:t>
            </w:r>
            <w:r>
              <w:rPr>
                <w:rFonts w:ascii="Times New Roman" w:hAnsi="Times New Roman"/>
                <w:sz w:val="24"/>
                <w:szCs w:val="24"/>
              </w:rPr>
              <w:t>,</w:t>
            </w:r>
            <w:r w:rsidRPr="00A6352F">
              <w:rPr>
                <w:rFonts w:ascii="Times New Roman" w:hAnsi="Times New Roman"/>
                <w:sz w:val="24"/>
                <w:szCs w:val="24"/>
              </w:rPr>
              <w:t xml:space="preserve"> </w:t>
            </w:r>
            <w:r>
              <w:rPr>
                <w:rFonts w:ascii="Times New Roman" w:hAnsi="Times New Roman"/>
                <w:sz w:val="24"/>
                <w:szCs w:val="24"/>
              </w:rPr>
              <w:t>вирусу скручивания листьев картофеля</w:t>
            </w:r>
          </w:p>
        </w:tc>
        <w:tc>
          <w:tcPr>
            <w:tcW w:w="2800" w:type="dxa"/>
          </w:tcPr>
          <w:p w:rsidR="00A6352F" w:rsidRPr="00B46E97" w:rsidRDefault="00A6352F" w:rsidP="00A6352F">
            <w:pPr>
              <w:pStyle w:val="a7"/>
              <w:rPr>
                <w:rFonts w:ascii="Times New Roman" w:hAnsi="Times New Roman"/>
                <w:sz w:val="24"/>
                <w:szCs w:val="24"/>
              </w:rPr>
            </w:pPr>
            <w:r w:rsidRPr="00B46E97">
              <w:rPr>
                <w:rFonts w:ascii="Times New Roman" w:hAnsi="Times New Roman"/>
                <w:sz w:val="24"/>
                <w:szCs w:val="24"/>
              </w:rPr>
              <w:t>«Монсанто Ко», США,</w:t>
            </w:r>
          </w:p>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«Monsanto Co»</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Сорт картофеля</w:t>
            </w:r>
            <w:r>
              <w:rPr>
                <w:rFonts w:ascii="Times New Roman" w:hAnsi="Times New Roman"/>
                <w:sz w:val="24"/>
                <w:szCs w:val="24"/>
              </w:rPr>
              <w:t xml:space="preserve"> </w:t>
            </w:r>
            <w:r w:rsidRPr="00A6352F">
              <w:rPr>
                <w:rFonts w:ascii="Times New Roman" w:hAnsi="Times New Roman"/>
                <w:sz w:val="24"/>
                <w:szCs w:val="24"/>
              </w:rPr>
              <w:t>RBMT22-</w:t>
            </w:r>
            <w:r>
              <w:rPr>
                <w:rFonts w:ascii="Times New Roman" w:hAnsi="Times New Roman"/>
                <w:sz w:val="24"/>
                <w:szCs w:val="24"/>
              </w:rPr>
              <w:t>186</w:t>
            </w:r>
          </w:p>
        </w:tc>
        <w:tc>
          <w:tcPr>
            <w:tcW w:w="3402" w:type="dxa"/>
          </w:tcPr>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Устойчивость к колорадскому жуку</w:t>
            </w:r>
            <w:r>
              <w:rPr>
                <w:rFonts w:ascii="Times New Roman" w:hAnsi="Times New Roman"/>
                <w:sz w:val="24"/>
                <w:szCs w:val="24"/>
              </w:rPr>
              <w:t>,</w:t>
            </w:r>
            <w:r w:rsidRPr="00A6352F">
              <w:rPr>
                <w:rFonts w:ascii="Times New Roman" w:hAnsi="Times New Roman"/>
                <w:sz w:val="24"/>
                <w:szCs w:val="24"/>
              </w:rPr>
              <w:t xml:space="preserve"> </w:t>
            </w:r>
            <w:r>
              <w:rPr>
                <w:rFonts w:ascii="Times New Roman" w:hAnsi="Times New Roman"/>
                <w:sz w:val="24"/>
                <w:szCs w:val="24"/>
              </w:rPr>
              <w:t>вирусу скручивания листьев картофеля</w:t>
            </w:r>
          </w:p>
        </w:tc>
        <w:tc>
          <w:tcPr>
            <w:tcW w:w="2800" w:type="dxa"/>
          </w:tcPr>
          <w:p w:rsidR="00A6352F" w:rsidRPr="00B46E97" w:rsidRDefault="00A6352F" w:rsidP="00A6352F">
            <w:pPr>
              <w:pStyle w:val="a7"/>
              <w:rPr>
                <w:rFonts w:ascii="Times New Roman" w:hAnsi="Times New Roman"/>
                <w:sz w:val="24"/>
                <w:szCs w:val="24"/>
              </w:rPr>
            </w:pPr>
            <w:r w:rsidRPr="00B46E97">
              <w:rPr>
                <w:rFonts w:ascii="Times New Roman" w:hAnsi="Times New Roman"/>
                <w:sz w:val="24"/>
                <w:szCs w:val="24"/>
              </w:rPr>
              <w:t>«Монсанто Ко», США,</w:t>
            </w:r>
          </w:p>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«Monsanto Co»</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Сорт картофеля</w:t>
            </w:r>
            <w:r>
              <w:rPr>
                <w:rFonts w:ascii="Times New Roman" w:hAnsi="Times New Roman"/>
                <w:sz w:val="24"/>
                <w:szCs w:val="24"/>
              </w:rPr>
              <w:t xml:space="preserve"> </w:t>
            </w:r>
            <w:r w:rsidRPr="00A6352F">
              <w:rPr>
                <w:rFonts w:ascii="Times New Roman" w:hAnsi="Times New Roman"/>
                <w:sz w:val="24"/>
                <w:szCs w:val="24"/>
              </w:rPr>
              <w:t>RBMT22-</w:t>
            </w:r>
            <w:r>
              <w:rPr>
                <w:rFonts w:ascii="Times New Roman" w:hAnsi="Times New Roman"/>
                <w:sz w:val="24"/>
                <w:szCs w:val="24"/>
              </w:rPr>
              <w:t>238</w:t>
            </w:r>
          </w:p>
        </w:tc>
        <w:tc>
          <w:tcPr>
            <w:tcW w:w="3402" w:type="dxa"/>
          </w:tcPr>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Устойчивость к колорадскому жуку</w:t>
            </w:r>
            <w:r>
              <w:rPr>
                <w:rFonts w:ascii="Times New Roman" w:hAnsi="Times New Roman"/>
                <w:sz w:val="24"/>
                <w:szCs w:val="24"/>
              </w:rPr>
              <w:t>,</w:t>
            </w:r>
            <w:r w:rsidRPr="00A6352F">
              <w:rPr>
                <w:rFonts w:ascii="Times New Roman" w:hAnsi="Times New Roman"/>
                <w:sz w:val="24"/>
                <w:szCs w:val="24"/>
              </w:rPr>
              <w:t xml:space="preserve"> </w:t>
            </w:r>
            <w:r>
              <w:rPr>
                <w:rFonts w:ascii="Times New Roman" w:hAnsi="Times New Roman"/>
                <w:sz w:val="24"/>
                <w:szCs w:val="24"/>
              </w:rPr>
              <w:t>вирусу скручивания листьев картофеля</w:t>
            </w:r>
          </w:p>
        </w:tc>
        <w:tc>
          <w:tcPr>
            <w:tcW w:w="2800" w:type="dxa"/>
          </w:tcPr>
          <w:p w:rsidR="00A6352F" w:rsidRPr="00B46E97" w:rsidRDefault="00A6352F" w:rsidP="00A6352F">
            <w:pPr>
              <w:pStyle w:val="a7"/>
              <w:rPr>
                <w:rFonts w:ascii="Times New Roman" w:hAnsi="Times New Roman"/>
                <w:sz w:val="24"/>
                <w:szCs w:val="24"/>
              </w:rPr>
            </w:pPr>
            <w:r w:rsidRPr="00B46E97">
              <w:rPr>
                <w:rFonts w:ascii="Times New Roman" w:hAnsi="Times New Roman"/>
                <w:sz w:val="24"/>
                <w:szCs w:val="24"/>
              </w:rPr>
              <w:t>«Монсанто Ко», США,</w:t>
            </w:r>
          </w:p>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«Monsanto Co»</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Сорт картофеля</w:t>
            </w:r>
            <w:r>
              <w:rPr>
                <w:rFonts w:ascii="Times New Roman" w:hAnsi="Times New Roman"/>
                <w:sz w:val="24"/>
                <w:szCs w:val="24"/>
              </w:rPr>
              <w:t xml:space="preserve"> </w:t>
            </w:r>
            <w:r w:rsidRPr="00A6352F">
              <w:rPr>
                <w:rFonts w:ascii="Times New Roman" w:hAnsi="Times New Roman"/>
                <w:sz w:val="24"/>
                <w:szCs w:val="24"/>
              </w:rPr>
              <w:t>RBMT22-</w:t>
            </w:r>
            <w:r>
              <w:rPr>
                <w:rFonts w:ascii="Times New Roman" w:hAnsi="Times New Roman"/>
                <w:sz w:val="24"/>
                <w:szCs w:val="24"/>
              </w:rPr>
              <w:t>262</w:t>
            </w:r>
          </w:p>
        </w:tc>
        <w:tc>
          <w:tcPr>
            <w:tcW w:w="3402" w:type="dxa"/>
          </w:tcPr>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Устойчивость к колорадскому жуку</w:t>
            </w:r>
            <w:r>
              <w:rPr>
                <w:rFonts w:ascii="Times New Roman" w:hAnsi="Times New Roman"/>
                <w:sz w:val="24"/>
                <w:szCs w:val="24"/>
              </w:rPr>
              <w:t>,</w:t>
            </w:r>
            <w:r w:rsidRPr="00A6352F">
              <w:rPr>
                <w:rFonts w:ascii="Times New Roman" w:hAnsi="Times New Roman"/>
                <w:sz w:val="24"/>
                <w:szCs w:val="24"/>
              </w:rPr>
              <w:t xml:space="preserve"> </w:t>
            </w:r>
            <w:r>
              <w:rPr>
                <w:rFonts w:ascii="Times New Roman" w:hAnsi="Times New Roman"/>
                <w:sz w:val="24"/>
                <w:szCs w:val="24"/>
              </w:rPr>
              <w:t>вирусу скручивания листьев картофеля</w:t>
            </w:r>
          </w:p>
        </w:tc>
        <w:tc>
          <w:tcPr>
            <w:tcW w:w="2800" w:type="dxa"/>
          </w:tcPr>
          <w:p w:rsidR="00A6352F" w:rsidRPr="00B46E97" w:rsidRDefault="00A6352F" w:rsidP="00A6352F">
            <w:pPr>
              <w:pStyle w:val="a7"/>
              <w:rPr>
                <w:rFonts w:ascii="Times New Roman" w:hAnsi="Times New Roman"/>
                <w:sz w:val="24"/>
                <w:szCs w:val="24"/>
              </w:rPr>
            </w:pPr>
            <w:r w:rsidRPr="00B46E97">
              <w:rPr>
                <w:rFonts w:ascii="Times New Roman" w:hAnsi="Times New Roman"/>
                <w:sz w:val="24"/>
                <w:szCs w:val="24"/>
              </w:rPr>
              <w:t>«Монсанто Ко», США,</w:t>
            </w:r>
          </w:p>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«Monsanto Co»</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Сорт картофеля</w:t>
            </w:r>
            <w:r>
              <w:rPr>
                <w:rFonts w:ascii="Times New Roman" w:hAnsi="Times New Roman"/>
                <w:sz w:val="24"/>
                <w:szCs w:val="24"/>
              </w:rPr>
              <w:t xml:space="preserve"> </w:t>
            </w:r>
            <w:r w:rsidRPr="00A6352F">
              <w:rPr>
                <w:rFonts w:ascii="Times New Roman" w:hAnsi="Times New Roman"/>
                <w:sz w:val="24"/>
                <w:szCs w:val="24"/>
              </w:rPr>
              <w:t>АТВТ04-6</w:t>
            </w:r>
          </w:p>
        </w:tc>
        <w:tc>
          <w:tcPr>
            <w:tcW w:w="3402" w:type="dxa"/>
          </w:tcPr>
          <w:p w:rsidR="001F63E4" w:rsidRPr="001F63E4" w:rsidRDefault="008C14B5" w:rsidP="00A6352F">
            <w:pPr>
              <w:pStyle w:val="a7"/>
              <w:rPr>
                <w:rFonts w:ascii="Times New Roman" w:hAnsi="Times New Roman"/>
                <w:sz w:val="24"/>
                <w:szCs w:val="24"/>
              </w:rPr>
            </w:pPr>
            <w:r w:rsidRPr="00B46E97">
              <w:rPr>
                <w:rFonts w:ascii="Times New Roman" w:hAnsi="Times New Roman"/>
                <w:sz w:val="24"/>
                <w:szCs w:val="24"/>
              </w:rPr>
              <w:t>Устойчивость к колорадскому жуку</w:t>
            </w:r>
          </w:p>
        </w:tc>
        <w:tc>
          <w:tcPr>
            <w:tcW w:w="2800" w:type="dxa"/>
          </w:tcPr>
          <w:p w:rsidR="00A6352F" w:rsidRPr="00B46E97" w:rsidRDefault="00A6352F" w:rsidP="00A6352F">
            <w:pPr>
              <w:pStyle w:val="a7"/>
              <w:rPr>
                <w:rFonts w:ascii="Times New Roman" w:hAnsi="Times New Roman"/>
                <w:sz w:val="24"/>
                <w:szCs w:val="24"/>
              </w:rPr>
            </w:pPr>
            <w:r w:rsidRPr="00B46E97">
              <w:rPr>
                <w:rFonts w:ascii="Times New Roman" w:hAnsi="Times New Roman"/>
                <w:sz w:val="24"/>
                <w:szCs w:val="24"/>
              </w:rPr>
              <w:t>«Монсанто Ко», США,</w:t>
            </w:r>
          </w:p>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«Monsanto Co»</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Сорт картофеля</w:t>
            </w:r>
            <w:r>
              <w:rPr>
                <w:rFonts w:ascii="Times New Roman" w:hAnsi="Times New Roman"/>
                <w:sz w:val="24"/>
                <w:szCs w:val="24"/>
              </w:rPr>
              <w:t xml:space="preserve"> </w:t>
            </w:r>
            <w:r w:rsidRPr="00A6352F">
              <w:rPr>
                <w:rFonts w:ascii="Times New Roman" w:hAnsi="Times New Roman"/>
                <w:sz w:val="24"/>
                <w:szCs w:val="24"/>
              </w:rPr>
              <w:t>АТВТ04-27</w:t>
            </w:r>
          </w:p>
        </w:tc>
        <w:tc>
          <w:tcPr>
            <w:tcW w:w="3402" w:type="dxa"/>
          </w:tcPr>
          <w:p w:rsidR="001F63E4" w:rsidRPr="001F63E4" w:rsidRDefault="008C14B5" w:rsidP="00A6352F">
            <w:pPr>
              <w:pStyle w:val="a7"/>
              <w:rPr>
                <w:rFonts w:ascii="Times New Roman" w:hAnsi="Times New Roman"/>
                <w:sz w:val="24"/>
                <w:szCs w:val="24"/>
              </w:rPr>
            </w:pPr>
            <w:r w:rsidRPr="00B46E97">
              <w:rPr>
                <w:rFonts w:ascii="Times New Roman" w:hAnsi="Times New Roman"/>
                <w:sz w:val="24"/>
                <w:szCs w:val="24"/>
              </w:rPr>
              <w:t>Устойчивость к колорадскому жуку</w:t>
            </w:r>
          </w:p>
        </w:tc>
        <w:tc>
          <w:tcPr>
            <w:tcW w:w="2800" w:type="dxa"/>
          </w:tcPr>
          <w:p w:rsidR="00A6352F" w:rsidRPr="00B46E97" w:rsidRDefault="00A6352F" w:rsidP="00A6352F">
            <w:pPr>
              <w:pStyle w:val="a7"/>
              <w:rPr>
                <w:rFonts w:ascii="Times New Roman" w:hAnsi="Times New Roman"/>
                <w:sz w:val="24"/>
                <w:szCs w:val="24"/>
              </w:rPr>
            </w:pPr>
            <w:r w:rsidRPr="00B46E97">
              <w:rPr>
                <w:rFonts w:ascii="Times New Roman" w:hAnsi="Times New Roman"/>
                <w:sz w:val="24"/>
                <w:szCs w:val="24"/>
              </w:rPr>
              <w:t>«Монсанто Ко», США,</w:t>
            </w:r>
          </w:p>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«Monsanto Co»</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Сорт картофеля</w:t>
            </w:r>
            <w:r>
              <w:rPr>
                <w:rFonts w:ascii="Times New Roman" w:hAnsi="Times New Roman"/>
                <w:sz w:val="24"/>
                <w:szCs w:val="24"/>
              </w:rPr>
              <w:t xml:space="preserve"> </w:t>
            </w:r>
            <w:r w:rsidRPr="00A6352F">
              <w:rPr>
                <w:rFonts w:ascii="Times New Roman" w:hAnsi="Times New Roman"/>
                <w:sz w:val="24"/>
                <w:szCs w:val="24"/>
              </w:rPr>
              <w:t>АТВТ04-30</w:t>
            </w:r>
          </w:p>
        </w:tc>
        <w:tc>
          <w:tcPr>
            <w:tcW w:w="3402" w:type="dxa"/>
          </w:tcPr>
          <w:p w:rsidR="001F63E4" w:rsidRPr="001F63E4" w:rsidRDefault="008C14B5" w:rsidP="00A6352F">
            <w:pPr>
              <w:pStyle w:val="a7"/>
              <w:rPr>
                <w:rFonts w:ascii="Times New Roman" w:hAnsi="Times New Roman"/>
                <w:sz w:val="24"/>
                <w:szCs w:val="24"/>
              </w:rPr>
            </w:pPr>
            <w:r w:rsidRPr="00B46E97">
              <w:rPr>
                <w:rFonts w:ascii="Times New Roman" w:hAnsi="Times New Roman"/>
                <w:sz w:val="24"/>
                <w:szCs w:val="24"/>
              </w:rPr>
              <w:t>Устойчивость к колорадскому жуку</w:t>
            </w:r>
          </w:p>
        </w:tc>
        <w:tc>
          <w:tcPr>
            <w:tcW w:w="2800" w:type="dxa"/>
          </w:tcPr>
          <w:p w:rsidR="00A6352F" w:rsidRPr="00B46E97" w:rsidRDefault="00A6352F" w:rsidP="00A6352F">
            <w:pPr>
              <w:pStyle w:val="a7"/>
              <w:rPr>
                <w:rFonts w:ascii="Times New Roman" w:hAnsi="Times New Roman"/>
                <w:sz w:val="24"/>
                <w:szCs w:val="24"/>
              </w:rPr>
            </w:pPr>
            <w:r w:rsidRPr="00B46E97">
              <w:rPr>
                <w:rFonts w:ascii="Times New Roman" w:hAnsi="Times New Roman"/>
                <w:sz w:val="24"/>
                <w:szCs w:val="24"/>
              </w:rPr>
              <w:t>«Монсанто Ко», США,</w:t>
            </w:r>
          </w:p>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«Monsanto Co»</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Сорт картофеля</w:t>
            </w:r>
            <w:r>
              <w:rPr>
                <w:rFonts w:ascii="Times New Roman" w:hAnsi="Times New Roman"/>
                <w:sz w:val="24"/>
                <w:szCs w:val="24"/>
              </w:rPr>
              <w:t xml:space="preserve"> </w:t>
            </w:r>
            <w:r w:rsidRPr="00A6352F">
              <w:rPr>
                <w:rFonts w:ascii="Times New Roman" w:hAnsi="Times New Roman"/>
                <w:sz w:val="24"/>
                <w:szCs w:val="24"/>
              </w:rPr>
              <w:t>АТВТ04-31</w:t>
            </w:r>
          </w:p>
        </w:tc>
        <w:tc>
          <w:tcPr>
            <w:tcW w:w="3402" w:type="dxa"/>
          </w:tcPr>
          <w:p w:rsidR="001F63E4" w:rsidRPr="001F63E4" w:rsidRDefault="008C14B5" w:rsidP="00A6352F">
            <w:pPr>
              <w:pStyle w:val="a7"/>
              <w:rPr>
                <w:rFonts w:ascii="Times New Roman" w:hAnsi="Times New Roman"/>
                <w:sz w:val="24"/>
                <w:szCs w:val="24"/>
              </w:rPr>
            </w:pPr>
            <w:r w:rsidRPr="00B46E97">
              <w:rPr>
                <w:rFonts w:ascii="Times New Roman" w:hAnsi="Times New Roman"/>
                <w:sz w:val="24"/>
                <w:szCs w:val="24"/>
              </w:rPr>
              <w:t>Устойчивость к колорадскому жуку</w:t>
            </w:r>
          </w:p>
        </w:tc>
        <w:tc>
          <w:tcPr>
            <w:tcW w:w="2800" w:type="dxa"/>
          </w:tcPr>
          <w:p w:rsidR="00A6352F" w:rsidRPr="00B46E97" w:rsidRDefault="00A6352F" w:rsidP="00A6352F">
            <w:pPr>
              <w:pStyle w:val="a7"/>
              <w:rPr>
                <w:rFonts w:ascii="Times New Roman" w:hAnsi="Times New Roman"/>
                <w:sz w:val="24"/>
                <w:szCs w:val="24"/>
              </w:rPr>
            </w:pPr>
            <w:r w:rsidRPr="00B46E97">
              <w:rPr>
                <w:rFonts w:ascii="Times New Roman" w:hAnsi="Times New Roman"/>
                <w:sz w:val="24"/>
                <w:szCs w:val="24"/>
              </w:rPr>
              <w:t>«Монсанто Ко», США,</w:t>
            </w:r>
          </w:p>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«Monsanto Co»</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Сорт картофеля</w:t>
            </w:r>
            <w:r>
              <w:rPr>
                <w:rFonts w:ascii="Times New Roman" w:hAnsi="Times New Roman"/>
                <w:sz w:val="24"/>
                <w:szCs w:val="24"/>
              </w:rPr>
              <w:t xml:space="preserve"> </w:t>
            </w:r>
            <w:r w:rsidRPr="00A6352F">
              <w:rPr>
                <w:rFonts w:ascii="Times New Roman" w:hAnsi="Times New Roman"/>
                <w:sz w:val="24"/>
                <w:szCs w:val="24"/>
              </w:rPr>
              <w:t>АТВТ04-36</w:t>
            </w:r>
          </w:p>
        </w:tc>
        <w:tc>
          <w:tcPr>
            <w:tcW w:w="3402" w:type="dxa"/>
          </w:tcPr>
          <w:p w:rsidR="001F63E4" w:rsidRPr="001F63E4" w:rsidRDefault="008C14B5" w:rsidP="00A6352F">
            <w:pPr>
              <w:pStyle w:val="a7"/>
              <w:rPr>
                <w:rFonts w:ascii="Times New Roman" w:hAnsi="Times New Roman"/>
                <w:sz w:val="24"/>
                <w:szCs w:val="24"/>
              </w:rPr>
            </w:pPr>
            <w:r w:rsidRPr="00B46E97">
              <w:rPr>
                <w:rFonts w:ascii="Times New Roman" w:hAnsi="Times New Roman"/>
                <w:sz w:val="24"/>
                <w:szCs w:val="24"/>
              </w:rPr>
              <w:t>Устойчивость к колорадскому жуку</w:t>
            </w:r>
          </w:p>
        </w:tc>
        <w:tc>
          <w:tcPr>
            <w:tcW w:w="2800" w:type="dxa"/>
          </w:tcPr>
          <w:p w:rsidR="00A6352F" w:rsidRPr="00B46E97" w:rsidRDefault="00A6352F" w:rsidP="00A6352F">
            <w:pPr>
              <w:pStyle w:val="a7"/>
              <w:rPr>
                <w:rFonts w:ascii="Times New Roman" w:hAnsi="Times New Roman"/>
                <w:sz w:val="24"/>
                <w:szCs w:val="24"/>
              </w:rPr>
            </w:pPr>
            <w:r w:rsidRPr="00B46E97">
              <w:rPr>
                <w:rFonts w:ascii="Times New Roman" w:hAnsi="Times New Roman"/>
                <w:sz w:val="24"/>
                <w:szCs w:val="24"/>
              </w:rPr>
              <w:t>«Монсанто Ко», США,</w:t>
            </w:r>
          </w:p>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«Monsanto Co»</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A6352F" w:rsidRDefault="00A6352F" w:rsidP="00A6352F">
            <w:pPr>
              <w:pStyle w:val="a7"/>
              <w:rPr>
                <w:rFonts w:ascii="Times New Roman" w:hAnsi="Times New Roman"/>
                <w:sz w:val="24"/>
                <w:szCs w:val="24"/>
              </w:rPr>
            </w:pPr>
            <w:r w:rsidRPr="00B46E97">
              <w:rPr>
                <w:rFonts w:ascii="Times New Roman" w:hAnsi="Times New Roman"/>
                <w:sz w:val="24"/>
                <w:szCs w:val="24"/>
              </w:rPr>
              <w:t>Сорт картофеля</w:t>
            </w:r>
            <w:r>
              <w:rPr>
                <w:rFonts w:ascii="Times New Roman" w:hAnsi="Times New Roman"/>
                <w:sz w:val="24"/>
                <w:szCs w:val="24"/>
              </w:rPr>
              <w:t xml:space="preserve"> </w:t>
            </w:r>
          </w:p>
          <w:p w:rsidR="001F63E4" w:rsidRPr="001F63E4" w:rsidRDefault="00A6352F" w:rsidP="00A6352F">
            <w:pPr>
              <w:pStyle w:val="a7"/>
              <w:rPr>
                <w:rFonts w:ascii="Times New Roman" w:hAnsi="Times New Roman"/>
                <w:sz w:val="24"/>
                <w:szCs w:val="24"/>
              </w:rPr>
            </w:pPr>
            <w:r w:rsidRPr="00A6352F">
              <w:rPr>
                <w:rFonts w:ascii="Times New Roman" w:hAnsi="Times New Roman"/>
                <w:sz w:val="24"/>
                <w:szCs w:val="24"/>
              </w:rPr>
              <w:t>SPBT02-5</w:t>
            </w:r>
          </w:p>
        </w:tc>
        <w:tc>
          <w:tcPr>
            <w:tcW w:w="3402" w:type="dxa"/>
          </w:tcPr>
          <w:p w:rsidR="001F63E4" w:rsidRPr="001F63E4" w:rsidRDefault="008C14B5" w:rsidP="00A6352F">
            <w:pPr>
              <w:pStyle w:val="a7"/>
              <w:rPr>
                <w:rFonts w:ascii="Times New Roman" w:hAnsi="Times New Roman"/>
                <w:sz w:val="24"/>
                <w:szCs w:val="24"/>
              </w:rPr>
            </w:pPr>
            <w:r w:rsidRPr="00B46E97">
              <w:rPr>
                <w:rFonts w:ascii="Times New Roman" w:hAnsi="Times New Roman"/>
                <w:sz w:val="24"/>
                <w:szCs w:val="24"/>
              </w:rPr>
              <w:t>Устойчивость к колорадскому жуку</w:t>
            </w:r>
          </w:p>
        </w:tc>
        <w:tc>
          <w:tcPr>
            <w:tcW w:w="2800" w:type="dxa"/>
          </w:tcPr>
          <w:p w:rsidR="00A6352F" w:rsidRPr="00B46E97" w:rsidRDefault="00A6352F" w:rsidP="00A6352F">
            <w:pPr>
              <w:pStyle w:val="a7"/>
              <w:rPr>
                <w:rFonts w:ascii="Times New Roman" w:hAnsi="Times New Roman"/>
                <w:sz w:val="24"/>
                <w:szCs w:val="24"/>
              </w:rPr>
            </w:pPr>
            <w:r w:rsidRPr="00B46E97">
              <w:rPr>
                <w:rFonts w:ascii="Times New Roman" w:hAnsi="Times New Roman"/>
                <w:sz w:val="24"/>
                <w:szCs w:val="24"/>
              </w:rPr>
              <w:t>«Монсанто Ко», США,</w:t>
            </w:r>
          </w:p>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«Monsanto Co»</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A6352F" w:rsidRDefault="00A6352F" w:rsidP="00A6352F">
            <w:pPr>
              <w:pStyle w:val="a7"/>
              <w:rPr>
                <w:rFonts w:ascii="Times New Roman" w:hAnsi="Times New Roman"/>
                <w:sz w:val="24"/>
                <w:szCs w:val="24"/>
              </w:rPr>
            </w:pPr>
            <w:r w:rsidRPr="00B46E97">
              <w:rPr>
                <w:rFonts w:ascii="Times New Roman" w:hAnsi="Times New Roman"/>
                <w:sz w:val="24"/>
                <w:szCs w:val="24"/>
              </w:rPr>
              <w:t>Сорт картофеля</w:t>
            </w:r>
            <w:r>
              <w:rPr>
                <w:rFonts w:ascii="Times New Roman" w:hAnsi="Times New Roman"/>
                <w:sz w:val="24"/>
                <w:szCs w:val="24"/>
              </w:rPr>
              <w:t xml:space="preserve"> </w:t>
            </w:r>
          </w:p>
          <w:p w:rsidR="001F63E4" w:rsidRPr="00A6352F" w:rsidRDefault="00A6352F" w:rsidP="00A6352F">
            <w:pPr>
              <w:pStyle w:val="a7"/>
              <w:rPr>
                <w:rFonts w:ascii="Times New Roman" w:hAnsi="Times New Roman"/>
                <w:b/>
                <w:sz w:val="24"/>
                <w:szCs w:val="24"/>
              </w:rPr>
            </w:pPr>
            <w:r w:rsidRPr="00A6352F">
              <w:rPr>
                <w:rFonts w:ascii="Times New Roman" w:hAnsi="Times New Roman"/>
                <w:sz w:val="24"/>
                <w:szCs w:val="24"/>
              </w:rPr>
              <w:t>SPBT02-7</w:t>
            </w:r>
          </w:p>
        </w:tc>
        <w:tc>
          <w:tcPr>
            <w:tcW w:w="3402" w:type="dxa"/>
          </w:tcPr>
          <w:p w:rsidR="001F63E4" w:rsidRPr="001F63E4" w:rsidRDefault="008C14B5" w:rsidP="00A6352F">
            <w:pPr>
              <w:pStyle w:val="a7"/>
              <w:rPr>
                <w:rFonts w:ascii="Times New Roman" w:hAnsi="Times New Roman"/>
                <w:sz w:val="24"/>
                <w:szCs w:val="24"/>
              </w:rPr>
            </w:pPr>
            <w:r w:rsidRPr="00B46E97">
              <w:rPr>
                <w:rFonts w:ascii="Times New Roman" w:hAnsi="Times New Roman"/>
                <w:sz w:val="24"/>
                <w:szCs w:val="24"/>
              </w:rPr>
              <w:t>Устойчивость к колорадскому жуку</w:t>
            </w:r>
          </w:p>
        </w:tc>
        <w:tc>
          <w:tcPr>
            <w:tcW w:w="2800" w:type="dxa"/>
          </w:tcPr>
          <w:p w:rsidR="00A6352F" w:rsidRPr="00B46E97" w:rsidRDefault="00A6352F" w:rsidP="00A6352F">
            <w:pPr>
              <w:pStyle w:val="a7"/>
              <w:rPr>
                <w:rFonts w:ascii="Times New Roman" w:hAnsi="Times New Roman"/>
                <w:sz w:val="24"/>
                <w:szCs w:val="24"/>
              </w:rPr>
            </w:pPr>
            <w:r w:rsidRPr="00B46E97">
              <w:rPr>
                <w:rFonts w:ascii="Times New Roman" w:hAnsi="Times New Roman"/>
                <w:sz w:val="24"/>
                <w:szCs w:val="24"/>
              </w:rPr>
              <w:t>«Монсанто Ко», США,</w:t>
            </w:r>
          </w:p>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«Monsanto Co»</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Сорт картофеля</w:t>
            </w:r>
            <w:r>
              <w:rPr>
                <w:rFonts w:ascii="Times New Roman" w:hAnsi="Times New Roman"/>
                <w:sz w:val="24"/>
                <w:szCs w:val="24"/>
              </w:rPr>
              <w:t xml:space="preserve"> </w:t>
            </w:r>
            <w:r w:rsidRPr="00A6352F">
              <w:rPr>
                <w:rFonts w:ascii="Times New Roman" w:hAnsi="Times New Roman"/>
                <w:sz w:val="24"/>
                <w:szCs w:val="24"/>
              </w:rPr>
              <w:t>ВТ10</w:t>
            </w:r>
          </w:p>
        </w:tc>
        <w:tc>
          <w:tcPr>
            <w:tcW w:w="3402" w:type="dxa"/>
          </w:tcPr>
          <w:p w:rsidR="001F63E4" w:rsidRPr="001F63E4" w:rsidRDefault="008C14B5" w:rsidP="00A6352F">
            <w:pPr>
              <w:pStyle w:val="a7"/>
              <w:rPr>
                <w:rFonts w:ascii="Times New Roman" w:hAnsi="Times New Roman"/>
                <w:sz w:val="24"/>
                <w:szCs w:val="24"/>
              </w:rPr>
            </w:pPr>
            <w:r w:rsidRPr="00B46E97">
              <w:rPr>
                <w:rFonts w:ascii="Times New Roman" w:hAnsi="Times New Roman"/>
                <w:sz w:val="24"/>
                <w:szCs w:val="24"/>
              </w:rPr>
              <w:t>Устойчивость к колорадскому жуку</w:t>
            </w:r>
          </w:p>
        </w:tc>
        <w:tc>
          <w:tcPr>
            <w:tcW w:w="2800" w:type="dxa"/>
          </w:tcPr>
          <w:p w:rsidR="00A6352F" w:rsidRPr="00B46E97" w:rsidRDefault="00A6352F" w:rsidP="00A6352F">
            <w:pPr>
              <w:pStyle w:val="a7"/>
              <w:rPr>
                <w:rFonts w:ascii="Times New Roman" w:hAnsi="Times New Roman"/>
                <w:sz w:val="24"/>
                <w:szCs w:val="24"/>
              </w:rPr>
            </w:pPr>
            <w:r w:rsidRPr="00B46E97">
              <w:rPr>
                <w:rFonts w:ascii="Times New Roman" w:hAnsi="Times New Roman"/>
                <w:sz w:val="24"/>
                <w:szCs w:val="24"/>
              </w:rPr>
              <w:t>«Монсанто Ко», США,</w:t>
            </w:r>
          </w:p>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«Monsanto Co»</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Сорт картофеля</w:t>
            </w:r>
            <w:r>
              <w:rPr>
                <w:rFonts w:ascii="Times New Roman" w:hAnsi="Times New Roman"/>
                <w:sz w:val="24"/>
                <w:szCs w:val="24"/>
              </w:rPr>
              <w:t xml:space="preserve"> </w:t>
            </w:r>
            <w:r w:rsidRPr="00A6352F">
              <w:rPr>
                <w:rFonts w:ascii="Times New Roman" w:hAnsi="Times New Roman"/>
                <w:sz w:val="24"/>
                <w:szCs w:val="24"/>
              </w:rPr>
              <w:t>ВТ6</w:t>
            </w:r>
          </w:p>
        </w:tc>
        <w:tc>
          <w:tcPr>
            <w:tcW w:w="3402" w:type="dxa"/>
          </w:tcPr>
          <w:p w:rsidR="001F63E4" w:rsidRPr="001F63E4" w:rsidRDefault="008C14B5" w:rsidP="00A6352F">
            <w:pPr>
              <w:pStyle w:val="a7"/>
              <w:rPr>
                <w:rFonts w:ascii="Times New Roman" w:hAnsi="Times New Roman"/>
                <w:sz w:val="24"/>
                <w:szCs w:val="24"/>
              </w:rPr>
            </w:pPr>
            <w:r w:rsidRPr="00B46E97">
              <w:rPr>
                <w:rFonts w:ascii="Times New Roman" w:hAnsi="Times New Roman"/>
                <w:sz w:val="24"/>
                <w:szCs w:val="24"/>
              </w:rPr>
              <w:t>Устойчивость к колорадскому жуку</w:t>
            </w:r>
          </w:p>
        </w:tc>
        <w:tc>
          <w:tcPr>
            <w:tcW w:w="2800" w:type="dxa"/>
          </w:tcPr>
          <w:p w:rsidR="00A6352F" w:rsidRPr="00B46E97" w:rsidRDefault="00A6352F" w:rsidP="00A6352F">
            <w:pPr>
              <w:pStyle w:val="a7"/>
              <w:rPr>
                <w:rFonts w:ascii="Times New Roman" w:hAnsi="Times New Roman"/>
                <w:sz w:val="24"/>
                <w:szCs w:val="24"/>
              </w:rPr>
            </w:pPr>
            <w:r w:rsidRPr="00B46E97">
              <w:rPr>
                <w:rFonts w:ascii="Times New Roman" w:hAnsi="Times New Roman"/>
                <w:sz w:val="24"/>
                <w:szCs w:val="24"/>
              </w:rPr>
              <w:t>«Монсанто Ко», США,</w:t>
            </w:r>
          </w:p>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«Monsanto Co»</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Сорт картофеля</w:t>
            </w:r>
            <w:r>
              <w:rPr>
                <w:rFonts w:ascii="Times New Roman" w:hAnsi="Times New Roman"/>
                <w:sz w:val="24"/>
                <w:szCs w:val="24"/>
              </w:rPr>
              <w:t xml:space="preserve"> </w:t>
            </w:r>
            <w:r w:rsidRPr="00A6352F">
              <w:rPr>
                <w:rFonts w:ascii="Times New Roman" w:hAnsi="Times New Roman"/>
                <w:sz w:val="24"/>
                <w:szCs w:val="24"/>
              </w:rPr>
              <w:t>ВТ12</w:t>
            </w:r>
          </w:p>
        </w:tc>
        <w:tc>
          <w:tcPr>
            <w:tcW w:w="3402" w:type="dxa"/>
          </w:tcPr>
          <w:p w:rsidR="001F63E4" w:rsidRPr="001F63E4" w:rsidRDefault="008C14B5" w:rsidP="00A6352F">
            <w:pPr>
              <w:pStyle w:val="a7"/>
              <w:rPr>
                <w:rFonts w:ascii="Times New Roman" w:hAnsi="Times New Roman"/>
                <w:sz w:val="24"/>
                <w:szCs w:val="24"/>
              </w:rPr>
            </w:pPr>
            <w:r w:rsidRPr="00B46E97">
              <w:rPr>
                <w:rFonts w:ascii="Times New Roman" w:hAnsi="Times New Roman"/>
                <w:sz w:val="24"/>
                <w:szCs w:val="24"/>
              </w:rPr>
              <w:t>Устойчивость к колорадскому жуку</w:t>
            </w:r>
          </w:p>
        </w:tc>
        <w:tc>
          <w:tcPr>
            <w:tcW w:w="2800" w:type="dxa"/>
          </w:tcPr>
          <w:p w:rsidR="00A6352F" w:rsidRPr="00B46E97" w:rsidRDefault="00A6352F" w:rsidP="00A6352F">
            <w:pPr>
              <w:pStyle w:val="a7"/>
              <w:rPr>
                <w:rFonts w:ascii="Times New Roman" w:hAnsi="Times New Roman"/>
                <w:sz w:val="24"/>
                <w:szCs w:val="24"/>
              </w:rPr>
            </w:pPr>
            <w:r w:rsidRPr="00B46E97">
              <w:rPr>
                <w:rFonts w:ascii="Times New Roman" w:hAnsi="Times New Roman"/>
                <w:sz w:val="24"/>
                <w:szCs w:val="24"/>
              </w:rPr>
              <w:t>«Монсанто Ко», США,</w:t>
            </w:r>
          </w:p>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«Monsanto Co»</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Сорт картофеля</w:t>
            </w:r>
            <w:r>
              <w:rPr>
                <w:rFonts w:ascii="Times New Roman" w:hAnsi="Times New Roman"/>
                <w:sz w:val="24"/>
                <w:szCs w:val="24"/>
              </w:rPr>
              <w:t xml:space="preserve"> </w:t>
            </w:r>
            <w:r w:rsidRPr="00A6352F">
              <w:rPr>
                <w:rFonts w:ascii="Times New Roman" w:hAnsi="Times New Roman"/>
                <w:sz w:val="24"/>
                <w:szCs w:val="24"/>
              </w:rPr>
              <w:t>ВТ16</w:t>
            </w:r>
          </w:p>
        </w:tc>
        <w:tc>
          <w:tcPr>
            <w:tcW w:w="3402" w:type="dxa"/>
          </w:tcPr>
          <w:p w:rsidR="001F63E4" w:rsidRPr="001F63E4" w:rsidRDefault="008C14B5" w:rsidP="00A6352F">
            <w:pPr>
              <w:pStyle w:val="a7"/>
              <w:rPr>
                <w:rFonts w:ascii="Times New Roman" w:hAnsi="Times New Roman"/>
                <w:sz w:val="24"/>
                <w:szCs w:val="24"/>
              </w:rPr>
            </w:pPr>
            <w:r w:rsidRPr="00B46E97">
              <w:rPr>
                <w:rFonts w:ascii="Times New Roman" w:hAnsi="Times New Roman"/>
                <w:sz w:val="24"/>
                <w:szCs w:val="24"/>
              </w:rPr>
              <w:t>Устойчивость к колорадскому жуку</w:t>
            </w:r>
          </w:p>
        </w:tc>
        <w:tc>
          <w:tcPr>
            <w:tcW w:w="2800" w:type="dxa"/>
          </w:tcPr>
          <w:p w:rsidR="00A6352F" w:rsidRPr="00B46E97" w:rsidRDefault="00A6352F" w:rsidP="00A6352F">
            <w:pPr>
              <w:pStyle w:val="a7"/>
              <w:rPr>
                <w:rFonts w:ascii="Times New Roman" w:hAnsi="Times New Roman"/>
                <w:sz w:val="24"/>
                <w:szCs w:val="24"/>
              </w:rPr>
            </w:pPr>
            <w:r w:rsidRPr="00B46E97">
              <w:rPr>
                <w:rFonts w:ascii="Times New Roman" w:hAnsi="Times New Roman"/>
                <w:sz w:val="24"/>
                <w:szCs w:val="24"/>
              </w:rPr>
              <w:t>«Монсанто Ко», США,</w:t>
            </w:r>
          </w:p>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«Monsanto Co»</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Сорт картофеля</w:t>
            </w:r>
            <w:r>
              <w:rPr>
                <w:rFonts w:ascii="Times New Roman" w:hAnsi="Times New Roman"/>
                <w:sz w:val="24"/>
                <w:szCs w:val="24"/>
              </w:rPr>
              <w:t xml:space="preserve"> </w:t>
            </w:r>
            <w:r w:rsidRPr="00A6352F">
              <w:rPr>
                <w:rFonts w:ascii="Times New Roman" w:hAnsi="Times New Roman"/>
                <w:sz w:val="24"/>
                <w:szCs w:val="24"/>
              </w:rPr>
              <w:t>ВТ17</w:t>
            </w:r>
          </w:p>
        </w:tc>
        <w:tc>
          <w:tcPr>
            <w:tcW w:w="3402" w:type="dxa"/>
          </w:tcPr>
          <w:p w:rsidR="001F63E4" w:rsidRPr="001F63E4" w:rsidRDefault="008C14B5" w:rsidP="00A6352F">
            <w:pPr>
              <w:pStyle w:val="a7"/>
              <w:rPr>
                <w:rFonts w:ascii="Times New Roman" w:hAnsi="Times New Roman"/>
                <w:sz w:val="24"/>
                <w:szCs w:val="24"/>
              </w:rPr>
            </w:pPr>
            <w:r w:rsidRPr="00B46E97">
              <w:rPr>
                <w:rFonts w:ascii="Times New Roman" w:hAnsi="Times New Roman"/>
                <w:sz w:val="24"/>
                <w:szCs w:val="24"/>
              </w:rPr>
              <w:t>Устойчивость к колорадскому жуку</w:t>
            </w:r>
          </w:p>
        </w:tc>
        <w:tc>
          <w:tcPr>
            <w:tcW w:w="2800" w:type="dxa"/>
          </w:tcPr>
          <w:p w:rsidR="00A6352F" w:rsidRPr="00B46E97" w:rsidRDefault="00A6352F" w:rsidP="00A6352F">
            <w:pPr>
              <w:pStyle w:val="a7"/>
              <w:rPr>
                <w:rFonts w:ascii="Times New Roman" w:hAnsi="Times New Roman"/>
                <w:sz w:val="24"/>
                <w:szCs w:val="24"/>
              </w:rPr>
            </w:pPr>
            <w:r w:rsidRPr="00B46E97">
              <w:rPr>
                <w:rFonts w:ascii="Times New Roman" w:hAnsi="Times New Roman"/>
                <w:sz w:val="24"/>
                <w:szCs w:val="24"/>
              </w:rPr>
              <w:t>«Монсанто Ко», США,</w:t>
            </w:r>
          </w:p>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«Monsanto Co»</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Сорт картофеля</w:t>
            </w:r>
            <w:r>
              <w:rPr>
                <w:rFonts w:ascii="Times New Roman" w:hAnsi="Times New Roman"/>
                <w:sz w:val="24"/>
                <w:szCs w:val="24"/>
              </w:rPr>
              <w:t xml:space="preserve"> </w:t>
            </w:r>
            <w:r w:rsidRPr="00A6352F">
              <w:rPr>
                <w:rFonts w:ascii="Times New Roman" w:hAnsi="Times New Roman"/>
                <w:sz w:val="24"/>
                <w:szCs w:val="24"/>
              </w:rPr>
              <w:t>ВТ18</w:t>
            </w:r>
          </w:p>
        </w:tc>
        <w:tc>
          <w:tcPr>
            <w:tcW w:w="3402" w:type="dxa"/>
          </w:tcPr>
          <w:p w:rsidR="001F63E4" w:rsidRPr="001F63E4" w:rsidRDefault="008C14B5" w:rsidP="00A6352F">
            <w:pPr>
              <w:pStyle w:val="a7"/>
              <w:rPr>
                <w:rFonts w:ascii="Times New Roman" w:hAnsi="Times New Roman"/>
                <w:sz w:val="24"/>
                <w:szCs w:val="24"/>
              </w:rPr>
            </w:pPr>
            <w:r w:rsidRPr="00B46E97">
              <w:rPr>
                <w:rFonts w:ascii="Times New Roman" w:hAnsi="Times New Roman"/>
                <w:sz w:val="24"/>
                <w:szCs w:val="24"/>
              </w:rPr>
              <w:t>Устойчивость к колорадскому жуку</w:t>
            </w:r>
          </w:p>
        </w:tc>
        <w:tc>
          <w:tcPr>
            <w:tcW w:w="2800" w:type="dxa"/>
          </w:tcPr>
          <w:p w:rsidR="00A6352F" w:rsidRPr="00B46E97" w:rsidRDefault="00A6352F" w:rsidP="00A6352F">
            <w:pPr>
              <w:pStyle w:val="a7"/>
              <w:rPr>
                <w:rFonts w:ascii="Times New Roman" w:hAnsi="Times New Roman"/>
                <w:sz w:val="24"/>
                <w:szCs w:val="24"/>
              </w:rPr>
            </w:pPr>
            <w:r w:rsidRPr="00B46E97">
              <w:rPr>
                <w:rFonts w:ascii="Times New Roman" w:hAnsi="Times New Roman"/>
                <w:sz w:val="24"/>
                <w:szCs w:val="24"/>
              </w:rPr>
              <w:t>«Монсанто Ко», США,</w:t>
            </w:r>
          </w:p>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«Monsanto Co»</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Сорт картофеля</w:t>
            </w:r>
            <w:r>
              <w:rPr>
                <w:rFonts w:ascii="Times New Roman" w:hAnsi="Times New Roman"/>
                <w:sz w:val="24"/>
                <w:szCs w:val="24"/>
              </w:rPr>
              <w:t xml:space="preserve"> </w:t>
            </w:r>
            <w:r w:rsidRPr="00A6352F">
              <w:rPr>
                <w:rFonts w:ascii="Times New Roman" w:hAnsi="Times New Roman"/>
                <w:sz w:val="24"/>
                <w:szCs w:val="24"/>
              </w:rPr>
              <w:t>ВТ23</w:t>
            </w:r>
          </w:p>
        </w:tc>
        <w:tc>
          <w:tcPr>
            <w:tcW w:w="3402" w:type="dxa"/>
          </w:tcPr>
          <w:p w:rsidR="001F63E4" w:rsidRPr="001F63E4" w:rsidRDefault="008C14B5" w:rsidP="00A6352F">
            <w:pPr>
              <w:pStyle w:val="a7"/>
              <w:rPr>
                <w:rFonts w:ascii="Times New Roman" w:hAnsi="Times New Roman"/>
                <w:sz w:val="24"/>
                <w:szCs w:val="24"/>
              </w:rPr>
            </w:pPr>
            <w:r w:rsidRPr="00B46E97">
              <w:rPr>
                <w:rFonts w:ascii="Times New Roman" w:hAnsi="Times New Roman"/>
                <w:sz w:val="24"/>
                <w:szCs w:val="24"/>
              </w:rPr>
              <w:t>Устойчивость к колорадскому жуку</w:t>
            </w:r>
          </w:p>
        </w:tc>
        <w:tc>
          <w:tcPr>
            <w:tcW w:w="2800" w:type="dxa"/>
          </w:tcPr>
          <w:p w:rsidR="00A6352F" w:rsidRPr="00B46E97" w:rsidRDefault="00A6352F" w:rsidP="00A6352F">
            <w:pPr>
              <w:pStyle w:val="a7"/>
              <w:rPr>
                <w:rFonts w:ascii="Times New Roman" w:hAnsi="Times New Roman"/>
                <w:sz w:val="24"/>
                <w:szCs w:val="24"/>
              </w:rPr>
            </w:pPr>
            <w:r w:rsidRPr="00B46E97">
              <w:rPr>
                <w:rFonts w:ascii="Times New Roman" w:hAnsi="Times New Roman"/>
                <w:sz w:val="24"/>
                <w:szCs w:val="24"/>
              </w:rPr>
              <w:t>«Монсанто Ко», США,</w:t>
            </w:r>
          </w:p>
          <w:p w:rsidR="001F63E4" w:rsidRPr="001F63E4" w:rsidRDefault="00A6352F" w:rsidP="00A6352F">
            <w:pPr>
              <w:pStyle w:val="a7"/>
              <w:rPr>
                <w:rFonts w:ascii="Times New Roman" w:hAnsi="Times New Roman"/>
                <w:sz w:val="24"/>
                <w:szCs w:val="24"/>
              </w:rPr>
            </w:pPr>
            <w:r w:rsidRPr="00B46E97">
              <w:rPr>
                <w:rFonts w:ascii="Times New Roman" w:hAnsi="Times New Roman"/>
                <w:sz w:val="24"/>
                <w:szCs w:val="24"/>
              </w:rPr>
              <w:t>«Monsanto Co»</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1F63E4" w:rsidRPr="001F63E4" w:rsidRDefault="008C14B5" w:rsidP="00A6352F">
            <w:pPr>
              <w:pStyle w:val="a7"/>
              <w:rPr>
                <w:rFonts w:ascii="Times New Roman" w:hAnsi="Times New Roman"/>
                <w:sz w:val="24"/>
                <w:szCs w:val="24"/>
              </w:rPr>
            </w:pPr>
            <w:r>
              <w:rPr>
                <w:rFonts w:ascii="Times New Roman" w:hAnsi="Times New Roman"/>
                <w:sz w:val="24"/>
                <w:szCs w:val="24"/>
              </w:rPr>
              <w:t xml:space="preserve">Кабачки линии </w:t>
            </w:r>
            <w:r w:rsidRPr="008C14B5">
              <w:rPr>
                <w:rFonts w:ascii="Times New Roman" w:hAnsi="Times New Roman"/>
                <w:sz w:val="24"/>
                <w:szCs w:val="24"/>
              </w:rPr>
              <w:t>CZW3</w:t>
            </w:r>
          </w:p>
        </w:tc>
        <w:tc>
          <w:tcPr>
            <w:tcW w:w="3402" w:type="dxa"/>
          </w:tcPr>
          <w:p w:rsidR="001F63E4" w:rsidRPr="001F63E4" w:rsidRDefault="008C14B5" w:rsidP="008C14B5">
            <w:pPr>
              <w:pStyle w:val="a7"/>
              <w:rPr>
                <w:rFonts w:ascii="Times New Roman" w:hAnsi="Times New Roman"/>
                <w:sz w:val="24"/>
                <w:szCs w:val="24"/>
              </w:rPr>
            </w:pPr>
            <w:r>
              <w:rPr>
                <w:rFonts w:ascii="Times New Roman" w:hAnsi="Times New Roman"/>
                <w:sz w:val="24"/>
                <w:szCs w:val="24"/>
              </w:rPr>
              <w:t>Устойчивость к вирусу мозаики огурцов, желтому вирусу мозаики цуккини, вирусу мозаики дыни 2</w:t>
            </w:r>
          </w:p>
        </w:tc>
        <w:tc>
          <w:tcPr>
            <w:tcW w:w="2800" w:type="dxa"/>
          </w:tcPr>
          <w:p w:rsidR="001F63E4" w:rsidRPr="001F63E4" w:rsidRDefault="008C14B5" w:rsidP="00A6352F">
            <w:pPr>
              <w:pStyle w:val="a7"/>
              <w:rPr>
                <w:rFonts w:ascii="Times New Roman" w:hAnsi="Times New Roman"/>
                <w:sz w:val="24"/>
                <w:szCs w:val="24"/>
              </w:rPr>
            </w:pPr>
            <w:r w:rsidRPr="008C14B5">
              <w:rPr>
                <w:rFonts w:ascii="Times New Roman" w:hAnsi="Times New Roman"/>
                <w:sz w:val="24"/>
                <w:szCs w:val="24"/>
              </w:rPr>
              <w:t>Seminis Vegetable</w:t>
            </w:r>
            <w:r>
              <w:rPr>
                <w:rFonts w:ascii="Times New Roman" w:hAnsi="Times New Roman"/>
                <w:sz w:val="24"/>
                <w:szCs w:val="24"/>
              </w:rPr>
              <w:t xml:space="preserve"> </w:t>
            </w:r>
            <w:r w:rsidRPr="008C14B5">
              <w:rPr>
                <w:rFonts w:ascii="Times New Roman" w:hAnsi="Times New Roman"/>
                <w:sz w:val="24"/>
                <w:szCs w:val="24"/>
              </w:rPr>
              <w:t>Seeds</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1F63E4" w:rsidRPr="001F63E4" w:rsidRDefault="008C14B5" w:rsidP="00A6352F">
            <w:pPr>
              <w:pStyle w:val="a7"/>
              <w:rPr>
                <w:rFonts w:ascii="Times New Roman" w:hAnsi="Times New Roman"/>
                <w:sz w:val="24"/>
                <w:szCs w:val="24"/>
              </w:rPr>
            </w:pPr>
            <w:r>
              <w:rPr>
                <w:rFonts w:ascii="Times New Roman" w:hAnsi="Times New Roman"/>
                <w:sz w:val="24"/>
                <w:szCs w:val="24"/>
              </w:rPr>
              <w:t xml:space="preserve">Кабачки линии </w:t>
            </w:r>
            <w:r w:rsidRPr="008C14B5">
              <w:rPr>
                <w:rFonts w:ascii="Times New Roman" w:hAnsi="Times New Roman"/>
                <w:sz w:val="24"/>
                <w:szCs w:val="24"/>
              </w:rPr>
              <w:t>CZW20</w:t>
            </w:r>
          </w:p>
        </w:tc>
        <w:tc>
          <w:tcPr>
            <w:tcW w:w="3402" w:type="dxa"/>
          </w:tcPr>
          <w:p w:rsidR="001F63E4" w:rsidRPr="001F63E4" w:rsidRDefault="008C14B5" w:rsidP="00A6352F">
            <w:pPr>
              <w:pStyle w:val="a7"/>
              <w:rPr>
                <w:rFonts w:ascii="Times New Roman" w:hAnsi="Times New Roman"/>
                <w:sz w:val="24"/>
                <w:szCs w:val="24"/>
              </w:rPr>
            </w:pPr>
            <w:r>
              <w:rPr>
                <w:rFonts w:ascii="Times New Roman" w:hAnsi="Times New Roman"/>
                <w:sz w:val="24"/>
                <w:szCs w:val="24"/>
              </w:rPr>
              <w:t>Устойчивость к вирусу мозаики огурцов, желтому вирусу мозаики цуккини, вирусу мозаики дыни 2</w:t>
            </w:r>
          </w:p>
        </w:tc>
        <w:tc>
          <w:tcPr>
            <w:tcW w:w="2800" w:type="dxa"/>
          </w:tcPr>
          <w:p w:rsidR="001F63E4" w:rsidRPr="001F63E4" w:rsidRDefault="008C14B5" w:rsidP="00A6352F">
            <w:pPr>
              <w:pStyle w:val="a7"/>
              <w:rPr>
                <w:rFonts w:ascii="Times New Roman" w:hAnsi="Times New Roman"/>
                <w:sz w:val="24"/>
                <w:szCs w:val="24"/>
              </w:rPr>
            </w:pPr>
            <w:r w:rsidRPr="008C14B5">
              <w:rPr>
                <w:rFonts w:ascii="Times New Roman" w:hAnsi="Times New Roman"/>
                <w:sz w:val="24"/>
                <w:szCs w:val="24"/>
              </w:rPr>
              <w:t>Seminis Vegetable</w:t>
            </w:r>
            <w:r>
              <w:rPr>
                <w:rFonts w:ascii="Times New Roman" w:hAnsi="Times New Roman"/>
                <w:sz w:val="24"/>
                <w:szCs w:val="24"/>
              </w:rPr>
              <w:t xml:space="preserve"> </w:t>
            </w:r>
            <w:r w:rsidRPr="008C14B5">
              <w:rPr>
                <w:rFonts w:ascii="Times New Roman" w:hAnsi="Times New Roman"/>
                <w:sz w:val="24"/>
                <w:szCs w:val="24"/>
              </w:rPr>
              <w:t>Seeds</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1F63E4" w:rsidRPr="001F63E4" w:rsidRDefault="008C14B5" w:rsidP="00A6352F">
            <w:pPr>
              <w:pStyle w:val="a7"/>
              <w:rPr>
                <w:rFonts w:ascii="Times New Roman" w:hAnsi="Times New Roman"/>
                <w:sz w:val="24"/>
                <w:szCs w:val="24"/>
              </w:rPr>
            </w:pPr>
            <w:r>
              <w:rPr>
                <w:rFonts w:ascii="Times New Roman" w:hAnsi="Times New Roman"/>
                <w:sz w:val="24"/>
                <w:szCs w:val="24"/>
              </w:rPr>
              <w:t xml:space="preserve">Кабачки линии </w:t>
            </w:r>
            <w:r w:rsidRPr="008C14B5">
              <w:rPr>
                <w:rFonts w:ascii="Times New Roman" w:hAnsi="Times New Roman"/>
                <w:sz w:val="24"/>
                <w:szCs w:val="24"/>
              </w:rPr>
              <w:t>ZW20</w:t>
            </w:r>
          </w:p>
        </w:tc>
        <w:tc>
          <w:tcPr>
            <w:tcW w:w="3402" w:type="dxa"/>
          </w:tcPr>
          <w:p w:rsidR="001F63E4" w:rsidRPr="001F63E4" w:rsidRDefault="008C14B5" w:rsidP="00A6352F">
            <w:pPr>
              <w:pStyle w:val="a7"/>
              <w:rPr>
                <w:rFonts w:ascii="Times New Roman" w:hAnsi="Times New Roman"/>
                <w:sz w:val="24"/>
                <w:szCs w:val="24"/>
              </w:rPr>
            </w:pPr>
            <w:r>
              <w:rPr>
                <w:rFonts w:ascii="Times New Roman" w:hAnsi="Times New Roman"/>
                <w:sz w:val="24"/>
                <w:szCs w:val="24"/>
              </w:rPr>
              <w:t>Устойчивость к вирусу мозаики огурцов, желтому вирусу мозаики цуккини, вирусу мозаики дыни 2</w:t>
            </w:r>
          </w:p>
        </w:tc>
        <w:tc>
          <w:tcPr>
            <w:tcW w:w="2800" w:type="dxa"/>
          </w:tcPr>
          <w:p w:rsidR="001F63E4" w:rsidRPr="001F63E4" w:rsidRDefault="008C14B5" w:rsidP="00A6352F">
            <w:pPr>
              <w:pStyle w:val="a7"/>
              <w:rPr>
                <w:rFonts w:ascii="Times New Roman" w:hAnsi="Times New Roman"/>
                <w:sz w:val="24"/>
                <w:szCs w:val="24"/>
              </w:rPr>
            </w:pPr>
            <w:r w:rsidRPr="008C14B5">
              <w:rPr>
                <w:rFonts w:ascii="Times New Roman" w:hAnsi="Times New Roman"/>
                <w:sz w:val="24"/>
                <w:szCs w:val="24"/>
              </w:rPr>
              <w:t>Asgrow</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1F63E4" w:rsidRPr="001F63E4" w:rsidRDefault="008C14B5" w:rsidP="00A6352F">
            <w:pPr>
              <w:pStyle w:val="a7"/>
              <w:rPr>
                <w:rFonts w:ascii="Times New Roman" w:hAnsi="Times New Roman"/>
                <w:sz w:val="24"/>
                <w:szCs w:val="24"/>
              </w:rPr>
            </w:pPr>
            <w:r>
              <w:rPr>
                <w:rFonts w:ascii="Times New Roman" w:hAnsi="Times New Roman"/>
                <w:sz w:val="24"/>
                <w:szCs w:val="24"/>
              </w:rPr>
              <w:t xml:space="preserve">Папайя линии </w:t>
            </w:r>
            <w:r w:rsidRPr="008C14B5">
              <w:rPr>
                <w:rFonts w:ascii="Times New Roman" w:hAnsi="Times New Roman"/>
                <w:sz w:val="24"/>
                <w:szCs w:val="24"/>
              </w:rPr>
              <w:t>55-1</w:t>
            </w:r>
          </w:p>
        </w:tc>
        <w:tc>
          <w:tcPr>
            <w:tcW w:w="3402" w:type="dxa"/>
          </w:tcPr>
          <w:p w:rsidR="001F63E4" w:rsidRPr="001F63E4" w:rsidRDefault="008C14B5" w:rsidP="00A6352F">
            <w:pPr>
              <w:pStyle w:val="a7"/>
              <w:rPr>
                <w:rFonts w:ascii="Times New Roman" w:hAnsi="Times New Roman"/>
                <w:sz w:val="24"/>
                <w:szCs w:val="24"/>
              </w:rPr>
            </w:pPr>
            <w:r>
              <w:rPr>
                <w:rFonts w:ascii="Times New Roman" w:hAnsi="Times New Roman"/>
                <w:sz w:val="24"/>
                <w:szCs w:val="24"/>
              </w:rPr>
              <w:t xml:space="preserve">Устойчивость к вирусу кольцевых пятен папайи </w:t>
            </w:r>
          </w:p>
        </w:tc>
        <w:tc>
          <w:tcPr>
            <w:tcW w:w="2800" w:type="dxa"/>
          </w:tcPr>
          <w:p w:rsidR="001F63E4" w:rsidRPr="001F63E4" w:rsidRDefault="008C14B5" w:rsidP="00A6352F">
            <w:pPr>
              <w:pStyle w:val="a7"/>
              <w:rPr>
                <w:rFonts w:ascii="Times New Roman" w:hAnsi="Times New Roman"/>
                <w:sz w:val="24"/>
                <w:szCs w:val="24"/>
              </w:rPr>
            </w:pPr>
            <w:r w:rsidRPr="008C14B5">
              <w:rPr>
                <w:rFonts w:ascii="Times New Roman" w:hAnsi="Times New Roman"/>
                <w:sz w:val="24"/>
                <w:szCs w:val="24"/>
              </w:rPr>
              <w:t>U of Havaii</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1F63E4" w:rsidRPr="001F63E4" w:rsidRDefault="008C14B5" w:rsidP="00A6352F">
            <w:pPr>
              <w:pStyle w:val="a7"/>
              <w:rPr>
                <w:rFonts w:ascii="Times New Roman" w:hAnsi="Times New Roman"/>
                <w:sz w:val="24"/>
                <w:szCs w:val="24"/>
              </w:rPr>
            </w:pPr>
            <w:r>
              <w:rPr>
                <w:rFonts w:ascii="Times New Roman" w:hAnsi="Times New Roman"/>
                <w:sz w:val="24"/>
                <w:szCs w:val="24"/>
              </w:rPr>
              <w:t xml:space="preserve">Томаты линии </w:t>
            </w:r>
            <w:r w:rsidRPr="008C14B5">
              <w:rPr>
                <w:rFonts w:ascii="Times New Roman" w:hAnsi="Times New Roman"/>
                <w:sz w:val="24"/>
                <w:szCs w:val="24"/>
              </w:rPr>
              <w:t>5345</w:t>
            </w:r>
          </w:p>
        </w:tc>
        <w:tc>
          <w:tcPr>
            <w:tcW w:w="3402" w:type="dxa"/>
          </w:tcPr>
          <w:p w:rsidR="001F63E4" w:rsidRPr="001F63E4" w:rsidRDefault="008C14B5" w:rsidP="00A6352F">
            <w:pPr>
              <w:pStyle w:val="a7"/>
              <w:rPr>
                <w:rFonts w:ascii="Times New Roman" w:hAnsi="Times New Roman"/>
                <w:sz w:val="24"/>
                <w:szCs w:val="24"/>
              </w:rPr>
            </w:pPr>
            <w:r>
              <w:rPr>
                <w:rFonts w:ascii="Times New Roman" w:hAnsi="Times New Roman"/>
                <w:sz w:val="24"/>
                <w:szCs w:val="24"/>
              </w:rPr>
              <w:t>Устойчивость к вредителям</w:t>
            </w:r>
          </w:p>
        </w:tc>
        <w:tc>
          <w:tcPr>
            <w:tcW w:w="2800" w:type="dxa"/>
          </w:tcPr>
          <w:p w:rsidR="001F63E4" w:rsidRPr="001F63E4" w:rsidRDefault="00F3232B" w:rsidP="00A6352F">
            <w:pPr>
              <w:pStyle w:val="a7"/>
              <w:rPr>
                <w:rFonts w:ascii="Times New Roman" w:hAnsi="Times New Roman"/>
                <w:sz w:val="24"/>
                <w:szCs w:val="24"/>
              </w:rPr>
            </w:pPr>
            <w:r w:rsidRPr="00F3232B">
              <w:rPr>
                <w:rFonts w:ascii="Times New Roman" w:hAnsi="Times New Roman"/>
                <w:sz w:val="24"/>
                <w:szCs w:val="24"/>
              </w:rPr>
              <w:t>Calgene</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1F63E4" w:rsidRPr="001F63E4" w:rsidRDefault="008C14B5" w:rsidP="00A6352F">
            <w:pPr>
              <w:pStyle w:val="a7"/>
              <w:rPr>
                <w:rFonts w:ascii="Times New Roman" w:hAnsi="Times New Roman"/>
                <w:sz w:val="24"/>
                <w:szCs w:val="24"/>
              </w:rPr>
            </w:pPr>
            <w:r>
              <w:rPr>
                <w:rFonts w:ascii="Times New Roman" w:hAnsi="Times New Roman"/>
                <w:sz w:val="24"/>
                <w:szCs w:val="24"/>
              </w:rPr>
              <w:t xml:space="preserve">Томаты линии </w:t>
            </w:r>
            <w:r w:rsidRPr="008C14B5">
              <w:rPr>
                <w:rFonts w:ascii="Times New Roman" w:hAnsi="Times New Roman"/>
                <w:sz w:val="24"/>
                <w:szCs w:val="24"/>
              </w:rPr>
              <w:t>35-1-N</w:t>
            </w:r>
          </w:p>
        </w:tc>
        <w:tc>
          <w:tcPr>
            <w:tcW w:w="3402" w:type="dxa"/>
          </w:tcPr>
          <w:p w:rsidR="001F63E4" w:rsidRPr="001F63E4" w:rsidRDefault="008C14B5" w:rsidP="00A6352F">
            <w:pPr>
              <w:pStyle w:val="a7"/>
              <w:rPr>
                <w:rFonts w:ascii="Times New Roman" w:hAnsi="Times New Roman"/>
                <w:sz w:val="24"/>
                <w:szCs w:val="24"/>
              </w:rPr>
            </w:pPr>
            <w:r w:rsidRPr="008C14B5">
              <w:rPr>
                <w:rFonts w:ascii="Times New Roman" w:hAnsi="Times New Roman"/>
                <w:sz w:val="24"/>
                <w:szCs w:val="24"/>
              </w:rPr>
              <w:t>Пролонгированное</w:t>
            </w:r>
            <w:r>
              <w:rPr>
                <w:rFonts w:ascii="Times New Roman" w:hAnsi="Times New Roman"/>
                <w:sz w:val="24"/>
                <w:szCs w:val="24"/>
              </w:rPr>
              <w:t xml:space="preserve"> созревания благодаря снижению синтеза этилена</w:t>
            </w:r>
          </w:p>
        </w:tc>
        <w:tc>
          <w:tcPr>
            <w:tcW w:w="2800" w:type="dxa"/>
          </w:tcPr>
          <w:p w:rsidR="001F63E4" w:rsidRPr="001F63E4" w:rsidRDefault="00F3232B" w:rsidP="00A6352F">
            <w:pPr>
              <w:pStyle w:val="a7"/>
              <w:rPr>
                <w:rFonts w:ascii="Times New Roman" w:hAnsi="Times New Roman"/>
                <w:sz w:val="24"/>
                <w:szCs w:val="24"/>
              </w:rPr>
            </w:pPr>
            <w:r w:rsidRPr="00F3232B">
              <w:rPr>
                <w:rFonts w:ascii="Times New Roman" w:hAnsi="Times New Roman"/>
                <w:sz w:val="24"/>
                <w:szCs w:val="24"/>
              </w:rPr>
              <w:t>Agritope</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1F63E4" w:rsidRPr="001F63E4" w:rsidRDefault="008C14B5" w:rsidP="00A6352F">
            <w:pPr>
              <w:pStyle w:val="a7"/>
              <w:rPr>
                <w:rFonts w:ascii="Times New Roman" w:hAnsi="Times New Roman"/>
                <w:sz w:val="24"/>
                <w:szCs w:val="24"/>
              </w:rPr>
            </w:pPr>
            <w:r>
              <w:rPr>
                <w:rFonts w:ascii="Times New Roman" w:hAnsi="Times New Roman"/>
                <w:sz w:val="24"/>
                <w:szCs w:val="24"/>
              </w:rPr>
              <w:t xml:space="preserve">Томаты линии </w:t>
            </w:r>
            <w:r w:rsidRPr="008C14B5">
              <w:rPr>
                <w:rFonts w:ascii="Times New Roman" w:hAnsi="Times New Roman"/>
                <w:sz w:val="24"/>
                <w:szCs w:val="24"/>
              </w:rPr>
              <w:t>1345-4</w:t>
            </w:r>
          </w:p>
        </w:tc>
        <w:tc>
          <w:tcPr>
            <w:tcW w:w="3402" w:type="dxa"/>
          </w:tcPr>
          <w:p w:rsidR="001F63E4" w:rsidRPr="001F63E4" w:rsidRDefault="008C14B5" w:rsidP="00A6352F">
            <w:pPr>
              <w:pStyle w:val="a7"/>
              <w:rPr>
                <w:rFonts w:ascii="Times New Roman" w:hAnsi="Times New Roman"/>
                <w:sz w:val="24"/>
                <w:szCs w:val="24"/>
              </w:rPr>
            </w:pPr>
            <w:r w:rsidRPr="008C14B5">
              <w:rPr>
                <w:rFonts w:ascii="Times New Roman" w:hAnsi="Times New Roman"/>
                <w:sz w:val="24"/>
                <w:szCs w:val="24"/>
              </w:rPr>
              <w:t>Пролонгированное</w:t>
            </w:r>
            <w:r>
              <w:rPr>
                <w:rFonts w:ascii="Times New Roman" w:hAnsi="Times New Roman"/>
                <w:sz w:val="24"/>
                <w:szCs w:val="24"/>
              </w:rPr>
              <w:t xml:space="preserve"> созревания благодаря снижению синтеза этилена</w:t>
            </w:r>
          </w:p>
        </w:tc>
        <w:tc>
          <w:tcPr>
            <w:tcW w:w="2800" w:type="dxa"/>
          </w:tcPr>
          <w:p w:rsidR="001F63E4" w:rsidRPr="001F63E4" w:rsidRDefault="00F3232B" w:rsidP="00A6352F">
            <w:pPr>
              <w:pStyle w:val="a7"/>
              <w:rPr>
                <w:rFonts w:ascii="Times New Roman" w:hAnsi="Times New Roman"/>
                <w:sz w:val="24"/>
                <w:szCs w:val="24"/>
              </w:rPr>
            </w:pPr>
            <w:r w:rsidRPr="00F3232B">
              <w:rPr>
                <w:rFonts w:ascii="Times New Roman" w:hAnsi="Times New Roman"/>
                <w:sz w:val="24"/>
                <w:szCs w:val="24"/>
              </w:rPr>
              <w:t>DNA Plant Technology</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1F63E4" w:rsidRPr="001F63E4" w:rsidRDefault="008C14B5" w:rsidP="00A6352F">
            <w:pPr>
              <w:pStyle w:val="a7"/>
              <w:rPr>
                <w:rFonts w:ascii="Times New Roman" w:hAnsi="Times New Roman"/>
                <w:sz w:val="24"/>
                <w:szCs w:val="24"/>
              </w:rPr>
            </w:pPr>
            <w:r>
              <w:rPr>
                <w:rFonts w:ascii="Times New Roman" w:hAnsi="Times New Roman"/>
                <w:sz w:val="24"/>
                <w:szCs w:val="24"/>
              </w:rPr>
              <w:t xml:space="preserve">Томаты линии </w:t>
            </w:r>
            <w:r w:rsidRPr="008C14B5">
              <w:rPr>
                <w:rFonts w:ascii="Times New Roman" w:hAnsi="Times New Roman"/>
                <w:sz w:val="24"/>
                <w:szCs w:val="24"/>
              </w:rPr>
              <w:t>В</w:t>
            </w:r>
          </w:p>
        </w:tc>
        <w:tc>
          <w:tcPr>
            <w:tcW w:w="3402" w:type="dxa"/>
          </w:tcPr>
          <w:p w:rsidR="001F63E4" w:rsidRPr="001F63E4" w:rsidRDefault="008C14B5" w:rsidP="00A6352F">
            <w:pPr>
              <w:pStyle w:val="a7"/>
              <w:rPr>
                <w:rFonts w:ascii="Times New Roman" w:hAnsi="Times New Roman"/>
                <w:sz w:val="24"/>
                <w:szCs w:val="24"/>
              </w:rPr>
            </w:pPr>
            <w:r>
              <w:rPr>
                <w:rFonts w:ascii="Times New Roman" w:hAnsi="Times New Roman"/>
                <w:sz w:val="24"/>
                <w:szCs w:val="24"/>
              </w:rPr>
              <w:t>Устойчивость при хранении благодаря замедлению деградации пектина</w:t>
            </w:r>
          </w:p>
        </w:tc>
        <w:tc>
          <w:tcPr>
            <w:tcW w:w="2800" w:type="dxa"/>
          </w:tcPr>
          <w:p w:rsidR="001F63E4" w:rsidRPr="001F63E4" w:rsidRDefault="00F3232B" w:rsidP="00A6352F">
            <w:pPr>
              <w:pStyle w:val="a7"/>
              <w:rPr>
                <w:rFonts w:ascii="Times New Roman" w:hAnsi="Times New Roman"/>
                <w:sz w:val="24"/>
                <w:szCs w:val="24"/>
              </w:rPr>
            </w:pPr>
            <w:r w:rsidRPr="00F3232B">
              <w:rPr>
                <w:rFonts w:ascii="Times New Roman" w:hAnsi="Times New Roman"/>
                <w:sz w:val="24"/>
                <w:szCs w:val="24"/>
              </w:rPr>
              <w:t>Zeneca</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1F63E4" w:rsidRPr="001F63E4" w:rsidRDefault="008C14B5" w:rsidP="00A6352F">
            <w:pPr>
              <w:pStyle w:val="a7"/>
              <w:rPr>
                <w:rFonts w:ascii="Times New Roman" w:hAnsi="Times New Roman"/>
                <w:sz w:val="24"/>
                <w:szCs w:val="24"/>
              </w:rPr>
            </w:pPr>
            <w:r>
              <w:rPr>
                <w:rFonts w:ascii="Times New Roman" w:hAnsi="Times New Roman"/>
                <w:sz w:val="24"/>
                <w:szCs w:val="24"/>
              </w:rPr>
              <w:t xml:space="preserve">Томаты линии </w:t>
            </w:r>
            <w:r w:rsidRPr="008C14B5">
              <w:rPr>
                <w:rFonts w:ascii="Times New Roman" w:hAnsi="Times New Roman"/>
                <w:sz w:val="24"/>
                <w:szCs w:val="24"/>
              </w:rPr>
              <w:t>Da</w:t>
            </w:r>
          </w:p>
        </w:tc>
        <w:tc>
          <w:tcPr>
            <w:tcW w:w="3402" w:type="dxa"/>
          </w:tcPr>
          <w:p w:rsidR="001F63E4" w:rsidRPr="001F63E4" w:rsidRDefault="008C14B5" w:rsidP="00A6352F">
            <w:pPr>
              <w:pStyle w:val="a7"/>
              <w:rPr>
                <w:rFonts w:ascii="Times New Roman" w:hAnsi="Times New Roman"/>
                <w:sz w:val="24"/>
                <w:szCs w:val="24"/>
              </w:rPr>
            </w:pPr>
            <w:r>
              <w:rPr>
                <w:rFonts w:ascii="Times New Roman" w:hAnsi="Times New Roman"/>
                <w:sz w:val="24"/>
                <w:szCs w:val="24"/>
              </w:rPr>
              <w:t>Устойчивость при хранении благодаря замедлению деградации пектина</w:t>
            </w:r>
          </w:p>
        </w:tc>
        <w:tc>
          <w:tcPr>
            <w:tcW w:w="2800" w:type="dxa"/>
          </w:tcPr>
          <w:p w:rsidR="001F63E4" w:rsidRPr="001F63E4" w:rsidRDefault="00F3232B" w:rsidP="00A6352F">
            <w:pPr>
              <w:pStyle w:val="a7"/>
              <w:rPr>
                <w:rFonts w:ascii="Times New Roman" w:hAnsi="Times New Roman"/>
                <w:sz w:val="24"/>
                <w:szCs w:val="24"/>
              </w:rPr>
            </w:pPr>
            <w:r w:rsidRPr="00F3232B">
              <w:rPr>
                <w:rFonts w:ascii="Times New Roman" w:hAnsi="Times New Roman"/>
                <w:sz w:val="24"/>
                <w:szCs w:val="24"/>
              </w:rPr>
              <w:t>Zeneca</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1F63E4" w:rsidRPr="001F63E4" w:rsidRDefault="008C14B5" w:rsidP="00A6352F">
            <w:pPr>
              <w:pStyle w:val="a7"/>
              <w:rPr>
                <w:rFonts w:ascii="Times New Roman" w:hAnsi="Times New Roman"/>
                <w:sz w:val="24"/>
                <w:szCs w:val="24"/>
              </w:rPr>
            </w:pPr>
            <w:r>
              <w:rPr>
                <w:rFonts w:ascii="Times New Roman" w:hAnsi="Times New Roman"/>
                <w:sz w:val="24"/>
                <w:szCs w:val="24"/>
              </w:rPr>
              <w:t xml:space="preserve">Томаты линии </w:t>
            </w:r>
            <w:r w:rsidRPr="008C14B5">
              <w:rPr>
                <w:rFonts w:ascii="Times New Roman" w:hAnsi="Times New Roman"/>
                <w:sz w:val="24"/>
                <w:szCs w:val="24"/>
              </w:rPr>
              <w:t>F</w:t>
            </w:r>
          </w:p>
        </w:tc>
        <w:tc>
          <w:tcPr>
            <w:tcW w:w="3402" w:type="dxa"/>
          </w:tcPr>
          <w:p w:rsidR="001F63E4" w:rsidRPr="001F63E4" w:rsidRDefault="008C14B5" w:rsidP="00A6352F">
            <w:pPr>
              <w:pStyle w:val="a7"/>
              <w:rPr>
                <w:rFonts w:ascii="Times New Roman" w:hAnsi="Times New Roman"/>
                <w:sz w:val="24"/>
                <w:szCs w:val="24"/>
              </w:rPr>
            </w:pPr>
            <w:r>
              <w:rPr>
                <w:rFonts w:ascii="Times New Roman" w:hAnsi="Times New Roman"/>
                <w:sz w:val="24"/>
                <w:szCs w:val="24"/>
              </w:rPr>
              <w:t>Устойчивость при хранении благодаря замедлению деградации пектина</w:t>
            </w:r>
          </w:p>
        </w:tc>
        <w:tc>
          <w:tcPr>
            <w:tcW w:w="2800" w:type="dxa"/>
          </w:tcPr>
          <w:p w:rsidR="001F63E4" w:rsidRPr="001F63E4" w:rsidRDefault="00F3232B" w:rsidP="00A6352F">
            <w:pPr>
              <w:pStyle w:val="a7"/>
              <w:rPr>
                <w:rFonts w:ascii="Times New Roman" w:hAnsi="Times New Roman"/>
                <w:sz w:val="24"/>
                <w:szCs w:val="24"/>
              </w:rPr>
            </w:pPr>
            <w:r w:rsidRPr="00F3232B">
              <w:rPr>
                <w:rFonts w:ascii="Times New Roman" w:hAnsi="Times New Roman"/>
                <w:sz w:val="24"/>
                <w:szCs w:val="24"/>
              </w:rPr>
              <w:t>Zeneca</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1F63E4" w:rsidRPr="001F63E4" w:rsidRDefault="008C14B5" w:rsidP="00A6352F">
            <w:pPr>
              <w:pStyle w:val="a7"/>
              <w:rPr>
                <w:rFonts w:ascii="Times New Roman" w:hAnsi="Times New Roman"/>
                <w:sz w:val="24"/>
                <w:szCs w:val="24"/>
              </w:rPr>
            </w:pPr>
            <w:r>
              <w:rPr>
                <w:rFonts w:ascii="Times New Roman" w:hAnsi="Times New Roman"/>
                <w:sz w:val="24"/>
                <w:szCs w:val="24"/>
              </w:rPr>
              <w:t xml:space="preserve">Томаты линии </w:t>
            </w:r>
            <w:r w:rsidRPr="008C14B5">
              <w:rPr>
                <w:rFonts w:ascii="Times New Roman" w:hAnsi="Times New Roman"/>
                <w:sz w:val="24"/>
                <w:szCs w:val="24"/>
              </w:rPr>
              <w:t>8338</w:t>
            </w:r>
          </w:p>
        </w:tc>
        <w:tc>
          <w:tcPr>
            <w:tcW w:w="3402" w:type="dxa"/>
          </w:tcPr>
          <w:p w:rsidR="001F63E4" w:rsidRPr="001F63E4" w:rsidRDefault="00F3232B" w:rsidP="00A6352F">
            <w:pPr>
              <w:pStyle w:val="a7"/>
              <w:rPr>
                <w:rFonts w:ascii="Times New Roman" w:hAnsi="Times New Roman"/>
                <w:sz w:val="24"/>
                <w:szCs w:val="24"/>
              </w:rPr>
            </w:pPr>
            <w:r>
              <w:rPr>
                <w:rFonts w:ascii="Times New Roman" w:hAnsi="Times New Roman"/>
                <w:sz w:val="24"/>
                <w:szCs w:val="24"/>
              </w:rPr>
              <w:t>Устойчивость при хранении благодаря снижению синтеза этилена</w:t>
            </w:r>
          </w:p>
        </w:tc>
        <w:tc>
          <w:tcPr>
            <w:tcW w:w="2800" w:type="dxa"/>
          </w:tcPr>
          <w:p w:rsidR="00F3232B" w:rsidRPr="00B46E97" w:rsidRDefault="00F3232B" w:rsidP="00F3232B">
            <w:pPr>
              <w:pStyle w:val="a7"/>
              <w:rPr>
                <w:rFonts w:ascii="Times New Roman" w:hAnsi="Times New Roman"/>
                <w:sz w:val="24"/>
                <w:szCs w:val="24"/>
              </w:rPr>
            </w:pPr>
            <w:r w:rsidRPr="00B46E97">
              <w:rPr>
                <w:rFonts w:ascii="Times New Roman" w:hAnsi="Times New Roman"/>
                <w:sz w:val="24"/>
                <w:szCs w:val="24"/>
              </w:rPr>
              <w:t>«Монсанто Ко», США,</w:t>
            </w:r>
          </w:p>
          <w:p w:rsidR="001F63E4" w:rsidRPr="001F63E4" w:rsidRDefault="00F3232B" w:rsidP="00F3232B">
            <w:pPr>
              <w:pStyle w:val="a7"/>
              <w:rPr>
                <w:rFonts w:ascii="Times New Roman" w:hAnsi="Times New Roman"/>
                <w:sz w:val="24"/>
                <w:szCs w:val="24"/>
              </w:rPr>
            </w:pPr>
            <w:r w:rsidRPr="00B46E97">
              <w:rPr>
                <w:rFonts w:ascii="Times New Roman" w:hAnsi="Times New Roman"/>
                <w:sz w:val="24"/>
                <w:szCs w:val="24"/>
              </w:rPr>
              <w:t>«Monsanto Co»</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8C14B5" w:rsidRDefault="008C14B5" w:rsidP="00A6352F">
            <w:pPr>
              <w:pStyle w:val="a7"/>
              <w:rPr>
                <w:rFonts w:ascii="Times New Roman" w:hAnsi="Times New Roman"/>
                <w:sz w:val="24"/>
                <w:szCs w:val="24"/>
              </w:rPr>
            </w:pPr>
            <w:r>
              <w:rPr>
                <w:rFonts w:ascii="Times New Roman" w:hAnsi="Times New Roman"/>
                <w:sz w:val="24"/>
                <w:szCs w:val="24"/>
              </w:rPr>
              <w:t xml:space="preserve">Томаты линии </w:t>
            </w:r>
          </w:p>
          <w:p w:rsidR="001F63E4" w:rsidRPr="001F63E4" w:rsidRDefault="008C14B5" w:rsidP="00A6352F">
            <w:pPr>
              <w:pStyle w:val="a7"/>
              <w:rPr>
                <w:rFonts w:ascii="Times New Roman" w:hAnsi="Times New Roman"/>
                <w:sz w:val="24"/>
                <w:szCs w:val="24"/>
              </w:rPr>
            </w:pPr>
            <w:r w:rsidRPr="008C14B5">
              <w:rPr>
                <w:rFonts w:ascii="Times New Roman" w:hAnsi="Times New Roman"/>
                <w:sz w:val="24"/>
                <w:szCs w:val="24"/>
              </w:rPr>
              <w:t>FLAVR</w:t>
            </w:r>
            <w:r>
              <w:rPr>
                <w:rFonts w:ascii="Times New Roman" w:hAnsi="Times New Roman"/>
                <w:sz w:val="24"/>
                <w:szCs w:val="24"/>
              </w:rPr>
              <w:t xml:space="preserve"> </w:t>
            </w:r>
            <w:r w:rsidRPr="008C14B5">
              <w:rPr>
                <w:rFonts w:ascii="Times New Roman" w:hAnsi="Times New Roman"/>
                <w:sz w:val="24"/>
                <w:szCs w:val="24"/>
              </w:rPr>
              <w:t>SAVR</w:t>
            </w:r>
            <w:r>
              <w:rPr>
                <w:rFonts w:ascii="Times New Roman" w:hAnsi="Times New Roman"/>
                <w:sz w:val="24"/>
                <w:szCs w:val="24"/>
              </w:rPr>
              <w:t xml:space="preserve"> </w:t>
            </w:r>
            <w:r w:rsidRPr="008C14B5">
              <w:rPr>
                <w:rFonts w:ascii="Times New Roman" w:hAnsi="Times New Roman"/>
                <w:sz w:val="24"/>
                <w:szCs w:val="24"/>
              </w:rPr>
              <w:t>CR3-613</w:t>
            </w:r>
          </w:p>
        </w:tc>
        <w:tc>
          <w:tcPr>
            <w:tcW w:w="3402" w:type="dxa"/>
          </w:tcPr>
          <w:p w:rsidR="001F63E4" w:rsidRPr="001F63E4" w:rsidRDefault="00F3232B" w:rsidP="00A6352F">
            <w:pPr>
              <w:pStyle w:val="a7"/>
              <w:rPr>
                <w:rFonts w:ascii="Times New Roman" w:hAnsi="Times New Roman"/>
                <w:sz w:val="24"/>
                <w:szCs w:val="24"/>
              </w:rPr>
            </w:pPr>
            <w:r>
              <w:rPr>
                <w:rFonts w:ascii="Times New Roman" w:hAnsi="Times New Roman"/>
                <w:sz w:val="24"/>
                <w:szCs w:val="24"/>
              </w:rPr>
              <w:t>Устойчивость при хранении благодаря замедлению деградации пектина</w:t>
            </w:r>
          </w:p>
        </w:tc>
        <w:tc>
          <w:tcPr>
            <w:tcW w:w="2800" w:type="dxa"/>
          </w:tcPr>
          <w:p w:rsidR="001F63E4" w:rsidRPr="001F63E4" w:rsidRDefault="00F3232B" w:rsidP="00A6352F">
            <w:pPr>
              <w:pStyle w:val="a7"/>
              <w:rPr>
                <w:rFonts w:ascii="Times New Roman" w:hAnsi="Times New Roman"/>
                <w:sz w:val="24"/>
                <w:szCs w:val="24"/>
              </w:rPr>
            </w:pPr>
            <w:r w:rsidRPr="00F3232B">
              <w:rPr>
                <w:rFonts w:ascii="Times New Roman" w:hAnsi="Times New Roman"/>
                <w:sz w:val="24"/>
                <w:szCs w:val="24"/>
              </w:rPr>
              <w:t>Calgene</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8C14B5" w:rsidRDefault="008C14B5" w:rsidP="00A6352F">
            <w:pPr>
              <w:pStyle w:val="a7"/>
              <w:rPr>
                <w:rFonts w:ascii="Times New Roman" w:hAnsi="Times New Roman"/>
                <w:sz w:val="24"/>
                <w:szCs w:val="24"/>
              </w:rPr>
            </w:pPr>
            <w:r>
              <w:rPr>
                <w:rFonts w:ascii="Times New Roman" w:hAnsi="Times New Roman"/>
                <w:sz w:val="24"/>
                <w:szCs w:val="24"/>
              </w:rPr>
              <w:t xml:space="preserve">Томаты линии </w:t>
            </w:r>
          </w:p>
          <w:p w:rsidR="001F63E4" w:rsidRPr="001F63E4" w:rsidRDefault="008C14B5" w:rsidP="00A6352F">
            <w:pPr>
              <w:pStyle w:val="a7"/>
              <w:rPr>
                <w:rFonts w:ascii="Times New Roman" w:hAnsi="Times New Roman"/>
                <w:sz w:val="24"/>
                <w:szCs w:val="24"/>
              </w:rPr>
            </w:pPr>
            <w:r w:rsidRPr="008C14B5">
              <w:rPr>
                <w:rFonts w:ascii="Times New Roman" w:hAnsi="Times New Roman"/>
                <w:sz w:val="24"/>
                <w:szCs w:val="24"/>
              </w:rPr>
              <w:t>FLAVR</w:t>
            </w:r>
            <w:r>
              <w:rPr>
                <w:rFonts w:ascii="Times New Roman" w:hAnsi="Times New Roman"/>
                <w:sz w:val="24"/>
                <w:szCs w:val="24"/>
              </w:rPr>
              <w:t xml:space="preserve"> </w:t>
            </w:r>
            <w:r w:rsidRPr="008C14B5">
              <w:rPr>
                <w:rFonts w:ascii="Times New Roman" w:hAnsi="Times New Roman"/>
                <w:sz w:val="24"/>
                <w:szCs w:val="24"/>
              </w:rPr>
              <w:t>SAVR</w:t>
            </w:r>
            <w:r>
              <w:rPr>
                <w:rFonts w:ascii="Times New Roman" w:hAnsi="Times New Roman"/>
                <w:sz w:val="24"/>
                <w:szCs w:val="24"/>
              </w:rPr>
              <w:t xml:space="preserve"> </w:t>
            </w:r>
            <w:r w:rsidRPr="008C14B5">
              <w:rPr>
                <w:rFonts w:ascii="Times New Roman" w:hAnsi="Times New Roman"/>
                <w:sz w:val="24"/>
                <w:szCs w:val="24"/>
              </w:rPr>
              <w:t>CR</w:t>
            </w:r>
            <w:r>
              <w:t xml:space="preserve"> </w:t>
            </w:r>
            <w:r w:rsidRPr="008C14B5">
              <w:rPr>
                <w:rFonts w:ascii="Times New Roman" w:hAnsi="Times New Roman"/>
                <w:sz w:val="24"/>
                <w:szCs w:val="24"/>
              </w:rPr>
              <w:t>3-623</w:t>
            </w:r>
          </w:p>
        </w:tc>
        <w:tc>
          <w:tcPr>
            <w:tcW w:w="3402" w:type="dxa"/>
          </w:tcPr>
          <w:p w:rsidR="001F63E4" w:rsidRPr="001F63E4" w:rsidRDefault="00F3232B" w:rsidP="00A6352F">
            <w:pPr>
              <w:pStyle w:val="a7"/>
              <w:rPr>
                <w:rFonts w:ascii="Times New Roman" w:hAnsi="Times New Roman"/>
                <w:sz w:val="24"/>
                <w:szCs w:val="24"/>
              </w:rPr>
            </w:pPr>
            <w:r>
              <w:rPr>
                <w:rFonts w:ascii="Times New Roman" w:hAnsi="Times New Roman"/>
                <w:sz w:val="24"/>
                <w:szCs w:val="24"/>
              </w:rPr>
              <w:t>Устойчивость при хранении благодаря замедлению деградации пектина</w:t>
            </w:r>
          </w:p>
        </w:tc>
        <w:tc>
          <w:tcPr>
            <w:tcW w:w="2800" w:type="dxa"/>
          </w:tcPr>
          <w:p w:rsidR="001F63E4" w:rsidRPr="001F63E4" w:rsidRDefault="00F3232B" w:rsidP="00A6352F">
            <w:pPr>
              <w:pStyle w:val="a7"/>
              <w:rPr>
                <w:rFonts w:ascii="Times New Roman" w:hAnsi="Times New Roman"/>
                <w:sz w:val="24"/>
                <w:szCs w:val="24"/>
              </w:rPr>
            </w:pPr>
            <w:r w:rsidRPr="00F3232B">
              <w:rPr>
                <w:rFonts w:ascii="Times New Roman" w:hAnsi="Times New Roman"/>
                <w:sz w:val="24"/>
                <w:szCs w:val="24"/>
              </w:rPr>
              <w:t>Calgene</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1F63E4" w:rsidRDefault="00F3232B" w:rsidP="00A6352F">
            <w:pPr>
              <w:pStyle w:val="a7"/>
              <w:rPr>
                <w:rFonts w:ascii="Times New Roman" w:hAnsi="Times New Roman"/>
                <w:sz w:val="24"/>
                <w:szCs w:val="24"/>
              </w:rPr>
            </w:pPr>
            <w:r>
              <w:rPr>
                <w:rFonts w:ascii="Times New Roman" w:hAnsi="Times New Roman"/>
                <w:sz w:val="24"/>
                <w:szCs w:val="24"/>
              </w:rPr>
              <w:t xml:space="preserve">Рис линии </w:t>
            </w:r>
          </w:p>
          <w:p w:rsidR="00F3232B" w:rsidRPr="001F63E4" w:rsidRDefault="00F3232B" w:rsidP="00A6352F">
            <w:pPr>
              <w:pStyle w:val="a7"/>
              <w:rPr>
                <w:rFonts w:ascii="Times New Roman" w:hAnsi="Times New Roman"/>
                <w:sz w:val="24"/>
                <w:szCs w:val="24"/>
              </w:rPr>
            </w:pPr>
            <w:r w:rsidRPr="00F3232B">
              <w:rPr>
                <w:rFonts w:ascii="Times New Roman" w:hAnsi="Times New Roman"/>
                <w:sz w:val="24"/>
                <w:szCs w:val="24"/>
              </w:rPr>
              <w:t>LLRICE</w:t>
            </w:r>
            <w:r>
              <w:rPr>
                <w:rFonts w:ascii="Times New Roman" w:hAnsi="Times New Roman"/>
                <w:sz w:val="24"/>
                <w:szCs w:val="24"/>
              </w:rPr>
              <w:t xml:space="preserve"> </w:t>
            </w:r>
            <w:r w:rsidRPr="00F3232B">
              <w:rPr>
                <w:rFonts w:ascii="Times New Roman" w:hAnsi="Times New Roman"/>
                <w:sz w:val="24"/>
                <w:szCs w:val="24"/>
              </w:rPr>
              <w:t>Е06</w:t>
            </w:r>
          </w:p>
        </w:tc>
        <w:tc>
          <w:tcPr>
            <w:tcW w:w="3402" w:type="dxa"/>
          </w:tcPr>
          <w:p w:rsidR="00F3232B" w:rsidRPr="00B46E97" w:rsidRDefault="00F3232B" w:rsidP="00F3232B">
            <w:r w:rsidRPr="00B46E97">
              <w:t>Устойчивость к</w:t>
            </w:r>
          </w:p>
          <w:p w:rsidR="001F63E4" w:rsidRPr="001F63E4" w:rsidRDefault="00F3232B" w:rsidP="00F3232B">
            <w:pPr>
              <w:pStyle w:val="a7"/>
              <w:rPr>
                <w:rFonts w:ascii="Times New Roman" w:hAnsi="Times New Roman"/>
                <w:sz w:val="24"/>
                <w:szCs w:val="24"/>
              </w:rPr>
            </w:pPr>
            <w:r w:rsidRPr="00B46E97">
              <w:rPr>
                <w:rFonts w:ascii="Times New Roman" w:hAnsi="Times New Roman"/>
                <w:sz w:val="24"/>
                <w:szCs w:val="24"/>
              </w:rPr>
              <w:t>глюфосинату аммония</w:t>
            </w:r>
          </w:p>
        </w:tc>
        <w:tc>
          <w:tcPr>
            <w:tcW w:w="2800" w:type="dxa"/>
          </w:tcPr>
          <w:p w:rsidR="001F63E4" w:rsidRPr="001F63E4" w:rsidRDefault="00F3232B" w:rsidP="00A6352F">
            <w:pPr>
              <w:pStyle w:val="a7"/>
              <w:rPr>
                <w:rFonts w:ascii="Times New Roman" w:hAnsi="Times New Roman"/>
                <w:sz w:val="24"/>
                <w:szCs w:val="24"/>
              </w:rPr>
            </w:pPr>
            <w:r w:rsidRPr="00F3232B">
              <w:rPr>
                <w:rFonts w:ascii="Times New Roman" w:hAnsi="Times New Roman"/>
                <w:sz w:val="24"/>
                <w:szCs w:val="24"/>
              </w:rPr>
              <w:t>Aventis Crop Science</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1F63E4" w:rsidRDefault="00F3232B" w:rsidP="00A6352F">
            <w:pPr>
              <w:pStyle w:val="a7"/>
              <w:rPr>
                <w:rFonts w:ascii="Times New Roman" w:hAnsi="Times New Roman"/>
                <w:sz w:val="24"/>
                <w:szCs w:val="24"/>
              </w:rPr>
            </w:pPr>
            <w:r>
              <w:rPr>
                <w:rFonts w:ascii="Times New Roman" w:hAnsi="Times New Roman"/>
                <w:sz w:val="24"/>
                <w:szCs w:val="24"/>
              </w:rPr>
              <w:t>Рис линии</w:t>
            </w:r>
          </w:p>
          <w:p w:rsidR="00F3232B" w:rsidRPr="001F63E4" w:rsidRDefault="00F3232B" w:rsidP="00A6352F">
            <w:pPr>
              <w:pStyle w:val="a7"/>
              <w:rPr>
                <w:rFonts w:ascii="Times New Roman" w:hAnsi="Times New Roman"/>
                <w:sz w:val="24"/>
                <w:szCs w:val="24"/>
              </w:rPr>
            </w:pPr>
            <w:r w:rsidRPr="00F3232B">
              <w:rPr>
                <w:rFonts w:ascii="Times New Roman" w:hAnsi="Times New Roman"/>
                <w:sz w:val="24"/>
                <w:szCs w:val="24"/>
              </w:rPr>
              <w:t>LLRICE</w:t>
            </w:r>
            <w:r>
              <w:rPr>
                <w:rFonts w:ascii="Times New Roman" w:hAnsi="Times New Roman"/>
                <w:sz w:val="24"/>
                <w:szCs w:val="24"/>
              </w:rPr>
              <w:t xml:space="preserve"> </w:t>
            </w:r>
            <w:r w:rsidRPr="00F3232B">
              <w:rPr>
                <w:rFonts w:ascii="Times New Roman" w:hAnsi="Times New Roman"/>
                <w:sz w:val="24"/>
                <w:szCs w:val="24"/>
              </w:rPr>
              <w:t>Е62</w:t>
            </w:r>
          </w:p>
        </w:tc>
        <w:tc>
          <w:tcPr>
            <w:tcW w:w="3402" w:type="dxa"/>
          </w:tcPr>
          <w:p w:rsidR="00F3232B" w:rsidRPr="00B46E97" w:rsidRDefault="00F3232B" w:rsidP="00F3232B">
            <w:r w:rsidRPr="00B46E97">
              <w:t>Устойчивость к</w:t>
            </w:r>
          </w:p>
          <w:p w:rsidR="001F63E4" w:rsidRPr="001F63E4" w:rsidRDefault="00F3232B" w:rsidP="00F3232B">
            <w:pPr>
              <w:pStyle w:val="a7"/>
              <w:rPr>
                <w:rFonts w:ascii="Times New Roman" w:hAnsi="Times New Roman"/>
                <w:sz w:val="24"/>
                <w:szCs w:val="24"/>
              </w:rPr>
            </w:pPr>
            <w:r w:rsidRPr="00B46E97">
              <w:rPr>
                <w:rFonts w:ascii="Times New Roman" w:hAnsi="Times New Roman"/>
                <w:sz w:val="24"/>
                <w:szCs w:val="24"/>
              </w:rPr>
              <w:t>глюфосинату аммония</w:t>
            </w:r>
          </w:p>
        </w:tc>
        <w:tc>
          <w:tcPr>
            <w:tcW w:w="2800" w:type="dxa"/>
          </w:tcPr>
          <w:p w:rsidR="001F63E4" w:rsidRPr="001F63E4" w:rsidRDefault="00F3232B" w:rsidP="00A6352F">
            <w:pPr>
              <w:pStyle w:val="a7"/>
              <w:rPr>
                <w:rFonts w:ascii="Times New Roman" w:hAnsi="Times New Roman"/>
                <w:sz w:val="24"/>
                <w:szCs w:val="24"/>
              </w:rPr>
            </w:pPr>
            <w:r w:rsidRPr="00F3232B">
              <w:rPr>
                <w:rFonts w:ascii="Times New Roman" w:hAnsi="Times New Roman"/>
                <w:sz w:val="24"/>
                <w:szCs w:val="24"/>
              </w:rPr>
              <w:t>Aventis Crop Science</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1F63E4" w:rsidRPr="001F63E4" w:rsidRDefault="00F3232B" w:rsidP="00A6352F">
            <w:pPr>
              <w:pStyle w:val="a7"/>
              <w:rPr>
                <w:rFonts w:ascii="Times New Roman" w:hAnsi="Times New Roman"/>
                <w:sz w:val="24"/>
                <w:szCs w:val="24"/>
              </w:rPr>
            </w:pPr>
            <w:r>
              <w:rPr>
                <w:rFonts w:ascii="Times New Roman" w:hAnsi="Times New Roman"/>
                <w:sz w:val="24"/>
                <w:szCs w:val="24"/>
              </w:rPr>
              <w:t xml:space="preserve">Сахарная свекла линии </w:t>
            </w:r>
            <w:r w:rsidRPr="00F3232B">
              <w:rPr>
                <w:rFonts w:ascii="Times New Roman" w:hAnsi="Times New Roman"/>
                <w:sz w:val="24"/>
                <w:szCs w:val="24"/>
              </w:rPr>
              <w:t>Т120-7</w:t>
            </w:r>
          </w:p>
        </w:tc>
        <w:tc>
          <w:tcPr>
            <w:tcW w:w="3402" w:type="dxa"/>
          </w:tcPr>
          <w:p w:rsidR="00F3232B" w:rsidRPr="00B46E97" w:rsidRDefault="00F3232B" w:rsidP="00F3232B">
            <w:r w:rsidRPr="00B46E97">
              <w:t>Устойчивость к</w:t>
            </w:r>
          </w:p>
          <w:p w:rsidR="001F63E4" w:rsidRPr="001F63E4" w:rsidRDefault="00F3232B" w:rsidP="00F3232B">
            <w:pPr>
              <w:pStyle w:val="a7"/>
              <w:rPr>
                <w:rFonts w:ascii="Times New Roman" w:hAnsi="Times New Roman"/>
                <w:sz w:val="24"/>
                <w:szCs w:val="24"/>
              </w:rPr>
            </w:pPr>
            <w:r w:rsidRPr="00B46E97">
              <w:rPr>
                <w:rFonts w:ascii="Times New Roman" w:hAnsi="Times New Roman"/>
                <w:sz w:val="24"/>
                <w:szCs w:val="24"/>
              </w:rPr>
              <w:t>глюфосинату аммония</w:t>
            </w:r>
          </w:p>
        </w:tc>
        <w:tc>
          <w:tcPr>
            <w:tcW w:w="2800" w:type="dxa"/>
          </w:tcPr>
          <w:p w:rsidR="001F63E4" w:rsidRPr="001F63E4" w:rsidRDefault="00F3232B" w:rsidP="00A6352F">
            <w:pPr>
              <w:pStyle w:val="a7"/>
              <w:rPr>
                <w:rFonts w:ascii="Times New Roman" w:hAnsi="Times New Roman"/>
                <w:sz w:val="24"/>
                <w:szCs w:val="24"/>
              </w:rPr>
            </w:pPr>
            <w:r w:rsidRPr="00F3232B">
              <w:rPr>
                <w:rFonts w:ascii="Times New Roman" w:hAnsi="Times New Roman"/>
                <w:sz w:val="24"/>
                <w:szCs w:val="24"/>
              </w:rPr>
              <w:t>AgrEvo</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1F63E4" w:rsidRPr="001F63E4" w:rsidRDefault="00F3232B" w:rsidP="00A6352F">
            <w:pPr>
              <w:pStyle w:val="a7"/>
              <w:rPr>
                <w:rFonts w:ascii="Times New Roman" w:hAnsi="Times New Roman"/>
                <w:sz w:val="24"/>
                <w:szCs w:val="24"/>
              </w:rPr>
            </w:pPr>
            <w:r>
              <w:rPr>
                <w:rFonts w:ascii="Times New Roman" w:hAnsi="Times New Roman"/>
                <w:sz w:val="24"/>
                <w:szCs w:val="24"/>
              </w:rPr>
              <w:t>Мускатная дыня линии А</w:t>
            </w:r>
          </w:p>
        </w:tc>
        <w:tc>
          <w:tcPr>
            <w:tcW w:w="3402" w:type="dxa"/>
          </w:tcPr>
          <w:p w:rsidR="001F63E4" w:rsidRPr="001F63E4" w:rsidRDefault="00F3232B" w:rsidP="00A6352F">
            <w:pPr>
              <w:pStyle w:val="a7"/>
              <w:rPr>
                <w:rFonts w:ascii="Times New Roman" w:hAnsi="Times New Roman"/>
                <w:sz w:val="24"/>
                <w:szCs w:val="24"/>
              </w:rPr>
            </w:pPr>
            <w:r>
              <w:rPr>
                <w:rFonts w:ascii="Times New Roman" w:hAnsi="Times New Roman"/>
                <w:sz w:val="24"/>
                <w:szCs w:val="24"/>
              </w:rPr>
              <w:t>Замедление созревания благодаря снижению синтеза этилена</w:t>
            </w:r>
          </w:p>
        </w:tc>
        <w:tc>
          <w:tcPr>
            <w:tcW w:w="2800" w:type="dxa"/>
          </w:tcPr>
          <w:p w:rsidR="001F63E4" w:rsidRPr="001F63E4" w:rsidRDefault="00F3232B" w:rsidP="00A6352F">
            <w:pPr>
              <w:pStyle w:val="a7"/>
              <w:rPr>
                <w:rFonts w:ascii="Times New Roman" w:hAnsi="Times New Roman"/>
                <w:sz w:val="24"/>
                <w:szCs w:val="24"/>
              </w:rPr>
            </w:pPr>
            <w:r w:rsidRPr="00F3232B">
              <w:rPr>
                <w:rFonts w:ascii="Times New Roman" w:hAnsi="Times New Roman"/>
                <w:sz w:val="24"/>
                <w:szCs w:val="24"/>
              </w:rPr>
              <w:t>Agritope</w:t>
            </w:r>
          </w:p>
        </w:tc>
      </w:tr>
      <w:tr w:rsidR="001F63E4" w:rsidRPr="001F63E4" w:rsidTr="001F63E4">
        <w:tc>
          <w:tcPr>
            <w:tcW w:w="594" w:type="dxa"/>
          </w:tcPr>
          <w:p w:rsidR="001F63E4" w:rsidRPr="001F63E4" w:rsidRDefault="001F63E4" w:rsidP="00593800">
            <w:pPr>
              <w:pStyle w:val="a7"/>
              <w:numPr>
                <w:ilvl w:val="0"/>
                <w:numId w:val="21"/>
              </w:numPr>
              <w:rPr>
                <w:rFonts w:ascii="Times New Roman" w:hAnsi="Times New Roman"/>
                <w:sz w:val="28"/>
                <w:szCs w:val="28"/>
              </w:rPr>
            </w:pPr>
          </w:p>
        </w:tc>
        <w:tc>
          <w:tcPr>
            <w:tcW w:w="2835" w:type="dxa"/>
          </w:tcPr>
          <w:p w:rsidR="001F63E4" w:rsidRPr="001F63E4" w:rsidRDefault="00F3232B" w:rsidP="00A6352F">
            <w:pPr>
              <w:pStyle w:val="a7"/>
              <w:rPr>
                <w:rFonts w:ascii="Times New Roman" w:hAnsi="Times New Roman"/>
                <w:sz w:val="24"/>
                <w:szCs w:val="24"/>
              </w:rPr>
            </w:pPr>
            <w:r>
              <w:rPr>
                <w:rFonts w:ascii="Times New Roman" w:hAnsi="Times New Roman"/>
                <w:sz w:val="24"/>
                <w:szCs w:val="24"/>
              </w:rPr>
              <w:t>Мускатная дыня линии В</w:t>
            </w:r>
          </w:p>
        </w:tc>
        <w:tc>
          <w:tcPr>
            <w:tcW w:w="3402" w:type="dxa"/>
          </w:tcPr>
          <w:p w:rsidR="001F63E4" w:rsidRPr="001F63E4" w:rsidRDefault="00F3232B" w:rsidP="00A6352F">
            <w:pPr>
              <w:pStyle w:val="a7"/>
              <w:rPr>
                <w:rFonts w:ascii="Times New Roman" w:hAnsi="Times New Roman"/>
                <w:sz w:val="24"/>
                <w:szCs w:val="24"/>
              </w:rPr>
            </w:pPr>
            <w:r>
              <w:rPr>
                <w:rFonts w:ascii="Times New Roman" w:hAnsi="Times New Roman"/>
                <w:sz w:val="24"/>
                <w:szCs w:val="24"/>
              </w:rPr>
              <w:t>Замедление созревания благодаря снижению синтеза этилена</w:t>
            </w:r>
          </w:p>
        </w:tc>
        <w:tc>
          <w:tcPr>
            <w:tcW w:w="2800" w:type="dxa"/>
          </w:tcPr>
          <w:p w:rsidR="001F63E4" w:rsidRPr="001F63E4" w:rsidRDefault="00F3232B" w:rsidP="00A6352F">
            <w:pPr>
              <w:pStyle w:val="a7"/>
              <w:rPr>
                <w:rFonts w:ascii="Times New Roman" w:hAnsi="Times New Roman"/>
                <w:sz w:val="24"/>
                <w:szCs w:val="24"/>
              </w:rPr>
            </w:pPr>
            <w:r w:rsidRPr="00F3232B">
              <w:rPr>
                <w:rFonts w:ascii="Times New Roman" w:hAnsi="Times New Roman"/>
                <w:sz w:val="24"/>
                <w:szCs w:val="24"/>
              </w:rPr>
              <w:t>Agritope</w:t>
            </w:r>
          </w:p>
        </w:tc>
      </w:tr>
      <w:tr w:rsidR="008F52F0" w:rsidRPr="001F63E4" w:rsidTr="001F63E4">
        <w:tc>
          <w:tcPr>
            <w:tcW w:w="594" w:type="dxa"/>
          </w:tcPr>
          <w:p w:rsidR="008F52F0" w:rsidRPr="001F63E4" w:rsidRDefault="008F52F0" w:rsidP="00593800">
            <w:pPr>
              <w:pStyle w:val="a7"/>
              <w:numPr>
                <w:ilvl w:val="0"/>
                <w:numId w:val="21"/>
              </w:numPr>
              <w:rPr>
                <w:rFonts w:ascii="Times New Roman" w:hAnsi="Times New Roman"/>
                <w:sz w:val="28"/>
                <w:szCs w:val="28"/>
              </w:rPr>
            </w:pPr>
          </w:p>
        </w:tc>
        <w:tc>
          <w:tcPr>
            <w:tcW w:w="2835" w:type="dxa"/>
          </w:tcPr>
          <w:p w:rsidR="008F52F0" w:rsidRPr="008F52F0" w:rsidRDefault="008F52F0" w:rsidP="00A6352F">
            <w:pPr>
              <w:pStyle w:val="a7"/>
              <w:rPr>
                <w:rFonts w:ascii="Times New Roman" w:hAnsi="Times New Roman"/>
                <w:sz w:val="24"/>
                <w:szCs w:val="24"/>
              </w:rPr>
            </w:pPr>
            <w:r w:rsidRPr="008F52F0">
              <w:rPr>
                <w:rFonts w:ascii="Times New Roman" w:hAnsi="Times New Roman"/>
                <w:sz w:val="24"/>
                <w:szCs w:val="24"/>
              </w:rPr>
              <w:t>Лен линии</w:t>
            </w:r>
          </w:p>
          <w:p w:rsidR="008F52F0" w:rsidRPr="008F52F0" w:rsidRDefault="008F52F0" w:rsidP="00A6352F">
            <w:pPr>
              <w:pStyle w:val="a7"/>
              <w:rPr>
                <w:rFonts w:ascii="Times New Roman" w:hAnsi="Times New Roman"/>
                <w:sz w:val="24"/>
                <w:szCs w:val="24"/>
              </w:rPr>
            </w:pPr>
            <w:r w:rsidRPr="008F52F0">
              <w:rPr>
                <w:rFonts w:ascii="Times New Roman" w:hAnsi="Times New Roman"/>
                <w:sz w:val="24"/>
                <w:szCs w:val="24"/>
              </w:rPr>
              <w:t>CDC Triffid</w:t>
            </w:r>
          </w:p>
        </w:tc>
        <w:tc>
          <w:tcPr>
            <w:tcW w:w="3402" w:type="dxa"/>
          </w:tcPr>
          <w:p w:rsidR="008F52F0" w:rsidRPr="008F52F0" w:rsidRDefault="008F52F0" w:rsidP="00A6352F">
            <w:pPr>
              <w:pStyle w:val="a7"/>
              <w:rPr>
                <w:rFonts w:ascii="Times New Roman" w:hAnsi="Times New Roman"/>
                <w:sz w:val="24"/>
                <w:szCs w:val="24"/>
              </w:rPr>
            </w:pPr>
            <w:r w:rsidRPr="008F52F0">
              <w:rPr>
                <w:rFonts w:ascii="Times New Roman" w:hAnsi="Times New Roman"/>
                <w:sz w:val="24"/>
                <w:szCs w:val="24"/>
              </w:rPr>
              <w:t>устойчивость к  сульфонилмочевине</w:t>
            </w:r>
          </w:p>
        </w:tc>
        <w:tc>
          <w:tcPr>
            <w:tcW w:w="2800" w:type="dxa"/>
          </w:tcPr>
          <w:p w:rsidR="008F52F0" w:rsidRPr="008F52F0" w:rsidRDefault="008F52F0" w:rsidP="00A6352F">
            <w:pPr>
              <w:pStyle w:val="a7"/>
              <w:rPr>
                <w:rFonts w:ascii="Times New Roman" w:hAnsi="Times New Roman"/>
                <w:sz w:val="24"/>
                <w:szCs w:val="24"/>
              </w:rPr>
            </w:pPr>
            <w:r w:rsidRPr="008F52F0">
              <w:rPr>
                <w:rFonts w:ascii="Times New Roman" w:hAnsi="Times New Roman"/>
                <w:sz w:val="24"/>
                <w:szCs w:val="24"/>
              </w:rPr>
              <w:t xml:space="preserve">U of Saskatchevan      </w:t>
            </w:r>
          </w:p>
        </w:tc>
      </w:tr>
    </w:tbl>
    <w:p w:rsidR="0016423A" w:rsidRPr="001F63E4" w:rsidRDefault="0016423A" w:rsidP="00D83F25">
      <w:pPr>
        <w:pStyle w:val="a7"/>
        <w:rPr>
          <w:rFonts w:ascii="Times New Roman" w:hAnsi="Times New Roman"/>
          <w:sz w:val="28"/>
          <w:szCs w:val="28"/>
        </w:rPr>
      </w:pPr>
      <w:bookmarkStart w:id="1" w:name="_GoBack"/>
      <w:bookmarkEnd w:id="1"/>
    </w:p>
    <w:sectPr w:rsidR="0016423A" w:rsidRPr="001F63E4" w:rsidSect="003766FD">
      <w:footerReference w:type="default" r:id="rId8"/>
      <w:pgSz w:w="11906" w:h="16838"/>
      <w:pgMar w:top="1134" w:right="567" w:bottom="1134" w:left="1701" w:header="0"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813" w:rsidRDefault="00712813" w:rsidP="00816E04">
      <w:r>
        <w:separator/>
      </w:r>
    </w:p>
  </w:endnote>
  <w:endnote w:type="continuationSeparator" w:id="0">
    <w:p w:rsidR="00712813" w:rsidRDefault="00712813" w:rsidP="00816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FF0" w:rsidRPr="004E2344" w:rsidRDefault="00792C82">
    <w:pPr>
      <w:pStyle w:val="a5"/>
      <w:jc w:val="center"/>
      <w:rPr>
        <w:b/>
        <w:sz w:val="28"/>
        <w:szCs w:val="28"/>
      </w:rPr>
    </w:pPr>
    <w:r w:rsidRPr="004E2344">
      <w:rPr>
        <w:b/>
        <w:sz w:val="28"/>
        <w:szCs w:val="28"/>
      </w:rPr>
      <w:fldChar w:fldCharType="begin"/>
    </w:r>
    <w:r w:rsidR="00CE1FF0" w:rsidRPr="004E2344">
      <w:rPr>
        <w:b/>
        <w:sz w:val="28"/>
        <w:szCs w:val="28"/>
      </w:rPr>
      <w:instrText xml:space="preserve"> PAGE   \* MERGEFORMAT </w:instrText>
    </w:r>
    <w:r w:rsidRPr="004E2344">
      <w:rPr>
        <w:b/>
        <w:sz w:val="28"/>
        <w:szCs w:val="28"/>
      </w:rPr>
      <w:fldChar w:fldCharType="separate"/>
    </w:r>
    <w:r w:rsidR="00D11AAC">
      <w:rPr>
        <w:b/>
        <w:noProof/>
        <w:sz w:val="28"/>
        <w:szCs w:val="28"/>
      </w:rPr>
      <w:t>28</w:t>
    </w:r>
    <w:r w:rsidRPr="004E2344">
      <w:rPr>
        <w:b/>
        <w:sz w:val="28"/>
        <w:szCs w:val="28"/>
      </w:rPr>
      <w:fldChar w:fldCharType="end"/>
    </w:r>
  </w:p>
  <w:p w:rsidR="00CE1FF0" w:rsidRDefault="00CE1FF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813" w:rsidRDefault="00712813" w:rsidP="00816E04">
      <w:r>
        <w:separator/>
      </w:r>
    </w:p>
  </w:footnote>
  <w:footnote w:type="continuationSeparator" w:id="0">
    <w:p w:rsidR="00712813" w:rsidRDefault="00712813" w:rsidP="00816E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8748E"/>
    <w:multiLevelType w:val="hybridMultilevel"/>
    <w:tmpl w:val="537C4F4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
    <w:nsid w:val="09A93B32"/>
    <w:multiLevelType w:val="hybridMultilevel"/>
    <w:tmpl w:val="593E0D42"/>
    <w:lvl w:ilvl="0" w:tplc="4DB0BE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0E4FAE"/>
    <w:multiLevelType w:val="hybridMultilevel"/>
    <w:tmpl w:val="BDF2677A"/>
    <w:lvl w:ilvl="0" w:tplc="0A0E1B1E">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1517634"/>
    <w:multiLevelType w:val="hybridMultilevel"/>
    <w:tmpl w:val="0F62A40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9F86233"/>
    <w:multiLevelType w:val="hybridMultilevel"/>
    <w:tmpl w:val="B9D46D2A"/>
    <w:lvl w:ilvl="0" w:tplc="56AEBDB0">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D557BF6"/>
    <w:multiLevelType w:val="hybridMultilevel"/>
    <w:tmpl w:val="E8049D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D9D433B"/>
    <w:multiLevelType w:val="hybridMultilevel"/>
    <w:tmpl w:val="B5FE89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55143A7"/>
    <w:multiLevelType w:val="hybridMultilevel"/>
    <w:tmpl w:val="959CF9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5F3093B"/>
    <w:multiLevelType w:val="hybridMultilevel"/>
    <w:tmpl w:val="813C6336"/>
    <w:lvl w:ilvl="0" w:tplc="0CF69DAC">
      <w:start w:val="1"/>
      <w:numFmt w:val="decimal"/>
      <w:lvlText w:val="2.%1"/>
      <w:lvlJc w:val="left"/>
      <w:pPr>
        <w:ind w:left="502"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4B3405"/>
    <w:multiLevelType w:val="hybridMultilevel"/>
    <w:tmpl w:val="C1C2E500"/>
    <w:lvl w:ilvl="0" w:tplc="443E6D72">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9D2AA1"/>
    <w:multiLevelType w:val="hybridMultilevel"/>
    <w:tmpl w:val="215C25C6"/>
    <w:lvl w:ilvl="0" w:tplc="75B6587E">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E40BB4"/>
    <w:multiLevelType w:val="hybridMultilevel"/>
    <w:tmpl w:val="3A1217E2"/>
    <w:lvl w:ilvl="0" w:tplc="F97A74AC">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4948A0"/>
    <w:multiLevelType w:val="hybridMultilevel"/>
    <w:tmpl w:val="3D229B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8CB0197"/>
    <w:multiLevelType w:val="hybridMultilevel"/>
    <w:tmpl w:val="4ECEB936"/>
    <w:lvl w:ilvl="0" w:tplc="2E34DB44">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9F4A3B"/>
    <w:multiLevelType w:val="singleLevel"/>
    <w:tmpl w:val="0CF69DAC"/>
    <w:lvl w:ilvl="0">
      <w:start w:val="1"/>
      <w:numFmt w:val="decimal"/>
      <w:lvlText w:val="2.%1"/>
      <w:legacy w:legacy="1" w:legacySpace="0" w:legacyIndent="360"/>
      <w:lvlJc w:val="left"/>
      <w:rPr>
        <w:rFonts w:ascii="Times New Roman" w:hAnsi="Times New Roman" w:cs="Times New Roman" w:hint="default"/>
      </w:rPr>
    </w:lvl>
  </w:abstractNum>
  <w:abstractNum w:abstractNumId="15">
    <w:nsid w:val="49B900D1"/>
    <w:multiLevelType w:val="hybridMultilevel"/>
    <w:tmpl w:val="0E98248A"/>
    <w:lvl w:ilvl="0" w:tplc="4DB0BE7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9E81A20"/>
    <w:multiLevelType w:val="hybridMultilevel"/>
    <w:tmpl w:val="DE3E6D50"/>
    <w:lvl w:ilvl="0" w:tplc="0CF69DAC">
      <w:start w:val="1"/>
      <w:numFmt w:val="decimal"/>
      <w:lvlText w:val="2.%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F333BA"/>
    <w:multiLevelType w:val="hybridMultilevel"/>
    <w:tmpl w:val="959CF9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4A7C3092"/>
    <w:multiLevelType w:val="hybridMultilevel"/>
    <w:tmpl w:val="BC4679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ABE2295"/>
    <w:multiLevelType w:val="hybridMultilevel"/>
    <w:tmpl w:val="BDECA7A2"/>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0">
    <w:nsid w:val="4BDC022E"/>
    <w:multiLevelType w:val="hybridMultilevel"/>
    <w:tmpl w:val="A27275FE"/>
    <w:lvl w:ilvl="0" w:tplc="49ACB664">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0D23E4F"/>
    <w:multiLevelType w:val="hybridMultilevel"/>
    <w:tmpl w:val="185E116E"/>
    <w:lvl w:ilvl="0" w:tplc="0419000F">
      <w:start w:val="1"/>
      <w:numFmt w:val="decimal"/>
      <w:lvlText w:val="%1."/>
      <w:lvlJc w:val="left"/>
      <w:pPr>
        <w:tabs>
          <w:tab w:val="num" w:pos="992"/>
        </w:tabs>
        <w:ind w:left="992" w:hanging="360"/>
      </w:pPr>
    </w:lvl>
    <w:lvl w:ilvl="1" w:tplc="04190019">
      <w:start w:val="1"/>
      <w:numFmt w:val="lowerLetter"/>
      <w:lvlText w:val="%2."/>
      <w:lvlJc w:val="left"/>
      <w:pPr>
        <w:tabs>
          <w:tab w:val="num" w:pos="1712"/>
        </w:tabs>
        <w:ind w:left="1712" w:hanging="360"/>
      </w:pPr>
    </w:lvl>
    <w:lvl w:ilvl="2" w:tplc="0419001B">
      <w:start w:val="1"/>
      <w:numFmt w:val="lowerRoman"/>
      <w:lvlText w:val="%3."/>
      <w:lvlJc w:val="right"/>
      <w:pPr>
        <w:tabs>
          <w:tab w:val="num" w:pos="2432"/>
        </w:tabs>
        <w:ind w:left="2432" w:hanging="180"/>
      </w:pPr>
    </w:lvl>
    <w:lvl w:ilvl="3" w:tplc="0419000F">
      <w:start w:val="1"/>
      <w:numFmt w:val="decimal"/>
      <w:lvlText w:val="%4."/>
      <w:lvlJc w:val="left"/>
      <w:pPr>
        <w:tabs>
          <w:tab w:val="num" w:pos="3152"/>
        </w:tabs>
        <w:ind w:left="3152" w:hanging="360"/>
      </w:pPr>
    </w:lvl>
    <w:lvl w:ilvl="4" w:tplc="04190019">
      <w:start w:val="1"/>
      <w:numFmt w:val="lowerLetter"/>
      <w:lvlText w:val="%5."/>
      <w:lvlJc w:val="left"/>
      <w:pPr>
        <w:tabs>
          <w:tab w:val="num" w:pos="3872"/>
        </w:tabs>
        <w:ind w:left="3872" w:hanging="360"/>
      </w:pPr>
    </w:lvl>
    <w:lvl w:ilvl="5" w:tplc="0419001B">
      <w:start w:val="1"/>
      <w:numFmt w:val="lowerRoman"/>
      <w:lvlText w:val="%6."/>
      <w:lvlJc w:val="right"/>
      <w:pPr>
        <w:tabs>
          <w:tab w:val="num" w:pos="4592"/>
        </w:tabs>
        <w:ind w:left="4592" w:hanging="180"/>
      </w:pPr>
    </w:lvl>
    <w:lvl w:ilvl="6" w:tplc="0419000F">
      <w:start w:val="1"/>
      <w:numFmt w:val="decimal"/>
      <w:lvlText w:val="%7."/>
      <w:lvlJc w:val="left"/>
      <w:pPr>
        <w:tabs>
          <w:tab w:val="num" w:pos="5312"/>
        </w:tabs>
        <w:ind w:left="5312" w:hanging="360"/>
      </w:pPr>
    </w:lvl>
    <w:lvl w:ilvl="7" w:tplc="04190019">
      <w:start w:val="1"/>
      <w:numFmt w:val="lowerLetter"/>
      <w:lvlText w:val="%8."/>
      <w:lvlJc w:val="left"/>
      <w:pPr>
        <w:tabs>
          <w:tab w:val="num" w:pos="6032"/>
        </w:tabs>
        <w:ind w:left="6032" w:hanging="360"/>
      </w:pPr>
    </w:lvl>
    <w:lvl w:ilvl="8" w:tplc="0419001B">
      <w:start w:val="1"/>
      <w:numFmt w:val="lowerRoman"/>
      <w:lvlText w:val="%9."/>
      <w:lvlJc w:val="right"/>
      <w:pPr>
        <w:tabs>
          <w:tab w:val="num" w:pos="6752"/>
        </w:tabs>
        <w:ind w:left="6752" w:hanging="180"/>
      </w:pPr>
    </w:lvl>
  </w:abstractNum>
  <w:abstractNum w:abstractNumId="22">
    <w:nsid w:val="51D64A48"/>
    <w:multiLevelType w:val="hybridMultilevel"/>
    <w:tmpl w:val="F7AC1E64"/>
    <w:lvl w:ilvl="0" w:tplc="5058A02E">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3B63CB7"/>
    <w:multiLevelType w:val="hybridMultilevel"/>
    <w:tmpl w:val="DD0256B4"/>
    <w:lvl w:ilvl="0" w:tplc="0CF69DAC">
      <w:start w:val="1"/>
      <w:numFmt w:val="decimal"/>
      <w:lvlText w:val="2.%1"/>
      <w:lvlJc w:val="left"/>
      <w:pPr>
        <w:ind w:left="1174" w:hanging="360"/>
      </w:pPr>
      <w:rPr>
        <w:rFonts w:ascii="Times New Roman" w:hAnsi="Times New Roman" w:cs="Times New Roman" w:hint="default"/>
      </w:r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24">
    <w:nsid w:val="54047448"/>
    <w:multiLevelType w:val="hybridMultilevel"/>
    <w:tmpl w:val="E89421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581045D"/>
    <w:multiLevelType w:val="hybridMultilevel"/>
    <w:tmpl w:val="24FAFBF0"/>
    <w:lvl w:ilvl="0" w:tplc="CB4C9AEA">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6926342"/>
    <w:multiLevelType w:val="hybridMultilevel"/>
    <w:tmpl w:val="B5FE89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59DD4882"/>
    <w:multiLevelType w:val="hybridMultilevel"/>
    <w:tmpl w:val="831AD9D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5CC0056A"/>
    <w:multiLevelType w:val="hybridMultilevel"/>
    <w:tmpl w:val="B97C49A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5DE01A39"/>
    <w:multiLevelType w:val="hybridMultilevel"/>
    <w:tmpl w:val="6EE49E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5EB24B6"/>
    <w:multiLevelType w:val="hybridMultilevel"/>
    <w:tmpl w:val="11E03C88"/>
    <w:lvl w:ilvl="0" w:tplc="9E76B8CE">
      <w:start w:val="1"/>
      <w:numFmt w:val="decimal"/>
      <w:lvlText w:val="2.%1"/>
      <w:lvlJc w:val="left"/>
      <w:pPr>
        <w:ind w:left="644"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95104A1"/>
    <w:multiLevelType w:val="hybridMultilevel"/>
    <w:tmpl w:val="4EE637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6CE01B80"/>
    <w:multiLevelType w:val="hybridMultilevel"/>
    <w:tmpl w:val="BDF2677A"/>
    <w:lvl w:ilvl="0" w:tplc="0A0E1B1E">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74897E89"/>
    <w:multiLevelType w:val="hybridMultilevel"/>
    <w:tmpl w:val="D2DCE1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76D76028"/>
    <w:multiLevelType w:val="hybridMultilevel"/>
    <w:tmpl w:val="3C6E93D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D020462"/>
    <w:multiLevelType w:val="hybridMultilevel"/>
    <w:tmpl w:val="A21E0694"/>
    <w:lvl w:ilvl="0" w:tplc="868E81EE">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9"/>
  </w:num>
  <w:num w:numId="3">
    <w:abstractNumId w:val="33"/>
  </w:num>
  <w:num w:numId="4">
    <w:abstractNumId w:val="31"/>
  </w:num>
  <w:num w:numId="5">
    <w:abstractNumId w:val="34"/>
  </w:num>
  <w:num w:numId="6">
    <w:abstractNumId w:val="25"/>
  </w:num>
  <w:num w:numId="7">
    <w:abstractNumId w:val="24"/>
  </w:num>
  <w:num w:numId="8">
    <w:abstractNumId w:val="28"/>
  </w:num>
  <w:num w:numId="9">
    <w:abstractNumId w:val="23"/>
  </w:num>
  <w:num w:numId="10">
    <w:abstractNumId w:val="16"/>
  </w:num>
  <w:num w:numId="11">
    <w:abstractNumId w:val="27"/>
  </w:num>
  <w:num w:numId="12">
    <w:abstractNumId w:val="35"/>
  </w:num>
  <w:num w:numId="13">
    <w:abstractNumId w:val="15"/>
  </w:num>
  <w:num w:numId="14">
    <w:abstractNumId w:val="1"/>
  </w:num>
  <w:num w:numId="15">
    <w:abstractNumId w:val="26"/>
  </w:num>
  <w:num w:numId="16">
    <w:abstractNumId w:val="19"/>
  </w:num>
  <w:num w:numId="17">
    <w:abstractNumId w:val="18"/>
  </w:num>
  <w:num w:numId="18">
    <w:abstractNumId w:val="3"/>
  </w:num>
  <w:num w:numId="19">
    <w:abstractNumId w:val="21"/>
  </w:num>
  <w:num w:numId="20">
    <w:abstractNumId w:val="7"/>
  </w:num>
  <w:num w:numId="21">
    <w:abstractNumId w:val="17"/>
  </w:num>
  <w:num w:numId="22">
    <w:abstractNumId w:val="2"/>
  </w:num>
  <w:num w:numId="23">
    <w:abstractNumId w:val="30"/>
  </w:num>
  <w:num w:numId="24">
    <w:abstractNumId w:val="4"/>
  </w:num>
  <w:num w:numId="25">
    <w:abstractNumId w:val="12"/>
  </w:num>
  <w:num w:numId="26">
    <w:abstractNumId w:val="9"/>
  </w:num>
  <w:num w:numId="27">
    <w:abstractNumId w:val="11"/>
  </w:num>
  <w:num w:numId="28">
    <w:abstractNumId w:val="20"/>
  </w:num>
  <w:num w:numId="29">
    <w:abstractNumId w:val="10"/>
  </w:num>
  <w:num w:numId="30">
    <w:abstractNumId w:val="22"/>
  </w:num>
  <w:num w:numId="31">
    <w:abstractNumId w:val="32"/>
  </w:num>
  <w:num w:numId="32">
    <w:abstractNumId w:val="8"/>
  </w:num>
  <w:num w:numId="33">
    <w:abstractNumId w:val="0"/>
  </w:num>
  <w:num w:numId="34">
    <w:abstractNumId w:val="6"/>
  </w:num>
  <w:num w:numId="35">
    <w:abstractNumId w:val="13"/>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ocumentProtection w:edit="readOnly" w:enforcement="0"/>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6E04"/>
    <w:rsid w:val="000138F4"/>
    <w:rsid w:val="00027D5A"/>
    <w:rsid w:val="00042226"/>
    <w:rsid w:val="000503D6"/>
    <w:rsid w:val="0007725A"/>
    <w:rsid w:val="0009647F"/>
    <w:rsid w:val="000A4BD1"/>
    <w:rsid w:val="000F10A1"/>
    <w:rsid w:val="000F6CC6"/>
    <w:rsid w:val="0013597C"/>
    <w:rsid w:val="0016423A"/>
    <w:rsid w:val="00193F3E"/>
    <w:rsid w:val="001A443B"/>
    <w:rsid w:val="001B262F"/>
    <w:rsid w:val="001C5721"/>
    <w:rsid w:val="001D1643"/>
    <w:rsid w:val="001F63E4"/>
    <w:rsid w:val="002128F1"/>
    <w:rsid w:val="002400A2"/>
    <w:rsid w:val="00275E9C"/>
    <w:rsid w:val="002815F4"/>
    <w:rsid w:val="00297F5F"/>
    <w:rsid w:val="002D16F8"/>
    <w:rsid w:val="002F1DAC"/>
    <w:rsid w:val="0034211F"/>
    <w:rsid w:val="00375F41"/>
    <w:rsid w:val="003766FD"/>
    <w:rsid w:val="003869FF"/>
    <w:rsid w:val="00395439"/>
    <w:rsid w:val="003B22EF"/>
    <w:rsid w:val="003F08BF"/>
    <w:rsid w:val="003F4D46"/>
    <w:rsid w:val="003F60EF"/>
    <w:rsid w:val="003F622D"/>
    <w:rsid w:val="004246C7"/>
    <w:rsid w:val="00427507"/>
    <w:rsid w:val="004520F4"/>
    <w:rsid w:val="00454002"/>
    <w:rsid w:val="00485727"/>
    <w:rsid w:val="0049404C"/>
    <w:rsid w:val="004A1A7D"/>
    <w:rsid w:val="004B74EE"/>
    <w:rsid w:val="004E2344"/>
    <w:rsid w:val="004E6C88"/>
    <w:rsid w:val="004F6B9E"/>
    <w:rsid w:val="00520755"/>
    <w:rsid w:val="0052482A"/>
    <w:rsid w:val="005331D5"/>
    <w:rsid w:val="00534180"/>
    <w:rsid w:val="005529B8"/>
    <w:rsid w:val="00554BAA"/>
    <w:rsid w:val="005645EE"/>
    <w:rsid w:val="005679D6"/>
    <w:rsid w:val="005905F7"/>
    <w:rsid w:val="00593800"/>
    <w:rsid w:val="00596783"/>
    <w:rsid w:val="005C2D9B"/>
    <w:rsid w:val="005D6C32"/>
    <w:rsid w:val="00650BC5"/>
    <w:rsid w:val="00655BE4"/>
    <w:rsid w:val="00663051"/>
    <w:rsid w:val="0067460D"/>
    <w:rsid w:val="0067507D"/>
    <w:rsid w:val="006808FE"/>
    <w:rsid w:val="0068440B"/>
    <w:rsid w:val="00694E13"/>
    <w:rsid w:val="006A6186"/>
    <w:rsid w:val="006F3E3E"/>
    <w:rsid w:val="006F6293"/>
    <w:rsid w:val="00712813"/>
    <w:rsid w:val="00736C02"/>
    <w:rsid w:val="0074019E"/>
    <w:rsid w:val="0074706D"/>
    <w:rsid w:val="00755D40"/>
    <w:rsid w:val="00757A55"/>
    <w:rsid w:val="00780617"/>
    <w:rsid w:val="00792C82"/>
    <w:rsid w:val="0079735D"/>
    <w:rsid w:val="007C5A31"/>
    <w:rsid w:val="007D3F32"/>
    <w:rsid w:val="007F53D4"/>
    <w:rsid w:val="00801F76"/>
    <w:rsid w:val="0081014B"/>
    <w:rsid w:val="00816E04"/>
    <w:rsid w:val="008B0CD4"/>
    <w:rsid w:val="008C14B5"/>
    <w:rsid w:val="008F52F0"/>
    <w:rsid w:val="0090527F"/>
    <w:rsid w:val="00905821"/>
    <w:rsid w:val="00915041"/>
    <w:rsid w:val="00931DE3"/>
    <w:rsid w:val="00932BD1"/>
    <w:rsid w:val="00935947"/>
    <w:rsid w:val="0095206A"/>
    <w:rsid w:val="009842F2"/>
    <w:rsid w:val="00994028"/>
    <w:rsid w:val="009A18D8"/>
    <w:rsid w:val="009B650E"/>
    <w:rsid w:val="00A6352F"/>
    <w:rsid w:val="00A663F1"/>
    <w:rsid w:val="00A80088"/>
    <w:rsid w:val="00A949BB"/>
    <w:rsid w:val="00AB41DC"/>
    <w:rsid w:val="00AC4ED2"/>
    <w:rsid w:val="00AE0136"/>
    <w:rsid w:val="00B061DE"/>
    <w:rsid w:val="00B15419"/>
    <w:rsid w:val="00B30C19"/>
    <w:rsid w:val="00B46E97"/>
    <w:rsid w:val="00B47FE3"/>
    <w:rsid w:val="00B81794"/>
    <w:rsid w:val="00B90D7B"/>
    <w:rsid w:val="00B93E7C"/>
    <w:rsid w:val="00B95390"/>
    <w:rsid w:val="00B97052"/>
    <w:rsid w:val="00C05DE7"/>
    <w:rsid w:val="00C066AF"/>
    <w:rsid w:val="00C33A0F"/>
    <w:rsid w:val="00C37AE0"/>
    <w:rsid w:val="00C43CFF"/>
    <w:rsid w:val="00C44F52"/>
    <w:rsid w:val="00C467EE"/>
    <w:rsid w:val="00C5050A"/>
    <w:rsid w:val="00C6323B"/>
    <w:rsid w:val="00C8551C"/>
    <w:rsid w:val="00C86A53"/>
    <w:rsid w:val="00CB251C"/>
    <w:rsid w:val="00CD436F"/>
    <w:rsid w:val="00CE1FF0"/>
    <w:rsid w:val="00CE6CAA"/>
    <w:rsid w:val="00CF0AC7"/>
    <w:rsid w:val="00D060EE"/>
    <w:rsid w:val="00D11AAC"/>
    <w:rsid w:val="00D20113"/>
    <w:rsid w:val="00D204BC"/>
    <w:rsid w:val="00D267B8"/>
    <w:rsid w:val="00D320D9"/>
    <w:rsid w:val="00D5358B"/>
    <w:rsid w:val="00D570BE"/>
    <w:rsid w:val="00D77BA0"/>
    <w:rsid w:val="00D83F25"/>
    <w:rsid w:val="00DA1FFF"/>
    <w:rsid w:val="00DA2BB7"/>
    <w:rsid w:val="00DC4D8C"/>
    <w:rsid w:val="00DD4673"/>
    <w:rsid w:val="00DE089C"/>
    <w:rsid w:val="00DF3DEC"/>
    <w:rsid w:val="00DF4B89"/>
    <w:rsid w:val="00DF73FC"/>
    <w:rsid w:val="00E23F15"/>
    <w:rsid w:val="00E81748"/>
    <w:rsid w:val="00EB7D3D"/>
    <w:rsid w:val="00EC6701"/>
    <w:rsid w:val="00EE5EBC"/>
    <w:rsid w:val="00F079D6"/>
    <w:rsid w:val="00F1009E"/>
    <w:rsid w:val="00F1031A"/>
    <w:rsid w:val="00F3232B"/>
    <w:rsid w:val="00F3355F"/>
    <w:rsid w:val="00F625AD"/>
    <w:rsid w:val="00F75EC5"/>
    <w:rsid w:val="00F94352"/>
    <w:rsid w:val="00F97D80"/>
    <w:rsid w:val="00FA1AB4"/>
    <w:rsid w:val="00FA4566"/>
    <w:rsid w:val="00FB5811"/>
    <w:rsid w:val="00FC2CDC"/>
    <w:rsid w:val="00FD6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7D9F61B-8DCB-4BCF-970E-F66C36D24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E04"/>
    <w:rPr>
      <w:rFonts w:ascii="Times New Roman" w:eastAsia="Times New Roman" w:hAnsi="Times New Roman"/>
      <w:sz w:val="24"/>
      <w:szCs w:val="24"/>
    </w:rPr>
  </w:style>
  <w:style w:type="paragraph" w:styleId="1">
    <w:name w:val="heading 1"/>
    <w:basedOn w:val="a"/>
    <w:next w:val="a"/>
    <w:link w:val="10"/>
    <w:uiPriority w:val="99"/>
    <w:qFormat/>
    <w:rsid w:val="006808FE"/>
    <w:pPr>
      <w:keepNext/>
      <w:spacing w:before="240" w:after="60"/>
      <w:jc w:val="center"/>
      <w:outlineLvl w:val="0"/>
    </w:pPr>
    <w:rPr>
      <w:b/>
      <w:bCs/>
      <w:kern w:val="3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16E04"/>
    <w:pPr>
      <w:tabs>
        <w:tab w:val="center" w:pos="4677"/>
        <w:tab w:val="right" w:pos="9355"/>
      </w:tabs>
    </w:pPr>
  </w:style>
  <w:style w:type="character" w:customStyle="1" w:styleId="a4">
    <w:name w:val="Верхній колонтитул Знак"/>
    <w:basedOn w:val="a0"/>
    <w:link w:val="a3"/>
    <w:uiPriority w:val="99"/>
    <w:semiHidden/>
    <w:rsid w:val="00816E04"/>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816E04"/>
    <w:pPr>
      <w:tabs>
        <w:tab w:val="center" w:pos="4677"/>
        <w:tab w:val="right" w:pos="9355"/>
      </w:tabs>
    </w:pPr>
  </w:style>
  <w:style w:type="character" w:customStyle="1" w:styleId="a6">
    <w:name w:val="Нижній колонтитул Знак"/>
    <w:basedOn w:val="a0"/>
    <w:link w:val="a5"/>
    <w:uiPriority w:val="99"/>
    <w:rsid w:val="00816E04"/>
    <w:rPr>
      <w:rFonts w:ascii="Times New Roman" w:eastAsia="Times New Roman" w:hAnsi="Times New Roman" w:cs="Times New Roman"/>
      <w:sz w:val="24"/>
      <w:szCs w:val="24"/>
      <w:lang w:eastAsia="ru-RU"/>
    </w:rPr>
  </w:style>
  <w:style w:type="paragraph" w:styleId="a7">
    <w:name w:val="No Spacing"/>
    <w:uiPriority w:val="1"/>
    <w:qFormat/>
    <w:rsid w:val="006808FE"/>
    <w:rPr>
      <w:sz w:val="22"/>
      <w:szCs w:val="22"/>
      <w:lang w:eastAsia="en-US"/>
    </w:rPr>
  </w:style>
  <w:style w:type="character" w:customStyle="1" w:styleId="10">
    <w:name w:val="Заголовок 1 Знак"/>
    <w:basedOn w:val="a0"/>
    <w:link w:val="1"/>
    <w:uiPriority w:val="99"/>
    <w:rsid w:val="006808FE"/>
    <w:rPr>
      <w:rFonts w:ascii="Times New Roman" w:eastAsia="Times New Roman" w:hAnsi="Times New Roman"/>
      <w:b/>
      <w:bCs/>
      <w:kern w:val="32"/>
      <w:sz w:val="28"/>
      <w:szCs w:val="28"/>
    </w:rPr>
  </w:style>
  <w:style w:type="character" w:customStyle="1" w:styleId="sel">
    <w:name w:val="sel"/>
    <w:basedOn w:val="a0"/>
    <w:uiPriority w:val="99"/>
    <w:rsid w:val="006808FE"/>
  </w:style>
  <w:style w:type="character" w:styleId="a8">
    <w:name w:val="Strong"/>
    <w:basedOn w:val="a0"/>
    <w:uiPriority w:val="22"/>
    <w:qFormat/>
    <w:rsid w:val="009B650E"/>
    <w:rPr>
      <w:b/>
      <w:bCs/>
    </w:rPr>
  </w:style>
  <w:style w:type="paragraph" w:styleId="a9">
    <w:name w:val="List Paragraph"/>
    <w:basedOn w:val="a"/>
    <w:uiPriority w:val="34"/>
    <w:qFormat/>
    <w:rsid w:val="003B22EF"/>
    <w:pPr>
      <w:spacing w:after="200" w:line="276" w:lineRule="auto"/>
      <w:ind w:left="720"/>
      <w:contextualSpacing/>
    </w:pPr>
    <w:rPr>
      <w:rFonts w:ascii="Calibri" w:eastAsia="Calibri" w:hAnsi="Calibri"/>
      <w:sz w:val="22"/>
      <w:szCs w:val="22"/>
      <w:lang w:eastAsia="en-US"/>
    </w:rPr>
  </w:style>
  <w:style w:type="paragraph" w:styleId="aa">
    <w:name w:val="Document Map"/>
    <w:basedOn w:val="a"/>
    <w:link w:val="ab"/>
    <w:uiPriority w:val="99"/>
    <w:semiHidden/>
    <w:unhideWhenUsed/>
    <w:rsid w:val="001C5721"/>
    <w:rPr>
      <w:rFonts w:ascii="Tahoma" w:hAnsi="Tahoma" w:cs="Tahoma"/>
      <w:sz w:val="16"/>
      <w:szCs w:val="16"/>
    </w:rPr>
  </w:style>
  <w:style w:type="character" w:customStyle="1" w:styleId="ab">
    <w:name w:val="Схема документа Знак"/>
    <w:basedOn w:val="a0"/>
    <w:link w:val="aa"/>
    <w:uiPriority w:val="99"/>
    <w:semiHidden/>
    <w:rsid w:val="001C572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1EF6E-3815-4780-9FEC-D2B25F036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6911</Words>
  <Characters>39398</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Тимур Индастриал</Company>
  <LinksUpToDate>false</LinksUpToDate>
  <CharactersWithSpaces>46217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Тимур</dc:creator>
  <cp:keywords/>
  <dc:description/>
  <cp:lastModifiedBy>Irina</cp:lastModifiedBy>
  <cp:revision>2</cp:revision>
  <cp:lastPrinted>2008-05-17T14:10:00Z</cp:lastPrinted>
  <dcterms:created xsi:type="dcterms:W3CDTF">2014-07-20T10:59:00Z</dcterms:created>
  <dcterms:modified xsi:type="dcterms:W3CDTF">2014-07-20T10:59:00Z</dcterms:modified>
</cp:coreProperties>
</file>