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5F" w:rsidRDefault="00F21036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курсовому проекту</w:t>
      </w:r>
    </w:p>
    <w:p w:rsidR="00F7485F" w:rsidRDefault="00F21036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заочной формы обучения,</w:t>
      </w:r>
    </w:p>
    <w:p w:rsidR="00F7485F" w:rsidRDefault="00F21036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специализирующихся на кафедре информационной безопасности</w:t>
      </w:r>
    </w:p>
    <w:p w:rsidR="00F7485F" w:rsidRDefault="00F7485F">
      <w:pPr>
        <w:ind w:left="180"/>
        <w:jc w:val="center"/>
        <w:rPr>
          <w:b/>
          <w:sz w:val="28"/>
          <w:szCs w:val="28"/>
        </w:rPr>
      </w:pPr>
    </w:p>
    <w:p w:rsidR="00F7485F" w:rsidRDefault="00F7485F">
      <w:pPr>
        <w:ind w:left="180"/>
      </w:pPr>
    </w:p>
    <w:p w:rsidR="00F7485F" w:rsidRDefault="00F21036">
      <w:pPr>
        <w:rPr>
          <w:b/>
        </w:rPr>
      </w:pPr>
      <w:r>
        <w:rPr>
          <w:b/>
        </w:rPr>
        <w:t>1. Общие положения</w:t>
      </w:r>
    </w:p>
    <w:p w:rsidR="00F7485F" w:rsidRDefault="00F7485F"/>
    <w:p w:rsidR="00F7485F" w:rsidRDefault="00F21036">
      <w:pPr>
        <w:jc w:val="both"/>
      </w:pPr>
      <w:r>
        <w:tab/>
        <w:t xml:space="preserve">В рамках курсовой работы необходимо реализовать заданный алгоритм на определенном языке программирования. При этом студенту необходимо самостоятельно изучить как технические детали самого алгоритма, так и особенности языка программирования, необходимые для реализации. </w:t>
      </w:r>
      <w:r>
        <w:rPr>
          <w:b/>
        </w:rPr>
        <w:t>Программы, реализованные на языке программирования отличном от указанного в задании, оцениваются неудовлетворительно!</w:t>
      </w:r>
      <w:r>
        <w:t xml:space="preserve"> Курсовая работа сдается в виде пояснительной записки и </w:t>
      </w:r>
      <w:r>
        <w:rPr>
          <w:lang w:val="en-US"/>
        </w:rPr>
        <w:t>CD</w:t>
      </w:r>
      <w:r>
        <w:t>-диска, содержащем исходный код программы и откомпилированный исполняемый код программы. Исполняемый код должен запускаться на любой рабочей станции и не требовать установки дополнительных библиотек. Принимает и оценивает курсовую работу научный руководитель.</w:t>
      </w:r>
    </w:p>
    <w:p w:rsidR="00F7485F" w:rsidRDefault="00F7485F">
      <w:pPr>
        <w:jc w:val="both"/>
      </w:pPr>
    </w:p>
    <w:p w:rsidR="00F7485F" w:rsidRDefault="00F21036">
      <w:pPr>
        <w:jc w:val="both"/>
        <w:rPr>
          <w:b/>
        </w:rPr>
      </w:pPr>
      <w:r>
        <w:rPr>
          <w:b/>
        </w:rPr>
        <w:t>2. Задания к работе</w:t>
      </w:r>
    </w:p>
    <w:p w:rsidR="00F7485F" w:rsidRDefault="00F7485F">
      <w:pPr>
        <w:jc w:val="both"/>
      </w:pPr>
    </w:p>
    <w:p w:rsidR="00F7485F" w:rsidRDefault="00F21036">
      <w:pPr>
        <w:jc w:val="both"/>
      </w:pPr>
      <w:r>
        <w:tab/>
        <w:t>Каждому студенту выдается свой вариант задания. В варианте указывается название алгоритма, который необходимо реализовать. Название алгоритма является темой курсовой работы. Кроме названия приводится краткое описание алгоритма. Краткое описание необходимо рассматривать как ключевые слова для поиска подробной информации. В списке литературы указаны печатные или электронные издания, в которых можно найти описание соответствующего алгоритма. Необходимо учитывать, что список литературы не является полным и ограничиваясь только им выполнить курсовую работу невозможно. Далее указан язык программирования и тип приложения, которое необходимо реализовать. Возможны три типа приложения:</w:t>
      </w:r>
    </w:p>
    <w:p w:rsidR="00F7485F" w:rsidRDefault="00F21036">
      <w:pPr>
        <w:jc w:val="both"/>
      </w:pPr>
      <w:r>
        <w:t>1) Консольное приложение – приложение запускается из командной строки и выполняется в консоли. В зависимости от типа интерфейса параметры могут задаваться либо при запуске приложения, либо в диалоговом режиме.</w:t>
      </w:r>
    </w:p>
    <w:p w:rsidR="00F7485F" w:rsidRDefault="00F21036">
      <w:pPr>
        <w:jc w:val="both"/>
      </w:pPr>
      <w:r>
        <w:t>2) Оконное приложение – при запуске приложения создается диалоговое окно.</w:t>
      </w:r>
    </w:p>
    <w:p w:rsidR="00F7485F" w:rsidRDefault="00F21036">
      <w:pPr>
        <w:jc w:val="both"/>
      </w:pPr>
      <w:r>
        <w:t>3) Динамическая библиотека – создается библиотека (.</w:t>
      </w:r>
      <w:r>
        <w:rPr>
          <w:lang w:val="en-US"/>
        </w:rPr>
        <w:t>dll</w:t>
      </w:r>
      <w:r>
        <w:t xml:space="preserve">) и заголовочный файл. В этом случае также необходимо реализовать простое демонстрационное приложение, подключающее данную библиотеку. Возможны два типа интерфейса – функция и класс. В первом случае при подключении библиотеки становится доступной функция, во втором – класс. В параметрах алгоритма указывается, что должно подаваться на вход программы. </w:t>
      </w:r>
    </w:p>
    <w:p w:rsidR="00F7485F" w:rsidRDefault="00F7485F">
      <w:pPr>
        <w:jc w:val="both"/>
      </w:pPr>
    </w:p>
    <w:p w:rsidR="00F7485F" w:rsidRDefault="00F21036">
      <w:pPr>
        <w:jc w:val="both"/>
        <w:rPr>
          <w:b/>
        </w:rPr>
      </w:pPr>
      <w:r>
        <w:rPr>
          <w:b/>
        </w:rPr>
        <w:t>3. Пояснительная записка</w:t>
      </w:r>
    </w:p>
    <w:p w:rsidR="00F7485F" w:rsidRDefault="00F7485F">
      <w:pPr>
        <w:jc w:val="both"/>
      </w:pPr>
    </w:p>
    <w:p w:rsidR="00F7485F" w:rsidRDefault="00F21036">
      <w:pPr>
        <w:jc w:val="both"/>
        <w:rPr>
          <w:b/>
        </w:rPr>
      </w:pPr>
      <w:r>
        <w:tab/>
        <w:t xml:space="preserve">По итогам работы оформляется пояснительная записка по шаблону дипломной работы студентов специальности «Вычислительные машины, комплексы, системы и сети». Пояснительная записка состоит из двух глав. В первой приводится описание алгоритма, во второй – описание реализации алгоритма. Описание реализации должно содержать подробный перечень функций или классов, их интерфейсы и взаимодействие. Отрывки кода и сам код целиком приводить не надо. В конце объяснительной записки приводится список литературы не менее чем из 8 пунктов. Объем объяснительной записки не менее 20 станиц, причем вторая глава не менее 7 станиц. </w:t>
      </w:r>
      <w:r>
        <w:rPr>
          <w:b/>
        </w:rPr>
        <w:t xml:space="preserve">Текст объяснительной записки проверяется системой «антиплагиат» и при полном совпадении с содержанием какого-либо источника ставится неудовлетворительная оценка! </w:t>
      </w:r>
    </w:p>
    <w:p w:rsidR="00F7485F" w:rsidRDefault="00F7485F">
      <w:pPr>
        <w:jc w:val="both"/>
      </w:pPr>
    </w:p>
    <w:p w:rsidR="00F7485F" w:rsidRDefault="00F21036">
      <w:pPr>
        <w:pageBreakBefore/>
        <w:jc w:val="both"/>
      </w:pPr>
      <w:r>
        <w:rPr>
          <w:b/>
        </w:rPr>
        <w:t>Вариант 1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2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3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dll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4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5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6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7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8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</w:rPr>
      </w:pPr>
    </w:p>
    <w:p w:rsidR="00F7485F" w:rsidRDefault="00F7485F">
      <w:pPr>
        <w:jc w:val="both"/>
        <w:rPr>
          <w:b/>
        </w:rPr>
      </w:pPr>
    </w:p>
    <w:p w:rsidR="00F7485F" w:rsidRDefault="00F7485F">
      <w:pPr>
        <w:jc w:val="both"/>
        <w:rPr>
          <w:b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9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pageBreakBefore/>
        <w:jc w:val="both"/>
      </w:pPr>
      <w:r>
        <w:rPr>
          <w:b/>
        </w:rPr>
        <w:t>Вариант 1</w:t>
      </w:r>
      <w:r>
        <w:rPr>
          <w:b/>
          <w:lang w:val="en-US"/>
        </w:rPr>
        <w:t>0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C++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</w:rPr>
      </w:pPr>
    </w:p>
    <w:p w:rsidR="00F7485F" w:rsidRDefault="00F7485F">
      <w:pPr>
        <w:jc w:val="both"/>
        <w:rPr>
          <w:b/>
        </w:rPr>
      </w:pPr>
    </w:p>
    <w:p w:rsidR="00F7485F" w:rsidRDefault="00F7485F">
      <w:pPr>
        <w:jc w:val="both"/>
        <w:rPr>
          <w:b/>
        </w:rPr>
      </w:pPr>
    </w:p>
    <w:p w:rsidR="00F7485F" w:rsidRDefault="00F21036">
      <w:pPr>
        <w:jc w:val="both"/>
      </w:pPr>
      <w:r>
        <w:rPr>
          <w:b/>
        </w:rPr>
        <w:t>Вариант 1</w:t>
      </w:r>
      <w:r>
        <w:rPr>
          <w:b/>
          <w:lang w:val="en-US"/>
        </w:rPr>
        <w:t>1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SHA-1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C++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12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C</w:t>
            </w:r>
            <w:r>
              <w:t>++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13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C</w:t>
            </w:r>
            <w:r>
              <w:t>++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14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C</w:t>
            </w:r>
            <w:r>
              <w:t>++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dll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15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MD5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хэширования. Вычисляет хэш-код сообщения. Используется для проверки целостности информации.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  <w:p w:rsidR="00F7485F" w:rsidRDefault="00F21036">
            <w:pPr>
              <w:jc w:val="both"/>
            </w:pPr>
            <w:r>
              <w:t>2. А.Л. Чмора «Современная 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.NET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 для, которого вычисляется хэш-значение и имя выходного файла, в который записывается хэш-значение</w:t>
            </w:r>
          </w:p>
        </w:tc>
      </w:tr>
    </w:tbl>
    <w:p w:rsidR="00F7485F" w:rsidRDefault="00F7485F">
      <w:pPr>
        <w:sectPr w:rsidR="00F7485F">
          <w:pgSz w:w="11905" w:h="16837"/>
          <w:pgMar w:top="993" w:right="850" w:bottom="1134" w:left="900" w:header="720" w:footer="720" w:gutter="0"/>
          <w:cols w:space="720"/>
          <w:docGrid w:linePitch="360"/>
        </w:sectPr>
      </w:pPr>
    </w:p>
    <w:p w:rsidR="00F7485F" w:rsidRDefault="00F21036">
      <w:pPr>
        <w:ind w:left="180"/>
      </w:pPr>
      <w:r>
        <w:rPr>
          <w:b/>
        </w:rPr>
        <w:t>Вариант 1</w:t>
      </w:r>
      <w:r>
        <w:rPr>
          <w:b/>
          <w:lang w:val="en-US"/>
        </w:rPr>
        <w:t>6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Алгоритм</w:t>
            </w:r>
            <w:r>
              <w:rPr>
                <w:b/>
                <w:lang w:val="en-US"/>
              </w:rPr>
              <w:t xml:space="preserve"> Рабина (Rabin)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 с открытым ключом. Используется для шифрования информации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криптография».</w:t>
            </w:r>
          </w:p>
          <w:p w:rsidR="00F7485F" w:rsidRDefault="00F21036">
            <w:pPr>
              <w:jc w:val="both"/>
            </w:pPr>
            <w:r>
              <w:t>2. Н.А. Молдовян «Практикум по криптосистемам с открытым ключом».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консольное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который подлежит шифрованию и имя выходного файла, в который записывается шифротекст</w:t>
            </w:r>
          </w:p>
        </w:tc>
      </w:tr>
    </w:tbl>
    <w:p w:rsidR="00F7485F" w:rsidRDefault="00F7485F">
      <w:pPr>
        <w:jc w:val="both"/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17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Алгоритм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Вильямса</w:t>
            </w:r>
            <w:r>
              <w:rPr>
                <w:b/>
                <w:lang w:val="en-US"/>
              </w:rPr>
              <w:t xml:space="preserve"> (Williams)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 с открытым ключом. Используется для шифрования информации.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консольное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который подлежит шифрованию и имя выходного файла, в который записывается шифротекст</w:t>
            </w:r>
          </w:p>
        </w:tc>
      </w:tr>
    </w:tbl>
    <w:p w:rsidR="00F7485F" w:rsidRDefault="00F7485F">
      <w:pPr>
        <w:jc w:val="both"/>
      </w:pPr>
    </w:p>
    <w:p w:rsidR="00F7485F" w:rsidRDefault="00F21036">
      <w:pPr>
        <w:jc w:val="both"/>
      </w:pPr>
      <w:r>
        <w:rPr>
          <w:b/>
        </w:rPr>
        <w:t>Вариант 18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Поиск компонент сильной связности в орграфе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основан на поиске в глубину. Используется для построения «конденсации» ориентированного графа.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Ф.А. Новиков «Дискретная математика для программистов»</w:t>
            </w:r>
          </w:p>
          <w:p w:rsidR="00F7485F" w:rsidRDefault="00F21036">
            <w:pPr>
              <w:jc w:val="both"/>
            </w:pPr>
            <w:r>
              <w:t>2. М.О. Асанов, В.А. Баранский, В.В. Расин «Дискретная математика: графы, матроиды, алгоритмы»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консольное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исходный ориентированный граф, и имя выходного файла, в который записывается «конденсация» орграфа</w:t>
            </w:r>
          </w:p>
        </w:tc>
      </w:tr>
    </w:tbl>
    <w:p w:rsidR="00F7485F" w:rsidRDefault="00F7485F">
      <w:pPr>
        <w:ind w:left="180"/>
      </w:pPr>
    </w:p>
    <w:p w:rsidR="00F7485F" w:rsidRDefault="00F21036">
      <w:pPr>
        <w:pageBreakBefore/>
        <w:jc w:val="both"/>
      </w:pPr>
      <w:r>
        <w:rPr>
          <w:b/>
        </w:rPr>
        <w:t>Вариант 19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Алгоритм Хопкрофта - Карпа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поиска наибольшего паросочетания в двудольном графе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М.О. Асанов, В.А. Баранский, В.В. Расин «Дискретная математика: графы, матроиды, алгоритмы»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консольное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исходный двудольный граф, и имя выходного файла, в который записывается найденное паросочетание</w:t>
            </w:r>
          </w:p>
        </w:tc>
      </w:tr>
    </w:tbl>
    <w:p w:rsidR="00F7485F" w:rsidRDefault="00F7485F">
      <w:pPr>
        <w:ind w:left="180"/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20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«Венгерский алгоритм»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поиска совершенного (полного) паросочетания минимального веса в двудольном графе («задача о назначениях»).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М.О. Асанов, В.А. Баранский, В.В. Расин «Дискретная математика: графы, матроиды, алгоритмы»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консольное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исходный двудольный граф, и имя выходного файла, в который записывается найденное паросочетание</w:t>
            </w:r>
          </w:p>
        </w:tc>
      </w:tr>
    </w:tbl>
    <w:p w:rsidR="00F7485F" w:rsidRDefault="00F7485F">
      <w:pPr>
        <w:ind w:left="180"/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21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Алгоритм решения задачи коммивояжера с гарантированной оценкой точности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поиска в графе гамильтонова цикла наименьшего веса.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М.О. Асанов, В.А. Баранский, В.В. Расин «Дискретная математика: графы, матроиды, алгоритмы»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консольное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исходный взвешенный граф, и имя выходного файла, в который записывается найденный цикл</w:t>
            </w:r>
          </w:p>
        </w:tc>
      </w:tr>
    </w:tbl>
    <w:p w:rsidR="00F7485F" w:rsidRDefault="00F7485F">
      <w:pPr>
        <w:rPr>
          <w:lang w:val="en-US"/>
        </w:rPr>
      </w:pPr>
    </w:p>
    <w:p w:rsidR="00F7485F" w:rsidRDefault="00F7485F">
      <w:pPr>
        <w:rPr>
          <w:lang w:val="en-US"/>
        </w:rPr>
      </w:pPr>
    </w:p>
    <w:p w:rsidR="00F7485F" w:rsidRDefault="00F7485F">
      <w:pPr>
        <w:rPr>
          <w:lang w:val="en-US"/>
        </w:rPr>
      </w:pPr>
    </w:p>
    <w:p w:rsidR="00F7485F" w:rsidRDefault="00F7485F">
      <w:pPr>
        <w:rPr>
          <w:lang w:val="en-US"/>
        </w:rPr>
      </w:pPr>
    </w:p>
    <w:p w:rsidR="00F7485F" w:rsidRDefault="00F7485F">
      <w:pPr>
        <w:rPr>
          <w:lang w:val="en-US"/>
        </w:rPr>
      </w:pPr>
    </w:p>
    <w:p w:rsidR="00F7485F" w:rsidRDefault="00F21036">
      <w:pPr>
        <w:pageBreakBefore/>
        <w:jc w:val="both"/>
      </w:pPr>
      <w:r>
        <w:rPr>
          <w:b/>
        </w:rPr>
        <w:t>Вариант 22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Алгоритм Хаффмена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оптимального префиксного алфавитного кодирования.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Ф.А. Новиков «Дискретная математика для программистов»</w:t>
            </w:r>
          </w:p>
          <w:p w:rsidR="00F7485F" w:rsidRDefault="00F21036">
            <w:pPr>
              <w:jc w:val="both"/>
            </w:pPr>
            <w:r>
              <w:t>2. Х.К.А. ван Тилборг «Основы криптологии»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консольное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алфавит и вероятности появления символов, и имя выходного файла, в который записывается код каждого символа</w:t>
            </w:r>
          </w:p>
        </w:tc>
      </w:tr>
    </w:tbl>
    <w:p w:rsidR="00F7485F" w:rsidRDefault="00F7485F"/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23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Алгоритм Лемпела - Зива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сжатия информации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Ф.А. Новиков «Дискретная математика для программистов»</w:t>
            </w:r>
          </w:p>
          <w:p w:rsidR="00F7485F" w:rsidRDefault="00F21036">
            <w:pPr>
              <w:jc w:val="both"/>
            </w:pPr>
            <w:r>
              <w:t>2. Х.К.А. ван Тилборг «Основы криптологии»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консольное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подлежащего сжатию, и имя выходного сжатого файла</w:t>
            </w:r>
          </w:p>
        </w:tc>
      </w:tr>
    </w:tbl>
    <w:p w:rsidR="00F7485F" w:rsidRDefault="00F7485F"/>
    <w:p w:rsidR="00F7485F" w:rsidRDefault="00F7485F">
      <w:pPr>
        <w:ind w:left="180"/>
        <w:rPr>
          <w:b/>
          <w:lang w:val="en-US"/>
        </w:rPr>
      </w:pPr>
    </w:p>
    <w:p w:rsidR="00F7485F" w:rsidRDefault="00F7485F">
      <w:pPr>
        <w:ind w:left="180"/>
        <w:rPr>
          <w:b/>
          <w:lang w:val="en-US"/>
        </w:rPr>
      </w:pPr>
    </w:p>
    <w:p w:rsidR="00F7485F" w:rsidRDefault="00F7485F">
      <w:pPr>
        <w:ind w:left="180"/>
        <w:rPr>
          <w:b/>
          <w:lang w:val="en-US"/>
        </w:rPr>
      </w:pPr>
    </w:p>
    <w:p w:rsidR="00F7485F" w:rsidRDefault="00F7485F">
      <w:pPr>
        <w:ind w:left="180"/>
        <w:rPr>
          <w:b/>
          <w:lang w:val="en-US"/>
        </w:rPr>
      </w:pPr>
    </w:p>
    <w:p w:rsidR="00F7485F" w:rsidRDefault="00F7485F">
      <w:pPr>
        <w:ind w:left="180"/>
        <w:rPr>
          <w:b/>
          <w:lang w:val="en-US"/>
        </w:rPr>
      </w:pPr>
    </w:p>
    <w:p w:rsidR="00F7485F" w:rsidRDefault="00F21036">
      <w:pPr>
        <w:ind w:left="180"/>
      </w:pPr>
      <w:r>
        <w:rPr>
          <w:b/>
        </w:rPr>
        <w:t>Вариант 24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Алгоритм</w:t>
            </w:r>
            <w:r>
              <w:rPr>
                <w:b/>
                <w:lang w:val="en-US"/>
              </w:rPr>
              <w:t xml:space="preserve"> Рабина (Rabin)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 с открытым ключом. Используется для шифрования информации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Б. Шнайер «Прикладная криптография».</w:t>
            </w:r>
          </w:p>
          <w:p w:rsidR="00F7485F" w:rsidRDefault="00F21036">
            <w:pPr>
              <w:jc w:val="both"/>
            </w:pPr>
            <w:r>
              <w:t>2. Н.А. Молдовян «Практикум по криптосистемам с открытым ключом».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графическое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интерактивном режиме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который подлежит шифрованию и имя выходного файла, в который записывается шифротекст</w:t>
            </w:r>
          </w:p>
        </w:tc>
      </w:tr>
    </w:tbl>
    <w:p w:rsidR="00F7485F" w:rsidRDefault="00F7485F">
      <w:pPr>
        <w:jc w:val="both"/>
      </w:pPr>
    </w:p>
    <w:p w:rsidR="00F7485F" w:rsidRDefault="00F21036">
      <w:pPr>
        <w:pageBreakBefore/>
        <w:jc w:val="both"/>
      </w:pPr>
      <w:r>
        <w:rPr>
          <w:b/>
        </w:rPr>
        <w:t>Вариант 25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Поиск компонент сильной связности в орграфе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основан на поиске в глубину. Используется для построения «конденсации» ориентированного графа.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Ф.А. Новиков «Дискретная математика для программистов»</w:t>
            </w:r>
          </w:p>
          <w:p w:rsidR="00F7485F" w:rsidRDefault="00F21036">
            <w:pPr>
              <w:jc w:val="both"/>
            </w:pPr>
            <w:r>
              <w:t>2. М.О. Асанов, В.А. Баранский, В.В. Расин «Дискретная математика: графы, матроиды, алгоритмы»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графическое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интерактивном режиме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исходный ориентированный граф, и имя выходного файла, в который записывается «конденсация» орграфа</w:t>
            </w:r>
          </w:p>
        </w:tc>
      </w:tr>
    </w:tbl>
    <w:p w:rsidR="00F7485F" w:rsidRDefault="00F7485F">
      <w:pPr>
        <w:ind w:left="180"/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26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Алгоритм Хопкрофта - Карпа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поиска наибольшего паросочетания в двудольном графе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М.О. Асанов, В.А. Баранский, В.В. Расин «Дискретная математика: графы, матроиды, алгоритмы»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графическое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интерактивном режиме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исходный двудольный граф, и имя выходного файла, в который записывается найденное паросочетание</w:t>
            </w:r>
          </w:p>
        </w:tc>
      </w:tr>
    </w:tbl>
    <w:p w:rsidR="00F7485F" w:rsidRDefault="00F7485F">
      <w:pPr>
        <w:ind w:left="180"/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27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«Венгерский алгоритм»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поиска совершенного (полного) паросочетания минимального веса в двудольном графе («задача о назначениях»).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М.О. Асанов, В.А. Баранский, В.В. Расин «Дискретная математика: графы, матроиды, алгоритмы»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графическое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интерактивном режиме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исходный двудольный граф, и имя выходного файла, в который записывается найденное паросочетание</w:t>
            </w:r>
          </w:p>
        </w:tc>
      </w:tr>
    </w:tbl>
    <w:p w:rsidR="00F7485F" w:rsidRDefault="00F7485F">
      <w:pPr>
        <w:ind w:left="180"/>
      </w:pPr>
    </w:p>
    <w:p w:rsidR="00F7485F" w:rsidRDefault="00F21036">
      <w:pPr>
        <w:pageBreakBefore/>
        <w:jc w:val="both"/>
      </w:pPr>
      <w:r>
        <w:rPr>
          <w:b/>
        </w:rPr>
        <w:t>Вариант 28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Алгоритм решения задачи коммивояжера с гарантированной оценкой точности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поиска в графе гамильтонова цикла наименьшего веса.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М.О. Асанов, В.А. Баранский, В.В. Расин «Дискретная математика: графы, матроиды, алгоритмы»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графическое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интерактивном режиме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исходный взвешенный граф, и имя выходного файла, в который записывается найденный цикл</w:t>
            </w:r>
          </w:p>
        </w:tc>
      </w:tr>
    </w:tbl>
    <w:p w:rsidR="00F7485F" w:rsidRDefault="00F7485F"/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29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Алгоритм Хаффмена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оптимального префиксного алфавитного кодирования.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Ф.А. Новиков «Дискретная математика для программистов»</w:t>
            </w:r>
          </w:p>
          <w:p w:rsidR="00F7485F" w:rsidRDefault="00F21036">
            <w:pPr>
              <w:jc w:val="both"/>
            </w:pPr>
            <w:r>
              <w:t>2. Х.К.А. ван Тилборг «Основы криптологии»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графическое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интерактивном режиме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содержащего алфавит и вероятности появления символов, и имя выходного файла, в который записывается код каждого символа</w:t>
            </w:r>
          </w:p>
        </w:tc>
      </w:tr>
    </w:tbl>
    <w:p w:rsidR="00F7485F" w:rsidRDefault="00F7485F"/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30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422"/>
        <w:gridCol w:w="6344"/>
      </w:tblGrid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Алгоритм Лемпела - Зива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сжатия информации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1. Ф.А. Новиков «Дискретная математика для программистов»</w:t>
            </w:r>
          </w:p>
          <w:p w:rsidR="00F7485F" w:rsidRDefault="00F21036">
            <w:pPr>
              <w:jc w:val="both"/>
            </w:pPr>
            <w:r>
              <w:t>2. Х.К.А. ван Тилборг «Основы криптологии»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графическое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интерактивном режиме</w:t>
            </w:r>
          </w:p>
        </w:tc>
      </w:tr>
      <w:tr w:rsidR="00F7485F">
        <w:trPr>
          <w:trHeight w:val="27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имя входного файла, подлежащего сжатию, и имя выходного сжатого файла</w:t>
            </w:r>
          </w:p>
        </w:tc>
      </w:tr>
    </w:tbl>
    <w:p w:rsidR="00F7485F" w:rsidRDefault="00F7485F">
      <w:pPr>
        <w:jc w:val="both"/>
      </w:pPr>
    </w:p>
    <w:p w:rsidR="00F7485F" w:rsidRDefault="00F7485F">
      <w:pPr>
        <w:jc w:val="both"/>
      </w:pPr>
    </w:p>
    <w:p w:rsidR="00F7485F" w:rsidRDefault="00F7485F">
      <w:pPr>
        <w:jc w:val="both"/>
      </w:pPr>
    </w:p>
    <w:p w:rsidR="00F7485F" w:rsidRDefault="00F21036">
      <w:pPr>
        <w:jc w:val="both"/>
      </w:pPr>
      <w:r>
        <w:rPr>
          <w:b/>
        </w:rPr>
        <w:t>Вариант 31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КЛАССИЧЕСКАЯ ЗАДАЧА КОММИВОЯЖЕРА. РЕШЕНИЕ МЕТОДОМ РАСШИРЕНИЯ ЦИКЛА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коммивояжер, выходя из пункта </w:t>
            </w:r>
            <w:r>
              <w:rPr>
                <w:rFonts w:eastAsia="TimesNewRomanPSMT"/>
                <w:i/>
                <w:iCs/>
              </w:rPr>
              <w:t xml:space="preserve"> A </w:t>
            </w:r>
            <w:r>
              <w:rPr>
                <w:rFonts w:eastAsia="TimesNewRomanPSMT"/>
              </w:rPr>
              <w:t xml:space="preserve">, по кратчайшему пути должен посетить каждый пункт </w:t>
            </w:r>
            <w:r>
              <w:rPr>
                <w:rFonts w:eastAsia="TimesNewRomanPSMT"/>
                <w:bCs/>
              </w:rPr>
              <w:t>по крайней мере один раз</w:t>
            </w:r>
            <w:r>
              <w:rPr>
                <w:rFonts w:eastAsia="TimesNewRomanPSMT"/>
              </w:rP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numPr>
                <w:ilvl w:val="0"/>
                <w:numId w:val="4"/>
              </w:numPr>
              <w:tabs>
                <w:tab w:val="left" w:pos="1660"/>
              </w:tabs>
              <w:snapToGrid w:val="0"/>
              <w:ind w:left="332" w:hanging="284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  <w:p w:rsidR="00F7485F" w:rsidRDefault="00F21036">
            <w:pPr>
              <w:numPr>
                <w:ilvl w:val="0"/>
                <w:numId w:val="4"/>
              </w:numPr>
              <w:tabs>
                <w:tab w:val="left" w:pos="1660"/>
              </w:tabs>
              <w:snapToGrid w:val="0"/>
              <w:ind w:left="332" w:hanging="284"/>
              <w:jc w:val="both"/>
            </w:pPr>
            <w:r>
              <w:t xml:space="preserve"> Э. Майника «Алгоритмы оптимизации на сетях и графах». Москва, «МИР», 1981.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Perl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</w:t>
            </w:r>
            <w:r>
              <w:rPr>
                <w:lang w:val="en-US"/>
              </w:rPr>
              <w:t>онсоль</w:t>
            </w:r>
            <w:r>
              <w:t>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исходный граф; файл, содержащий результат работы алгоритма (граф). 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32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КЛАССИЧЕСКАЯ ЗАДАЧА КОММИВОЯЖЕРА. РЕШЕНИЕ МЕТОДОМ РАСШИРЕНИЯ ЦИКЛА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коммивояжер, выходя из пункта </w:t>
            </w:r>
            <w:r>
              <w:rPr>
                <w:rFonts w:eastAsia="TimesNewRomanPSMT"/>
                <w:i/>
                <w:iCs/>
              </w:rPr>
              <w:t xml:space="preserve"> A </w:t>
            </w:r>
            <w:r>
              <w:rPr>
                <w:rFonts w:eastAsia="TimesNewRomanPSMT"/>
              </w:rPr>
              <w:t xml:space="preserve">, по кратчайшему пути должен посетить каждый пункт </w:t>
            </w:r>
            <w:r>
              <w:rPr>
                <w:rFonts w:eastAsia="TimesNewRomanPSMT"/>
                <w:bCs/>
              </w:rPr>
              <w:t>по крайней мере один раз</w:t>
            </w:r>
            <w:r>
              <w:rPr>
                <w:rFonts w:eastAsia="TimesNewRomanPSMT"/>
              </w:rP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numPr>
                <w:ilvl w:val="0"/>
                <w:numId w:val="3"/>
              </w:numPr>
              <w:snapToGrid w:val="0"/>
              <w:ind w:left="408" w:hanging="360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  <w:p w:rsidR="00F7485F" w:rsidRDefault="00F21036">
            <w:pPr>
              <w:numPr>
                <w:ilvl w:val="0"/>
                <w:numId w:val="3"/>
              </w:numPr>
              <w:snapToGrid w:val="0"/>
              <w:ind w:left="332" w:hanging="284"/>
              <w:jc w:val="both"/>
            </w:pPr>
            <w:r>
              <w:t xml:space="preserve"> Э. Майника «Алгоритмы оптимизации на сетях и графах». Москва, «МИР», 1981.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С++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массив, содержащий результат работы алгоритма (граф). 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33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КЛАССИЧЕСКАЯ ЗАДАЧА КОММИВОЯЖЕРА. РЕШЕНИЕ МЕТОДОМ РАСШИРЕНИЯ ЦИКЛА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коммивояжер, выходя из пункта </w:t>
            </w:r>
            <w:r>
              <w:rPr>
                <w:rFonts w:eastAsia="TimesNewRomanPSMT"/>
                <w:i/>
                <w:iCs/>
              </w:rPr>
              <w:t xml:space="preserve"> A </w:t>
            </w:r>
            <w:r>
              <w:rPr>
                <w:rFonts w:eastAsia="TimesNewRomanPSMT"/>
              </w:rPr>
              <w:t xml:space="preserve">, по кратчайшему пути должен посетить каждый пункт </w:t>
            </w:r>
            <w:r>
              <w:rPr>
                <w:rFonts w:eastAsia="TimesNewRomanPSMT"/>
                <w:bCs/>
              </w:rPr>
              <w:t>по крайней мере один раз</w:t>
            </w:r>
            <w:r>
              <w:rPr>
                <w:rFonts w:eastAsia="TimesNewRomanPSMT"/>
              </w:rP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numPr>
                <w:ilvl w:val="0"/>
                <w:numId w:val="2"/>
              </w:numPr>
              <w:snapToGrid w:val="0"/>
              <w:ind w:left="408" w:hanging="360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  <w:p w:rsidR="00F7485F" w:rsidRDefault="00F21036">
            <w:pPr>
              <w:numPr>
                <w:ilvl w:val="0"/>
                <w:numId w:val="2"/>
              </w:numPr>
              <w:snapToGrid w:val="0"/>
              <w:ind w:left="332" w:hanging="284"/>
              <w:jc w:val="both"/>
            </w:pPr>
            <w:r>
              <w:t xml:space="preserve"> Э. Майника «Алгоритмы оптимизации на сетях и графах». Москва, «МИР», 1981.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Java</w:t>
            </w:r>
            <w:r>
              <w:rPr>
                <w:lang w:val="en-US"/>
              </w:rP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Оконное</w:t>
            </w:r>
            <w:r>
              <w:t xml:space="preserve"> приложение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программе через оконный интерфейс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исходный граф; файл, содержащий результат работы алгоритма (граф).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34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КЛАССИЧЕСКАЯ ЗАДАЧА КОММИВОЯЖЕРА. РЕШЕНИЕ МЕТОДОМ РАСШИРЕНИЯ ЦИКЛА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коммивояжер, выходя из пункта </w:t>
            </w:r>
            <w:r>
              <w:rPr>
                <w:rFonts w:eastAsia="TimesNewRomanPSMT"/>
                <w:i/>
                <w:iCs/>
              </w:rPr>
              <w:t xml:space="preserve"> A </w:t>
            </w:r>
            <w:r>
              <w:rPr>
                <w:rFonts w:eastAsia="TimesNewRomanPSMT"/>
              </w:rPr>
              <w:t xml:space="preserve">, по кратчайшему пути должен посетить каждый пункт </w:t>
            </w:r>
            <w:r>
              <w:rPr>
                <w:rFonts w:eastAsia="TimesNewRomanPSMT"/>
                <w:bCs/>
              </w:rPr>
              <w:t>по крайней мере один раз</w:t>
            </w:r>
            <w:r>
              <w:rPr>
                <w:rFonts w:eastAsia="TimesNewRomanPSMT"/>
              </w:rP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numPr>
                <w:ilvl w:val="0"/>
                <w:numId w:val="5"/>
              </w:numPr>
              <w:snapToGrid w:val="0"/>
              <w:ind w:left="408" w:hanging="360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  <w:p w:rsidR="00F7485F" w:rsidRDefault="00F21036">
            <w:pPr>
              <w:numPr>
                <w:ilvl w:val="0"/>
                <w:numId w:val="5"/>
              </w:numPr>
              <w:snapToGrid w:val="0"/>
              <w:ind w:left="332" w:hanging="284"/>
              <w:jc w:val="both"/>
            </w:pPr>
            <w:r>
              <w:t xml:space="preserve"> Э. Майника «Алгоритмы оптимизации на сетях и графах». Москва, «МИР», 1981.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класс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классу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массив, содержащий результат работы алгоритма (граф). </w:t>
            </w:r>
          </w:p>
        </w:tc>
      </w:tr>
    </w:tbl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7485F">
      <w:pPr>
        <w:jc w:val="both"/>
        <w:rPr>
          <w:b/>
          <w:lang w:val="en-US"/>
        </w:rPr>
      </w:pPr>
    </w:p>
    <w:p w:rsidR="00F7485F" w:rsidRDefault="00F21036">
      <w:pPr>
        <w:jc w:val="both"/>
      </w:pPr>
      <w:r>
        <w:rPr>
          <w:b/>
        </w:rPr>
        <w:t>Вариант 35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КЛАССИЧЕСКАЯ ЗАДАЧА КОММИВОЯЖЕРА. РЕШЕНИЕ МЕТОДОМ РАСШИРЕНИЯ ЦИКЛА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коммивояжер, выходя из пункта </w:t>
            </w:r>
            <w:r>
              <w:rPr>
                <w:rFonts w:eastAsia="TimesNewRomanPSMT"/>
                <w:i/>
                <w:iCs/>
              </w:rPr>
              <w:t xml:space="preserve"> A </w:t>
            </w:r>
            <w:r>
              <w:rPr>
                <w:rFonts w:eastAsia="TimesNewRomanPSMT"/>
              </w:rPr>
              <w:t xml:space="preserve">, по кратчайшему пути должен посетить каждый пункт </w:t>
            </w:r>
            <w:r>
              <w:rPr>
                <w:rFonts w:eastAsia="TimesNewRomanPSMT"/>
                <w:bCs/>
              </w:rPr>
              <w:t>по крайней мере один раз</w:t>
            </w:r>
            <w:r>
              <w:rPr>
                <w:rFonts w:eastAsia="TimesNewRomanPSMT"/>
              </w:rP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numPr>
                <w:ilvl w:val="0"/>
                <w:numId w:val="1"/>
              </w:numPr>
              <w:snapToGrid w:val="0"/>
              <w:ind w:left="408" w:hanging="360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  <w:p w:rsidR="00F7485F" w:rsidRDefault="00F21036">
            <w:pPr>
              <w:snapToGrid w:val="0"/>
              <w:ind w:left="48"/>
              <w:jc w:val="both"/>
            </w:pPr>
            <w:r>
              <w:t>2. Э. Майника «Алгоритмы оптимизации на сетях и графах». Москва, «МИР», 1981.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Perl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массив, содержащий результат работы алгоритма (граф). </w:t>
            </w:r>
          </w:p>
        </w:tc>
      </w:tr>
    </w:tbl>
    <w:p w:rsidR="00F7485F" w:rsidRDefault="00F21036">
      <w:pPr>
        <w:pageBreakBefore/>
        <w:jc w:val="both"/>
      </w:pPr>
      <w:r>
        <w:rPr>
          <w:b/>
        </w:rPr>
        <w:t>Вариант 3</w:t>
      </w:r>
      <w:r>
        <w:rPr>
          <w:b/>
          <w:lang w:val="en-US"/>
        </w:rPr>
        <w:t>6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ПРОПУСКНАЯ СПОСОБНОСТЬ СЕТИ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</w:pPr>
            <w:r>
              <w:rPr>
                <w:bCs/>
              </w:rPr>
              <w:t>Построение маршрута с максимальной пропускной способностью методом улучшения оценок. Определение максимальной пропускной способности сети</w:t>
            </w:r>
            <w: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Perl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</w:t>
            </w:r>
            <w:r>
              <w:rPr>
                <w:lang w:val="en-US"/>
              </w:rPr>
              <w:t>онсоль</w:t>
            </w:r>
            <w:r>
              <w:t>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исходный граф; файл, содержащий результат работы алгоритма (маршрут и соответствующую ему пропускную способность, выделить маршрут с максимальной пропускной способностью общую пропускную способность сети).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37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ПРОПУСКНАЯ СПОСОБНОСТЬ СЕТИ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</w:pPr>
            <w:r>
              <w:rPr>
                <w:bCs/>
              </w:rPr>
              <w:t>Построение маршрута с максимальной пропускной способностью методом улучшения оценок. Определение максимальной пропускной способности сети</w:t>
            </w:r>
            <w: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С++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текстовая строка, содержащая результат работы алгоритма (маршрут и соответствующую ему пропускную способность, выделить маршрут с максимальной пропускной способностью общую пропускную способность сети).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3</w:t>
      </w:r>
      <w:r>
        <w:rPr>
          <w:b/>
          <w:lang w:val="en-US"/>
        </w:rPr>
        <w:t>8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ПРОПУСКНАЯ СПОСОБНОСТЬ СЕТИ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</w:pPr>
            <w:r>
              <w:rPr>
                <w:bCs/>
              </w:rPr>
              <w:t>Построение маршрута с максимальной пропускной способностью методом улучшения оценок. Определение максимальной пропускной способности сети</w:t>
            </w:r>
            <w: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Java</w:t>
            </w:r>
            <w:r>
              <w:rPr>
                <w:lang w:val="en-US"/>
              </w:rP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Оконное</w:t>
            </w:r>
            <w:r>
              <w:t xml:space="preserve"> приложение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программе через оконный интерфейс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исходный граф; файл, содержащий результат работы алгоритма (маршрут и соответствующую ему пропускную способность, выделить маршрут с максимальной пропускной способностью общую пропускную способность сети).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3</w:t>
      </w:r>
      <w:r>
        <w:rPr>
          <w:b/>
          <w:lang w:val="en-US"/>
        </w:rPr>
        <w:t>9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ПРОПУСКНАЯ СПОСОБНОСТЬ СЕТИ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</w:pPr>
            <w:r>
              <w:rPr>
                <w:bCs/>
              </w:rPr>
              <w:t>Построение маршрута с максимальной пропускной способностью методом улучшения оценок. Определение максимальной пропускной способности сети</w:t>
            </w:r>
            <w: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класс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классу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текстовая строка, содержащая результат работы алгоритма (маршрут и соответствующую ему пропускную способность, выделить маршрут с максимальной пропускной способностью общую пропускную способность сети).  </w:t>
            </w:r>
          </w:p>
        </w:tc>
      </w:tr>
    </w:tbl>
    <w:p w:rsidR="00F7485F" w:rsidRDefault="00F21036">
      <w:pPr>
        <w:jc w:val="both"/>
      </w:pPr>
      <w:r>
        <w:rPr>
          <w:b/>
        </w:rPr>
        <w:t xml:space="preserve">Вариант </w:t>
      </w:r>
      <w:r>
        <w:rPr>
          <w:b/>
          <w:lang w:val="en-US"/>
        </w:rPr>
        <w:t>40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ПРОПУСКНАЯ СПОСОБНОСТЬ СЕТИ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</w:pPr>
            <w:r>
              <w:rPr>
                <w:bCs/>
              </w:rPr>
              <w:t>Построение маршрута с максимальной пропускной способностью методом улучшения оценок. Определение максимальной пропускной способности сети</w:t>
            </w:r>
            <w:r>
              <w:t>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Perl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текстовая строка, содержащая результат работы алгоритма (маршрут и соответствующую ему пропускную способность, выделить маршрут с максимальной пропускной способностью общую пропускную способность сети).  </w:t>
            </w:r>
          </w:p>
        </w:tc>
      </w:tr>
    </w:tbl>
    <w:p w:rsidR="00F7485F" w:rsidRDefault="00F7485F">
      <w:pPr>
        <w:jc w:val="both"/>
      </w:pPr>
    </w:p>
    <w:p w:rsidR="00F7485F" w:rsidRDefault="00F21036">
      <w:pPr>
        <w:pageBreakBefore/>
        <w:jc w:val="both"/>
      </w:pPr>
      <w:r>
        <w:rPr>
          <w:b/>
        </w:rPr>
        <w:t>Вариант 41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ПОИСК ОСОБЫХ ТОЧЕК НА ГРАФЕ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Решение минисуммных и минимаксных задач.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Perl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</w:t>
            </w:r>
            <w:r>
              <w:rPr>
                <w:lang w:val="en-US"/>
              </w:rPr>
              <w:t>онсоль</w:t>
            </w:r>
            <w:r>
              <w:t>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исходный граф; файл(ы), содержащий результат работы алгоритма (для минисуммной и минимаксной задачи на ориентированном и не ориентированном графе).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42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ПОИСК ОСОБЫХ ТОЧЕК НА ГРАФЕ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Решение минисуммных и минимаксных задач.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С++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 xml:space="preserve">функции </w:t>
            </w:r>
            <w:r>
              <w:t>для решения поставленных задач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функциям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структура, содержащая результат работы алгоритма (для минисуммной и минимаксной задачи на ориентированном и не ориентированном графе).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43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ПОИСК ОСОБЫХ ТОЧЕК НА ГРАФЕ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Решение минисуммных и минимаксных задач.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Java</w:t>
            </w:r>
            <w:r>
              <w:rPr>
                <w:lang w:val="en-US"/>
              </w:rP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Оконное</w:t>
            </w:r>
            <w:r>
              <w:t xml:space="preserve"> приложение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программе через оконный интерфейс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исходный граф; файл(ы), содержащий результат работы алгоритма (для минисуммной и минимаксной задачи на ориентированном и не ориентированном графе).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44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ПОИСК ОСОБЫХ ТОЧЕК НА ГРАФЕ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Решение минисуммных и минимаксных задач.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классы</w:t>
            </w:r>
            <w:r>
              <w:t xml:space="preserve"> для решения поставленных задач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классу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структура, содержащая результат работы алгоритма (для минисуммной и минимаксной задачи на ориентированном и не ориентированном графе).  </w:t>
            </w:r>
          </w:p>
        </w:tc>
      </w:tr>
    </w:tbl>
    <w:p w:rsidR="00F7485F" w:rsidRDefault="00F21036">
      <w:pPr>
        <w:jc w:val="both"/>
      </w:pPr>
      <w:r>
        <w:rPr>
          <w:b/>
        </w:rPr>
        <w:t xml:space="preserve">Вариант </w:t>
      </w:r>
      <w:r>
        <w:rPr>
          <w:b/>
          <w:lang w:val="en-US"/>
        </w:rPr>
        <w:t>4</w:t>
      </w:r>
      <w:r>
        <w:rPr>
          <w:b/>
        </w:rPr>
        <w:t>5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ПОИСК ОСОБЫХ ТОЧЕК НА ГРАФЕ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uppressAutoHyphens w:val="0"/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Решение минисуммных и минимаксных задач.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ind w:left="48"/>
              <w:jc w:val="both"/>
            </w:pPr>
            <w:r>
              <w:t>Е.А. Березин «Элементарные решения неэлементарных задач на графах. Учебное пособие». Тверь, ТГТУ, 2005.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Perl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функции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функциям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массив, содержащий исходный граф; структура, содержащая результат работы алгоритма (для минисуммной и минимаксной задачи на ориентированном и не ориентированном графе).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46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BlowFish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  <w:bCs/>
              </w:rPr>
            </w:pPr>
            <w:r>
              <w:t xml:space="preserve">Динамическая библиотека </w:t>
            </w:r>
            <w:r>
              <w:rPr>
                <w:lang w:val="en-US"/>
              </w:rPr>
              <w:t>dll</w:t>
            </w:r>
            <w:r>
              <w:t xml:space="preserve">, содержащая </w:t>
            </w:r>
            <w:r>
              <w:rPr>
                <w:b/>
                <w:bCs/>
              </w:rPr>
              <w:t>функцию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функциям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Поток, содержащий последовательность символов для шифрования; поток, содержащий исходный шифротекст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47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TwoFish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Брюс Шнайер «Практическая криптография».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  <w:bCs/>
              </w:rPr>
            </w:pPr>
            <w:r>
              <w:t xml:space="preserve">Динамическая библиотека </w:t>
            </w:r>
            <w:r>
              <w:rPr>
                <w:lang w:val="en-US"/>
              </w:rPr>
              <w:t>dll</w:t>
            </w:r>
            <w:r>
              <w:t xml:space="preserve">, содержащая </w:t>
            </w:r>
            <w:r>
              <w:rPr>
                <w:b/>
                <w:bCs/>
              </w:rPr>
              <w:t>функцию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функциям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Поток, содержащий последовательность символов для шифрования; поток, содержащий исходный шифротекст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48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MARS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С. Панасенко «Алгоритмы шифрования. Специальный справочник».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  <w:bCs/>
              </w:rPr>
            </w:pPr>
            <w:r>
              <w:t xml:space="preserve">Динамическая библиотека </w:t>
            </w:r>
            <w:r>
              <w:rPr>
                <w:lang w:val="en-US"/>
              </w:rPr>
              <w:t>dll</w:t>
            </w:r>
            <w:r>
              <w:t xml:space="preserve">, содержащая </w:t>
            </w:r>
            <w:r>
              <w:rPr>
                <w:b/>
                <w:bCs/>
              </w:rPr>
              <w:t>функцию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функциям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Поток, содержащий последовательность символов для шифрования; поток, содержащий исходный шифротекст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49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DES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  <w:bCs/>
              </w:rPr>
            </w:pPr>
            <w:r>
              <w:t xml:space="preserve">Динамическая библиотека </w:t>
            </w:r>
            <w:r>
              <w:rPr>
                <w:lang w:val="en-US"/>
              </w:rPr>
              <w:t>dll</w:t>
            </w:r>
            <w:r>
              <w:t xml:space="preserve">, содержащая </w:t>
            </w:r>
            <w:r>
              <w:rPr>
                <w:b/>
                <w:bCs/>
              </w:rPr>
              <w:t>функцию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функциям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Поток, содержащий последовательность символов для шифрования; поток, содержащий исходный шифротекст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50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ГОСТ 28147-89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b/>
                <w:bCs/>
              </w:rPr>
            </w:pPr>
            <w:r>
              <w:t xml:space="preserve">Динамическая библиотека </w:t>
            </w:r>
            <w:r>
              <w:rPr>
                <w:lang w:val="en-US"/>
              </w:rPr>
              <w:t>dll</w:t>
            </w:r>
            <w:r>
              <w:t xml:space="preserve">, содержащая </w:t>
            </w:r>
            <w:r>
              <w:rPr>
                <w:b/>
                <w:bCs/>
              </w:rPr>
              <w:t>функцию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функциям как параметры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Поток, содержащий последовательность символов для шифрования; поток, содержащий исходный шифротекст</w:t>
            </w:r>
          </w:p>
        </w:tc>
      </w:tr>
    </w:tbl>
    <w:p w:rsidR="00F7485F" w:rsidRDefault="00F21036">
      <w:pPr>
        <w:pageBreakBefore/>
        <w:jc w:val="both"/>
      </w:pPr>
      <w:r>
        <w:rPr>
          <w:b/>
        </w:rPr>
        <w:t>Вариант 51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BlowFish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Файл с последовательностью символов для шифрования, файл с шифротекстом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52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TwoFish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Брюс Шнайер «Практическая криптография».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Файл с последовательностью символов для шифрования, файл с шифротекстом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53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MARS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С. Панасенко «Алгоритмы шифрования. Специальный справочник».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Файл с последовательностью символов для шифрования, файл с шифротекстом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54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DES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Файл с последовательностью символов для шифрования, файл с шифротекстом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55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ГОСТ 28147-89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все параметры указываются в командной строке при запуске приложения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Файл с последовательностью символов для шифрования, файл с шифротекстом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56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BlowFish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программе через оконный интерфейс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последовательность символов для шифрования, файл с шифротекстом,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57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TwoFish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«Практическая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программе через оконный интерфейс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последовательность символов для шифрования, файл с шифротекстом,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58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MARS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С. Панасенко «Алгоритмы шифрования. Специальный справочник».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программе через оконный интерфейс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последовательность символов для шифрования, файл с шифротекстом,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59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DES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программе через оконный интерфейс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последовательность символов для шифрования, файл с шифротекстом,  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60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ГОСТ 28147-89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Криптографический алгоритм, реализующий блочное шифрование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Брюс Шнайер «Прикладная криптография».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C#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и выходные передаются программе через оконный интерфейс 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Файл, содержащий последовательность символов для шифрования, файл с шифротекстом,  </w:t>
            </w:r>
          </w:p>
        </w:tc>
      </w:tr>
    </w:tbl>
    <w:p w:rsidR="00F7485F" w:rsidRDefault="00F21036">
      <w:pPr>
        <w:pageBreakBefore/>
        <w:jc w:val="both"/>
      </w:pPr>
      <w:r>
        <w:rPr>
          <w:b/>
        </w:rPr>
        <w:t>Вариант 61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RC4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поточного шифрования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С++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Ключ, открытый текст.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62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Энигма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Имитация  шифровальной машины «Энигма»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С++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Оконное приложение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Окно содержит информацию о положении всех дисков «Энигмы». Параметры задаются через окно.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Коэффициенты функции поворота дисков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63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А5/2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поточного шифрования, применяемый в телефонии. Вариация, предоставляющая упрощенный доступ спецслцжб к защищаемому сигналу.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Википедия =)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dll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64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R</w:t>
            </w:r>
            <w:r>
              <w:t>С6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Блочный алгоритм шифрования.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65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Чередующийся генератор стоп-пошел на основе двух ЛРС с обратной связью  и одного СР с обратной связью по переносу.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Генератор псевдослучайной битовой последовательности - «гаммы».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66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Берлекэмпа-Месси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Построение минимального характеристического многочлена и нахождение соответствующего ЛРС, генерирующего заданную последовательность.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консольное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Фрагмент битовой последовательности.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67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Генератор псевдолитературного текста.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На основе повторяемости </w:t>
            </w:r>
            <w:r>
              <w:rPr>
                <w:lang w:val="en-US"/>
              </w:rPr>
              <w:t>k</w:t>
            </w:r>
            <w:r>
              <w:t>-грамм в заданном тексте генерирует последовательность символов заданной длины с аналогичными частотными характеристиками.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68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Маршрутные (вертикальные) перестановки.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перестановочного шифра.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69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Минимизация автомата Мура с помощью таблицы пар состояний.</w:t>
            </w: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70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pageBreakBefore/>
        <w:jc w:val="both"/>
      </w:pPr>
      <w:r>
        <w:rPr>
          <w:b/>
        </w:rPr>
        <w:t>Вариант 71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72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73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74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75</w:t>
      </w:r>
      <w:r>
        <w:t>.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4570"/>
        <w:gridCol w:w="6364"/>
      </w:tblGrid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  <w:rPr>
                <w:lang w:val="en-US"/>
              </w:rPr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  <w:tr w:rsidR="00F7485F">
        <w:trPr>
          <w:trHeight w:val="276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7485F">
            <w:pPr>
              <w:snapToGrid w:val="0"/>
              <w:jc w:val="both"/>
            </w:pPr>
          </w:p>
        </w:tc>
      </w:tr>
    </w:tbl>
    <w:p w:rsidR="00F7485F" w:rsidRDefault="00F21036">
      <w:pPr>
        <w:jc w:val="both"/>
      </w:pPr>
      <w:r>
        <w:rPr>
          <w:b/>
        </w:rPr>
        <w:t>Вариант 76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Тест Соловея-Штрассена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проверки простоты натурального числа с заданной вероятностью точности.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С++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вероятность точности проверки, на выходе ответ (да/нет). Число можно задавать, используя сторонние (разработанные не вами) библиотеки для работы с длинными целыми числами, либо из файла.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77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Тест Соловея-Штрассена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проверки простоты натурального числа с заданной вероятностью точности.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Delphi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вероятность точности проверки, на выходе ответ (да/нет). Число можно задавать, используя сторонние (разработанные не вами) библиотеки для работы с длинными целыми числами, либо из файла.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78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Тест Соловея-Штрассена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проверки простоты натурального числа с заданной вероятностью точности.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Java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вероятность точности проверки, на выходе ответ (да/нет). Число можно задавать, используя сторонние (разработанные не вами) библиотеки для работы с длинными целыми числами, либо из файла.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79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Тест Рабина-Миллера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проверки простоты натурального числа с заданной вероятностью точности.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С++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вероятность точности проверки, на выходе ответ (да/нет). Число можно задавать, используя сторонние (разработанные не вами) библиотеки для работы с длинными целыми числами, либо из файла.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80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Тест Рабина-Миллера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проверки простоты натурального числа с заданной вероятностью точности.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Delphi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вероятность точности проверки, на выходе ответ (да/нет). Число можно задавать, используя сторонние (разработанные не вами) библиотеки для работы с длинными целыми числами, либо из файла.</w:t>
            </w:r>
          </w:p>
        </w:tc>
      </w:tr>
    </w:tbl>
    <w:p w:rsidR="00F7485F" w:rsidRDefault="00F21036">
      <w:pPr>
        <w:pageBreakBefore/>
        <w:jc w:val="both"/>
      </w:pPr>
      <w:r>
        <w:rPr>
          <w:b/>
        </w:rPr>
        <w:t>Вариант 81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Тест Рабина-Миллера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проверки простоты натурального числа с заданной вероятностью точности.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вероятность точности проверки, на выходе ответ (да/нет). Число можно задавать, используя сторонние (разработанные не вами) библиотеки для работы с длинными целыми числами, либо из файла.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82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Метод Маурера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Рекурсивный алгоритм генерации больших простых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С++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границы построения числа, на выходе число..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83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Метод Маурера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Рекурсивный алгоритм генерации больших простых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Delphi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границы построения числа, на выходе число..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84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Метод Маурера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Рекурсивный алгоритм генерации больших простых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границы построения числа, на выходе число..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85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ρ-метод Полларда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факторизации (разложения на простые множители) целых составных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С++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требуемая вероятность успеха факторизации, на выходе нетривиальный делитель числа (если найден).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86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ρ-метод Полларда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факторизации (разложения на простые множители) целых составных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Delphi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требуемая вероятность успеха факторизации, на выходе нетривиальный делитель числа (если найден).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87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ρ-метод Полларда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факторизации (разложения на простые множители) целых составных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А.В. Черемушкин. «Лекции по арифметическим алгоритмам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 и требуемая вероятность успеха факторизации, на выходе нетривиальный делитель числа (если найден).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88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Ленстры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факторизации (разложения на простые множители) целых составных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t>С++</w:t>
            </w:r>
            <w:r>
              <w:rPr>
                <w:lang w:val="en-US"/>
              </w:rPr>
              <w:t xml:space="preserve">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число, на выходе нетривиальный делитель числа (если найден).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89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Ленстры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факторизации (разложения на простые множители) целых составных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Delphi (Windows)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число, на выходе нетривиальный делитель числа (если найден).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файлов)..</w:t>
            </w:r>
          </w:p>
        </w:tc>
      </w:tr>
    </w:tbl>
    <w:p w:rsidR="00F7485F" w:rsidRDefault="00F21036">
      <w:pPr>
        <w:jc w:val="both"/>
      </w:pPr>
      <w:r>
        <w:rPr>
          <w:b/>
        </w:rPr>
        <w:t>Вариант 90</w:t>
      </w:r>
      <w:r>
        <w:t>.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4191"/>
        <w:gridCol w:w="6344"/>
      </w:tblGrid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Название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Ленстры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Краткое описание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Алгоритм факторизации (разложения на простые множители) целых составных чисел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Источники литературы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О.Н. Василенко. «Теоретико-числовые алгоритмы в криптографии»</w:t>
            </w:r>
          </w:p>
          <w:p w:rsidR="00F7485F" w:rsidRDefault="00F21036">
            <w:pPr>
              <w:snapToGrid w:val="0"/>
              <w:jc w:val="both"/>
            </w:pPr>
            <w:r>
              <w:t>И.М. Виноградов. «Основы теории чисел»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Язык программирования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Java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Тип приложения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rPr>
                <w:lang w:val="en-US"/>
              </w:rPr>
              <w:t>d</w:t>
            </w:r>
            <w:r>
              <w:t xml:space="preserve">ll-библиотека, содержащая </w:t>
            </w:r>
            <w:r>
              <w:rPr>
                <w:b/>
              </w:rPr>
              <w:t>функцию</w:t>
            </w:r>
            <w:r>
              <w:t xml:space="preserve">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Описание интерфейса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 xml:space="preserve">входные данные передаются функции как параметры </w:t>
            </w:r>
          </w:p>
        </w:tc>
      </w:tr>
      <w:tr w:rsidR="00F7485F">
        <w:trPr>
          <w:trHeight w:val="2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85F" w:rsidRDefault="00F21036">
            <w:pPr>
              <w:snapToGrid w:val="0"/>
            </w:pPr>
            <w:r>
              <w:t>Параметры алгоритма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85F" w:rsidRDefault="00F21036">
            <w:pPr>
              <w:snapToGrid w:val="0"/>
              <w:jc w:val="both"/>
            </w:pPr>
            <w:r>
              <w:t>На входе исходное число, на выходе нетривиальный делитель числа (если найден). Число можно задавать, используя сторонние (разработанные не вами) библиотеки для работы с длинными целыми числами, либо из файла (в этом случае параметры – имена входного и выходного файлов)..</w:t>
            </w:r>
          </w:p>
        </w:tc>
      </w:tr>
    </w:tbl>
    <w:p w:rsidR="00F7485F" w:rsidRDefault="00F7485F">
      <w:pPr>
        <w:jc w:val="both"/>
      </w:pPr>
      <w:bookmarkStart w:id="0" w:name="_GoBack"/>
      <w:bookmarkEnd w:id="0"/>
    </w:p>
    <w:sectPr w:rsidR="00F7485F">
      <w:pgSz w:w="11905" w:h="16837"/>
      <w:pgMar w:top="719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036"/>
    <w:rsid w:val="00E70348"/>
    <w:rsid w:val="00F21036"/>
    <w:rsid w:val="00F7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ED2D3E-F467-4CAE-BAAD-85707515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Название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a8">
    <w:name w:val="Указатель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7776</Words>
  <Characters>44328</Characters>
  <Application>Microsoft Office Word</Application>
  <DocSecurity>0</DocSecurity>
  <Lines>369</Lines>
  <Paragraphs>103</Paragraphs>
  <ScaleCrop>false</ScaleCrop>
  <Company>diakov.net</Company>
  <LinksUpToDate>false</LinksUpToDate>
  <CharactersWithSpaces>52001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курсовой работе</dc:title>
  <dc:subject/>
  <dc:creator>sergey</dc:creator>
  <cp:keywords/>
  <cp:lastModifiedBy>Irina</cp:lastModifiedBy>
  <cp:revision>2</cp:revision>
  <cp:lastPrinted>1899-12-31T21:00:00Z</cp:lastPrinted>
  <dcterms:created xsi:type="dcterms:W3CDTF">2014-07-20T10:03:00Z</dcterms:created>
  <dcterms:modified xsi:type="dcterms:W3CDTF">2014-07-20T10:03:00Z</dcterms:modified>
</cp:coreProperties>
</file>