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5C5" w:rsidRDefault="001835C5" w:rsidP="0043382A">
      <w:pPr>
        <w:jc w:val="center"/>
        <w:rPr>
          <w:b/>
          <w:bCs/>
        </w:rPr>
      </w:pPr>
    </w:p>
    <w:p w:rsidR="0043382A" w:rsidRDefault="0043382A" w:rsidP="0043382A">
      <w:pPr>
        <w:jc w:val="center"/>
      </w:pPr>
      <w:r>
        <w:rPr>
          <w:b/>
          <w:bCs/>
        </w:rPr>
        <w:t xml:space="preserve">Глава 3. Общая характеристика хозяйственной деятельности и экономической системы общества </w:t>
      </w:r>
    </w:p>
    <w:p w:rsidR="0043382A" w:rsidRDefault="0043382A" w:rsidP="0043382A">
      <w:pPr>
        <w:spacing w:after="240"/>
      </w:pPr>
    </w:p>
    <w:p w:rsidR="0043382A" w:rsidRDefault="0043382A" w:rsidP="0043382A">
      <w:pPr>
        <w:spacing w:after="240"/>
        <w:ind w:left="720"/>
      </w:pPr>
      <w:r w:rsidRPr="003135F3">
        <w:rPr>
          <w:b/>
          <w:bCs/>
        </w:rPr>
        <w:t>1. Хозяйственная деятельность и учение о среде жизнедеятельности человека</w:t>
      </w:r>
      <w:r>
        <w:br/>
      </w:r>
      <w:hyperlink r:id="rId4" w:anchor="2" w:history="1">
        <w:r>
          <w:rPr>
            <w:rStyle w:val="a3"/>
            <w:b/>
            <w:bCs/>
          </w:rPr>
          <w:t>2. Формы и модели общественного хозяйства</w:t>
        </w:r>
      </w:hyperlink>
      <w:r>
        <w:br/>
      </w:r>
      <w:r w:rsidRPr="003135F3">
        <w:rPr>
          <w:b/>
          <w:bCs/>
        </w:rPr>
        <w:t>3. Экономическая система общества и критерии ее развития в современной экономической литературе</w:t>
      </w:r>
    </w:p>
    <w:p w:rsidR="0043382A" w:rsidRDefault="0043382A" w:rsidP="0043382A"/>
    <w:p w:rsidR="0043382A" w:rsidRDefault="0043382A" w:rsidP="0043382A">
      <w:pPr>
        <w:spacing w:after="240"/>
        <w:jc w:val="center"/>
      </w:pPr>
      <w:bookmarkStart w:id="0" w:name="1"/>
      <w:r>
        <w:rPr>
          <w:b/>
          <w:bCs/>
        </w:rPr>
        <w:t>1. ХОЗЯЙСТВЕННАЯ ДЕЯТЕЛЬНОСТЬ И УЧЕНИЕ О СРЕДЕ ЖИЗНЕДЕЯТЕЛЬНОСТИ ЧЕЛОВЕКА</w:t>
      </w:r>
      <w:bookmarkEnd w:id="0"/>
    </w:p>
    <w:p w:rsidR="0043382A" w:rsidRDefault="0043382A" w:rsidP="0043382A">
      <w:pPr>
        <w:pStyle w:val="a4"/>
      </w:pPr>
      <w:r>
        <w:t>Хозяйственная деятельность представляет собой целесообразную деятельность, т.е. усилия людей в процессе хозяйствования, основанные на известном расчете и направленные на удовлетворение их потребностей.</w:t>
      </w:r>
    </w:p>
    <w:p w:rsidR="0043382A" w:rsidRDefault="0043382A" w:rsidP="0043382A">
      <w:pPr>
        <w:pStyle w:val="a4"/>
      </w:pPr>
      <w:r>
        <w:t>Жизнедеятельность человека в процессе хозяйствования проявляется, с одной стороны, в трате энергии, ресурсов и т.д., а с другой - в соответствующем восполнении жизненных затрат, при этом экономический субъект (человек в хозяйственной деятельности) стремится действовать рационально, т.е. путем сопоставления затрат и выгод (что не исключает ошибок в принятии хозяйственных решений).</w:t>
      </w:r>
    </w:p>
    <w:p w:rsidR="0043382A" w:rsidRDefault="0043382A" w:rsidP="0043382A">
      <w:pPr>
        <w:pStyle w:val="a4"/>
      </w:pPr>
      <w:r>
        <w:t>Существенной чертой человеческой жизни и деятельности является зависимость от материального мира. Одни материальные блага (воздух, вода, солнечный свет) находятся в таком количестве и такой форме, что пользование ими оказывается для человека доступным всюду, во все времена. Удовлетворение потребностей в них не требует никаких усилий и пожертвований. Это свободные и даровые блага. Пока сохраняются такие условия, эти блага и потребности в них не являются предметом заботы человека.</w:t>
      </w:r>
    </w:p>
    <w:p w:rsidR="0043382A" w:rsidRDefault="0043382A" w:rsidP="0043382A">
      <w:pPr>
        <w:pStyle w:val="a4"/>
      </w:pPr>
      <w:r>
        <w:t xml:space="preserve">Другие материальные блага имеются в ограниченном количестве (разного рода "редкости"). Чтобы удовлетворить имеющиеся в них потребности и иметь их в достаточном количестве, необходимы усилия на добывание и приспособление их к потребностям. Эти блага называются </w:t>
      </w:r>
      <w:r>
        <w:rPr>
          <w:b/>
          <w:bCs/>
        </w:rPr>
        <w:t>хозяйственными</w:t>
      </w:r>
      <w:r>
        <w:t>. Именно они интересуют практика-хозяйственника и экономиста-теоретика. Утрата этих благ составляет потерю, ущерб, возмещение которых требует новых усилий, затрат, пожертвований. От них зависит благосостояние людей, поэтому хозяйственник обращается с ними бережно, экономно, расчетливо.</w:t>
      </w:r>
    </w:p>
    <w:p w:rsidR="0043382A" w:rsidRDefault="0043382A" w:rsidP="0043382A">
      <w:pPr>
        <w:pStyle w:val="a4"/>
      </w:pPr>
      <w:r>
        <w:t xml:space="preserve">Хозяйственная деятельность людей представляет собой очень сложный и запутанный комплекс разнообразных явлений и процессов, в котором теоретическая экономика выделяет </w:t>
      </w:r>
      <w:r>
        <w:rPr>
          <w:b/>
          <w:bCs/>
        </w:rPr>
        <w:t>четыре стадии</w:t>
      </w:r>
      <w:r>
        <w:t xml:space="preserve">: собственно производство, распределение, обмен и потребление. </w:t>
      </w:r>
      <w:r>
        <w:rPr>
          <w:b/>
          <w:bCs/>
        </w:rPr>
        <w:t>Производство</w:t>
      </w:r>
      <w:r>
        <w:t xml:space="preserve"> - это процесс создания материальных и духовных благ, необходимых для существования и развития человека. </w:t>
      </w:r>
      <w:r>
        <w:rPr>
          <w:b/>
          <w:bCs/>
        </w:rPr>
        <w:t>Распределение</w:t>
      </w:r>
      <w:r>
        <w:t xml:space="preserve"> - процесс определения доли (количества, пропорции), в которой каждый хозяйствующий субъект принимает участие в произведенном продукте. </w:t>
      </w:r>
      <w:r>
        <w:rPr>
          <w:b/>
          <w:bCs/>
        </w:rPr>
        <w:t>Обмен</w:t>
      </w:r>
      <w:r>
        <w:t xml:space="preserve"> - процесс движения материальных благ и услуг от одного субъекта к другому и форма общественной связи производителей и потребителей, опо-средующая общественный обмен веществ. </w:t>
      </w:r>
      <w:r>
        <w:rPr>
          <w:b/>
          <w:bCs/>
        </w:rPr>
        <w:t>Потребление</w:t>
      </w:r>
      <w:r>
        <w:t xml:space="preserve"> - процесс использования результатов производства для удовлетворения определенных потребностей. Все эти стадии находятся во взаимосвязи и взаимодействии.</w:t>
      </w:r>
    </w:p>
    <w:p w:rsidR="0043382A" w:rsidRDefault="0043382A" w:rsidP="0043382A">
      <w:pPr>
        <w:pStyle w:val="a4"/>
      </w:pPr>
      <w:r>
        <w:t>Но прежде чем охарактеризовать взаимосвязь данных стадий хозяйственной деятельности человека, важно подчеркнуть, что всякое производство есть процесс общественный и непрерывный: постоянно повторяясь, оно исторически развивается - идет от простейших форм (добычи первобытным человеком пищи с помощью примитивных средств) до современного автоматизированного высокопроизводительного производства. При всей несхожести этих типов производства (и с точки зрения материальной основы, и с точки зрения общественной формы) можно выделить общие моменты, присущие производству как таковому.</w:t>
      </w:r>
    </w:p>
    <w:p w:rsidR="0043382A" w:rsidRDefault="0043382A" w:rsidP="0043382A">
      <w:pPr>
        <w:pStyle w:val="a4"/>
      </w:pPr>
      <w:r>
        <w:t>Производство вообще есть процесс воздействия человека на предметы и силы природы с целью приспособления их к удовлетворению тех или иных потребностей. Хотя производство вообще - это абстракция, но абстракция разумная, поскольку она действительно выделяет общее, фиксирует его и потому избавляет нас от повторений.</w:t>
      </w:r>
    </w:p>
    <w:p w:rsidR="0043382A" w:rsidRDefault="0043382A" w:rsidP="0043382A">
      <w:pPr>
        <w:pStyle w:val="a4"/>
      </w:pPr>
      <w:r>
        <w:t>Согласно марксистскому учению, соотношение и взаимосвязь четырех стадий хозяйственной деятельности выражаются следующим образом.</w:t>
      </w:r>
    </w:p>
    <w:p w:rsidR="0043382A" w:rsidRDefault="0043382A" w:rsidP="0043382A">
      <w:pPr>
        <w:pStyle w:val="a4"/>
      </w:pPr>
      <w:r>
        <w:t>Производство - основа жизни и источник прогрессивного развития человеческого общества, исходный пункт хозяйственной деятельности; потребление - конечный пункт; распределение и обмен - сопутствующие стадии, связывающие производство с потреблением. Хотя производство является первичной стадией, оно служит потреблению. Потребление образует конечную цель и мотив производства, поскольку в потреблении продукт уничтожается; оно диктует новый заказ производству. Удовлетворенная потребность рождает новую потребность, развитие потребностей является движущей силой развития производства. Но возникновение самих потребностей обусловлено производством - появление новых продуктов вызывает соответствующую потребность в этом продукте и его потреблении.</w:t>
      </w:r>
    </w:p>
    <w:p w:rsidR="0043382A" w:rsidRDefault="0043382A" w:rsidP="0043382A">
      <w:pPr>
        <w:pStyle w:val="a4"/>
      </w:pPr>
      <w:r>
        <w:t>Распределение и обмен продукта зависят от производства, ибо распределять и обменивать можно только то, что произведено. Но, в свою очередь, они не пассивны по отношению к производству, а оказывают на него активное обратное воздействие.</w:t>
      </w:r>
    </w:p>
    <w:p w:rsidR="0043382A" w:rsidRDefault="0043382A" w:rsidP="0043382A">
      <w:pPr>
        <w:pStyle w:val="a4"/>
      </w:pPr>
      <w:r>
        <w:t>Таким образом, марксизм утверждает примат производства. Сегодня далеко не все экономисты разделяют это теоретическое положение. Так, С.В.Брагинский и Я.А.Певзнер пишут: "Первичность производства всегда трактовалась в марксизме как начало начал научной политической экономии и всей общественной науки. Насколько такой подход обоснован? Если иметь в виду, что раньше, чем обменивать, распределять и потреблять, нужно произвести, то такое утверждение представляет собой банальность, лежащую за пределами науки. Экономическая наука как наука начинается не с производства, а с обмена, с торговли, с рынка..." Низкий уровень жизни российских народов отдельные экономисты связывают с исходной теоретической посылкой о примате производства в экономической политике бывшего СССР, где производство развивалось ради производства и игнорировалось развитие социальной сферы, сферы услуг и производства предметов потребления, и указывают на необходимость учета современного реального уровня развития общества, его материальной базы и его зависимости от состояния духовной сферы, разума человека, ноосферы.</w:t>
      </w:r>
    </w:p>
    <w:p w:rsidR="0043382A" w:rsidRDefault="0043382A" w:rsidP="0043382A">
      <w:pPr>
        <w:pStyle w:val="a4"/>
      </w:pPr>
      <w:r>
        <w:t>Хозяйственная деятельность отдельного человека, их групп и общества в целом осуществляется при определенных условиях, в определенной обстановке, экономической среде.</w:t>
      </w:r>
    </w:p>
    <w:p w:rsidR="0043382A" w:rsidRDefault="0043382A" w:rsidP="0043382A">
      <w:pPr>
        <w:pStyle w:val="a4"/>
      </w:pPr>
      <w:r>
        <w:rPr>
          <w:b/>
          <w:bCs/>
        </w:rPr>
        <w:t>Учение о хозяйственной деятельности человека</w:t>
      </w:r>
      <w:r>
        <w:t xml:space="preserve"> выделяет естественную и социальную среду. Это объясняется тем, что в своей хозяйственной деятельности люди ограничены и обусловлены, во-первых, природой, во-вторых, общественной организацией.</w:t>
      </w:r>
    </w:p>
    <w:p w:rsidR="0043382A" w:rsidRDefault="0043382A" w:rsidP="0043382A">
      <w:pPr>
        <w:pStyle w:val="a4"/>
      </w:pPr>
      <w:r>
        <w:rPr>
          <w:b/>
          <w:bCs/>
        </w:rPr>
        <w:t>Естественная среда</w:t>
      </w:r>
      <w:r>
        <w:t xml:space="preserve"> определяет естественные условия хозяйствования. Сюда относятся климатические и почвенные условия, условия наследственности, количество населения, качество питания, жилище, одежда и др. Мы уже знаем, что человек осуществляет свою деятельность в условиях естественной ограниченности ресурсов. Так, известно, что площадь земного шара равна 510,2 млн кв. км, причем большая часть (3/4) приходится на моря. При этом различны почвенные условия земной коры, неравномерно размещается объем полезных ископаемых, разнообразны флора и фауна (леса, пушнина и т.д.) - все это обусловливает различные условия хозяйствования.</w:t>
      </w:r>
    </w:p>
    <w:p w:rsidR="0043382A" w:rsidRDefault="0043382A" w:rsidP="0043382A">
      <w:pPr>
        <w:pStyle w:val="a4"/>
      </w:pPr>
      <w:r>
        <w:t>Весьма существенную роль в достижении определенных хозяйственных результатов играет наследственность. В Древней Спарте избавлялись от слабого, нежизнеспособного потомства, а на острове Кандии существовал закон, по которому молодых людей обоего пола, отличавшихся красотой и силой, принуждали вступать в брак, с тем чтобы улучшить "породу" людей. Наука сегодня, безусловно, признает закон наследственности. Дети наследуют не только внешнее сходство, но и психологические качества своих родителей, не только здоровье, но и болезни (диабет, артрит, рак, склероз, эпилепсия, истерия и др.). Бедность, плохое питание, неблагоприятные гигиенические условия отражаются на росте смертности и заболеваний не только настоящего, но и будущего поколений. При этом очень важно помнить, что все реформы по улучшению положения населения оказывают свое благотворное воздействие не сразу, а постепенно.</w:t>
      </w:r>
    </w:p>
    <w:p w:rsidR="0043382A" w:rsidRDefault="0043382A" w:rsidP="0043382A">
      <w:pPr>
        <w:pStyle w:val="a4"/>
      </w:pPr>
      <w:r>
        <w:t xml:space="preserve">С позиций современной науки о жизнедеятельности людей в естественной среде необходимо учитывать и </w:t>
      </w:r>
      <w:r>
        <w:rPr>
          <w:b/>
          <w:bCs/>
        </w:rPr>
        <w:t>связь человека с космосом</w:t>
      </w:r>
      <w:r>
        <w:t xml:space="preserve">. Мысль о жизни и жизнедеятельности людей как космическом явлении существовала с давних пор. В конце XVII в. голландский ученый X. Гэйгенс в своей работе "Космотеорос" отмечал, что жизнь - космическое явление. Эта идея получила всестороннее развитие в работах русского ученого В. И. Вернадского о </w:t>
      </w:r>
      <w:r>
        <w:rPr>
          <w:b/>
          <w:bCs/>
        </w:rPr>
        <w:t>ноосфере</w:t>
      </w:r>
      <w:r>
        <w:t>.</w:t>
      </w:r>
    </w:p>
    <w:p w:rsidR="0043382A" w:rsidRDefault="0043382A" w:rsidP="0043382A">
      <w:pPr>
        <w:pStyle w:val="a4"/>
      </w:pPr>
      <w:r>
        <w:t>Отделить человека от природы можно только мысленно. Ни один живой организм в свободном состоянии на Земле не находится. Все они неразрывно и непрерывно связаны прежде всего питанием и дыханием с окружающей их материально-энергетической средой. Вне ее существовать в природных условиях и тем более заниматься хозяйственной деятельностью они не могут. Материально Земля и другие планеты взаимодействуют друг с другом. Космическое вещество попадает на Землю и оказывает влияние на жизнедеятельность людей, а земное (результат этой жизнедеятельности) уходит в космическое пространство - возникает так называемое "дыхание Земли". Состояние биосферы всецело зависит от жизнедеятельности на Земле. Усиление сознания, мысли в хозяйственной деятельности людей, создание форм, все более усиливающих влияние жизни на окружающую среду, ведут к новому состоянию биосферы - ноосфере (разумный слой вокруг нашей планеты).</w:t>
      </w:r>
    </w:p>
    <w:p w:rsidR="0043382A" w:rsidRDefault="0043382A" w:rsidP="0043382A">
      <w:pPr>
        <w:pStyle w:val="a4"/>
      </w:pPr>
      <w:r>
        <w:t>Биологическое единство и равенство всех людей - это закон природы. Отсюда осуществление идеала равенства, а в хозяйственной жизни - принципа социальной справедливости закономерно и неизбежно.</w:t>
      </w:r>
    </w:p>
    <w:p w:rsidR="0043382A" w:rsidRDefault="0043382A" w:rsidP="0043382A">
      <w:pPr>
        <w:pStyle w:val="a4"/>
      </w:pPr>
      <w:r>
        <w:t xml:space="preserve">В XX в. человечество в процессе своей жизнедеятельности становится единым целым, ибо сегодня нет ни единого уголка Земли, где бы человек не мог жить и работать, совершенствуется связь с помощью радио, ЭВМ, телеинформации и т.д. Все это происходит благодаря технике, созданной умом человека. В этих условиях на первый план выдвигаются </w:t>
      </w:r>
      <w:r>
        <w:rPr>
          <w:b/>
          <w:bCs/>
        </w:rPr>
        <w:t>общечеловеческие ценности</w:t>
      </w:r>
      <w:r>
        <w:t>, а в развитии мировой экономики главными становятся глобальные общечеловеческие проблемы (экология, освоение космоса и океана, разоружение, обеспеченность энергией, сырьем, продовольствием и др.).</w:t>
      </w:r>
    </w:p>
    <w:p w:rsidR="0043382A" w:rsidRDefault="0043382A" w:rsidP="0043382A">
      <w:pPr>
        <w:pStyle w:val="a4"/>
      </w:pPr>
      <w:r>
        <w:t xml:space="preserve">Хозяйственная деятельность людей осуществляется в рамках определенных правил игры, основными из которых являются отношения собственности. Именно эти отношения и определяют </w:t>
      </w:r>
      <w:r>
        <w:rPr>
          <w:b/>
          <w:bCs/>
        </w:rPr>
        <w:t>социальную среду</w:t>
      </w:r>
      <w:r>
        <w:t xml:space="preserve"> хозяйственной деятельности, что находит свое отражение в результатах хозяйствования. А. Смит писал, что "человек, который не в состоянии приобретать никакой собственности, не может иметь никаких интересов, как есть побольше и работать поменьше". Мотивация к труду здесь или чрезвычайно слабая, или совсем отсутствует. Это теоретическое положение подтверждается практикой хозяйствования стран, где до недавнего времени преобладала "ничейная" общественная собственность. Частная собственность создает условия свободной конкуренции и побуждает к инициативному, творческому и более результативному труду.</w:t>
      </w:r>
    </w:p>
    <w:p w:rsidR="0043382A" w:rsidRDefault="0043382A" w:rsidP="0043382A">
      <w:pPr>
        <w:pStyle w:val="a4"/>
      </w:pPr>
      <w:r>
        <w:t>Существенное влияние на условия хозяйственной деятельности оказывают различного рода государственные организации, устанавливающие законы, правила хозяйствования, регламентирующие условия трудовой деятельности, а также общества, товарищества, партии и профсоюзы, требующие улучшения условий труда, и другие экономические: институты. Замена абсолютно бюрократической системы хозяйствования свободными учреждениями как бы "очищает" социальную сферу, освобождая хозяйственников от гнетущего чувства связанности и подчинения, пробуждая в них личную инициативу, деловой размах, а у наемных рабочих поднимает чувство собственного достоинства, приучая их к последовательному и настойчивому, хотя и более спокойному и корректному, отстаиванию своих интересов.</w:t>
      </w:r>
    </w:p>
    <w:p w:rsidR="0043382A" w:rsidRDefault="0043382A" w:rsidP="0043382A">
      <w:pPr>
        <w:pStyle w:val="a4"/>
      </w:pPr>
      <w:r>
        <w:t>Отношения собственности порождают дифференциацию производителей - появляются бедные и богатые. Воспитание, образование и средняя продолжительность жизни в этих социальных группах различны. Воспитание же и образование, содействуя физическому и умственному развитию, улучшают организм человека, делают его более способным к труду и отражаются на наследственности. Французский доктор Дипсон показал, что средняя продолжительность жизни богатых в конце XIX в. составляла 57, а бедных - 37 лет. В России в конце XX в. средняя продолжительность жизни составляет 59 лет.</w:t>
      </w:r>
    </w:p>
    <w:p w:rsidR="0043382A" w:rsidRDefault="0043382A" w:rsidP="0043382A">
      <w:pPr>
        <w:pStyle w:val="a4"/>
      </w:pPr>
      <w:r>
        <w:t>Отношения собственности во многом определяют и условия труда. Еще древние понимали, что человек не может трудиться без отдыха. Заповедь Моисея гласит, что седьмой день недели должен посвящаться отдыху: "Не делай в оный день никакого дела, ни ты, ни сын твой, ни дочь твоя, ни раб твой, ни рабыня твоя, ни вол твой, ни осел твой, ни всякий скот твой, ни пришелец, который в жилищах твоих".</w:t>
      </w:r>
    </w:p>
    <w:p w:rsidR="0043382A" w:rsidRDefault="0043382A" w:rsidP="0043382A">
      <w:pPr>
        <w:pStyle w:val="a4"/>
      </w:pPr>
      <w:r>
        <w:t>Стремление к "неразумному" увеличению рабочего дня вызвано ошибочной уверенностью, что прибыль зависит от длины рабочего дня. Несомненно то, что человек может и должен работать без ущерба для своего организма только известное, определенное количество часов в день. Предполагается, что в течение суток человек должен работать восемь часов, спать восемь часов, отдыхать восемь часов. Если это соотношение не соблюдается, то человек сокращает жизненный период, в течение которого он будет способен к труду, и сделается жертвой преждевременной смерти. Физическое перенапряжение вызывает чрезмерное расширение легочной ткани, сужение сосудов, повышение кровяного давления, учащение сердцебиения, расстройство печени, селезенки. Продолжительное сидячее положение с наклоном туловища вперед ведет к расстройству кровообращения в груди, брюшной полости, затруднению дыхания, неправильному пищеварению, геморрою, судорогам, болям в желудке и т.д. Не менее вредно и постоянное стояние во время работы.</w:t>
      </w:r>
    </w:p>
    <w:p w:rsidR="0043382A" w:rsidRDefault="0043382A" w:rsidP="0043382A">
      <w:pPr>
        <w:pStyle w:val="a4"/>
      </w:pPr>
      <w:r>
        <w:t>Таким образом, поведение "экономического человека" определяется не только естественными, но и социальными условиями, а следовательно, не только общественными законами, но и законами биологии, космосом и всей системой законов естествознания. Отличие же экономических законов от законов природы в том, что первые проявляются через деятельность людей и, как правило, в среднем как тенденции носят (большинство из них) исторически преходящий характер.</w:t>
      </w:r>
    </w:p>
    <w:p w:rsidR="0043382A" w:rsidRDefault="0043382A" w:rsidP="0043382A">
      <w:pPr>
        <w:spacing w:after="240"/>
      </w:pPr>
    </w:p>
    <w:p w:rsidR="0043382A" w:rsidRDefault="0043382A" w:rsidP="0043382A">
      <w:pPr>
        <w:spacing w:after="240"/>
        <w:jc w:val="center"/>
      </w:pPr>
      <w:bookmarkStart w:id="1" w:name="2"/>
      <w:r>
        <w:rPr>
          <w:b/>
          <w:bCs/>
        </w:rPr>
        <w:t>2. ФОРМЫ И МОДЕЛИ ОБЩЕСТВЕННОГО ХОЗЯЙСТВА</w:t>
      </w:r>
      <w:bookmarkEnd w:id="1"/>
    </w:p>
    <w:p w:rsidR="0043382A" w:rsidRDefault="0043382A" w:rsidP="0043382A">
      <w:pPr>
        <w:pStyle w:val="a4"/>
      </w:pPr>
      <w:r>
        <w:t>История развития общества позволяет выделить две главные формы общественного хозяйства: натуральную и товарную.</w:t>
      </w:r>
    </w:p>
    <w:p w:rsidR="0043382A" w:rsidRDefault="0043382A" w:rsidP="0043382A"/>
    <w:tbl>
      <w:tblPr>
        <w:tblW w:w="3000" w:type="pct"/>
        <w:jc w:val="center"/>
        <w:tblCellSpacing w:w="0" w:type="dxa"/>
        <w:tblBorders>
          <w:top w:val="outset" w:sz="6" w:space="0" w:color="A6BAD0"/>
          <w:left w:val="outset" w:sz="6" w:space="0" w:color="A6BAD0"/>
          <w:bottom w:val="outset" w:sz="6" w:space="0" w:color="A6BAD0"/>
          <w:right w:val="outset" w:sz="6" w:space="0" w:color="A6BAD0"/>
        </w:tblBorders>
        <w:tblCellMar>
          <w:top w:w="75" w:type="dxa"/>
          <w:left w:w="75" w:type="dxa"/>
          <w:bottom w:w="75" w:type="dxa"/>
          <w:right w:w="75" w:type="dxa"/>
        </w:tblCellMar>
        <w:tblLook w:val="0000" w:firstRow="0" w:lastRow="0" w:firstColumn="0" w:lastColumn="0" w:noHBand="0" w:noVBand="0"/>
      </w:tblPr>
      <w:tblGrid>
        <w:gridCol w:w="5721"/>
      </w:tblGrid>
      <w:tr w:rsidR="0043382A">
        <w:trPr>
          <w:tblCellSpacing w:w="0" w:type="dxa"/>
          <w:jc w:val="center"/>
        </w:trPr>
        <w:tc>
          <w:tcPr>
            <w:tcW w:w="0" w:type="auto"/>
            <w:tcBorders>
              <w:top w:val="outset" w:sz="6" w:space="0" w:color="A6BAD0"/>
              <w:left w:val="outset" w:sz="6" w:space="0" w:color="A6BAD0"/>
              <w:bottom w:val="outset" w:sz="6" w:space="0" w:color="A6BAD0"/>
              <w:right w:val="outset" w:sz="6" w:space="0" w:color="A6BAD0"/>
            </w:tcBorders>
            <w:vAlign w:val="center"/>
          </w:tcPr>
          <w:p w:rsidR="0043382A" w:rsidRDefault="0043382A">
            <w:pPr>
              <w:pStyle w:val="a4"/>
            </w:pPr>
            <w:r>
              <w:rPr>
                <w:b/>
                <w:bCs/>
              </w:rPr>
              <w:t>Натуральная форма хозяйства</w:t>
            </w:r>
            <w:r>
              <w:t xml:space="preserve"> - это такая форма хозяйствования, в которой производство материальных благ и услуг осуществляется для собственного потребления внутри отдельной хозяйственной единицы.</w:t>
            </w:r>
          </w:p>
        </w:tc>
      </w:tr>
    </w:tbl>
    <w:p w:rsidR="0043382A" w:rsidRDefault="0043382A" w:rsidP="0043382A"/>
    <w:p w:rsidR="0043382A" w:rsidRDefault="0043382A" w:rsidP="0043382A">
      <w:pPr>
        <w:pStyle w:val="a4"/>
      </w:pPr>
      <w:r>
        <w:t xml:space="preserve">Материальной основой </w:t>
      </w:r>
      <w:r>
        <w:rPr>
          <w:b/>
          <w:bCs/>
        </w:rPr>
        <w:t>натурального хозяйства</w:t>
      </w:r>
      <w:r>
        <w:t xml:space="preserve"> является слабое развитие общественного разделения труда. Натуральной форме хозяйства присущ замкнутый, локальный характер производства, ограниченный рамками данной хозяйственной единицы.</w:t>
      </w:r>
    </w:p>
    <w:p w:rsidR="0043382A" w:rsidRDefault="0043382A" w:rsidP="0043382A">
      <w:pPr>
        <w:pStyle w:val="a4"/>
      </w:pPr>
      <w:r>
        <w:t xml:space="preserve">Натуральная форма хозяйства исторически основывалась на земельной собственности, являющейся фундаментом всех отношений собственности. В то же время именно </w:t>
      </w:r>
      <w:r>
        <w:rPr>
          <w:b/>
          <w:bCs/>
        </w:rPr>
        <w:t>отсутствие частной собственности на землю</w:t>
      </w:r>
      <w:r>
        <w:t>, ее сосредоточение в руках государства как верховного собственника в качестве своего неизбежного результата имело сращивание собственности и государственной власти. А сращивание собственности и власти порождает отношения между людьми непосредственно, а не через отношение к продуктам их труда.</w:t>
      </w:r>
    </w:p>
    <w:p w:rsidR="0043382A" w:rsidRDefault="0043382A" w:rsidP="0043382A">
      <w:pPr>
        <w:pStyle w:val="a4"/>
      </w:pPr>
      <w:r>
        <w:t>Эти существенные черты натурального хозяйства обусловливают его консерватизм, так называемую устойчивость, неподвижность. Именно этим объясняется сохранение на протяжении тысячелетий сельскохозяйственных общин, в основе которых лежит общинная собственность на землю. Натуральная форма хозяйства отражает такой уровень развития производства, который обусловливает крайне ограниченную его цель, а именно - удовлетворение незначительных по объему и однообразных по качественному составу потребностей, что в конечном счете определило инертность общественного хозяйства, низкие темпы его развития.</w:t>
      </w:r>
    </w:p>
    <w:p w:rsidR="0043382A" w:rsidRDefault="0043382A" w:rsidP="0043382A">
      <w:pPr>
        <w:pStyle w:val="a4"/>
      </w:pPr>
      <w:r>
        <w:t>Исторический опыт натурального хозяйства свидетельствует о многообразии моделей натуральной формы хозяйствования: первобытная община, азиатская община, германская община (марка), славянская община ("задруга") и др.</w:t>
      </w:r>
    </w:p>
    <w:p w:rsidR="0043382A" w:rsidRDefault="0043382A" w:rsidP="0043382A">
      <w:pPr>
        <w:pStyle w:val="a4"/>
      </w:pPr>
      <w:r>
        <w:rPr>
          <w:b/>
          <w:bCs/>
        </w:rPr>
        <w:t>Товарная форма хозяйства</w:t>
      </w:r>
      <w:r>
        <w:t xml:space="preserve"> зарождается как противоположность натурального хозяйства сначала в отношениях между общинами, а затем проникая и внутрь их, постепенно превращая натуральное хозяйство в подчиненный и отмирающий элемент экономической жизни общества.</w:t>
      </w:r>
    </w:p>
    <w:p w:rsidR="0043382A" w:rsidRDefault="0043382A" w:rsidP="0043382A">
      <w:pPr>
        <w:pStyle w:val="a4"/>
      </w:pPr>
      <w:r>
        <w:t>Смена натурального хозяйства товарным - длительный и сложный процесс, что в значительной степени определяется специфическими условиями функционирования натуральной формы хозяйства, ее консерватизмом.</w:t>
      </w:r>
    </w:p>
    <w:p w:rsidR="0043382A" w:rsidRDefault="0043382A" w:rsidP="0043382A"/>
    <w:tbl>
      <w:tblPr>
        <w:tblW w:w="3000" w:type="pct"/>
        <w:jc w:val="center"/>
        <w:tblCellSpacing w:w="0" w:type="dxa"/>
        <w:tblBorders>
          <w:top w:val="outset" w:sz="6" w:space="0" w:color="A6BAD0"/>
          <w:left w:val="outset" w:sz="6" w:space="0" w:color="A6BAD0"/>
          <w:bottom w:val="outset" w:sz="6" w:space="0" w:color="A6BAD0"/>
          <w:right w:val="outset" w:sz="6" w:space="0" w:color="A6BAD0"/>
        </w:tblBorders>
        <w:tblCellMar>
          <w:top w:w="75" w:type="dxa"/>
          <w:left w:w="75" w:type="dxa"/>
          <w:bottom w:w="75" w:type="dxa"/>
          <w:right w:w="75" w:type="dxa"/>
        </w:tblCellMar>
        <w:tblLook w:val="0000" w:firstRow="0" w:lastRow="0" w:firstColumn="0" w:lastColumn="0" w:noHBand="0" w:noVBand="0"/>
      </w:tblPr>
      <w:tblGrid>
        <w:gridCol w:w="5721"/>
      </w:tblGrid>
      <w:tr w:rsidR="0043382A">
        <w:trPr>
          <w:tblCellSpacing w:w="0" w:type="dxa"/>
          <w:jc w:val="center"/>
        </w:trPr>
        <w:tc>
          <w:tcPr>
            <w:tcW w:w="0" w:type="auto"/>
            <w:tcBorders>
              <w:top w:val="outset" w:sz="6" w:space="0" w:color="A6BAD0"/>
              <w:left w:val="outset" w:sz="6" w:space="0" w:color="A6BAD0"/>
              <w:bottom w:val="outset" w:sz="6" w:space="0" w:color="A6BAD0"/>
              <w:right w:val="outset" w:sz="6" w:space="0" w:color="A6BAD0"/>
            </w:tcBorders>
            <w:vAlign w:val="center"/>
          </w:tcPr>
          <w:p w:rsidR="0043382A" w:rsidRDefault="0043382A">
            <w:pPr>
              <w:pStyle w:val="a4"/>
            </w:pPr>
            <w:r>
              <w:rPr>
                <w:b/>
                <w:bCs/>
              </w:rPr>
              <w:t>Товарное (рыночное) хозяйство</w:t>
            </w:r>
            <w:r>
              <w:t xml:space="preserve"> - это общественная форма организации экономики, основанная на товарном производстве и обеспечивающая взаимодействие между производством и потреблением посредством рынка.</w:t>
            </w:r>
          </w:p>
        </w:tc>
      </w:tr>
    </w:tbl>
    <w:p w:rsidR="0043382A" w:rsidRDefault="0043382A" w:rsidP="0043382A"/>
    <w:p w:rsidR="0043382A" w:rsidRDefault="0043382A" w:rsidP="0043382A">
      <w:pPr>
        <w:pStyle w:val="a4"/>
      </w:pPr>
      <w:r>
        <w:t>Товарное производство предполагает, что продукты производятся частными, обособленными производителями, каждый из которых специализируется на выработке какого-либо . одного продукта, поэтому для удовлетворения общественных потребностей необходимы купля-продажа продуктов на рынке, товарно-денежный обмен. Такое понимание товарного производства определяет его сущность как производства продуктов на рынок для обмена, но одновременно и указывает на условия возникновения товарного производства.</w:t>
      </w:r>
    </w:p>
    <w:p w:rsidR="0043382A" w:rsidRDefault="0043382A" w:rsidP="0043382A">
      <w:pPr>
        <w:pStyle w:val="a4"/>
      </w:pPr>
      <w:r>
        <w:t>Первое необходимое условие возникновения товарного производства связано с общественным разделением труда. С развитием общественного разделения труда возникает специализация производителей по выработке какого-либо одного продукта. Это обусловливает необходимость обмена.</w:t>
      </w:r>
    </w:p>
    <w:p w:rsidR="0043382A" w:rsidRDefault="0043382A" w:rsidP="0043382A">
      <w:pPr>
        <w:pStyle w:val="a4"/>
      </w:pPr>
      <w:r>
        <w:t>Причиной товарного производства следует считать экономическое обособление товаропроизводителей как различных собственников. Именно оно является необходимым и достаточным условием для превращения обмена в товарный обмен. Только обмен между различными собственниками становится товарным. Экономическое обособление имеет место в условиях как частной, так и коллективной, общинной, корпоративной собственности. В зависимости от характера развития указанных условий формируются и различные модели товарного производства, рыночной системы в целом.</w:t>
      </w:r>
    </w:p>
    <w:p w:rsidR="0043382A" w:rsidRDefault="0043382A" w:rsidP="0043382A">
      <w:pPr>
        <w:pStyle w:val="a4"/>
      </w:pPr>
      <w:r>
        <w:t>Исторически изначальной моделью рыночной экономики были отношения абсолютного господства экономической и политической власти централизованного государства, которая при всех негативных последствиях для развития экономической системы в целом обладала достаточной устойчивостью и живучестью.</w:t>
      </w:r>
    </w:p>
    <w:p w:rsidR="0043382A" w:rsidRDefault="0043382A" w:rsidP="0043382A">
      <w:pPr>
        <w:pStyle w:val="a4"/>
      </w:pPr>
      <w:r>
        <w:t>Новое качество экономического роста, динамизм развития возникают лишь тогда, когда от этой модели рыночной комическая теория экономики постепенно отпочковывается другая, так называемая "западная модель", известная как "греческое чудо", рождение которой относится к середине первого тысячелетия до нашей эры.</w:t>
      </w:r>
    </w:p>
    <w:p w:rsidR="0043382A" w:rsidRDefault="0043382A" w:rsidP="0043382A">
      <w:pPr>
        <w:pStyle w:val="a4"/>
      </w:pPr>
      <w:r>
        <w:t>Основой становления этой модели рыночной экономики стало формирование в качестве традиционной системы частной собственности на землю, все более не зависимой от государства. В результате генезиса этой модели рыночной экономики сложилась система, где сама общинная собственность на землю постепенно отступает перед частной, а многовековое отсутствие перераспределения и монополия государства на землю приводят к тому, что государство из верховного собственника превращается лишь в инструмент экономической системы. Власть и собственность расходятся, теряют свою неразрывность.</w:t>
      </w:r>
    </w:p>
    <w:p w:rsidR="0043382A" w:rsidRDefault="0043382A" w:rsidP="0043382A">
      <w:pPr>
        <w:pStyle w:val="a4"/>
      </w:pPr>
      <w:r>
        <w:t>Современное рыночное хозяйство основано на взаимодействии частного и государственного секторов экономики. В зависимости от степени интенсивности воздействия на экономику и от приоритетности задач, решаемых государством, различают следующие модели современного рыночного хозяйства (схема 2).</w:t>
      </w:r>
    </w:p>
    <w:p w:rsidR="0043382A" w:rsidRDefault="0043382A" w:rsidP="0043382A"/>
    <w:tbl>
      <w:tblPr>
        <w:tblW w:w="3000" w:type="pct"/>
        <w:jc w:val="center"/>
        <w:tblCellSpacing w:w="0" w:type="dxa"/>
        <w:tblCellMar>
          <w:top w:w="75" w:type="dxa"/>
          <w:left w:w="75" w:type="dxa"/>
          <w:bottom w:w="75" w:type="dxa"/>
          <w:right w:w="75" w:type="dxa"/>
        </w:tblCellMar>
        <w:tblLook w:val="0000" w:firstRow="0" w:lastRow="0" w:firstColumn="0" w:lastColumn="0" w:noHBand="0" w:noVBand="0"/>
      </w:tblPr>
      <w:tblGrid>
        <w:gridCol w:w="8400"/>
      </w:tblGrid>
      <w:tr w:rsidR="0043382A">
        <w:trPr>
          <w:tblCellSpacing w:w="0" w:type="dxa"/>
          <w:jc w:val="center"/>
        </w:trPr>
        <w:tc>
          <w:tcPr>
            <w:tcW w:w="0" w:type="auto"/>
            <w:vAlign w:val="center"/>
          </w:tcPr>
          <w:p w:rsidR="0043382A" w:rsidRDefault="0043382A">
            <w:pPr>
              <w:jc w:val="right"/>
            </w:pPr>
            <w:r>
              <w:rPr>
                <w:b/>
                <w:bCs/>
                <w:i/>
                <w:iCs/>
              </w:rPr>
              <w:t>Схема 2</w:t>
            </w:r>
          </w:p>
        </w:tc>
      </w:tr>
      <w:tr w:rsidR="0043382A">
        <w:trPr>
          <w:tblCellSpacing w:w="0" w:type="dxa"/>
          <w:jc w:val="center"/>
        </w:trPr>
        <w:tc>
          <w:tcPr>
            <w:tcW w:w="0" w:type="auto"/>
            <w:vAlign w:val="center"/>
          </w:tcPr>
          <w:p w:rsidR="0043382A" w:rsidRDefault="003135F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5pt;height:240pt">
                  <v:imagedata r:id="rId5" o:title=""/>
                </v:shape>
              </w:pict>
            </w:r>
          </w:p>
        </w:tc>
      </w:tr>
    </w:tbl>
    <w:p w:rsidR="0043382A" w:rsidRDefault="0043382A" w:rsidP="0043382A"/>
    <w:p w:rsidR="0043382A" w:rsidRDefault="0043382A" w:rsidP="0043382A">
      <w:pPr>
        <w:pStyle w:val="a4"/>
      </w:pPr>
      <w:r>
        <w:t>Что касается российской экономики, то она исторически опиралась на примат либо государственной, либо общинной, либо общественной собственности, что в конечном счете и обусловило специфику основных проблем современных рыночных реформ, направленных на переход к более прогрессивной модели рыночной экономики, где основными систе-мообразующими элементами становятся: традиционная общепризнанность частной собственности и власти; функции государства как инструмента и условия развития рыночных отношений.</w:t>
      </w:r>
    </w:p>
    <w:p w:rsidR="0043382A" w:rsidRDefault="0043382A" w:rsidP="0043382A">
      <w:pPr>
        <w:pStyle w:val="a4"/>
      </w:pPr>
      <w:r>
        <w:t>Кроме того, особенности рыночной модели экономики в России определялись также тем, что она всегда занимала пограничное положение между Западом и Востоком. Это предопределило уникальный характер России, поскольку, с одной стороны, она первой из восточных стран вступила в отношения с Западом, но, с другой стороны, не встала на "западный" путь развития. Эта промежуточность положения нашла свое отражение и в реальной борьбе противоположных тенденций в развитии экономики России. Большую роль в развитии товарного производства в России и переходе ее к рыночной модели хозяйства сыграли реформы Витте - Столыпина, в ходе которых формировался развитой земельный рынок, кардинально менялась тенденция функциональной роли российского государства. Именно благодаря усилиям государства уменьшился его удельный вес в экономике, быстрее рос негосударственный сектор, который, составляя рыночную среду, превратился в господствующий. В результате в России после поражения революции 1905-1907 гг. и Столыпинской реформы впервые в истории страны начался экономический подъем, стимулируемый потенциалом рынка.</w:t>
      </w:r>
    </w:p>
    <w:p w:rsidR="0043382A" w:rsidRDefault="0043382A" w:rsidP="0043382A">
      <w:pPr>
        <w:pStyle w:val="a4"/>
      </w:pPr>
      <w:r>
        <w:t>Современная модель рыночной экономики, в центре системы которой находится человек, в своем развитии проходит несколько стадий.</w:t>
      </w:r>
    </w:p>
    <w:p w:rsidR="0043382A" w:rsidRDefault="0043382A" w:rsidP="0043382A">
      <w:pPr>
        <w:pStyle w:val="a4"/>
      </w:pPr>
      <w:r>
        <w:t>Первой стадией является простое, или неразвитое товарное производство. Его существенные черты:</w:t>
      </w:r>
    </w:p>
    <w:p w:rsidR="0043382A" w:rsidRDefault="0043382A" w:rsidP="0043382A">
      <w:pPr>
        <w:ind w:left="720"/>
      </w:pPr>
      <w:r>
        <w:t>1) общественное разделение труда как материальное условие существования товарного производства;</w:t>
      </w:r>
      <w:r>
        <w:br/>
        <w:t>2) частная собственность на средства производства и продукты труда;</w:t>
      </w:r>
      <w:r>
        <w:br/>
        <w:t>3) личный труд собственника средств производства;</w:t>
      </w:r>
      <w:r>
        <w:br/>
        <w:t>4) удовлетворение общественных потребностей посредством купли-продажи продуктов труда;</w:t>
      </w:r>
      <w:r>
        <w:br/>
        <w:t xml:space="preserve">5) осуществление экономической связи между людьми через рынок, то есть ее общественный характер. </w:t>
      </w:r>
    </w:p>
    <w:tbl>
      <w:tblPr>
        <w:tblW w:w="3000" w:type="pct"/>
        <w:jc w:val="center"/>
        <w:tblCellSpacing w:w="0" w:type="dxa"/>
        <w:tblBorders>
          <w:top w:val="outset" w:sz="6" w:space="0" w:color="A6BAD0"/>
          <w:left w:val="outset" w:sz="6" w:space="0" w:color="A6BAD0"/>
          <w:bottom w:val="outset" w:sz="6" w:space="0" w:color="A6BAD0"/>
          <w:right w:val="outset" w:sz="6" w:space="0" w:color="A6BAD0"/>
        </w:tblBorders>
        <w:tblCellMar>
          <w:top w:w="75" w:type="dxa"/>
          <w:left w:w="75" w:type="dxa"/>
          <w:bottom w:w="75" w:type="dxa"/>
          <w:right w:w="75" w:type="dxa"/>
        </w:tblCellMar>
        <w:tblLook w:val="0000" w:firstRow="0" w:lastRow="0" w:firstColumn="0" w:lastColumn="0" w:noHBand="0" w:noVBand="0"/>
      </w:tblPr>
      <w:tblGrid>
        <w:gridCol w:w="5721"/>
      </w:tblGrid>
      <w:tr w:rsidR="0043382A">
        <w:trPr>
          <w:tblCellSpacing w:w="0" w:type="dxa"/>
          <w:jc w:val="center"/>
        </w:trPr>
        <w:tc>
          <w:tcPr>
            <w:tcW w:w="0" w:type="auto"/>
            <w:tcBorders>
              <w:top w:val="outset" w:sz="6" w:space="0" w:color="A6BAD0"/>
              <w:left w:val="outset" w:sz="6" w:space="0" w:color="A6BAD0"/>
              <w:bottom w:val="outset" w:sz="6" w:space="0" w:color="A6BAD0"/>
              <w:right w:val="outset" w:sz="6" w:space="0" w:color="A6BAD0"/>
            </w:tcBorders>
            <w:vAlign w:val="center"/>
          </w:tcPr>
          <w:p w:rsidR="0043382A" w:rsidRDefault="0043382A">
            <w:pPr>
              <w:pStyle w:val="a4"/>
            </w:pPr>
            <w:r>
              <w:rPr>
                <w:b/>
                <w:bCs/>
              </w:rPr>
              <w:t>Простое товарное производство</w:t>
            </w:r>
            <w:r>
              <w:t xml:space="preserve"> - это производство продуктов для обмена самостоятельными частными производителями - крестьянами и ремесленниками.</w:t>
            </w:r>
          </w:p>
        </w:tc>
      </w:tr>
    </w:tbl>
    <w:p w:rsidR="0043382A" w:rsidRDefault="0043382A" w:rsidP="0043382A"/>
    <w:p w:rsidR="0043382A" w:rsidRDefault="0043382A" w:rsidP="0043382A">
      <w:pPr>
        <w:pStyle w:val="a4"/>
      </w:pPr>
      <w:r>
        <w:t xml:space="preserve">При </w:t>
      </w:r>
      <w:r>
        <w:rPr>
          <w:b/>
          <w:bCs/>
        </w:rPr>
        <w:t>развитом товарном производстве</w:t>
      </w:r>
      <w:r>
        <w:t xml:space="preserve"> товарами становятся не только все продукты труда, но и факторы производства, в том числе и рабочая сила. Рыночные отношения приобретают всеобщий характер. Происходит овеществление всей системы экономических отношений, которые выступают как отношения между вещами, возникает товарный фетишизм.</w:t>
      </w:r>
    </w:p>
    <w:p w:rsidR="0043382A" w:rsidRDefault="0043382A" w:rsidP="0043382A">
      <w:pPr>
        <w:pStyle w:val="a4"/>
      </w:pPr>
      <w:r>
        <w:t xml:space="preserve">Достижение товарным производством своей высшей ступени развития связано с утверждением капиталистического способа производства в </w:t>
      </w:r>
      <w:r>
        <w:rPr>
          <w:b/>
          <w:bCs/>
        </w:rPr>
        <w:t>процессе первоначального накопления капитала</w:t>
      </w:r>
      <w:r>
        <w:t>, которое представляет собой предысторию капитала и включает две стороны:</w:t>
      </w:r>
    </w:p>
    <w:p w:rsidR="0043382A" w:rsidRDefault="0043382A" w:rsidP="0043382A">
      <w:pPr>
        <w:ind w:left="720"/>
      </w:pPr>
      <w:r>
        <w:t>1) превращение массы производителей в свободных, но лишенных всяких средств производства - процесс, означающий появление на рынке нового товара - рабочей силы;</w:t>
      </w:r>
      <w:r>
        <w:br/>
        <w:t xml:space="preserve">2) сосредоточение денежного богатства и средств производства в руках меньшинства. </w:t>
      </w:r>
    </w:p>
    <w:p w:rsidR="0043382A" w:rsidRDefault="0043382A" w:rsidP="0043382A">
      <w:pPr>
        <w:pStyle w:val="a4"/>
      </w:pPr>
      <w:r>
        <w:rPr>
          <w:b/>
          <w:bCs/>
        </w:rPr>
        <w:t>Первая сторона</w:t>
      </w:r>
      <w:r>
        <w:t xml:space="preserve"> процесса первоначального накопления капитала - отделение производителей от средств производства происходило медленно, и сам по себе этот процесс не составлял еще эпохи первоначального накопления капитала и перехода товарного производства в новое качество.</w:t>
      </w:r>
    </w:p>
    <w:p w:rsidR="0043382A" w:rsidRDefault="0043382A" w:rsidP="0043382A">
      <w:pPr>
        <w:pStyle w:val="a4"/>
      </w:pPr>
      <w:r>
        <w:t>Ускорителем этого процесса стала активная экономическая роль государства, которая способствовала формированию первоначального накопления капитала, а именно отделению непосредственного производителя от средств производства, основу чего составляло насильственное обезземеливание крестьянства.</w:t>
      </w:r>
    </w:p>
    <w:p w:rsidR="0043382A" w:rsidRDefault="0043382A" w:rsidP="0043382A">
      <w:pPr>
        <w:pStyle w:val="a4"/>
      </w:pPr>
      <w:r>
        <w:rPr>
          <w:b/>
          <w:bCs/>
        </w:rPr>
        <w:t>Вторая сторона</w:t>
      </w:r>
      <w:r>
        <w:t xml:space="preserve"> - это накопление крупных денежных средств и появление первых капиталистов.</w:t>
      </w:r>
    </w:p>
    <w:p w:rsidR="0043382A" w:rsidRDefault="0043382A" w:rsidP="0043382A">
      <w:pPr>
        <w:pStyle w:val="a4"/>
      </w:pPr>
      <w:r>
        <w:t>Основные методы первоначального накопления крупных денежных средств: колониальная система, система государственных займов, налоговая система, система протекционизма. В этом процессе очень важную роль играло государство.</w:t>
      </w:r>
    </w:p>
    <w:p w:rsidR="0043382A" w:rsidRDefault="0043382A" w:rsidP="0043382A">
      <w:pPr>
        <w:pStyle w:val="a4"/>
      </w:pPr>
      <w:r>
        <w:t>Особой формой общественного хозяйства является административно-командная, централизованно-плановая экономика. Хотя по сути своей она примыкает к товарной (рыночной) форме, ибо товарные связи производства и потребления сохраняются, они серьезно деформированы чрезмерным вмешательством единого экономического центра, который отдает приказы и поручения, спускает планы, директивы, нормативы (имеющие силу законов) непосредственному исполнителю-хозяйственнику. Таким центром было государство в лице Госплана или высших партийных организаций, которые решали, что производить, как распределять ресурсы (используя метод фондирования), прикрепляли поставщиков к потребителям, централизованно устанавливали цены.</w:t>
      </w:r>
    </w:p>
    <w:p w:rsidR="0043382A" w:rsidRDefault="0043382A" w:rsidP="0043382A">
      <w:pPr>
        <w:pStyle w:val="a4"/>
      </w:pPr>
      <w:r>
        <w:t>Материальной основой этой системы являлось развитое машинное производство и развитая система общественного разделения труда. Эта форма общественного хозяйства схожа с первой моделью рыночной экономики, но возникает она на более высоком уровне развития общественного производства.</w:t>
      </w:r>
    </w:p>
    <w:p w:rsidR="0043382A" w:rsidRDefault="0043382A" w:rsidP="0043382A"/>
    <w:tbl>
      <w:tblPr>
        <w:tblW w:w="3000" w:type="pct"/>
        <w:jc w:val="center"/>
        <w:tblCellSpacing w:w="0" w:type="dxa"/>
        <w:tblBorders>
          <w:top w:val="outset" w:sz="6" w:space="0" w:color="A6BAD0"/>
          <w:left w:val="outset" w:sz="6" w:space="0" w:color="A6BAD0"/>
          <w:bottom w:val="outset" w:sz="6" w:space="0" w:color="A6BAD0"/>
          <w:right w:val="outset" w:sz="6" w:space="0" w:color="A6BAD0"/>
        </w:tblBorders>
        <w:tblCellMar>
          <w:top w:w="75" w:type="dxa"/>
          <w:left w:w="75" w:type="dxa"/>
          <w:bottom w:w="75" w:type="dxa"/>
          <w:right w:w="75" w:type="dxa"/>
        </w:tblCellMar>
        <w:tblLook w:val="0000" w:firstRow="0" w:lastRow="0" w:firstColumn="0" w:lastColumn="0" w:noHBand="0" w:noVBand="0"/>
      </w:tblPr>
      <w:tblGrid>
        <w:gridCol w:w="5721"/>
      </w:tblGrid>
      <w:tr w:rsidR="0043382A">
        <w:trPr>
          <w:tblCellSpacing w:w="0" w:type="dxa"/>
          <w:jc w:val="center"/>
        </w:trPr>
        <w:tc>
          <w:tcPr>
            <w:tcW w:w="0" w:type="auto"/>
            <w:tcBorders>
              <w:top w:val="outset" w:sz="6" w:space="0" w:color="A6BAD0"/>
              <w:left w:val="outset" w:sz="6" w:space="0" w:color="A6BAD0"/>
              <w:bottom w:val="outset" w:sz="6" w:space="0" w:color="A6BAD0"/>
              <w:right w:val="outset" w:sz="6" w:space="0" w:color="A6BAD0"/>
            </w:tcBorders>
            <w:vAlign w:val="center"/>
          </w:tcPr>
          <w:p w:rsidR="0043382A" w:rsidRDefault="0043382A">
            <w:pPr>
              <w:pStyle w:val="a4"/>
            </w:pPr>
            <w:r>
              <w:rPr>
                <w:b/>
                <w:bCs/>
              </w:rPr>
              <w:t>Административно-командная, централизованно-плановая экономика</w:t>
            </w:r>
            <w:r>
              <w:t xml:space="preserve"> - это такая форма общественного хозяйства, когда в условиях развитого общественного разделения труда, специализации производителей, многообразия экономических структур осуществляется сознательное жесткое регулирование развития экономики как органического целого из единого центра.</w:t>
            </w:r>
          </w:p>
        </w:tc>
      </w:tr>
    </w:tbl>
    <w:p w:rsidR="0043382A" w:rsidRDefault="0043382A" w:rsidP="0043382A"/>
    <w:p w:rsidR="0043382A" w:rsidRDefault="0043382A" w:rsidP="0043382A">
      <w:pPr>
        <w:pStyle w:val="a4"/>
      </w:pPr>
      <w:r>
        <w:t>Можно выделить две основные модели данной формы общественного хозяйства: планово-директивную и планово-нормативную.</w:t>
      </w:r>
    </w:p>
    <w:p w:rsidR="0043382A" w:rsidRDefault="0043382A" w:rsidP="0043382A">
      <w:pPr>
        <w:pStyle w:val="a4"/>
      </w:pPr>
      <w:r>
        <w:t>Обе эти модели общественного хозяйства представляют собой сознательно жестко регулируемую экономику на основе директивного плана или плановых нормативов. При этом самостоятельность предприятий в той или иной степени игнорируется, а оценка их деятельности осуществляется на основе выполнения планов или нормативов. Имеются и другие общие и отличительные черты этих моделей (схема 3).</w:t>
      </w:r>
    </w:p>
    <w:p w:rsidR="0043382A" w:rsidRDefault="0043382A" w:rsidP="0043382A"/>
    <w:tbl>
      <w:tblPr>
        <w:tblW w:w="3000" w:type="pct"/>
        <w:jc w:val="center"/>
        <w:tblCellSpacing w:w="0" w:type="dxa"/>
        <w:tblCellMar>
          <w:top w:w="75" w:type="dxa"/>
          <w:left w:w="75" w:type="dxa"/>
          <w:bottom w:w="75" w:type="dxa"/>
          <w:right w:w="75" w:type="dxa"/>
        </w:tblCellMar>
        <w:tblLook w:val="0000" w:firstRow="0" w:lastRow="0" w:firstColumn="0" w:lastColumn="0" w:noHBand="0" w:noVBand="0"/>
      </w:tblPr>
      <w:tblGrid>
        <w:gridCol w:w="8402"/>
      </w:tblGrid>
      <w:tr w:rsidR="0043382A">
        <w:trPr>
          <w:tblCellSpacing w:w="0" w:type="dxa"/>
          <w:jc w:val="center"/>
        </w:trPr>
        <w:tc>
          <w:tcPr>
            <w:tcW w:w="0" w:type="auto"/>
            <w:vAlign w:val="center"/>
          </w:tcPr>
          <w:p w:rsidR="0043382A" w:rsidRDefault="0043382A">
            <w:pPr>
              <w:jc w:val="right"/>
            </w:pPr>
            <w:r>
              <w:rPr>
                <w:b/>
                <w:bCs/>
                <w:i/>
                <w:iCs/>
              </w:rPr>
              <w:t>Схема 3</w:t>
            </w:r>
          </w:p>
        </w:tc>
      </w:tr>
      <w:tr w:rsidR="0043382A">
        <w:trPr>
          <w:tblCellSpacing w:w="0" w:type="dxa"/>
          <w:jc w:val="center"/>
        </w:trPr>
        <w:tc>
          <w:tcPr>
            <w:tcW w:w="0" w:type="auto"/>
            <w:vAlign w:val="center"/>
          </w:tcPr>
          <w:p w:rsidR="0043382A" w:rsidRDefault="003135F3">
            <w:r>
              <w:pict>
                <v:shape id="_x0000_i1026" type="#_x0000_t75" alt="" style="width:412.5pt;height:412.5pt">
                  <v:imagedata r:id="rId6" o:title=""/>
                </v:shape>
              </w:pict>
            </w:r>
          </w:p>
        </w:tc>
      </w:tr>
    </w:tbl>
    <w:p w:rsidR="0043382A" w:rsidRDefault="0043382A" w:rsidP="0043382A">
      <w:pPr>
        <w:spacing w:after="240"/>
      </w:pPr>
    </w:p>
    <w:p w:rsidR="0043382A" w:rsidRDefault="0043382A" w:rsidP="0043382A">
      <w:pPr>
        <w:spacing w:after="240"/>
        <w:jc w:val="center"/>
      </w:pPr>
      <w:bookmarkStart w:id="2" w:name="3"/>
      <w:r>
        <w:rPr>
          <w:b/>
          <w:bCs/>
        </w:rPr>
        <w:t>3. ЭКОНОМИЧЕСКАЯ СИСТЕМА ОБЩЕСТВА И КРИТЕРИИ ЕЕ РАЗВИТИЯ В СОВРЕМЕННОЙ ЭКОНОМИЧЕСКОЙ ЛИТЕРАТУРЕ</w:t>
      </w:r>
      <w:bookmarkEnd w:id="2"/>
    </w:p>
    <w:p w:rsidR="0043382A" w:rsidRDefault="0043382A" w:rsidP="0043382A">
      <w:pPr>
        <w:pStyle w:val="a4"/>
      </w:pPr>
      <w:r>
        <w:t>В процессе хозяйственной деятельности экономические отношения между людьми функционируют всегда как определенная система, включающая объекты и субъекты этих отношений, различные формы связи между ними. По словам В. Леонтьева, экономика каждой страны - это большая система, в которой много разных видов деятельности. Каждое звено, компонент системы может существовать только потому, что получает что-либо от других, т.е. находится во взаимосвязи взаимозависимости от других звеньев.</w:t>
      </w:r>
    </w:p>
    <w:p w:rsidR="0043382A" w:rsidRDefault="0043382A" w:rsidP="0043382A"/>
    <w:tbl>
      <w:tblPr>
        <w:tblW w:w="3000" w:type="pct"/>
        <w:jc w:val="center"/>
        <w:tblCellSpacing w:w="0" w:type="dxa"/>
        <w:tblBorders>
          <w:top w:val="outset" w:sz="6" w:space="0" w:color="A6BAD0"/>
          <w:left w:val="outset" w:sz="6" w:space="0" w:color="A6BAD0"/>
          <w:bottom w:val="outset" w:sz="6" w:space="0" w:color="A6BAD0"/>
          <w:right w:val="outset" w:sz="6" w:space="0" w:color="A6BAD0"/>
        </w:tblBorders>
        <w:tblCellMar>
          <w:top w:w="75" w:type="dxa"/>
          <w:left w:w="75" w:type="dxa"/>
          <w:bottom w:w="75" w:type="dxa"/>
          <w:right w:w="75" w:type="dxa"/>
        </w:tblCellMar>
        <w:tblLook w:val="0000" w:firstRow="0" w:lastRow="0" w:firstColumn="0" w:lastColumn="0" w:noHBand="0" w:noVBand="0"/>
      </w:tblPr>
      <w:tblGrid>
        <w:gridCol w:w="5721"/>
      </w:tblGrid>
      <w:tr w:rsidR="0043382A">
        <w:trPr>
          <w:tblCellSpacing w:w="0" w:type="dxa"/>
          <w:jc w:val="center"/>
        </w:trPr>
        <w:tc>
          <w:tcPr>
            <w:tcW w:w="0" w:type="auto"/>
            <w:tcBorders>
              <w:top w:val="outset" w:sz="6" w:space="0" w:color="A6BAD0"/>
              <w:left w:val="outset" w:sz="6" w:space="0" w:color="A6BAD0"/>
              <w:bottom w:val="outset" w:sz="6" w:space="0" w:color="A6BAD0"/>
              <w:right w:val="outset" w:sz="6" w:space="0" w:color="A6BAD0"/>
            </w:tcBorders>
            <w:vAlign w:val="center"/>
          </w:tcPr>
          <w:p w:rsidR="0043382A" w:rsidRDefault="0043382A">
            <w:pPr>
              <w:pStyle w:val="a4"/>
            </w:pPr>
            <w:r>
              <w:rPr>
                <w:b/>
                <w:bCs/>
              </w:rPr>
              <w:t>Экономическая система</w:t>
            </w:r>
            <w:r>
              <w:t xml:space="preserve"> - это особым образом упорядеченная система связей между производителями и потребителями материальных и нематериальных благ и услуг.</w:t>
            </w:r>
          </w:p>
        </w:tc>
      </w:tr>
    </w:tbl>
    <w:p w:rsidR="0043382A" w:rsidRDefault="0043382A" w:rsidP="0043382A"/>
    <w:p w:rsidR="0043382A" w:rsidRDefault="0043382A" w:rsidP="0043382A">
      <w:pPr>
        <w:pStyle w:val="a4"/>
      </w:pPr>
      <w:r>
        <w:t>Это означает, что в экономической системе хозяйствования деятельность всегда оказывается организованной, скоординированной тем или иным образом.</w:t>
      </w:r>
    </w:p>
    <w:p w:rsidR="0043382A" w:rsidRDefault="0043382A" w:rsidP="0043382A">
      <w:pPr>
        <w:pStyle w:val="a4"/>
      </w:pPr>
      <w:r>
        <w:t>М.Фридмен в книге "Капитализм и свобода" рассматривает два способа координации экономической деятельности людей. Первый - это централизованное руководство, сопряженное с принуждением, или иерархия; таковы методы армии, современного тоталитарного государства. Второй - это добровольное сотрудничество индивидов, или спонтанный, стихийный порядок; главный сигнал к действию здесь - цены. Понижение или повышение цены на ресурсы и результаты труда показывают хозяйственникам, в каком направлении нужно действовать.</w:t>
      </w:r>
    </w:p>
    <w:p w:rsidR="0043382A" w:rsidRDefault="0043382A" w:rsidP="0043382A">
      <w:pPr>
        <w:pStyle w:val="a4"/>
      </w:pPr>
      <w:r>
        <w:t>Можно выделить следующие важнейшие моменты экономической системы (схема 4).</w:t>
      </w:r>
    </w:p>
    <w:p w:rsidR="0043382A" w:rsidRDefault="0043382A" w:rsidP="0043382A">
      <w:pPr>
        <w:pStyle w:val="a4"/>
      </w:pPr>
      <w:r>
        <w:rPr>
          <w:b/>
          <w:bCs/>
        </w:rPr>
        <w:t>Производительные силы</w:t>
      </w:r>
      <w:r>
        <w:t xml:space="preserve"> (категория марксистской теории) - это система личностных субъективных и материально-вещественных объективных факторов общественного производства; это совокупность средств производства и людей, обладающих знаниями, производственным опытом, навыками к труду и приводящих средства производства в действие.</w:t>
      </w:r>
    </w:p>
    <w:p w:rsidR="0043382A" w:rsidRDefault="0043382A" w:rsidP="0043382A">
      <w:pPr>
        <w:pStyle w:val="a4"/>
      </w:pPr>
      <w:r>
        <w:t>Производительные силы образуют ведущую сторону общественного производства. Каждой ступени производительных сил соответствуют (согласно марксизму) определенные производственные отношения, выступающие в качестве социально-экономической формы движения.</w:t>
      </w:r>
    </w:p>
    <w:p w:rsidR="0043382A" w:rsidRDefault="0043382A" w:rsidP="0043382A">
      <w:pPr>
        <w:pStyle w:val="a4"/>
      </w:pPr>
      <w:r>
        <w:rPr>
          <w:b/>
          <w:bCs/>
        </w:rPr>
        <w:t>Производственные возможности</w:t>
      </w:r>
      <w:r>
        <w:t xml:space="preserve"> экономической системы ограничены редкостью применяемых ресурсов, которая по мере развития общества не только остается, но и порой возрастает. Это обусловлено тем, что истощаются воспроизводимые производственные ресурсы, потребление же дает новые импульсы для развития производства новых товаров</w:t>
      </w:r>
    </w:p>
    <w:p w:rsidR="0043382A" w:rsidRDefault="0043382A" w:rsidP="0043382A">
      <w:pPr>
        <w:jc w:val="right"/>
      </w:pPr>
      <w:r>
        <w:rPr>
          <w:b/>
          <w:bCs/>
          <w:i/>
          <w:iCs/>
        </w:rPr>
        <w:t>Схема 4</w:t>
      </w:r>
    </w:p>
    <w:p w:rsidR="0043382A" w:rsidRDefault="0043382A" w:rsidP="0043382A">
      <w:pPr>
        <w:jc w:val="center"/>
      </w:pPr>
      <w:r>
        <w:rPr>
          <w:b/>
          <w:bCs/>
        </w:rPr>
        <w:t>Общие моменты любой экономической системы</w:t>
      </w:r>
    </w:p>
    <w:p w:rsidR="0043382A" w:rsidRDefault="0043382A" w:rsidP="0043382A"/>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694"/>
        <w:gridCol w:w="2605"/>
        <w:gridCol w:w="2257"/>
      </w:tblGrid>
      <w:tr w:rsidR="0043382A">
        <w:trPr>
          <w:trHeight w:val="600"/>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rPr>
                <w:b/>
                <w:bCs/>
              </w:rPr>
              <w:t>Производительные силы</w:t>
            </w:r>
          </w:p>
        </w:tc>
      </w:tr>
      <w:tr w:rsidR="00433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Естественные (природные ресурсы, возможности человека и т.д.)</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Общественные (средства производства, разделение труда и т.д.)</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Всеобщие (наука, образование, культура и т. д.)</w:t>
            </w:r>
          </w:p>
        </w:tc>
      </w:tr>
      <w:tr w:rsidR="0043382A">
        <w:trPr>
          <w:trHeight w:val="600"/>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rPr>
                <w:b/>
                <w:bCs/>
              </w:rPr>
              <w:t>Производственные отношения</w:t>
            </w:r>
          </w:p>
        </w:tc>
      </w:tr>
      <w:tr w:rsidR="00433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Социально-экономические (отношения собственности)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Организационно-экономические (обмен опытом, маркетинг, менеджмент и др.)</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Технико-экономические</w:t>
            </w:r>
          </w:p>
        </w:tc>
      </w:tr>
      <w:tr w:rsidR="00433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rPr>
                <w:b/>
                <w:bCs/>
              </w:rPr>
              <w:t>Ресурсы:</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rPr>
                <w:b/>
                <w:bCs/>
              </w:rPr>
              <w:t>Общественное разделение труда:</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rPr>
                <w:b/>
                <w:bCs/>
              </w:rPr>
              <w:t>Процесс труда и его моменты:</w:t>
            </w:r>
          </w:p>
        </w:tc>
      </w:tr>
      <w:tr w:rsidR="00433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трудовые, природные, экономические</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специализация производства по изготовлению продуктов</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труд, средства труда, предмет труда</w:t>
            </w:r>
          </w:p>
        </w:tc>
      </w:tr>
      <w:tr w:rsidR="00433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rPr>
                <w:b/>
                <w:bCs/>
              </w:rPr>
              <w:t>Производственные возможности: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rPr>
                <w:b/>
                <w:bCs/>
              </w:rPr>
              <w:t>Результаты:</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rPr>
                <w:b/>
                <w:bCs/>
              </w:rPr>
              <w:t>Эффективность:</w:t>
            </w:r>
          </w:p>
        </w:tc>
      </w:tr>
      <w:tr w:rsidR="00433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выбор из ограниченных ресурсов</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материально-вещественный продукт, услуги</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соотношение результатов и затрат</w:t>
            </w:r>
          </w:p>
        </w:tc>
      </w:tr>
    </w:tbl>
    <w:p w:rsidR="0043382A" w:rsidRDefault="0043382A" w:rsidP="0043382A"/>
    <w:p w:rsidR="0043382A" w:rsidRDefault="0043382A" w:rsidP="0043382A">
      <w:pPr>
        <w:pStyle w:val="a4"/>
      </w:pPr>
      <w:r>
        <w:t>и услуг. Качественные характеристики последних меняются, что вызывает рост потребностей в потребительских товарах и инвестициях. Но так как ресурсы ограничены, то общество должно делать выбор. Выбирая, общество вынуждено от чего-то отказаться, чем-то поступиться, т. е. принести некую жертву, чтобы получить желаемый результат.</w:t>
      </w:r>
    </w:p>
    <w:p w:rsidR="0043382A" w:rsidRDefault="0043382A" w:rsidP="0043382A"/>
    <w:tbl>
      <w:tblPr>
        <w:tblW w:w="3000" w:type="pct"/>
        <w:jc w:val="center"/>
        <w:tblCellSpacing w:w="0" w:type="dxa"/>
        <w:tblBorders>
          <w:top w:val="outset" w:sz="6" w:space="0" w:color="A6BAD0"/>
          <w:left w:val="outset" w:sz="6" w:space="0" w:color="A6BAD0"/>
          <w:bottom w:val="outset" w:sz="6" w:space="0" w:color="A6BAD0"/>
          <w:right w:val="outset" w:sz="6" w:space="0" w:color="A6BAD0"/>
        </w:tblBorders>
        <w:tblCellMar>
          <w:top w:w="75" w:type="dxa"/>
          <w:left w:w="75" w:type="dxa"/>
          <w:bottom w:w="75" w:type="dxa"/>
          <w:right w:w="75" w:type="dxa"/>
        </w:tblCellMar>
        <w:tblLook w:val="0000" w:firstRow="0" w:lastRow="0" w:firstColumn="0" w:lastColumn="0" w:noHBand="0" w:noVBand="0"/>
      </w:tblPr>
      <w:tblGrid>
        <w:gridCol w:w="5721"/>
      </w:tblGrid>
      <w:tr w:rsidR="0043382A">
        <w:trPr>
          <w:tblCellSpacing w:w="0" w:type="dxa"/>
          <w:jc w:val="center"/>
        </w:trPr>
        <w:tc>
          <w:tcPr>
            <w:tcW w:w="0" w:type="auto"/>
            <w:tcBorders>
              <w:top w:val="outset" w:sz="6" w:space="0" w:color="A6BAD0"/>
              <w:left w:val="outset" w:sz="6" w:space="0" w:color="A6BAD0"/>
              <w:bottom w:val="outset" w:sz="6" w:space="0" w:color="A6BAD0"/>
              <w:right w:val="outset" w:sz="6" w:space="0" w:color="A6BAD0"/>
            </w:tcBorders>
            <w:vAlign w:val="center"/>
          </w:tcPr>
          <w:p w:rsidR="0043382A" w:rsidRDefault="0043382A">
            <w:pPr>
              <w:pStyle w:val="a4"/>
            </w:pPr>
            <w:r>
              <w:t xml:space="preserve">То, от чего мы отказываемся, называется </w:t>
            </w:r>
            <w:r>
              <w:rPr>
                <w:b/>
                <w:bCs/>
              </w:rPr>
              <w:t>вмененными (скрытыми) издержками</w:t>
            </w:r>
            <w:r>
              <w:t xml:space="preserve"> достижения выбранного обществом результата.</w:t>
            </w:r>
          </w:p>
        </w:tc>
      </w:tr>
    </w:tbl>
    <w:p w:rsidR="0043382A" w:rsidRDefault="0043382A" w:rsidP="0043382A"/>
    <w:p w:rsidR="0043382A" w:rsidRDefault="0043382A" w:rsidP="0043382A">
      <w:pPr>
        <w:pStyle w:val="a4"/>
      </w:pPr>
      <w:r>
        <w:t>Если экономические ресурсы используются для строительства жилых домов, то их денежную стоимость составляют расходы на землю, материалы и рабочую силу. Вмененными издержками будут больница, школа, библиотека или офисы, которые могли бы быть построены за счет тех же ресурсов. Общество может абсолютно все ресурсы направить на строительство жилых домов, а может снизить объем этого строительства с тем, чтобы строить также больницы и школы. Таким образом, объем строительства жилых домов, больниц и других зданий не только альтернативен, но и взаимодополняем. Значения альтернативных возможностей приведены в табл. 1.</w:t>
      </w:r>
    </w:p>
    <w:p w:rsidR="0043382A" w:rsidRDefault="0043382A" w:rsidP="0043382A">
      <w:pPr>
        <w:jc w:val="right"/>
      </w:pPr>
      <w:r>
        <w:rPr>
          <w:b/>
          <w:bCs/>
          <w:i/>
          <w:iCs/>
        </w:rPr>
        <w:t>Таблица 1</w:t>
      </w:r>
    </w:p>
    <w:p w:rsidR="0043382A" w:rsidRDefault="0043382A" w:rsidP="0043382A"/>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1545"/>
        <w:gridCol w:w="2837"/>
        <w:gridCol w:w="3174"/>
      </w:tblGrid>
      <w:tr w:rsidR="00433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rPr>
                <w:b/>
                <w:bCs/>
              </w:rPr>
              <w:t>Возможности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rPr>
                <w:b/>
                <w:bCs/>
              </w:rPr>
              <w:t>Строительство жилых домов, тыс. шт.</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rPr>
                <w:b/>
                <w:bCs/>
              </w:rPr>
              <w:t>Строительство больниц, школ и т.д., тыс. шт.</w:t>
            </w:r>
          </w:p>
        </w:tc>
      </w:tr>
      <w:tr w:rsidR="00433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A</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15</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0</w:t>
            </w:r>
          </w:p>
        </w:tc>
      </w:tr>
      <w:tr w:rsidR="00433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B</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14</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1</w:t>
            </w:r>
          </w:p>
        </w:tc>
      </w:tr>
      <w:tr w:rsidR="00433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C</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12</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2</w:t>
            </w:r>
          </w:p>
        </w:tc>
      </w:tr>
      <w:tr w:rsidR="00433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D</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9</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3</w:t>
            </w:r>
          </w:p>
        </w:tc>
      </w:tr>
      <w:tr w:rsidR="00433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E</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5</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4</w:t>
            </w:r>
          </w:p>
        </w:tc>
      </w:tr>
      <w:tr w:rsidR="00433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F</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0</w:t>
            </w:r>
          </w:p>
        </w:tc>
        <w:tc>
          <w:tcPr>
            <w:tcW w:w="0" w:type="auto"/>
            <w:tcBorders>
              <w:top w:val="outset" w:sz="6" w:space="0" w:color="000000"/>
              <w:left w:val="outset" w:sz="6" w:space="0" w:color="000000"/>
              <w:bottom w:val="outset" w:sz="6" w:space="0" w:color="000000"/>
              <w:right w:val="outset" w:sz="6" w:space="0" w:color="000000"/>
            </w:tcBorders>
            <w:vAlign w:val="center"/>
          </w:tcPr>
          <w:p w:rsidR="0043382A" w:rsidRDefault="0043382A">
            <w:pPr>
              <w:jc w:val="center"/>
            </w:pPr>
            <w:r>
              <w:t>5</w:t>
            </w:r>
          </w:p>
        </w:tc>
      </w:tr>
    </w:tbl>
    <w:p w:rsidR="0043382A" w:rsidRDefault="0043382A" w:rsidP="0043382A"/>
    <w:p w:rsidR="0043382A" w:rsidRDefault="0043382A" w:rsidP="0043382A">
      <w:pPr>
        <w:pStyle w:val="a4"/>
      </w:pPr>
      <w:r>
        <w:t xml:space="preserve">Этот цифровой пример можно проиллюстрировать на </w:t>
      </w:r>
      <w:r>
        <w:rPr>
          <w:b/>
          <w:bCs/>
        </w:rPr>
        <w:t>графике границы производственных возможностей или трансформации</w:t>
      </w:r>
      <w:r>
        <w:t xml:space="preserve"> (рис. 1), где по горизонтали отмечено количество больниц, школ и т.д., а по вертикали - количество жилых домов. Зафиксировав цифры на графике и соединив их, получаем </w:t>
      </w:r>
      <w:r>
        <w:rPr>
          <w:b/>
          <w:bCs/>
        </w:rPr>
        <w:t>кривую производственных возможностей</w:t>
      </w:r>
      <w:r>
        <w:t>, или трансформации (</w:t>
      </w:r>
      <w:r>
        <w:rPr>
          <w:rStyle w:val="for"/>
        </w:rPr>
        <w:t>АВСDЕF</w:t>
      </w:r>
      <w:r>
        <w:t>).</w:t>
      </w:r>
    </w:p>
    <w:p w:rsidR="0043382A" w:rsidRDefault="0043382A" w:rsidP="0043382A"/>
    <w:tbl>
      <w:tblPr>
        <w:tblW w:w="3000" w:type="pct"/>
        <w:jc w:val="center"/>
        <w:tblCellSpacing w:w="0" w:type="dxa"/>
        <w:tblCellMar>
          <w:left w:w="0" w:type="dxa"/>
          <w:right w:w="0" w:type="dxa"/>
        </w:tblCellMar>
        <w:tblLook w:val="0000" w:firstRow="0" w:lastRow="0" w:firstColumn="0" w:lastColumn="0" w:noHBand="0" w:noVBand="0"/>
      </w:tblPr>
      <w:tblGrid>
        <w:gridCol w:w="5613"/>
      </w:tblGrid>
      <w:tr w:rsidR="0043382A">
        <w:trPr>
          <w:tblCellSpacing w:w="0" w:type="dxa"/>
          <w:jc w:val="center"/>
        </w:trPr>
        <w:tc>
          <w:tcPr>
            <w:tcW w:w="0" w:type="auto"/>
            <w:vAlign w:val="center"/>
          </w:tcPr>
          <w:p w:rsidR="0043382A" w:rsidRDefault="0043382A">
            <w:pPr>
              <w:jc w:val="center"/>
            </w:pPr>
            <w:r>
              <w:t>Количество жилых домов</w:t>
            </w:r>
          </w:p>
        </w:tc>
      </w:tr>
      <w:tr w:rsidR="0043382A">
        <w:trPr>
          <w:tblCellSpacing w:w="0" w:type="dxa"/>
          <w:jc w:val="center"/>
        </w:trPr>
        <w:tc>
          <w:tcPr>
            <w:tcW w:w="0" w:type="auto"/>
            <w:vAlign w:val="center"/>
          </w:tcPr>
          <w:p w:rsidR="0043382A" w:rsidRDefault="003135F3">
            <w:pPr>
              <w:jc w:val="center"/>
            </w:pPr>
            <w:r>
              <w:pict>
                <v:shape id="_x0000_i1027" type="#_x0000_t75" alt="" style="width:225pt;height:225pt">
                  <v:imagedata r:id="rId7" o:title=""/>
                </v:shape>
              </w:pict>
            </w:r>
          </w:p>
        </w:tc>
      </w:tr>
      <w:tr w:rsidR="0043382A">
        <w:trPr>
          <w:tblCellSpacing w:w="0" w:type="dxa"/>
          <w:jc w:val="center"/>
        </w:trPr>
        <w:tc>
          <w:tcPr>
            <w:tcW w:w="0" w:type="auto"/>
            <w:vAlign w:val="center"/>
          </w:tcPr>
          <w:p w:rsidR="0043382A" w:rsidRDefault="0043382A">
            <w:pPr>
              <w:jc w:val="center"/>
            </w:pPr>
            <w:r>
              <w:t>Количество больниц, школ и т.д.</w:t>
            </w:r>
          </w:p>
        </w:tc>
      </w:tr>
      <w:tr w:rsidR="0043382A">
        <w:trPr>
          <w:tblCellSpacing w:w="0" w:type="dxa"/>
          <w:jc w:val="center"/>
        </w:trPr>
        <w:tc>
          <w:tcPr>
            <w:tcW w:w="0" w:type="auto"/>
            <w:vAlign w:val="center"/>
          </w:tcPr>
          <w:p w:rsidR="0043382A" w:rsidRDefault="0043382A">
            <w:pPr>
              <w:jc w:val="center"/>
            </w:pPr>
            <w:r>
              <w:br/>
            </w:r>
            <w:r>
              <w:rPr>
                <w:b/>
                <w:bCs/>
              </w:rPr>
              <w:t>Рис. 1. Кривая трасформации</w:t>
            </w:r>
          </w:p>
        </w:tc>
      </w:tr>
    </w:tbl>
    <w:p w:rsidR="0043382A" w:rsidRDefault="0043382A" w:rsidP="0043382A"/>
    <w:p w:rsidR="0043382A" w:rsidRDefault="0043382A" w:rsidP="0043382A">
      <w:pPr>
        <w:pStyle w:val="a4"/>
      </w:pPr>
      <w:r>
        <w:t xml:space="preserve">Экономический смысл трансформации состоит в том, что общество осуществляет технологический выбор в экономике, в данном случае между строительством жилых домов и т.д., путем перераспределения ресурсов. График границы производственных возможностей иллюстрирует тот факт, что национальная экономика, полностью реализующая потенциал, не может увеличить производство какого-либо блага, не поступившись другим благом. Функционирование экономической системы на границе своих производственных возможностей (точки </w:t>
      </w:r>
      <w:r>
        <w:rPr>
          <w:rStyle w:val="for"/>
        </w:rPr>
        <w:t>А,В,С,D,Е,F</w:t>
      </w:r>
      <w:r>
        <w:t>) свидетельствует о ее эффективности.</w:t>
      </w:r>
    </w:p>
    <w:p w:rsidR="0043382A" w:rsidRDefault="0043382A" w:rsidP="0043382A">
      <w:pPr>
        <w:pStyle w:val="a4"/>
      </w:pPr>
      <w:r>
        <w:t xml:space="preserve">Исходя из этого, выбор сочетания, соответствующего точке </w:t>
      </w:r>
      <w:r>
        <w:rPr>
          <w:rStyle w:val="for"/>
        </w:rPr>
        <w:t>М</w:t>
      </w:r>
      <w:r>
        <w:t xml:space="preserve">, расценивается как неудачный для данного общества, поскольку он не позволяет ему эффективно использовать производственные ресурсы. Производство же на основе выбора точки </w:t>
      </w:r>
      <w:r>
        <w:rPr>
          <w:rStyle w:val="for"/>
        </w:rPr>
        <w:t>N</w:t>
      </w:r>
      <w:r>
        <w:t xml:space="preserve"> вообще неосуществимо, так как эта точка лежит за границами производственных возможностей данной экономической системы.</w:t>
      </w:r>
    </w:p>
    <w:p w:rsidR="0043382A" w:rsidRDefault="0043382A" w:rsidP="0043382A">
      <w:pPr>
        <w:pStyle w:val="a4"/>
      </w:pPr>
      <w:r>
        <w:t>Таким образом, основная проблема эффективного функционирования экономической системы - проблема выбора.</w:t>
      </w:r>
    </w:p>
    <w:p w:rsidR="0043382A" w:rsidRDefault="0043382A" w:rsidP="0043382A"/>
    <w:tbl>
      <w:tblPr>
        <w:tblW w:w="3000" w:type="pct"/>
        <w:jc w:val="center"/>
        <w:tblCellSpacing w:w="0" w:type="dxa"/>
        <w:tblBorders>
          <w:top w:val="outset" w:sz="6" w:space="0" w:color="A6BAD0"/>
          <w:left w:val="outset" w:sz="6" w:space="0" w:color="A6BAD0"/>
          <w:bottom w:val="outset" w:sz="6" w:space="0" w:color="A6BAD0"/>
          <w:right w:val="outset" w:sz="6" w:space="0" w:color="A6BAD0"/>
        </w:tblBorders>
        <w:tblCellMar>
          <w:top w:w="75" w:type="dxa"/>
          <w:left w:w="75" w:type="dxa"/>
          <w:bottom w:w="75" w:type="dxa"/>
          <w:right w:w="75" w:type="dxa"/>
        </w:tblCellMar>
        <w:tblLook w:val="0000" w:firstRow="0" w:lastRow="0" w:firstColumn="0" w:lastColumn="0" w:noHBand="0" w:noVBand="0"/>
      </w:tblPr>
      <w:tblGrid>
        <w:gridCol w:w="5721"/>
      </w:tblGrid>
      <w:tr w:rsidR="0043382A">
        <w:trPr>
          <w:tblCellSpacing w:w="0" w:type="dxa"/>
          <w:jc w:val="center"/>
        </w:trPr>
        <w:tc>
          <w:tcPr>
            <w:tcW w:w="0" w:type="auto"/>
            <w:tcBorders>
              <w:top w:val="outset" w:sz="6" w:space="0" w:color="A6BAD0"/>
              <w:left w:val="outset" w:sz="6" w:space="0" w:color="A6BAD0"/>
              <w:bottom w:val="outset" w:sz="6" w:space="0" w:color="A6BAD0"/>
              <w:right w:val="outset" w:sz="6" w:space="0" w:color="A6BAD0"/>
            </w:tcBorders>
            <w:vAlign w:val="center"/>
          </w:tcPr>
          <w:p w:rsidR="0043382A" w:rsidRDefault="0043382A">
            <w:pPr>
              <w:pStyle w:val="a4"/>
            </w:pPr>
            <w:r>
              <w:rPr>
                <w:b/>
                <w:bCs/>
              </w:rPr>
              <w:t>Суть проблемы выбора</w:t>
            </w:r>
            <w:r>
              <w:t xml:space="preserve"> в том, что если каждый используемый для удовлетворения многообразных потребностей фактор ограничен, то всегда существует проблема альтернативности его использования и поиска лучшего сочетания факторов производства.</w:t>
            </w:r>
          </w:p>
        </w:tc>
      </w:tr>
    </w:tbl>
    <w:p w:rsidR="0043382A" w:rsidRDefault="0043382A" w:rsidP="0043382A"/>
    <w:p w:rsidR="0043382A" w:rsidRDefault="0043382A" w:rsidP="0043382A">
      <w:pPr>
        <w:pStyle w:val="a4"/>
      </w:pPr>
      <w:r>
        <w:t xml:space="preserve">Отражением данной проблемы является постановка </w:t>
      </w:r>
      <w:r>
        <w:rPr>
          <w:b/>
          <w:bCs/>
        </w:rPr>
        <w:t>трех основных, вопросов экономики</w:t>
      </w:r>
      <w:r>
        <w:t xml:space="preserve"> (схема 5).</w:t>
      </w:r>
    </w:p>
    <w:p w:rsidR="0043382A" w:rsidRDefault="0043382A" w:rsidP="0043382A"/>
    <w:tbl>
      <w:tblPr>
        <w:tblW w:w="3000" w:type="pct"/>
        <w:jc w:val="center"/>
        <w:tblCellSpacing w:w="0" w:type="dxa"/>
        <w:tblCellMar>
          <w:top w:w="75" w:type="dxa"/>
          <w:left w:w="75" w:type="dxa"/>
          <w:bottom w:w="75" w:type="dxa"/>
          <w:right w:w="75" w:type="dxa"/>
        </w:tblCellMar>
        <w:tblLook w:val="0000" w:firstRow="0" w:lastRow="0" w:firstColumn="0" w:lastColumn="0" w:noHBand="0" w:noVBand="0"/>
      </w:tblPr>
      <w:tblGrid>
        <w:gridCol w:w="6151"/>
      </w:tblGrid>
      <w:tr w:rsidR="0043382A">
        <w:trPr>
          <w:tblCellSpacing w:w="0" w:type="dxa"/>
          <w:jc w:val="center"/>
        </w:trPr>
        <w:tc>
          <w:tcPr>
            <w:tcW w:w="0" w:type="auto"/>
            <w:vAlign w:val="center"/>
          </w:tcPr>
          <w:p w:rsidR="0043382A" w:rsidRDefault="0043382A">
            <w:pPr>
              <w:jc w:val="right"/>
            </w:pPr>
            <w:r>
              <w:rPr>
                <w:b/>
                <w:bCs/>
                <w:i/>
                <w:iCs/>
              </w:rPr>
              <w:t>Схема 5</w:t>
            </w:r>
          </w:p>
        </w:tc>
      </w:tr>
      <w:tr w:rsidR="0043382A">
        <w:trPr>
          <w:tblCellSpacing w:w="0" w:type="dxa"/>
          <w:jc w:val="center"/>
        </w:trPr>
        <w:tc>
          <w:tcPr>
            <w:tcW w:w="0" w:type="auto"/>
            <w:vAlign w:val="center"/>
          </w:tcPr>
          <w:p w:rsidR="0043382A" w:rsidRDefault="0043382A">
            <w:pPr>
              <w:jc w:val="center"/>
            </w:pPr>
            <w:r>
              <w:rPr>
                <w:b/>
                <w:bCs/>
              </w:rPr>
              <w:t>Три основных вопроса экономики</w:t>
            </w:r>
          </w:p>
        </w:tc>
      </w:tr>
      <w:tr w:rsidR="0043382A">
        <w:trPr>
          <w:tblCellSpacing w:w="0" w:type="dxa"/>
          <w:jc w:val="center"/>
        </w:trPr>
        <w:tc>
          <w:tcPr>
            <w:tcW w:w="0" w:type="auto"/>
            <w:vAlign w:val="center"/>
          </w:tcPr>
          <w:p w:rsidR="0043382A" w:rsidRDefault="003135F3">
            <w:r>
              <w:pict>
                <v:shape id="_x0000_i1028" type="#_x0000_t75" alt="" style="width:300pt;height:150pt">
                  <v:imagedata r:id="rId8" o:title=""/>
                </v:shape>
              </w:pict>
            </w:r>
          </w:p>
        </w:tc>
      </w:tr>
    </w:tbl>
    <w:p w:rsidR="0043382A" w:rsidRDefault="0043382A" w:rsidP="0043382A"/>
    <w:p w:rsidR="0043382A" w:rsidRDefault="0043382A" w:rsidP="0043382A">
      <w:pPr>
        <w:pStyle w:val="a4"/>
      </w:pPr>
      <w:r>
        <w:t xml:space="preserve">В экономической литературе </w:t>
      </w:r>
      <w:r>
        <w:rPr>
          <w:b/>
          <w:bCs/>
        </w:rPr>
        <w:t>взгляды на тенденции развития хозяйственных (экономических) систем различны</w:t>
      </w:r>
      <w:r>
        <w:t>. Одни считают, что определяющей тенденцией развития систем является тенденция к единообразию, унификации ее структурных элементов. Другие экономисты считают, что существование различных экономических систем вза'имообогащает эти системы, что ведет к экономическому росту и возникновению качественно новой хозяйственной системы.</w:t>
      </w:r>
    </w:p>
    <w:p w:rsidR="0043382A" w:rsidRDefault="0043382A" w:rsidP="0043382A">
      <w:pPr>
        <w:pStyle w:val="a4"/>
      </w:pPr>
      <w:r>
        <w:t>Такая противоречивость взглядов отражает противоречивость развития экономической системы, когда одна тенденция приходит на смену другой. Современное развитие многих стран подтверждает этот теоретический вывод: всеобщее огосударствление сменяется разгосударствлением; всеобщее планирование - отказом от него; централизация - децентрализацией и т.д. Чем сильнее колебания, тем больше трудности в развитии экономики страны.</w:t>
      </w:r>
    </w:p>
    <w:p w:rsidR="0043382A" w:rsidRDefault="0043382A" w:rsidP="0043382A">
      <w:pPr>
        <w:pStyle w:val="a4"/>
      </w:pPr>
      <w:r>
        <w:t>Современный мир характеризуется наличием самых разных экономических систем, которые, возникая в тот или иной исторический период, не оставались неизменными, а постоянно развивались. Чтобы лучше понять то или иное явление в жизни общества, необходимо наблюдать его не у одного какого-нибудь народа и не в одну какую-либо эпоху, а рассматривать его в процессе исторического развития, т.е. уяснить его как нечто изменчивое, формирующееся, проходящее определенные фазы, ступени развития.</w:t>
      </w:r>
    </w:p>
    <w:p w:rsidR="0043382A" w:rsidRDefault="0043382A" w:rsidP="0043382A">
      <w:pPr>
        <w:pStyle w:val="a4"/>
      </w:pPr>
      <w:r>
        <w:rPr>
          <w:b/>
          <w:bCs/>
        </w:rPr>
        <w:t>Вопрос о целостности и противоречивости современного мира является коренным вопросом обществоведения, часть которого составляет экономическая теория.</w:t>
      </w:r>
    </w:p>
    <w:p w:rsidR="0043382A" w:rsidRDefault="0043382A" w:rsidP="0043382A">
      <w:pPr>
        <w:pStyle w:val="a4"/>
      </w:pPr>
      <w:r>
        <w:t xml:space="preserve">Современный мир есть результат естественного исторического развития общества. Понимание же этого исторического процесса у отдельных ученых-экономистов современности различно, что объясняется использованием </w:t>
      </w:r>
      <w:r>
        <w:rPr>
          <w:b/>
          <w:bCs/>
        </w:rPr>
        <w:t>различных критериев</w:t>
      </w:r>
      <w:r>
        <w:t xml:space="preserve"> для характеристик данного процесса.</w:t>
      </w:r>
    </w:p>
    <w:p w:rsidR="0043382A" w:rsidRDefault="0043382A" w:rsidP="0043382A">
      <w:pPr>
        <w:pStyle w:val="a4"/>
      </w:pPr>
      <w:r>
        <w:t xml:space="preserve">Нам наиболее известен </w:t>
      </w:r>
      <w:r>
        <w:rPr>
          <w:b/>
          <w:bCs/>
        </w:rPr>
        <w:t>формационный подход</w:t>
      </w:r>
      <w:r>
        <w:t xml:space="preserve">, лежащий в основе анализа явлений и процессов общественной жизни. К.Маркс выделял </w:t>
      </w:r>
      <w:r>
        <w:rPr>
          <w:b/>
          <w:bCs/>
        </w:rPr>
        <w:t>три основные общественные формации</w:t>
      </w:r>
      <w:r>
        <w:t>:</w:t>
      </w:r>
    </w:p>
    <w:p w:rsidR="0043382A" w:rsidRDefault="0043382A" w:rsidP="0043382A">
      <w:pPr>
        <w:ind w:left="720"/>
      </w:pPr>
      <w:r>
        <w:t xml:space="preserve">1) </w:t>
      </w:r>
      <w:r>
        <w:rPr>
          <w:b/>
          <w:bCs/>
        </w:rPr>
        <w:t>первичная</w:t>
      </w:r>
      <w:r>
        <w:t xml:space="preserve"> (архаичная), куда он относил первобытнообщинный и азиатский способы производства;</w:t>
      </w:r>
      <w:r>
        <w:br/>
        <w:t xml:space="preserve">2) </w:t>
      </w:r>
      <w:r>
        <w:rPr>
          <w:b/>
          <w:bCs/>
        </w:rPr>
        <w:t>вторичная</w:t>
      </w:r>
      <w:r>
        <w:t>, основанная на частной собственности (рабство, крепостничество, капитализм);</w:t>
      </w:r>
      <w:r>
        <w:br/>
        <w:t xml:space="preserve">3) </w:t>
      </w:r>
      <w:r>
        <w:rPr>
          <w:b/>
          <w:bCs/>
        </w:rPr>
        <w:t>коммунистическая</w:t>
      </w:r>
      <w:r>
        <w:t xml:space="preserve"> общественная формация. </w:t>
      </w:r>
    </w:p>
    <w:p w:rsidR="0043382A" w:rsidRDefault="0043382A" w:rsidP="0043382A">
      <w:pPr>
        <w:pStyle w:val="a4"/>
      </w:pPr>
      <w:r>
        <w:t>По Марксу, коммунизм есть не "идеальный способ производства", как многие из нас представляли его себе, а историческая эпоха, включающая целый ряд способов производства, основным содержанием которой является уничтожение частной собственности. Коммунистический идеал "Свободное развитие каждого есть условие свободного развития всех" воплотится в жизнь лишь после завершения эпохи коммунизма, в новой эпохе "положительного гуманизма".</w:t>
      </w:r>
    </w:p>
    <w:p w:rsidR="0043382A" w:rsidRDefault="0043382A" w:rsidP="0043382A">
      <w:pPr>
        <w:pStyle w:val="a4"/>
      </w:pPr>
      <w:r>
        <w:t xml:space="preserve">Формационный подход позволил выявить закономерные ступени в историческом развитии общества и выделить </w:t>
      </w:r>
      <w:r>
        <w:rPr>
          <w:b/>
          <w:bCs/>
        </w:rPr>
        <w:t>пять способов материального производства</w:t>
      </w:r>
      <w:r>
        <w:t xml:space="preserve"> (первобытнообщинный, рабовладельческий, феодальный, капиталистический и коммунистический - так называемая "пятичленка") на основе утверждения о том, что решающая роль в общественном производстве принадлежит непосредственно процессу производства.</w:t>
      </w:r>
    </w:p>
    <w:p w:rsidR="0043382A" w:rsidRDefault="0043382A" w:rsidP="0043382A">
      <w:pPr>
        <w:pStyle w:val="a4"/>
      </w:pPr>
      <w:r>
        <w:t>Сегодня классическое выделение пяти способов производства вызывает сомнение по ряду причин, в том числе и потому, что оно применимо лишь к Западной Европе и не имеет всеобщего значения. Сюда не вписываются азиатский способ производства, цивилизации Китая и Индии, с большой натяжкой можно вписать и Россию. Рассмотрение процессов мирового развития на уровне формации, способа материального производства при всей теоретической и исторической значимости такого подхода не может охватить всю сложную гамму происходящих в мире событий и поэтому очевидна определенная ограниченность такого подхода. Отсюда в экономической литературе предпринимаются попытки использования других критериев для анализа явлений и процессов общественной жизни.</w:t>
      </w:r>
    </w:p>
    <w:p w:rsidR="0043382A" w:rsidRDefault="0043382A" w:rsidP="0043382A">
      <w:pPr>
        <w:pStyle w:val="a4"/>
      </w:pPr>
      <w:r>
        <w:t xml:space="preserve">В начале века К. Бюхер (1906) на основе критерия </w:t>
      </w:r>
      <w:r>
        <w:rPr>
          <w:b/>
          <w:bCs/>
        </w:rPr>
        <w:t>характера связи в обществе между производством и потреблением</w:t>
      </w:r>
      <w:r>
        <w:t xml:space="preserve"> выделял:</w:t>
      </w:r>
    </w:p>
    <w:p w:rsidR="0043382A" w:rsidRDefault="0043382A" w:rsidP="0043382A">
      <w:pPr>
        <w:ind w:left="720"/>
      </w:pPr>
      <w:r>
        <w:t xml:space="preserve">1) </w:t>
      </w:r>
      <w:r>
        <w:rPr>
          <w:b/>
          <w:bCs/>
        </w:rPr>
        <w:t>замкнутое</w:t>
      </w:r>
      <w:r>
        <w:t xml:space="preserve"> домашнее хозяйство, где созданные блага потребляются в самом хозяйстве без обмена;</w:t>
      </w:r>
      <w:r>
        <w:br/>
        <w:t xml:space="preserve">2) </w:t>
      </w:r>
      <w:r>
        <w:rPr>
          <w:b/>
          <w:bCs/>
        </w:rPr>
        <w:t>городское</w:t>
      </w:r>
      <w:r>
        <w:t xml:space="preserve"> хозяйство, где имеет место непосредственный обмен и блага переходят непосредственно из производящего хозяйства в потребляющее;</w:t>
      </w:r>
      <w:r>
        <w:br/>
        <w:t xml:space="preserve">3) </w:t>
      </w:r>
      <w:r>
        <w:rPr>
          <w:b/>
          <w:bCs/>
        </w:rPr>
        <w:t>народное</w:t>
      </w:r>
      <w:r>
        <w:t xml:space="preserve"> хозяйство, где блага на основе товарно-денежного обмена проходят через целый ряд хозяйств, прежде чем поступят в потребление. </w:t>
      </w:r>
    </w:p>
    <w:p w:rsidR="0043382A" w:rsidRDefault="0043382A" w:rsidP="0043382A">
      <w:pPr>
        <w:pStyle w:val="a4"/>
      </w:pPr>
      <w:r>
        <w:rPr>
          <w:b/>
          <w:bCs/>
        </w:rPr>
        <w:t>Первая система</w:t>
      </w:r>
      <w:r>
        <w:t xml:space="preserve"> характеризуется существованием первобытных семейных групп (матриархальной и патриархальной семей), крепостничеством и рабством. Семья обычно насчитывала 16-40 человек, славянская "задруга" - 20-25 человек. Рабовладельческое, а позднее крепостническое домашнее хозяйство достигали огромнейших размеров. Обмен здесь представлял собой второстепенное явление, материальные блага накапливались, а не продавались. Отсюда есть мнение, что русское гостеприимство и хлебосольство - продукт крепостнической системы, когда скапливались огромные запасы, которые лучше всего было потреблять в кругу приятелей.</w:t>
      </w:r>
    </w:p>
    <w:p w:rsidR="0043382A" w:rsidRDefault="0043382A" w:rsidP="0043382A">
      <w:pPr>
        <w:pStyle w:val="a4"/>
      </w:pPr>
      <w:r>
        <w:rPr>
          <w:b/>
          <w:bCs/>
        </w:rPr>
        <w:t>Вторая система</w:t>
      </w:r>
      <w:r>
        <w:t xml:space="preserve"> характеризуется свободной экономической деятельностью мелких самостоятельных ремесленников, монопольной цеховой организацией хозяйства.</w:t>
      </w:r>
    </w:p>
    <w:p w:rsidR="0043382A" w:rsidRDefault="0043382A" w:rsidP="0043382A">
      <w:pPr>
        <w:pStyle w:val="a4"/>
      </w:pPr>
      <w:r>
        <w:rPr>
          <w:b/>
          <w:bCs/>
        </w:rPr>
        <w:t>Третья система</w:t>
      </w:r>
      <w:r>
        <w:t xml:space="preserve"> представляет собой крупное производство с применением свободного наемного труда. Возникает "народное или капиталистическое хозяйство". Замена цеховой организации капиталистической осуществляется при поддержке государства, получает распространение термин "политейя" - государственное устройство. Появляется предприниматель, который сначала занимается скупкой готовых изделий, потом снабжает мастеров сырьем, затем сам становится центральной фигурой. Дух рационализма охватывает все отношения.</w:t>
      </w:r>
    </w:p>
    <w:p w:rsidR="0043382A" w:rsidRDefault="0043382A" w:rsidP="0043382A">
      <w:pPr>
        <w:pStyle w:val="a4"/>
      </w:pPr>
      <w:r>
        <w:t>Против схемы К.Бюхера выступали Э.Мейер и К.Белох, опираясь на доказательства широкого развития торговли в Древнем Риме и Греции. Они правильно утверждали, что наличие торговли в те времена не отрицает факта, характеризующего экономический тип хозяйства у античных народов как замкнутое домашнее хозяйство.</w:t>
      </w:r>
    </w:p>
    <w:p w:rsidR="0043382A" w:rsidRDefault="0043382A" w:rsidP="0043382A">
      <w:pPr>
        <w:pStyle w:val="a4"/>
      </w:pPr>
      <w:r>
        <w:t>Известный американский ученый У.Ростоу, так же как и К.Маркс, подразделяет историю на пять стадий: традиционное общество (примитивная техника, сельское хозяйство, власть крупных землевладельцев), переходящее общество (централизованное государство, предпринимательство), стадия "сдвига" (промышленная революция и ее последствия), стадия "зрелости" (НТР, урбанизация), стадия "массового потребления" (определяющая роль сферы услуг и производства потребительских товаров). В такой концепции основа развития - производительные силы - и последовательность стадий напоминают учение К.Маркса, несмотря на некоторые новшества.</w:t>
      </w:r>
    </w:p>
    <w:p w:rsidR="0043382A" w:rsidRDefault="0043382A" w:rsidP="0043382A">
      <w:pPr>
        <w:pStyle w:val="a4"/>
      </w:pPr>
      <w:r>
        <w:t>Современная зарубежная экономическая мысль на основе использования критерия "степень индустриального развития общества" выделяет: индустриальное, постиндустриальное, неоиндустриальное (информационное) общества (Дж. Гэлбрейт, Р. Арон и др.).</w:t>
      </w:r>
    </w:p>
    <w:p w:rsidR="0043382A" w:rsidRDefault="0043382A" w:rsidP="0043382A">
      <w:pPr>
        <w:pStyle w:val="a4"/>
      </w:pPr>
      <w:r>
        <w:t>Наибольшее распространение в мировой экономической литературе получила классификация хозяйственных систем по двум признакам:</w:t>
      </w:r>
    </w:p>
    <w:p w:rsidR="0043382A" w:rsidRDefault="0043382A" w:rsidP="0043382A">
      <w:pPr>
        <w:ind w:left="720"/>
      </w:pPr>
      <w:r>
        <w:t>1) по форме собственности на средства производства;</w:t>
      </w:r>
      <w:r>
        <w:br/>
        <w:t xml:space="preserve">2) по способу, посредством которого координируется и управляется экономическая деятельность. </w:t>
      </w:r>
    </w:p>
    <w:p w:rsidR="0043382A" w:rsidRDefault="0043382A" w:rsidP="0043382A">
      <w:pPr>
        <w:pStyle w:val="a4"/>
      </w:pPr>
      <w:r>
        <w:t>На основе этих признаков различают:</w:t>
      </w:r>
    </w:p>
    <w:p w:rsidR="0043382A" w:rsidRDefault="0043382A" w:rsidP="0043382A">
      <w:pPr>
        <w:pStyle w:val="a4"/>
      </w:pPr>
      <w:r>
        <w:rPr>
          <w:b/>
          <w:bCs/>
        </w:rPr>
        <w:t>командную, или тоталитарную экономику</w:t>
      </w:r>
      <w:r>
        <w:t>, где большинство предприятий находится в государственной собственности и осуществляет свою деятельность на основе государственных директив; все решения о производстве, распределении, обмене и потреблении материальных благ и услуг в обществе принимаются государством. Сюда относят бывший СССР, Албанию и др.;</w:t>
      </w:r>
    </w:p>
    <w:p w:rsidR="0043382A" w:rsidRDefault="0043382A" w:rsidP="0043382A">
      <w:pPr>
        <w:pStyle w:val="a4"/>
      </w:pPr>
      <w:r>
        <w:rPr>
          <w:b/>
          <w:bCs/>
        </w:rPr>
        <w:t>рыночную экономику, или капитализм эпохи свободной конкуренции</w:t>
      </w:r>
      <w:r>
        <w:t>, которая характеризуется частной собственностью на ресурсы, использованием системы рынков и цен для координации экономической деятельности и управления ею. В экономике свободного рынка государство не играет никакой роли в распределении ресурсов, все решения принимаются рыночными субъектами самостоятельно на свой страх и риск. Несмотря на то, что они руководствуются своими собственными интересами, их деятельность направляется как бы "невидимой рукой", по словам А. Смита (т. е. конкуренцией), в целях реализации интересов других людей и общества в целом. Сюда сегодня можно отнести, например, Гонконг;</w:t>
      </w:r>
    </w:p>
    <w:p w:rsidR="0043382A" w:rsidRDefault="0043382A" w:rsidP="0043382A">
      <w:pPr>
        <w:pStyle w:val="a4"/>
      </w:pPr>
      <w:r>
        <w:rPr>
          <w:b/>
          <w:bCs/>
        </w:rPr>
        <w:t>смешанную экономику</w:t>
      </w:r>
      <w:r>
        <w:t>, где и государство, и частный сектор (предприятия и домашние хозяйства) играют важную роль в производстве, распределении, обмене и потреблении всех ресурсов и материальных благ в стране, где государство вмешивается в рыночную экономику, но не настолько, чтобы свести на нет регулирующую роль рынка. Сюда относят развитые страны, в том числе США, Англию, Францию, Германию и др.</w:t>
      </w:r>
    </w:p>
    <w:p w:rsidR="0043382A" w:rsidRDefault="0043382A" w:rsidP="0043382A">
      <w:pPr>
        <w:pStyle w:val="a4"/>
      </w:pPr>
      <w:r>
        <w:t xml:space="preserve">Особое место в развитии человеческого общества занимает </w:t>
      </w:r>
      <w:r>
        <w:rPr>
          <w:b/>
          <w:bCs/>
        </w:rPr>
        <w:t>переходная экономика</w:t>
      </w:r>
      <w:r>
        <w:t xml:space="preserve"> - экономика, которая находится в состоянии изменений, перехода от одного состояния в другое как в пределах одного типа хозяйства, так и от одного к другому типу хозяйства. От переходной экономики следует отличать </w:t>
      </w:r>
      <w:r>
        <w:rPr>
          <w:b/>
          <w:bCs/>
        </w:rPr>
        <w:t>переходный период</w:t>
      </w:r>
      <w:r>
        <w:t xml:space="preserve"> в развитии общества в ходе которого совершается смена общественных отношений одного типа на другой.</w:t>
      </w:r>
    </w:p>
    <w:p w:rsidR="0043382A" w:rsidRDefault="0043382A" w:rsidP="0043382A">
      <w:pPr>
        <w:pStyle w:val="a4"/>
      </w:pPr>
      <w:r>
        <w:t>В экономической науке имеет место такая классификация хозяйственных систем, в которой получило отражение современное видение мира как результат исторического развития типов цивилизации.</w:t>
      </w:r>
    </w:p>
    <w:p w:rsidR="0043382A" w:rsidRDefault="0043382A" w:rsidP="0043382A">
      <w:pPr>
        <w:pStyle w:val="a4"/>
      </w:pPr>
      <w:r>
        <w:t xml:space="preserve">Слово </w:t>
      </w:r>
      <w:r>
        <w:rPr>
          <w:b/>
          <w:bCs/>
        </w:rPr>
        <w:t>"цивилизация"</w:t>
      </w:r>
      <w:r>
        <w:t xml:space="preserve"> в переводе с латинского означает - гражданский, общественный. Это понятие, сравнительно молодое для науки, введено в научный оборот всего два столетия назад и использовалось французскими философами-просветителями для характеристики общества, в котором царствуют разум и свобода. Сегодня в научной литературе этот термин используется для оценки степени и уровня культуры (различают античную и современную, европейскую и азиатскую и т.д.); для характеристики стадии развития человеческого общества, пришедшей на смену варварству (Л.Морган, Ф.Энгельс); как культурно-исторический цикл развития замкнутых групп, народов и государств (Н.В.Данилевский, А.Тойнби); как заключительная стадия развития культуры, фаза ее заката (О.Шпенглер); как совокупность основных компонентов общественной жизни: человеческого потенциала, способа производства материальных благ, окружающей среды. Кроме того, различают собирательство, земледельческую и промышленную цивилизации (А.М.Ковалев); как определенную стадию в циклическом развитии общества в целостности составляющих его элементов: наука, экономика, культура и т.д. (Ю.В.Яковец). В России наиболее распространено представление о цивилизации как разумно организованном строе экономических и социально-правовых отношений в развитых странах.</w:t>
      </w:r>
    </w:p>
    <w:p w:rsidR="0043382A" w:rsidRDefault="0043382A" w:rsidP="0043382A">
      <w:pPr>
        <w:pStyle w:val="a4"/>
      </w:pPr>
      <w:r>
        <w:t>Новые подходы в осмыслении окружающего мира обусловлены глубиной, масштабами и характером перемен, происходящих в мире, особенно во второй половине XX в.:</w:t>
      </w:r>
    </w:p>
    <w:p w:rsidR="0043382A" w:rsidRDefault="0043382A" w:rsidP="0043382A">
      <w:pPr>
        <w:pStyle w:val="a4"/>
      </w:pPr>
      <w:r>
        <w:t>революционные перемены в технике, технологии, принципиально изменившие организацию производства;</w:t>
      </w:r>
    </w:p>
    <w:p w:rsidR="0043382A" w:rsidRDefault="0043382A" w:rsidP="0043382A">
      <w:pPr>
        <w:pStyle w:val="a4"/>
      </w:pPr>
      <w:r>
        <w:t>создание современной информационной системы, производственной и социальной инфраструктур;</w:t>
      </w:r>
    </w:p>
    <w:p w:rsidR="0043382A" w:rsidRDefault="0043382A" w:rsidP="0043382A">
      <w:pPr>
        <w:pStyle w:val="a4"/>
      </w:pPr>
      <w:r>
        <w:t>осознание угрозы ядерной войны, экологической гибели, общности человеческих судеб;</w:t>
      </w:r>
    </w:p>
    <w:p w:rsidR="0043382A" w:rsidRDefault="0043382A" w:rsidP="0043382A">
      <w:pPr>
        <w:pStyle w:val="a4"/>
      </w:pPr>
      <w:r>
        <w:t>осознание сложности и многомерности мира нашей планеты, созданного в результате многовекового эволюционного развития;</w:t>
      </w:r>
    </w:p>
    <w:p w:rsidR="0043382A" w:rsidRDefault="0043382A" w:rsidP="0043382A">
      <w:pPr>
        <w:pStyle w:val="a4"/>
      </w:pPr>
      <w:r>
        <w:t>понимание качественных изменений мировой цивилизации.</w:t>
      </w:r>
    </w:p>
    <w:p w:rsidR="0043382A" w:rsidRDefault="0043382A" w:rsidP="0043382A">
      <w:pPr>
        <w:pStyle w:val="a4"/>
      </w:pPr>
      <w:r>
        <w:t>Одна из величайших наших трагедий состоит в том, что мы, сами того не замечая, находимся в плену самых примитивных стереотипов, штампов, одним из которых является способность видеть мир в двухцветном изображении и мыслить только парными категориями: левые - правые; демократы - консерваторы; социализм - капитализм; частная и общественная собственность и т.д. Это мышление и понятийный аппарат XIX в. Сегодня общественная, в том числе и экономическая, жизнь с ее многомерностью не может быть описана наукой таким образом.</w:t>
      </w:r>
    </w:p>
    <w:p w:rsidR="0043382A" w:rsidRDefault="0043382A" w:rsidP="0043382A">
      <w:pPr>
        <w:pStyle w:val="a4"/>
      </w:pPr>
      <w:r>
        <w:t xml:space="preserve">Отсюда вытекает необходимость поиска новых подходов, новых теорий, характеризующих развитие экономических систем. В связи с этим несомненный интерес вызывает </w:t>
      </w:r>
      <w:r>
        <w:rPr>
          <w:b/>
          <w:bCs/>
        </w:rPr>
        <w:t>теория циклического развития</w:t>
      </w:r>
      <w:r>
        <w:t xml:space="preserve"> общества, </w:t>
      </w:r>
      <w:r>
        <w:rPr>
          <w:b/>
          <w:bCs/>
        </w:rPr>
        <w:t>смены цивилизаций</w:t>
      </w:r>
      <w:r>
        <w:t>.</w:t>
      </w:r>
    </w:p>
    <w:p w:rsidR="0043382A" w:rsidRDefault="0043382A" w:rsidP="0043382A">
      <w:pPr>
        <w:pStyle w:val="a4"/>
      </w:pPr>
      <w:r>
        <w:t xml:space="preserve">Согласно этой теории можно выделить </w:t>
      </w:r>
      <w:r>
        <w:rPr>
          <w:b/>
          <w:bCs/>
        </w:rPr>
        <w:t>семь цивилизаций</w:t>
      </w:r>
      <w:r>
        <w:t xml:space="preserve">: </w:t>
      </w:r>
      <w:r>
        <w:rPr>
          <w:b/>
          <w:bCs/>
        </w:rPr>
        <w:t>неолитическая</w:t>
      </w:r>
      <w:r>
        <w:t xml:space="preserve">, продолжительность которой в мире составляла 30-35 веков, а в России 20-30 столетий; </w:t>
      </w:r>
      <w:r>
        <w:rPr>
          <w:b/>
          <w:bCs/>
        </w:rPr>
        <w:t>восточнорабовладельческая</w:t>
      </w:r>
      <w:r>
        <w:t xml:space="preserve"> (бронзовый век) с продолжительностью в мире 20-23 столетия, в России - 15-16; </w:t>
      </w:r>
      <w:r>
        <w:rPr>
          <w:b/>
          <w:bCs/>
        </w:rPr>
        <w:t>античная</w:t>
      </w:r>
      <w:r>
        <w:t xml:space="preserve"> (железный век) - 12-13 веков в мире и 11 -12 веков в России; </w:t>
      </w:r>
      <w:r>
        <w:rPr>
          <w:b/>
          <w:bCs/>
        </w:rPr>
        <w:t>раннефеодальная</w:t>
      </w:r>
      <w:r>
        <w:t xml:space="preserve"> - соответственно 7 и 7 столетий; </w:t>
      </w:r>
      <w:r>
        <w:rPr>
          <w:b/>
          <w:bCs/>
        </w:rPr>
        <w:t>прединдустриальная</w:t>
      </w:r>
      <w:r>
        <w:t xml:space="preserve"> - соответственно 4,5 и 2,5 столетия; </w:t>
      </w:r>
      <w:r>
        <w:rPr>
          <w:b/>
          <w:bCs/>
        </w:rPr>
        <w:t>индустриальная</w:t>
      </w:r>
      <w:r>
        <w:t xml:space="preserve"> - соответственно 2,5 и 1,5 столетия; </w:t>
      </w:r>
      <w:r>
        <w:rPr>
          <w:b/>
          <w:bCs/>
        </w:rPr>
        <w:t>постиндустриальная</w:t>
      </w:r>
      <w:r>
        <w:t xml:space="preserve"> с продолжительностью 1,3 столетия в мире и 1,4 - в России.</w:t>
      </w:r>
    </w:p>
    <w:p w:rsidR="0043382A" w:rsidRDefault="0043382A" w:rsidP="0043382A">
      <w:pPr>
        <w:pStyle w:val="a4"/>
      </w:pPr>
      <w:r>
        <w:t>Эта теория дает нам возможность по-новому взглянуть на те процессы, которые происходят сегодня в мире в целом, в России и в Узбекистане в частности. Она позволяет сделать следующие выводы:</w:t>
      </w:r>
    </w:p>
    <w:p w:rsidR="0043382A" w:rsidRDefault="0043382A" w:rsidP="0043382A">
      <w:pPr>
        <w:pStyle w:val="a4"/>
      </w:pPr>
      <w:r>
        <w:t>1) Состояние мировой экономики и экономики России и Узбекистана - это результат естественного хода развития человеческого общества; нельзя рассматривать это состояние как результат неудавшейся попытки построить социализм, а 75 лет, прожитых страной, - как шаг назад, хотя эти годы приходятся на спад индустриальной цивилизации.</w:t>
      </w:r>
    </w:p>
    <w:p w:rsidR="0043382A" w:rsidRDefault="0043382A" w:rsidP="0043382A">
      <w:pPr>
        <w:pStyle w:val="a4"/>
      </w:pPr>
      <w:r>
        <w:t>2) Переход к рыночной экономике - это не выдумка политиков, стоящих ныне у власти, это объективная необходимость, обусловленная сменой индустриальной цивилизации постиндустриальной; последняя по существу представляет собой социально ориентируемое рыночное хозяйство.</w:t>
      </w:r>
    </w:p>
    <w:p w:rsidR="0043382A" w:rsidRDefault="0043382A" w:rsidP="0043382A">
      <w:pPr>
        <w:pStyle w:val="a4"/>
      </w:pPr>
      <w:r>
        <w:t>3) Поскольку рынок имел место во всех цивилизациях (правда, его роль была различной), то сущность современного переходного периода сводится не к переходу к рынку (от рынка к рынку перейти нельзя), а к смене одной цивилизации другой. Утверждение же о современном переходе наших стран к рынку свидетельствует о том, что мы находимся в плену примитивных стереотипов, штампов, согласно которым считалось, что социализм несовместим с рынком, план и рынок - антиподы и т.д.</w:t>
      </w:r>
    </w:p>
    <w:p w:rsidR="0043382A" w:rsidRDefault="0043382A" w:rsidP="0043382A">
      <w:pPr>
        <w:pStyle w:val="a4"/>
      </w:pPr>
      <w:r>
        <w:t>4) Продолжительность переходного периода, если понимать его как этап кризиса, вытеснения уходящей и рождения новой цивилизации, по расчетам В.И.Кузьмина и А.В.Жирмунского, составляет 1/4 общей длительности цикла, следовательно, Россия и Узбекистан в новую цивилизацию войдут приблизительно в 2010 г.</w:t>
      </w:r>
    </w:p>
    <w:p w:rsidR="0043382A" w:rsidRDefault="0043382A" w:rsidP="0043382A">
      <w:pPr>
        <w:pStyle w:val="a4"/>
      </w:pPr>
      <w:r>
        <w:t>5) В связи с тем, что Россия и Узбекистан позднее вступали в ту или иную цивилизацию, но проходили ее гораздо быстрее, можно считать, что народы этих стран быстрее воспринимают прогресс, чем обычно принято думать. Неправильно представлять народы этих стран как ленивых, никчемных и инертных людей. Эволюция цивилизаций показывает обратное. А великое видится на расстоянии!</w:t>
      </w:r>
    </w:p>
    <w:p w:rsidR="0043382A" w:rsidRDefault="0043382A" w:rsidP="0043382A">
      <w:pPr>
        <w:pStyle w:val="a4"/>
      </w:pPr>
      <w:r>
        <w:t>Формирование новой концепции видения целостной картины современного, постоянно изменяющегося мира потребует героических усилий не одного десятка ученых, знания и умелого применения законов статистики, закономерностей динамики, генетики к обществу, совершенствования методологии экономической науки.</w:t>
      </w:r>
    </w:p>
    <w:p w:rsidR="0043382A" w:rsidRDefault="0043382A" w:rsidP="0043382A">
      <w:pPr>
        <w:spacing w:after="240"/>
      </w:pPr>
    </w:p>
    <w:p w:rsidR="0043382A" w:rsidRDefault="0043382A" w:rsidP="0043382A">
      <w:pPr>
        <w:jc w:val="center"/>
      </w:pPr>
      <w:r>
        <w:rPr>
          <w:b/>
          <w:bCs/>
        </w:rPr>
        <w:t>ОСНОВНЫЕ ПОНЯТИЯ И ТЕРМИНЫ</w:t>
      </w:r>
    </w:p>
    <w:p w:rsidR="0043382A" w:rsidRDefault="0043382A" w:rsidP="0043382A">
      <w:pPr>
        <w:spacing w:after="240"/>
      </w:pPr>
    </w:p>
    <w:p w:rsidR="0043382A" w:rsidRDefault="0043382A" w:rsidP="0043382A">
      <w:pPr>
        <w:pStyle w:val="a4"/>
      </w:pPr>
      <w:r>
        <w:t>Хозяйственная деятельность, хозяйственные блага, производство, распределение, обмен, потребление, естественная и социальная среда, натуральная форма хозяйства, товарное (рыночное) хозяйство, простое и развитое товарное производство, первоначальное накопление капитала, административно-командная экономика, планово-директивная экономика, планово-нормативная экономика, экономическая система, производительные силы, факторы производства, производственные возможности, вмененные издержки, рыночная и смешанная экономика, критерии классификации экономических систем.</w:t>
      </w:r>
    </w:p>
    <w:p w:rsidR="0043382A" w:rsidRDefault="0043382A">
      <w:bookmarkStart w:id="3" w:name="_GoBack"/>
      <w:bookmarkEnd w:id="3"/>
    </w:p>
    <w:sectPr w:rsidR="00433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2A"/>
    <w:rsid w:val="001835C5"/>
    <w:rsid w:val="003135F3"/>
    <w:rsid w:val="0043382A"/>
    <w:rsid w:val="00F30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AB83950-7A94-4057-820C-FC10D98E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382A"/>
    <w:rPr>
      <w:color w:val="0000FF"/>
      <w:u w:val="single"/>
    </w:rPr>
  </w:style>
  <w:style w:type="paragraph" w:styleId="a4">
    <w:name w:val="Normal (Web)"/>
    <w:basedOn w:val="a"/>
    <w:rsid w:val="0043382A"/>
    <w:pPr>
      <w:spacing w:before="100" w:beforeAutospacing="1" w:after="100" w:afterAutospacing="1"/>
    </w:pPr>
  </w:style>
  <w:style w:type="character" w:customStyle="1" w:styleId="for">
    <w:name w:val="for"/>
    <w:basedOn w:val="a0"/>
    <w:rsid w:val="00433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66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el.tfi.uz/ru/et/gl3.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6911</Words>
  <Characters>39393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Глава 3</vt:lpstr>
    </vt:vector>
  </TitlesOfParts>
  <Company>Computer</Company>
  <LinksUpToDate>false</LinksUpToDate>
  <CharactersWithSpaces>46212</CharactersWithSpaces>
  <SharedDoc>false</SharedDoc>
  <HLinks>
    <vt:vector size="18" baseType="variant">
      <vt:variant>
        <vt:i4>2752536</vt:i4>
      </vt:variant>
      <vt:variant>
        <vt:i4>6</vt:i4>
      </vt:variant>
      <vt:variant>
        <vt:i4>0</vt:i4>
      </vt:variant>
      <vt:variant>
        <vt:i4>5</vt:i4>
      </vt:variant>
      <vt:variant>
        <vt:lpwstr>http://el.tfi.uz/ru/et/gl3.html</vt:lpwstr>
      </vt:variant>
      <vt:variant>
        <vt:lpwstr>3</vt:lpwstr>
      </vt:variant>
      <vt:variant>
        <vt:i4>2752537</vt:i4>
      </vt:variant>
      <vt:variant>
        <vt:i4>3</vt:i4>
      </vt:variant>
      <vt:variant>
        <vt:i4>0</vt:i4>
      </vt:variant>
      <vt:variant>
        <vt:i4>5</vt:i4>
      </vt:variant>
      <vt:variant>
        <vt:lpwstr>http://el.tfi.uz/ru/et/gl3.html</vt:lpwstr>
      </vt:variant>
      <vt:variant>
        <vt:lpwstr>2</vt:lpwstr>
      </vt:variant>
      <vt:variant>
        <vt:i4>2752538</vt:i4>
      </vt:variant>
      <vt:variant>
        <vt:i4>0</vt:i4>
      </vt:variant>
      <vt:variant>
        <vt:i4>0</vt:i4>
      </vt:variant>
      <vt:variant>
        <vt:i4>5</vt:i4>
      </vt:variant>
      <vt:variant>
        <vt:lpwstr>http://el.tfi.uz/ru/et/gl3.html</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User</dc:creator>
  <cp:keywords/>
  <dc:description/>
  <cp:lastModifiedBy>Irina</cp:lastModifiedBy>
  <cp:revision>2</cp:revision>
  <dcterms:created xsi:type="dcterms:W3CDTF">2014-07-12T22:01:00Z</dcterms:created>
  <dcterms:modified xsi:type="dcterms:W3CDTF">2014-07-12T22:01:00Z</dcterms:modified>
</cp:coreProperties>
</file>