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F5" w:rsidRDefault="00F94D02">
      <w:pPr>
        <w:pStyle w:val="1"/>
        <w:jc w:val="center"/>
      </w:pPr>
      <w:r>
        <w:t>Булгаков м. а. - Рождественская история на пречистенке</w:t>
      </w:r>
    </w:p>
    <w:p w:rsidR="009D2CF5" w:rsidRPr="00F94D02" w:rsidRDefault="00F94D02">
      <w:pPr>
        <w:pStyle w:val="a3"/>
      </w:pPr>
      <w:r>
        <w:t>Все, о чем писал М. Булгаков, проходило через его сердце. И ранние сатирические произведения писателя представляют собой живой и непосредственный отклик на события современности: засилье бюрократии, господство лозунга над живой жизнью и многое другое. Но уже в этих произведениях за злобой дня, за животрепещущими вопросами вставали глубинные закономерности человеческой жизни. Особенно характерна в этом плане булгаковс-кая повесть «Собачье сердце».</w:t>
      </w:r>
      <w:r>
        <w:br/>
      </w:r>
      <w:r>
        <w:br/>
        <w:t>В центре повести - эксперимент профессора Преображенского, который в ходе своих научных опытов неожиданно получает возможность создать из собаки нового человека. Следует отметить, что все, происходящее вокруг и именовавшееся строительством социализма, воспринималось М. Булгаковым именно как эксперимент - огромный по масштабам и более чем опасный. К попыткам создания нового общественного устройства революционными, то есть насильственными методами, к воспитанию теми же методами нового человека писатель относится скептически. Для него это было таким вмешательством в естественный ход событий, последствия которого могли оказаться плачевными для всех, в том числе и для самих экспериментаторов. Об этом повесть «Собачье сердце» и предупреждает читателя.</w:t>
      </w:r>
      <w:r>
        <w:br/>
      </w:r>
      <w:r>
        <w:br/>
        <w:t>Создав нового человека, профессор Преображенский пытается его воспитать. И у него есть все основания надеяться на успех, ведь он - человек высокой культуры и высоких нравственных правил. В его взглядах много общего со взглядами самого писателя. «Что такое ваша разруха? - говорит профессор. - Это вот что: если я вместо того, чтобы оперировать, каждый вечер начну у себя в квартире петь хором, у меня будет разруха... Террор совершенно парализует нервную систему...».</w:t>
      </w:r>
      <w:r>
        <w:br/>
      </w:r>
      <w:r>
        <w:br/>
        <w:t>Почему же профессор Преображенский терпит поражение? Прежде всего потому, что в процесс воспитания Шарикова вмешивается жизнь - закономерный результат той «разрухи в головах», о которой сам профессор трезво отдает себе отчет. Швондер дает Шарикову почитать Энгельса, пичкает лозунгами. Сказывается и наследственность - задатки бездомного люмпен-пролетария, к тому же алкоголика. И в том, что внутренняя сущность Клима Чугункина оказалась созвучной идеологии Маркса и Энгельса, - глубокая ирония повести.</w:t>
      </w:r>
      <w:r>
        <w:br/>
      </w:r>
      <w:r>
        <w:br/>
        <w:t>Бездомный Шарик, превратившись в Полиграфа Полиграфо-вича Шарикова, прекрасно приспосабливается к советской действительности. Он становится заведующим подотделом очистки города Москва от бродячих животных. Шариков считает себя полноценной личностью, требует к себе уважения. Выправленное домкомом удостоверение личности автоматически делает социально равными ученого с мировым именем и вчерашнюю дворнягу. М. Булгаков показывает, что при попытке изменить общество старые устои легко разрушаются, а к новым условиям жизни легко приспосабливаются проходимцы, легкомысленные и безнравственные люди. А вот создать что-то новое и что-то сохранить значительно сложнее.</w:t>
      </w:r>
      <w:r>
        <w:br/>
      </w:r>
      <w:r>
        <w:br/>
        <w:t>Важная тема повести «Собачье сердце» - двойственность природы человека. Звериное начало есть в каждом, даже в профессоре Преображенском: во время операции у него «зубы сжались, глазки приобрели остренький колючий блеск... он зверски оглянулся, зарычал... злобно заревел». Но это - в момент чрезвычайного напряжения сил, вообще же поведением героя управляет сознание - то, что определяет в нем собственно человеческое.</w:t>
      </w:r>
      <w:r>
        <w:br/>
      </w:r>
      <w:r>
        <w:br/>
        <w:t>В Шарикове же все это меняется местами. Сознательное, умное в нем безусловно является прерогативой собаки. Вспомним, что именно устами Шарика дается первая и очень выразительная характеристика профессора Преображенского как «человека умственного труда», который спокоен и независим оттого, что «вечно сыт». Бродяга-пес наблюдателен и социально грамотен (стоит вспомнить его разграничения между «товарищем», «господином» и «гражданином»), он добр, не лишен остроумия («ошейник - все равно что портфель»). И словарь, и интонации собаки свидетельствуют о кругозоре интеллигентного человека.</w:t>
      </w:r>
      <w:r>
        <w:br/>
      </w:r>
      <w:r>
        <w:br/>
        <w:t>Первые же фразы Шарикова говорят об агрессии, нечистоплотности и невежестве. «Все у вас как на параде, - обвиняет он своих хозяев. - А так, чтобы по-настоящему - это нет». Нормы общения, естественные для Преображенского и Борменталя, мучительны и обременительны для него. Жить «по-настоящему» для Шарикова - значит грызть семечки, плевать на пол, приставать к женщинам, напиваться и спать. Он искренен, когда говорит, что его воспитатели «мучают себя». Культура для него мучение, для них - среда обитания. Так возникает в произведении тема сохранения культуры.</w:t>
      </w:r>
      <w:r>
        <w:br/>
      </w:r>
      <w:r>
        <w:br/>
        <w:t>Итак, повесть «Собачье сердце» - произведение, поднимающее как злободневные вопросы текущей современности, так и важные вопросы жизни вообще. Мысли о недопустимости насильственных преобразований, какими бы благими целями они ни диктовались, о необходимости сохранения культуры и о сложности человеческой природы делают повесть «Собачье сердце» одним из самых интересных произведений русской литературы XX века.</w:t>
      </w:r>
      <w:bookmarkStart w:id="0" w:name="_GoBack"/>
      <w:bookmarkEnd w:id="0"/>
    </w:p>
    <w:sectPr w:rsidR="009D2CF5" w:rsidRPr="00F94D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D02"/>
    <w:rsid w:val="009D2CF5"/>
    <w:rsid w:val="00A873A7"/>
    <w:rsid w:val="00F9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6429C-CDD1-4858-803F-8590B1C2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4155</Characters>
  <Application>Microsoft Office Word</Application>
  <DocSecurity>0</DocSecurity>
  <Lines>34</Lines>
  <Paragraphs>9</Paragraphs>
  <ScaleCrop>false</ScaleCrop>
  <Company>diakov.net</Company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Рождественская история на пречистенке</dc:title>
  <dc:subject/>
  <dc:creator>Irina</dc:creator>
  <cp:keywords/>
  <dc:description/>
  <cp:lastModifiedBy>Irina</cp:lastModifiedBy>
  <cp:revision>2</cp:revision>
  <dcterms:created xsi:type="dcterms:W3CDTF">2014-08-28T11:28:00Z</dcterms:created>
  <dcterms:modified xsi:type="dcterms:W3CDTF">2014-08-28T11:28:00Z</dcterms:modified>
</cp:coreProperties>
</file>