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94" w:rsidRDefault="007244F7">
      <w:pPr>
        <w:pStyle w:val="1"/>
        <w:spacing w:line="240" w:lineRule="auto"/>
        <w:jc w:val="center"/>
        <w:rPr>
          <w:sz w:val="32"/>
          <w:lang w:val="ru-RU"/>
        </w:rPr>
      </w:pPr>
      <w:r>
        <w:rPr>
          <w:sz w:val="32"/>
          <w:lang w:val="ru-RU"/>
        </w:rPr>
        <w:t>Черкаський навчально-консультативний пункт</w:t>
      </w:r>
    </w:p>
    <w:p w:rsidR="00307994" w:rsidRDefault="007244F7">
      <w:pPr>
        <w:pStyle w:val="8"/>
        <w:jc w:val="center"/>
      </w:pPr>
      <w:r>
        <w:t>Волинський інститут економіки та менеджменту</w:t>
      </w:r>
    </w:p>
    <w:p w:rsidR="00307994" w:rsidRDefault="00307994"/>
    <w:p w:rsidR="00307994" w:rsidRDefault="00307994"/>
    <w:p w:rsidR="00307994" w:rsidRDefault="00307994"/>
    <w:p w:rsidR="00307994" w:rsidRDefault="00307994"/>
    <w:p w:rsidR="00307994" w:rsidRDefault="00307994"/>
    <w:p w:rsidR="00307994" w:rsidRDefault="00307994"/>
    <w:p w:rsidR="00307994" w:rsidRDefault="00307994"/>
    <w:p w:rsidR="00307994" w:rsidRDefault="00307994"/>
    <w:p w:rsidR="00307994" w:rsidRDefault="00307994">
      <w:pPr>
        <w:rPr>
          <w:rFonts w:ascii="Tahoma" w:hAnsi="Tahoma"/>
          <w:sz w:val="32"/>
        </w:rPr>
      </w:pPr>
    </w:p>
    <w:p w:rsidR="00307994" w:rsidRDefault="00307994">
      <w:pPr>
        <w:rPr>
          <w:rFonts w:ascii="Tahoma" w:hAnsi="Tahoma"/>
          <w:sz w:val="32"/>
        </w:rPr>
      </w:pPr>
    </w:p>
    <w:p w:rsidR="00307994" w:rsidRDefault="00307994">
      <w:pPr>
        <w:rPr>
          <w:rFonts w:ascii="Tahoma" w:hAnsi="Tahoma"/>
          <w:sz w:val="32"/>
        </w:rPr>
      </w:pPr>
    </w:p>
    <w:p w:rsidR="00307994" w:rsidRDefault="007244F7">
      <w:pPr>
        <w:pStyle w:val="9"/>
      </w:pPr>
      <w:r>
        <w:t>Курсова робота</w:t>
      </w:r>
    </w:p>
    <w:p w:rsidR="00307994" w:rsidRDefault="007244F7">
      <w:pPr>
        <w:jc w:val="center"/>
        <w:rPr>
          <w:rFonts w:ascii="Tahoma" w:hAnsi="Tahoma"/>
          <w:sz w:val="32"/>
        </w:rPr>
      </w:pPr>
      <w:r>
        <w:rPr>
          <w:rFonts w:ascii="Tahoma" w:hAnsi="Tahoma"/>
          <w:sz w:val="32"/>
        </w:rPr>
        <w:t>з дисципліни «Менеджмент»</w:t>
      </w:r>
    </w:p>
    <w:p w:rsidR="00307994" w:rsidRDefault="007244F7">
      <w:pPr>
        <w:jc w:val="center"/>
        <w:rPr>
          <w:rFonts w:ascii="Tahoma" w:hAnsi="Tahoma"/>
          <w:sz w:val="32"/>
        </w:rPr>
      </w:pPr>
      <w:r>
        <w:rPr>
          <w:rFonts w:ascii="Tahoma" w:hAnsi="Tahoma"/>
          <w:sz w:val="32"/>
        </w:rPr>
        <w:t>на тему:</w:t>
      </w:r>
    </w:p>
    <w:p w:rsidR="00307994" w:rsidRDefault="007244F7">
      <w:pPr>
        <w:jc w:val="center"/>
        <w:rPr>
          <w:rFonts w:ascii="Tahoma" w:hAnsi="Tahoma"/>
          <w:sz w:val="32"/>
        </w:rPr>
      </w:pPr>
      <w:r>
        <w:rPr>
          <w:rFonts w:ascii="Tahoma" w:hAnsi="Tahoma"/>
          <w:sz w:val="32"/>
        </w:rPr>
        <w:t>«Бізнес-план АТзт ПГХ «Хрещатик»»</w:t>
      </w:r>
    </w:p>
    <w:p w:rsidR="00307994" w:rsidRDefault="007244F7">
      <w:pPr>
        <w:jc w:val="center"/>
        <w:rPr>
          <w:rFonts w:ascii="Tahoma" w:hAnsi="Tahoma"/>
          <w:sz w:val="32"/>
        </w:rPr>
      </w:pPr>
      <w:r>
        <w:rPr>
          <w:rFonts w:ascii="Tahoma" w:hAnsi="Tahoma"/>
          <w:sz w:val="32"/>
        </w:rPr>
        <w:t>виконала студентка 4 курсу</w:t>
      </w:r>
    </w:p>
    <w:p w:rsidR="00307994" w:rsidRDefault="007244F7">
      <w:pPr>
        <w:jc w:val="center"/>
        <w:rPr>
          <w:rFonts w:ascii="Tahoma" w:hAnsi="Tahoma"/>
          <w:sz w:val="32"/>
        </w:rPr>
      </w:pPr>
      <w:r>
        <w:rPr>
          <w:rFonts w:ascii="Tahoma" w:hAnsi="Tahoma"/>
          <w:sz w:val="32"/>
        </w:rPr>
        <w:t>заочного відділення</w:t>
      </w:r>
    </w:p>
    <w:p w:rsidR="00307994" w:rsidRDefault="007244F7">
      <w:pPr>
        <w:jc w:val="center"/>
        <w:rPr>
          <w:rFonts w:ascii="Tahoma" w:hAnsi="Tahoma"/>
          <w:sz w:val="32"/>
        </w:rPr>
      </w:pPr>
      <w:r>
        <w:rPr>
          <w:rFonts w:ascii="Tahoma" w:hAnsi="Tahoma"/>
          <w:sz w:val="32"/>
        </w:rPr>
        <w:t>група АМ-1</w:t>
      </w:r>
    </w:p>
    <w:p w:rsidR="00307994" w:rsidRDefault="007244F7">
      <w:pPr>
        <w:jc w:val="center"/>
        <w:rPr>
          <w:rFonts w:ascii="Tahoma" w:hAnsi="Tahoma"/>
          <w:sz w:val="32"/>
        </w:rPr>
      </w:pPr>
      <w:r>
        <w:rPr>
          <w:rFonts w:ascii="Tahoma" w:hAnsi="Tahoma"/>
          <w:sz w:val="32"/>
        </w:rPr>
        <w:t>Савченко Наталія Олександрівна</w:t>
      </w:r>
    </w:p>
    <w:p w:rsidR="00307994" w:rsidRDefault="00307994">
      <w:pPr>
        <w:rPr>
          <w:rFonts w:ascii="Tahoma" w:hAnsi="Tahoma"/>
          <w:sz w:val="32"/>
        </w:rPr>
      </w:pPr>
    </w:p>
    <w:p w:rsidR="00307994" w:rsidRDefault="00307994">
      <w:pPr>
        <w:rPr>
          <w:rFonts w:ascii="Tahoma" w:hAnsi="Tahoma"/>
          <w:sz w:val="32"/>
        </w:rPr>
      </w:pPr>
    </w:p>
    <w:p w:rsidR="00307994" w:rsidRDefault="00307994">
      <w:pPr>
        <w:rPr>
          <w:rFonts w:ascii="Tahoma" w:hAnsi="Tahoma"/>
          <w:sz w:val="32"/>
        </w:rPr>
      </w:pPr>
    </w:p>
    <w:p w:rsidR="00307994" w:rsidRDefault="00307994">
      <w:pPr>
        <w:rPr>
          <w:rFonts w:ascii="Tahoma" w:hAnsi="Tahoma"/>
          <w:sz w:val="32"/>
        </w:rPr>
      </w:pPr>
    </w:p>
    <w:p w:rsidR="00307994" w:rsidRDefault="00236BF8">
      <w:pPr>
        <w:ind w:left="2835"/>
        <w:rPr>
          <w:rFonts w:ascii="Tahoma" w:hAnsi="Tahoma"/>
          <w:sz w:val="32"/>
        </w:rPr>
      </w:pPr>
      <w:r>
        <w:rPr>
          <w:rFonts w:ascii="Tahoma" w:hAnsi="Tahoma"/>
          <w:noProof/>
          <w:sz w:val="32"/>
        </w:rPr>
        <w:pict>
          <v:line id="_x0000_s1126" style="position:absolute;left:0;text-align:left;flip:x;z-index:251690496;mso-position-horizontal:absolute;mso-position-horizontal-relative:text;mso-position-vertical:absolute;mso-position-vertical-relative:text" from="2.2pt,16.25pt" to="23.8pt,16.25pt" o:allowincell="f"/>
        </w:pict>
      </w:r>
      <w:r>
        <w:rPr>
          <w:rFonts w:ascii="Tahoma" w:hAnsi="Tahoma"/>
          <w:noProof/>
          <w:sz w:val="32"/>
        </w:rPr>
        <w:pict>
          <v:line id="_x0000_s1125" style="position:absolute;left:0;text-align:left;z-index:251689472;mso-position-horizontal:absolute;mso-position-horizontal-relative:text;mso-position-vertical:absolute;mso-position-vertical-relative:text" from="31pt,16.25pt" to="131.8pt,16.25pt" o:allowincell="f"/>
        </w:pict>
      </w:r>
      <w:r w:rsidR="007244F7">
        <w:rPr>
          <w:rFonts w:ascii="Tahoma" w:hAnsi="Tahoma"/>
          <w:sz w:val="32"/>
        </w:rPr>
        <w:t>1999 р.</w:t>
      </w:r>
    </w:p>
    <w:p w:rsidR="00307994" w:rsidRDefault="00307994">
      <w:pPr>
        <w:ind w:left="3544"/>
        <w:rPr>
          <w:rFonts w:ascii="Tahoma" w:hAnsi="Tahoma"/>
          <w:sz w:val="32"/>
        </w:rPr>
      </w:pPr>
    </w:p>
    <w:p w:rsidR="00307994" w:rsidRDefault="007244F7">
      <w:pPr>
        <w:ind w:left="-142"/>
        <w:rPr>
          <w:rFonts w:ascii="Tahoma" w:hAnsi="Tahoma"/>
          <w:sz w:val="32"/>
        </w:rPr>
      </w:pPr>
      <w:r>
        <w:rPr>
          <w:rFonts w:ascii="Tahoma" w:hAnsi="Tahoma"/>
          <w:sz w:val="32"/>
        </w:rPr>
        <w:t>Науковий керівник – викладач Шпильова В. А.</w:t>
      </w:r>
    </w:p>
    <w:p w:rsidR="00307994" w:rsidRDefault="00236BF8">
      <w:pPr>
        <w:ind w:left="-142"/>
        <w:rPr>
          <w:rFonts w:ascii="Tahoma" w:hAnsi="Tahoma"/>
          <w:sz w:val="32"/>
        </w:rPr>
      </w:pPr>
      <w:r>
        <w:rPr>
          <w:rFonts w:ascii="Tahoma" w:hAnsi="Tahoma"/>
          <w:noProof/>
          <w:sz w:val="32"/>
        </w:rPr>
        <w:pict>
          <v:line id="_x0000_s1123" style="position:absolute;left:0;text-align:left;z-index:251687424;mso-position-horizontal:absolute;mso-position-horizontal-relative:text;mso-position-vertical:absolute;mso-position-vertical-relative:text" from="211pt,15.95pt" to="239.8pt,15.95pt" o:allowincell="f"/>
        </w:pict>
      </w:r>
      <w:r>
        <w:rPr>
          <w:rFonts w:ascii="Tahoma" w:hAnsi="Tahoma"/>
          <w:noProof/>
          <w:sz w:val="32"/>
        </w:rPr>
        <w:pict>
          <v:line id="_x0000_s1124" style="position:absolute;left:0;text-align:left;z-index:251688448;mso-position-horizontal:absolute;mso-position-horizontal-relative:text;mso-position-vertical:absolute;mso-position-vertical-relative:text" from="254.2pt,15.95pt" to="347.8pt,15.95pt" o:allowincell="f"/>
        </w:pict>
      </w:r>
      <w:r w:rsidR="007244F7">
        <w:rPr>
          <w:rFonts w:ascii="Tahoma" w:hAnsi="Tahoma"/>
          <w:sz w:val="32"/>
        </w:rPr>
        <w:t>Робота допущена до захисту                             1999 р.</w:t>
      </w: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307994">
      <w:pPr>
        <w:ind w:left="-142"/>
        <w:rPr>
          <w:rFonts w:ascii="Tahoma" w:hAnsi="Tahoma"/>
          <w:sz w:val="32"/>
        </w:rPr>
      </w:pPr>
    </w:p>
    <w:p w:rsidR="00307994" w:rsidRDefault="007244F7">
      <w:pPr>
        <w:jc w:val="center"/>
        <w:rPr>
          <w:rFonts w:ascii="Tahoma" w:hAnsi="Tahoma"/>
          <w:sz w:val="32"/>
        </w:rPr>
      </w:pPr>
      <w:r>
        <w:rPr>
          <w:rFonts w:ascii="Tahoma" w:hAnsi="Tahoma"/>
          <w:sz w:val="32"/>
        </w:rPr>
        <w:t>м. Черкаси 1999 р.</w:t>
      </w:r>
    </w:p>
    <w:p w:rsidR="00307994" w:rsidRDefault="00307994">
      <w:pPr>
        <w:jc w:val="both"/>
        <w:rPr>
          <w:rFonts w:ascii="Tahoma" w:hAnsi="Tahoma"/>
          <w:b/>
          <w:sz w:val="32"/>
        </w:rPr>
      </w:pPr>
    </w:p>
    <w:p w:rsidR="00307994" w:rsidRDefault="00307994">
      <w:pPr>
        <w:jc w:val="both"/>
        <w:rPr>
          <w:rFonts w:ascii="Tahoma" w:hAnsi="Tahoma"/>
          <w:b/>
          <w:sz w:val="32"/>
        </w:rPr>
      </w:pPr>
    </w:p>
    <w:p w:rsidR="00307994" w:rsidRDefault="00307994">
      <w:pPr>
        <w:jc w:val="both"/>
        <w:rPr>
          <w:rFonts w:ascii="Tahoma" w:hAnsi="Tahoma"/>
          <w:b/>
          <w:sz w:val="32"/>
        </w:rPr>
      </w:pPr>
    </w:p>
    <w:p w:rsidR="00307994" w:rsidRDefault="00307994">
      <w:pPr>
        <w:jc w:val="both"/>
        <w:rPr>
          <w:rFonts w:ascii="Tahoma" w:hAnsi="Tahoma"/>
          <w:sz w:val="32"/>
        </w:rPr>
      </w:pPr>
    </w:p>
    <w:p w:rsidR="00307994" w:rsidRDefault="00307994">
      <w:pPr>
        <w:jc w:val="both"/>
        <w:rPr>
          <w:rFonts w:ascii="Tahoma" w:hAnsi="Tahoma"/>
          <w:sz w:val="32"/>
        </w:rPr>
      </w:pPr>
    </w:p>
    <w:p w:rsidR="00307994" w:rsidRDefault="00307994">
      <w:pPr>
        <w:jc w:val="center"/>
        <w:rPr>
          <w:rFonts w:ascii="Tahoma" w:hAnsi="Tahoma"/>
          <w:b/>
          <w:sz w:val="44"/>
        </w:rPr>
      </w:pPr>
    </w:p>
    <w:p w:rsidR="00307994" w:rsidRDefault="00307994">
      <w:pPr>
        <w:jc w:val="center"/>
        <w:rPr>
          <w:rFonts w:ascii="Tahoma" w:hAnsi="Tahoma"/>
          <w:b/>
          <w:sz w:val="32"/>
        </w:rPr>
      </w:pPr>
    </w:p>
    <w:p w:rsidR="00307994" w:rsidRDefault="00307994">
      <w:pPr>
        <w:jc w:val="center"/>
        <w:rPr>
          <w:rFonts w:ascii="Tahoma" w:hAnsi="Tahoma"/>
          <w:b/>
          <w:sz w:val="32"/>
        </w:rPr>
      </w:pPr>
    </w:p>
    <w:p w:rsidR="00307994" w:rsidRDefault="007244F7">
      <w:pPr>
        <w:jc w:val="center"/>
        <w:rPr>
          <w:rFonts w:ascii="Tahoma" w:hAnsi="Tahoma"/>
          <w:b/>
          <w:sz w:val="36"/>
        </w:rPr>
      </w:pPr>
      <w:r>
        <w:rPr>
          <w:rFonts w:ascii="Tahoma" w:hAnsi="Tahoma"/>
          <w:b/>
          <w:sz w:val="36"/>
        </w:rPr>
        <w:t>План.</w:t>
      </w:r>
    </w:p>
    <w:p w:rsidR="00307994" w:rsidRDefault="00307994">
      <w:pPr>
        <w:jc w:val="center"/>
        <w:rPr>
          <w:rFonts w:ascii="Tahoma" w:hAnsi="Tahoma"/>
          <w:b/>
          <w:sz w:val="36"/>
        </w:rPr>
      </w:pP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 xml:space="preserve">Резюме. </w:t>
      </w:r>
      <w:r>
        <w:rPr>
          <w:rFonts w:ascii="Tahoma" w:hAnsi="Tahoma"/>
          <w:sz w:val="32"/>
          <w:lang w:val="en-US"/>
        </w:rPr>
        <w:tab/>
      </w:r>
      <w:r>
        <w:rPr>
          <w:rFonts w:ascii="Tahoma" w:hAnsi="Tahoma"/>
          <w:sz w:val="32"/>
        </w:rPr>
        <w:t>стр.3.</w:t>
      </w: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 xml:space="preserve">Юридичний статус підприємства. </w:t>
      </w:r>
      <w:r>
        <w:rPr>
          <w:rFonts w:ascii="Tahoma" w:hAnsi="Tahoma"/>
          <w:sz w:val="32"/>
          <w:lang w:val="en-US"/>
        </w:rPr>
        <w:tab/>
      </w:r>
      <w:r>
        <w:rPr>
          <w:rFonts w:ascii="Tahoma" w:hAnsi="Tahoma"/>
          <w:sz w:val="32"/>
        </w:rPr>
        <w:t>стр.4.</w:t>
      </w: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 xml:space="preserve">Основні напрямки і цілі діяльності </w:t>
      </w:r>
    </w:p>
    <w:p w:rsidR="00307994" w:rsidRDefault="007244F7">
      <w:pPr>
        <w:tabs>
          <w:tab w:val="left" w:pos="284"/>
          <w:tab w:val="left" w:pos="7797"/>
        </w:tabs>
        <w:ind w:right="27"/>
        <w:rPr>
          <w:rFonts w:ascii="Tahoma" w:hAnsi="Tahoma"/>
          <w:sz w:val="32"/>
        </w:rPr>
      </w:pPr>
      <w:r>
        <w:rPr>
          <w:rFonts w:ascii="Tahoma" w:hAnsi="Tahoma"/>
          <w:sz w:val="32"/>
          <w:lang w:val="en-US"/>
        </w:rPr>
        <w:tab/>
      </w:r>
      <w:r>
        <w:rPr>
          <w:rFonts w:ascii="Tahoma" w:hAnsi="Tahoma"/>
          <w:sz w:val="32"/>
        </w:rPr>
        <w:t xml:space="preserve">Атзт ПГХ «Хрещатик». </w:t>
      </w:r>
      <w:r>
        <w:rPr>
          <w:rFonts w:ascii="Tahoma" w:hAnsi="Tahoma"/>
          <w:sz w:val="32"/>
          <w:lang w:val="en-US"/>
        </w:rPr>
        <w:tab/>
      </w:r>
      <w:r>
        <w:rPr>
          <w:rFonts w:ascii="Tahoma" w:hAnsi="Tahoma"/>
          <w:sz w:val="32"/>
        </w:rPr>
        <w:t>стр.5–6.</w:t>
      </w: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Історична довідка діяльності підприємства.</w:t>
      </w:r>
    </w:p>
    <w:p w:rsidR="00307994" w:rsidRDefault="007244F7">
      <w:pPr>
        <w:pStyle w:val="31"/>
        <w:tabs>
          <w:tab w:val="left" w:pos="284"/>
          <w:tab w:val="left" w:pos="7797"/>
        </w:tabs>
        <w:ind w:left="284" w:right="27" w:hanging="284"/>
        <w:rPr>
          <w:lang w:val="en-US"/>
        </w:rPr>
      </w:pPr>
      <w:r>
        <w:t>а).Характеристика виробничих площ та існуючого</w:t>
      </w:r>
    </w:p>
    <w:p w:rsidR="00307994" w:rsidRDefault="007244F7">
      <w:pPr>
        <w:pStyle w:val="31"/>
        <w:tabs>
          <w:tab w:val="left" w:pos="284"/>
          <w:tab w:val="left" w:pos="7797"/>
        </w:tabs>
        <w:ind w:left="284" w:right="27" w:hanging="284"/>
      </w:pPr>
      <w:r>
        <w:rPr>
          <w:lang w:val="en-US"/>
        </w:rPr>
        <w:tab/>
      </w:r>
      <w:r>
        <w:t xml:space="preserve">обладнання. </w:t>
      </w:r>
      <w:r>
        <w:rPr>
          <w:lang w:val="en-US"/>
        </w:rPr>
        <w:tab/>
      </w:r>
      <w:r>
        <w:t xml:space="preserve">стр.7–9. </w:t>
      </w: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Вид бізнесу Атзт ПГХ «Хрещатик».</w:t>
      </w:r>
    </w:p>
    <w:p w:rsidR="00307994" w:rsidRDefault="007244F7">
      <w:pPr>
        <w:pStyle w:val="31"/>
        <w:tabs>
          <w:tab w:val="left" w:pos="284"/>
          <w:tab w:val="left" w:pos="7797"/>
        </w:tabs>
        <w:ind w:left="284" w:right="27" w:hanging="284"/>
      </w:pPr>
      <w:r>
        <w:t>а). Опис продукції та перспективи її вдосконалення.</w:t>
      </w:r>
      <w:r>
        <w:rPr>
          <w:lang w:val="en-US"/>
        </w:rPr>
        <w:tab/>
      </w:r>
      <w:r>
        <w:t>стр.10–12.</w:t>
      </w: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Ринки та характеристика конкурентного</w:t>
      </w:r>
    </w:p>
    <w:p w:rsidR="00307994" w:rsidRDefault="007244F7">
      <w:pPr>
        <w:tabs>
          <w:tab w:val="left" w:pos="284"/>
          <w:tab w:val="left" w:pos="7797"/>
        </w:tabs>
        <w:ind w:right="27"/>
        <w:rPr>
          <w:rFonts w:ascii="Tahoma" w:hAnsi="Tahoma"/>
          <w:sz w:val="32"/>
        </w:rPr>
      </w:pPr>
      <w:r>
        <w:rPr>
          <w:rFonts w:ascii="Tahoma" w:hAnsi="Tahoma"/>
          <w:sz w:val="32"/>
          <w:lang w:val="en-US"/>
        </w:rPr>
        <w:tab/>
      </w:r>
      <w:r>
        <w:rPr>
          <w:rFonts w:ascii="Tahoma" w:hAnsi="Tahoma"/>
          <w:sz w:val="32"/>
        </w:rPr>
        <w:t>середовища.</w:t>
      </w:r>
      <w:r>
        <w:rPr>
          <w:rFonts w:ascii="Tahoma" w:hAnsi="Tahoma"/>
          <w:sz w:val="32"/>
          <w:lang w:val="en-US"/>
        </w:rPr>
        <w:tab/>
      </w:r>
      <w:r>
        <w:rPr>
          <w:rFonts w:ascii="Tahoma" w:hAnsi="Tahoma"/>
          <w:sz w:val="32"/>
        </w:rPr>
        <w:t>стр.13–16.</w:t>
      </w: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План маркетингової діяльності</w:t>
      </w:r>
    </w:p>
    <w:p w:rsidR="00307994" w:rsidRDefault="007244F7">
      <w:pPr>
        <w:tabs>
          <w:tab w:val="left" w:pos="284"/>
          <w:tab w:val="left" w:pos="7797"/>
        </w:tabs>
        <w:ind w:right="27"/>
        <w:rPr>
          <w:rFonts w:ascii="Tahoma" w:hAnsi="Tahoma"/>
          <w:sz w:val="32"/>
        </w:rPr>
      </w:pPr>
      <w:r>
        <w:rPr>
          <w:rFonts w:ascii="Tahoma" w:hAnsi="Tahoma"/>
          <w:sz w:val="32"/>
          <w:lang w:val="en-US"/>
        </w:rPr>
        <w:tab/>
      </w:r>
      <w:r>
        <w:rPr>
          <w:rFonts w:ascii="Tahoma" w:hAnsi="Tahoma"/>
          <w:sz w:val="32"/>
        </w:rPr>
        <w:t>Атзт ПГХ «Хрещатик».</w:t>
      </w:r>
      <w:r>
        <w:rPr>
          <w:rFonts w:ascii="Tahoma" w:hAnsi="Tahoma"/>
          <w:sz w:val="32"/>
          <w:lang w:val="en-US"/>
        </w:rPr>
        <w:tab/>
      </w:r>
      <w:r>
        <w:rPr>
          <w:rFonts w:ascii="Tahoma" w:hAnsi="Tahoma"/>
          <w:sz w:val="32"/>
        </w:rPr>
        <w:t>стр.17–18.</w:t>
      </w: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 xml:space="preserve">План виробничої діяльності підприємства. </w:t>
      </w:r>
      <w:r>
        <w:rPr>
          <w:rFonts w:ascii="Tahoma" w:hAnsi="Tahoma"/>
          <w:sz w:val="32"/>
          <w:lang w:val="en-US"/>
        </w:rPr>
        <w:tab/>
      </w:r>
      <w:r>
        <w:rPr>
          <w:rFonts w:ascii="Tahoma" w:hAnsi="Tahoma"/>
          <w:sz w:val="32"/>
        </w:rPr>
        <w:t>стр.19–22.</w:t>
      </w:r>
    </w:p>
    <w:p w:rsidR="00307994" w:rsidRDefault="007244F7">
      <w:pPr>
        <w:numPr>
          <w:ilvl w:val="0"/>
          <w:numId w:val="16"/>
        </w:numPr>
        <w:tabs>
          <w:tab w:val="clear" w:pos="720"/>
          <w:tab w:val="left" w:pos="284"/>
          <w:tab w:val="left" w:pos="7797"/>
        </w:tabs>
        <w:ind w:left="284" w:right="27" w:hanging="284"/>
        <w:rPr>
          <w:rFonts w:ascii="Tahoma" w:hAnsi="Tahoma"/>
          <w:sz w:val="32"/>
        </w:rPr>
      </w:pPr>
      <w:r>
        <w:rPr>
          <w:rFonts w:ascii="Tahoma" w:hAnsi="Tahoma"/>
          <w:sz w:val="32"/>
        </w:rPr>
        <w:t xml:space="preserve">Організаційно-управлінський план підприємства. </w:t>
      </w:r>
      <w:r>
        <w:rPr>
          <w:rFonts w:ascii="Tahoma" w:hAnsi="Tahoma"/>
          <w:sz w:val="32"/>
          <w:lang w:val="en-US"/>
        </w:rPr>
        <w:tab/>
      </w:r>
      <w:r>
        <w:rPr>
          <w:rFonts w:ascii="Tahoma" w:hAnsi="Tahoma"/>
          <w:sz w:val="32"/>
        </w:rPr>
        <w:t>стр.23–25.</w:t>
      </w:r>
    </w:p>
    <w:p w:rsidR="00307994" w:rsidRDefault="007244F7">
      <w:pPr>
        <w:numPr>
          <w:ilvl w:val="0"/>
          <w:numId w:val="16"/>
        </w:numPr>
        <w:tabs>
          <w:tab w:val="clear" w:pos="720"/>
          <w:tab w:val="left" w:pos="567"/>
          <w:tab w:val="left" w:pos="7797"/>
        </w:tabs>
        <w:ind w:left="142" w:right="27" w:hanging="142"/>
        <w:rPr>
          <w:rFonts w:ascii="Tahoma" w:hAnsi="Tahoma"/>
          <w:sz w:val="32"/>
        </w:rPr>
      </w:pPr>
      <w:r>
        <w:rPr>
          <w:rFonts w:ascii="Tahoma" w:hAnsi="Tahoma"/>
          <w:sz w:val="32"/>
        </w:rPr>
        <w:t>Фінансовий план Атзт ПГХ «Хрещатик».</w:t>
      </w:r>
      <w:r>
        <w:rPr>
          <w:rFonts w:ascii="Tahoma" w:hAnsi="Tahoma"/>
          <w:sz w:val="32"/>
          <w:lang w:val="en-US"/>
        </w:rPr>
        <w:tab/>
      </w:r>
      <w:r>
        <w:rPr>
          <w:rFonts w:ascii="Tahoma" w:hAnsi="Tahoma"/>
          <w:sz w:val="32"/>
        </w:rPr>
        <w:t>стр.26–31.</w:t>
      </w:r>
    </w:p>
    <w:p w:rsidR="00307994" w:rsidRDefault="007244F7">
      <w:pPr>
        <w:numPr>
          <w:ilvl w:val="0"/>
          <w:numId w:val="16"/>
        </w:numPr>
        <w:tabs>
          <w:tab w:val="clear" w:pos="720"/>
          <w:tab w:val="left" w:pos="567"/>
          <w:tab w:val="left" w:pos="7797"/>
        </w:tabs>
        <w:ind w:left="142" w:right="27" w:hanging="142"/>
        <w:rPr>
          <w:rFonts w:ascii="Tahoma" w:hAnsi="Tahoma"/>
          <w:sz w:val="32"/>
        </w:rPr>
      </w:pPr>
      <w:r>
        <w:rPr>
          <w:rFonts w:ascii="Tahoma" w:hAnsi="Tahoma"/>
          <w:sz w:val="32"/>
        </w:rPr>
        <w:t>Оцінка та страхування ризику.</w:t>
      </w:r>
      <w:r>
        <w:rPr>
          <w:rFonts w:ascii="Tahoma" w:hAnsi="Tahoma"/>
          <w:sz w:val="32"/>
          <w:lang w:val="en-US"/>
        </w:rPr>
        <w:tab/>
      </w:r>
      <w:r>
        <w:rPr>
          <w:rFonts w:ascii="Tahoma" w:hAnsi="Tahoma"/>
          <w:sz w:val="32"/>
        </w:rPr>
        <w:t>стр.32–33.</w:t>
      </w:r>
    </w:p>
    <w:p w:rsidR="00307994" w:rsidRDefault="007244F7">
      <w:pPr>
        <w:numPr>
          <w:ilvl w:val="0"/>
          <w:numId w:val="16"/>
        </w:numPr>
        <w:tabs>
          <w:tab w:val="clear" w:pos="720"/>
          <w:tab w:val="left" w:pos="567"/>
          <w:tab w:val="left" w:pos="7797"/>
        </w:tabs>
        <w:ind w:left="142" w:right="27" w:hanging="142"/>
        <w:rPr>
          <w:rFonts w:ascii="Tahoma" w:hAnsi="Tahoma"/>
          <w:sz w:val="32"/>
        </w:rPr>
      </w:pPr>
      <w:r>
        <w:rPr>
          <w:rFonts w:ascii="Tahoma" w:hAnsi="Tahoma"/>
          <w:sz w:val="32"/>
        </w:rPr>
        <w:t>С</w:t>
      </w:r>
      <w:r>
        <w:rPr>
          <w:rFonts w:ascii="Tahoma" w:hAnsi="Tahoma"/>
          <w:sz w:val="32"/>
          <w:lang w:val="uk-UA"/>
        </w:rPr>
        <w:t>писок використаної літератури.</w:t>
      </w:r>
      <w:r>
        <w:rPr>
          <w:rFonts w:ascii="Tahoma" w:hAnsi="Tahoma"/>
          <w:sz w:val="32"/>
          <w:lang w:val="uk-UA"/>
        </w:rPr>
        <w:tab/>
        <w:t>стр.34.</w:t>
      </w:r>
    </w:p>
    <w:p w:rsidR="00307994" w:rsidRDefault="007244F7">
      <w:pPr>
        <w:jc w:val="both"/>
        <w:rPr>
          <w:rFonts w:ascii="Tahoma" w:hAnsi="Tahoma"/>
          <w:b/>
          <w:sz w:val="36"/>
        </w:rPr>
      </w:pPr>
      <w:r>
        <w:rPr>
          <w:rFonts w:ascii="Tahoma" w:hAnsi="Tahoma"/>
          <w:sz w:val="32"/>
        </w:rPr>
        <w:br w:type="page"/>
      </w:r>
    </w:p>
    <w:p w:rsidR="00307994" w:rsidRDefault="007244F7">
      <w:pPr>
        <w:jc w:val="center"/>
        <w:rPr>
          <w:rFonts w:ascii="Tahoma" w:hAnsi="Tahoma"/>
          <w:b/>
          <w:sz w:val="32"/>
        </w:rPr>
      </w:pPr>
      <w:r>
        <w:rPr>
          <w:rFonts w:ascii="Tahoma" w:hAnsi="Tahoma"/>
          <w:b/>
          <w:sz w:val="36"/>
        </w:rPr>
        <w:t xml:space="preserve">1. </w:t>
      </w:r>
      <w:r>
        <w:rPr>
          <w:rFonts w:ascii="Tahoma" w:hAnsi="Tahoma"/>
          <w:b/>
          <w:sz w:val="32"/>
        </w:rPr>
        <w:t>Резюме.</w:t>
      </w:r>
    </w:p>
    <w:p w:rsidR="00307994" w:rsidRDefault="00307994">
      <w:pPr>
        <w:ind w:firstLine="567"/>
        <w:jc w:val="both"/>
        <w:rPr>
          <w:rFonts w:ascii="Tahoma" w:hAnsi="Tahoma"/>
          <w:b/>
          <w:sz w:val="32"/>
        </w:rPr>
      </w:pPr>
    </w:p>
    <w:p w:rsidR="00307994" w:rsidRDefault="007244F7">
      <w:pPr>
        <w:ind w:firstLine="567"/>
        <w:jc w:val="both"/>
        <w:rPr>
          <w:rFonts w:ascii="Tahoma" w:hAnsi="Tahoma"/>
          <w:sz w:val="28"/>
        </w:rPr>
      </w:pPr>
      <w:r>
        <w:rPr>
          <w:rFonts w:ascii="Tahoma" w:hAnsi="Tahoma"/>
          <w:sz w:val="28"/>
          <w:lang w:val="uk-UA"/>
        </w:rPr>
        <w:t>Метою представленого бізнес-плану є найкраще представлення АТзт ПГХ “Хрещатик” можливим інвесторам для залучення капіталу</w:t>
      </w:r>
      <w:r>
        <w:rPr>
          <w:rFonts w:ascii="Tahoma" w:hAnsi="Tahoma"/>
          <w:b/>
          <w:sz w:val="28"/>
        </w:rPr>
        <w:t xml:space="preserve"> </w:t>
      </w:r>
      <w:r>
        <w:rPr>
          <w:rFonts w:ascii="Tahoma" w:hAnsi="Tahoma"/>
          <w:sz w:val="28"/>
        </w:rPr>
        <w:t>в розмірах достатніх для нормального продовження фінансово-господарської діяльності , заснованої на прогресивній виробничо-комерційній ідеї на основі маркетингових досліджень. (3, стр. 28-39)</w:t>
      </w:r>
    </w:p>
    <w:p w:rsidR="00307994" w:rsidRDefault="00307994">
      <w:pPr>
        <w:ind w:firstLine="567"/>
        <w:jc w:val="both"/>
        <w:rPr>
          <w:rFonts w:ascii="Tahoma" w:hAnsi="Tahoma"/>
          <w:sz w:val="28"/>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6385"/>
      </w:tblGrid>
      <w:tr w:rsidR="00307994">
        <w:trPr>
          <w:trHeight w:val="10887"/>
        </w:trPr>
        <w:tc>
          <w:tcPr>
            <w:tcW w:w="3435" w:type="dxa"/>
          </w:tcPr>
          <w:p w:rsidR="00307994" w:rsidRDefault="007244F7">
            <w:pPr>
              <w:pStyle w:val="6"/>
              <w:rPr>
                <w:sz w:val="20"/>
              </w:rPr>
            </w:pPr>
            <w:r>
              <w:rPr>
                <w:sz w:val="20"/>
              </w:rPr>
              <w:t>Вид підприємництва</w:t>
            </w:r>
          </w:p>
          <w:p w:rsidR="00307994" w:rsidRDefault="00307994"/>
          <w:p w:rsidR="00307994" w:rsidRDefault="007244F7">
            <w:pPr>
              <w:pStyle w:val="6"/>
              <w:rPr>
                <w:sz w:val="20"/>
              </w:rPr>
            </w:pPr>
            <w:r>
              <w:rPr>
                <w:sz w:val="20"/>
              </w:rPr>
              <w:t>Назва підприємства</w:t>
            </w:r>
          </w:p>
          <w:p w:rsidR="00307994" w:rsidRDefault="00307994"/>
          <w:p w:rsidR="00307994" w:rsidRDefault="00307994"/>
          <w:p w:rsidR="00307994" w:rsidRDefault="00307994"/>
          <w:p w:rsidR="00307994" w:rsidRDefault="007244F7">
            <w:pPr>
              <w:pStyle w:val="7"/>
            </w:pPr>
            <w:r>
              <w:t>Адреса підприємства</w:t>
            </w:r>
          </w:p>
          <w:p w:rsidR="00307994" w:rsidRDefault="00307994"/>
          <w:p w:rsidR="00307994" w:rsidRDefault="007244F7">
            <w:pPr>
              <w:pStyle w:val="6"/>
              <w:rPr>
                <w:sz w:val="20"/>
              </w:rPr>
            </w:pPr>
            <w:r>
              <w:rPr>
                <w:sz w:val="20"/>
              </w:rPr>
              <w:t>Телефон дирекції</w:t>
            </w:r>
          </w:p>
          <w:p w:rsidR="00307994" w:rsidRDefault="00307994">
            <w:pPr>
              <w:rPr>
                <w:rFonts w:ascii="Tahoma" w:hAnsi="Tahoma"/>
                <w:b/>
              </w:rPr>
            </w:pPr>
          </w:p>
          <w:p w:rsidR="00307994" w:rsidRDefault="007244F7">
            <w:pPr>
              <w:rPr>
                <w:rFonts w:ascii="Tahoma" w:hAnsi="Tahoma"/>
                <w:b/>
              </w:rPr>
            </w:pPr>
            <w:r>
              <w:rPr>
                <w:rFonts w:ascii="Tahoma" w:hAnsi="Tahoma"/>
                <w:b/>
              </w:rPr>
              <w:t>Засновник</w:t>
            </w:r>
          </w:p>
          <w:p w:rsidR="00307994" w:rsidRDefault="00307994">
            <w:pPr>
              <w:rPr>
                <w:rFonts w:ascii="Tahoma" w:hAnsi="Tahoma"/>
                <w:b/>
              </w:rPr>
            </w:pPr>
          </w:p>
          <w:p w:rsidR="00307994" w:rsidRDefault="007244F7">
            <w:pPr>
              <w:rPr>
                <w:rFonts w:ascii="Tahoma" w:hAnsi="Tahoma"/>
                <w:b/>
              </w:rPr>
            </w:pPr>
            <w:r>
              <w:rPr>
                <w:rFonts w:ascii="Tahoma" w:hAnsi="Tahoma"/>
                <w:b/>
              </w:rPr>
              <w:t>Керівники</w:t>
            </w:r>
          </w:p>
          <w:p w:rsidR="00307994" w:rsidRDefault="00307994">
            <w:pPr>
              <w:rPr>
                <w:rFonts w:ascii="Tahoma" w:hAnsi="Tahoma"/>
                <w:b/>
              </w:rPr>
            </w:pPr>
          </w:p>
          <w:p w:rsidR="00307994" w:rsidRDefault="00307994">
            <w:pPr>
              <w:rPr>
                <w:rFonts w:ascii="Tahoma" w:hAnsi="Tahoma"/>
                <w:b/>
              </w:rPr>
            </w:pPr>
          </w:p>
          <w:p w:rsidR="00307994" w:rsidRDefault="00307994">
            <w:pPr>
              <w:rPr>
                <w:rFonts w:ascii="Tahoma" w:hAnsi="Tahoma"/>
                <w:b/>
              </w:rPr>
            </w:pPr>
          </w:p>
          <w:p w:rsidR="00307994" w:rsidRDefault="00307994">
            <w:pPr>
              <w:rPr>
                <w:rFonts w:ascii="Tahoma" w:hAnsi="Tahoma"/>
                <w:b/>
              </w:rPr>
            </w:pPr>
          </w:p>
          <w:p w:rsidR="00307994" w:rsidRDefault="007244F7">
            <w:pPr>
              <w:rPr>
                <w:rFonts w:ascii="Tahoma" w:hAnsi="Tahoma"/>
                <w:b/>
              </w:rPr>
            </w:pPr>
            <w:r>
              <w:rPr>
                <w:rFonts w:ascii="Tahoma" w:hAnsi="Tahoma"/>
                <w:b/>
              </w:rPr>
              <w:t>Ринок споживачів</w:t>
            </w:r>
          </w:p>
          <w:p w:rsidR="00307994" w:rsidRDefault="00307994">
            <w:pPr>
              <w:rPr>
                <w:rFonts w:ascii="Tahoma" w:hAnsi="Tahoma"/>
                <w:b/>
              </w:rPr>
            </w:pPr>
          </w:p>
          <w:p w:rsidR="00307994" w:rsidRDefault="00307994">
            <w:pPr>
              <w:rPr>
                <w:rFonts w:ascii="Tahoma" w:hAnsi="Tahoma"/>
                <w:b/>
              </w:rPr>
            </w:pPr>
          </w:p>
          <w:p w:rsidR="00307994" w:rsidRDefault="00307994">
            <w:pPr>
              <w:rPr>
                <w:rFonts w:ascii="Tahoma" w:hAnsi="Tahoma"/>
                <w:b/>
              </w:rPr>
            </w:pPr>
          </w:p>
          <w:p w:rsidR="00307994" w:rsidRDefault="00307994">
            <w:pPr>
              <w:rPr>
                <w:rFonts w:ascii="Tahoma" w:hAnsi="Tahoma"/>
                <w:b/>
              </w:rPr>
            </w:pPr>
          </w:p>
          <w:p w:rsidR="00307994" w:rsidRDefault="00307994">
            <w:pPr>
              <w:rPr>
                <w:rFonts w:ascii="Tahoma" w:hAnsi="Tahoma"/>
                <w:b/>
              </w:rPr>
            </w:pPr>
          </w:p>
          <w:p w:rsidR="00307994" w:rsidRDefault="007244F7">
            <w:pPr>
              <w:rPr>
                <w:rFonts w:ascii="Tahoma" w:hAnsi="Tahoma"/>
                <w:b/>
              </w:rPr>
            </w:pPr>
            <w:r>
              <w:rPr>
                <w:rFonts w:ascii="Tahoma" w:hAnsi="Tahoma"/>
                <w:b/>
              </w:rPr>
              <w:t>Конкуренти</w:t>
            </w:r>
          </w:p>
          <w:p w:rsidR="00307994" w:rsidRDefault="00307994">
            <w:pPr>
              <w:rPr>
                <w:rFonts w:ascii="Tahoma" w:hAnsi="Tahoma"/>
                <w:b/>
              </w:rPr>
            </w:pPr>
          </w:p>
          <w:p w:rsidR="00307994" w:rsidRDefault="007244F7">
            <w:pPr>
              <w:rPr>
                <w:rFonts w:ascii="Tahoma" w:hAnsi="Tahoma"/>
                <w:b/>
              </w:rPr>
            </w:pPr>
            <w:r>
              <w:rPr>
                <w:rFonts w:ascii="Tahoma" w:hAnsi="Tahoma"/>
                <w:b/>
              </w:rPr>
              <w:t>Площа необхідного приміщення</w:t>
            </w:r>
          </w:p>
          <w:p w:rsidR="00307994" w:rsidRDefault="00307994">
            <w:pPr>
              <w:rPr>
                <w:rFonts w:ascii="Tahoma" w:hAnsi="Tahoma"/>
                <w:b/>
              </w:rPr>
            </w:pPr>
          </w:p>
          <w:p w:rsidR="00307994" w:rsidRDefault="007244F7">
            <w:pPr>
              <w:rPr>
                <w:rFonts w:ascii="Tahoma" w:hAnsi="Tahoma"/>
                <w:b/>
              </w:rPr>
            </w:pPr>
            <w:r>
              <w:rPr>
                <w:rFonts w:ascii="Tahoma" w:hAnsi="Tahoma"/>
                <w:b/>
              </w:rPr>
              <w:t>Товарообіг</w:t>
            </w:r>
          </w:p>
          <w:p w:rsidR="00307994" w:rsidRDefault="00307994">
            <w:pPr>
              <w:rPr>
                <w:rFonts w:ascii="Tahoma" w:hAnsi="Tahoma"/>
                <w:b/>
              </w:rPr>
            </w:pPr>
          </w:p>
          <w:p w:rsidR="00307994" w:rsidRDefault="00307994">
            <w:pPr>
              <w:rPr>
                <w:rFonts w:ascii="Tahoma" w:hAnsi="Tahoma"/>
                <w:b/>
              </w:rPr>
            </w:pPr>
          </w:p>
          <w:p w:rsidR="00307994" w:rsidRDefault="00307994">
            <w:pPr>
              <w:rPr>
                <w:rFonts w:ascii="Tahoma" w:hAnsi="Tahoma"/>
                <w:b/>
              </w:rPr>
            </w:pPr>
          </w:p>
          <w:p w:rsidR="00307994" w:rsidRDefault="007244F7">
            <w:pPr>
              <w:rPr>
                <w:rFonts w:ascii="Tahoma" w:hAnsi="Tahoma"/>
                <w:b/>
              </w:rPr>
            </w:pPr>
            <w:r>
              <w:rPr>
                <w:rFonts w:ascii="Tahoma" w:hAnsi="Tahoma"/>
                <w:b/>
              </w:rPr>
              <w:t xml:space="preserve">Фінансування </w:t>
            </w:r>
          </w:p>
          <w:p w:rsidR="00307994" w:rsidRDefault="00307994">
            <w:pPr>
              <w:rPr>
                <w:rFonts w:ascii="Tahoma" w:hAnsi="Tahoma"/>
                <w:b/>
              </w:rPr>
            </w:pPr>
          </w:p>
          <w:p w:rsidR="00307994" w:rsidRDefault="00307994">
            <w:pPr>
              <w:rPr>
                <w:rFonts w:ascii="Tahoma" w:hAnsi="Tahoma"/>
                <w:b/>
              </w:rPr>
            </w:pPr>
          </w:p>
          <w:p w:rsidR="00307994" w:rsidRDefault="00307994">
            <w:pPr>
              <w:rPr>
                <w:rFonts w:ascii="Tahoma" w:hAnsi="Tahoma"/>
                <w:b/>
              </w:rPr>
            </w:pPr>
          </w:p>
          <w:p w:rsidR="00307994" w:rsidRDefault="007244F7">
            <w:pPr>
              <w:rPr>
                <w:rFonts w:ascii="Tahoma" w:hAnsi="Tahoma"/>
                <w:b/>
              </w:rPr>
            </w:pPr>
            <w:r>
              <w:rPr>
                <w:rFonts w:ascii="Tahoma" w:hAnsi="Tahoma"/>
                <w:b/>
              </w:rPr>
              <w:t>Периваги товарів та послуг, що пропонуються перед конкурентами</w:t>
            </w:r>
          </w:p>
          <w:p w:rsidR="00307994" w:rsidRDefault="00307994">
            <w:pPr>
              <w:rPr>
                <w:rFonts w:ascii="Tahoma" w:hAnsi="Tahoma"/>
                <w:b/>
              </w:rPr>
            </w:pPr>
          </w:p>
          <w:p w:rsidR="00307994" w:rsidRDefault="00307994">
            <w:pPr>
              <w:rPr>
                <w:rFonts w:ascii="Tahoma" w:hAnsi="Tahoma"/>
                <w:b/>
              </w:rPr>
            </w:pPr>
          </w:p>
          <w:p w:rsidR="00307994" w:rsidRDefault="00307994">
            <w:pPr>
              <w:rPr>
                <w:rFonts w:ascii="Tahoma" w:hAnsi="Tahoma"/>
                <w:b/>
              </w:rPr>
            </w:pPr>
          </w:p>
          <w:p w:rsidR="00307994" w:rsidRDefault="007244F7">
            <w:pPr>
              <w:rPr>
                <w:rFonts w:ascii="Tahoma" w:hAnsi="Tahoma"/>
                <w:b/>
              </w:rPr>
            </w:pPr>
            <w:r>
              <w:rPr>
                <w:rFonts w:ascii="Tahoma" w:hAnsi="Tahoma"/>
                <w:b/>
              </w:rPr>
              <w:t>Оцінка ризику проекту</w:t>
            </w:r>
          </w:p>
          <w:p w:rsidR="00307994" w:rsidRDefault="00307994"/>
        </w:tc>
        <w:tc>
          <w:tcPr>
            <w:tcW w:w="6385" w:type="dxa"/>
          </w:tcPr>
          <w:p w:rsidR="00307994" w:rsidRDefault="007244F7">
            <w:pPr>
              <w:pStyle w:val="7"/>
            </w:pPr>
            <w:r>
              <w:t>Підприємство громадського харчування</w:t>
            </w:r>
          </w:p>
          <w:p w:rsidR="00307994" w:rsidRDefault="00307994">
            <w:pPr>
              <w:rPr>
                <w:rFonts w:ascii="Tahoma" w:hAnsi="Tahoma"/>
                <w:b/>
              </w:rPr>
            </w:pPr>
          </w:p>
          <w:p w:rsidR="00307994" w:rsidRDefault="007244F7">
            <w:pPr>
              <w:rPr>
                <w:rFonts w:ascii="Tahoma" w:hAnsi="Tahoma"/>
                <w:b/>
              </w:rPr>
            </w:pPr>
            <w:r>
              <w:rPr>
                <w:rFonts w:ascii="Tahoma" w:hAnsi="Tahoma"/>
                <w:b/>
              </w:rPr>
              <w:t>Атзт ПГХ «Хрещатик» (ресторан «Візаві», бар «Візаві»)</w:t>
            </w:r>
          </w:p>
          <w:p w:rsidR="00307994" w:rsidRDefault="00307994">
            <w:pPr>
              <w:rPr>
                <w:rFonts w:ascii="Tahoma" w:hAnsi="Tahoma"/>
                <w:b/>
              </w:rPr>
            </w:pPr>
          </w:p>
          <w:p w:rsidR="00307994" w:rsidRDefault="00307994">
            <w:pPr>
              <w:rPr>
                <w:rFonts w:ascii="Tahoma" w:hAnsi="Tahoma"/>
                <w:b/>
              </w:rPr>
            </w:pPr>
          </w:p>
          <w:p w:rsidR="00307994" w:rsidRDefault="007244F7">
            <w:pPr>
              <w:rPr>
                <w:rFonts w:ascii="Tahoma" w:hAnsi="Tahoma"/>
                <w:b/>
              </w:rPr>
            </w:pPr>
            <w:r>
              <w:rPr>
                <w:rFonts w:ascii="Tahoma" w:hAnsi="Tahoma"/>
                <w:b/>
              </w:rPr>
              <w:t>м. Черкаси, вул. О. Дашкевича, 29.</w:t>
            </w:r>
          </w:p>
          <w:p w:rsidR="00307994" w:rsidRDefault="00307994">
            <w:pPr>
              <w:rPr>
                <w:rFonts w:ascii="Tahoma" w:hAnsi="Tahoma"/>
                <w:b/>
              </w:rPr>
            </w:pPr>
          </w:p>
          <w:p w:rsidR="00307994" w:rsidRDefault="00307994">
            <w:pPr>
              <w:rPr>
                <w:rFonts w:ascii="Tahoma" w:hAnsi="Tahoma"/>
                <w:b/>
              </w:rPr>
            </w:pPr>
          </w:p>
          <w:p w:rsidR="00307994" w:rsidRDefault="007244F7">
            <w:pPr>
              <w:rPr>
                <w:rFonts w:ascii="Tahoma" w:hAnsi="Tahoma"/>
                <w:b/>
              </w:rPr>
            </w:pPr>
            <w:r>
              <w:rPr>
                <w:rFonts w:ascii="Tahoma" w:hAnsi="Tahoma"/>
                <w:b/>
              </w:rPr>
              <w:t>472263, 471164.</w:t>
            </w:r>
          </w:p>
          <w:p w:rsidR="00307994" w:rsidRDefault="00307994">
            <w:pPr>
              <w:rPr>
                <w:rFonts w:ascii="Tahoma" w:hAnsi="Tahoma"/>
                <w:b/>
              </w:rPr>
            </w:pPr>
          </w:p>
          <w:p w:rsidR="00307994" w:rsidRDefault="007244F7">
            <w:pPr>
              <w:rPr>
                <w:rFonts w:ascii="Tahoma" w:hAnsi="Tahoma"/>
                <w:b/>
              </w:rPr>
            </w:pPr>
            <w:r>
              <w:rPr>
                <w:rFonts w:ascii="Tahoma" w:hAnsi="Tahoma"/>
                <w:b/>
              </w:rPr>
              <w:t>Городиський В. І.</w:t>
            </w:r>
          </w:p>
          <w:p w:rsidR="00307994" w:rsidRDefault="00307994">
            <w:pPr>
              <w:rPr>
                <w:rFonts w:ascii="Tahoma" w:hAnsi="Tahoma"/>
                <w:b/>
              </w:rPr>
            </w:pPr>
          </w:p>
          <w:p w:rsidR="00307994" w:rsidRDefault="007244F7">
            <w:pPr>
              <w:rPr>
                <w:rFonts w:ascii="Tahoma" w:hAnsi="Tahoma"/>
                <w:b/>
              </w:rPr>
            </w:pPr>
            <w:r>
              <w:rPr>
                <w:rFonts w:ascii="Tahoma" w:hAnsi="Tahoma"/>
                <w:b/>
              </w:rPr>
              <w:t>Директор – Зрюкіна М. С.</w:t>
            </w:r>
          </w:p>
          <w:p w:rsidR="00307994" w:rsidRDefault="007244F7">
            <w:pPr>
              <w:rPr>
                <w:rFonts w:ascii="Tahoma" w:hAnsi="Tahoma"/>
                <w:b/>
              </w:rPr>
            </w:pPr>
            <w:r>
              <w:rPr>
                <w:rFonts w:ascii="Tahoma" w:hAnsi="Tahoma"/>
                <w:b/>
              </w:rPr>
              <w:t>Зав. виробництвом – Кравченко Н. П.</w:t>
            </w:r>
          </w:p>
          <w:p w:rsidR="00307994" w:rsidRDefault="007244F7">
            <w:pPr>
              <w:rPr>
                <w:rFonts w:ascii="Tahoma" w:hAnsi="Tahoma"/>
                <w:b/>
              </w:rPr>
            </w:pPr>
            <w:r>
              <w:rPr>
                <w:rFonts w:ascii="Tahoma" w:hAnsi="Tahoma"/>
                <w:b/>
              </w:rPr>
              <w:t>Головний бухгалтер – Галка В. І.</w:t>
            </w:r>
          </w:p>
          <w:p w:rsidR="00307994" w:rsidRDefault="007244F7">
            <w:pPr>
              <w:rPr>
                <w:rFonts w:ascii="Tahoma" w:hAnsi="Tahoma"/>
                <w:b/>
              </w:rPr>
            </w:pPr>
            <w:r>
              <w:rPr>
                <w:rFonts w:ascii="Tahoma" w:hAnsi="Tahoma"/>
                <w:b/>
              </w:rPr>
              <w:t>Адміністратор – Потоцький О. О.</w:t>
            </w:r>
          </w:p>
          <w:p w:rsidR="00307994" w:rsidRDefault="00307994">
            <w:pPr>
              <w:rPr>
                <w:rFonts w:ascii="Tahoma" w:hAnsi="Tahoma"/>
                <w:b/>
              </w:rPr>
            </w:pPr>
          </w:p>
          <w:p w:rsidR="00307994" w:rsidRDefault="007244F7">
            <w:pPr>
              <w:rPr>
                <w:rFonts w:ascii="Tahoma" w:hAnsi="Tahoma"/>
                <w:b/>
              </w:rPr>
            </w:pPr>
            <w:r>
              <w:rPr>
                <w:rFonts w:ascii="Tahoma" w:hAnsi="Tahoma"/>
                <w:b/>
              </w:rPr>
              <w:t>За віком: від 18 років і старші;</w:t>
            </w:r>
          </w:p>
          <w:p w:rsidR="00307994" w:rsidRDefault="007244F7">
            <w:pPr>
              <w:rPr>
                <w:rFonts w:ascii="Tahoma" w:hAnsi="Tahoma"/>
                <w:b/>
              </w:rPr>
            </w:pPr>
            <w:r>
              <w:rPr>
                <w:rFonts w:ascii="Tahoma" w:hAnsi="Tahoma"/>
                <w:b/>
              </w:rPr>
              <w:t>За рівнем доходів: від 400 грн. на місяць і вище;</w:t>
            </w:r>
          </w:p>
          <w:p w:rsidR="00307994" w:rsidRDefault="007244F7">
            <w:pPr>
              <w:rPr>
                <w:rFonts w:ascii="Tahoma" w:hAnsi="Tahoma"/>
                <w:b/>
              </w:rPr>
            </w:pPr>
            <w:r>
              <w:rPr>
                <w:rFonts w:ascii="Tahoma" w:hAnsi="Tahoma"/>
                <w:b/>
              </w:rPr>
              <w:t>За фахом: бізнесмени, службовці, студенти.</w:t>
            </w:r>
          </w:p>
          <w:p w:rsidR="00307994" w:rsidRDefault="007244F7">
            <w:pPr>
              <w:rPr>
                <w:rFonts w:ascii="Tahoma" w:hAnsi="Tahoma"/>
                <w:b/>
              </w:rPr>
            </w:pPr>
            <w:r>
              <w:rPr>
                <w:rFonts w:ascii="Tahoma" w:hAnsi="Tahoma"/>
                <w:b/>
              </w:rPr>
              <w:t xml:space="preserve">За потребами: послуги громадського харчування, зацікавленість в організації якісного відпочинку. </w:t>
            </w:r>
          </w:p>
          <w:p w:rsidR="00307994" w:rsidRDefault="00307994">
            <w:pPr>
              <w:rPr>
                <w:rFonts w:ascii="Tahoma" w:hAnsi="Tahoma"/>
                <w:b/>
              </w:rPr>
            </w:pPr>
          </w:p>
          <w:p w:rsidR="00307994" w:rsidRDefault="007244F7">
            <w:pPr>
              <w:rPr>
                <w:rFonts w:ascii="Tahoma" w:hAnsi="Tahoma"/>
                <w:b/>
              </w:rPr>
            </w:pPr>
            <w:r>
              <w:rPr>
                <w:rFonts w:ascii="Tahoma" w:hAnsi="Tahoma"/>
                <w:b/>
              </w:rPr>
              <w:t>Р-н «Перлина», р-н «Черкаси», бар «Дарина».</w:t>
            </w:r>
          </w:p>
          <w:p w:rsidR="00307994" w:rsidRDefault="00307994">
            <w:pPr>
              <w:rPr>
                <w:rFonts w:ascii="Tahoma" w:hAnsi="Tahoma"/>
                <w:b/>
              </w:rPr>
            </w:pPr>
          </w:p>
          <w:p w:rsidR="00307994" w:rsidRDefault="007244F7">
            <w:pPr>
              <w:rPr>
                <w:rFonts w:ascii="Tahoma" w:hAnsi="Tahoma"/>
                <w:b/>
              </w:rPr>
            </w:pPr>
            <w:r>
              <w:rPr>
                <w:rFonts w:ascii="Tahoma" w:hAnsi="Tahoma"/>
                <w:b/>
              </w:rPr>
              <w:t>115 кв. м.</w:t>
            </w:r>
          </w:p>
          <w:p w:rsidR="00307994" w:rsidRDefault="00307994">
            <w:pPr>
              <w:rPr>
                <w:rFonts w:ascii="Tahoma" w:hAnsi="Tahoma"/>
                <w:b/>
              </w:rPr>
            </w:pPr>
          </w:p>
          <w:p w:rsidR="00307994" w:rsidRDefault="00307994">
            <w:pPr>
              <w:rPr>
                <w:rFonts w:ascii="Tahoma" w:hAnsi="Tahoma"/>
                <w:b/>
              </w:rPr>
            </w:pPr>
          </w:p>
          <w:p w:rsidR="00307994" w:rsidRDefault="007244F7">
            <w:pPr>
              <w:rPr>
                <w:rFonts w:ascii="Tahoma" w:hAnsi="Tahoma"/>
                <w:b/>
              </w:rPr>
            </w:pPr>
            <w:r>
              <w:rPr>
                <w:rFonts w:ascii="Tahoma" w:hAnsi="Tahoma"/>
                <w:b/>
              </w:rPr>
              <w:t>1997 р. – 936.91 тис. грн.</w:t>
            </w:r>
          </w:p>
          <w:p w:rsidR="00307994" w:rsidRDefault="007244F7">
            <w:pPr>
              <w:rPr>
                <w:rFonts w:ascii="Tahoma" w:hAnsi="Tahoma"/>
                <w:b/>
              </w:rPr>
            </w:pPr>
            <w:r>
              <w:rPr>
                <w:rFonts w:ascii="Tahoma" w:hAnsi="Tahoma"/>
                <w:b/>
              </w:rPr>
              <w:t>1998 р. – 1346.81 тис.грн.</w:t>
            </w:r>
          </w:p>
          <w:p w:rsidR="00307994" w:rsidRDefault="007244F7">
            <w:pPr>
              <w:rPr>
                <w:rFonts w:ascii="Tahoma" w:hAnsi="Tahoma"/>
                <w:b/>
              </w:rPr>
            </w:pPr>
            <w:r>
              <w:rPr>
                <w:rFonts w:ascii="Tahoma" w:hAnsi="Tahoma"/>
                <w:b/>
              </w:rPr>
              <w:t>1999 р. (за планом) – 1414.18 тис. грн.</w:t>
            </w:r>
          </w:p>
          <w:p w:rsidR="00307994" w:rsidRDefault="00307994">
            <w:pPr>
              <w:rPr>
                <w:rFonts w:ascii="Tahoma" w:hAnsi="Tahoma"/>
                <w:b/>
              </w:rPr>
            </w:pPr>
          </w:p>
          <w:p w:rsidR="00307994" w:rsidRDefault="007244F7">
            <w:pPr>
              <w:rPr>
                <w:rFonts w:ascii="Tahoma" w:hAnsi="Tahoma"/>
                <w:b/>
              </w:rPr>
            </w:pPr>
            <w:r>
              <w:rPr>
                <w:rFonts w:ascii="Tahoma" w:hAnsi="Tahoma"/>
                <w:b/>
              </w:rPr>
              <w:t>Акціонерний капітал – 105.0 тис. грн.;</w:t>
            </w:r>
          </w:p>
          <w:p w:rsidR="00307994" w:rsidRDefault="007244F7">
            <w:pPr>
              <w:rPr>
                <w:rFonts w:ascii="Tahoma" w:hAnsi="Tahoma"/>
                <w:b/>
              </w:rPr>
            </w:pPr>
            <w:r>
              <w:rPr>
                <w:rFonts w:ascii="Tahoma" w:hAnsi="Tahoma"/>
                <w:b/>
              </w:rPr>
              <w:t>Виручка від реалізації;</w:t>
            </w:r>
          </w:p>
          <w:p w:rsidR="00307994" w:rsidRDefault="007244F7">
            <w:pPr>
              <w:rPr>
                <w:rFonts w:ascii="Tahoma" w:hAnsi="Tahoma"/>
                <w:b/>
              </w:rPr>
            </w:pPr>
            <w:r>
              <w:rPr>
                <w:rFonts w:ascii="Tahoma" w:hAnsi="Tahoma"/>
                <w:b/>
              </w:rPr>
              <w:t>Банківські кредити.</w:t>
            </w:r>
          </w:p>
          <w:p w:rsidR="00307994" w:rsidRDefault="00307994">
            <w:pPr>
              <w:rPr>
                <w:rFonts w:ascii="Tahoma" w:hAnsi="Tahoma"/>
                <w:b/>
              </w:rPr>
            </w:pPr>
          </w:p>
          <w:p w:rsidR="00307994" w:rsidRDefault="007244F7">
            <w:pPr>
              <w:rPr>
                <w:rFonts w:ascii="Tahoma" w:hAnsi="Tahoma"/>
                <w:b/>
              </w:rPr>
            </w:pPr>
            <w:r>
              <w:rPr>
                <w:rFonts w:ascii="Tahoma" w:hAnsi="Tahoma"/>
                <w:b/>
              </w:rPr>
              <w:t>Зручне розташування закладу (центр міста); більш широкий асортимени страв; високий рівень обслуговування; широкий спектр додаткових послуг; маркетингова діяльність спрямована на збільшення попиту.</w:t>
            </w:r>
          </w:p>
          <w:p w:rsidR="00307994" w:rsidRDefault="00307994">
            <w:pPr>
              <w:rPr>
                <w:rFonts w:ascii="Tahoma" w:hAnsi="Tahoma"/>
                <w:b/>
              </w:rPr>
            </w:pPr>
          </w:p>
          <w:p w:rsidR="00307994" w:rsidRDefault="007244F7">
            <w:pPr>
              <w:rPr>
                <w:rFonts w:ascii="Tahoma" w:hAnsi="Tahoma"/>
                <w:b/>
              </w:rPr>
            </w:pPr>
            <w:r>
              <w:rPr>
                <w:rFonts w:ascii="Tahoma" w:hAnsi="Tahoma"/>
                <w:b/>
              </w:rPr>
              <w:t>Відносно низький ризик вкладів капіталу у розвиток закладів.</w:t>
            </w:r>
          </w:p>
          <w:p w:rsidR="00307994" w:rsidRDefault="00307994">
            <w:pPr>
              <w:rPr>
                <w:rFonts w:ascii="Tahoma" w:hAnsi="Tahoma"/>
                <w:b/>
              </w:rPr>
            </w:pPr>
          </w:p>
        </w:tc>
      </w:tr>
    </w:tbl>
    <w:p w:rsidR="00307994" w:rsidRDefault="007244F7">
      <w:pPr>
        <w:rPr>
          <w:rFonts w:ascii="Tahoma" w:hAnsi="Tahoma"/>
          <w:b/>
          <w:sz w:val="28"/>
        </w:rPr>
      </w:pPr>
      <w:r>
        <w:rPr>
          <w:rFonts w:ascii="Tahoma" w:hAnsi="Tahoma"/>
          <w:b/>
          <w:sz w:val="28"/>
        </w:rPr>
        <w:br w:type="page"/>
      </w:r>
    </w:p>
    <w:p w:rsidR="00307994" w:rsidRDefault="007244F7">
      <w:pPr>
        <w:jc w:val="center"/>
        <w:rPr>
          <w:rFonts w:ascii="Tahoma" w:hAnsi="Tahoma"/>
          <w:b/>
          <w:sz w:val="28"/>
          <w:lang w:val="uk-UA"/>
        </w:rPr>
      </w:pPr>
      <w:r>
        <w:rPr>
          <w:rFonts w:ascii="Tahoma" w:hAnsi="Tahoma"/>
          <w:b/>
          <w:sz w:val="28"/>
        </w:rPr>
        <w:t xml:space="preserve">2. Юридичний </w:t>
      </w:r>
      <w:r>
        <w:rPr>
          <w:rFonts w:ascii="Tahoma" w:hAnsi="Tahoma"/>
          <w:b/>
          <w:sz w:val="28"/>
          <w:lang w:val="uk-UA"/>
        </w:rPr>
        <w:t>статус підприємства.</w:t>
      </w:r>
    </w:p>
    <w:p w:rsidR="00307994" w:rsidRDefault="00307994">
      <w:pPr>
        <w:rPr>
          <w:rFonts w:ascii="Tahoma" w:hAnsi="Tahoma"/>
          <w:sz w:val="28"/>
          <w:lang w:val="uk-UA"/>
        </w:rPr>
      </w:pPr>
    </w:p>
    <w:p w:rsidR="00307994" w:rsidRDefault="007244F7">
      <w:pPr>
        <w:ind w:firstLine="567"/>
        <w:jc w:val="both"/>
        <w:rPr>
          <w:rFonts w:ascii="Tahoma" w:hAnsi="Tahoma"/>
          <w:sz w:val="28"/>
          <w:lang w:val="uk-UA"/>
        </w:rPr>
      </w:pPr>
      <w:r>
        <w:rPr>
          <w:rFonts w:ascii="Tahoma" w:hAnsi="Tahoma"/>
          <w:sz w:val="28"/>
          <w:lang w:val="uk-UA"/>
        </w:rPr>
        <w:t>В курсовій роботі використані данні АТзт ПГХ “Хрещатик”. Це підприємство входить до галузі громадського харчування. Форма власності на підприємстві колективна, тобто підприємства засноване на власності трудового колективу акціонерного товариства.</w:t>
      </w:r>
    </w:p>
    <w:p w:rsidR="00307994" w:rsidRDefault="007244F7">
      <w:pPr>
        <w:ind w:firstLine="567"/>
        <w:jc w:val="both"/>
        <w:rPr>
          <w:rFonts w:ascii="Tahoma" w:hAnsi="Tahoma"/>
          <w:sz w:val="28"/>
          <w:lang w:val="uk-UA"/>
        </w:rPr>
      </w:pPr>
      <w:r>
        <w:rPr>
          <w:rFonts w:ascii="Tahoma" w:hAnsi="Tahoma"/>
          <w:sz w:val="28"/>
          <w:lang w:val="uk-UA"/>
        </w:rPr>
        <w:t>АТзт ПГХ “Хрещатик” належить ресторан “Візаві”, кафе-бар “Візаві” та кондитерський цех. Вище вказані заклади розташовані за адресою: м. Черкаси, вул. О. Дашкевича, 29.</w:t>
      </w:r>
    </w:p>
    <w:p w:rsidR="00307994" w:rsidRDefault="007244F7">
      <w:pPr>
        <w:ind w:firstLine="567"/>
        <w:jc w:val="both"/>
        <w:rPr>
          <w:rFonts w:ascii="Tahoma" w:hAnsi="Tahoma"/>
          <w:sz w:val="28"/>
          <w:lang w:val="uk-UA"/>
        </w:rPr>
      </w:pPr>
      <w:r>
        <w:rPr>
          <w:rFonts w:ascii="Tahoma" w:hAnsi="Tahoma"/>
          <w:sz w:val="28"/>
          <w:lang w:val="uk-UA"/>
        </w:rPr>
        <w:t>АТзт ПГХ “Хрещатик” було зареєстроване 11 вересня 1997 року. Свідоцтво видане виконкомом Соснівської районної Ради народних депутатів про те, що зроблено запис в журналі обліку реєстрації за номером 54411. Посадова особа органу державної реєстрації -  заступник Голови виконкому Соснівської районної Ради народних депутатів Роженко В. О.</w:t>
      </w:r>
    </w:p>
    <w:p w:rsidR="00307994" w:rsidRDefault="007244F7">
      <w:pPr>
        <w:ind w:firstLine="567"/>
        <w:rPr>
          <w:rFonts w:ascii="Tahoma" w:hAnsi="Tahoma"/>
          <w:sz w:val="28"/>
          <w:lang w:val="uk-UA"/>
        </w:rPr>
      </w:pPr>
      <w:r>
        <w:rPr>
          <w:rFonts w:ascii="Tahoma" w:hAnsi="Tahoma"/>
          <w:sz w:val="28"/>
          <w:lang w:val="uk-UA"/>
        </w:rPr>
        <w:t>АТзт ПГХ “Хрещатик” має такі банківські реквізити ОД УСБ 354013 55026990113200 ; ідентифікаційний код суб’єкта підприємницької діяльності в Державному реєстрі платників податків та інших обов’язкових платежів – 45889611; телефон дирекції 472263.</w:t>
      </w:r>
    </w:p>
    <w:p w:rsidR="00307994" w:rsidRDefault="007244F7">
      <w:pPr>
        <w:ind w:firstLine="567"/>
        <w:jc w:val="both"/>
        <w:rPr>
          <w:rFonts w:ascii="Tahoma" w:hAnsi="Tahoma"/>
          <w:sz w:val="28"/>
          <w:lang w:val="uk-UA"/>
        </w:rPr>
      </w:pPr>
      <w:r>
        <w:rPr>
          <w:rFonts w:ascii="Tahoma" w:hAnsi="Tahoma"/>
          <w:sz w:val="28"/>
          <w:lang w:val="uk-UA"/>
        </w:rPr>
        <w:t>Адміністрація ресторану “Візаві” та кафе-бару “Візаві” представляє собою групу посадових осіб, яка являє собою частину трудового колективу, на чолі з директором Зрюкіною М. С. Адміністрація здійснює керівництво діяльністю колективу у відповідності зі своїми правами та забов’язаннями . Також вона діє від імені акціонерів та представляє їх інтереси, відповідає за прийняті рішення.</w:t>
      </w:r>
    </w:p>
    <w:p w:rsidR="00307994" w:rsidRDefault="007244F7">
      <w:pPr>
        <w:ind w:firstLine="567"/>
        <w:rPr>
          <w:rFonts w:ascii="Tahoma" w:hAnsi="Tahoma"/>
          <w:sz w:val="28"/>
          <w:lang w:val="uk-UA"/>
        </w:rPr>
      </w:pPr>
      <w:r>
        <w:rPr>
          <w:rFonts w:ascii="Tahoma" w:hAnsi="Tahoma"/>
          <w:sz w:val="28"/>
          <w:lang w:val="uk-UA"/>
        </w:rPr>
        <w:t>Керівники АТ зт ПГХ “Хрещатик” та їх службові телефони:</w:t>
      </w:r>
    </w:p>
    <w:p w:rsidR="00307994" w:rsidRDefault="007244F7">
      <w:pPr>
        <w:ind w:firstLine="567"/>
        <w:rPr>
          <w:rFonts w:ascii="Tahoma" w:hAnsi="Tahoma"/>
          <w:sz w:val="28"/>
          <w:lang w:val="uk-UA"/>
        </w:rPr>
      </w:pPr>
      <w:r>
        <w:rPr>
          <w:rFonts w:ascii="Tahoma" w:hAnsi="Tahoma"/>
          <w:sz w:val="28"/>
          <w:lang w:val="uk-UA"/>
        </w:rPr>
        <w:t>Директор Зрюкіна М. С. – тел. 472263;</w:t>
      </w:r>
    </w:p>
    <w:p w:rsidR="00307994" w:rsidRDefault="007244F7">
      <w:pPr>
        <w:ind w:firstLine="567"/>
        <w:rPr>
          <w:rFonts w:ascii="Tahoma" w:hAnsi="Tahoma"/>
          <w:sz w:val="28"/>
          <w:lang w:val="uk-UA"/>
        </w:rPr>
      </w:pPr>
      <w:r>
        <w:rPr>
          <w:rFonts w:ascii="Tahoma" w:hAnsi="Tahoma"/>
          <w:sz w:val="28"/>
          <w:lang w:val="uk-UA"/>
        </w:rPr>
        <w:t>Завідуючий виробництвом Кравченко И. П. – тел. 471164;</w:t>
      </w:r>
    </w:p>
    <w:p w:rsidR="00307994" w:rsidRDefault="007244F7">
      <w:pPr>
        <w:ind w:firstLine="567"/>
        <w:rPr>
          <w:rFonts w:ascii="Tahoma" w:hAnsi="Tahoma"/>
          <w:sz w:val="28"/>
          <w:lang w:val="uk-UA"/>
        </w:rPr>
      </w:pPr>
      <w:r>
        <w:rPr>
          <w:rFonts w:ascii="Tahoma" w:hAnsi="Tahoma"/>
          <w:sz w:val="28"/>
          <w:lang w:val="uk-UA"/>
        </w:rPr>
        <w:t>Головний бухгалтер Галка В. І. – тел. 471162;</w:t>
      </w:r>
    </w:p>
    <w:p w:rsidR="00307994" w:rsidRDefault="007244F7">
      <w:pPr>
        <w:ind w:firstLine="567"/>
        <w:rPr>
          <w:rFonts w:ascii="Tahoma" w:hAnsi="Tahoma"/>
          <w:sz w:val="28"/>
          <w:lang w:val="uk-UA"/>
        </w:rPr>
      </w:pPr>
      <w:r>
        <w:rPr>
          <w:rFonts w:ascii="Tahoma" w:hAnsi="Tahoma"/>
          <w:sz w:val="28"/>
          <w:lang w:val="uk-UA"/>
        </w:rPr>
        <w:t>Адміністратор Потоцький О.О. – тел. 471100.</w:t>
      </w:r>
    </w:p>
    <w:p w:rsidR="00307994" w:rsidRDefault="007244F7">
      <w:pPr>
        <w:tabs>
          <w:tab w:val="left" w:pos="4536"/>
        </w:tabs>
        <w:ind w:firstLine="567"/>
        <w:jc w:val="center"/>
        <w:rPr>
          <w:rFonts w:ascii="Tahoma" w:hAnsi="Tahoma"/>
          <w:b/>
          <w:sz w:val="28"/>
          <w:lang w:val="uk-UA"/>
        </w:rPr>
      </w:pPr>
      <w:r>
        <w:rPr>
          <w:rFonts w:ascii="Tahoma" w:hAnsi="Tahoma"/>
          <w:sz w:val="28"/>
          <w:lang w:val="uk-UA"/>
        </w:rPr>
        <w:br w:type="page"/>
      </w:r>
      <w:r>
        <w:rPr>
          <w:rFonts w:ascii="Tahoma" w:hAnsi="Tahoma"/>
          <w:b/>
          <w:sz w:val="28"/>
          <w:lang w:val="uk-UA"/>
        </w:rPr>
        <w:t>3. Основні напрямки та цілі діяльності підприємства.</w:t>
      </w:r>
    </w:p>
    <w:p w:rsidR="00307994" w:rsidRDefault="00307994">
      <w:pPr>
        <w:rPr>
          <w:rFonts w:ascii="Tahoma" w:hAnsi="Tahoma"/>
          <w:sz w:val="28"/>
          <w:lang w:val="uk-UA"/>
        </w:rPr>
      </w:pPr>
    </w:p>
    <w:p w:rsidR="00307994" w:rsidRDefault="007244F7">
      <w:pPr>
        <w:ind w:firstLine="567"/>
        <w:rPr>
          <w:rFonts w:ascii="Tahoma" w:hAnsi="Tahoma"/>
          <w:sz w:val="28"/>
          <w:lang w:val="uk-UA"/>
        </w:rPr>
      </w:pPr>
      <w:r>
        <w:rPr>
          <w:rFonts w:ascii="Tahoma" w:hAnsi="Tahoma"/>
          <w:sz w:val="28"/>
          <w:lang w:val="uk-UA"/>
        </w:rPr>
        <w:t>Основною метою АТзт ПГХ “Хрещатик” є здійснення виробничо-торівельної діяльності, що передбачає одержання прибутку на вкладений капітал і задоволення соціально-економічних інтересів акціонерів, сприяння прискоренню формування регіонального ринку підприємств громадського харчування.</w:t>
      </w:r>
    </w:p>
    <w:p w:rsidR="00307994" w:rsidRDefault="007244F7">
      <w:pPr>
        <w:pStyle w:val="a5"/>
        <w:spacing w:line="240" w:lineRule="auto"/>
        <w:rPr>
          <w:rFonts w:ascii="Tahoma" w:hAnsi="Tahoma"/>
        </w:rPr>
      </w:pPr>
      <w:r>
        <w:rPr>
          <w:rFonts w:ascii="Tahoma" w:hAnsi="Tahoma"/>
        </w:rPr>
        <w:t>У листопаді 1997 року, по заявці АТзт ПГХ “Хрещатик”, маркетинговою фірмою “Ринок – Черкаси” було проведене дослідження потреб та інтересів цільових ринків, а також дослідження попиту споживачів на продукцію громадського харчування у районі діяльності ресторану “Візаві” та бару “Візаві”. За підсумками досліджень було зроблено висновки про те, що попит має свої особливості. А саме, в ранішні години попит майже дорівнює нулю; поки що ресторан задовільняє лише 41% реального попиту, а бар – лише 59%; якість продукції та послуг підприємства відповідає вимогам ринку. Для розширення діяльності бару та ресторану необхідно завойовувати, по-перше, ринок споживачів, що вже склався, по-друге, нові ринки. Ідеєю, за допомогою якої можна усунути диспропорцію попиту на продукцію ресторану та бару (тобто брак такого в ранішні години), стало запровадження системи пільг для певних категорій населення та системи знижок в той час, коли обідні зали найменш завантажені. При аналізі потреб цільових ринків маркетинговою фірмою було виявлено попит споживачів (при майже відсутній пропозиції в даному регіоні) на доставку продуктів харчування в офіси, установи, організації. Це, а також багато інших послуг планується запровадити в ресторані та барі (доставка обідів додому, обслуговування урочистих подій (весілля, ювілеї) на дому, проведення недільних дитячих свят за участю Черкаського лялькового театру,  прийом замовлень на виготовлення кулінарних та кондитерських виробів, виклик таксі, бронювання столів та інше). Однак для забезпечення повної завантаженості ресторану та бару необхідне докласти ще багато зусиль: створити імідж, налагодити рекламу, розробити ще ширший асортимент фірмових страв тощо. Все це потребує додаткових фінансових ресурсів.</w:t>
      </w:r>
    </w:p>
    <w:p w:rsidR="00307994" w:rsidRDefault="007244F7">
      <w:pPr>
        <w:ind w:firstLine="567"/>
        <w:jc w:val="both"/>
        <w:rPr>
          <w:rFonts w:ascii="Tahoma" w:hAnsi="Tahoma"/>
          <w:sz w:val="28"/>
          <w:lang w:val="uk-UA"/>
        </w:rPr>
      </w:pPr>
      <w:r>
        <w:rPr>
          <w:rFonts w:ascii="Tahoma" w:hAnsi="Tahoma"/>
          <w:sz w:val="28"/>
          <w:lang w:val="uk-UA"/>
        </w:rPr>
        <w:t>Крім того, у процесі маркетингових досліджень виникла ідея організації виробництва і реалізації принципово нових харчових продуктів з радіопротекторною дією – біоелімінаторів, вітамаксів, зефіру на пектині, хліба з висівками.</w:t>
      </w:r>
    </w:p>
    <w:p w:rsidR="00307994" w:rsidRDefault="007244F7">
      <w:pPr>
        <w:ind w:firstLine="567"/>
        <w:rPr>
          <w:rFonts w:ascii="Tahoma" w:hAnsi="Tahoma"/>
          <w:sz w:val="28"/>
          <w:lang w:val="uk-UA"/>
        </w:rPr>
      </w:pPr>
      <w:r>
        <w:rPr>
          <w:rFonts w:ascii="Tahoma" w:hAnsi="Tahoma"/>
          <w:sz w:val="28"/>
          <w:lang w:val="uk-UA"/>
        </w:rPr>
        <w:t>Згідно із визначеною метою предметом діяльності АТзт ПГХ “Хрещатик” є:</w:t>
      </w:r>
    </w:p>
    <w:p w:rsidR="00307994" w:rsidRDefault="007244F7">
      <w:pPr>
        <w:numPr>
          <w:ilvl w:val="0"/>
          <w:numId w:val="1"/>
        </w:numPr>
        <w:rPr>
          <w:rFonts w:ascii="Tahoma" w:hAnsi="Tahoma"/>
          <w:sz w:val="28"/>
          <w:lang w:val="uk-UA"/>
        </w:rPr>
      </w:pPr>
      <w:r>
        <w:rPr>
          <w:rFonts w:ascii="Tahoma" w:hAnsi="Tahoma"/>
          <w:sz w:val="28"/>
          <w:lang w:val="uk-UA"/>
        </w:rPr>
        <w:t>розробка, виробництво та реалізація високоякісних (в тому числі і принципово нових) продуктів громадського харчування;</w:t>
      </w:r>
    </w:p>
    <w:p w:rsidR="00307994" w:rsidRDefault="007244F7">
      <w:pPr>
        <w:numPr>
          <w:ilvl w:val="0"/>
          <w:numId w:val="1"/>
        </w:numPr>
        <w:rPr>
          <w:rFonts w:ascii="Tahoma" w:hAnsi="Tahoma"/>
          <w:sz w:val="28"/>
          <w:lang w:val="uk-UA"/>
        </w:rPr>
      </w:pPr>
      <w:r>
        <w:rPr>
          <w:rFonts w:ascii="Tahoma" w:hAnsi="Tahoma"/>
          <w:sz w:val="28"/>
          <w:lang w:val="uk-UA"/>
        </w:rPr>
        <w:t>розширення та реконструкція діючих закладів громадського харчування з метою збільшення випуску конкурентоспроможної продукції з наступною реалізацією її в регіоні функціонування підприємства;</w:t>
      </w:r>
    </w:p>
    <w:p w:rsidR="00307994" w:rsidRDefault="007244F7">
      <w:pPr>
        <w:numPr>
          <w:ilvl w:val="0"/>
          <w:numId w:val="1"/>
        </w:numPr>
        <w:rPr>
          <w:rFonts w:ascii="Tahoma" w:hAnsi="Tahoma"/>
          <w:sz w:val="28"/>
          <w:lang w:val="uk-UA"/>
        </w:rPr>
      </w:pPr>
      <w:r>
        <w:rPr>
          <w:rFonts w:ascii="Tahoma" w:hAnsi="Tahoma"/>
          <w:sz w:val="28"/>
          <w:lang w:val="uk-UA"/>
        </w:rPr>
        <w:t>організація та забезпечення функціонування фірмової мережі стаціонарних об’єктів громадського харчування (ресторанів, кафе, кіосків, наметів тощо), що здійснюватимуть продаж готових продуктів харчування населенню в районі діяльності АТзт ПГХ “Хрещатик”;</w:t>
      </w:r>
    </w:p>
    <w:p w:rsidR="00307994" w:rsidRDefault="007244F7">
      <w:pPr>
        <w:numPr>
          <w:ilvl w:val="0"/>
          <w:numId w:val="1"/>
        </w:numPr>
        <w:rPr>
          <w:rFonts w:ascii="Tahoma" w:hAnsi="Tahoma"/>
          <w:sz w:val="28"/>
          <w:lang w:val="uk-UA"/>
        </w:rPr>
      </w:pPr>
      <w:r>
        <w:rPr>
          <w:rFonts w:ascii="Tahoma" w:hAnsi="Tahoma"/>
          <w:sz w:val="28"/>
          <w:lang w:val="uk-UA"/>
        </w:rPr>
        <w:t>створення фірмового стилю пересувних підприємств швидкого обслуговування населення регіону продукцією громадського харчування;</w:t>
      </w:r>
    </w:p>
    <w:p w:rsidR="00307994" w:rsidRDefault="007244F7">
      <w:pPr>
        <w:numPr>
          <w:ilvl w:val="0"/>
          <w:numId w:val="1"/>
        </w:numPr>
        <w:rPr>
          <w:rFonts w:ascii="Tahoma" w:hAnsi="Tahoma"/>
          <w:sz w:val="28"/>
          <w:lang w:val="uk-UA"/>
        </w:rPr>
      </w:pPr>
      <w:r>
        <w:rPr>
          <w:rFonts w:ascii="Tahoma" w:hAnsi="Tahoma"/>
          <w:sz w:val="28"/>
          <w:lang w:val="uk-UA"/>
        </w:rPr>
        <w:t>проведення рекламної діяльності з метою формування та підвищення попиту на всі вищезгадані заходи. (1, стр. 18-19, 75-78)</w:t>
      </w:r>
    </w:p>
    <w:p w:rsidR="00307994" w:rsidRDefault="007244F7">
      <w:pPr>
        <w:jc w:val="center"/>
        <w:rPr>
          <w:rFonts w:ascii="Tahoma" w:hAnsi="Tahoma"/>
          <w:b/>
          <w:sz w:val="28"/>
          <w:lang w:val="uk-UA"/>
        </w:rPr>
      </w:pPr>
      <w:r>
        <w:rPr>
          <w:rFonts w:ascii="Tahoma" w:hAnsi="Tahoma"/>
          <w:sz w:val="28"/>
          <w:lang w:val="uk-UA"/>
        </w:rPr>
        <w:br w:type="page"/>
      </w:r>
      <w:r>
        <w:rPr>
          <w:rFonts w:ascii="Tahoma" w:hAnsi="Tahoma"/>
          <w:b/>
          <w:sz w:val="28"/>
          <w:lang w:val="uk-UA"/>
        </w:rPr>
        <w:t>4. Історична довідка діяльності підприємства.</w:t>
      </w:r>
    </w:p>
    <w:p w:rsidR="00307994" w:rsidRDefault="00307994">
      <w:pPr>
        <w:rPr>
          <w:rFonts w:ascii="Tahoma" w:hAnsi="Tahoma"/>
          <w:sz w:val="28"/>
          <w:lang w:val="uk-UA"/>
        </w:rPr>
      </w:pPr>
    </w:p>
    <w:p w:rsidR="00307994" w:rsidRDefault="007244F7">
      <w:pPr>
        <w:ind w:firstLine="567"/>
        <w:rPr>
          <w:rFonts w:ascii="Tahoma" w:hAnsi="Tahoma"/>
          <w:sz w:val="28"/>
          <w:lang w:val="uk-UA"/>
        </w:rPr>
      </w:pPr>
      <w:r>
        <w:rPr>
          <w:rFonts w:ascii="Tahoma" w:hAnsi="Tahoma"/>
          <w:sz w:val="28"/>
          <w:lang w:val="uk-UA"/>
        </w:rPr>
        <w:t>Як вже зазначалося вище, АТзт ПГХ “Хрещатик” було реконструйоване у 1997 році на базі кафе-бару “Ласунка” .</w:t>
      </w:r>
    </w:p>
    <w:p w:rsidR="00307994" w:rsidRDefault="007244F7">
      <w:pPr>
        <w:ind w:firstLine="567"/>
        <w:rPr>
          <w:rFonts w:ascii="Tahoma" w:hAnsi="Tahoma"/>
          <w:sz w:val="28"/>
          <w:lang w:val="uk-UA"/>
        </w:rPr>
      </w:pPr>
      <w:r>
        <w:rPr>
          <w:rFonts w:ascii="Tahoma" w:hAnsi="Tahoma"/>
          <w:sz w:val="28"/>
          <w:lang w:val="uk-UA"/>
        </w:rPr>
        <w:t xml:space="preserve">Спершу функціонування ресторану “Візаві” та кафе-бару “Візаві” планувалося лише як один з кількох напрямків діяльності АТ “Хрещатик”. Але було підраховано, що ресторан та бар будуть забирати майже половину коштів всього АТ “Хрещатик”, в той час, коли це є найменш рентабельним напрямком діяльності акціонерного товариства. Залучення додаткових коштів для інтенсифікації роботи ресторану та бару потребувало б вилучення їх з обороту на інших напрямках діяльності АТ “Хрещатик”, що не є доцільним, або додаткової емісії акціонерного капіталу, що призвело б до зниження прибутковості акцій АТ “Хрещатик”. Тому оптимальним рішенням в даній ситуації було відокремлення ресторану, бару та кондитерського цеху від акціонерного товариства, створення самостійного акціонерного товариства закритого типу “Хрещатик”. Виходячи з розрахунку необхідного акціонерного капіталу (табл. 1), було випущено 105 простих іменних акцій номінальною вартістю 1 тис. грн. на суму 105 тис. грн. </w:t>
      </w:r>
    </w:p>
    <w:p w:rsidR="00307994" w:rsidRDefault="00307994">
      <w:pPr>
        <w:ind w:firstLine="567"/>
        <w:rPr>
          <w:rFonts w:ascii="Tahoma" w:hAnsi="Tahoma"/>
          <w:sz w:val="28"/>
          <w:lang w:val="uk-UA"/>
        </w:rPr>
      </w:pPr>
    </w:p>
    <w:p w:rsidR="00307994" w:rsidRDefault="007244F7">
      <w:pPr>
        <w:ind w:left="1560" w:hanging="1560"/>
        <w:rPr>
          <w:rFonts w:ascii="Tahoma" w:hAnsi="Tahoma"/>
          <w:sz w:val="28"/>
          <w:lang w:val="uk-UA"/>
        </w:rPr>
      </w:pPr>
      <w:r>
        <w:rPr>
          <w:rFonts w:ascii="Tahoma" w:hAnsi="Tahoma"/>
          <w:i/>
          <w:sz w:val="28"/>
          <w:lang w:val="uk-UA"/>
        </w:rPr>
        <w:t>Таблиця 1.</w:t>
      </w:r>
      <w:r>
        <w:rPr>
          <w:rFonts w:ascii="Tahoma" w:hAnsi="Tahoma"/>
          <w:sz w:val="28"/>
          <w:lang w:val="uk-UA"/>
        </w:rPr>
        <w:t xml:space="preserve"> Розрахунок необхідного акціонерного капіталу АТзт ПГХ “Хрещатик”.</w:t>
      </w:r>
    </w:p>
    <w:p w:rsidR="00307994" w:rsidRDefault="00307994">
      <w:pPr>
        <w:rPr>
          <w:rFonts w:ascii="Tahoma" w:hAnsi="Tahoma"/>
          <w:sz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2410"/>
      </w:tblGrid>
      <w:tr w:rsidR="00307994">
        <w:trPr>
          <w:trHeight w:val="660"/>
        </w:trPr>
        <w:tc>
          <w:tcPr>
            <w:tcW w:w="5061" w:type="dxa"/>
          </w:tcPr>
          <w:p w:rsidR="00307994" w:rsidRDefault="007244F7">
            <w:pPr>
              <w:jc w:val="center"/>
              <w:rPr>
                <w:rFonts w:ascii="Tahoma" w:hAnsi="Tahoma"/>
                <w:sz w:val="22"/>
                <w:lang w:val="uk-UA"/>
              </w:rPr>
            </w:pPr>
            <w:r>
              <w:rPr>
                <w:rFonts w:ascii="Tahoma" w:hAnsi="Tahoma"/>
                <w:sz w:val="22"/>
                <w:lang w:val="uk-UA"/>
              </w:rPr>
              <w:t>Напрямки потреб витрат коштів.</w:t>
            </w:r>
          </w:p>
        </w:tc>
        <w:tc>
          <w:tcPr>
            <w:tcW w:w="2410" w:type="dxa"/>
          </w:tcPr>
          <w:p w:rsidR="00307994" w:rsidRDefault="007244F7">
            <w:pPr>
              <w:jc w:val="center"/>
              <w:rPr>
                <w:rFonts w:ascii="Tahoma" w:hAnsi="Tahoma"/>
                <w:sz w:val="22"/>
                <w:lang w:val="uk-UA"/>
              </w:rPr>
            </w:pPr>
            <w:r>
              <w:rPr>
                <w:rFonts w:ascii="Tahoma" w:hAnsi="Tahoma"/>
                <w:sz w:val="22"/>
                <w:lang w:val="uk-UA"/>
              </w:rPr>
              <w:t>Сума, тис. грн.</w:t>
            </w:r>
          </w:p>
        </w:tc>
      </w:tr>
      <w:tr w:rsidR="00307994">
        <w:trPr>
          <w:trHeight w:val="405"/>
        </w:trPr>
        <w:tc>
          <w:tcPr>
            <w:tcW w:w="5061" w:type="dxa"/>
          </w:tcPr>
          <w:p w:rsidR="00307994" w:rsidRDefault="007244F7">
            <w:pPr>
              <w:rPr>
                <w:rFonts w:ascii="Tahoma" w:hAnsi="Tahoma"/>
                <w:sz w:val="22"/>
                <w:lang w:val="uk-UA"/>
              </w:rPr>
            </w:pPr>
            <w:r>
              <w:rPr>
                <w:rFonts w:ascii="Tahoma" w:hAnsi="Tahoma"/>
                <w:sz w:val="22"/>
                <w:lang w:val="uk-UA"/>
              </w:rPr>
              <w:t>Викуп майна АТ “Хрещатик”.</w:t>
            </w:r>
          </w:p>
        </w:tc>
        <w:tc>
          <w:tcPr>
            <w:tcW w:w="2410" w:type="dxa"/>
          </w:tcPr>
          <w:p w:rsidR="00307994" w:rsidRDefault="007244F7">
            <w:pPr>
              <w:jc w:val="center"/>
              <w:rPr>
                <w:rFonts w:ascii="Tahoma" w:hAnsi="Tahoma"/>
                <w:sz w:val="22"/>
                <w:lang w:val="uk-UA"/>
              </w:rPr>
            </w:pPr>
            <w:r>
              <w:rPr>
                <w:rFonts w:ascii="Tahoma" w:hAnsi="Tahoma"/>
                <w:sz w:val="22"/>
                <w:lang w:val="uk-UA"/>
              </w:rPr>
              <w:t>72.3</w:t>
            </w:r>
          </w:p>
        </w:tc>
      </w:tr>
      <w:tr w:rsidR="00307994">
        <w:trPr>
          <w:trHeight w:val="405"/>
        </w:trPr>
        <w:tc>
          <w:tcPr>
            <w:tcW w:w="5061" w:type="dxa"/>
          </w:tcPr>
          <w:p w:rsidR="00307994" w:rsidRDefault="007244F7">
            <w:pPr>
              <w:rPr>
                <w:rFonts w:ascii="Tahoma" w:hAnsi="Tahoma"/>
                <w:sz w:val="22"/>
                <w:lang w:val="uk-UA"/>
              </w:rPr>
            </w:pPr>
            <w:r>
              <w:rPr>
                <w:rFonts w:ascii="Tahoma" w:hAnsi="Tahoma"/>
                <w:sz w:val="22"/>
                <w:lang w:val="uk-UA"/>
              </w:rPr>
              <w:t>Приріст обігових активів.</w:t>
            </w:r>
          </w:p>
        </w:tc>
        <w:tc>
          <w:tcPr>
            <w:tcW w:w="2410" w:type="dxa"/>
          </w:tcPr>
          <w:p w:rsidR="00307994" w:rsidRDefault="007244F7">
            <w:pPr>
              <w:jc w:val="center"/>
              <w:rPr>
                <w:rFonts w:ascii="Tahoma" w:hAnsi="Tahoma"/>
                <w:sz w:val="22"/>
                <w:lang w:val="uk-UA"/>
              </w:rPr>
            </w:pPr>
            <w:r>
              <w:rPr>
                <w:rFonts w:ascii="Tahoma" w:hAnsi="Tahoma"/>
                <w:sz w:val="22"/>
                <w:lang w:val="uk-UA"/>
              </w:rPr>
              <w:t>15.1</w:t>
            </w:r>
          </w:p>
        </w:tc>
      </w:tr>
      <w:tr w:rsidR="00307994">
        <w:trPr>
          <w:trHeight w:val="405"/>
        </w:trPr>
        <w:tc>
          <w:tcPr>
            <w:tcW w:w="5061" w:type="dxa"/>
          </w:tcPr>
          <w:p w:rsidR="00307994" w:rsidRDefault="007244F7">
            <w:pPr>
              <w:rPr>
                <w:rFonts w:ascii="Tahoma" w:hAnsi="Tahoma"/>
                <w:sz w:val="22"/>
                <w:lang w:val="uk-UA"/>
              </w:rPr>
            </w:pPr>
            <w:r>
              <w:rPr>
                <w:rFonts w:ascii="Tahoma" w:hAnsi="Tahoma"/>
                <w:sz w:val="22"/>
                <w:lang w:val="uk-UA"/>
              </w:rPr>
              <w:t>Витрати на рекламу.</w:t>
            </w:r>
          </w:p>
        </w:tc>
        <w:tc>
          <w:tcPr>
            <w:tcW w:w="2410" w:type="dxa"/>
          </w:tcPr>
          <w:p w:rsidR="00307994" w:rsidRDefault="007244F7">
            <w:pPr>
              <w:jc w:val="center"/>
              <w:rPr>
                <w:rFonts w:ascii="Tahoma" w:hAnsi="Tahoma"/>
                <w:sz w:val="22"/>
                <w:lang w:val="uk-UA"/>
              </w:rPr>
            </w:pPr>
            <w:r>
              <w:rPr>
                <w:rFonts w:ascii="Tahoma" w:hAnsi="Tahoma"/>
                <w:sz w:val="22"/>
                <w:lang w:val="uk-UA"/>
              </w:rPr>
              <w:t>1.3</w:t>
            </w:r>
          </w:p>
        </w:tc>
      </w:tr>
      <w:tr w:rsidR="00307994">
        <w:trPr>
          <w:trHeight w:val="405"/>
        </w:trPr>
        <w:tc>
          <w:tcPr>
            <w:tcW w:w="5061" w:type="dxa"/>
          </w:tcPr>
          <w:p w:rsidR="00307994" w:rsidRDefault="007244F7">
            <w:pPr>
              <w:rPr>
                <w:rFonts w:ascii="Tahoma" w:hAnsi="Tahoma"/>
                <w:sz w:val="22"/>
                <w:lang w:val="uk-UA"/>
              </w:rPr>
            </w:pPr>
            <w:r>
              <w:rPr>
                <w:rFonts w:ascii="Tahoma" w:hAnsi="Tahoma"/>
                <w:sz w:val="22"/>
                <w:lang w:val="uk-UA"/>
              </w:rPr>
              <w:t>Витрати на купівлю обладнання.</w:t>
            </w:r>
          </w:p>
        </w:tc>
        <w:tc>
          <w:tcPr>
            <w:tcW w:w="2410" w:type="dxa"/>
          </w:tcPr>
          <w:p w:rsidR="00307994" w:rsidRDefault="007244F7">
            <w:pPr>
              <w:jc w:val="center"/>
              <w:rPr>
                <w:rFonts w:ascii="Tahoma" w:hAnsi="Tahoma"/>
                <w:sz w:val="22"/>
                <w:lang w:val="uk-UA"/>
              </w:rPr>
            </w:pPr>
            <w:r>
              <w:rPr>
                <w:rFonts w:ascii="Tahoma" w:hAnsi="Tahoma"/>
                <w:sz w:val="22"/>
                <w:lang w:val="uk-UA"/>
              </w:rPr>
              <w:t>15.6</w:t>
            </w:r>
          </w:p>
        </w:tc>
      </w:tr>
      <w:tr w:rsidR="00307994">
        <w:trPr>
          <w:trHeight w:val="405"/>
        </w:trPr>
        <w:tc>
          <w:tcPr>
            <w:tcW w:w="5061" w:type="dxa"/>
          </w:tcPr>
          <w:p w:rsidR="00307994" w:rsidRDefault="007244F7">
            <w:pPr>
              <w:rPr>
                <w:rFonts w:ascii="Tahoma" w:hAnsi="Tahoma"/>
                <w:sz w:val="22"/>
                <w:lang w:val="uk-UA"/>
              </w:rPr>
            </w:pPr>
            <w:r>
              <w:rPr>
                <w:rFonts w:ascii="Tahoma" w:hAnsi="Tahoma"/>
                <w:sz w:val="22"/>
                <w:lang w:val="uk-UA"/>
              </w:rPr>
              <w:t>Витрати на маркетинг.</w:t>
            </w:r>
          </w:p>
        </w:tc>
        <w:tc>
          <w:tcPr>
            <w:tcW w:w="2410" w:type="dxa"/>
          </w:tcPr>
          <w:p w:rsidR="00307994" w:rsidRDefault="007244F7">
            <w:pPr>
              <w:jc w:val="center"/>
              <w:rPr>
                <w:rFonts w:ascii="Tahoma" w:hAnsi="Tahoma"/>
                <w:sz w:val="22"/>
                <w:lang w:val="uk-UA"/>
              </w:rPr>
            </w:pPr>
            <w:r>
              <w:rPr>
                <w:rFonts w:ascii="Tahoma" w:hAnsi="Tahoma"/>
                <w:sz w:val="22"/>
                <w:lang w:val="uk-UA"/>
              </w:rPr>
              <w:t>0.9</w:t>
            </w:r>
          </w:p>
        </w:tc>
      </w:tr>
      <w:tr w:rsidR="00307994">
        <w:trPr>
          <w:trHeight w:val="405"/>
        </w:trPr>
        <w:tc>
          <w:tcPr>
            <w:tcW w:w="5061" w:type="dxa"/>
          </w:tcPr>
          <w:p w:rsidR="00307994" w:rsidRDefault="007244F7">
            <w:pPr>
              <w:rPr>
                <w:rFonts w:ascii="Tahoma" w:hAnsi="Tahoma"/>
                <w:sz w:val="22"/>
                <w:lang w:val="uk-UA"/>
              </w:rPr>
            </w:pPr>
            <w:r>
              <w:rPr>
                <w:rFonts w:ascii="Tahoma" w:hAnsi="Tahoma"/>
                <w:sz w:val="22"/>
                <w:lang w:val="uk-UA"/>
              </w:rPr>
              <w:t>Разом потреба у коштах.</w:t>
            </w:r>
          </w:p>
        </w:tc>
        <w:tc>
          <w:tcPr>
            <w:tcW w:w="2410" w:type="dxa"/>
          </w:tcPr>
          <w:p w:rsidR="00307994" w:rsidRDefault="007244F7">
            <w:pPr>
              <w:jc w:val="center"/>
              <w:rPr>
                <w:rFonts w:ascii="Tahoma" w:hAnsi="Tahoma"/>
                <w:sz w:val="22"/>
                <w:lang w:val="uk-UA"/>
              </w:rPr>
            </w:pPr>
            <w:r>
              <w:rPr>
                <w:rFonts w:ascii="Tahoma" w:hAnsi="Tahoma"/>
                <w:sz w:val="22"/>
                <w:lang w:val="uk-UA"/>
              </w:rPr>
              <w:t>105.2</w:t>
            </w:r>
          </w:p>
        </w:tc>
      </w:tr>
    </w:tbl>
    <w:p w:rsidR="00307994" w:rsidRDefault="00307994">
      <w:pPr>
        <w:rPr>
          <w:rFonts w:ascii="Tahoma" w:hAnsi="Tahoma"/>
          <w:sz w:val="28"/>
          <w:lang w:val="uk-UA"/>
        </w:rPr>
      </w:pPr>
    </w:p>
    <w:p w:rsidR="00307994" w:rsidRDefault="007244F7">
      <w:pPr>
        <w:ind w:firstLine="567"/>
        <w:rPr>
          <w:rFonts w:ascii="Tahoma" w:hAnsi="Tahoma"/>
          <w:sz w:val="28"/>
          <w:lang w:val="uk-UA"/>
        </w:rPr>
      </w:pPr>
      <w:r>
        <w:rPr>
          <w:rFonts w:ascii="Tahoma" w:hAnsi="Tahoma"/>
          <w:sz w:val="28"/>
          <w:lang w:val="uk-UA"/>
        </w:rPr>
        <w:t>Першочергове правом на придбання акцій мали працівники ресторану, бару та кондитерського цеху, члени апарату управління.</w:t>
      </w:r>
    </w:p>
    <w:p w:rsidR="00307994" w:rsidRDefault="007244F7">
      <w:pPr>
        <w:ind w:firstLine="567"/>
        <w:rPr>
          <w:rFonts w:ascii="Tahoma" w:hAnsi="Tahoma"/>
          <w:sz w:val="28"/>
          <w:lang w:val="uk-UA"/>
        </w:rPr>
      </w:pPr>
      <w:r>
        <w:rPr>
          <w:rFonts w:ascii="Tahoma" w:hAnsi="Tahoma"/>
          <w:sz w:val="28"/>
          <w:lang w:val="uk-UA"/>
        </w:rPr>
        <w:t>Таким чином, з 1997 року АТзт ПГХ “Хрещатик” функціонує як самостійне підприємство на умовах самоокупності та самофінансування. Спеціалізація діяльності підприємства – розробка, виготовлення та реалізація продуктів громадського харчування. (11, стр.7)</w:t>
      </w:r>
    </w:p>
    <w:p w:rsidR="00307994" w:rsidRDefault="00307994">
      <w:pPr>
        <w:rPr>
          <w:rFonts w:ascii="Tahoma" w:hAnsi="Tahoma"/>
          <w:sz w:val="28"/>
          <w:lang w:val="uk-UA"/>
        </w:rPr>
      </w:pPr>
    </w:p>
    <w:p w:rsidR="00307994" w:rsidRDefault="00307994">
      <w:pPr>
        <w:rPr>
          <w:rFonts w:ascii="Tahoma" w:hAnsi="Tahoma"/>
          <w:sz w:val="28"/>
          <w:lang w:val="uk-UA"/>
        </w:rPr>
      </w:pPr>
    </w:p>
    <w:p w:rsidR="00307994" w:rsidRDefault="00307994">
      <w:pPr>
        <w:rPr>
          <w:rFonts w:ascii="Tahoma" w:hAnsi="Tahoma"/>
          <w:sz w:val="28"/>
          <w:lang w:val="uk-UA"/>
        </w:rPr>
      </w:pPr>
    </w:p>
    <w:p w:rsidR="00307994" w:rsidRDefault="007244F7">
      <w:pPr>
        <w:pStyle w:val="a4"/>
        <w:spacing w:line="240" w:lineRule="auto"/>
        <w:jc w:val="center"/>
      </w:pPr>
      <w:r>
        <w:t>Характеристика виробничих площ підприємства та існуючого обладнання.</w:t>
      </w:r>
    </w:p>
    <w:p w:rsidR="00307994" w:rsidRDefault="00307994">
      <w:pPr>
        <w:pStyle w:val="a4"/>
        <w:spacing w:line="240" w:lineRule="auto"/>
      </w:pPr>
    </w:p>
    <w:p w:rsidR="00307994" w:rsidRDefault="007244F7">
      <w:pPr>
        <w:ind w:firstLine="567"/>
        <w:rPr>
          <w:rFonts w:ascii="Tahoma" w:hAnsi="Tahoma"/>
          <w:sz w:val="28"/>
          <w:lang w:val="uk-UA"/>
        </w:rPr>
      </w:pPr>
      <w:r>
        <w:rPr>
          <w:rFonts w:ascii="Tahoma" w:hAnsi="Tahoma"/>
          <w:sz w:val="28"/>
          <w:lang w:val="uk-UA"/>
        </w:rPr>
        <w:t xml:space="preserve">Ресторан “Візаві” та кафе-бар “Візаві” відносяться до підприємств громадського харчування вищої категорії, тому що відрізняються найбільш високим рівнем обслуговування споживачів, складністю асортименту продукції, яку виробляють та реалізують, а також високим класом архітектурно-художнього оформлення приміщень та сучасним технологічним оснащенням. </w:t>
      </w:r>
    </w:p>
    <w:p w:rsidR="00307994" w:rsidRDefault="007244F7">
      <w:pPr>
        <w:ind w:firstLine="567"/>
        <w:jc w:val="both"/>
        <w:rPr>
          <w:rFonts w:ascii="Tahoma" w:hAnsi="Tahoma"/>
          <w:sz w:val="28"/>
          <w:lang w:val="uk-UA"/>
        </w:rPr>
      </w:pPr>
      <w:r>
        <w:rPr>
          <w:rFonts w:ascii="Tahoma" w:hAnsi="Tahoma"/>
          <w:sz w:val="28"/>
          <w:lang w:val="uk-UA"/>
        </w:rPr>
        <w:t>Підприємство займає площу 115 м</w:t>
      </w:r>
      <w:r>
        <w:rPr>
          <w:rFonts w:ascii="Tahoma" w:hAnsi="Tahoma"/>
          <w:sz w:val="28"/>
          <w:vertAlign w:val="superscript"/>
          <w:lang w:val="uk-UA"/>
        </w:rPr>
        <w:t>2</w:t>
      </w:r>
      <w:r>
        <w:rPr>
          <w:rFonts w:ascii="Tahoma" w:hAnsi="Tahoma"/>
          <w:sz w:val="28"/>
          <w:lang w:val="uk-UA"/>
        </w:rPr>
        <w:t>. На цій площі розташовані: хол ресторану, гардероб, складські приміщення, технічні та адміністративні приміщення, виробничий цех, кондитерський цех, зали ресторану та бару. У 1997 році було зроблено капітальний ремонт будови: повністю змінився інтер’єр, закуплено та встановлено торгівельне обладнання ресторану та бару, виробниче обладнання, реконструйовано фасад всієї будівлі. На переобладнання та капітальний ремонт було витрачено 37.5 тис. грн.</w:t>
      </w:r>
    </w:p>
    <w:p w:rsidR="00307994" w:rsidRDefault="007244F7">
      <w:pPr>
        <w:ind w:firstLine="567"/>
        <w:jc w:val="both"/>
        <w:rPr>
          <w:rFonts w:ascii="Tahoma" w:hAnsi="Tahoma"/>
          <w:sz w:val="28"/>
          <w:lang w:val="uk-UA"/>
        </w:rPr>
      </w:pPr>
      <w:r>
        <w:rPr>
          <w:rFonts w:ascii="Tahoma" w:hAnsi="Tahoma"/>
          <w:sz w:val="28"/>
          <w:lang w:val="uk-UA"/>
        </w:rPr>
        <w:t xml:space="preserve">За рік ресторан та кафе-бар обслуговують близько 95,4 тис. осіб. В приміщенні ресторану розташовано 5 столиків, кожен з них розрахований на 6 місць. Тобто одночасно персонал ресторану може обслуговувати 30 відвідувачів. Приміщення бару розраховане на  одночасне обслуговування 60 осіб. В залі бару знаходиться 10 столиків на 6 місць. </w:t>
      </w:r>
    </w:p>
    <w:p w:rsidR="00307994" w:rsidRDefault="007244F7">
      <w:pPr>
        <w:ind w:firstLine="567"/>
        <w:jc w:val="both"/>
        <w:rPr>
          <w:rFonts w:ascii="Tahoma" w:hAnsi="Tahoma"/>
          <w:sz w:val="28"/>
          <w:lang w:val="uk-UA"/>
        </w:rPr>
      </w:pPr>
      <w:r>
        <w:rPr>
          <w:rFonts w:ascii="Tahoma" w:hAnsi="Tahoma"/>
          <w:sz w:val="28"/>
          <w:lang w:val="uk-UA"/>
        </w:rPr>
        <w:t>До виробничих цехів обладнання ресторану та бару належать: заготівельні – овочевий і м’ясний цехи та один доготівельний цех, посудомийня. Окремо існує ще й кондитерський цех.</w:t>
      </w:r>
    </w:p>
    <w:p w:rsidR="00307994" w:rsidRDefault="007244F7">
      <w:pPr>
        <w:ind w:firstLine="567"/>
        <w:jc w:val="both"/>
        <w:rPr>
          <w:rFonts w:ascii="Tahoma" w:hAnsi="Tahoma"/>
          <w:sz w:val="28"/>
          <w:lang w:val="uk-UA"/>
        </w:rPr>
      </w:pPr>
      <w:r>
        <w:rPr>
          <w:rFonts w:ascii="Tahoma" w:hAnsi="Tahoma"/>
          <w:sz w:val="28"/>
          <w:lang w:val="uk-UA"/>
        </w:rPr>
        <w:t>Сьогодні потужність виробничого обладнання цехів ресторану та бару використовується лише на 39.9 %. Тобто існують значні резерви для підвищення обсягу виробництва продукції.</w:t>
      </w:r>
    </w:p>
    <w:p w:rsidR="00307994" w:rsidRDefault="007244F7">
      <w:pPr>
        <w:ind w:firstLine="567"/>
        <w:jc w:val="both"/>
        <w:rPr>
          <w:rFonts w:ascii="Tahoma" w:hAnsi="Tahoma"/>
          <w:sz w:val="28"/>
          <w:lang w:val="uk-UA"/>
        </w:rPr>
      </w:pPr>
      <w:r>
        <w:rPr>
          <w:rFonts w:ascii="Tahoma" w:hAnsi="Tahoma"/>
          <w:sz w:val="28"/>
          <w:lang w:val="uk-UA"/>
        </w:rPr>
        <w:t>Проаналізувавши ступінь використання обладнання по підприємству, необхідно прийняти заходи по покращенню його використання. Цього можливо досягнути шляхом переводу підприємства на комплексне постачання полуфабрикатів та зосередженням механічного обладнання на підприємствах-заготівниках. На підприємствах, працюючих на сировину та не повністю використовуючих потужності обладнання, яке вони мають, економічно доцільно встановити обладнання меншої продуктивності.</w:t>
      </w:r>
    </w:p>
    <w:p w:rsidR="00307994" w:rsidRDefault="007244F7">
      <w:pPr>
        <w:ind w:firstLine="567"/>
        <w:jc w:val="both"/>
        <w:rPr>
          <w:rFonts w:ascii="Tahoma" w:hAnsi="Tahoma"/>
          <w:sz w:val="28"/>
          <w:lang w:val="uk-UA"/>
        </w:rPr>
      </w:pPr>
      <w:r>
        <w:rPr>
          <w:rFonts w:ascii="Tahoma" w:hAnsi="Tahoma"/>
          <w:sz w:val="28"/>
          <w:lang w:val="uk-UA"/>
        </w:rPr>
        <w:t>Для оцінки ефективності використання окремих машин і обладнання використовується коефіцієнт використання їх потужності, який обчислюється як відношення фактично випущеної продукції за робочий день до нормативу випуску, встановленому виходячи з їх планової потужності.</w:t>
      </w:r>
    </w:p>
    <w:p w:rsidR="00307994" w:rsidRDefault="007244F7">
      <w:pPr>
        <w:ind w:firstLine="567"/>
        <w:jc w:val="center"/>
        <w:rPr>
          <w:rFonts w:ascii="Tahoma" w:hAnsi="Tahoma"/>
          <w:sz w:val="28"/>
          <w:lang w:val="uk-UA"/>
        </w:rPr>
      </w:pPr>
      <w:r>
        <w:rPr>
          <w:rFonts w:ascii="Tahoma" w:hAnsi="Tahoma"/>
          <w:sz w:val="28"/>
          <w:lang w:val="uk-UA"/>
        </w:rPr>
        <w:t>К</w:t>
      </w:r>
      <w:r>
        <w:rPr>
          <w:rFonts w:ascii="Tahoma" w:hAnsi="Tahoma"/>
          <w:sz w:val="28"/>
          <w:vertAlign w:val="subscript"/>
          <w:lang w:val="uk-UA"/>
        </w:rPr>
        <w:t>п</w:t>
      </w:r>
      <w:r>
        <w:rPr>
          <w:rFonts w:ascii="Tahoma" w:hAnsi="Tahoma"/>
          <w:sz w:val="28"/>
          <w:lang w:val="uk-UA"/>
        </w:rPr>
        <w:t xml:space="preserve"> = </w:t>
      </w:r>
      <w:r>
        <w:rPr>
          <w:rFonts w:ascii="Tahoma" w:hAnsi="Tahoma"/>
          <w:position w:val="-24"/>
          <w:sz w:val="28"/>
          <w:lang w:val="uk-UA"/>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fillcolor="window">
            <v:imagedata r:id="rId7" o:title=""/>
          </v:shape>
          <o:OLEObject Type="Embed" ProgID="Equation.3" ShapeID="_x0000_i1025" DrawAspect="Content" ObjectID="_1470498934" r:id="rId8"/>
        </w:object>
      </w:r>
      <w:r>
        <w:rPr>
          <w:rFonts w:ascii="Tahoma" w:hAnsi="Tahoma"/>
          <w:sz w:val="28"/>
          <w:lang w:val="uk-UA"/>
        </w:rPr>
        <w:t xml:space="preserve">                                                                            (3.8)</w:t>
      </w:r>
    </w:p>
    <w:p w:rsidR="00307994" w:rsidRDefault="007244F7">
      <w:pPr>
        <w:ind w:firstLine="567"/>
        <w:jc w:val="both"/>
        <w:rPr>
          <w:rFonts w:ascii="Tahoma" w:hAnsi="Tahoma"/>
          <w:sz w:val="28"/>
          <w:lang w:val="uk-UA"/>
        </w:rPr>
      </w:pPr>
      <w:r>
        <w:rPr>
          <w:rFonts w:ascii="Tahoma" w:hAnsi="Tahoma"/>
          <w:sz w:val="28"/>
          <w:lang w:val="uk-UA"/>
        </w:rPr>
        <w:t>(3.8)   К</w:t>
      </w:r>
      <w:r>
        <w:rPr>
          <w:rFonts w:ascii="Tahoma" w:hAnsi="Tahoma"/>
          <w:sz w:val="28"/>
          <w:vertAlign w:val="subscript"/>
          <w:lang w:val="uk-UA"/>
        </w:rPr>
        <w:t>п</w:t>
      </w:r>
      <w:r>
        <w:rPr>
          <w:rFonts w:ascii="Tahoma" w:hAnsi="Tahoma"/>
          <w:sz w:val="28"/>
          <w:lang w:val="uk-UA"/>
        </w:rPr>
        <w:t xml:space="preserve"> – коефіцієнт використання потужності;</w:t>
      </w:r>
    </w:p>
    <w:p w:rsidR="00307994" w:rsidRDefault="007244F7">
      <w:pPr>
        <w:ind w:firstLine="567"/>
        <w:jc w:val="both"/>
        <w:rPr>
          <w:rFonts w:ascii="Tahoma" w:hAnsi="Tahoma"/>
          <w:sz w:val="28"/>
          <w:lang w:val="uk-UA"/>
        </w:rPr>
      </w:pPr>
      <w:r>
        <w:rPr>
          <w:rFonts w:ascii="Tahoma" w:hAnsi="Tahoma"/>
          <w:sz w:val="28"/>
          <w:lang w:val="uk-UA"/>
        </w:rPr>
        <w:t>(3.8)   Пр</w:t>
      </w:r>
      <w:r>
        <w:rPr>
          <w:rFonts w:ascii="Tahoma" w:hAnsi="Tahoma"/>
          <w:sz w:val="28"/>
          <w:vertAlign w:val="subscript"/>
          <w:lang w:val="uk-UA"/>
        </w:rPr>
        <w:t xml:space="preserve">ф  </w:t>
      </w:r>
      <w:r>
        <w:rPr>
          <w:rFonts w:ascii="Tahoma" w:hAnsi="Tahoma"/>
          <w:sz w:val="28"/>
          <w:lang w:val="uk-UA"/>
        </w:rPr>
        <w:t>- Фактично випущена продукція за робочий день;</w:t>
      </w:r>
    </w:p>
    <w:p w:rsidR="00307994" w:rsidRDefault="007244F7">
      <w:pPr>
        <w:ind w:firstLine="567"/>
        <w:jc w:val="both"/>
        <w:rPr>
          <w:rFonts w:ascii="Tahoma" w:hAnsi="Tahoma"/>
          <w:sz w:val="28"/>
          <w:lang w:val="uk-UA"/>
        </w:rPr>
      </w:pPr>
      <w:r>
        <w:rPr>
          <w:rFonts w:ascii="Tahoma" w:hAnsi="Tahoma"/>
          <w:sz w:val="28"/>
          <w:lang w:val="uk-UA"/>
        </w:rPr>
        <w:t>(3.8)   Н</w:t>
      </w:r>
      <w:r>
        <w:rPr>
          <w:rFonts w:ascii="Tahoma" w:hAnsi="Tahoma"/>
          <w:sz w:val="28"/>
          <w:vertAlign w:val="subscript"/>
          <w:lang w:val="uk-UA"/>
        </w:rPr>
        <w:t>в</w:t>
      </w:r>
      <w:r>
        <w:rPr>
          <w:rFonts w:ascii="Tahoma" w:hAnsi="Tahoma"/>
          <w:sz w:val="28"/>
          <w:lang w:val="uk-UA"/>
        </w:rPr>
        <w:t xml:space="preserve"> – норматив випуску.</w:t>
      </w:r>
    </w:p>
    <w:p w:rsidR="00307994" w:rsidRDefault="007244F7">
      <w:pPr>
        <w:ind w:firstLine="567"/>
        <w:jc w:val="both"/>
        <w:rPr>
          <w:rFonts w:ascii="Tahoma" w:hAnsi="Tahoma"/>
          <w:sz w:val="28"/>
          <w:lang w:val="uk-UA"/>
        </w:rPr>
      </w:pPr>
      <w:r>
        <w:rPr>
          <w:rFonts w:ascii="Tahoma" w:hAnsi="Tahoma"/>
          <w:sz w:val="28"/>
          <w:lang w:val="uk-UA"/>
        </w:rPr>
        <w:t>На підприємстві, що аналізується встановлена м’ясорубка МШМ300. Її потужність – 300 кг фаршу за годину. Можливий обсяг переробки м’яса при роботі кухні ресторану 8 годин в день – 2400 кг на день (300 * 8). Фактичні витрати м’яса в середньому за день звітного року склали 130 кг. Коефіцієнт використання потужності м’ясорубки:</w:t>
      </w:r>
    </w:p>
    <w:p w:rsidR="00307994" w:rsidRDefault="007244F7">
      <w:pPr>
        <w:ind w:firstLine="567"/>
        <w:jc w:val="both"/>
        <w:rPr>
          <w:rFonts w:ascii="Tahoma" w:hAnsi="Tahoma"/>
          <w:sz w:val="28"/>
          <w:lang w:val="uk-UA"/>
        </w:rPr>
      </w:pPr>
      <w:r>
        <w:rPr>
          <w:rFonts w:ascii="Tahoma" w:hAnsi="Tahoma"/>
          <w:sz w:val="28"/>
          <w:lang w:val="uk-UA"/>
        </w:rPr>
        <w:t>К</w:t>
      </w:r>
      <w:r>
        <w:rPr>
          <w:rFonts w:ascii="Tahoma" w:hAnsi="Tahoma"/>
          <w:sz w:val="28"/>
          <w:vertAlign w:val="subscript"/>
          <w:lang w:val="uk-UA"/>
        </w:rPr>
        <w:t>п</w:t>
      </w:r>
      <w:r>
        <w:rPr>
          <w:rFonts w:ascii="Tahoma" w:hAnsi="Tahoma"/>
          <w:sz w:val="28"/>
          <w:lang w:val="uk-UA"/>
        </w:rPr>
        <w:t xml:space="preserve"> = </w:t>
      </w:r>
      <w:r>
        <w:rPr>
          <w:rFonts w:ascii="Tahoma" w:hAnsi="Tahoma"/>
          <w:position w:val="-24"/>
          <w:sz w:val="28"/>
          <w:lang w:val="uk-UA"/>
        </w:rPr>
        <w:object w:dxaOrig="600" w:dyaOrig="620">
          <v:shape id="_x0000_i1026" type="#_x0000_t75" style="width:30pt;height:30.75pt" o:ole="" fillcolor="window">
            <v:imagedata r:id="rId9" o:title=""/>
          </v:shape>
          <o:OLEObject Type="Embed" ProgID="Equation.3" ShapeID="_x0000_i1026" DrawAspect="Content" ObjectID="_1470498935" r:id="rId10"/>
        </w:object>
      </w:r>
      <w:r>
        <w:rPr>
          <w:rFonts w:ascii="Tahoma" w:hAnsi="Tahoma"/>
          <w:sz w:val="28"/>
          <w:lang w:val="uk-UA"/>
        </w:rPr>
        <w:t xml:space="preserve"> = </w:t>
      </w:r>
      <w:r>
        <w:rPr>
          <w:rFonts w:ascii="Tahoma" w:hAnsi="Tahoma"/>
          <w:position w:val="-24"/>
          <w:sz w:val="28"/>
          <w:lang w:val="uk-UA"/>
        </w:rPr>
        <w:object w:dxaOrig="600" w:dyaOrig="620">
          <v:shape id="_x0000_i1027" type="#_x0000_t75" style="width:30pt;height:30.75pt" o:ole="" fillcolor="window">
            <v:imagedata r:id="rId11" o:title=""/>
          </v:shape>
          <o:OLEObject Type="Embed" ProgID="Equation.3" ShapeID="_x0000_i1027" DrawAspect="Content" ObjectID="_1470498936" r:id="rId12"/>
        </w:object>
      </w:r>
      <w:r>
        <w:rPr>
          <w:rFonts w:ascii="Tahoma" w:hAnsi="Tahoma"/>
          <w:sz w:val="28"/>
          <w:lang w:val="uk-UA"/>
        </w:rPr>
        <w:t xml:space="preserve"> = 0.05</w:t>
      </w:r>
    </w:p>
    <w:p w:rsidR="00307994" w:rsidRDefault="007244F7">
      <w:pPr>
        <w:pStyle w:val="30"/>
        <w:spacing w:line="240" w:lineRule="auto"/>
        <w:ind w:firstLine="567"/>
        <w:rPr>
          <w:rFonts w:ascii="Tahoma" w:hAnsi="Tahoma"/>
        </w:rPr>
      </w:pPr>
      <w:r>
        <w:rPr>
          <w:rFonts w:ascii="Tahoma" w:hAnsi="Tahoma"/>
        </w:rPr>
        <w:t>На даному підприємстві встановлена картоплеочисна машина МОК16. Її продуктивність 125 кг картоплі за годину. Можливий обсяг переробки картоплі при роботі кухні ресторану 8 годин – 1000 кг (125*8). Фактичні витрати картоплі в середньому за день звітного року складають340 кг. Коефіцієнт використання потужності картоплеочисної машини:</w:t>
      </w:r>
    </w:p>
    <w:p w:rsidR="00307994" w:rsidRDefault="007244F7">
      <w:pPr>
        <w:ind w:firstLine="567"/>
        <w:jc w:val="both"/>
        <w:rPr>
          <w:rFonts w:ascii="Tahoma" w:hAnsi="Tahoma"/>
          <w:sz w:val="28"/>
          <w:lang w:val="uk-UA"/>
        </w:rPr>
      </w:pPr>
      <w:r>
        <w:rPr>
          <w:rFonts w:ascii="Tahoma" w:hAnsi="Tahoma"/>
          <w:sz w:val="28"/>
          <w:lang w:val="uk-UA"/>
        </w:rPr>
        <w:t>К</w:t>
      </w:r>
      <w:r>
        <w:rPr>
          <w:rFonts w:ascii="Tahoma" w:hAnsi="Tahoma"/>
          <w:sz w:val="28"/>
          <w:vertAlign w:val="subscript"/>
          <w:lang w:val="uk-UA"/>
        </w:rPr>
        <w:t>п</w:t>
      </w:r>
      <w:r>
        <w:rPr>
          <w:rFonts w:ascii="Tahoma" w:hAnsi="Tahoma"/>
          <w:sz w:val="28"/>
          <w:lang w:val="uk-UA"/>
        </w:rPr>
        <w:t xml:space="preserve"> = </w:t>
      </w:r>
      <w:r>
        <w:rPr>
          <w:rFonts w:ascii="Tahoma" w:hAnsi="Tahoma"/>
          <w:position w:val="-24"/>
          <w:sz w:val="28"/>
          <w:lang w:val="uk-UA"/>
        </w:rPr>
        <w:object w:dxaOrig="600" w:dyaOrig="620">
          <v:shape id="_x0000_i1028" type="#_x0000_t75" style="width:30pt;height:30.75pt" o:ole="" fillcolor="window">
            <v:imagedata r:id="rId9" o:title=""/>
          </v:shape>
          <o:OLEObject Type="Embed" ProgID="Equation.3" ShapeID="_x0000_i1028" DrawAspect="Content" ObjectID="_1470498937" r:id="rId13"/>
        </w:object>
      </w:r>
      <w:r>
        <w:rPr>
          <w:rFonts w:ascii="Tahoma" w:hAnsi="Tahoma"/>
          <w:sz w:val="28"/>
          <w:lang w:val="uk-UA"/>
        </w:rPr>
        <w:t xml:space="preserve"> = </w:t>
      </w:r>
      <w:r>
        <w:rPr>
          <w:rFonts w:ascii="Tahoma" w:hAnsi="Tahoma"/>
          <w:position w:val="-24"/>
          <w:sz w:val="28"/>
          <w:lang w:val="uk-UA"/>
        </w:rPr>
        <w:object w:dxaOrig="560" w:dyaOrig="620">
          <v:shape id="_x0000_i1029" type="#_x0000_t75" style="width:27.75pt;height:30.75pt" o:ole="" fillcolor="window">
            <v:imagedata r:id="rId14" o:title=""/>
          </v:shape>
          <o:OLEObject Type="Embed" ProgID="Equation.3" ShapeID="_x0000_i1029" DrawAspect="Content" ObjectID="_1470498938" r:id="rId15"/>
        </w:object>
      </w:r>
      <w:r>
        <w:rPr>
          <w:rFonts w:ascii="Tahoma" w:hAnsi="Tahoma"/>
          <w:sz w:val="28"/>
          <w:lang w:val="uk-UA"/>
        </w:rPr>
        <w:t xml:space="preserve"> = 0.34</w:t>
      </w:r>
    </w:p>
    <w:p w:rsidR="00307994" w:rsidRDefault="007244F7">
      <w:pPr>
        <w:ind w:firstLine="567"/>
        <w:jc w:val="both"/>
        <w:rPr>
          <w:rFonts w:ascii="Tahoma" w:hAnsi="Tahoma"/>
          <w:sz w:val="28"/>
          <w:lang w:val="uk-UA"/>
        </w:rPr>
      </w:pPr>
      <w:r>
        <w:rPr>
          <w:rFonts w:ascii="Tahoma" w:hAnsi="Tahoma"/>
          <w:sz w:val="28"/>
          <w:lang w:val="uk-UA"/>
        </w:rPr>
        <w:t>На даному підприємстві громадського харчування використовується електрокавоварка для виготовлення кави по східному. Її продуктивність 36 чашок кави за годину. Можливий обсяг переробки кави – 288 чашок кави за день.  Але цього обсягу не достатньо. Фактична потреба складає 480 чашок кави за день. Коефіцієнт використання потужності кавоварки:</w:t>
      </w:r>
    </w:p>
    <w:p w:rsidR="00307994" w:rsidRDefault="007244F7">
      <w:pPr>
        <w:ind w:firstLine="567"/>
        <w:jc w:val="both"/>
        <w:rPr>
          <w:rFonts w:ascii="Tahoma" w:hAnsi="Tahoma"/>
          <w:sz w:val="28"/>
          <w:lang w:val="uk-UA"/>
        </w:rPr>
      </w:pPr>
      <w:r>
        <w:rPr>
          <w:rFonts w:ascii="Tahoma" w:hAnsi="Tahoma"/>
          <w:sz w:val="28"/>
          <w:lang w:val="uk-UA"/>
        </w:rPr>
        <w:t>К</w:t>
      </w:r>
      <w:r>
        <w:rPr>
          <w:rFonts w:ascii="Tahoma" w:hAnsi="Tahoma"/>
          <w:sz w:val="28"/>
          <w:vertAlign w:val="subscript"/>
          <w:lang w:val="uk-UA"/>
        </w:rPr>
        <w:t>п</w:t>
      </w:r>
      <w:r>
        <w:rPr>
          <w:rFonts w:ascii="Tahoma" w:hAnsi="Tahoma"/>
          <w:sz w:val="28"/>
          <w:lang w:val="uk-UA"/>
        </w:rPr>
        <w:t xml:space="preserve"> = </w:t>
      </w:r>
      <w:r>
        <w:rPr>
          <w:rFonts w:ascii="Tahoma" w:hAnsi="Tahoma"/>
          <w:position w:val="-24"/>
          <w:sz w:val="28"/>
          <w:lang w:val="uk-UA"/>
        </w:rPr>
        <w:object w:dxaOrig="600" w:dyaOrig="620">
          <v:shape id="_x0000_i1030" type="#_x0000_t75" style="width:30pt;height:30.75pt" o:ole="" fillcolor="window">
            <v:imagedata r:id="rId9" o:title=""/>
          </v:shape>
          <o:OLEObject Type="Embed" ProgID="Equation.3" ShapeID="_x0000_i1030" DrawAspect="Content" ObjectID="_1470498939" r:id="rId16"/>
        </w:object>
      </w:r>
      <w:r>
        <w:rPr>
          <w:rFonts w:ascii="Tahoma" w:hAnsi="Tahoma"/>
          <w:sz w:val="28"/>
          <w:lang w:val="uk-UA"/>
        </w:rPr>
        <w:t xml:space="preserve"> = </w:t>
      </w:r>
      <w:r>
        <w:rPr>
          <w:rFonts w:ascii="Tahoma" w:hAnsi="Tahoma"/>
          <w:position w:val="-24"/>
          <w:sz w:val="28"/>
          <w:lang w:val="uk-UA"/>
        </w:rPr>
        <w:object w:dxaOrig="460" w:dyaOrig="620">
          <v:shape id="_x0000_i1031" type="#_x0000_t75" style="width:23.25pt;height:30.75pt" o:ole="" fillcolor="window">
            <v:imagedata r:id="rId17" o:title=""/>
          </v:shape>
          <o:OLEObject Type="Embed" ProgID="Equation.3" ShapeID="_x0000_i1031" DrawAspect="Content" ObjectID="_1470498940" r:id="rId18"/>
        </w:object>
      </w:r>
      <w:r>
        <w:rPr>
          <w:rFonts w:ascii="Tahoma" w:hAnsi="Tahoma"/>
          <w:sz w:val="28"/>
          <w:lang w:val="uk-UA"/>
        </w:rPr>
        <w:t xml:space="preserve"> = 1.6</w:t>
      </w:r>
    </w:p>
    <w:p w:rsidR="00307994" w:rsidRDefault="007244F7">
      <w:pPr>
        <w:ind w:firstLine="567"/>
        <w:jc w:val="both"/>
        <w:rPr>
          <w:rFonts w:ascii="Tahoma" w:hAnsi="Tahoma"/>
          <w:sz w:val="28"/>
          <w:lang w:val="uk-UA"/>
        </w:rPr>
      </w:pPr>
      <w:r>
        <w:rPr>
          <w:rFonts w:ascii="Tahoma" w:hAnsi="Tahoma"/>
          <w:sz w:val="28"/>
          <w:lang w:val="uk-UA"/>
        </w:rPr>
        <w:t>Як бачимо з розрахунків, потужність м’ясорубки використовується лише на 5%, картоплеочисної машини – на 34%. Враховуючи ступінь завантаження даного обладнання, було запропоновано використовувати обладнання меншої потужності. А щодо використання кавоварок,  вважається, що треба встановити експрескавоварки. Потужність такої кавоварки складає 60 чашок за годину. Це задовільнить фактичну потребу в переробці кави. Застосування цих заходів допоможе економії часу, електроенергії, швидкості обслуговування, виконанню виробничої програми з найменшими втратами.</w:t>
      </w:r>
    </w:p>
    <w:p w:rsidR="00307994" w:rsidRDefault="007244F7">
      <w:pPr>
        <w:ind w:firstLine="567"/>
        <w:jc w:val="both"/>
        <w:rPr>
          <w:rFonts w:ascii="Tahoma" w:hAnsi="Tahoma"/>
          <w:sz w:val="28"/>
          <w:lang w:val="uk-UA"/>
        </w:rPr>
      </w:pPr>
      <w:r>
        <w:rPr>
          <w:rFonts w:ascii="Tahoma" w:hAnsi="Tahoma"/>
          <w:sz w:val="28"/>
          <w:lang w:val="uk-UA"/>
        </w:rPr>
        <w:t>Оснащення підприємств громадського харчування високопродуктивними машинами, обладнанням, автоматами по випуску їжі супроводжується удосконаленням організації виробничо-торгівельних процесів та збільшенням ефективності використання обіднього залу.   (7, стр. 88 – 143)</w:t>
      </w:r>
    </w:p>
    <w:p w:rsidR="00307994" w:rsidRDefault="007244F7">
      <w:pPr>
        <w:ind w:firstLine="567"/>
        <w:jc w:val="both"/>
        <w:rPr>
          <w:rFonts w:ascii="Tahoma" w:hAnsi="Tahoma"/>
          <w:sz w:val="28"/>
          <w:lang w:val="uk-UA"/>
        </w:rPr>
      </w:pPr>
      <w:r>
        <w:rPr>
          <w:rFonts w:ascii="Tahoma" w:hAnsi="Tahoma"/>
          <w:sz w:val="28"/>
          <w:lang w:val="uk-UA"/>
        </w:rPr>
        <w:br w:type="page"/>
      </w:r>
    </w:p>
    <w:p w:rsidR="00307994" w:rsidRDefault="007244F7">
      <w:pPr>
        <w:pStyle w:val="a4"/>
        <w:spacing w:line="240" w:lineRule="auto"/>
        <w:jc w:val="center"/>
      </w:pPr>
      <w:r>
        <w:t>5. Вид бізнесу АТзт ПГХ “Хрещатик”.</w:t>
      </w:r>
    </w:p>
    <w:p w:rsidR="00307994" w:rsidRDefault="00307994">
      <w:pPr>
        <w:rPr>
          <w:rFonts w:ascii="Tahoma" w:hAnsi="Tahoma"/>
          <w:sz w:val="28"/>
          <w:lang w:val="uk-UA"/>
        </w:rPr>
      </w:pPr>
    </w:p>
    <w:p w:rsidR="00307994" w:rsidRDefault="007244F7">
      <w:pPr>
        <w:ind w:firstLine="567"/>
        <w:rPr>
          <w:rFonts w:ascii="Tahoma" w:hAnsi="Tahoma"/>
          <w:sz w:val="28"/>
          <w:lang w:val="uk-UA"/>
        </w:rPr>
      </w:pPr>
      <w:r>
        <w:rPr>
          <w:rFonts w:ascii="Tahoma" w:hAnsi="Tahoma"/>
          <w:sz w:val="28"/>
          <w:lang w:val="uk-UA"/>
        </w:rPr>
        <w:t>АТзт ПГХ “Хрещатик” відноситься до галузі громадського харчування. Ресторан “Візаві” та бар “Візаві”, які належать АТзт ПГХ “Хрещатик”, мають вищу націнкову категорію. Продукція та послуги, які пропонуються споживачам, певною мірою є класичними і відповідають кращим традиціям європейського громадського харчування.</w:t>
      </w:r>
    </w:p>
    <w:p w:rsidR="00307994" w:rsidRDefault="007244F7">
      <w:pPr>
        <w:ind w:firstLine="567"/>
        <w:jc w:val="both"/>
        <w:rPr>
          <w:rFonts w:ascii="Tahoma" w:hAnsi="Tahoma"/>
          <w:sz w:val="28"/>
          <w:lang w:val="uk-UA"/>
        </w:rPr>
      </w:pPr>
      <w:r>
        <w:rPr>
          <w:rFonts w:ascii="Tahoma" w:hAnsi="Tahoma"/>
          <w:sz w:val="28"/>
          <w:lang w:val="uk-UA"/>
        </w:rPr>
        <w:t>Взагалі, громадське харчування сформувалося у вигляді підгалузі народного господарства, воно сприяє раціональному використанню продовольчих ресурсів країни.</w:t>
      </w:r>
    </w:p>
    <w:p w:rsidR="00307994" w:rsidRDefault="007244F7">
      <w:pPr>
        <w:ind w:firstLine="567"/>
        <w:jc w:val="both"/>
        <w:rPr>
          <w:rFonts w:ascii="Tahoma" w:hAnsi="Tahoma"/>
          <w:sz w:val="28"/>
          <w:lang w:val="uk-UA"/>
        </w:rPr>
      </w:pPr>
      <w:r>
        <w:rPr>
          <w:rFonts w:ascii="Tahoma" w:hAnsi="Tahoma"/>
          <w:sz w:val="28"/>
          <w:lang w:val="uk-UA"/>
        </w:rPr>
        <w:t>В нашій країні сьогодні швидко розвивається галузь громадського харчування, проводяться значні заходи, які б сприяли збільшенню та укріпленню матеріально-технічної бази підгалузі, тому що все ще відчувається недостача столових, ресторанів, кафе.</w:t>
      </w:r>
    </w:p>
    <w:p w:rsidR="00307994" w:rsidRDefault="007244F7">
      <w:pPr>
        <w:ind w:firstLine="567"/>
        <w:jc w:val="both"/>
        <w:rPr>
          <w:rFonts w:ascii="Tahoma" w:hAnsi="Tahoma"/>
          <w:sz w:val="28"/>
          <w:lang w:val="uk-UA"/>
        </w:rPr>
      </w:pPr>
      <w:r>
        <w:rPr>
          <w:rFonts w:ascii="Tahoma" w:hAnsi="Tahoma"/>
          <w:sz w:val="28"/>
          <w:lang w:val="uk-UA"/>
        </w:rPr>
        <w:t>В структурі підприємств громадського харчування особливе місце займають ресторани. Вони грають значну роль в організації відпочинку населення. Сюди приходять, щоб відмітити ювілей, важливу подію в житті того чи іншого колективу, провести весілля, ділову або офіційну зустріч, просто відпочити в кругу близьких людей. Приємно зустріти, швидко та смачно нагодувати людей, створити їм всі умови для повноцінного відпочинку – такою є задача робітників ресторану “Візаві” та кафе-бару “Візаві”. Від правильної та чіткої організації праці обслуговуючого персоналу   залежить настрій та самопочуття всіх, хто користується послугами закладів громадського харчування.</w:t>
      </w:r>
    </w:p>
    <w:p w:rsidR="00307994" w:rsidRDefault="007244F7">
      <w:pPr>
        <w:ind w:firstLine="567"/>
        <w:jc w:val="both"/>
        <w:rPr>
          <w:rFonts w:ascii="Tahoma" w:hAnsi="Tahoma"/>
          <w:sz w:val="28"/>
          <w:lang w:val="uk-UA"/>
        </w:rPr>
      </w:pPr>
      <w:r>
        <w:rPr>
          <w:rFonts w:ascii="Tahoma" w:hAnsi="Tahoma"/>
          <w:sz w:val="28"/>
          <w:lang w:val="uk-UA"/>
        </w:rPr>
        <w:t>АТзт ПГХ “Хрещатик” – є підприємством з повним циклом виробництва, тобто проводить обробку сировини, виробляє полуфабрикати та готову продукцію, а потім саме реалізує її в обідніх залах.</w:t>
      </w:r>
    </w:p>
    <w:p w:rsidR="00307994" w:rsidRDefault="007244F7">
      <w:pPr>
        <w:ind w:firstLine="567"/>
        <w:jc w:val="both"/>
        <w:rPr>
          <w:rFonts w:ascii="Tahoma" w:hAnsi="Tahoma"/>
          <w:sz w:val="28"/>
          <w:lang w:val="uk-UA"/>
        </w:rPr>
      </w:pPr>
      <w:r>
        <w:rPr>
          <w:rFonts w:ascii="Tahoma" w:hAnsi="Tahoma"/>
          <w:sz w:val="28"/>
          <w:lang w:val="uk-UA"/>
        </w:rPr>
        <w:t>Частка продукції власного виробництва у товарообігу ресторану та бару підтримується на рівні 73%, що є порівняно високим показником для закладів аналогічної спеціалізації.</w:t>
      </w:r>
    </w:p>
    <w:p w:rsidR="00307994" w:rsidRDefault="007244F7">
      <w:pPr>
        <w:ind w:firstLine="567"/>
        <w:jc w:val="both"/>
        <w:rPr>
          <w:rFonts w:ascii="Tahoma" w:hAnsi="Tahoma"/>
          <w:sz w:val="28"/>
          <w:lang w:val="uk-UA"/>
        </w:rPr>
      </w:pPr>
      <w:r>
        <w:rPr>
          <w:rFonts w:ascii="Tahoma" w:hAnsi="Tahoma"/>
          <w:sz w:val="28"/>
          <w:lang w:val="uk-UA"/>
        </w:rPr>
        <w:t>Підприємства громадського харчування класифікують по націночним категоріям. В залежності від типу, місця розташування, ступіню матеріально-технічного оснащення та обсягів послуг, які надаються споживачам. Ресторан “Візаві” та кафе-бар “Візаві” відносяться до підприємств громадського харчування вищої категорії, тому що відрізняються найбільш високим рівнем обслуговування споживачів, складністю асортименту продукції, яку виробляють та реалізують, а також високим класом архітектурно-художнього оформлення приміщень та сучасним технологічним оснащенням. Кафе-бар “Візаві” – це спеціалізоване підприємство швидкого обслуговування, яке призначене для реалізації змішаних напоїв в широкому асортименті. В барі також реалізуються блюда, закуски, кондитерські вироби. Призначення бару – представити можливість відвідувачам відпочити в затишній обстановці, послухати музику, подивитись виступи артистів, відеопередачу. (10, стр. 40 – 44)</w:t>
      </w:r>
    </w:p>
    <w:p w:rsidR="00307994" w:rsidRDefault="00307994">
      <w:pPr>
        <w:ind w:firstLine="567"/>
        <w:jc w:val="both"/>
        <w:rPr>
          <w:rFonts w:ascii="Tahoma" w:hAnsi="Tahoma"/>
          <w:sz w:val="28"/>
          <w:lang w:val="uk-UA"/>
        </w:rPr>
      </w:pPr>
    </w:p>
    <w:p w:rsidR="00307994" w:rsidRDefault="007244F7">
      <w:pPr>
        <w:ind w:firstLine="567"/>
        <w:jc w:val="center"/>
        <w:rPr>
          <w:rFonts w:ascii="Tahoma" w:hAnsi="Tahoma"/>
          <w:b/>
          <w:sz w:val="28"/>
          <w:lang w:val="uk-UA"/>
        </w:rPr>
      </w:pPr>
      <w:r>
        <w:rPr>
          <w:rFonts w:ascii="Tahoma" w:hAnsi="Tahoma"/>
          <w:b/>
          <w:sz w:val="28"/>
          <w:lang w:val="uk-UA"/>
        </w:rPr>
        <w:t>Опис продукції підприємства та перспективи її вдосконалення.</w:t>
      </w:r>
    </w:p>
    <w:p w:rsidR="00307994" w:rsidRDefault="00307994">
      <w:pPr>
        <w:ind w:firstLine="567"/>
        <w:jc w:val="both"/>
        <w:rPr>
          <w:rFonts w:ascii="Tahoma" w:hAnsi="Tahoma"/>
          <w:sz w:val="28"/>
          <w:lang w:val="uk-UA"/>
        </w:rPr>
      </w:pPr>
    </w:p>
    <w:p w:rsidR="00307994" w:rsidRDefault="007244F7">
      <w:pPr>
        <w:pStyle w:val="a5"/>
        <w:spacing w:line="240" w:lineRule="auto"/>
        <w:rPr>
          <w:rFonts w:ascii="Tahoma" w:hAnsi="Tahoma"/>
        </w:rPr>
      </w:pPr>
      <w:r>
        <w:rPr>
          <w:rFonts w:ascii="Tahoma" w:hAnsi="Tahoma"/>
        </w:rPr>
        <w:t>Меню ресторану пропонує 35 – 40 страв власного виробництва та різноманітні покупні товари (близько 100 найменувань), серед яких переважають м’ясні та рибні вироби, фруктові десерти, морозиво, пиво, алкогольні та безалкогольні напої, тютюнові вироби. (6, стр. 11 – 14)</w:t>
      </w:r>
    </w:p>
    <w:p w:rsidR="00307994" w:rsidRDefault="007244F7">
      <w:pPr>
        <w:ind w:firstLine="567"/>
        <w:jc w:val="both"/>
        <w:rPr>
          <w:rFonts w:ascii="Tahoma" w:hAnsi="Tahoma"/>
          <w:sz w:val="28"/>
          <w:lang w:val="uk-UA"/>
        </w:rPr>
      </w:pPr>
      <w:r>
        <w:rPr>
          <w:rFonts w:ascii="Tahoma" w:hAnsi="Tahoma"/>
          <w:sz w:val="28"/>
          <w:lang w:val="uk-UA"/>
        </w:rPr>
        <w:t>Меню складається як зі страв європейської кухні, так і зі страв національної кухні. Фірмові страви ресторану складають 23% товарообігу. Це підвищує імідж ресторану завдяки відмінним особливостям його продукції. Одноденний перелік продукції  до пропозиції в ресторані та барі налічує близько 50 страв. У таблиці 2 представлено типовий щоденний перелік страв ресторану та бару.</w:t>
      </w:r>
    </w:p>
    <w:p w:rsidR="00307994" w:rsidRDefault="00307994">
      <w:pPr>
        <w:ind w:firstLine="567"/>
        <w:jc w:val="both"/>
        <w:rPr>
          <w:rFonts w:ascii="Tahoma" w:hAnsi="Tahoma"/>
          <w:sz w:val="28"/>
          <w:lang w:val="uk-UA"/>
        </w:rPr>
      </w:pPr>
    </w:p>
    <w:p w:rsidR="00307994" w:rsidRDefault="007244F7">
      <w:pPr>
        <w:ind w:firstLine="567"/>
        <w:jc w:val="both"/>
        <w:rPr>
          <w:rFonts w:ascii="Tahoma" w:hAnsi="Tahoma"/>
          <w:sz w:val="28"/>
          <w:lang w:val="uk-UA"/>
        </w:rPr>
      </w:pPr>
      <w:r>
        <w:rPr>
          <w:rFonts w:ascii="Tahoma" w:hAnsi="Tahoma"/>
          <w:i/>
          <w:sz w:val="28"/>
          <w:lang w:val="uk-UA"/>
        </w:rPr>
        <w:t xml:space="preserve">Таблиця 2.      </w:t>
      </w:r>
      <w:r>
        <w:rPr>
          <w:rFonts w:ascii="Tahoma" w:hAnsi="Tahoma"/>
          <w:sz w:val="28"/>
          <w:lang w:val="uk-UA"/>
        </w:rPr>
        <w:t>Приблизне меню ресторану у листопаді 1999 р.</w:t>
      </w:r>
    </w:p>
    <w:p w:rsidR="00307994" w:rsidRDefault="00307994">
      <w:pPr>
        <w:ind w:firstLine="567"/>
        <w:jc w:val="both"/>
        <w:rPr>
          <w:rFonts w:ascii="Tahoma" w:hAnsi="Tahoma"/>
          <w:sz w:val="28"/>
          <w:lang w:val="uk-U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4111"/>
      </w:tblGrid>
      <w:tr w:rsidR="00307994">
        <w:trPr>
          <w:trHeight w:val="435"/>
        </w:trPr>
        <w:tc>
          <w:tcPr>
            <w:tcW w:w="3660" w:type="dxa"/>
          </w:tcPr>
          <w:p w:rsidR="00307994" w:rsidRDefault="007244F7">
            <w:pPr>
              <w:pStyle w:val="1"/>
              <w:spacing w:line="240" w:lineRule="auto"/>
              <w:rPr>
                <w:sz w:val="22"/>
              </w:rPr>
            </w:pPr>
            <w:r>
              <w:rPr>
                <w:sz w:val="22"/>
              </w:rPr>
              <w:t>Ескалоп з помідорами</w:t>
            </w:r>
          </w:p>
        </w:tc>
        <w:tc>
          <w:tcPr>
            <w:tcW w:w="4111" w:type="dxa"/>
          </w:tcPr>
          <w:p w:rsidR="00307994" w:rsidRDefault="007244F7">
            <w:pPr>
              <w:jc w:val="both"/>
              <w:rPr>
                <w:rFonts w:ascii="Tahoma" w:hAnsi="Tahoma"/>
                <w:sz w:val="22"/>
                <w:lang w:val="uk-UA"/>
              </w:rPr>
            </w:pPr>
            <w:r>
              <w:rPr>
                <w:rFonts w:ascii="Tahoma" w:hAnsi="Tahoma"/>
                <w:sz w:val="22"/>
                <w:lang w:val="uk-UA"/>
              </w:rPr>
              <w:t>Салат “Фігаро”</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Ескалоп “Візаві”</w:t>
            </w:r>
          </w:p>
        </w:tc>
        <w:tc>
          <w:tcPr>
            <w:tcW w:w="4111" w:type="dxa"/>
          </w:tcPr>
          <w:p w:rsidR="00307994" w:rsidRDefault="007244F7">
            <w:pPr>
              <w:jc w:val="both"/>
              <w:rPr>
                <w:rFonts w:ascii="Tahoma" w:hAnsi="Tahoma"/>
                <w:sz w:val="22"/>
                <w:lang w:val="uk-UA"/>
              </w:rPr>
            </w:pPr>
            <w:r>
              <w:rPr>
                <w:rFonts w:ascii="Tahoma" w:hAnsi="Tahoma"/>
                <w:sz w:val="22"/>
                <w:lang w:val="uk-UA"/>
              </w:rPr>
              <w:t>Салат “Мімоза”</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Корейка по-німецькі</w:t>
            </w:r>
          </w:p>
        </w:tc>
        <w:tc>
          <w:tcPr>
            <w:tcW w:w="4111" w:type="dxa"/>
          </w:tcPr>
          <w:p w:rsidR="00307994" w:rsidRDefault="007244F7">
            <w:pPr>
              <w:jc w:val="both"/>
              <w:rPr>
                <w:rFonts w:ascii="Tahoma" w:hAnsi="Tahoma"/>
                <w:sz w:val="22"/>
                <w:lang w:val="uk-UA"/>
              </w:rPr>
            </w:pPr>
            <w:r>
              <w:rPr>
                <w:rFonts w:ascii="Tahoma" w:hAnsi="Tahoma"/>
                <w:sz w:val="22"/>
                <w:lang w:val="uk-UA"/>
              </w:rPr>
              <w:t>Солянка м’ясна</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Биточки курячі фаршировані</w:t>
            </w:r>
          </w:p>
        </w:tc>
        <w:tc>
          <w:tcPr>
            <w:tcW w:w="4111" w:type="dxa"/>
          </w:tcPr>
          <w:p w:rsidR="00307994" w:rsidRDefault="007244F7">
            <w:pPr>
              <w:jc w:val="both"/>
              <w:rPr>
                <w:rFonts w:ascii="Tahoma" w:hAnsi="Tahoma"/>
                <w:sz w:val="22"/>
                <w:lang w:val="uk-UA"/>
              </w:rPr>
            </w:pPr>
            <w:r>
              <w:rPr>
                <w:rFonts w:ascii="Tahoma" w:hAnsi="Tahoma"/>
                <w:sz w:val="22"/>
                <w:lang w:val="uk-UA"/>
              </w:rPr>
              <w:t>Борщ український</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Котлета по-київськи</w:t>
            </w:r>
          </w:p>
        </w:tc>
        <w:tc>
          <w:tcPr>
            <w:tcW w:w="4111" w:type="dxa"/>
          </w:tcPr>
          <w:p w:rsidR="00307994" w:rsidRDefault="007244F7">
            <w:pPr>
              <w:jc w:val="both"/>
              <w:rPr>
                <w:rFonts w:ascii="Tahoma" w:hAnsi="Tahoma"/>
                <w:sz w:val="22"/>
                <w:lang w:val="uk-UA"/>
              </w:rPr>
            </w:pPr>
            <w:r>
              <w:rPr>
                <w:rFonts w:ascii="Tahoma" w:hAnsi="Tahoma"/>
                <w:sz w:val="22"/>
                <w:lang w:val="uk-UA"/>
              </w:rPr>
              <w:t>Суп курячий</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Язик запечений з грибами</w:t>
            </w:r>
          </w:p>
        </w:tc>
        <w:tc>
          <w:tcPr>
            <w:tcW w:w="4111" w:type="dxa"/>
          </w:tcPr>
          <w:p w:rsidR="00307994" w:rsidRDefault="007244F7">
            <w:pPr>
              <w:jc w:val="both"/>
              <w:rPr>
                <w:rFonts w:ascii="Tahoma" w:hAnsi="Tahoma"/>
                <w:sz w:val="22"/>
                <w:lang w:val="uk-UA"/>
              </w:rPr>
            </w:pPr>
            <w:r>
              <w:rPr>
                <w:rFonts w:ascii="Tahoma" w:hAnsi="Tahoma"/>
                <w:sz w:val="22"/>
                <w:lang w:val="uk-UA"/>
              </w:rPr>
              <w:t>Вареники (в асортименті)</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М’ясо по італійські</w:t>
            </w:r>
          </w:p>
        </w:tc>
        <w:tc>
          <w:tcPr>
            <w:tcW w:w="4111" w:type="dxa"/>
          </w:tcPr>
          <w:p w:rsidR="00307994" w:rsidRDefault="007244F7">
            <w:pPr>
              <w:jc w:val="both"/>
              <w:rPr>
                <w:rFonts w:ascii="Tahoma" w:hAnsi="Tahoma"/>
                <w:sz w:val="22"/>
                <w:lang w:val="uk-UA"/>
              </w:rPr>
            </w:pPr>
            <w:r>
              <w:rPr>
                <w:rFonts w:ascii="Tahoma" w:hAnsi="Tahoma"/>
                <w:sz w:val="22"/>
                <w:lang w:val="uk-UA"/>
              </w:rPr>
              <w:t>Млинці (в асортименті)</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Криль під майонезом</w:t>
            </w:r>
          </w:p>
        </w:tc>
        <w:tc>
          <w:tcPr>
            <w:tcW w:w="4111" w:type="dxa"/>
          </w:tcPr>
          <w:p w:rsidR="00307994" w:rsidRDefault="007244F7">
            <w:pPr>
              <w:jc w:val="both"/>
              <w:rPr>
                <w:rFonts w:ascii="Tahoma" w:hAnsi="Tahoma"/>
                <w:sz w:val="22"/>
                <w:lang w:val="uk-UA"/>
              </w:rPr>
            </w:pPr>
            <w:r>
              <w:rPr>
                <w:rFonts w:ascii="Tahoma" w:hAnsi="Tahoma"/>
                <w:sz w:val="22"/>
                <w:lang w:val="uk-UA"/>
              </w:rPr>
              <w:t>Омлет, фарширований грибами</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Беф-строган</w:t>
            </w:r>
          </w:p>
        </w:tc>
        <w:tc>
          <w:tcPr>
            <w:tcW w:w="4111" w:type="dxa"/>
          </w:tcPr>
          <w:p w:rsidR="00307994" w:rsidRDefault="007244F7">
            <w:pPr>
              <w:jc w:val="both"/>
              <w:rPr>
                <w:rFonts w:ascii="Tahoma" w:hAnsi="Tahoma"/>
                <w:sz w:val="22"/>
                <w:lang w:val="uk-UA"/>
              </w:rPr>
            </w:pPr>
            <w:r>
              <w:rPr>
                <w:rFonts w:ascii="Tahoma" w:hAnsi="Tahoma"/>
                <w:sz w:val="22"/>
                <w:lang w:val="uk-UA"/>
              </w:rPr>
              <w:t>Коктейль фруктовий</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Медальйон по грецькі</w:t>
            </w:r>
          </w:p>
        </w:tc>
        <w:tc>
          <w:tcPr>
            <w:tcW w:w="4111" w:type="dxa"/>
          </w:tcPr>
          <w:p w:rsidR="00307994" w:rsidRDefault="007244F7">
            <w:pPr>
              <w:jc w:val="both"/>
              <w:rPr>
                <w:rFonts w:ascii="Tahoma" w:hAnsi="Tahoma"/>
                <w:sz w:val="22"/>
                <w:lang w:val="uk-UA"/>
              </w:rPr>
            </w:pPr>
            <w:r>
              <w:rPr>
                <w:rFonts w:ascii="Tahoma" w:hAnsi="Tahoma"/>
                <w:sz w:val="22"/>
                <w:lang w:val="uk-UA"/>
              </w:rPr>
              <w:t>Асорті фруктове</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Раки у вині</w:t>
            </w:r>
          </w:p>
        </w:tc>
        <w:tc>
          <w:tcPr>
            <w:tcW w:w="4111" w:type="dxa"/>
          </w:tcPr>
          <w:p w:rsidR="00307994" w:rsidRDefault="007244F7">
            <w:pPr>
              <w:jc w:val="both"/>
              <w:rPr>
                <w:rFonts w:ascii="Tahoma" w:hAnsi="Tahoma"/>
                <w:sz w:val="22"/>
                <w:lang w:val="uk-UA"/>
              </w:rPr>
            </w:pPr>
            <w:r>
              <w:rPr>
                <w:rFonts w:ascii="Tahoma" w:hAnsi="Tahoma"/>
                <w:sz w:val="22"/>
                <w:lang w:val="uk-UA"/>
              </w:rPr>
              <w:t xml:space="preserve">Морозиво (в асортименті) </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Шашлик із сома</w:t>
            </w:r>
          </w:p>
        </w:tc>
        <w:tc>
          <w:tcPr>
            <w:tcW w:w="4111" w:type="dxa"/>
          </w:tcPr>
          <w:p w:rsidR="00307994" w:rsidRDefault="007244F7">
            <w:pPr>
              <w:jc w:val="both"/>
              <w:rPr>
                <w:rFonts w:ascii="Tahoma" w:hAnsi="Tahoma"/>
                <w:sz w:val="22"/>
                <w:lang w:val="uk-UA"/>
              </w:rPr>
            </w:pPr>
            <w:r>
              <w:rPr>
                <w:rFonts w:ascii="Tahoma" w:hAnsi="Tahoma"/>
                <w:sz w:val="22"/>
                <w:lang w:val="uk-UA"/>
              </w:rPr>
              <w:t>Чай з лимоном</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Антрикот по-варшавські</w:t>
            </w:r>
          </w:p>
        </w:tc>
        <w:tc>
          <w:tcPr>
            <w:tcW w:w="4111" w:type="dxa"/>
          </w:tcPr>
          <w:p w:rsidR="00307994" w:rsidRDefault="007244F7">
            <w:pPr>
              <w:jc w:val="both"/>
              <w:rPr>
                <w:rFonts w:ascii="Tahoma" w:hAnsi="Tahoma"/>
                <w:sz w:val="22"/>
                <w:lang w:val="uk-UA"/>
              </w:rPr>
            </w:pPr>
            <w:r>
              <w:rPr>
                <w:rFonts w:ascii="Tahoma" w:hAnsi="Tahoma"/>
                <w:sz w:val="22"/>
                <w:lang w:val="uk-UA"/>
              </w:rPr>
              <w:t>Кава (в асортименті)</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Салат-коктейль “Візаві”</w:t>
            </w:r>
          </w:p>
        </w:tc>
        <w:tc>
          <w:tcPr>
            <w:tcW w:w="4111" w:type="dxa"/>
          </w:tcPr>
          <w:p w:rsidR="00307994" w:rsidRDefault="007244F7">
            <w:pPr>
              <w:jc w:val="both"/>
              <w:rPr>
                <w:rFonts w:ascii="Tahoma" w:hAnsi="Tahoma"/>
                <w:sz w:val="22"/>
                <w:lang w:val="uk-UA"/>
              </w:rPr>
            </w:pPr>
            <w:r>
              <w:rPr>
                <w:rFonts w:ascii="Tahoma" w:hAnsi="Tahoma"/>
                <w:sz w:val="22"/>
                <w:lang w:val="uk-UA"/>
              </w:rPr>
              <w:t>Алкогольні напої (в асортименті)</w:t>
            </w:r>
          </w:p>
        </w:tc>
      </w:tr>
      <w:tr w:rsidR="00307994">
        <w:trPr>
          <w:trHeight w:val="435"/>
        </w:trPr>
        <w:tc>
          <w:tcPr>
            <w:tcW w:w="3660" w:type="dxa"/>
          </w:tcPr>
          <w:p w:rsidR="00307994" w:rsidRDefault="007244F7">
            <w:pPr>
              <w:jc w:val="both"/>
              <w:rPr>
                <w:rFonts w:ascii="Tahoma" w:hAnsi="Tahoma"/>
                <w:sz w:val="22"/>
                <w:lang w:val="uk-UA"/>
              </w:rPr>
            </w:pPr>
            <w:r>
              <w:rPr>
                <w:rFonts w:ascii="Tahoma" w:hAnsi="Tahoma"/>
                <w:sz w:val="22"/>
                <w:lang w:val="uk-UA"/>
              </w:rPr>
              <w:t>Салат овочевий</w:t>
            </w:r>
          </w:p>
        </w:tc>
        <w:tc>
          <w:tcPr>
            <w:tcW w:w="4111" w:type="dxa"/>
          </w:tcPr>
          <w:p w:rsidR="00307994" w:rsidRDefault="007244F7">
            <w:pPr>
              <w:jc w:val="both"/>
              <w:rPr>
                <w:rFonts w:ascii="Tahoma" w:hAnsi="Tahoma"/>
                <w:sz w:val="22"/>
                <w:lang w:val="uk-UA"/>
              </w:rPr>
            </w:pPr>
            <w:r>
              <w:rPr>
                <w:rFonts w:ascii="Tahoma" w:hAnsi="Tahoma"/>
                <w:sz w:val="22"/>
                <w:lang w:val="uk-UA"/>
              </w:rPr>
              <w:t>Дисерт (в асортименті)</w:t>
            </w:r>
          </w:p>
        </w:tc>
      </w:tr>
    </w:tbl>
    <w:p w:rsidR="00307994" w:rsidRDefault="007244F7">
      <w:pPr>
        <w:ind w:firstLine="567"/>
        <w:jc w:val="both"/>
        <w:rPr>
          <w:rFonts w:ascii="Tahoma" w:hAnsi="Tahoma"/>
          <w:sz w:val="28"/>
          <w:lang w:val="uk-UA"/>
        </w:rPr>
      </w:pPr>
      <w:r>
        <w:rPr>
          <w:rFonts w:ascii="Tahoma" w:hAnsi="Tahoma"/>
          <w:sz w:val="28"/>
          <w:lang w:val="uk-UA"/>
        </w:rPr>
        <w:t xml:space="preserve"> </w:t>
      </w:r>
    </w:p>
    <w:p w:rsidR="00307994" w:rsidRDefault="007244F7">
      <w:pPr>
        <w:ind w:firstLine="567"/>
        <w:jc w:val="both"/>
        <w:rPr>
          <w:rFonts w:ascii="Tahoma" w:hAnsi="Tahoma"/>
          <w:sz w:val="28"/>
          <w:lang w:val="uk-UA"/>
        </w:rPr>
      </w:pPr>
      <w:r>
        <w:rPr>
          <w:rFonts w:ascii="Tahoma" w:hAnsi="Tahoma"/>
          <w:sz w:val="28"/>
          <w:lang w:val="uk-UA"/>
        </w:rPr>
        <w:t>В ресторанах звичайно застосовується одна з двох форм обслуговування – індивідуальна та бригадна (ланцюговий метод обслуговування). В ресторані “Візаві” застосовується індивідуальна форма обслуговування, тобто всі функції від прийняття замовлення до розрахунка з відвідувачем виконує один офіціант на відведеній йому ділянці (два – три стола).</w:t>
      </w:r>
    </w:p>
    <w:p w:rsidR="00307994" w:rsidRDefault="007244F7">
      <w:pPr>
        <w:pStyle w:val="a5"/>
        <w:spacing w:line="240" w:lineRule="auto"/>
        <w:rPr>
          <w:rFonts w:ascii="Tahoma" w:hAnsi="Tahoma"/>
        </w:rPr>
      </w:pPr>
      <w:r>
        <w:rPr>
          <w:rFonts w:ascii="Tahoma" w:hAnsi="Tahoma"/>
        </w:rPr>
        <w:t xml:space="preserve">В залежності від умов праці в ресторані можуть застосовуватися різні графіки праці офіціантів. В ресторані “Візаві” застосовується стрічковий (східчастий) графік, який передбачає вихід офіціантів на роботу в різний час групами або окремо. Перевага цього графіка – в можливості ущільнення робочого часу офіціантів та зосередження в торговому залі в години його найбільшої завантаженості максимальної кількості працівників. Для ресторану “Візаві” це особливо важливо, тому що потік відвідувачів на протязі дня не рівномірний. </w:t>
      </w:r>
    </w:p>
    <w:p w:rsidR="00307994" w:rsidRDefault="007244F7">
      <w:pPr>
        <w:ind w:firstLine="567"/>
        <w:jc w:val="both"/>
        <w:rPr>
          <w:rFonts w:ascii="Tahoma" w:hAnsi="Tahoma"/>
          <w:sz w:val="28"/>
          <w:lang w:val="uk-UA"/>
        </w:rPr>
      </w:pPr>
      <w:r>
        <w:rPr>
          <w:rFonts w:ascii="Tahoma" w:hAnsi="Tahoma"/>
          <w:sz w:val="28"/>
          <w:lang w:val="uk-UA"/>
        </w:rPr>
        <w:t xml:space="preserve">Щодо форми оплати праці, яка застосовується в АТзт ПГХ “Хрещатик”, то це погодинна преміальна форма оплати праці. Тобто крім основного окладу працівникам виплачують премії за добрі результати праці. Працівникам ресторану “Візаві” та кафе-бару “Візаві”, які володіють іноземними мовами та застосовують свої знання на практиці встановлена надбавка до окладу в розмірі 10%. </w:t>
      </w:r>
    </w:p>
    <w:p w:rsidR="00307994" w:rsidRDefault="007244F7">
      <w:pPr>
        <w:ind w:firstLine="567"/>
        <w:jc w:val="both"/>
        <w:rPr>
          <w:rFonts w:ascii="Tahoma" w:hAnsi="Tahoma"/>
          <w:sz w:val="28"/>
          <w:lang w:val="uk-UA"/>
        </w:rPr>
      </w:pPr>
      <w:r>
        <w:rPr>
          <w:rFonts w:ascii="Tahoma" w:hAnsi="Tahoma"/>
          <w:sz w:val="28"/>
          <w:lang w:val="uk-UA"/>
        </w:rPr>
        <w:t xml:space="preserve">Важливе місце в ресторані “Візаві” відводиться наданню додаткових послуг споживачам: доставка обідів додому, обслуговування урочистих подій (весілля, ювілеї) на дому, проведення недільних дитячих свят за участю Черкаського лялькового театру,  прийом замовлень на виготовлення кулінарних та кондитерських виробів, виклик таксі, бронювання столів, продаж продукції в кредит та інше. </w:t>
      </w:r>
    </w:p>
    <w:p w:rsidR="00307994" w:rsidRDefault="007244F7">
      <w:pPr>
        <w:ind w:firstLine="567"/>
        <w:jc w:val="both"/>
        <w:rPr>
          <w:rFonts w:ascii="Tahoma" w:hAnsi="Tahoma"/>
          <w:sz w:val="28"/>
          <w:lang w:val="uk-UA"/>
        </w:rPr>
      </w:pPr>
      <w:r>
        <w:rPr>
          <w:rFonts w:ascii="Tahoma" w:hAnsi="Tahoma"/>
          <w:sz w:val="28"/>
          <w:lang w:val="uk-UA"/>
        </w:rPr>
        <w:t>Частка продукції, що споживається на замовлення в офісах, становить близько 7 – 10% товарообігу. Частка продукції, що реалізується на банкетах, сягає близько 17% товарообігу ресторану та бару. (1, стр. 45 – 57, 80 – 99)</w:t>
      </w:r>
    </w:p>
    <w:p w:rsidR="00307994" w:rsidRDefault="007244F7">
      <w:pPr>
        <w:ind w:firstLine="567"/>
        <w:jc w:val="both"/>
        <w:rPr>
          <w:rFonts w:ascii="Tahoma" w:hAnsi="Tahoma"/>
          <w:b/>
          <w:sz w:val="28"/>
          <w:lang w:val="uk-UA"/>
        </w:rPr>
      </w:pPr>
      <w:r>
        <w:rPr>
          <w:rFonts w:ascii="Tahoma" w:hAnsi="Tahoma"/>
          <w:sz w:val="28"/>
          <w:lang w:val="uk-UA"/>
        </w:rPr>
        <w:t>Діяльність ресторану та бару спрямована на задоволення реальних потреб визначеного кола споживачів, тому має підстави для успішного розвитку. В майбутньому ресторан має запропонувати своїм споживачам складніший та ширший асортимент продукції власного виробництва.</w:t>
      </w:r>
    </w:p>
    <w:p w:rsidR="00307994" w:rsidRDefault="007244F7">
      <w:pPr>
        <w:pStyle w:val="a5"/>
        <w:spacing w:line="240" w:lineRule="auto"/>
        <w:rPr>
          <w:rFonts w:ascii="Tahoma" w:hAnsi="Tahoma"/>
        </w:rPr>
      </w:pPr>
      <w:r>
        <w:rPr>
          <w:rFonts w:ascii="Tahoma" w:hAnsi="Tahoma"/>
        </w:rPr>
        <w:t xml:space="preserve">В майбутньому планується розширити та ускладнити асортимент пропонованої споживачам продукції. Роботу щодо її розробки та виготовлення покладено на поварів високої кваліфікації (6 розряд). </w:t>
      </w:r>
    </w:p>
    <w:p w:rsidR="00307994" w:rsidRDefault="00307994">
      <w:pPr>
        <w:pStyle w:val="a5"/>
        <w:spacing w:line="240" w:lineRule="auto"/>
        <w:rPr>
          <w:rFonts w:ascii="Tahoma" w:hAnsi="Tahoma"/>
        </w:rPr>
      </w:pPr>
    </w:p>
    <w:p w:rsidR="00307994" w:rsidRDefault="007244F7">
      <w:pPr>
        <w:ind w:firstLine="567"/>
        <w:jc w:val="center"/>
        <w:rPr>
          <w:rFonts w:ascii="Tahoma" w:hAnsi="Tahoma"/>
          <w:b/>
          <w:sz w:val="28"/>
          <w:lang w:val="uk-UA"/>
        </w:rPr>
      </w:pPr>
      <w:r>
        <w:rPr>
          <w:rFonts w:ascii="Tahoma" w:hAnsi="Tahoma"/>
          <w:b/>
          <w:sz w:val="28"/>
          <w:lang w:val="uk-UA"/>
        </w:rPr>
        <w:br w:type="page"/>
        <w:t>6. Ринки та характеристика конкурентного середовища.</w:t>
      </w:r>
    </w:p>
    <w:p w:rsidR="00307994" w:rsidRDefault="00307994">
      <w:pPr>
        <w:ind w:firstLine="567"/>
        <w:jc w:val="both"/>
        <w:rPr>
          <w:rFonts w:ascii="Tahoma" w:hAnsi="Tahoma"/>
          <w:sz w:val="28"/>
          <w:lang w:val="uk-UA"/>
        </w:rPr>
      </w:pPr>
    </w:p>
    <w:p w:rsidR="00307994" w:rsidRDefault="007244F7">
      <w:pPr>
        <w:ind w:firstLine="567"/>
        <w:jc w:val="both"/>
        <w:rPr>
          <w:rFonts w:ascii="Tahoma" w:hAnsi="Tahoma"/>
          <w:sz w:val="28"/>
          <w:lang w:val="uk-UA"/>
        </w:rPr>
      </w:pPr>
      <w:r>
        <w:rPr>
          <w:rFonts w:ascii="Tahoma" w:hAnsi="Tahoma"/>
          <w:sz w:val="28"/>
          <w:lang w:val="uk-UA"/>
        </w:rPr>
        <w:t>Головну функцію АТзт ПГХ “Хрещатик” слід розглядати як діяльність підприємства громадського харчування, що задовільняє місцевий попит на певний вид продукції та послуг.</w:t>
      </w:r>
    </w:p>
    <w:p w:rsidR="00307994" w:rsidRDefault="007244F7">
      <w:pPr>
        <w:ind w:firstLine="567"/>
        <w:jc w:val="both"/>
        <w:rPr>
          <w:rFonts w:ascii="Tahoma" w:hAnsi="Tahoma"/>
          <w:sz w:val="28"/>
          <w:lang w:val="uk-UA"/>
        </w:rPr>
      </w:pPr>
      <w:r>
        <w:rPr>
          <w:rFonts w:ascii="Tahoma" w:hAnsi="Tahoma"/>
          <w:sz w:val="28"/>
          <w:lang w:val="uk-UA"/>
        </w:rPr>
        <w:t>Цільовий ринок споживачів ресторану та бару можна охарактеризувати таким чином:</w:t>
      </w:r>
    </w:p>
    <w:p w:rsidR="00307994" w:rsidRDefault="007244F7">
      <w:pPr>
        <w:numPr>
          <w:ilvl w:val="0"/>
          <w:numId w:val="2"/>
        </w:numPr>
        <w:tabs>
          <w:tab w:val="clear" w:pos="360"/>
          <w:tab w:val="num" w:pos="927"/>
        </w:tabs>
        <w:ind w:left="927"/>
        <w:jc w:val="both"/>
        <w:rPr>
          <w:rFonts w:ascii="Tahoma" w:hAnsi="Tahoma"/>
          <w:sz w:val="28"/>
          <w:lang w:val="uk-UA"/>
        </w:rPr>
      </w:pPr>
      <w:r>
        <w:rPr>
          <w:rFonts w:ascii="Tahoma" w:hAnsi="Tahoma"/>
          <w:sz w:val="28"/>
          <w:lang w:val="uk-UA"/>
        </w:rPr>
        <w:t>за віком: від 18 років і старші;</w:t>
      </w:r>
    </w:p>
    <w:p w:rsidR="00307994" w:rsidRDefault="007244F7">
      <w:pPr>
        <w:numPr>
          <w:ilvl w:val="0"/>
          <w:numId w:val="2"/>
        </w:numPr>
        <w:tabs>
          <w:tab w:val="clear" w:pos="360"/>
          <w:tab w:val="num" w:pos="927"/>
        </w:tabs>
        <w:ind w:left="927"/>
        <w:jc w:val="both"/>
        <w:rPr>
          <w:rFonts w:ascii="Tahoma" w:hAnsi="Tahoma"/>
          <w:sz w:val="28"/>
          <w:lang w:val="uk-UA"/>
        </w:rPr>
      </w:pPr>
      <w:r>
        <w:rPr>
          <w:rFonts w:ascii="Tahoma" w:hAnsi="Tahoma"/>
          <w:sz w:val="28"/>
          <w:lang w:val="uk-UA"/>
        </w:rPr>
        <w:t>за рівнем доходів: від 400 грн. на місяць і вище;</w:t>
      </w:r>
    </w:p>
    <w:p w:rsidR="00307994" w:rsidRDefault="007244F7">
      <w:pPr>
        <w:numPr>
          <w:ilvl w:val="0"/>
          <w:numId w:val="2"/>
        </w:numPr>
        <w:tabs>
          <w:tab w:val="clear" w:pos="360"/>
          <w:tab w:val="num" w:pos="927"/>
        </w:tabs>
        <w:ind w:left="927"/>
        <w:jc w:val="both"/>
        <w:rPr>
          <w:rFonts w:ascii="Tahoma" w:hAnsi="Tahoma"/>
          <w:sz w:val="28"/>
          <w:lang w:val="uk-UA"/>
        </w:rPr>
      </w:pPr>
      <w:r>
        <w:rPr>
          <w:rFonts w:ascii="Tahoma" w:hAnsi="Tahoma"/>
          <w:sz w:val="28"/>
          <w:lang w:val="uk-UA"/>
        </w:rPr>
        <w:t>за фахом: бізнесмени, студенти, службовці;</w:t>
      </w:r>
    </w:p>
    <w:p w:rsidR="00307994" w:rsidRDefault="007244F7">
      <w:pPr>
        <w:numPr>
          <w:ilvl w:val="0"/>
          <w:numId w:val="2"/>
        </w:numPr>
        <w:tabs>
          <w:tab w:val="clear" w:pos="360"/>
          <w:tab w:val="num" w:pos="927"/>
        </w:tabs>
        <w:ind w:left="927"/>
        <w:jc w:val="both"/>
        <w:rPr>
          <w:rFonts w:ascii="Tahoma" w:hAnsi="Tahoma"/>
          <w:sz w:val="28"/>
          <w:lang w:val="uk-UA"/>
        </w:rPr>
      </w:pPr>
      <w:r>
        <w:rPr>
          <w:rFonts w:ascii="Tahoma" w:hAnsi="Tahoma"/>
          <w:sz w:val="28"/>
          <w:lang w:val="uk-UA"/>
        </w:rPr>
        <w:t>за потребами: послуги громадського харчування; зацікавленість в організації якісного відпочинку.</w:t>
      </w:r>
    </w:p>
    <w:p w:rsidR="00307994" w:rsidRDefault="007244F7">
      <w:pPr>
        <w:pStyle w:val="30"/>
        <w:spacing w:line="240" w:lineRule="auto"/>
        <w:ind w:firstLine="567"/>
        <w:rPr>
          <w:rFonts w:ascii="Tahoma" w:hAnsi="Tahoma"/>
        </w:rPr>
      </w:pPr>
      <w:r>
        <w:rPr>
          <w:rFonts w:ascii="Tahoma" w:hAnsi="Tahoma"/>
        </w:rPr>
        <w:t>До основних факторів, що регламентують роботу ресторану та бару, належить їх місце розташування. Позитивним тут є: місцезнаходження в центрі міста (будівля розташована на перехресті великих людських потоків); наявність під’їзних шляхів і стоянки автомобілів, що охороняється. У районі функціонування ресторану та бару розташовано 11 адміністративних будівель, де, крім державних закладів, орендують приміщення під офіси близько 100 фірм. На невеликій відстані знаходяться вищі навчальні заклади (ДПУ, ВІЕМ), де навчається близько 6000 студентів, а студенти, що орендують квартири, проживають у найближчих до ресторану та бару районах. В районі дислокації ресторану та бару розташовані три готелі: готель “Черкаси”, готель “Дніпро” та готель “Росава”, в яких проживає більшість приїжджих до міста бізнесменів, туристів.</w:t>
      </w:r>
    </w:p>
    <w:p w:rsidR="00307994" w:rsidRDefault="007244F7">
      <w:pPr>
        <w:pStyle w:val="30"/>
        <w:spacing w:line="240" w:lineRule="auto"/>
        <w:ind w:firstLine="567"/>
        <w:rPr>
          <w:rFonts w:ascii="Tahoma" w:hAnsi="Tahoma"/>
        </w:rPr>
      </w:pPr>
      <w:r>
        <w:rPr>
          <w:rFonts w:ascii="Tahoma" w:hAnsi="Tahoma"/>
        </w:rPr>
        <w:t>Для району діяльності ресторану та бару “Візаві” характерний значний розвиток бізнесової сфери. В найближчих адміністративних приміщеннях розташовано близько 100 офісів різних комерційних організацій, де працюють близько 700 чоловік, рівень доходу яких становить понад 400 грн. на місяць. Це основний сегмент потенційних споживачів ресторану та бару. Близько 400 чоловік приїздять до району у справах бізнесу кожного дня. Якщо зважати, що близько 90% цільового сегменту споживачів зацікавлені у послугах громадського харчування, то кількість потенційних споживачів продукції та послуг ресторану та бару становить 990 чоловік. Приблизно третина студентів вищих навчальних закладів (близько 2000)входять до цільового сегменту споживачів ресторану та бару. Населення найближчих районів (радіус 2 км) становить 16 тис. чоловік. За даними досліджень, 11% населення входить до цільового сегмента споживачів ресторану та бару, 28% з них відчувають потребу в організації культурного відпочинку. Таким чином, загальний потенціал ринку споживачів ресторану та бару “Візаві” налічує близько 3283 чоловік. (Використані дані дослідження маркетингової фірми “Ринок-Черкаси”, таблиця 3).</w:t>
      </w:r>
    </w:p>
    <w:p w:rsidR="00307994" w:rsidRDefault="00307994">
      <w:pPr>
        <w:pStyle w:val="30"/>
        <w:spacing w:line="240" w:lineRule="auto"/>
        <w:rPr>
          <w:rFonts w:ascii="Tahoma" w:hAnsi="Tahoma"/>
        </w:rPr>
      </w:pPr>
    </w:p>
    <w:p w:rsidR="00307994" w:rsidRDefault="007244F7">
      <w:pPr>
        <w:pStyle w:val="30"/>
        <w:spacing w:line="240" w:lineRule="auto"/>
        <w:rPr>
          <w:rFonts w:ascii="Tahoma" w:hAnsi="Tahoma"/>
        </w:rPr>
      </w:pPr>
      <w:r>
        <w:rPr>
          <w:rFonts w:ascii="Tahoma" w:hAnsi="Tahoma"/>
          <w:i/>
        </w:rPr>
        <w:t xml:space="preserve">Таблиця 3. </w:t>
      </w:r>
      <w:r>
        <w:rPr>
          <w:rFonts w:ascii="Tahoma" w:hAnsi="Tahoma"/>
        </w:rPr>
        <w:t>Розрахунок кількості потенційних споживачів ресторану та бару “Візаві”.</w:t>
      </w:r>
    </w:p>
    <w:p w:rsidR="00307994" w:rsidRDefault="00307994">
      <w:pPr>
        <w:pStyle w:val="30"/>
        <w:spacing w:line="240" w:lineRule="auto"/>
        <w:rPr>
          <w:rFonts w:ascii="Tahoma" w:hAnsi="Tahoma"/>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2126"/>
        <w:gridCol w:w="1984"/>
      </w:tblGrid>
      <w:tr w:rsidR="00307994">
        <w:trPr>
          <w:trHeight w:val="1131"/>
        </w:trPr>
        <w:tc>
          <w:tcPr>
            <w:tcW w:w="4253" w:type="dxa"/>
          </w:tcPr>
          <w:p w:rsidR="00307994" w:rsidRDefault="007244F7">
            <w:pPr>
              <w:pStyle w:val="30"/>
              <w:spacing w:line="240" w:lineRule="auto"/>
              <w:jc w:val="center"/>
              <w:rPr>
                <w:rFonts w:ascii="Tahoma" w:hAnsi="Tahoma"/>
                <w:b/>
                <w:sz w:val="22"/>
              </w:rPr>
            </w:pPr>
            <w:r>
              <w:rPr>
                <w:rFonts w:ascii="Tahoma" w:hAnsi="Tahoma"/>
                <w:b/>
                <w:sz w:val="22"/>
              </w:rPr>
              <w:t>Джерело попиту</w:t>
            </w:r>
          </w:p>
        </w:tc>
        <w:tc>
          <w:tcPr>
            <w:tcW w:w="1134" w:type="dxa"/>
          </w:tcPr>
          <w:p w:rsidR="00307994" w:rsidRDefault="007244F7">
            <w:pPr>
              <w:pStyle w:val="30"/>
              <w:spacing w:line="240" w:lineRule="auto"/>
              <w:jc w:val="center"/>
              <w:rPr>
                <w:rFonts w:ascii="Tahoma" w:hAnsi="Tahoma"/>
                <w:b/>
                <w:sz w:val="22"/>
              </w:rPr>
            </w:pPr>
            <w:r>
              <w:rPr>
                <w:rFonts w:ascii="Tahoma" w:hAnsi="Tahoma"/>
                <w:b/>
                <w:sz w:val="22"/>
              </w:rPr>
              <w:t>Всього</w:t>
            </w:r>
          </w:p>
        </w:tc>
        <w:tc>
          <w:tcPr>
            <w:tcW w:w="2126" w:type="dxa"/>
          </w:tcPr>
          <w:p w:rsidR="00307994" w:rsidRDefault="007244F7">
            <w:pPr>
              <w:pStyle w:val="30"/>
              <w:spacing w:line="240" w:lineRule="auto"/>
              <w:jc w:val="center"/>
              <w:rPr>
                <w:rFonts w:ascii="Tahoma" w:hAnsi="Tahoma"/>
                <w:b/>
                <w:sz w:val="22"/>
              </w:rPr>
            </w:pPr>
            <w:r>
              <w:rPr>
                <w:rFonts w:ascii="Tahoma" w:hAnsi="Tahoma"/>
                <w:b/>
                <w:sz w:val="22"/>
              </w:rPr>
              <w:t>Входять до цільового ринку ресторану та бару</w:t>
            </w:r>
          </w:p>
        </w:tc>
        <w:tc>
          <w:tcPr>
            <w:tcW w:w="1984" w:type="dxa"/>
          </w:tcPr>
          <w:p w:rsidR="00307994" w:rsidRDefault="007244F7">
            <w:pPr>
              <w:pStyle w:val="30"/>
              <w:spacing w:line="240" w:lineRule="auto"/>
              <w:jc w:val="center"/>
              <w:rPr>
                <w:rFonts w:ascii="Tahoma" w:hAnsi="Tahoma"/>
                <w:b/>
                <w:sz w:val="22"/>
              </w:rPr>
            </w:pPr>
            <w:r>
              <w:rPr>
                <w:rFonts w:ascii="Tahoma" w:hAnsi="Tahoma"/>
                <w:b/>
                <w:sz w:val="22"/>
              </w:rPr>
              <w:t>Потребують послуг громадського харчування</w:t>
            </w:r>
          </w:p>
        </w:tc>
      </w:tr>
      <w:tr w:rsidR="00307994">
        <w:trPr>
          <w:trHeight w:val="605"/>
        </w:trPr>
        <w:tc>
          <w:tcPr>
            <w:tcW w:w="4253" w:type="dxa"/>
          </w:tcPr>
          <w:p w:rsidR="00307994" w:rsidRDefault="007244F7">
            <w:pPr>
              <w:pStyle w:val="30"/>
              <w:spacing w:line="240" w:lineRule="auto"/>
              <w:jc w:val="left"/>
              <w:rPr>
                <w:rFonts w:ascii="Tahoma" w:hAnsi="Tahoma"/>
                <w:sz w:val="22"/>
              </w:rPr>
            </w:pPr>
            <w:r>
              <w:rPr>
                <w:rFonts w:ascii="Tahoma" w:hAnsi="Tahoma"/>
                <w:sz w:val="22"/>
              </w:rPr>
              <w:t>Робітники та службовці найближчих адміністративних будівель</w:t>
            </w:r>
          </w:p>
        </w:tc>
        <w:tc>
          <w:tcPr>
            <w:tcW w:w="1134" w:type="dxa"/>
          </w:tcPr>
          <w:p w:rsidR="00307994" w:rsidRDefault="007244F7">
            <w:pPr>
              <w:pStyle w:val="30"/>
              <w:spacing w:line="240" w:lineRule="auto"/>
              <w:jc w:val="center"/>
              <w:rPr>
                <w:rFonts w:ascii="Tahoma" w:hAnsi="Tahoma"/>
                <w:sz w:val="22"/>
              </w:rPr>
            </w:pPr>
            <w:r>
              <w:rPr>
                <w:rFonts w:ascii="Tahoma" w:hAnsi="Tahoma"/>
                <w:sz w:val="22"/>
              </w:rPr>
              <w:t>7000</w:t>
            </w:r>
          </w:p>
        </w:tc>
        <w:tc>
          <w:tcPr>
            <w:tcW w:w="2126" w:type="dxa"/>
          </w:tcPr>
          <w:p w:rsidR="00307994" w:rsidRDefault="007244F7">
            <w:pPr>
              <w:pStyle w:val="30"/>
              <w:spacing w:line="240" w:lineRule="auto"/>
              <w:jc w:val="center"/>
              <w:rPr>
                <w:rFonts w:ascii="Tahoma" w:hAnsi="Tahoma"/>
                <w:sz w:val="22"/>
              </w:rPr>
            </w:pPr>
            <w:r>
              <w:rPr>
                <w:rFonts w:ascii="Tahoma" w:hAnsi="Tahoma"/>
                <w:sz w:val="22"/>
              </w:rPr>
              <w:t>700</w:t>
            </w:r>
          </w:p>
        </w:tc>
        <w:tc>
          <w:tcPr>
            <w:tcW w:w="1984" w:type="dxa"/>
          </w:tcPr>
          <w:p w:rsidR="00307994" w:rsidRDefault="007244F7">
            <w:pPr>
              <w:pStyle w:val="30"/>
              <w:spacing w:line="240" w:lineRule="auto"/>
              <w:jc w:val="center"/>
              <w:rPr>
                <w:rFonts w:ascii="Tahoma" w:hAnsi="Tahoma"/>
                <w:sz w:val="22"/>
              </w:rPr>
            </w:pPr>
            <w:r>
              <w:rPr>
                <w:rFonts w:ascii="Tahoma" w:hAnsi="Tahoma"/>
                <w:sz w:val="22"/>
              </w:rPr>
              <w:t>630</w:t>
            </w:r>
          </w:p>
        </w:tc>
      </w:tr>
      <w:tr w:rsidR="00307994">
        <w:trPr>
          <w:trHeight w:val="287"/>
        </w:trPr>
        <w:tc>
          <w:tcPr>
            <w:tcW w:w="4253" w:type="dxa"/>
          </w:tcPr>
          <w:p w:rsidR="00307994" w:rsidRDefault="007244F7">
            <w:pPr>
              <w:pStyle w:val="30"/>
              <w:spacing w:line="240" w:lineRule="auto"/>
              <w:jc w:val="left"/>
              <w:rPr>
                <w:rFonts w:ascii="Tahoma" w:hAnsi="Tahoma"/>
                <w:sz w:val="22"/>
              </w:rPr>
            </w:pPr>
            <w:r>
              <w:rPr>
                <w:rFonts w:ascii="Tahoma" w:hAnsi="Tahoma"/>
                <w:sz w:val="22"/>
              </w:rPr>
              <w:t>Приїжджі до району в справах бізнесу</w:t>
            </w:r>
          </w:p>
        </w:tc>
        <w:tc>
          <w:tcPr>
            <w:tcW w:w="1134" w:type="dxa"/>
          </w:tcPr>
          <w:p w:rsidR="00307994" w:rsidRDefault="007244F7">
            <w:pPr>
              <w:pStyle w:val="30"/>
              <w:spacing w:line="240" w:lineRule="auto"/>
              <w:jc w:val="center"/>
              <w:rPr>
                <w:rFonts w:ascii="Tahoma" w:hAnsi="Tahoma"/>
                <w:sz w:val="22"/>
              </w:rPr>
            </w:pPr>
            <w:r>
              <w:rPr>
                <w:rFonts w:ascii="Tahoma" w:hAnsi="Tahoma"/>
                <w:sz w:val="22"/>
              </w:rPr>
              <w:t>400</w:t>
            </w:r>
          </w:p>
        </w:tc>
        <w:tc>
          <w:tcPr>
            <w:tcW w:w="2126" w:type="dxa"/>
          </w:tcPr>
          <w:p w:rsidR="00307994" w:rsidRDefault="007244F7">
            <w:pPr>
              <w:pStyle w:val="30"/>
              <w:spacing w:line="240" w:lineRule="auto"/>
              <w:jc w:val="center"/>
              <w:rPr>
                <w:rFonts w:ascii="Tahoma" w:hAnsi="Tahoma"/>
                <w:sz w:val="22"/>
              </w:rPr>
            </w:pPr>
            <w:r>
              <w:rPr>
                <w:rFonts w:ascii="Tahoma" w:hAnsi="Tahoma"/>
                <w:sz w:val="22"/>
              </w:rPr>
              <w:t>400</w:t>
            </w:r>
          </w:p>
        </w:tc>
        <w:tc>
          <w:tcPr>
            <w:tcW w:w="1984" w:type="dxa"/>
          </w:tcPr>
          <w:p w:rsidR="00307994" w:rsidRDefault="007244F7">
            <w:pPr>
              <w:pStyle w:val="30"/>
              <w:spacing w:line="240" w:lineRule="auto"/>
              <w:jc w:val="center"/>
              <w:rPr>
                <w:rFonts w:ascii="Tahoma" w:hAnsi="Tahoma"/>
                <w:sz w:val="22"/>
              </w:rPr>
            </w:pPr>
            <w:r>
              <w:rPr>
                <w:rFonts w:ascii="Tahoma" w:hAnsi="Tahoma"/>
                <w:sz w:val="22"/>
              </w:rPr>
              <w:t>360</w:t>
            </w:r>
          </w:p>
        </w:tc>
      </w:tr>
      <w:tr w:rsidR="00307994">
        <w:trPr>
          <w:trHeight w:val="330"/>
        </w:trPr>
        <w:tc>
          <w:tcPr>
            <w:tcW w:w="4253" w:type="dxa"/>
          </w:tcPr>
          <w:p w:rsidR="00307994" w:rsidRDefault="007244F7">
            <w:pPr>
              <w:pStyle w:val="30"/>
              <w:spacing w:line="240" w:lineRule="auto"/>
              <w:jc w:val="left"/>
              <w:rPr>
                <w:rFonts w:ascii="Tahoma" w:hAnsi="Tahoma"/>
                <w:sz w:val="22"/>
              </w:rPr>
            </w:pPr>
            <w:r>
              <w:rPr>
                <w:rFonts w:ascii="Tahoma" w:hAnsi="Tahoma"/>
                <w:sz w:val="22"/>
              </w:rPr>
              <w:t>Студенти ВУЗів</w:t>
            </w:r>
          </w:p>
        </w:tc>
        <w:tc>
          <w:tcPr>
            <w:tcW w:w="1134" w:type="dxa"/>
          </w:tcPr>
          <w:p w:rsidR="00307994" w:rsidRDefault="007244F7">
            <w:pPr>
              <w:pStyle w:val="30"/>
              <w:spacing w:line="240" w:lineRule="auto"/>
              <w:jc w:val="center"/>
              <w:rPr>
                <w:rFonts w:ascii="Tahoma" w:hAnsi="Tahoma"/>
                <w:sz w:val="22"/>
              </w:rPr>
            </w:pPr>
            <w:r>
              <w:rPr>
                <w:rFonts w:ascii="Tahoma" w:hAnsi="Tahoma"/>
                <w:sz w:val="22"/>
              </w:rPr>
              <w:t>6000</w:t>
            </w:r>
          </w:p>
        </w:tc>
        <w:tc>
          <w:tcPr>
            <w:tcW w:w="2126" w:type="dxa"/>
          </w:tcPr>
          <w:p w:rsidR="00307994" w:rsidRDefault="007244F7">
            <w:pPr>
              <w:pStyle w:val="30"/>
              <w:spacing w:line="240" w:lineRule="auto"/>
              <w:jc w:val="center"/>
              <w:rPr>
                <w:rFonts w:ascii="Tahoma" w:hAnsi="Tahoma"/>
                <w:sz w:val="22"/>
              </w:rPr>
            </w:pPr>
            <w:r>
              <w:rPr>
                <w:rFonts w:ascii="Tahoma" w:hAnsi="Tahoma"/>
                <w:sz w:val="22"/>
              </w:rPr>
              <w:t>2000</w:t>
            </w:r>
          </w:p>
        </w:tc>
        <w:tc>
          <w:tcPr>
            <w:tcW w:w="1984" w:type="dxa"/>
          </w:tcPr>
          <w:p w:rsidR="00307994" w:rsidRDefault="007244F7">
            <w:pPr>
              <w:pStyle w:val="30"/>
              <w:spacing w:line="240" w:lineRule="auto"/>
              <w:jc w:val="center"/>
              <w:rPr>
                <w:rFonts w:ascii="Tahoma" w:hAnsi="Tahoma"/>
                <w:sz w:val="22"/>
              </w:rPr>
            </w:pPr>
            <w:r>
              <w:rPr>
                <w:rFonts w:ascii="Tahoma" w:hAnsi="Tahoma"/>
                <w:sz w:val="22"/>
              </w:rPr>
              <w:t>1800</w:t>
            </w:r>
          </w:p>
        </w:tc>
      </w:tr>
      <w:tr w:rsidR="00307994">
        <w:trPr>
          <w:trHeight w:val="330"/>
        </w:trPr>
        <w:tc>
          <w:tcPr>
            <w:tcW w:w="4253" w:type="dxa"/>
          </w:tcPr>
          <w:p w:rsidR="00307994" w:rsidRDefault="007244F7">
            <w:pPr>
              <w:pStyle w:val="30"/>
              <w:spacing w:line="240" w:lineRule="auto"/>
              <w:jc w:val="left"/>
              <w:rPr>
                <w:rFonts w:ascii="Tahoma" w:hAnsi="Tahoma"/>
                <w:sz w:val="22"/>
              </w:rPr>
            </w:pPr>
            <w:r>
              <w:rPr>
                <w:rFonts w:ascii="Tahoma" w:hAnsi="Tahoma"/>
                <w:sz w:val="22"/>
              </w:rPr>
              <w:t>Місцеве населення</w:t>
            </w:r>
          </w:p>
        </w:tc>
        <w:tc>
          <w:tcPr>
            <w:tcW w:w="1134" w:type="dxa"/>
          </w:tcPr>
          <w:p w:rsidR="00307994" w:rsidRDefault="007244F7">
            <w:pPr>
              <w:pStyle w:val="30"/>
              <w:spacing w:line="240" w:lineRule="auto"/>
              <w:jc w:val="center"/>
              <w:rPr>
                <w:rFonts w:ascii="Tahoma" w:hAnsi="Tahoma"/>
                <w:sz w:val="22"/>
              </w:rPr>
            </w:pPr>
            <w:r>
              <w:rPr>
                <w:rFonts w:ascii="Tahoma" w:hAnsi="Tahoma"/>
                <w:sz w:val="22"/>
              </w:rPr>
              <w:t>16000</w:t>
            </w:r>
          </w:p>
        </w:tc>
        <w:tc>
          <w:tcPr>
            <w:tcW w:w="2126" w:type="dxa"/>
          </w:tcPr>
          <w:p w:rsidR="00307994" w:rsidRDefault="007244F7">
            <w:pPr>
              <w:pStyle w:val="30"/>
              <w:spacing w:line="240" w:lineRule="auto"/>
              <w:jc w:val="center"/>
              <w:rPr>
                <w:rFonts w:ascii="Tahoma" w:hAnsi="Tahoma"/>
                <w:sz w:val="22"/>
              </w:rPr>
            </w:pPr>
            <w:r>
              <w:rPr>
                <w:rFonts w:ascii="Tahoma" w:hAnsi="Tahoma"/>
                <w:sz w:val="22"/>
              </w:rPr>
              <w:t>1760</w:t>
            </w:r>
          </w:p>
        </w:tc>
        <w:tc>
          <w:tcPr>
            <w:tcW w:w="1984" w:type="dxa"/>
          </w:tcPr>
          <w:p w:rsidR="00307994" w:rsidRDefault="007244F7">
            <w:pPr>
              <w:pStyle w:val="30"/>
              <w:spacing w:line="240" w:lineRule="auto"/>
              <w:jc w:val="center"/>
              <w:rPr>
                <w:rFonts w:ascii="Tahoma" w:hAnsi="Tahoma"/>
                <w:sz w:val="22"/>
              </w:rPr>
            </w:pPr>
            <w:r>
              <w:rPr>
                <w:rFonts w:ascii="Tahoma" w:hAnsi="Tahoma"/>
                <w:sz w:val="22"/>
              </w:rPr>
              <w:t>493</w:t>
            </w:r>
          </w:p>
        </w:tc>
      </w:tr>
      <w:tr w:rsidR="00307994">
        <w:trPr>
          <w:trHeight w:val="330"/>
        </w:trPr>
        <w:tc>
          <w:tcPr>
            <w:tcW w:w="4253" w:type="dxa"/>
          </w:tcPr>
          <w:p w:rsidR="00307994" w:rsidRDefault="007244F7">
            <w:pPr>
              <w:pStyle w:val="30"/>
              <w:spacing w:line="240" w:lineRule="auto"/>
              <w:jc w:val="left"/>
              <w:rPr>
                <w:rFonts w:ascii="Tahoma" w:hAnsi="Tahoma"/>
                <w:sz w:val="22"/>
              </w:rPr>
            </w:pPr>
            <w:r>
              <w:rPr>
                <w:rFonts w:ascii="Tahoma" w:hAnsi="Tahoma"/>
                <w:sz w:val="22"/>
              </w:rPr>
              <w:t>Разом</w:t>
            </w:r>
          </w:p>
        </w:tc>
        <w:tc>
          <w:tcPr>
            <w:tcW w:w="1134" w:type="dxa"/>
          </w:tcPr>
          <w:p w:rsidR="00307994" w:rsidRDefault="007244F7">
            <w:pPr>
              <w:pStyle w:val="30"/>
              <w:spacing w:line="240" w:lineRule="auto"/>
              <w:jc w:val="center"/>
              <w:rPr>
                <w:rFonts w:ascii="Tahoma" w:hAnsi="Tahoma"/>
                <w:sz w:val="22"/>
              </w:rPr>
            </w:pPr>
            <w:r>
              <w:rPr>
                <w:rFonts w:ascii="Tahoma" w:hAnsi="Tahoma"/>
                <w:sz w:val="22"/>
              </w:rPr>
              <w:t>29400</w:t>
            </w:r>
          </w:p>
        </w:tc>
        <w:tc>
          <w:tcPr>
            <w:tcW w:w="2126" w:type="dxa"/>
          </w:tcPr>
          <w:p w:rsidR="00307994" w:rsidRDefault="007244F7">
            <w:pPr>
              <w:pStyle w:val="30"/>
              <w:spacing w:line="240" w:lineRule="auto"/>
              <w:jc w:val="center"/>
              <w:rPr>
                <w:rFonts w:ascii="Tahoma" w:hAnsi="Tahoma"/>
                <w:sz w:val="22"/>
              </w:rPr>
            </w:pPr>
            <w:r>
              <w:rPr>
                <w:rFonts w:ascii="Tahoma" w:hAnsi="Tahoma"/>
                <w:sz w:val="22"/>
              </w:rPr>
              <w:t>4860</w:t>
            </w:r>
          </w:p>
        </w:tc>
        <w:tc>
          <w:tcPr>
            <w:tcW w:w="1984" w:type="dxa"/>
          </w:tcPr>
          <w:p w:rsidR="00307994" w:rsidRDefault="007244F7">
            <w:pPr>
              <w:pStyle w:val="30"/>
              <w:spacing w:line="240" w:lineRule="auto"/>
              <w:jc w:val="center"/>
              <w:rPr>
                <w:rFonts w:ascii="Tahoma" w:hAnsi="Tahoma"/>
                <w:sz w:val="22"/>
              </w:rPr>
            </w:pPr>
            <w:r>
              <w:rPr>
                <w:rFonts w:ascii="Tahoma" w:hAnsi="Tahoma"/>
                <w:sz w:val="22"/>
              </w:rPr>
              <w:t>3283</w:t>
            </w:r>
          </w:p>
        </w:tc>
      </w:tr>
    </w:tbl>
    <w:p w:rsidR="00307994" w:rsidRDefault="00307994">
      <w:pPr>
        <w:pStyle w:val="30"/>
        <w:spacing w:line="240" w:lineRule="auto"/>
        <w:rPr>
          <w:rFonts w:ascii="Tahoma" w:hAnsi="Tahoma"/>
          <w:lang w:val="en-US"/>
        </w:rPr>
      </w:pPr>
    </w:p>
    <w:p w:rsidR="00307994" w:rsidRDefault="00307994">
      <w:pPr>
        <w:pStyle w:val="30"/>
        <w:spacing w:line="240" w:lineRule="auto"/>
        <w:rPr>
          <w:rFonts w:ascii="Tahoma" w:hAnsi="Tahoma"/>
          <w:lang w:val="en-US"/>
        </w:rPr>
      </w:pPr>
    </w:p>
    <w:p w:rsidR="00307994" w:rsidRDefault="007244F7">
      <w:pPr>
        <w:pStyle w:val="30"/>
        <w:spacing w:line="240" w:lineRule="auto"/>
        <w:ind w:firstLine="567"/>
        <w:rPr>
          <w:rFonts w:ascii="Tahoma" w:hAnsi="Tahoma"/>
        </w:rPr>
      </w:pPr>
      <w:r>
        <w:rPr>
          <w:rFonts w:ascii="Tahoma" w:hAnsi="Tahoma"/>
        </w:rPr>
        <w:t>З огляду на те, що норматив для закладів аналогічної спеціалізації – 50 місць на 1000 потенційних споживачів, - можливості ресторану та бару “Візаві” набагато менші. (9, стр. 16 – 47)</w:t>
      </w:r>
    </w:p>
    <w:p w:rsidR="00307994" w:rsidRDefault="007244F7">
      <w:pPr>
        <w:ind w:firstLine="567"/>
        <w:jc w:val="both"/>
        <w:rPr>
          <w:rFonts w:ascii="Tahoma" w:hAnsi="Tahoma"/>
          <w:sz w:val="28"/>
          <w:lang w:val="uk-UA"/>
        </w:rPr>
      </w:pPr>
      <w:r>
        <w:rPr>
          <w:rFonts w:ascii="Tahoma" w:hAnsi="Tahoma"/>
          <w:sz w:val="28"/>
          <w:lang w:val="uk-UA"/>
        </w:rPr>
        <w:t>Для оцінки ефективності використання обіднього залу визначаються коефіцієнти пропускної можливості залу, оборотності та використання місць.</w:t>
      </w:r>
    </w:p>
    <w:p w:rsidR="00307994" w:rsidRDefault="007244F7">
      <w:pPr>
        <w:ind w:firstLine="567"/>
        <w:jc w:val="both"/>
        <w:rPr>
          <w:rFonts w:ascii="Tahoma" w:hAnsi="Tahoma"/>
          <w:sz w:val="28"/>
          <w:lang w:val="uk-UA"/>
        </w:rPr>
      </w:pPr>
      <w:r>
        <w:rPr>
          <w:rFonts w:ascii="Tahoma" w:hAnsi="Tahoma"/>
          <w:sz w:val="28"/>
          <w:lang w:val="uk-UA"/>
        </w:rPr>
        <w:t>Коефіцієнт пропускної можливості залу обчислюється як відношення фактичної пропускної можливості до планової:</w:t>
      </w:r>
    </w:p>
    <w:p w:rsidR="00307994" w:rsidRDefault="007244F7">
      <w:pPr>
        <w:ind w:firstLine="567"/>
        <w:jc w:val="center"/>
        <w:rPr>
          <w:rFonts w:ascii="Tahoma" w:hAnsi="Tahoma"/>
          <w:sz w:val="28"/>
          <w:lang w:val="uk-UA"/>
        </w:rPr>
      </w:pPr>
      <w:r>
        <w:rPr>
          <w:rFonts w:ascii="Tahoma" w:hAnsi="Tahoma"/>
          <w:sz w:val="28"/>
          <w:lang w:val="uk-UA"/>
        </w:rPr>
        <w:t>К</w:t>
      </w:r>
      <w:r>
        <w:rPr>
          <w:rFonts w:ascii="Tahoma" w:hAnsi="Tahoma"/>
          <w:sz w:val="28"/>
          <w:vertAlign w:val="subscript"/>
          <w:lang w:val="uk-UA"/>
        </w:rPr>
        <w:t>пм</w:t>
      </w:r>
      <w:r>
        <w:rPr>
          <w:rFonts w:ascii="Tahoma" w:hAnsi="Tahoma"/>
          <w:sz w:val="28"/>
          <w:lang w:val="uk-UA"/>
        </w:rPr>
        <w:t xml:space="preserve"> = </w:t>
      </w:r>
      <w:r>
        <w:rPr>
          <w:rFonts w:ascii="Tahoma" w:hAnsi="Tahoma"/>
          <w:position w:val="-24"/>
          <w:sz w:val="28"/>
          <w:lang w:val="uk-UA"/>
        </w:rPr>
        <w:object w:dxaOrig="620" w:dyaOrig="620">
          <v:shape id="_x0000_i1032" type="#_x0000_t75" style="width:30.75pt;height:30.75pt" o:ole="" fillcolor="window">
            <v:imagedata r:id="rId19" o:title=""/>
          </v:shape>
          <o:OLEObject Type="Embed" ProgID="Equation.3" ShapeID="_x0000_i1032" DrawAspect="Content" ObjectID="_1470498941" r:id="rId20"/>
        </w:object>
      </w:r>
      <w:r>
        <w:rPr>
          <w:rFonts w:ascii="Tahoma" w:hAnsi="Tahoma"/>
          <w:sz w:val="28"/>
          <w:lang w:val="uk-UA"/>
        </w:rPr>
        <w:t xml:space="preserve">                                                                       (3.9)</w:t>
      </w:r>
    </w:p>
    <w:p w:rsidR="00307994" w:rsidRDefault="007244F7">
      <w:pPr>
        <w:ind w:firstLine="567"/>
        <w:rPr>
          <w:rFonts w:ascii="Tahoma" w:hAnsi="Tahoma"/>
          <w:sz w:val="28"/>
          <w:lang w:val="uk-UA"/>
        </w:rPr>
      </w:pPr>
      <w:r>
        <w:rPr>
          <w:rFonts w:ascii="Tahoma" w:hAnsi="Tahoma"/>
          <w:sz w:val="28"/>
          <w:lang w:val="uk-UA"/>
        </w:rPr>
        <w:t>(3.9)   К</w:t>
      </w:r>
      <w:r>
        <w:rPr>
          <w:rFonts w:ascii="Tahoma" w:hAnsi="Tahoma"/>
          <w:sz w:val="28"/>
          <w:vertAlign w:val="subscript"/>
          <w:lang w:val="uk-UA"/>
        </w:rPr>
        <w:t>пм</w:t>
      </w:r>
      <w:r>
        <w:rPr>
          <w:rFonts w:ascii="Tahoma" w:hAnsi="Tahoma"/>
          <w:sz w:val="28"/>
          <w:lang w:val="uk-UA"/>
        </w:rPr>
        <w:t xml:space="preserve"> – коефіцієнт пропускної можливості;      </w:t>
      </w:r>
    </w:p>
    <w:p w:rsidR="00307994" w:rsidRDefault="007244F7">
      <w:pPr>
        <w:ind w:firstLine="567"/>
        <w:jc w:val="both"/>
        <w:rPr>
          <w:rFonts w:ascii="Tahoma" w:hAnsi="Tahoma"/>
          <w:sz w:val="28"/>
          <w:lang w:val="uk-UA"/>
        </w:rPr>
      </w:pPr>
      <w:r>
        <w:rPr>
          <w:rFonts w:ascii="Tahoma" w:hAnsi="Tahoma"/>
          <w:sz w:val="28"/>
          <w:lang w:val="uk-UA"/>
        </w:rPr>
        <w:t>(3.9)   П</w:t>
      </w:r>
      <w:r>
        <w:rPr>
          <w:rFonts w:ascii="Tahoma" w:hAnsi="Tahoma"/>
          <w:sz w:val="28"/>
          <w:vertAlign w:val="subscript"/>
          <w:lang w:val="uk-UA"/>
        </w:rPr>
        <w:t>мф</w:t>
      </w:r>
      <w:r>
        <w:rPr>
          <w:rFonts w:ascii="Tahoma" w:hAnsi="Tahoma"/>
          <w:sz w:val="28"/>
          <w:lang w:val="uk-UA"/>
        </w:rPr>
        <w:t xml:space="preserve"> – фактична пропускна можливість;</w:t>
      </w:r>
    </w:p>
    <w:p w:rsidR="00307994" w:rsidRDefault="007244F7">
      <w:pPr>
        <w:ind w:firstLine="567"/>
        <w:jc w:val="both"/>
        <w:rPr>
          <w:rFonts w:ascii="Tahoma" w:hAnsi="Tahoma"/>
          <w:sz w:val="28"/>
          <w:lang w:val="uk-UA"/>
        </w:rPr>
      </w:pPr>
      <w:r>
        <w:rPr>
          <w:rFonts w:ascii="Tahoma" w:hAnsi="Tahoma"/>
          <w:sz w:val="28"/>
          <w:lang w:val="uk-UA"/>
        </w:rPr>
        <w:t>(3.9)   П</w:t>
      </w:r>
      <w:r>
        <w:rPr>
          <w:rFonts w:ascii="Tahoma" w:hAnsi="Tahoma"/>
          <w:sz w:val="28"/>
          <w:vertAlign w:val="subscript"/>
          <w:lang w:val="uk-UA"/>
        </w:rPr>
        <w:t>мп</w:t>
      </w:r>
      <w:r>
        <w:rPr>
          <w:rFonts w:ascii="Tahoma" w:hAnsi="Tahoma"/>
          <w:sz w:val="28"/>
          <w:lang w:val="uk-UA"/>
        </w:rPr>
        <w:t xml:space="preserve"> – планова пропускна можливість.</w:t>
      </w:r>
    </w:p>
    <w:p w:rsidR="00307994" w:rsidRDefault="007244F7">
      <w:pPr>
        <w:ind w:firstLine="567"/>
        <w:jc w:val="both"/>
        <w:rPr>
          <w:rFonts w:ascii="Tahoma" w:hAnsi="Tahoma"/>
          <w:sz w:val="28"/>
          <w:lang w:val="uk-UA"/>
        </w:rPr>
      </w:pPr>
      <w:r>
        <w:rPr>
          <w:rFonts w:ascii="Tahoma" w:hAnsi="Tahoma"/>
          <w:sz w:val="28"/>
          <w:lang w:val="uk-UA"/>
        </w:rPr>
        <w:t>Якщо торговий зал бару на даному підприємстві працює 480 хвилин на день і час, витрачений на одного споживача складає 90 хвилин, тоді при наявності 60 місць, пропускна можливість торгівельного залу складає 320 (60*</w:t>
      </w:r>
      <w:r>
        <w:rPr>
          <w:rFonts w:ascii="Tahoma" w:hAnsi="Tahoma"/>
          <w:position w:val="-24"/>
          <w:sz w:val="28"/>
          <w:lang w:val="uk-UA"/>
        </w:rPr>
        <w:object w:dxaOrig="460" w:dyaOrig="620">
          <v:shape id="_x0000_i1033" type="#_x0000_t75" style="width:23.25pt;height:30.75pt" o:ole="" fillcolor="window">
            <v:imagedata r:id="rId21" o:title=""/>
          </v:shape>
          <o:OLEObject Type="Embed" ProgID="Equation.3" ShapeID="_x0000_i1033" DrawAspect="Content" ObjectID="_1470498942" r:id="rId22"/>
        </w:object>
      </w:r>
      <w:r>
        <w:rPr>
          <w:rFonts w:ascii="Tahoma" w:hAnsi="Tahoma"/>
          <w:sz w:val="28"/>
          <w:lang w:val="uk-UA"/>
        </w:rPr>
        <w:t>) споживачів в день. Даний бар обслуговує за день 210 осіб, і тоді коефіцієнт пропускної можливості бару дорівнює:</w:t>
      </w:r>
    </w:p>
    <w:p w:rsidR="00307994" w:rsidRDefault="007244F7">
      <w:pPr>
        <w:ind w:firstLine="567"/>
        <w:jc w:val="both"/>
        <w:rPr>
          <w:rFonts w:ascii="Tahoma" w:hAnsi="Tahoma"/>
          <w:sz w:val="28"/>
          <w:lang w:val="uk-UA"/>
        </w:rPr>
      </w:pPr>
      <w:r>
        <w:rPr>
          <w:rFonts w:ascii="Tahoma" w:hAnsi="Tahoma"/>
          <w:sz w:val="28"/>
          <w:lang w:val="uk-UA"/>
        </w:rPr>
        <w:t>К</w:t>
      </w:r>
      <w:r>
        <w:rPr>
          <w:rFonts w:ascii="Tahoma" w:hAnsi="Tahoma"/>
          <w:sz w:val="28"/>
          <w:vertAlign w:val="subscript"/>
          <w:lang w:val="uk-UA"/>
        </w:rPr>
        <w:t>пм</w:t>
      </w:r>
      <w:r>
        <w:rPr>
          <w:rFonts w:ascii="Tahoma" w:hAnsi="Tahoma"/>
          <w:sz w:val="28"/>
          <w:lang w:val="uk-UA"/>
        </w:rPr>
        <w:t xml:space="preserve"> = </w:t>
      </w:r>
      <w:r>
        <w:rPr>
          <w:rFonts w:ascii="Tahoma" w:hAnsi="Tahoma"/>
          <w:position w:val="-24"/>
          <w:sz w:val="28"/>
          <w:lang w:val="uk-UA"/>
        </w:rPr>
        <w:object w:dxaOrig="620" w:dyaOrig="620">
          <v:shape id="_x0000_i1034" type="#_x0000_t75" style="width:30.75pt;height:30.75pt" o:ole="" fillcolor="window">
            <v:imagedata r:id="rId23" o:title=""/>
          </v:shape>
          <o:OLEObject Type="Embed" ProgID="Equation.3" ShapeID="_x0000_i1034" DrawAspect="Content" ObjectID="_1470498943" r:id="rId24"/>
        </w:object>
      </w:r>
      <w:r>
        <w:rPr>
          <w:rFonts w:ascii="Tahoma" w:hAnsi="Tahoma"/>
          <w:sz w:val="28"/>
          <w:lang w:val="uk-UA"/>
        </w:rPr>
        <w:t xml:space="preserve">  = </w:t>
      </w:r>
      <w:r>
        <w:rPr>
          <w:rFonts w:ascii="Tahoma" w:hAnsi="Tahoma"/>
          <w:position w:val="-24"/>
          <w:sz w:val="28"/>
          <w:lang w:val="uk-UA"/>
        </w:rPr>
        <w:object w:dxaOrig="460" w:dyaOrig="620">
          <v:shape id="_x0000_i1035" type="#_x0000_t75" style="width:23.25pt;height:30.75pt" o:ole="" fillcolor="window">
            <v:imagedata r:id="rId25" o:title=""/>
          </v:shape>
          <o:OLEObject Type="Embed" ProgID="Equation.3" ShapeID="_x0000_i1035" DrawAspect="Content" ObjectID="_1470498944" r:id="rId26"/>
        </w:object>
      </w:r>
      <w:r>
        <w:rPr>
          <w:rFonts w:ascii="Tahoma" w:hAnsi="Tahoma"/>
          <w:sz w:val="28"/>
          <w:lang w:val="uk-UA"/>
        </w:rPr>
        <w:t xml:space="preserve"> = 0.7</w:t>
      </w:r>
    </w:p>
    <w:p w:rsidR="00307994" w:rsidRDefault="007244F7">
      <w:pPr>
        <w:ind w:firstLine="567"/>
        <w:jc w:val="both"/>
        <w:rPr>
          <w:rFonts w:ascii="Tahoma" w:hAnsi="Tahoma"/>
          <w:sz w:val="28"/>
          <w:lang w:val="uk-UA"/>
        </w:rPr>
      </w:pPr>
      <w:r>
        <w:rPr>
          <w:rFonts w:ascii="Tahoma" w:hAnsi="Tahoma"/>
          <w:sz w:val="28"/>
          <w:lang w:val="uk-UA"/>
        </w:rPr>
        <w:t>Якщо торговий зал ресторану на даному підприємстві працює 480 хвилин на день і час, витрачений на одного споживача складає 150 хвилин, тоді при наявності 30 місць, пропускна можливість торгового залу ресторану складає 96 (30*</w:t>
      </w:r>
      <w:r>
        <w:rPr>
          <w:rFonts w:ascii="Tahoma" w:hAnsi="Tahoma"/>
          <w:position w:val="-24"/>
          <w:sz w:val="28"/>
          <w:lang w:val="uk-UA"/>
        </w:rPr>
        <w:object w:dxaOrig="460" w:dyaOrig="620">
          <v:shape id="_x0000_i1036" type="#_x0000_t75" style="width:23.25pt;height:30.75pt" o:ole="" fillcolor="window">
            <v:imagedata r:id="rId27" o:title=""/>
          </v:shape>
          <o:OLEObject Type="Embed" ProgID="Equation.3" ShapeID="_x0000_i1036" DrawAspect="Content" ObjectID="_1470498945" r:id="rId28"/>
        </w:object>
      </w:r>
      <w:r>
        <w:rPr>
          <w:rFonts w:ascii="Tahoma" w:hAnsi="Tahoma"/>
          <w:sz w:val="28"/>
          <w:lang w:val="uk-UA"/>
        </w:rPr>
        <w:t>) споживачів в день. Даний ресторан обслуговує за день 55 осіб, і тоді коефіцієнт пропускної можливості залу ресторану дорівнює:</w:t>
      </w:r>
    </w:p>
    <w:p w:rsidR="00307994" w:rsidRDefault="007244F7">
      <w:pPr>
        <w:ind w:firstLine="567"/>
        <w:jc w:val="both"/>
        <w:rPr>
          <w:rFonts w:ascii="Tahoma" w:hAnsi="Tahoma"/>
          <w:sz w:val="28"/>
          <w:lang w:val="uk-UA"/>
        </w:rPr>
      </w:pPr>
      <w:r>
        <w:rPr>
          <w:rFonts w:ascii="Tahoma" w:hAnsi="Tahoma"/>
          <w:sz w:val="28"/>
          <w:lang w:val="uk-UA"/>
        </w:rPr>
        <w:t>К</w:t>
      </w:r>
      <w:r>
        <w:rPr>
          <w:rFonts w:ascii="Tahoma" w:hAnsi="Tahoma"/>
          <w:sz w:val="28"/>
          <w:vertAlign w:val="subscript"/>
          <w:lang w:val="uk-UA"/>
        </w:rPr>
        <w:t>пм</w:t>
      </w:r>
      <w:r>
        <w:rPr>
          <w:rFonts w:ascii="Tahoma" w:hAnsi="Tahoma"/>
          <w:sz w:val="28"/>
          <w:lang w:val="uk-UA"/>
        </w:rPr>
        <w:t xml:space="preserve"> = </w:t>
      </w:r>
      <w:r>
        <w:rPr>
          <w:rFonts w:ascii="Tahoma" w:hAnsi="Tahoma"/>
          <w:position w:val="-24"/>
          <w:sz w:val="28"/>
          <w:lang w:val="uk-UA"/>
        </w:rPr>
        <w:object w:dxaOrig="620" w:dyaOrig="620">
          <v:shape id="_x0000_i1037" type="#_x0000_t75" style="width:30.75pt;height:30.75pt" o:ole="" fillcolor="window">
            <v:imagedata r:id="rId23" o:title=""/>
          </v:shape>
          <o:OLEObject Type="Embed" ProgID="Equation.3" ShapeID="_x0000_i1037" DrawAspect="Content" ObjectID="_1470498946" r:id="rId29"/>
        </w:object>
      </w:r>
      <w:r>
        <w:rPr>
          <w:rFonts w:ascii="Tahoma" w:hAnsi="Tahoma"/>
          <w:sz w:val="28"/>
          <w:lang w:val="uk-UA"/>
        </w:rPr>
        <w:t xml:space="preserve"> = </w:t>
      </w:r>
      <w:r>
        <w:rPr>
          <w:rFonts w:ascii="Tahoma" w:hAnsi="Tahoma"/>
          <w:position w:val="-24"/>
          <w:sz w:val="28"/>
          <w:lang w:val="uk-UA"/>
        </w:rPr>
        <w:object w:dxaOrig="340" w:dyaOrig="620">
          <v:shape id="_x0000_i1038" type="#_x0000_t75" style="width:17.25pt;height:30.75pt" o:ole="" fillcolor="window">
            <v:imagedata r:id="rId30" o:title=""/>
          </v:shape>
          <o:OLEObject Type="Embed" ProgID="Equation.3" ShapeID="_x0000_i1038" DrawAspect="Content" ObjectID="_1470498947" r:id="rId31"/>
        </w:object>
      </w:r>
      <w:r>
        <w:rPr>
          <w:rFonts w:ascii="Tahoma" w:hAnsi="Tahoma"/>
          <w:sz w:val="28"/>
          <w:lang w:val="uk-UA"/>
        </w:rPr>
        <w:t xml:space="preserve"> = 0.6</w:t>
      </w:r>
    </w:p>
    <w:p w:rsidR="00307994" w:rsidRDefault="007244F7">
      <w:pPr>
        <w:ind w:firstLine="567"/>
        <w:jc w:val="both"/>
        <w:rPr>
          <w:rFonts w:ascii="Tahoma" w:hAnsi="Tahoma"/>
          <w:sz w:val="28"/>
          <w:lang w:val="uk-UA"/>
        </w:rPr>
      </w:pPr>
      <w:r>
        <w:rPr>
          <w:rFonts w:ascii="Tahoma" w:hAnsi="Tahoma"/>
          <w:sz w:val="28"/>
          <w:lang w:val="uk-UA"/>
        </w:rPr>
        <w:t>Як бачимо з розрахунків пропускна можливість торгового залу бару використовується на 70%, а ресторану – лише на 60%.</w:t>
      </w:r>
    </w:p>
    <w:p w:rsidR="00307994" w:rsidRDefault="007244F7">
      <w:pPr>
        <w:ind w:firstLine="567"/>
        <w:jc w:val="both"/>
        <w:rPr>
          <w:rFonts w:ascii="Tahoma" w:hAnsi="Tahoma"/>
          <w:sz w:val="28"/>
          <w:lang w:val="uk-UA"/>
        </w:rPr>
      </w:pPr>
      <w:r>
        <w:rPr>
          <w:rFonts w:ascii="Tahoma" w:hAnsi="Tahoma"/>
          <w:sz w:val="28"/>
          <w:lang w:val="uk-UA"/>
        </w:rPr>
        <w:t>Коефіцієнт оборотності місць встановлюється діленням кількості обслугованих за день споживачів на число місць обіднього залу:</w:t>
      </w:r>
    </w:p>
    <w:p w:rsidR="00307994" w:rsidRDefault="007244F7">
      <w:pPr>
        <w:ind w:firstLine="567"/>
        <w:jc w:val="center"/>
        <w:rPr>
          <w:rFonts w:ascii="Tahoma" w:hAnsi="Tahoma"/>
          <w:sz w:val="28"/>
          <w:lang w:val="uk-UA"/>
        </w:rPr>
      </w:pPr>
      <w:r>
        <w:rPr>
          <w:rFonts w:ascii="Tahoma" w:hAnsi="Tahoma"/>
          <w:sz w:val="28"/>
          <w:lang w:val="uk-UA"/>
        </w:rPr>
        <w:t>К</w:t>
      </w:r>
      <w:r>
        <w:rPr>
          <w:rFonts w:ascii="Tahoma" w:hAnsi="Tahoma"/>
          <w:sz w:val="28"/>
          <w:vertAlign w:val="subscript"/>
          <w:lang w:val="uk-UA"/>
        </w:rPr>
        <w:t>ом</w:t>
      </w:r>
      <w:r>
        <w:rPr>
          <w:rFonts w:ascii="Tahoma" w:hAnsi="Tahoma"/>
          <w:sz w:val="28"/>
          <w:lang w:val="uk-UA"/>
        </w:rPr>
        <w:t xml:space="preserve"> = </w:t>
      </w:r>
      <w:r>
        <w:rPr>
          <w:rFonts w:ascii="Tahoma" w:hAnsi="Tahoma"/>
          <w:position w:val="-24"/>
          <w:sz w:val="28"/>
          <w:lang w:val="uk-UA"/>
        </w:rPr>
        <w:object w:dxaOrig="520" w:dyaOrig="620">
          <v:shape id="_x0000_i1039" type="#_x0000_t75" style="width:26.25pt;height:30.75pt" o:ole="" fillcolor="window">
            <v:imagedata r:id="rId32" o:title=""/>
          </v:shape>
          <o:OLEObject Type="Embed" ProgID="Equation.3" ShapeID="_x0000_i1039" DrawAspect="Content" ObjectID="_1470498948" r:id="rId33"/>
        </w:object>
      </w:r>
      <w:r>
        <w:rPr>
          <w:rFonts w:ascii="Tahoma" w:hAnsi="Tahoma"/>
          <w:sz w:val="28"/>
          <w:lang w:val="uk-UA"/>
        </w:rPr>
        <w:t xml:space="preserve">                                                                 (3.10)</w:t>
      </w:r>
    </w:p>
    <w:p w:rsidR="00307994" w:rsidRDefault="007244F7">
      <w:pPr>
        <w:ind w:firstLine="567"/>
        <w:jc w:val="both"/>
        <w:rPr>
          <w:rFonts w:ascii="Tahoma" w:hAnsi="Tahoma"/>
          <w:sz w:val="28"/>
          <w:lang w:val="uk-UA"/>
        </w:rPr>
      </w:pPr>
      <w:r>
        <w:rPr>
          <w:rFonts w:ascii="Tahoma" w:hAnsi="Tahoma"/>
          <w:sz w:val="28"/>
          <w:lang w:val="uk-UA"/>
        </w:rPr>
        <w:t>(3.10)   К</w:t>
      </w:r>
      <w:r>
        <w:rPr>
          <w:rFonts w:ascii="Tahoma" w:hAnsi="Tahoma"/>
          <w:sz w:val="28"/>
          <w:vertAlign w:val="subscript"/>
          <w:lang w:val="uk-UA"/>
        </w:rPr>
        <w:t>ом</w:t>
      </w:r>
      <w:r>
        <w:rPr>
          <w:rFonts w:ascii="Tahoma" w:hAnsi="Tahoma"/>
          <w:sz w:val="28"/>
          <w:lang w:val="uk-UA"/>
        </w:rPr>
        <w:t xml:space="preserve"> – коефіцієнт оборотності місць;</w:t>
      </w:r>
    </w:p>
    <w:p w:rsidR="00307994" w:rsidRDefault="007244F7">
      <w:pPr>
        <w:ind w:firstLine="567"/>
        <w:jc w:val="both"/>
        <w:rPr>
          <w:rFonts w:ascii="Tahoma" w:hAnsi="Tahoma"/>
          <w:sz w:val="28"/>
          <w:lang w:val="uk-UA"/>
        </w:rPr>
      </w:pPr>
      <w:r>
        <w:rPr>
          <w:rFonts w:ascii="Tahoma" w:hAnsi="Tahoma"/>
          <w:sz w:val="28"/>
          <w:lang w:val="uk-UA"/>
        </w:rPr>
        <w:t>(3.10)   К</w:t>
      </w:r>
      <w:r>
        <w:rPr>
          <w:rFonts w:ascii="Tahoma" w:hAnsi="Tahoma"/>
          <w:sz w:val="28"/>
          <w:vertAlign w:val="subscript"/>
          <w:lang w:val="uk-UA"/>
        </w:rPr>
        <w:t>ос</w:t>
      </w:r>
      <w:r>
        <w:rPr>
          <w:rFonts w:ascii="Tahoma" w:hAnsi="Tahoma"/>
          <w:sz w:val="28"/>
          <w:lang w:val="uk-UA"/>
        </w:rPr>
        <w:t xml:space="preserve"> – кількість обслугованих за день споживачів;</w:t>
      </w:r>
    </w:p>
    <w:p w:rsidR="00307994" w:rsidRDefault="007244F7">
      <w:pPr>
        <w:ind w:firstLine="567"/>
        <w:jc w:val="both"/>
        <w:rPr>
          <w:rFonts w:ascii="Tahoma" w:hAnsi="Tahoma"/>
          <w:sz w:val="28"/>
          <w:lang w:val="uk-UA"/>
        </w:rPr>
      </w:pPr>
      <w:r>
        <w:rPr>
          <w:rFonts w:ascii="Tahoma" w:hAnsi="Tahoma"/>
          <w:sz w:val="28"/>
          <w:lang w:val="uk-UA"/>
        </w:rPr>
        <w:t>(3.10)   Ч</w:t>
      </w:r>
      <w:r>
        <w:rPr>
          <w:rFonts w:ascii="Tahoma" w:hAnsi="Tahoma"/>
          <w:sz w:val="28"/>
          <w:vertAlign w:val="subscript"/>
          <w:lang w:val="uk-UA"/>
        </w:rPr>
        <w:t>м</w:t>
      </w:r>
      <w:r>
        <w:rPr>
          <w:rFonts w:ascii="Tahoma" w:hAnsi="Tahoma"/>
          <w:sz w:val="28"/>
          <w:lang w:val="uk-UA"/>
        </w:rPr>
        <w:t xml:space="preserve"> – число місць залу.</w:t>
      </w:r>
    </w:p>
    <w:p w:rsidR="00307994" w:rsidRDefault="007244F7">
      <w:pPr>
        <w:ind w:firstLine="567"/>
        <w:jc w:val="both"/>
        <w:rPr>
          <w:rFonts w:ascii="Tahoma" w:hAnsi="Tahoma"/>
          <w:sz w:val="28"/>
          <w:lang w:val="uk-UA"/>
        </w:rPr>
      </w:pPr>
      <w:r>
        <w:rPr>
          <w:rFonts w:ascii="Tahoma" w:hAnsi="Tahoma"/>
          <w:sz w:val="28"/>
          <w:lang w:val="uk-UA"/>
        </w:rPr>
        <w:t>Розрахуємо коефіцієнт оборотності місць для бару “Візаві”:</w:t>
      </w:r>
    </w:p>
    <w:p w:rsidR="00307994" w:rsidRDefault="007244F7">
      <w:pPr>
        <w:ind w:firstLine="567"/>
        <w:jc w:val="both"/>
        <w:rPr>
          <w:rFonts w:ascii="Tahoma" w:hAnsi="Tahoma"/>
          <w:sz w:val="28"/>
          <w:lang w:val="uk-UA"/>
        </w:rPr>
      </w:pPr>
      <w:r>
        <w:rPr>
          <w:rFonts w:ascii="Tahoma" w:hAnsi="Tahoma"/>
          <w:sz w:val="28"/>
          <w:lang w:val="uk-UA"/>
        </w:rPr>
        <w:t>К</w:t>
      </w:r>
      <w:r>
        <w:rPr>
          <w:rFonts w:ascii="Tahoma" w:hAnsi="Tahoma"/>
          <w:sz w:val="28"/>
          <w:vertAlign w:val="subscript"/>
          <w:lang w:val="uk-UA"/>
        </w:rPr>
        <w:t>ом</w:t>
      </w:r>
      <w:r>
        <w:rPr>
          <w:rFonts w:ascii="Tahoma" w:hAnsi="Tahoma"/>
          <w:sz w:val="28"/>
          <w:lang w:val="uk-UA"/>
        </w:rPr>
        <w:t xml:space="preserve"> = </w:t>
      </w:r>
      <w:r>
        <w:rPr>
          <w:rFonts w:ascii="Tahoma" w:hAnsi="Tahoma"/>
          <w:position w:val="-24"/>
          <w:sz w:val="28"/>
          <w:lang w:val="uk-UA"/>
        </w:rPr>
        <w:object w:dxaOrig="520" w:dyaOrig="620">
          <v:shape id="_x0000_i1040" type="#_x0000_t75" style="width:26.25pt;height:30.75pt" o:ole="" fillcolor="window">
            <v:imagedata r:id="rId32" o:title=""/>
          </v:shape>
          <o:OLEObject Type="Embed" ProgID="Equation.3" ShapeID="_x0000_i1040" DrawAspect="Content" ObjectID="_1470498949" r:id="rId34"/>
        </w:object>
      </w:r>
      <w:r>
        <w:rPr>
          <w:rFonts w:ascii="Tahoma" w:hAnsi="Tahoma"/>
          <w:sz w:val="28"/>
          <w:lang w:val="uk-UA"/>
        </w:rPr>
        <w:t xml:space="preserve"> = </w:t>
      </w:r>
      <w:r>
        <w:rPr>
          <w:rFonts w:ascii="Tahoma" w:hAnsi="Tahoma"/>
          <w:position w:val="-24"/>
          <w:sz w:val="28"/>
          <w:lang w:val="uk-UA"/>
        </w:rPr>
        <w:object w:dxaOrig="460" w:dyaOrig="620">
          <v:shape id="_x0000_i1041" type="#_x0000_t75" style="width:23.25pt;height:30.75pt" o:ole="" fillcolor="window">
            <v:imagedata r:id="rId35" o:title=""/>
          </v:shape>
          <o:OLEObject Type="Embed" ProgID="Equation.3" ShapeID="_x0000_i1041" DrawAspect="Content" ObjectID="_1470498950" r:id="rId36"/>
        </w:object>
      </w:r>
      <w:r>
        <w:rPr>
          <w:rFonts w:ascii="Tahoma" w:hAnsi="Tahoma"/>
          <w:sz w:val="28"/>
          <w:lang w:val="uk-UA"/>
        </w:rPr>
        <w:t xml:space="preserve"> = 3.5</w:t>
      </w:r>
    </w:p>
    <w:p w:rsidR="00307994" w:rsidRDefault="007244F7">
      <w:pPr>
        <w:ind w:firstLine="567"/>
        <w:jc w:val="both"/>
        <w:rPr>
          <w:rFonts w:ascii="Tahoma" w:hAnsi="Tahoma"/>
          <w:sz w:val="28"/>
          <w:lang w:val="uk-UA"/>
        </w:rPr>
      </w:pPr>
      <w:r>
        <w:rPr>
          <w:rFonts w:ascii="Tahoma" w:hAnsi="Tahoma"/>
          <w:sz w:val="28"/>
          <w:lang w:val="uk-UA"/>
        </w:rPr>
        <w:t>Тобто на кожному місці за день було обслужено  3.5 споживачів. Якщо середня тривалість обслуговування одного споживача 90 хвилин, то кожне місце на протязі дня, тобто за 8 годин роботи торгового залу, було зайняте всього 5.25 годин.</w:t>
      </w:r>
    </w:p>
    <w:p w:rsidR="00307994" w:rsidRDefault="007244F7">
      <w:pPr>
        <w:ind w:firstLine="567"/>
        <w:jc w:val="both"/>
        <w:rPr>
          <w:rFonts w:ascii="Tahoma" w:hAnsi="Tahoma"/>
          <w:sz w:val="28"/>
          <w:lang w:val="uk-UA"/>
        </w:rPr>
      </w:pPr>
      <w:r>
        <w:rPr>
          <w:rFonts w:ascii="Tahoma" w:hAnsi="Tahoma"/>
          <w:sz w:val="28"/>
          <w:lang w:val="uk-UA"/>
        </w:rPr>
        <w:t>Обчислимо коефіцієнт оборотності місць для ресторану “Візаві”:</w:t>
      </w:r>
    </w:p>
    <w:p w:rsidR="00307994" w:rsidRDefault="007244F7">
      <w:pPr>
        <w:ind w:firstLine="567"/>
        <w:jc w:val="both"/>
        <w:rPr>
          <w:rFonts w:ascii="Tahoma" w:hAnsi="Tahoma"/>
          <w:sz w:val="28"/>
          <w:lang w:val="uk-UA"/>
        </w:rPr>
      </w:pPr>
      <w:r>
        <w:rPr>
          <w:rFonts w:ascii="Tahoma" w:hAnsi="Tahoma"/>
          <w:sz w:val="28"/>
          <w:lang w:val="uk-UA"/>
        </w:rPr>
        <w:t>К</w:t>
      </w:r>
      <w:r>
        <w:rPr>
          <w:rFonts w:ascii="Tahoma" w:hAnsi="Tahoma"/>
          <w:sz w:val="28"/>
          <w:vertAlign w:val="subscript"/>
          <w:lang w:val="uk-UA"/>
        </w:rPr>
        <w:t>ом</w:t>
      </w:r>
      <w:r>
        <w:rPr>
          <w:rFonts w:ascii="Tahoma" w:hAnsi="Tahoma"/>
          <w:sz w:val="28"/>
          <w:lang w:val="uk-UA"/>
        </w:rPr>
        <w:t xml:space="preserve"> = </w:t>
      </w:r>
      <w:r>
        <w:rPr>
          <w:rFonts w:ascii="Tahoma" w:hAnsi="Tahoma"/>
          <w:position w:val="-24"/>
          <w:sz w:val="28"/>
          <w:lang w:val="uk-UA"/>
        </w:rPr>
        <w:object w:dxaOrig="520" w:dyaOrig="620">
          <v:shape id="_x0000_i1042" type="#_x0000_t75" style="width:26.25pt;height:30.75pt" o:ole="" fillcolor="window">
            <v:imagedata r:id="rId32" o:title=""/>
          </v:shape>
          <o:OLEObject Type="Embed" ProgID="Equation.3" ShapeID="_x0000_i1042" DrawAspect="Content" ObjectID="_1470498951" r:id="rId37"/>
        </w:object>
      </w:r>
      <w:r>
        <w:rPr>
          <w:rFonts w:ascii="Tahoma" w:hAnsi="Tahoma"/>
          <w:sz w:val="28"/>
          <w:lang w:val="uk-UA"/>
        </w:rPr>
        <w:t xml:space="preserve"> = </w:t>
      </w:r>
      <w:r>
        <w:rPr>
          <w:rFonts w:ascii="Tahoma" w:hAnsi="Tahoma"/>
          <w:position w:val="-24"/>
          <w:sz w:val="28"/>
          <w:lang w:val="uk-UA"/>
        </w:rPr>
        <w:object w:dxaOrig="340" w:dyaOrig="620">
          <v:shape id="_x0000_i1043" type="#_x0000_t75" style="width:17.25pt;height:30.75pt" o:ole="" fillcolor="window">
            <v:imagedata r:id="rId38" o:title=""/>
          </v:shape>
          <o:OLEObject Type="Embed" ProgID="Equation.3" ShapeID="_x0000_i1043" DrawAspect="Content" ObjectID="_1470498952" r:id="rId39"/>
        </w:object>
      </w:r>
      <w:r>
        <w:rPr>
          <w:rFonts w:ascii="Tahoma" w:hAnsi="Tahoma"/>
          <w:sz w:val="28"/>
          <w:lang w:val="uk-UA"/>
        </w:rPr>
        <w:t xml:space="preserve"> = 1.8</w:t>
      </w:r>
    </w:p>
    <w:p w:rsidR="00307994" w:rsidRDefault="007244F7">
      <w:pPr>
        <w:pStyle w:val="a5"/>
        <w:spacing w:line="240" w:lineRule="auto"/>
        <w:rPr>
          <w:rFonts w:ascii="Tahoma" w:hAnsi="Tahoma"/>
        </w:rPr>
      </w:pPr>
      <w:r>
        <w:rPr>
          <w:rFonts w:ascii="Tahoma" w:hAnsi="Tahoma"/>
        </w:rPr>
        <w:t>Тобто на кожному місці за день було обслужено 1.8 споживачів. Якщо середня тривалість обслуговування одного споживача 150 хвилин, то кожне місце на протязі дня, тобто за 8 годин роботи ресторану, було зайняте всього 4.5 годин.</w:t>
      </w:r>
    </w:p>
    <w:p w:rsidR="00307994" w:rsidRDefault="007244F7">
      <w:pPr>
        <w:ind w:firstLine="567"/>
        <w:jc w:val="both"/>
        <w:rPr>
          <w:rFonts w:ascii="Tahoma" w:hAnsi="Tahoma"/>
          <w:sz w:val="28"/>
          <w:lang w:val="uk-UA"/>
        </w:rPr>
      </w:pPr>
      <w:r>
        <w:rPr>
          <w:rFonts w:ascii="Tahoma" w:hAnsi="Tahoma"/>
          <w:sz w:val="28"/>
          <w:lang w:val="uk-UA"/>
        </w:rPr>
        <w:t>Коефіцієнт використання місць торгового залу бару складає 0.66 (</w:t>
      </w:r>
      <w:r>
        <w:rPr>
          <w:rFonts w:ascii="Tahoma" w:hAnsi="Tahoma"/>
          <w:position w:val="-24"/>
          <w:sz w:val="28"/>
          <w:lang w:val="uk-UA"/>
        </w:rPr>
        <w:object w:dxaOrig="920" w:dyaOrig="620">
          <v:shape id="_x0000_i1044" type="#_x0000_t75" style="width:45.75pt;height:30.75pt" o:ole="" fillcolor="window">
            <v:imagedata r:id="rId40" o:title=""/>
          </v:shape>
          <o:OLEObject Type="Embed" ProgID="Equation.3" ShapeID="_x0000_i1044" DrawAspect="Content" ObjectID="_1470498953" r:id="rId41"/>
        </w:object>
      </w:r>
      <w:r>
        <w:rPr>
          <w:rFonts w:ascii="Tahoma" w:hAnsi="Tahoma"/>
          <w:sz w:val="28"/>
          <w:lang w:val="uk-UA"/>
        </w:rPr>
        <w:t>), тобто 66% можливостей залу.</w:t>
      </w:r>
    </w:p>
    <w:p w:rsidR="00307994" w:rsidRDefault="007244F7">
      <w:pPr>
        <w:ind w:firstLine="567"/>
        <w:jc w:val="both"/>
        <w:rPr>
          <w:rFonts w:ascii="Tahoma" w:hAnsi="Tahoma"/>
          <w:sz w:val="28"/>
          <w:lang w:val="uk-UA"/>
        </w:rPr>
      </w:pPr>
      <w:r>
        <w:rPr>
          <w:rFonts w:ascii="Tahoma" w:hAnsi="Tahoma"/>
          <w:sz w:val="28"/>
          <w:lang w:val="uk-UA"/>
        </w:rPr>
        <w:t>Коефіцієнт використання місць торгового залу ресторану складає 0.56 (</w:t>
      </w:r>
      <w:r>
        <w:rPr>
          <w:rFonts w:ascii="Tahoma" w:hAnsi="Tahoma"/>
          <w:position w:val="-24"/>
          <w:sz w:val="28"/>
          <w:lang w:val="uk-UA"/>
        </w:rPr>
        <w:object w:dxaOrig="840" w:dyaOrig="620">
          <v:shape id="_x0000_i1045" type="#_x0000_t75" style="width:42pt;height:30.75pt" o:ole="" fillcolor="window">
            <v:imagedata r:id="rId42" o:title=""/>
          </v:shape>
          <o:OLEObject Type="Embed" ProgID="Equation.3" ShapeID="_x0000_i1045" DrawAspect="Content" ObjectID="_1470498954" r:id="rId43"/>
        </w:object>
      </w:r>
      <w:r>
        <w:rPr>
          <w:rFonts w:ascii="Tahoma" w:hAnsi="Tahoma"/>
          <w:sz w:val="28"/>
          <w:lang w:val="uk-UA"/>
        </w:rPr>
        <w:t>), тобто 56% можливостей залу.</w:t>
      </w:r>
    </w:p>
    <w:p w:rsidR="00307994" w:rsidRDefault="007244F7">
      <w:pPr>
        <w:pStyle w:val="a5"/>
        <w:spacing w:line="240" w:lineRule="auto"/>
        <w:rPr>
          <w:rFonts w:ascii="Tahoma" w:hAnsi="Tahoma"/>
        </w:rPr>
      </w:pPr>
      <w:r>
        <w:rPr>
          <w:rFonts w:ascii="Tahoma" w:hAnsi="Tahoma"/>
        </w:rPr>
        <w:t xml:space="preserve"> Зроблені розрахунки вказують на великі резерви  в діяльності як бару, так і ресторану по ефективному використанню матеріально-технічної бази, а також збільшенню випуску власної продукції та товарообігу. (7, стр. 61 – 72)</w:t>
      </w:r>
    </w:p>
    <w:p w:rsidR="00307994" w:rsidRDefault="00307994">
      <w:pPr>
        <w:pStyle w:val="30"/>
        <w:spacing w:line="240" w:lineRule="auto"/>
        <w:ind w:firstLine="567"/>
        <w:rPr>
          <w:rFonts w:ascii="Tahoma" w:hAnsi="Tahoma"/>
        </w:rPr>
      </w:pPr>
    </w:p>
    <w:p w:rsidR="00307994" w:rsidRDefault="007244F7">
      <w:pPr>
        <w:pStyle w:val="30"/>
        <w:spacing w:line="240" w:lineRule="auto"/>
        <w:ind w:firstLine="567"/>
        <w:rPr>
          <w:rFonts w:ascii="Tahoma" w:hAnsi="Tahoma"/>
        </w:rPr>
      </w:pPr>
      <w:r>
        <w:rPr>
          <w:rFonts w:ascii="Tahoma" w:hAnsi="Tahoma"/>
        </w:rPr>
        <w:t xml:space="preserve">Конкуренцію ресторану “Візаві” та бару “Візаві” , як підприємствам громадського харчування можуть становити: ресторан “Перлина”, бар “Дарина” та ресторан “Черкаси”. </w:t>
      </w:r>
    </w:p>
    <w:p w:rsidR="00307994" w:rsidRDefault="007244F7">
      <w:pPr>
        <w:pStyle w:val="30"/>
        <w:spacing w:line="240" w:lineRule="auto"/>
        <w:ind w:firstLine="567"/>
        <w:rPr>
          <w:rFonts w:ascii="Tahoma" w:hAnsi="Tahoma"/>
        </w:rPr>
      </w:pPr>
      <w:r>
        <w:rPr>
          <w:rFonts w:ascii="Tahoma" w:hAnsi="Tahoma"/>
        </w:rPr>
        <w:t>Рівень конкуренції з рестораном “Черкаси” та баром “Дарина” вважається низьким за таких обставин:</w:t>
      </w:r>
    </w:p>
    <w:p w:rsidR="00307994" w:rsidRDefault="007244F7">
      <w:pPr>
        <w:pStyle w:val="30"/>
        <w:numPr>
          <w:ilvl w:val="0"/>
          <w:numId w:val="3"/>
        </w:numPr>
        <w:spacing w:line="240" w:lineRule="auto"/>
        <w:rPr>
          <w:rFonts w:ascii="Tahoma" w:hAnsi="Tahoma"/>
        </w:rPr>
      </w:pPr>
      <w:r>
        <w:rPr>
          <w:rFonts w:ascii="Tahoma" w:hAnsi="Tahoma"/>
        </w:rPr>
        <w:t>у ресторані “Черкаси” рівень цін на продукцію у 1.2 рази вищий ніж в ресторані “Візаві”, при нижчій якості продукції; інтер’єр ресторану свідчить про незадовільний стан їхньої  матеріально-технічної бази; додаткових послуг громадського харчування ресторан “Черкаси” не надає.</w:t>
      </w:r>
    </w:p>
    <w:p w:rsidR="00307994" w:rsidRDefault="007244F7">
      <w:pPr>
        <w:pStyle w:val="30"/>
        <w:numPr>
          <w:ilvl w:val="0"/>
          <w:numId w:val="3"/>
        </w:numPr>
        <w:spacing w:line="240" w:lineRule="auto"/>
        <w:rPr>
          <w:rFonts w:ascii="Tahoma" w:hAnsi="Tahoma"/>
        </w:rPr>
      </w:pPr>
      <w:r>
        <w:rPr>
          <w:rFonts w:ascii="Tahoma" w:hAnsi="Tahoma"/>
        </w:rPr>
        <w:t>бар “Дарина”  розрахований лише на 40 місць; форма послуг – самообслуговування; якість та асортимент продукції значно поступаються тим, що склалися в ресторані “Візаві”.</w:t>
      </w:r>
    </w:p>
    <w:p w:rsidR="00307994" w:rsidRDefault="007244F7">
      <w:pPr>
        <w:pStyle w:val="30"/>
        <w:spacing w:line="240" w:lineRule="auto"/>
        <w:ind w:firstLine="567"/>
        <w:rPr>
          <w:rFonts w:ascii="Tahoma" w:hAnsi="Tahoma"/>
        </w:rPr>
      </w:pPr>
      <w:r>
        <w:rPr>
          <w:rFonts w:ascii="Tahoma" w:hAnsi="Tahoma"/>
        </w:rPr>
        <w:t>А ось рівень конкуренції з рестораном “Перлина”  можна розцінити як більш високий. Але до конкурентних переваг ресторану та бару “Візаві” можна віднести: рівень якості продукції та обслуговування, широкий асортимент товарів, низький рівень цін (порівняно з іншими аналогічними закладами), широкий асортимент та особливості послуг, що надаються. (1, стр. 20 – 31, 99 – 106)</w:t>
      </w:r>
    </w:p>
    <w:p w:rsidR="00307994" w:rsidRDefault="007244F7">
      <w:pPr>
        <w:pStyle w:val="30"/>
        <w:spacing w:line="240" w:lineRule="auto"/>
        <w:ind w:firstLine="567"/>
        <w:rPr>
          <w:rFonts w:ascii="Tahoma" w:hAnsi="Tahoma"/>
        </w:rPr>
      </w:pPr>
      <w:r>
        <w:rPr>
          <w:rFonts w:ascii="Tahoma" w:hAnsi="Tahoma"/>
        </w:rPr>
        <w:t>Характеристика конкурентів ресторану та бару “Візаві” представлена в таблиці 4.</w:t>
      </w:r>
    </w:p>
    <w:p w:rsidR="00307994" w:rsidRDefault="00307994">
      <w:pPr>
        <w:pStyle w:val="30"/>
        <w:spacing w:line="240" w:lineRule="auto"/>
        <w:rPr>
          <w:rFonts w:ascii="Tahoma" w:hAnsi="Tahoma"/>
        </w:rPr>
      </w:pPr>
    </w:p>
    <w:p w:rsidR="00307994" w:rsidRDefault="007244F7">
      <w:pPr>
        <w:pStyle w:val="30"/>
        <w:spacing w:line="240" w:lineRule="auto"/>
        <w:rPr>
          <w:rFonts w:ascii="Tahoma" w:hAnsi="Tahoma"/>
        </w:rPr>
      </w:pPr>
      <w:r>
        <w:rPr>
          <w:rFonts w:ascii="Tahoma" w:hAnsi="Tahoma"/>
          <w:i/>
        </w:rPr>
        <w:t xml:space="preserve">Таблиця 4. </w:t>
      </w:r>
      <w:r>
        <w:rPr>
          <w:rFonts w:ascii="Tahoma" w:hAnsi="Tahoma"/>
        </w:rPr>
        <w:t>Характеристика конкурентів ресторану та бару “Візаві”.</w:t>
      </w:r>
    </w:p>
    <w:p w:rsidR="00307994" w:rsidRDefault="00307994">
      <w:pPr>
        <w:pStyle w:val="30"/>
        <w:spacing w:line="240" w:lineRule="auto"/>
        <w:rPr>
          <w:rFonts w:ascii="Tahoma" w:hAnsi="Tahoma"/>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07"/>
        <w:gridCol w:w="1820"/>
        <w:gridCol w:w="1843"/>
        <w:gridCol w:w="1984"/>
      </w:tblGrid>
      <w:tr w:rsidR="00307994">
        <w:trPr>
          <w:trHeight w:val="596"/>
        </w:trPr>
        <w:tc>
          <w:tcPr>
            <w:tcW w:w="2268" w:type="dxa"/>
          </w:tcPr>
          <w:p w:rsidR="00307994" w:rsidRDefault="007244F7">
            <w:pPr>
              <w:pStyle w:val="30"/>
              <w:spacing w:line="240" w:lineRule="auto"/>
              <w:rPr>
                <w:rFonts w:ascii="Tahoma" w:hAnsi="Tahoma"/>
                <w:sz w:val="22"/>
              </w:rPr>
            </w:pPr>
            <w:r>
              <w:rPr>
                <w:rFonts w:ascii="Tahoma" w:hAnsi="Tahoma"/>
                <w:sz w:val="22"/>
              </w:rPr>
              <w:t>Показник</w:t>
            </w:r>
          </w:p>
        </w:tc>
        <w:tc>
          <w:tcPr>
            <w:tcW w:w="2007" w:type="dxa"/>
          </w:tcPr>
          <w:p w:rsidR="00307994" w:rsidRDefault="007244F7">
            <w:pPr>
              <w:pStyle w:val="30"/>
              <w:spacing w:line="240" w:lineRule="auto"/>
              <w:rPr>
                <w:rFonts w:ascii="Tahoma" w:hAnsi="Tahoma"/>
                <w:sz w:val="22"/>
              </w:rPr>
            </w:pPr>
            <w:r>
              <w:rPr>
                <w:rFonts w:ascii="Tahoma" w:hAnsi="Tahoma"/>
                <w:sz w:val="22"/>
              </w:rPr>
              <w:t>Ресторан та бар “Візаві”</w:t>
            </w:r>
          </w:p>
        </w:tc>
        <w:tc>
          <w:tcPr>
            <w:tcW w:w="1820" w:type="dxa"/>
          </w:tcPr>
          <w:p w:rsidR="00307994" w:rsidRDefault="007244F7">
            <w:pPr>
              <w:pStyle w:val="30"/>
              <w:spacing w:line="240" w:lineRule="auto"/>
              <w:rPr>
                <w:rFonts w:ascii="Tahoma" w:hAnsi="Tahoma"/>
                <w:sz w:val="22"/>
              </w:rPr>
            </w:pPr>
            <w:r>
              <w:rPr>
                <w:rFonts w:ascii="Tahoma" w:hAnsi="Tahoma"/>
                <w:sz w:val="22"/>
              </w:rPr>
              <w:t>Ресторан “Перлина”</w:t>
            </w:r>
          </w:p>
        </w:tc>
        <w:tc>
          <w:tcPr>
            <w:tcW w:w="1843" w:type="dxa"/>
          </w:tcPr>
          <w:p w:rsidR="00307994" w:rsidRDefault="007244F7">
            <w:pPr>
              <w:pStyle w:val="30"/>
              <w:spacing w:line="240" w:lineRule="auto"/>
              <w:rPr>
                <w:rFonts w:ascii="Tahoma" w:hAnsi="Tahoma"/>
                <w:sz w:val="22"/>
              </w:rPr>
            </w:pPr>
            <w:r>
              <w:rPr>
                <w:rFonts w:ascii="Tahoma" w:hAnsi="Tahoma"/>
                <w:sz w:val="22"/>
              </w:rPr>
              <w:t>Ресторан “Черкаси”</w:t>
            </w:r>
          </w:p>
        </w:tc>
        <w:tc>
          <w:tcPr>
            <w:tcW w:w="1984" w:type="dxa"/>
          </w:tcPr>
          <w:p w:rsidR="00307994" w:rsidRDefault="007244F7">
            <w:pPr>
              <w:pStyle w:val="30"/>
              <w:spacing w:line="240" w:lineRule="auto"/>
              <w:rPr>
                <w:rFonts w:ascii="Tahoma" w:hAnsi="Tahoma"/>
                <w:sz w:val="22"/>
              </w:rPr>
            </w:pPr>
            <w:r>
              <w:rPr>
                <w:rFonts w:ascii="Tahoma" w:hAnsi="Tahoma"/>
                <w:sz w:val="22"/>
              </w:rPr>
              <w:t>Бар “Дарина”</w:t>
            </w:r>
          </w:p>
        </w:tc>
      </w:tr>
      <w:tr w:rsidR="00307994">
        <w:trPr>
          <w:trHeight w:val="406"/>
        </w:trPr>
        <w:tc>
          <w:tcPr>
            <w:tcW w:w="2268" w:type="dxa"/>
          </w:tcPr>
          <w:p w:rsidR="00307994" w:rsidRDefault="007244F7">
            <w:pPr>
              <w:pStyle w:val="30"/>
              <w:spacing w:line="240" w:lineRule="auto"/>
              <w:jc w:val="center"/>
              <w:rPr>
                <w:rFonts w:ascii="Tahoma" w:hAnsi="Tahoma"/>
                <w:sz w:val="22"/>
              </w:rPr>
            </w:pPr>
            <w:r>
              <w:rPr>
                <w:rFonts w:ascii="Tahoma" w:hAnsi="Tahoma"/>
                <w:sz w:val="22"/>
              </w:rPr>
              <w:t>Кількість місць</w:t>
            </w:r>
          </w:p>
        </w:tc>
        <w:tc>
          <w:tcPr>
            <w:tcW w:w="2007" w:type="dxa"/>
          </w:tcPr>
          <w:p w:rsidR="00307994" w:rsidRDefault="007244F7">
            <w:pPr>
              <w:pStyle w:val="30"/>
              <w:spacing w:line="240" w:lineRule="auto"/>
              <w:jc w:val="center"/>
              <w:rPr>
                <w:rFonts w:ascii="Tahoma" w:hAnsi="Tahoma"/>
                <w:sz w:val="22"/>
              </w:rPr>
            </w:pPr>
            <w:r>
              <w:rPr>
                <w:rFonts w:ascii="Tahoma" w:hAnsi="Tahoma"/>
                <w:sz w:val="22"/>
              </w:rPr>
              <w:t>90</w:t>
            </w:r>
          </w:p>
        </w:tc>
        <w:tc>
          <w:tcPr>
            <w:tcW w:w="1820" w:type="dxa"/>
          </w:tcPr>
          <w:p w:rsidR="00307994" w:rsidRDefault="007244F7">
            <w:pPr>
              <w:pStyle w:val="30"/>
              <w:spacing w:line="240" w:lineRule="auto"/>
              <w:jc w:val="center"/>
              <w:rPr>
                <w:rFonts w:ascii="Tahoma" w:hAnsi="Tahoma"/>
                <w:sz w:val="22"/>
              </w:rPr>
            </w:pPr>
            <w:r>
              <w:rPr>
                <w:rFonts w:ascii="Tahoma" w:hAnsi="Tahoma"/>
                <w:sz w:val="22"/>
              </w:rPr>
              <w:t>80</w:t>
            </w:r>
          </w:p>
        </w:tc>
        <w:tc>
          <w:tcPr>
            <w:tcW w:w="1843" w:type="dxa"/>
          </w:tcPr>
          <w:p w:rsidR="00307994" w:rsidRDefault="007244F7">
            <w:pPr>
              <w:pStyle w:val="30"/>
              <w:spacing w:line="240" w:lineRule="auto"/>
              <w:jc w:val="center"/>
              <w:rPr>
                <w:rFonts w:ascii="Tahoma" w:hAnsi="Tahoma"/>
                <w:sz w:val="22"/>
              </w:rPr>
            </w:pPr>
            <w:r>
              <w:rPr>
                <w:rFonts w:ascii="Tahoma" w:hAnsi="Tahoma"/>
                <w:sz w:val="22"/>
              </w:rPr>
              <w:t>55</w:t>
            </w:r>
          </w:p>
        </w:tc>
        <w:tc>
          <w:tcPr>
            <w:tcW w:w="1984" w:type="dxa"/>
          </w:tcPr>
          <w:p w:rsidR="00307994" w:rsidRDefault="007244F7">
            <w:pPr>
              <w:pStyle w:val="30"/>
              <w:spacing w:line="240" w:lineRule="auto"/>
              <w:jc w:val="center"/>
              <w:rPr>
                <w:rFonts w:ascii="Tahoma" w:hAnsi="Tahoma"/>
                <w:sz w:val="22"/>
              </w:rPr>
            </w:pPr>
            <w:r>
              <w:rPr>
                <w:rFonts w:ascii="Tahoma" w:hAnsi="Tahoma"/>
                <w:sz w:val="22"/>
              </w:rPr>
              <w:t>40</w:t>
            </w:r>
          </w:p>
        </w:tc>
      </w:tr>
      <w:tr w:rsidR="00307994">
        <w:trPr>
          <w:trHeight w:val="567"/>
        </w:trPr>
        <w:tc>
          <w:tcPr>
            <w:tcW w:w="2268" w:type="dxa"/>
          </w:tcPr>
          <w:p w:rsidR="00307994" w:rsidRDefault="007244F7">
            <w:pPr>
              <w:pStyle w:val="30"/>
              <w:spacing w:line="240" w:lineRule="auto"/>
              <w:jc w:val="center"/>
              <w:rPr>
                <w:rFonts w:ascii="Tahoma" w:hAnsi="Tahoma"/>
                <w:sz w:val="22"/>
              </w:rPr>
            </w:pPr>
            <w:r>
              <w:rPr>
                <w:rFonts w:ascii="Tahoma" w:hAnsi="Tahoma"/>
                <w:sz w:val="22"/>
              </w:rPr>
              <w:t>Метод обслуговування</w:t>
            </w:r>
          </w:p>
        </w:tc>
        <w:tc>
          <w:tcPr>
            <w:tcW w:w="2007" w:type="dxa"/>
          </w:tcPr>
          <w:p w:rsidR="00307994" w:rsidRDefault="007244F7">
            <w:pPr>
              <w:pStyle w:val="30"/>
              <w:spacing w:line="240" w:lineRule="auto"/>
              <w:jc w:val="center"/>
              <w:rPr>
                <w:rFonts w:ascii="Tahoma" w:hAnsi="Tahoma"/>
                <w:sz w:val="22"/>
              </w:rPr>
            </w:pPr>
            <w:r>
              <w:rPr>
                <w:rFonts w:ascii="Tahoma" w:hAnsi="Tahoma"/>
                <w:sz w:val="22"/>
              </w:rPr>
              <w:t>офіціантами</w:t>
            </w:r>
          </w:p>
        </w:tc>
        <w:tc>
          <w:tcPr>
            <w:tcW w:w="1820" w:type="dxa"/>
          </w:tcPr>
          <w:p w:rsidR="00307994" w:rsidRDefault="007244F7">
            <w:pPr>
              <w:pStyle w:val="30"/>
              <w:spacing w:line="240" w:lineRule="auto"/>
              <w:jc w:val="center"/>
              <w:rPr>
                <w:rFonts w:ascii="Tahoma" w:hAnsi="Tahoma"/>
                <w:sz w:val="22"/>
              </w:rPr>
            </w:pPr>
            <w:r>
              <w:rPr>
                <w:rFonts w:ascii="Tahoma" w:hAnsi="Tahoma"/>
                <w:sz w:val="22"/>
              </w:rPr>
              <w:t>офіціантами</w:t>
            </w:r>
          </w:p>
        </w:tc>
        <w:tc>
          <w:tcPr>
            <w:tcW w:w="1843" w:type="dxa"/>
          </w:tcPr>
          <w:p w:rsidR="00307994" w:rsidRDefault="007244F7">
            <w:pPr>
              <w:pStyle w:val="30"/>
              <w:spacing w:line="240" w:lineRule="auto"/>
              <w:jc w:val="center"/>
              <w:rPr>
                <w:rFonts w:ascii="Tahoma" w:hAnsi="Tahoma"/>
                <w:sz w:val="22"/>
              </w:rPr>
            </w:pPr>
            <w:r>
              <w:rPr>
                <w:rFonts w:ascii="Tahoma" w:hAnsi="Tahoma"/>
                <w:sz w:val="22"/>
              </w:rPr>
              <w:t>Офіціантами</w:t>
            </w:r>
          </w:p>
        </w:tc>
        <w:tc>
          <w:tcPr>
            <w:tcW w:w="1984" w:type="dxa"/>
          </w:tcPr>
          <w:p w:rsidR="00307994" w:rsidRDefault="007244F7">
            <w:pPr>
              <w:pStyle w:val="30"/>
              <w:spacing w:line="240" w:lineRule="auto"/>
              <w:jc w:val="center"/>
              <w:rPr>
                <w:rFonts w:ascii="Tahoma" w:hAnsi="Tahoma"/>
                <w:sz w:val="22"/>
              </w:rPr>
            </w:pPr>
            <w:r>
              <w:rPr>
                <w:rFonts w:ascii="Tahoma" w:hAnsi="Tahoma"/>
                <w:sz w:val="22"/>
              </w:rPr>
              <w:t>самообслугову-вання</w:t>
            </w:r>
          </w:p>
        </w:tc>
      </w:tr>
      <w:tr w:rsidR="00307994">
        <w:trPr>
          <w:trHeight w:val="547"/>
        </w:trPr>
        <w:tc>
          <w:tcPr>
            <w:tcW w:w="2268" w:type="dxa"/>
          </w:tcPr>
          <w:p w:rsidR="00307994" w:rsidRDefault="007244F7">
            <w:pPr>
              <w:pStyle w:val="30"/>
              <w:spacing w:line="240" w:lineRule="auto"/>
              <w:jc w:val="center"/>
              <w:rPr>
                <w:rFonts w:ascii="Tahoma" w:hAnsi="Tahoma"/>
                <w:sz w:val="22"/>
              </w:rPr>
            </w:pPr>
            <w:r>
              <w:rPr>
                <w:rFonts w:ascii="Tahoma" w:hAnsi="Tahoma"/>
                <w:sz w:val="22"/>
              </w:rPr>
              <w:t>Кількість страв у меню</w:t>
            </w:r>
          </w:p>
        </w:tc>
        <w:tc>
          <w:tcPr>
            <w:tcW w:w="2007" w:type="dxa"/>
          </w:tcPr>
          <w:p w:rsidR="00307994" w:rsidRDefault="007244F7">
            <w:pPr>
              <w:pStyle w:val="30"/>
              <w:spacing w:line="240" w:lineRule="auto"/>
              <w:jc w:val="center"/>
              <w:rPr>
                <w:rFonts w:ascii="Tahoma" w:hAnsi="Tahoma"/>
                <w:sz w:val="22"/>
              </w:rPr>
            </w:pPr>
            <w:r>
              <w:rPr>
                <w:rFonts w:ascii="Tahoma" w:hAnsi="Tahoma"/>
                <w:sz w:val="22"/>
              </w:rPr>
              <w:t>50</w:t>
            </w:r>
          </w:p>
        </w:tc>
        <w:tc>
          <w:tcPr>
            <w:tcW w:w="1820" w:type="dxa"/>
          </w:tcPr>
          <w:p w:rsidR="00307994" w:rsidRDefault="007244F7">
            <w:pPr>
              <w:pStyle w:val="30"/>
              <w:spacing w:line="240" w:lineRule="auto"/>
              <w:jc w:val="center"/>
              <w:rPr>
                <w:rFonts w:ascii="Tahoma" w:hAnsi="Tahoma"/>
                <w:sz w:val="22"/>
              </w:rPr>
            </w:pPr>
            <w:r>
              <w:rPr>
                <w:rFonts w:ascii="Tahoma" w:hAnsi="Tahoma"/>
                <w:sz w:val="22"/>
              </w:rPr>
              <w:t>45</w:t>
            </w:r>
          </w:p>
        </w:tc>
        <w:tc>
          <w:tcPr>
            <w:tcW w:w="1843" w:type="dxa"/>
          </w:tcPr>
          <w:p w:rsidR="00307994" w:rsidRDefault="007244F7">
            <w:pPr>
              <w:pStyle w:val="30"/>
              <w:spacing w:line="240" w:lineRule="auto"/>
              <w:jc w:val="center"/>
              <w:rPr>
                <w:rFonts w:ascii="Tahoma" w:hAnsi="Tahoma"/>
                <w:sz w:val="22"/>
              </w:rPr>
            </w:pPr>
            <w:r>
              <w:rPr>
                <w:rFonts w:ascii="Tahoma" w:hAnsi="Tahoma"/>
                <w:sz w:val="22"/>
              </w:rPr>
              <w:t>30</w:t>
            </w:r>
          </w:p>
        </w:tc>
        <w:tc>
          <w:tcPr>
            <w:tcW w:w="1984" w:type="dxa"/>
          </w:tcPr>
          <w:p w:rsidR="00307994" w:rsidRDefault="007244F7">
            <w:pPr>
              <w:pStyle w:val="30"/>
              <w:spacing w:line="240" w:lineRule="auto"/>
              <w:jc w:val="center"/>
              <w:rPr>
                <w:rFonts w:ascii="Tahoma" w:hAnsi="Tahoma"/>
                <w:sz w:val="22"/>
              </w:rPr>
            </w:pPr>
            <w:r>
              <w:rPr>
                <w:rFonts w:ascii="Tahoma" w:hAnsi="Tahoma"/>
                <w:sz w:val="22"/>
              </w:rPr>
              <w:t>30</w:t>
            </w:r>
          </w:p>
        </w:tc>
      </w:tr>
      <w:tr w:rsidR="00307994">
        <w:trPr>
          <w:trHeight w:val="750"/>
        </w:trPr>
        <w:tc>
          <w:tcPr>
            <w:tcW w:w="2268" w:type="dxa"/>
          </w:tcPr>
          <w:p w:rsidR="00307994" w:rsidRDefault="007244F7">
            <w:pPr>
              <w:pStyle w:val="30"/>
              <w:spacing w:line="240" w:lineRule="auto"/>
              <w:jc w:val="center"/>
              <w:rPr>
                <w:rFonts w:ascii="Tahoma" w:hAnsi="Tahoma"/>
                <w:sz w:val="22"/>
              </w:rPr>
            </w:pPr>
            <w:r>
              <w:rPr>
                <w:rFonts w:ascii="Tahoma" w:hAnsi="Tahoma"/>
                <w:sz w:val="22"/>
              </w:rPr>
              <w:t>Частка продукції власного виробництва у товарообігу, %</w:t>
            </w:r>
          </w:p>
        </w:tc>
        <w:tc>
          <w:tcPr>
            <w:tcW w:w="2007" w:type="dxa"/>
          </w:tcPr>
          <w:p w:rsidR="00307994" w:rsidRDefault="007244F7">
            <w:pPr>
              <w:pStyle w:val="30"/>
              <w:spacing w:line="240" w:lineRule="auto"/>
              <w:jc w:val="center"/>
              <w:rPr>
                <w:rFonts w:ascii="Tahoma" w:hAnsi="Tahoma"/>
                <w:sz w:val="22"/>
              </w:rPr>
            </w:pPr>
            <w:r>
              <w:rPr>
                <w:rFonts w:ascii="Tahoma" w:hAnsi="Tahoma"/>
                <w:sz w:val="22"/>
              </w:rPr>
              <w:t>73</w:t>
            </w:r>
          </w:p>
        </w:tc>
        <w:tc>
          <w:tcPr>
            <w:tcW w:w="1820" w:type="dxa"/>
          </w:tcPr>
          <w:p w:rsidR="00307994" w:rsidRDefault="007244F7">
            <w:pPr>
              <w:pStyle w:val="30"/>
              <w:spacing w:line="240" w:lineRule="auto"/>
              <w:jc w:val="center"/>
              <w:rPr>
                <w:rFonts w:ascii="Tahoma" w:hAnsi="Tahoma"/>
                <w:sz w:val="22"/>
              </w:rPr>
            </w:pPr>
            <w:r>
              <w:rPr>
                <w:rFonts w:ascii="Tahoma" w:hAnsi="Tahoma"/>
                <w:sz w:val="22"/>
              </w:rPr>
              <w:t>68</w:t>
            </w:r>
          </w:p>
        </w:tc>
        <w:tc>
          <w:tcPr>
            <w:tcW w:w="1843" w:type="dxa"/>
          </w:tcPr>
          <w:p w:rsidR="00307994" w:rsidRDefault="007244F7">
            <w:pPr>
              <w:pStyle w:val="30"/>
              <w:spacing w:line="240" w:lineRule="auto"/>
              <w:jc w:val="center"/>
              <w:rPr>
                <w:rFonts w:ascii="Tahoma" w:hAnsi="Tahoma"/>
                <w:sz w:val="22"/>
              </w:rPr>
            </w:pPr>
            <w:r>
              <w:rPr>
                <w:rFonts w:ascii="Tahoma" w:hAnsi="Tahoma"/>
                <w:sz w:val="22"/>
              </w:rPr>
              <w:t>31</w:t>
            </w:r>
          </w:p>
        </w:tc>
        <w:tc>
          <w:tcPr>
            <w:tcW w:w="1984" w:type="dxa"/>
          </w:tcPr>
          <w:p w:rsidR="00307994" w:rsidRDefault="007244F7">
            <w:pPr>
              <w:pStyle w:val="30"/>
              <w:spacing w:line="240" w:lineRule="auto"/>
              <w:jc w:val="center"/>
              <w:rPr>
                <w:rFonts w:ascii="Tahoma" w:hAnsi="Tahoma"/>
                <w:sz w:val="22"/>
              </w:rPr>
            </w:pPr>
            <w:r>
              <w:rPr>
                <w:rFonts w:ascii="Tahoma" w:hAnsi="Tahoma"/>
                <w:sz w:val="22"/>
              </w:rPr>
              <w:t>28.5</w:t>
            </w:r>
          </w:p>
        </w:tc>
      </w:tr>
      <w:tr w:rsidR="00307994">
        <w:trPr>
          <w:trHeight w:val="455"/>
        </w:trPr>
        <w:tc>
          <w:tcPr>
            <w:tcW w:w="2268" w:type="dxa"/>
          </w:tcPr>
          <w:p w:rsidR="00307994" w:rsidRDefault="007244F7">
            <w:pPr>
              <w:pStyle w:val="30"/>
              <w:spacing w:line="240" w:lineRule="auto"/>
              <w:jc w:val="center"/>
              <w:rPr>
                <w:rFonts w:ascii="Tahoma" w:hAnsi="Tahoma"/>
                <w:sz w:val="22"/>
              </w:rPr>
            </w:pPr>
            <w:r>
              <w:rPr>
                <w:rFonts w:ascii="Tahoma" w:hAnsi="Tahoma"/>
                <w:sz w:val="22"/>
              </w:rPr>
              <w:t>Якість продукції, %</w:t>
            </w:r>
          </w:p>
        </w:tc>
        <w:tc>
          <w:tcPr>
            <w:tcW w:w="2007" w:type="dxa"/>
          </w:tcPr>
          <w:p w:rsidR="00307994" w:rsidRDefault="007244F7">
            <w:pPr>
              <w:pStyle w:val="30"/>
              <w:spacing w:line="240" w:lineRule="auto"/>
              <w:jc w:val="center"/>
              <w:rPr>
                <w:rFonts w:ascii="Tahoma" w:hAnsi="Tahoma"/>
                <w:sz w:val="22"/>
              </w:rPr>
            </w:pPr>
            <w:r>
              <w:rPr>
                <w:rFonts w:ascii="Tahoma" w:hAnsi="Tahoma"/>
                <w:sz w:val="22"/>
              </w:rPr>
              <w:t>100</w:t>
            </w:r>
          </w:p>
        </w:tc>
        <w:tc>
          <w:tcPr>
            <w:tcW w:w="1820" w:type="dxa"/>
          </w:tcPr>
          <w:p w:rsidR="00307994" w:rsidRDefault="007244F7">
            <w:pPr>
              <w:pStyle w:val="30"/>
              <w:spacing w:line="240" w:lineRule="auto"/>
              <w:jc w:val="center"/>
              <w:rPr>
                <w:rFonts w:ascii="Tahoma" w:hAnsi="Tahoma"/>
                <w:sz w:val="22"/>
              </w:rPr>
            </w:pPr>
            <w:r>
              <w:rPr>
                <w:rFonts w:ascii="Tahoma" w:hAnsi="Tahoma"/>
                <w:sz w:val="22"/>
              </w:rPr>
              <w:t>95</w:t>
            </w:r>
          </w:p>
        </w:tc>
        <w:tc>
          <w:tcPr>
            <w:tcW w:w="1843" w:type="dxa"/>
          </w:tcPr>
          <w:p w:rsidR="00307994" w:rsidRDefault="007244F7">
            <w:pPr>
              <w:pStyle w:val="30"/>
              <w:spacing w:line="240" w:lineRule="auto"/>
              <w:jc w:val="center"/>
              <w:rPr>
                <w:rFonts w:ascii="Tahoma" w:hAnsi="Tahoma"/>
                <w:sz w:val="22"/>
              </w:rPr>
            </w:pPr>
            <w:r>
              <w:rPr>
                <w:rFonts w:ascii="Tahoma" w:hAnsi="Tahoma"/>
                <w:sz w:val="22"/>
              </w:rPr>
              <w:t>50</w:t>
            </w:r>
          </w:p>
        </w:tc>
        <w:tc>
          <w:tcPr>
            <w:tcW w:w="1984" w:type="dxa"/>
          </w:tcPr>
          <w:p w:rsidR="00307994" w:rsidRDefault="007244F7">
            <w:pPr>
              <w:pStyle w:val="30"/>
              <w:spacing w:line="240" w:lineRule="auto"/>
              <w:jc w:val="center"/>
              <w:rPr>
                <w:rFonts w:ascii="Tahoma" w:hAnsi="Tahoma"/>
                <w:sz w:val="22"/>
              </w:rPr>
            </w:pPr>
            <w:r>
              <w:rPr>
                <w:rFonts w:ascii="Tahoma" w:hAnsi="Tahoma"/>
                <w:sz w:val="22"/>
              </w:rPr>
              <w:t>50</w:t>
            </w:r>
          </w:p>
        </w:tc>
      </w:tr>
      <w:tr w:rsidR="00307994">
        <w:trPr>
          <w:trHeight w:val="750"/>
        </w:trPr>
        <w:tc>
          <w:tcPr>
            <w:tcW w:w="2268" w:type="dxa"/>
          </w:tcPr>
          <w:p w:rsidR="00307994" w:rsidRDefault="007244F7">
            <w:pPr>
              <w:pStyle w:val="30"/>
              <w:spacing w:line="240" w:lineRule="auto"/>
              <w:jc w:val="center"/>
              <w:rPr>
                <w:rFonts w:ascii="Tahoma" w:hAnsi="Tahoma"/>
                <w:sz w:val="22"/>
              </w:rPr>
            </w:pPr>
            <w:r>
              <w:rPr>
                <w:rFonts w:ascii="Tahoma" w:hAnsi="Tahoma"/>
                <w:sz w:val="22"/>
              </w:rPr>
              <w:t>Послуги громадського харчування (кількість видів)</w:t>
            </w:r>
          </w:p>
        </w:tc>
        <w:tc>
          <w:tcPr>
            <w:tcW w:w="2007" w:type="dxa"/>
          </w:tcPr>
          <w:p w:rsidR="00307994" w:rsidRDefault="007244F7">
            <w:pPr>
              <w:pStyle w:val="30"/>
              <w:spacing w:line="240" w:lineRule="auto"/>
              <w:jc w:val="center"/>
              <w:rPr>
                <w:rFonts w:ascii="Tahoma" w:hAnsi="Tahoma"/>
                <w:sz w:val="22"/>
              </w:rPr>
            </w:pPr>
            <w:r>
              <w:rPr>
                <w:rFonts w:ascii="Tahoma" w:hAnsi="Tahoma"/>
                <w:sz w:val="22"/>
              </w:rPr>
              <w:t>10</w:t>
            </w:r>
          </w:p>
        </w:tc>
        <w:tc>
          <w:tcPr>
            <w:tcW w:w="1820" w:type="dxa"/>
          </w:tcPr>
          <w:p w:rsidR="00307994" w:rsidRDefault="007244F7">
            <w:pPr>
              <w:pStyle w:val="30"/>
              <w:spacing w:line="240" w:lineRule="auto"/>
              <w:jc w:val="center"/>
              <w:rPr>
                <w:rFonts w:ascii="Tahoma" w:hAnsi="Tahoma"/>
                <w:sz w:val="22"/>
              </w:rPr>
            </w:pPr>
            <w:r>
              <w:rPr>
                <w:rFonts w:ascii="Tahoma" w:hAnsi="Tahoma"/>
                <w:sz w:val="22"/>
              </w:rPr>
              <w:t>8</w:t>
            </w:r>
          </w:p>
        </w:tc>
        <w:tc>
          <w:tcPr>
            <w:tcW w:w="1843" w:type="dxa"/>
          </w:tcPr>
          <w:p w:rsidR="00307994" w:rsidRDefault="007244F7">
            <w:pPr>
              <w:pStyle w:val="30"/>
              <w:spacing w:line="240" w:lineRule="auto"/>
              <w:jc w:val="center"/>
              <w:rPr>
                <w:rFonts w:ascii="Tahoma" w:hAnsi="Tahoma"/>
                <w:sz w:val="22"/>
              </w:rPr>
            </w:pPr>
            <w:r>
              <w:rPr>
                <w:rFonts w:ascii="Tahoma" w:hAnsi="Tahoma"/>
                <w:sz w:val="22"/>
              </w:rPr>
              <w:t>1</w:t>
            </w:r>
          </w:p>
        </w:tc>
        <w:tc>
          <w:tcPr>
            <w:tcW w:w="1984" w:type="dxa"/>
          </w:tcPr>
          <w:p w:rsidR="00307994" w:rsidRDefault="007244F7">
            <w:pPr>
              <w:pStyle w:val="30"/>
              <w:spacing w:line="240" w:lineRule="auto"/>
              <w:jc w:val="center"/>
              <w:rPr>
                <w:rFonts w:ascii="Tahoma" w:hAnsi="Tahoma"/>
                <w:sz w:val="22"/>
              </w:rPr>
            </w:pPr>
            <w:r>
              <w:rPr>
                <w:rFonts w:ascii="Tahoma" w:hAnsi="Tahoma"/>
                <w:sz w:val="22"/>
              </w:rPr>
              <w:t>3</w:t>
            </w:r>
          </w:p>
        </w:tc>
      </w:tr>
      <w:tr w:rsidR="00307994">
        <w:trPr>
          <w:trHeight w:val="605"/>
        </w:trPr>
        <w:tc>
          <w:tcPr>
            <w:tcW w:w="2268" w:type="dxa"/>
          </w:tcPr>
          <w:p w:rsidR="00307994" w:rsidRDefault="007244F7">
            <w:pPr>
              <w:pStyle w:val="30"/>
              <w:spacing w:line="240" w:lineRule="auto"/>
              <w:jc w:val="center"/>
              <w:rPr>
                <w:rFonts w:ascii="Tahoma" w:hAnsi="Tahoma"/>
                <w:sz w:val="22"/>
              </w:rPr>
            </w:pPr>
            <w:r>
              <w:rPr>
                <w:rFonts w:ascii="Tahoma" w:hAnsi="Tahoma"/>
                <w:sz w:val="22"/>
              </w:rPr>
              <w:t>Рівень цін на продукцію, %</w:t>
            </w:r>
          </w:p>
        </w:tc>
        <w:tc>
          <w:tcPr>
            <w:tcW w:w="2007" w:type="dxa"/>
          </w:tcPr>
          <w:p w:rsidR="00307994" w:rsidRDefault="007244F7">
            <w:pPr>
              <w:pStyle w:val="30"/>
              <w:spacing w:line="240" w:lineRule="auto"/>
              <w:jc w:val="center"/>
              <w:rPr>
                <w:rFonts w:ascii="Tahoma" w:hAnsi="Tahoma"/>
                <w:sz w:val="22"/>
              </w:rPr>
            </w:pPr>
            <w:r>
              <w:rPr>
                <w:rFonts w:ascii="Tahoma" w:hAnsi="Tahoma"/>
                <w:sz w:val="22"/>
              </w:rPr>
              <w:t>100</w:t>
            </w:r>
          </w:p>
        </w:tc>
        <w:tc>
          <w:tcPr>
            <w:tcW w:w="1820" w:type="dxa"/>
          </w:tcPr>
          <w:p w:rsidR="00307994" w:rsidRDefault="007244F7">
            <w:pPr>
              <w:pStyle w:val="30"/>
              <w:spacing w:line="240" w:lineRule="auto"/>
              <w:jc w:val="center"/>
              <w:rPr>
                <w:rFonts w:ascii="Tahoma" w:hAnsi="Tahoma"/>
                <w:sz w:val="22"/>
              </w:rPr>
            </w:pPr>
            <w:r>
              <w:rPr>
                <w:rFonts w:ascii="Tahoma" w:hAnsi="Tahoma"/>
                <w:sz w:val="22"/>
              </w:rPr>
              <w:t>105</w:t>
            </w:r>
          </w:p>
        </w:tc>
        <w:tc>
          <w:tcPr>
            <w:tcW w:w="1843" w:type="dxa"/>
          </w:tcPr>
          <w:p w:rsidR="00307994" w:rsidRDefault="007244F7">
            <w:pPr>
              <w:pStyle w:val="30"/>
              <w:spacing w:line="240" w:lineRule="auto"/>
              <w:jc w:val="center"/>
              <w:rPr>
                <w:rFonts w:ascii="Tahoma" w:hAnsi="Tahoma"/>
                <w:sz w:val="22"/>
              </w:rPr>
            </w:pPr>
            <w:r>
              <w:rPr>
                <w:rFonts w:ascii="Tahoma" w:hAnsi="Tahoma"/>
                <w:sz w:val="22"/>
              </w:rPr>
              <w:t>120</w:t>
            </w:r>
          </w:p>
        </w:tc>
        <w:tc>
          <w:tcPr>
            <w:tcW w:w="1984" w:type="dxa"/>
          </w:tcPr>
          <w:p w:rsidR="00307994" w:rsidRDefault="007244F7">
            <w:pPr>
              <w:pStyle w:val="30"/>
              <w:spacing w:line="240" w:lineRule="auto"/>
              <w:jc w:val="center"/>
              <w:rPr>
                <w:rFonts w:ascii="Tahoma" w:hAnsi="Tahoma"/>
                <w:sz w:val="22"/>
              </w:rPr>
            </w:pPr>
            <w:r>
              <w:rPr>
                <w:rFonts w:ascii="Tahoma" w:hAnsi="Tahoma"/>
                <w:sz w:val="22"/>
              </w:rPr>
              <w:t>80</w:t>
            </w:r>
          </w:p>
        </w:tc>
      </w:tr>
    </w:tbl>
    <w:p w:rsidR="00307994" w:rsidRDefault="00307994">
      <w:pPr>
        <w:pStyle w:val="30"/>
        <w:spacing w:line="240" w:lineRule="auto"/>
        <w:jc w:val="center"/>
        <w:rPr>
          <w:rFonts w:ascii="Tahoma" w:hAnsi="Tahoma"/>
        </w:rPr>
      </w:pPr>
    </w:p>
    <w:p w:rsidR="00307994" w:rsidRDefault="007244F7">
      <w:pPr>
        <w:jc w:val="center"/>
        <w:rPr>
          <w:rFonts w:ascii="Tahoma" w:hAnsi="Tahoma"/>
          <w:b/>
          <w:sz w:val="28"/>
          <w:lang w:val="uk-UA"/>
        </w:rPr>
      </w:pPr>
      <w:r>
        <w:rPr>
          <w:rFonts w:ascii="Tahoma" w:hAnsi="Tahoma"/>
          <w:sz w:val="28"/>
          <w:lang w:val="uk-UA"/>
        </w:rPr>
        <w:br w:type="page"/>
      </w:r>
      <w:r>
        <w:rPr>
          <w:rFonts w:ascii="Tahoma" w:hAnsi="Tahoma"/>
          <w:b/>
          <w:sz w:val="28"/>
          <w:lang w:val="uk-UA"/>
        </w:rPr>
        <w:t>7. План маркетингової діяльності АТ зт ПГХ “Хрещатик”.</w:t>
      </w:r>
    </w:p>
    <w:p w:rsidR="00307994" w:rsidRDefault="00307994">
      <w:pPr>
        <w:jc w:val="both"/>
        <w:rPr>
          <w:rFonts w:ascii="Tahoma" w:hAnsi="Tahoma"/>
          <w:b/>
          <w:sz w:val="28"/>
          <w:lang w:val="uk-UA"/>
        </w:rPr>
      </w:pPr>
    </w:p>
    <w:p w:rsidR="00307994" w:rsidRDefault="007244F7">
      <w:pPr>
        <w:ind w:firstLine="567"/>
        <w:jc w:val="both"/>
        <w:rPr>
          <w:rFonts w:ascii="Tahoma" w:hAnsi="Tahoma"/>
          <w:sz w:val="28"/>
          <w:lang w:val="uk-UA"/>
        </w:rPr>
      </w:pPr>
      <w:r>
        <w:rPr>
          <w:rFonts w:ascii="Tahoma" w:hAnsi="Tahoma"/>
          <w:sz w:val="28"/>
          <w:lang w:val="uk-UA"/>
        </w:rPr>
        <w:t>Найближчим часом діяльність АТзт ПГХ “Хрещатик” має бути спрямована на те, щоб охопити якомога більшу кількість споживачів потенційного ринку, та  на завоювання популярності серед клієнтів. Виходячи з цього, дирекція ресторану доручила маркетинговій фірмі “Ринок-Черкаси” спланувати програму маркетингової діяльності щодо залучення споживачів. Основні моменти програми: детальне дослідження і максимальне задоволення попиту на продукцію ресторану та бару, рекламна, цінова політика. (10, стр. 66)</w:t>
      </w:r>
    </w:p>
    <w:p w:rsidR="00307994" w:rsidRDefault="007244F7">
      <w:pPr>
        <w:ind w:firstLine="567"/>
        <w:jc w:val="both"/>
        <w:rPr>
          <w:rFonts w:ascii="Tahoma" w:hAnsi="Tahoma"/>
          <w:sz w:val="28"/>
          <w:lang w:val="uk-UA"/>
        </w:rPr>
      </w:pPr>
      <w:r>
        <w:rPr>
          <w:rFonts w:ascii="Tahoma" w:hAnsi="Tahoma"/>
          <w:sz w:val="28"/>
          <w:lang w:val="uk-UA"/>
        </w:rPr>
        <w:t>Дослідження попиту на продукцію та послуги ресторану та бару мають проводитися зусиллями підприємства за допомогою маркетингової фірми “Ринок-Черкаси”.</w:t>
      </w:r>
    </w:p>
    <w:p w:rsidR="00307994" w:rsidRDefault="007244F7">
      <w:pPr>
        <w:ind w:firstLine="567"/>
        <w:jc w:val="both"/>
        <w:rPr>
          <w:rFonts w:ascii="Tahoma" w:hAnsi="Tahoma"/>
          <w:sz w:val="28"/>
          <w:lang w:val="uk-UA"/>
        </w:rPr>
      </w:pPr>
      <w:r>
        <w:rPr>
          <w:rFonts w:ascii="Tahoma" w:hAnsi="Tahoma"/>
          <w:sz w:val="28"/>
          <w:lang w:val="uk-UA"/>
        </w:rPr>
        <w:t>Першочергова мета рекламної компанії – ознайомлення всіх потенційних споживачів місцевого цільового ринку із особливостями продукції та послуг, що надаються.</w:t>
      </w:r>
    </w:p>
    <w:p w:rsidR="00307994" w:rsidRDefault="007244F7">
      <w:pPr>
        <w:ind w:firstLine="567"/>
        <w:jc w:val="both"/>
        <w:rPr>
          <w:rFonts w:ascii="Tahoma" w:hAnsi="Tahoma"/>
          <w:sz w:val="28"/>
          <w:lang w:val="uk-UA"/>
        </w:rPr>
      </w:pPr>
      <w:r>
        <w:rPr>
          <w:rFonts w:ascii="Tahoma" w:hAnsi="Tahoma"/>
          <w:sz w:val="28"/>
          <w:lang w:val="uk-UA"/>
        </w:rPr>
        <w:t>Рекламна компанія передбачає такі заходи:</w:t>
      </w:r>
    </w:p>
    <w:p w:rsidR="00307994" w:rsidRDefault="007244F7">
      <w:pPr>
        <w:numPr>
          <w:ilvl w:val="0"/>
          <w:numId w:val="5"/>
        </w:numPr>
        <w:jc w:val="both"/>
        <w:rPr>
          <w:rFonts w:ascii="Tahoma" w:hAnsi="Tahoma"/>
          <w:sz w:val="28"/>
          <w:lang w:val="uk-UA"/>
        </w:rPr>
      </w:pPr>
      <w:r>
        <w:rPr>
          <w:rFonts w:ascii="Tahoma" w:hAnsi="Tahoma"/>
          <w:sz w:val="28"/>
          <w:lang w:val="uk-UA"/>
        </w:rPr>
        <w:t>встановлення рекламних щитів у районі діяльності ресторану та бару;</w:t>
      </w:r>
    </w:p>
    <w:p w:rsidR="00307994" w:rsidRDefault="007244F7">
      <w:pPr>
        <w:numPr>
          <w:ilvl w:val="0"/>
          <w:numId w:val="5"/>
        </w:numPr>
        <w:jc w:val="both"/>
        <w:rPr>
          <w:rFonts w:ascii="Tahoma" w:hAnsi="Tahoma"/>
          <w:sz w:val="28"/>
          <w:lang w:val="uk-UA"/>
        </w:rPr>
      </w:pPr>
      <w:r>
        <w:rPr>
          <w:rFonts w:ascii="Tahoma" w:hAnsi="Tahoma"/>
          <w:sz w:val="28"/>
          <w:lang w:val="uk-UA"/>
        </w:rPr>
        <w:t>оголошення на місцевому радіо “Ютар”;</w:t>
      </w:r>
    </w:p>
    <w:p w:rsidR="00307994" w:rsidRDefault="007244F7">
      <w:pPr>
        <w:numPr>
          <w:ilvl w:val="0"/>
          <w:numId w:val="5"/>
        </w:numPr>
        <w:jc w:val="both"/>
        <w:rPr>
          <w:rFonts w:ascii="Tahoma" w:hAnsi="Tahoma"/>
          <w:sz w:val="28"/>
          <w:lang w:val="uk-UA"/>
        </w:rPr>
      </w:pPr>
      <w:r>
        <w:rPr>
          <w:rFonts w:ascii="Tahoma" w:hAnsi="Tahoma"/>
          <w:sz w:val="28"/>
          <w:lang w:val="uk-UA"/>
        </w:rPr>
        <w:t>рекламні статті в щотижневій газеті “Екстра-прес”.</w:t>
      </w:r>
    </w:p>
    <w:p w:rsidR="00307994" w:rsidRDefault="007244F7">
      <w:pPr>
        <w:pStyle w:val="30"/>
        <w:spacing w:line="240" w:lineRule="auto"/>
        <w:ind w:firstLine="567"/>
        <w:rPr>
          <w:rFonts w:ascii="Tahoma" w:hAnsi="Tahoma"/>
        </w:rPr>
      </w:pPr>
      <w:r>
        <w:rPr>
          <w:rFonts w:ascii="Tahoma" w:hAnsi="Tahoma"/>
        </w:rPr>
        <w:t>Спеціалісти маркетингової фірми “Ринок-Черкаси” вважають, що зазначена рекламна компанія має стати основою розширення діяльності підприємства.</w:t>
      </w:r>
    </w:p>
    <w:p w:rsidR="00307994" w:rsidRDefault="007244F7">
      <w:pPr>
        <w:ind w:firstLine="567"/>
        <w:jc w:val="both"/>
        <w:rPr>
          <w:rFonts w:ascii="Tahoma" w:hAnsi="Tahoma"/>
          <w:sz w:val="28"/>
          <w:lang w:val="uk-UA"/>
        </w:rPr>
      </w:pPr>
      <w:r>
        <w:rPr>
          <w:rFonts w:ascii="Tahoma" w:hAnsi="Tahoma"/>
          <w:sz w:val="28"/>
          <w:lang w:val="uk-UA"/>
        </w:rPr>
        <w:t>Бюджет рекламної компанії представлено в таблиці 5.</w:t>
      </w:r>
    </w:p>
    <w:p w:rsidR="00307994" w:rsidRDefault="00307994">
      <w:pPr>
        <w:ind w:firstLine="567"/>
        <w:jc w:val="both"/>
        <w:rPr>
          <w:rFonts w:ascii="Tahoma" w:hAnsi="Tahoma"/>
          <w:sz w:val="28"/>
          <w:lang w:val="uk-UA"/>
        </w:rPr>
      </w:pPr>
    </w:p>
    <w:p w:rsidR="00307994" w:rsidRDefault="007244F7">
      <w:pPr>
        <w:jc w:val="both"/>
        <w:rPr>
          <w:rFonts w:ascii="Tahoma" w:hAnsi="Tahoma"/>
          <w:sz w:val="28"/>
          <w:lang w:val="uk-UA"/>
        </w:rPr>
      </w:pPr>
      <w:r>
        <w:rPr>
          <w:rFonts w:ascii="Tahoma" w:hAnsi="Tahoma"/>
          <w:i/>
          <w:sz w:val="28"/>
          <w:lang w:val="uk-UA"/>
        </w:rPr>
        <w:t xml:space="preserve">Таблиця 5. </w:t>
      </w:r>
      <w:r>
        <w:rPr>
          <w:rFonts w:ascii="Tahoma" w:hAnsi="Tahoma"/>
          <w:sz w:val="28"/>
          <w:lang w:val="uk-UA"/>
        </w:rPr>
        <w:t>Бюджет рекламної компанії АТзт ПГХ “Хрещатик”.</w:t>
      </w:r>
    </w:p>
    <w:p w:rsidR="00307994" w:rsidRDefault="00307994">
      <w:pPr>
        <w:jc w:val="both"/>
        <w:rPr>
          <w:rFonts w:ascii="Tahoma" w:hAnsi="Tahoma"/>
          <w:sz w:val="28"/>
          <w:lang w:val="uk-UA"/>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97"/>
        <w:gridCol w:w="2396"/>
      </w:tblGrid>
      <w:tr w:rsidR="00307994">
        <w:trPr>
          <w:trHeight w:val="413"/>
        </w:trPr>
        <w:tc>
          <w:tcPr>
            <w:tcW w:w="5245" w:type="dxa"/>
          </w:tcPr>
          <w:p w:rsidR="00307994" w:rsidRDefault="007244F7">
            <w:pPr>
              <w:jc w:val="center"/>
              <w:rPr>
                <w:rFonts w:ascii="Tahoma" w:hAnsi="Tahoma"/>
                <w:sz w:val="22"/>
                <w:lang w:val="uk-UA"/>
              </w:rPr>
            </w:pPr>
            <w:r>
              <w:rPr>
                <w:rFonts w:ascii="Tahoma" w:hAnsi="Tahoma"/>
                <w:sz w:val="22"/>
                <w:lang w:val="uk-UA"/>
              </w:rPr>
              <w:t>Види реклами</w:t>
            </w:r>
          </w:p>
        </w:tc>
        <w:tc>
          <w:tcPr>
            <w:tcW w:w="2693" w:type="dxa"/>
            <w:gridSpan w:val="2"/>
          </w:tcPr>
          <w:p w:rsidR="00307994" w:rsidRDefault="007244F7">
            <w:pPr>
              <w:jc w:val="center"/>
              <w:rPr>
                <w:rFonts w:ascii="Tahoma" w:hAnsi="Tahoma"/>
                <w:sz w:val="22"/>
                <w:lang w:val="uk-UA"/>
              </w:rPr>
            </w:pPr>
            <w:r>
              <w:rPr>
                <w:rFonts w:ascii="Tahoma" w:hAnsi="Tahoma"/>
                <w:sz w:val="22"/>
                <w:lang w:val="uk-UA"/>
              </w:rPr>
              <w:t>Вартість, тис. грн.</w:t>
            </w:r>
          </w:p>
        </w:tc>
      </w:tr>
      <w:tr w:rsidR="00307994">
        <w:trPr>
          <w:trHeight w:val="1540"/>
        </w:trPr>
        <w:tc>
          <w:tcPr>
            <w:tcW w:w="5245" w:type="dxa"/>
          </w:tcPr>
          <w:p w:rsidR="00307994" w:rsidRDefault="007244F7">
            <w:pPr>
              <w:jc w:val="both"/>
              <w:rPr>
                <w:rFonts w:ascii="Tahoma" w:hAnsi="Tahoma"/>
                <w:sz w:val="22"/>
                <w:lang w:val="uk-UA"/>
              </w:rPr>
            </w:pPr>
            <w:r>
              <w:rPr>
                <w:rFonts w:ascii="Tahoma" w:hAnsi="Tahoma"/>
                <w:sz w:val="22"/>
                <w:lang w:val="uk-UA"/>
              </w:rPr>
              <w:t>Дозвіл на встановлення рекламного щита</w:t>
            </w:r>
          </w:p>
          <w:p w:rsidR="00307994" w:rsidRDefault="007244F7">
            <w:pPr>
              <w:jc w:val="both"/>
              <w:rPr>
                <w:rFonts w:ascii="Tahoma" w:hAnsi="Tahoma"/>
                <w:sz w:val="22"/>
                <w:lang w:val="uk-UA"/>
              </w:rPr>
            </w:pPr>
            <w:r>
              <w:rPr>
                <w:rFonts w:ascii="Tahoma" w:hAnsi="Tahoma"/>
                <w:sz w:val="22"/>
                <w:lang w:val="uk-UA"/>
              </w:rPr>
              <w:t>Виготовлення рекламного щита</w:t>
            </w:r>
          </w:p>
          <w:p w:rsidR="00307994" w:rsidRDefault="007244F7">
            <w:pPr>
              <w:jc w:val="both"/>
              <w:rPr>
                <w:rFonts w:ascii="Tahoma" w:hAnsi="Tahoma"/>
                <w:sz w:val="22"/>
                <w:lang w:val="uk-UA"/>
              </w:rPr>
            </w:pPr>
            <w:r>
              <w:rPr>
                <w:rFonts w:ascii="Tahoma" w:hAnsi="Tahoma"/>
                <w:sz w:val="22"/>
                <w:lang w:val="uk-UA"/>
              </w:rPr>
              <w:t>Встановлення рекламного щита</w:t>
            </w:r>
          </w:p>
          <w:p w:rsidR="00307994" w:rsidRDefault="007244F7">
            <w:pPr>
              <w:jc w:val="both"/>
              <w:rPr>
                <w:rFonts w:ascii="Tahoma" w:hAnsi="Tahoma"/>
                <w:sz w:val="22"/>
                <w:lang w:val="uk-UA"/>
              </w:rPr>
            </w:pPr>
            <w:r>
              <w:rPr>
                <w:rFonts w:ascii="Tahoma" w:hAnsi="Tahoma"/>
                <w:sz w:val="22"/>
                <w:lang w:val="uk-UA"/>
              </w:rPr>
              <w:t>Кількість рекламних щитів</w:t>
            </w:r>
          </w:p>
          <w:p w:rsidR="00307994" w:rsidRDefault="007244F7">
            <w:pPr>
              <w:jc w:val="both"/>
              <w:rPr>
                <w:rFonts w:ascii="Tahoma" w:hAnsi="Tahoma"/>
                <w:sz w:val="22"/>
                <w:lang w:val="uk-UA"/>
              </w:rPr>
            </w:pPr>
            <w:r>
              <w:rPr>
                <w:rFonts w:ascii="Tahoma" w:hAnsi="Tahoma"/>
                <w:sz w:val="22"/>
                <w:lang w:val="uk-UA"/>
              </w:rPr>
              <w:t>Загальна вартість рекламних щитів</w:t>
            </w:r>
          </w:p>
          <w:p w:rsidR="00307994" w:rsidRDefault="00307994">
            <w:pPr>
              <w:jc w:val="both"/>
              <w:rPr>
                <w:rFonts w:ascii="Tahoma" w:hAnsi="Tahoma"/>
                <w:sz w:val="22"/>
                <w:lang w:val="uk-UA"/>
              </w:rPr>
            </w:pPr>
          </w:p>
        </w:tc>
        <w:tc>
          <w:tcPr>
            <w:tcW w:w="2693" w:type="dxa"/>
            <w:gridSpan w:val="2"/>
          </w:tcPr>
          <w:p w:rsidR="00307994" w:rsidRDefault="007244F7">
            <w:pPr>
              <w:jc w:val="center"/>
              <w:rPr>
                <w:rFonts w:ascii="Tahoma" w:hAnsi="Tahoma"/>
                <w:sz w:val="22"/>
                <w:lang w:val="uk-UA"/>
              </w:rPr>
            </w:pPr>
            <w:r>
              <w:rPr>
                <w:rFonts w:ascii="Tahoma" w:hAnsi="Tahoma"/>
                <w:sz w:val="22"/>
                <w:lang w:val="uk-UA"/>
              </w:rPr>
              <w:t>0.21</w:t>
            </w:r>
          </w:p>
          <w:p w:rsidR="00307994" w:rsidRDefault="007244F7">
            <w:pPr>
              <w:jc w:val="center"/>
              <w:rPr>
                <w:rFonts w:ascii="Tahoma" w:hAnsi="Tahoma"/>
                <w:sz w:val="22"/>
                <w:lang w:val="uk-UA"/>
              </w:rPr>
            </w:pPr>
            <w:r>
              <w:rPr>
                <w:rFonts w:ascii="Tahoma" w:hAnsi="Tahoma"/>
                <w:sz w:val="22"/>
                <w:lang w:val="uk-UA"/>
              </w:rPr>
              <w:t>0.57</w:t>
            </w:r>
          </w:p>
          <w:p w:rsidR="00307994" w:rsidRDefault="007244F7">
            <w:pPr>
              <w:jc w:val="center"/>
              <w:rPr>
                <w:rFonts w:ascii="Tahoma" w:hAnsi="Tahoma"/>
                <w:sz w:val="22"/>
                <w:lang w:val="uk-UA"/>
              </w:rPr>
            </w:pPr>
            <w:r>
              <w:rPr>
                <w:rFonts w:ascii="Tahoma" w:hAnsi="Tahoma"/>
                <w:sz w:val="22"/>
                <w:lang w:val="uk-UA"/>
              </w:rPr>
              <w:t>0.15</w:t>
            </w:r>
          </w:p>
          <w:p w:rsidR="00307994" w:rsidRDefault="007244F7">
            <w:pPr>
              <w:jc w:val="center"/>
              <w:rPr>
                <w:rFonts w:ascii="Tahoma" w:hAnsi="Tahoma"/>
                <w:sz w:val="22"/>
                <w:lang w:val="uk-UA"/>
              </w:rPr>
            </w:pPr>
            <w:r>
              <w:rPr>
                <w:rFonts w:ascii="Tahoma" w:hAnsi="Tahoma"/>
                <w:sz w:val="22"/>
                <w:lang w:val="uk-UA"/>
              </w:rPr>
              <w:t>15</w:t>
            </w:r>
          </w:p>
          <w:p w:rsidR="00307994" w:rsidRDefault="007244F7">
            <w:pPr>
              <w:jc w:val="center"/>
              <w:rPr>
                <w:rFonts w:ascii="Tahoma" w:hAnsi="Tahoma"/>
                <w:sz w:val="22"/>
                <w:lang w:val="uk-UA"/>
              </w:rPr>
            </w:pPr>
            <w:r>
              <w:rPr>
                <w:rFonts w:ascii="Tahoma" w:hAnsi="Tahoma"/>
                <w:sz w:val="22"/>
                <w:lang w:val="uk-UA"/>
              </w:rPr>
              <w:t>13.95</w:t>
            </w:r>
          </w:p>
          <w:p w:rsidR="00307994" w:rsidRDefault="00307994">
            <w:pPr>
              <w:jc w:val="center"/>
              <w:rPr>
                <w:rFonts w:ascii="Tahoma" w:hAnsi="Tahoma"/>
                <w:sz w:val="22"/>
                <w:lang w:val="uk-UA"/>
              </w:rPr>
            </w:pPr>
          </w:p>
          <w:p w:rsidR="00307994" w:rsidRDefault="00307994">
            <w:pPr>
              <w:jc w:val="center"/>
              <w:rPr>
                <w:rFonts w:ascii="Tahoma" w:hAnsi="Tahoma"/>
                <w:sz w:val="22"/>
                <w:lang w:val="uk-UA"/>
              </w:rPr>
            </w:pPr>
          </w:p>
        </w:tc>
      </w:tr>
      <w:tr w:rsidR="00307994">
        <w:trPr>
          <w:trHeight w:val="389"/>
        </w:trPr>
        <w:tc>
          <w:tcPr>
            <w:tcW w:w="5245" w:type="dxa"/>
          </w:tcPr>
          <w:p w:rsidR="00307994" w:rsidRDefault="007244F7">
            <w:pPr>
              <w:jc w:val="both"/>
              <w:rPr>
                <w:rFonts w:ascii="Tahoma" w:hAnsi="Tahoma"/>
                <w:sz w:val="22"/>
                <w:lang w:val="uk-UA"/>
              </w:rPr>
            </w:pPr>
            <w:r>
              <w:rPr>
                <w:rFonts w:ascii="Tahoma" w:hAnsi="Tahoma"/>
                <w:sz w:val="22"/>
                <w:lang w:val="uk-UA"/>
              </w:rPr>
              <w:t>Разом одноразових витрат</w:t>
            </w:r>
          </w:p>
        </w:tc>
        <w:tc>
          <w:tcPr>
            <w:tcW w:w="2693" w:type="dxa"/>
            <w:gridSpan w:val="2"/>
          </w:tcPr>
          <w:p w:rsidR="00307994" w:rsidRDefault="007244F7">
            <w:pPr>
              <w:jc w:val="center"/>
              <w:rPr>
                <w:rFonts w:ascii="Tahoma" w:hAnsi="Tahoma"/>
                <w:sz w:val="22"/>
                <w:lang w:val="uk-UA"/>
              </w:rPr>
            </w:pPr>
            <w:r>
              <w:rPr>
                <w:rFonts w:ascii="Tahoma" w:hAnsi="Tahoma"/>
                <w:sz w:val="22"/>
                <w:lang w:val="uk-UA"/>
              </w:rPr>
              <w:t>13.95</w:t>
            </w:r>
          </w:p>
        </w:tc>
      </w:tr>
      <w:tr w:rsidR="00307994">
        <w:trPr>
          <w:cantSplit/>
          <w:trHeight w:val="411"/>
        </w:trPr>
        <w:tc>
          <w:tcPr>
            <w:tcW w:w="7938" w:type="dxa"/>
            <w:gridSpan w:val="3"/>
          </w:tcPr>
          <w:p w:rsidR="00307994" w:rsidRDefault="007244F7">
            <w:pPr>
              <w:jc w:val="center"/>
              <w:rPr>
                <w:rFonts w:ascii="Tahoma" w:hAnsi="Tahoma"/>
                <w:sz w:val="22"/>
                <w:lang w:val="uk-UA"/>
              </w:rPr>
            </w:pPr>
            <w:r>
              <w:rPr>
                <w:rFonts w:ascii="Tahoma" w:hAnsi="Tahoma"/>
                <w:sz w:val="22"/>
                <w:lang w:val="uk-UA"/>
              </w:rPr>
              <w:t>Витрати на рекламу кожного місяця, які відшкодовуватимуться за рахунок поточних витрат.</w:t>
            </w:r>
          </w:p>
        </w:tc>
      </w:tr>
      <w:tr w:rsidR="00307994">
        <w:trPr>
          <w:trHeight w:val="857"/>
        </w:trPr>
        <w:tc>
          <w:tcPr>
            <w:tcW w:w="5542" w:type="dxa"/>
            <w:gridSpan w:val="2"/>
          </w:tcPr>
          <w:p w:rsidR="00307994" w:rsidRDefault="007244F7">
            <w:pPr>
              <w:jc w:val="center"/>
              <w:rPr>
                <w:rFonts w:ascii="Tahoma" w:hAnsi="Tahoma"/>
                <w:sz w:val="22"/>
                <w:lang w:val="uk-UA"/>
              </w:rPr>
            </w:pPr>
            <w:r>
              <w:rPr>
                <w:rFonts w:ascii="Tahoma" w:hAnsi="Tahoma"/>
                <w:sz w:val="22"/>
                <w:lang w:val="uk-UA"/>
              </w:rPr>
              <w:t>Одне рекламне оголошення на радіо “Ютар”</w:t>
            </w:r>
          </w:p>
          <w:p w:rsidR="00307994" w:rsidRDefault="007244F7">
            <w:pPr>
              <w:pStyle w:val="5"/>
              <w:rPr>
                <w:sz w:val="22"/>
              </w:rPr>
            </w:pPr>
            <w:r>
              <w:rPr>
                <w:sz w:val="22"/>
              </w:rPr>
              <w:t>Кількість оголошень</w:t>
            </w:r>
          </w:p>
          <w:p w:rsidR="00307994" w:rsidRDefault="007244F7">
            <w:pPr>
              <w:jc w:val="center"/>
              <w:rPr>
                <w:rFonts w:ascii="Tahoma" w:hAnsi="Tahoma"/>
                <w:sz w:val="22"/>
                <w:lang w:val="uk-UA"/>
              </w:rPr>
            </w:pPr>
            <w:r>
              <w:rPr>
                <w:rFonts w:ascii="Tahoma" w:hAnsi="Tahoma"/>
                <w:sz w:val="22"/>
                <w:lang w:val="uk-UA"/>
              </w:rPr>
              <w:t>Загальна вартість оголошень</w:t>
            </w:r>
          </w:p>
        </w:tc>
        <w:tc>
          <w:tcPr>
            <w:tcW w:w="2396" w:type="dxa"/>
          </w:tcPr>
          <w:p w:rsidR="00307994" w:rsidRDefault="007244F7">
            <w:pPr>
              <w:jc w:val="center"/>
              <w:rPr>
                <w:rFonts w:ascii="Tahoma" w:hAnsi="Tahoma"/>
                <w:sz w:val="22"/>
                <w:lang w:val="uk-UA"/>
              </w:rPr>
            </w:pPr>
            <w:r>
              <w:rPr>
                <w:rFonts w:ascii="Tahoma" w:hAnsi="Tahoma"/>
                <w:sz w:val="22"/>
                <w:lang w:val="uk-UA"/>
              </w:rPr>
              <w:t>0.01</w:t>
            </w:r>
          </w:p>
          <w:p w:rsidR="00307994" w:rsidRDefault="007244F7">
            <w:pPr>
              <w:jc w:val="center"/>
              <w:rPr>
                <w:rFonts w:ascii="Tahoma" w:hAnsi="Tahoma"/>
                <w:sz w:val="22"/>
                <w:lang w:val="uk-UA"/>
              </w:rPr>
            </w:pPr>
            <w:r>
              <w:rPr>
                <w:rFonts w:ascii="Tahoma" w:hAnsi="Tahoma"/>
                <w:sz w:val="22"/>
                <w:lang w:val="uk-UA"/>
              </w:rPr>
              <w:t>60</w:t>
            </w:r>
          </w:p>
          <w:p w:rsidR="00307994" w:rsidRDefault="007244F7">
            <w:pPr>
              <w:jc w:val="center"/>
              <w:rPr>
                <w:rFonts w:ascii="Tahoma" w:hAnsi="Tahoma"/>
                <w:sz w:val="22"/>
                <w:lang w:val="uk-UA"/>
              </w:rPr>
            </w:pPr>
            <w:r>
              <w:rPr>
                <w:rFonts w:ascii="Tahoma" w:hAnsi="Tahoma"/>
                <w:sz w:val="22"/>
                <w:lang w:val="uk-UA"/>
              </w:rPr>
              <w:t>0.6</w:t>
            </w:r>
          </w:p>
        </w:tc>
      </w:tr>
      <w:tr w:rsidR="00307994">
        <w:trPr>
          <w:trHeight w:val="870"/>
        </w:trPr>
        <w:tc>
          <w:tcPr>
            <w:tcW w:w="5542" w:type="dxa"/>
            <w:gridSpan w:val="2"/>
          </w:tcPr>
          <w:p w:rsidR="00307994" w:rsidRDefault="007244F7">
            <w:pPr>
              <w:jc w:val="center"/>
              <w:rPr>
                <w:rFonts w:ascii="Tahoma" w:hAnsi="Tahoma"/>
                <w:sz w:val="22"/>
                <w:lang w:val="uk-UA"/>
              </w:rPr>
            </w:pPr>
            <w:r>
              <w:rPr>
                <w:rFonts w:ascii="Tahoma" w:hAnsi="Tahoma"/>
                <w:sz w:val="22"/>
                <w:lang w:val="uk-UA"/>
              </w:rPr>
              <w:t>Вартість одної статті в газеті “Екстра-прес”</w:t>
            </w:r>
          </w:p>
          <w:p w:rsidR="00307994" w:rsidRDefault="007244F7">
            <w:pPr>
              <w:jc w:val="center"/>
              <w:rPr>
                <w:rFonts w:ascii="Tahoma" w:hAnsi="Tahoma"/>
                <w:sz w:val="22"/>
                <w:lang w:val="uk-UA"/>
              </w:rPr>
            </w:pPr>
            <w:r>
              <w:rPr>
                <w:rFonts w:ascii="Tahoma" w:hAnsi="Tahoma"/>
                <w:sz w:val="22"/>
                <w:lang w:val="uk-UA"/>
              </w:rPr>
              <w:t>Кількість статей</w:t>
            </w:r>
          </w:p>
          <w:p w:rsidR="00307994" w:rsidRDefault="007244F7">
            <w:pPr>
              <w:jc w:val="center"/>
              <w:rPr>
                <w:rFonts w:ascii="Tahoma" w:hAnsi="Tahoma"/>
                <w:sz w:val="22"/>
                <w:lang w:val="uk-UA"/>
              </w:rPr>
            </w:pPr>
            <w:r>
              <w:rPr>
                <w:rFonts w:ascii="Tahoma" w:hAnsi="Tahoma"/>
                <w:sz w:val="22"/>
                <w:lang w:val="uk-UA"/>
              </w:rPr>
              <w:t>Загальна вартість статей</w:t>
            </w:r>
          </w:p>
        </w:tc>
        <w:tc>
          <w:tcPr>
            <w:tcW w:w="2396" w:type="dxa"/>
          </w:tcPr>
          <w:p w:rsidR="00307994" w:rsidRDefault="007244F7">
            <w:pPr>
              <w:jc w:val="center"/>
              <w:rPr>
                <w:rFonts w:ascii="Tahoma" w:hAnsi="Tahoma"/>
                <w:sz w:val="22"/>
                <w:lang w:val="uk-UA"/>
              </w:rPr>
            </w:pPr>
            <w:r>
              <w:rPr>
                <w:rFonts w:ascii="Tahoma" w:hAnsi="Tahoma"/>
                <w:sz w:val="22"/>
                <w:lang w:val="uk-UA"/>
              </w:rPr>
              <w:t>0.23</w:t>
            </w:r>
          </w:p>
          <w:p w:rsidR="00307994" w:rsidRDefault="007244F7">
            <w:pPr>
              <w:jc w:val="center"/>
              <w:rPr>
                <w:rFonts w:ascii="Tahoma" w:hAnsi="Tahoma"/>
                <w:sz w:val="22"/>
                <w:lang w:val="uk-UA"/>
              </w:rPr>
            </w:pPr>
            <w:r>
              <w:rPr>
                <w:rFonts w:ascii="Tahoma" w:hAnsi="Tahoma"/>
                <w:sz w:val="22"/>
                <w:lang w:val="uk-UA"/>
              </w:rPr>
              <w:t>4</w:t>
            </w:r>
          </w:p>
          <w:p w:rsidR="00307994" w:rsidRDefault="007244F7">
            <w:pPr>
              <w:jc w:val="center"/>
              <w:rPr>
                <w:rFonts w:ascii="Tahoma" w:hAnsi="Tahoma"/>
                <w:sz w:val="22"/>
                <w:lang w:val="uk-UA"/>
              </w:rPr>
            </w:pPr>
            <w:r>
              <w:rPr>
                <w:rFonts w:ascii="Tahoma" w:hAnsi="Tahoma"/>
                <w:sz w:val="22"/>
                <w:lang w:val="uk-UA"/>
              </w:rPr>
              <w:t>0.92</w:t>
            </w:r>
          </w:p>
        </w:tc>
      </w:tr>
      <w:tr w:rsidR="00307994">
        <w:trPr>
          <w:trHeight w:val="399"/>
        </w:trPr>
        <w:tc>
          <w:tcPr>
            <w:tcW w:w="5542" w:type="dxa"/>
            <w:gridSpan w:val="2"/>
          </w:tcPr>
          <w:p w:rsidR="00307994" w:rsidRDefault="007244F7">
            <w:pPr>
              <w:jc w:val="center"/>
              <w:rPr>
                <w:rFonts w:ascii="Tahoma" w:hAnsi="Tahoma"/>
                <w:sz w:val="22"/>
                <w:lang w:val="uk-UA"/>
              </w:rPr>
            </w:pPr>
            <w:r>
              <w:rPr>
                <w:rFonts w:ascii="Tahoma" w:hAnsi="Tahoma"/>
                <w:sz w:val="22"/>
                <w:lang w:val="uk-UA"/>
              </w:rPr>
              <w:t>Разом витрат на рекламу кожного місяця</w:t>
            </w:r>
          </w:p>
        </w:tc>
        <w:tc>
          <w:tcPr>
            <w:tcW w:w="2396" w:type="dxa"/>
          </w:tcPr>
          <w:p w:rsidR="00307994" w:rsidRDefault="007244F7">
            <w:pPr>
              <w:jc w:val="center"/>
              <w:rPr>
                <w:rFonts w:ascii="Tahoma" w:hAnsi="Tahoma"/>
                <w:sz w:val="22"/>
                <w:lang w:val="uk-UA"/>
              </w:rPr>
            </w:pPr>
            <w:r>
              <w:rPr>
                <w:rFonts w:ascii="Tahoma" w:hAnsi="Tahoma"/>
                <w:sz w:val="22"/>
                <w:lang w:val="uk-UA"/>
              </w:rPr>
              <w:t>1.52</w:t>
            </w:r>
          </w:p>
        </w:tc>
      </w:tr>
    </w:tbl>
    <w:p w:rsidR="00307994" w:rsidRDefault="007244F7">
      <w:pPr>
        <w:pStyle w:val="30"/>
        <w:spacing w:line="240" w:lineRule="auto"/>
        <w:ind w:firstLine="567"/>
        <w:rPr>
          <w:rFonts w:ascii="Tahoma" w:hAnsi="Tahoma"/>
        </w:rPr>
      </w:pPr>
      <w:r>
        <w:rPr>
          <w:rFonts w:ascii="Tahoma" w:hAnsi="Tahoma"/>
        </w:rPr>
        <w:t>Вважається, що маркетингові зусилля АТзт ПГХ “Хрещатик” зможуть забезпечити максимальну ефективність використання всього потенціалу підприємства вже на другий рік його роботи (у 1997 р. товарообіг зростатиме на 25% щокварталу, 1998 р. – на 15% у першому півріччі, на 5% - у другому півріччі). (5, стр. 112 – 128)</w:t>
      </w:r>
    </w:p>
    <w:p w:rsidR="00307994" w:rsidRDefault="007244F7">
      <w:pPr>
        <w:ind w:left="142" w:right="340" w:firstLine="567"/>
        <w:jc w:val="both"/>
        <w:rPr>
          <w:rFonts w:ascii="Tahoma" w:hAnsi="Tahoma"/>
          <w:sz w:val="28"/>
          <w:lang w:val="uk-UA"/>
        </w:rPr>
      </w:pPr>
      <w:r>
        <w:rPr>
          <w:rFonts w:ascii="Tahoma" w:hAnsi="Tahoma"/>
          <w:sz w:val="28"/>
          <w:lang w:val="uk-UA"/>
        </w:rPr>
        <w:t>Одним з основних моментів програми маркетингу АТзт ПГХ “Хрещатик” є цінова політика. Ціновий фактор може відігравати значну роль в формуванні структури попиту на різні види продукції. Тому для проведення раціональної цінової політики, яка дозволяє впливати на споживчий попит у необхідному напрямку і за рахунок цього отримувати достатній рівень прибутку, важливо проаналізувати цінову еластичність попиту на продукцію ресторану та бару за асортиментом страв. Це і було зроблено власними силами підприємства. Результати виявилися такими. Для цільового сегмента ринку споживачів підприємства – населення, рівень доходів якого перевищує 400 грн. на місяць, на такі види продукції, як бутерброди, гарячі закуски, холодні закуски, коефіцієнт еластичності попиту залежно від ціни більший за одиницю, тобто, знижуючи ціни на цю продукцію, скажімо, на 10%, ресторан та бар мажуть отримувати приріст товарообігу за рахунок зростання кількості купівель більший, ніж його втрати від зниження цін. Отже, попит на ці види страв є еластичним і без врахування цього фактора можна втратити значну його частину. На інші види продукції (салати, перші страви, другі страви, гарячі напої, алкогольні напої) попит не еластичний, що свідчить про те, що на обсяг попиту вплинули інші, не цінові фактори. Застосовуючи диференційовані оцінки цінової еластичності реалізованого попиту на різні види страв, можна впливати на структуру та кількість їх реалізації таким чином, щоб отримувати необхідний рівень прибутку, не втративши при цьому клієнтів.  (8, стр. 121 – 129)</w:t>
      </w:r>
    </w:p>
    <w:p w:rsidR="00307994" w:rsidRDefault="007244F7">
      <w:pPr>
        <w:ind w:left="142" w:right="340" w:firstLine="567"/>
        <w:jc w:val="center"/>
        <w:rPr>
          <w:rFonts w:ascii="Tahoma" w:hAnsi="Tahoma"/>
          <w:b/>
          <w:sz w:val="28"/>
          <w:lang w:val="uk-UA"/>
        </w:rPr>
      </w:pPr>
      <w:r>
        <w:rPr>
          <w:rFonts w:ascii="Tahoma" w:hAnsi="Tahoma"/>
          <w:sz w:val="28"/>
          <w:lang w:val="uk-UA"/>
        </w:rPr>
        <w:br w:type="page"/>
      </w:r>
      <w:r>
        <w:rPr>
          <w:rFonts w:ascii="Tahoma" w:hAnsi="Tahoma"/>
          <w:b/>
          <w:sz w:val="28"/>
          <w:lang w:val="uk-UA"/>
        </w:rPr>
        <w:t>8. План виробничої діяльності.</w:t>
      </w:r>
    </w:p>
    <w:p w:rsidR="00307994" w:rsidRDefault="00307994">
      <w:pPr>
        <w:ind w:right="340"/>
        <w:jc w:val="both"/>
        <w:rPr>
          <w:rFonts w:ascii="Tahoma" w:hAnsi="Tahoma"/>
          <w:b/>
          <w:sz w:val="28"/>
          <w:lang w:val="uk-UA"/>
        </w:rPr>
      </w:pPr>
    </w:p>
    <w:p w:rsidR="00307994" w:rsidRDefault="007244F7">
      <w:pPr>
        <w:ind w:left="-142" w:right="340" w:firstLine="567"/>
        <w:jc w:val="both"/>
        <w:rPr>
          <w:rFonts w:ascii="Tahoma" w:hAnsi="Tahoma"/>
          <w:sz w:val="28"/>
          <w:lang w:val="uk-UA"/>
        </w:rPr>
      </w:pPr>
      <w:r>
        <w:rPr>
          <w:rFonts w:ascii="Tahoma" w:hAnsi="Tahoma"/>
          <w:sz w:val="28"/>
          <w:lang w:val="uk-UA"/>
        </w:rPr>
        <w:t>До виробничих цехів обладнання ресторану та бару належать: заготівельні – овочевий і м’ясний цехи та один доготівельний цех, посудомийня. Окремо існує ще й кондитерський цех.</w:t>
      </w:r>
    </w:p>
    <w:p w:rsidR="00307994" w:rsidRDefault="007244F7">
      <w:pPr>
        <w:pStyle w:val="20"/>
        <w:ind w:left="-142" w:right="340" w:firstLine="567"/>
      </w:pPr>
      <w:r>
        <w:t xml:space="preserve">Сьогодні потужність виробничого обладнання цехів ресторану та бару використовується лише на 39.9 %. Тобто існують значні резерви для підвищення обсягу виробництва продукції.  Зараз забезпечення високої якості продукції власного виробництва ресторану та бару вимагає, враховуючи ступінь завантаження деяких видів обладнання використовувати обладнання меншої потужності (розрахунки приведені в розділі 4). Застосування цих заходів допоможе економії часу, електроенергії, швидкості обслуговування, виконанню виробничої програми з найменшими втратами. Також необхідно встановити додаткове обладнання, а саме: кухонного комбайна багатофункціонального, СВЧ-печі, фритюрниці. </w:t>
      </w:r>
    </w:p>
    <w:p w:rsidR="00307994" w:rsidRDefault="007244F7">
      <w:pPr>
        <w:ind w:firstLine="567"/>
        <w:jc w:val="both"/>
        <w:rPr>
          <w:rFonts w:ascii="Tahoma" w:hAnsi="Tahoma"/>
          <w:sz w:val="28"/>
          <w:lang w:val="uk-UA"/>
        </w:rPr>
      </w:pPr>
      <w:r>
        <w:rPr>
          <w:rFonts w:ascii="Tahoma" w:hAnsi="Tahoma"/>
          <w:sz w:val="28"/>
          <w:lang w:val="uk-UA"/>
        </w:rPr>
        <w:t>В таблиці 6 представлено розрахунок вартості необхідного обладнання для ресторану та бару.</w:t>
      </w:r>
    </w:p>
    <w:p w:rsidR="00307994" w:rsidRDefault="00307994">
      <w:pPr>
        <w:ind w:firstLine="567"/>
        <w:jc w:val="both"/>
        <w:rPr>
          <w:rFonts w:ascii="Tahoma" w:hAnsi="Tahoma"/>
          <w:sz w:val="28"/>
          <w:lang w:val="uk-UA"/>
        </w:rPr>
      </w:pPr>
    </w:p>
    <w:p w:rsidR="00307994" w:rsidRDefault="007244F7">
      <w:pPr>
        <w:ind w:left="1560" w:hanging="1560"/>
        <w:jc w:val="both"/>
        <w:rPr>
          <w:rFonts w:ascii="Tahoma" w:hAnsi="Tahoma"/>
          <w:sz w:val="28"/>
          <w:lang w:val="uk-UA"/>
        </w:rPr>
      </w:pPr>
      <w:r>
        <w:rPr>
          <w:rFonts w:ascii="Tahoma" w:hAnsi="Tahoma"/>
          <w:i/>
          <w:sz w:val="28"/>
          <w:lang w:val="uk-UA"/>
        </w:rPr>
        <w:t xml:space="preserve">Таблиця 6. </w:t>
      </w:r>
      <w:r>
        <w:rPr>
          <w:rFonts w:ascii="Tahoma" w:hAnsi="Tahoma"/>
          <w:sz w:val="28"/>
          <w:lang w:val="uk-UA"/>
        </w:rPr>
        <w:t>Розрахунок вартості необхідного додаткового обладнання для ресторану та бару.</w:t>
      </w:r>
    </w:p>
    <w:p w:rsidR="00307994" w:rsidRDefault="00307994">
      <w:pPr>
        <w:ind w:left="1560" w:hanging="1560"/>
        <w:jc w:val="both"/>
        <w:rPr>
          <w:rFonts w:ascii="Tahoma" w:hAnsi="Tahoma"/>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4"/>
        <w:gridCol w:w="1759"/>
        <w:gridCol w:w="1826"/>
      </w:tblGrid>
      <w:tr w:rsidR="00307994">
        <w:trPr>
          <w:trHeight w:val="465"/>
          <w:jc w:val="center"/>
        </w:trPr>
        <w:tc>
          <w:tcPr>
            <w:tcW w:w="2835" w:type="dxa"/>
          </w:tcPr>
          <w:p w:rsidR="00307994" w:rsidRDefault="007244F7">
            <w:pPr>
              <w:ind w:right="340"/>
              <w:jc w:val="center"/>
              <w:rPr>
                <w:rFonts w:ascii="Tahoma" w:hAnsi="Tahoma"/>
                <w:sz w:val="22"/>
                <w:lang w:val="uk-UA"/>
              </w:rPr>
            </w:pPr>
            <w:r>
              <w:rPr>
                <w:rFonts w:ascii="Tahoma" w:hAnsi="Tahoma"/>
                <w:sz w:val="22"/>
                <w:lang w:val="uk-UA"/>
              </w:rPr>
              <w:t>Вид обладнання</w:t>
            </w:r>
          </w:p>
        </w:tc>
        <w:tc>
          <w:tcPr>
            <w:tcW w:w="1984" w:type="dxa"/>
          </w:tcPr>
          <w:p w:rsidR="00307994" w:rsidRDefault="007244F7">
            <w:pPr>
              <w:ind w:right="340"/>
              <w:jc w:val="center"/>
              <w:rPr>
                <w:rFonts w:ascii="Tahoma" w:hAnsi="Tahoma"/>
                <w:sz w:val="22"/>
                <w:lang w:val="uk-UA"/>
              </w:rPr>
            </w:pPr>
            <w:r>
              <w:rPr>
                <w:rFonts w:ascii="Tahoma" w:hAnsi="Tahoma"/>
                <w:sz w:val="22"/>
                <w:lang w:val="uk-UA"/>
              </w:rPr>
              <w:t>Ціна за одиницю, тис. грн.</w:t>
            </w:r>
          </w:p>
        </w:tc>
        <w:tc>
          <w:tcPr>
            <w:tcW w:w="1759" w:type="dxa"/>
          </w:tcPr>
          <w:p w:rsidR="00307994" w:rsidRDefault="007244F7">
            <w:pPr>
              <w:ind w:right="340"/>
              <w:jc w:val="center"/>
              <w:rPr>
                <w:rFonts w:ascii="Tahoma" w:hAnsi="Tahoma"/>
                <w:sz w:val="22"/>
                <w:lang w:val="uk-UA"/>
              </w:rPr>
            </w:pPr>
            <w:r>
              <w:rPr>
                <w:rFonts w:ascii="Tahoma" w:hAnsi="Tahoma"/>
                <w:sz w:val="22"/>
                <w:lang w:val="uk-UA"/>
              </w:rPr>
              <w:t>Кількість одиниць</w:t>
            </w:r>
          </w:p>
        </w:tc>
        <w:tc>
          <w:tcPr>
            <w:tcW w:w="1826" w:type="dxa"/>
          </w:tcPr>
          <w:p w:rsidR="00307994" w:rsidRDefault="007244F7">
            <w:pPr>
              <w:ind w:right="340"/>
              <w:jc w:val="center"/>
              <w:rPr>
                <w:rFonts w:ascii="Tahoma" w:hAnsi="Tahoma"/>
                <w:sz w:val="22"/>
                <w:lang w:val="uk-UA"/>
              </w:rPr>
            </w:pPr>
            <w:r>
              <w:rPr>
                <w:rFonts w:ascii="Tahoma" w:hAnsi="Tahoma"/>
                <w:sz w:val="22"/>
                <w:lang w:val="uk-UA"/>
              </w:rPr>
              <w:t>Разом, тис. грн.</w:t>
            </w:r>
          </w:p>
        </w:tc>
      </w:tr>
      <w:tr w:rsidR="00307994">
        <w:trPr>
          <w:trHeight w:val="405"/>
          <w:jc w:val="center"/>
        </w:trPr>
        <w:tc>
          <w:tcPr>
            <w:tcW w:w="2835" w:type="dxa"/>
          </w:tcPr>
          <w:p w:rsidR="00307994" w:rsidRDefault="007244F7">
            <w:pPr>
              <w:ind w:right="340"/>
              <w:jc w:val="center"/>
              <w:rPr>
                <w:rFonts w:ascii="Tahoma" w:hAnsi="Tahoma"/>
                <w:sz w:val="22"/>
                <w:lang w:val="uk-UA"/>
              </w:rPr>
            </w:pPr>
            <w:r>
              <w:rPr>
                <w:rFonts w:ascii="Tahoma" w:hAnsi="Tahoma"/>
                <w:sz w:val="22"/>
                <w:lang w:val="uk-UA"/>
              </w:rPr>
              <w:t>Кухонний комбайн</w:t>
            </w:r>
          </w:p>
        </w:tc>
        <w:tc>
          <w:tcPr>
            <w:tcW w:w="1984" w:type="dxa"/>
          </w:tcPr>
          <w:p w:rsidR="00307994" w:rsidRDefault="007244F7">
            <w:pPr>
              <w:ind w:right="340"/>
              <w:jc w:val="center"/>
              <w:rPr>
                <w:rFonts w:ascii="Tahoma" w:hAnsi="Tahoma"/>
                <w:sz w:val="22"/>
                <w:lang w:val="uk-UA"/>
              </w:rPr>
            </w:pPr>
            <w:r>
              <w:rPr>
                <w:rFonts w:ascii="Tahoma" w:hAnsi="Tahoma"/>
                <w:sz w:val="22"/>
                <w:lang w:val="uk-UA"/>
              </w:rPr>
              <w:t>0.5</w:t>
            </w:r>
          </w:p>
        </w:tc>
        <w:tc>
          <w:tcPr>
            <w:tcW w:w="1759" w:type="dxa"/>
          </w:tcPr>
          <w:p w:rsidR="00307994" w:rsidRDefault="007244F7">
            <w:pPr>
              <w:ind w:right="340"/>
              <w:jc w:val="center"/>
              <w:rPr>
                <w:rFonts w:ascii="Tahoma" w:hAnsi="Tahoma"/>
                <w:sz w:val="22"/>
                <w:lang w:val="uk-UA"/>
              </w:rPr>
            </w:pPr>
            <w:r>
              <w:rPr>
                <w:rFonts w:ascii="Tahoma" w:hAnsi="Tahoma"/>
                <w:sz w:val="22"/>
                <w:lang w:val="uk-UA"/>
              </w:rPr>
              <w:t>2</w:t>
            </w:r>
          </w:p>
        </w:tc>
        <w:tc>
          <w:tcPr>
            <w:tcW w:w="1826" w:type="dxa"/>
          </w:tcPr>
          <w:p w:rsidR="00307994" w:rsidRDefault="007244F7">
            <w:pPr>
              <w:ind w:right="340"/>
              <w:jc w:val="center"/>
              <w:rPr>
                <w:rFonts w:ascii="Tahoma" w:hAnsi="Tahoma"/>
                <w:sz w:val="22"/>
                <w:lang w:val="uk-UA"/>
              </w:rPr>
            </w:pPr>
            <w:r>
              <w:rPr>
                <w:rFonts w:ascii="Tahoma" w:hAnsi="Tahoma"/>
                <w:sz w:val="22"/>
                <w:lang w:val="uk-UA"/>
              </w:rPr>
              <w:t>1.0</w:t>
            </w:r>
          </w:p>
        </w:tc>
      </w:tr>
      <w:tr w:rsidR="00307994">
        <w:trPr>
          <w:trHeight w:val="525"/>
          <w:jc w:val="center"/>
        </w:trPr>
        <w:tc>
          <w:tcPr>
            <w:tcW w:w="2835" w:type="dxa"/>
          </w:tcPr>
          <w:p w:rsidR="00307994" w:rsidRDefault="007244F7">
            <w:pPr>
              <w:ind w:right="340"/>
              <w:jc w:val="center"/>
              <w:rPr>
                <w:rFonts w:ascii="Tahoma" w:hAnsi="Tahoma"/>
                <w:sz w:val="22"/>
                <w:lang w:val="uk-UA"/>
              </w:rPr>
            </w:pPr>
            <w:r>
              <w:rPr>
                <w:rFonts w:ascii="Tahoma" w:hAnsi="Tahoma"/>
                <w:sz w:val="22"/>
                <w:lang w:val="uk-UA"/>
              </w:rPr>
              <w:t>Піч СВЧ</w:t>
            </w:r>
          </w:p>
        </w:tc>
        <w:tc>
          <w:tcPr>
            <w:tcW w:w="1984" w:type="dxa"/>
          </w:tcPr>
          <w:p w:rsidR="00307994" w:rsidRDefault="007244F7">
            <w:pPr>
              <w:ind w:right="340"/>
              <w:jc w:val="center"/>
              <w:rPr>
                <w:rFonts w:ascii="Tahoma" w:hAnsi="Tahoma"/>
                <w:sz w:val="22"/>
                <w:lang w:val="uk-UA"/>
              </w:rPr>
            </w:pPr>
            <w:r>
              <w:rPr>
                <w:rFonts w:ascii="Tahoma" w:hAnsi="Tahoma"/>
                <w:sz w:val="22"/>
                <w:lang w:val="uk-UA"/>
              </w:rPr>
              <w:t>2.2</w:t>
            </w:r>
          </w:p>
        </w:tc>
        <w:tc>
          <w:tcPr>
            <w:tcW w:w="1759" w:type="dxa"/>
          </w:tcPr>
          <w:p w:rsidR="00307994" w:rsidRDefault="007244F7">
            <w:pPr>
              <w:ind w:right="340"/>
              <w:jc w:val="center"/>
              <w:rPr>
                <w:rFonts w:ascii="Tahoma" w:hAnsi="Tahoma"/>
                <w:sz w:val="22"/>
                <w:lang w:val="uk-UA"/>
              </w:rPr>
            </w:pPr>
            <w:r>
              <w:rPr>
                <w:rFonts w:ascii="Tahoma" w:hAnsi="Tahoma"/>
                <w:sz w:val="22"/>
                <w:lang w:val="uk-UA"/>
              </w:rPr>
              <w:t>2</w:t>
            </w:r>
          </w:p>
        </w:tc>
        <w:tc>
          <w:tcPr>
            <w:tcW w:w="1826" w:type="dxa"/>
          </w:tcPr>
          <w:p w:rsidR="00307994" w:rsidRDefault="007244F7">
            <w:pPr>
              <w:ind w:right="340"/>
              <w:jc w:val="center"/>
              <w:rPr>
                <w:rFonts w:ascii="Tahoma" w:hAnsi="Tahoma"/>
                <w:sz w:val="22"/>
                <w:lang w:val="uk-UA"/>
              </w:rPr>
            </w:pPr>
            <w:r>
              <w:rPr>
                <w:rFonts w:ascii="Tahoma" w:hAnsi="Tahoma"/>
                <w:sz w:val="22"/>
                <w:lang w:val="uk-UA"/>
              </w:rPr>
              <w:t>4.4</w:t>
            </w:r>
          </w:p>
        </w:tc>
      </w:tr>
      <w:tr w:rsidR="00307994">
        <w:trPr>
          <w:trHeight w:val="495"/>
          <w:jc w:val="center"/>
        </w:trPr>
        <w:tc>
          <w:tcPr>
            <w:tcW w:w="2835" w:type="dxa"/>
          </w:tcPr>
          <w:p w:rsidR="00307994" w:rsidRDefault="007244F7">
            <w:pPr>
              <w:ind w:right="340"/>
              <w:jc w:val="center"/>
              <w:rPr>
                <w:rFonts w:ascii="Tahoma" w:hAnsi="Tahoma"/>
                <w:sz w:val="22"/>
                <w:lang w:val="uk-UA"/>
              </w:rPr>
            </w:pPr>
            <w:r>
              <w:rPr>
                <w:rFonts w:ascii="Tahoma" w:hAnsi="Tahoma"/>
                <w:sz w:val="22"/>
                <w:lang w:val="uk-UA"/>
              </w:rPr>
              <w:t>Фритюрниця</w:t>
            </w:r>
          </w:p>
        </w:tc>
        <w:tc>
          <w:tcPr>
            <w:tcW w:w="1984" w:type="dxa"/>
          </w:tcPr>
          <w:p w:rsidR="00307994" w:rsidRDefault="007244F7">
            <w:pPr>
              <w:ind w:right="340"/>
              <w:jc w:val="center"/>
              <w:rPr>
                <w:rFonts w:ascii="Tahoma" w:hAnsi="Tahoma"/>
                <w:sz w:val="22"/>
                <w:lang w:val="uk-UA"/>
              </w:rPr>
            </w:pPr>
            <w:r>
              <w:rPr>
                <w:rFonts w:ascii="Tahoma" w:hAnsi="Tahoma"/>
                <w:sz w:val="22"/>
                <w:lang w:val="uk-UA"/>
              </w:rPr>
              <w:t>0.9</w:t>
            </w:r>
          </w:p>
        </w:tc>
        <w:tc>
          <w:tcPr>
            <w:tcW w:w="1759" w:type="dxa"/>
          </w:tcPr>
          <w:p w:rsidR="00307994" w:rsidRDefault="007244F7">
            <w:pPr>
              <w:ind w:right="340"/>
              <w:jc w:val="center"/>
              <w:rPr>
                <w:rFonts w:ascii="Tahoma" w:hAnsi="Tahoma"/>
                <w:sz w:val="22"/>
                <w:lang w:val="uk-UA"/>
              </w:rPr>
            </w:pPr>
            <w:r>
              <w:rPr>
                <w:rFonts w:ascii="Tahoma" w:hAnsi="Tahoma"/>
                <w:sz w:val="22"/>
                <w:lang w:val="uk-UA"/>
              </w:rPr>
              <w:t>1</w:t>
            </w:r>
          </w:p>
        </w:tc>
        <w:tc>
          <w:tcPr>
            <w:tcW w:w="1826" w:type="dxa"/>
          </w:tcPr>
          <w:p w:rsidR="00307994" w:rsidRDefault="007244F7">
            <w:pPr>
              <w:ind w:right="340"/>
              <w:jc w:val="center"/>
              <w:rPr>
                <w:rFonts w:ascii="Tahoma" w:hAnsi="Tahoma"/>
                <w:sz w:val="22"/>
                <w:lang w:val="uk-UA"/>
              </w:rPr>
            </w:pPr>
            <w:r>
              <w:rPr>
                <w:rFonts w:ascii="Tahoma" w:hAnsi="Tahoma"/>
                <w:sz w:val="22"/>
                <w:lang w:val="uk-UA"/>
              </w:rPr>
              <w:t>0.9</w:t>
            </w:r>
          </w:p>
        </w:tc>
      </w:tr>
      <w:tr w:rsidR="00307994">
        <w:trPr>
          <w:cantSplit/>
          <w:trHeight w:val="427"/>
          <w:jc w:val="center"/>
        </w:trPr>
        <w:tc>
          <w:tcPr>
            <w:tcW w:w="4819" w:type="dxa"/>
            <w:gridSpan w:val="2"/>
          </w:tcPr>
          <w:p w:rsidR="00307994" w:rsidRDefault="007244F7">
            <w:pPr>
              <w:ind w:right="340"/>
              <w:jc w:val="center"/>
              <w:rPr>
                <w:rFonts w:ascii="Tahoma" w:hAnsi="Tahoma"/>
                <w:sz w:val="22"/>
                <w:lang w:val="uk-UA"/>
              </w:rPr>
            </w:pPr>
            <w:r>
              <w:rPr>
                <w:rFonts w:ascii="Tahoma" w:hAnsi="Tahoma"/>
                <w:sz w:val="22"/>
                <w:lang w:val="uk-UA"/>
              </w:rPr>
              <w:t>Разом</w:t>
            </w:r>
          </w:p>
        </w:tc>
        <w:tc>
          <w:tcPr>
            <w:tcW w:w="1759" w:type="dxa"/>
          </w:tcPr>
          <w:p w:rsidR="00307994" w:rsidRDefault="007244F7">
            <w:pPr>
              <w:ind w:right="340"/>
              <w:jc w:val="center"/>
              <w:rPr>
                <w:rFonts w:ascii="Tahoma" w:hAnsi="Tahoma"/>
                <w:sz w:val="22"/>
                <w:lang w:val="uk-UA"/>
              </w:rPr>
            </w:pPr>
            <w:r>
              <w:rPr>
                <w:rFonts w:ascii="Tahoma" w:hAnsi="Tahoma"/>
                <w:sz w:val="22"/>
                <w:lang w:val="uk-UA"/>
              </w:rPr>
              <w:t>5</w:t>
            </w:r>
          </w:p>
        </w:tc>
        <w:tc>
          <w:tcPr>
            <w:tcW w:w="1826" w:type="dxa"/>
          </w:tcPr>
          <w:p w:rsidR="00307994" w:rsidRDefault="007244F7">
            <w:pPr>
              <w:ind w:right="340"/>
              <w:jc w:val="center"/>
              <w:rPr>
                <w:rFonts w:ascii="Tahoma" w:hAnsi="Tahoma"/>
                <w:sz w:val="22"/>
                <w:lang w:val="uk-UA"/>
              </w:rPr>
            </w:pPr>
            <w:r>
              <w:rPr>
                <w:rFonts w:ascii="Tahoma" w:hAnsi="Tahoma"/>
                <w:sz w:val="22"/>
                <w:lang w:val="uk-UA"/>
              </w:rPr>
              <w:t>6.3</w:t>
            </w:r>
          </w:p>
        </w:tc>
      </w:tr>
    </w:tbl>
    <w:p w:rsidR="00307994" w:rsidRDefault="00307994">
      <w:pPr>
        <w:ind w:right="340" w:firstLine="567"/>
        <w:jc w:val="both"/>
        <w:rPr>
          <w:rFonts w:ascii="Tahoma" w:hAnsi="Tahoma"/>
          <w:sz w:val="28"/>
          <w:lang w:val="uk-UA"/>
        </w:rPr>
      </w:pPr>
    </w:p>
    <w:p w:rsidR="00307994" w:rsidRDefault="007244F7">
      <w:pPr>
        <w:ind w:right="340" w:firstLine="567"/>
        <w:jc w:val="both"/>
        <w:rPr>
          <w:rFonts w:ascii="Tahoma" w:hAnsi="Tahoma"/>
          <w:sz w:val="28"/>
          <w:lang w:val="uk-UA"/>
        </w:rPr>
      </w:pPr>
      <w:r>
        <w:rPr>
          <w:rFonts w:ascii="Tahoma" w:hAnsi="Tahoma"/>
          <w:sz w:val="28"/>
          <w:lang w:val="uk-UA"/>
        </w:rPr>
        <w:t>Зростання обсягів виробництва власної продукції передбачає збільшення виробничого персоналу ресторану та бару. Планується, що додатковий набір на роботу поварів та офіціантів проводитиметься на конкурсній основі.</w:t>
      </w:r>
    </w:p>
    <w:p w:rsidR="00307994" w:rsidRDefault="007244F7">
      <w:pPr>
        <w:ind w:right="340" w:firstLine="567"/>
        <w:jc w:val="both"/>
        <w:rPr>
          <w:rFonts w:ascii="Tahoma" w:hAnsi="Tahoma"/>
          <w:sz w:val="28"/>
          <w:lang w:val="uk-UA"/>
        </w:rPr>
      </w:pPr>
      <w:r>
        <w:rPr>
          <w:rFonts w:ascii="Tahoma" w:hAnsi="Tahoma"/>
          <w:sz w:val="28"/>
          <w:lang w:val="uk-UA"/>
        </w:rPr>
        <w:t>У таблицях 7 і 8 наведено розрахунки необхідної явочної та середньоспискової чисельності робітників виробництва та залів для нормальної роботи ресторану та бару.</w:t>
      </w:r>
    </w:p>
    <w:p w:rsidR="00307994" w:rsidRDefault="007244F7">
      <w:pPr>
        <w:ind w:right="340" w:firstLine="567"/>
        <w:jc w:val="both"/>
        <w:rPr>
          <w:rFonts w:ascii="Tahoma" w:hAnsi="Tahoma"/>
          <w:sz w:val="28"/>
          <w:lang w:val="uk-UA"/>
        </w:rPr>
      </w:pPr>
      <w:r>
        <w:rPr>
          <w:rFonts w:ascii="Tahoma" w:hAnsi="Tahoma"/>
          <w:sz w:val="28"/>
          <w:lang w:val="uk-UA"/>
        </w:rPr>
        <w:t>Явочна та середньоспискова чисельність робітників кухні визначена за формулами:</w:t>
      </w:r>
    </w:p>
    <w:p w:rsidR="00307994" w:rsidRDefault="007244F7">
      <w:pPr>
        <w:ind w:right="340" w:firstLine="567"/>
        <w:jc w:val="center"/>
        <w:rPr>
          <w:rFonts w:ascii="Tahoma" w:hAnsi="Tahoma"/>
          <w:sz w:val="28"/>
          <w:lang w:val="uk-UA"/>
        </w:rPr>
      </w:pPr>
      <w:r>
        <w:rPr>
          <w:rFonts w:ascii="Tahoma" w:hAnsi="Tahoma"/>
          <w:sz w:val="28"/>
          <w:lang w:val="uk-UA"/>
        </w:rPr>
        <w:t>Ч</w:t>
      </w:r>
      <w:r>
        <w:rPr>
          <w:rFonts w:ascii="Tahoma" w:hAnsi="Tahoma"/>
          <w:sz w:val="28"/>
          <w:vertAlign w:val="subscript"/>
          <w:lang w:val="uk-UA"/>
        </w:rPr>
        <w:t>я =</w:t>
      </w:r>
      <w:r>
        <w:rPr>
          <w:rFonts w:ascii="Tahoma" w:hAnsi="Tahoma"/>
          <w:position w:val="-24"/>
          <w:sz w:val="28"/>
          <w:lang w:val="uk-UA"/>
        </w:rPr>
        <w:object w:dxaOrig="780" w:dyaOrig="620">
          <v:shape id="_x0000_i1046" type="#_x0000_t75" style="width:39pt;height:30.75pt" o:ole="" fillcolor="window">
            <v:imagedata r:id="rId44" o:title=""/>
          </v:shape>
          <o:OLEObject Type="Embed" ProgID="Equation.3" ShapeID="_x0000_i1046" DrawAspect="Content" ObjectID="_1470498955" r:id="rId45"/>
        </w:object>
      </w:r>
      <w:r>
        <w:rPr>
          <w:rFonts w:ascii="Tahoma" w:hAnsi="Tahoma"/>
          <w:sz w:val="28"/>
          <w:lang w:val="uk-UA"/>
        </w:rPr>
        <w:t xml:space="preserve"> , де</w:t>
      </w:r>
    </w:p>
    <w:p w:rsidR="00307994" w:rsidRDefault="007244F7">
      <w:pPr>
        <w:ind w:right="340" w:firstLine="567"/>
        <w:rPr>
          <w:rFonts w:ascii="Tahoma" w:hAnsi="Tahoma"/>
          <w:sz w:val="28"/>
          <w:lang w:val="uk-UA"/>
        </w:rPr>
      </w:pPr>
      <w:r>
        <w:rPr>
          <w:rFonts w:ascii="Tahoma" w:hAnsi="Tahoma"/>
          <w:sz w:val="28"/>
          <w:lang w:val="uk-UA"/>
        </w:rPr>
        <w:t>Ч</w:t>
      </w:r>
      <w:r>
        <w:rPr>
          <w:rFonts w:ascii="Tahoma" w:hAnsi="Tahoma"/>
          <w:sz w:val="28"/>
          <w:vertAlign w:val="subscript"/>
          <w:lang w:val="uk-UA"/>
        </w:rPr>
        <w:t xml:space="preserve">я </w:t>
      </w:r>
      <w:r>
        <w:rPr>
          <w:rFonts w:ascii="Tahoma" w:hAnsi="Tahoma"/>
          <w:sz w:val="28"/>
          <w:lang w:val="uk-UA"/>
        </w:rPr>
        <w:t>– явочна чисельність робітників;</w:t>
      </w:r>
    </w:p>
    <w:p w:rsidR="00307994" w:rsidRDefault="007244F7">
      <w:pPr>
        <w:ind w:right="340" w:firstLine="567"/>
        <w:rPr>
          <w:rFonts w:ascii="Tahoma" w:hAnsi="Tahoma"/>
          <w:sz w:val="28"/>
          <w:lang w:val="uk-UA"/>
        </w:rPr>
      </w:pPr>
      <w:r>
        <w:rPr>
          <w:rFonts w:ascii="Tahoma" w:hAnsi="Tahoma"/>
          <w:sz w:val="28"/>
          <w:lang w:val="uk-UA"/>
        </w:rPr>
        <w:t>Т – тривалість робочої зміни;</w:t>
      </w:r>
    </w:p>
    <w:p w:rsidR="00307994" w:rsidRDefault="007244F7">
      <w:pPr>
        <w:ind w:right="340" w:firstLine="567"/>
        <w:jc w:val="both"/>
        <w:rPr>
          <w:rFonts w:ascii="Tahoma" w:hAnsi="Tahoma"/>
          <w:sz w:val="28"/>
          <w:lang w:val="uk-UA"/>
        </w:rPr>
      </w:pPr>
      <w:r>
        <w:rPr>
          <w:rFonts w:ascii="Tahoma" w:hAnsi="Tahoma"/>
          <w:sz w:val="28"/>
          <w:lang w:val="en-US"/>
        </w:rPr>
        <w:t xml:space="preserve">n </w:t>
      </w:r>
      <w:r>
        <w:rPr>
          <w:rFonts w:ascii="Tahoma" w:hAnsi="Tahoma"/>
          <w:sz w:val="28"/>
          <w:lang w:val="uk-UA"/>
        </w:rPr>
        <w:t>* Н</w:t>
      </w:r>
      <w:r>
        <w:rPr>
          <w:rFonts w:ascii="Tahoma" w:hAnsi="Tahoma"/>
          <w:sz w:val="28"/>
          <w:vertAlign w:val="subscript"/>
          <w:lang w:val="uk-UA"/>
        </w:rPr>
        <w:t xml:space="preserve">т </w:t>
      </w:r>
      <w:r>
        <w:rPr>
          <w:rFonts w:ascii="Tahoma" w:hAnsi="Tahoma"/>
          <w:sz w:val="28"/>
          <w:lang w:val="uk-UA"/>
        </w:rPr>
        <w:t>– витрати робочого часу на виконання одноденної виробничої программи;</w:t>
      </w:r>
    </w:p>
    <w:p w:rsidR="00307994" w:rsidRDefault="007244F7">
      <w:pPr>
        <w:ind w:right="340" w:firstLine="567"/>
        <w:jc w:val="both"/>
        <w:rPr>
          <w:rFonts w:ascii="Tahoma" w:hAnsi="Tahoma"/>
          <w:sz w:val="28"/>
          <w:lang w:val="uk-UA"/>
        </w:rPr>
      </w:pPr>
      <w:r>
        <w:rPr>
          <w:rFonts w:ascii="Tahoma" w:hAnsi="Tahoma"/>
          <w:sz w:val="28"/>
          <w:lang w:val="uk-UA"/>
        </w:rPr>
        <w:t>к – коефіцієнт зростання продуктивності праці.</w:t>
      </w:r>
    </w:p>
    <w:p w:rsidR="00307994" w:rsidRDefault="007244F7">
      <w:pPr>
        <w:ind w:right="340" w:firstLine="567"/>
        <w:jc w:val="both"/>
        <w:rPr>
          <w:rFonts w:ascii="Tahoma" w:hAnsi="Tahoma"/>
          <w:sz w:val="28"/>
          <w:lang w:val="uk-UA"/>
        </w:rPr>
      </w:pPr>
      <w:r>
        <w:rPr>
          <w:rFonts w:ascii="Tahoma" w:hAnsi="Tahoma"/>
          <w:sz w:val="28"/>
          <w:lang w:val="uk-UA"/>
        </w:rPr>
        <w:t>Ч</w:t>
      </w:r>
      <w:r>
        <w:rPr>
          <w:rFonts w:ascii="Tahoma" w:hAnsi="Tahoma"/>
          <w:sz w:val="28"/>
          <w:vertAlign w:val="subscript"/>
          <w:lang w:val="uk-UA"/>
        </w:rPr>
        <w:t xml:space="preserve">я </w:t>
      </w:r>
      <w:r>
        <w:rPr>
          <w:rFonts w:ascii="Tahoma" w:hAnsi="Tahoma"/>
          <w:sz w:val="28"/>
          <w:lang w:val="uk-UA"/>
        </w:rPr>
        <w:t xml:space="preserve">= </w:t>
      </w:r>
      <w:r>
        <w:rPr>
          <w:rFonts w:ascii="Tahoma" w:hAnsi="Tahoma"/>
          <w:position w:val="-24"/>
          <w:sz w:val="28"/>
          <w:lang w:val="uk-UA"/>
        </w:rPr>
        <w:object w:dxaOrig="1100" w:dyaOrig="620">
          <v:shape id="_x0000_i1047" type="#_x0000_t75" style="width:54.75pt;height:30.75pt" o:ole="" fillcolor="window">
            <v:imagedata r:id="rId46" o:title=""/>
          </v:shape>
          <o:OLEObject Type="Embed" ProgID="Equation.3" ShapeID="_x0000_i1047" DrawAspect="Content" ObjectID="_1470498956" r:id="rId47"/>
        </w:object>
      </w:r>
      <w:r>
        <w:rPr>
          <w:rFonts w:ascii="Tahoma" w:hAnsi="Tahoma"/>
          <w:sz w:val="28"/>
          <w:lang w:val="uk-UA"/>
        </w:rPr>
        <w:t xml:space="preserve"> = 4.25;</w:t>
      </w:r>
    </w:p>
    <w:p w:rsidR="00307994" w:rsidRDefault="007244F7">
      <w:pPr>
        <w:ind w:right="340" w:firstLine="567"/>
        <w:jc w:val="center"/>
        <w:rPr>
          <w:rFonts w:ascii="Tahoma" w:hAnsi="Tahoma"/>
          <w:sz w:val="28"/>
          <w:lang w:val="uk-UA"/>
        </w:rPr>
      </w:pPr>
      <w:r>
        <w:rPr>
          <w:rFonts w:ascii="Tahoma" w:hAnsi="Tahoma"/>
          <w:sz w:val="28"/>
          <w:lang w:val="uk-UA"/>
        </w:rPr>
        <w:t>Ч</w:t>
      </w:r>
      <w:r>
        <w:rPr>
          <w:rFonts w:ascii="Tahoma" w:hAnsi="Tahoma"/>
          <w:sz w:val="28"/>
          <w:vertAlign w:val="subscript"/>
          <w:lang w:val="uk-UA"/>
        </w:rPr>
        <w:t xml:space="preserve">я = </w:t>
      </w:r>
      <w:r>
        <w:rPr>
          <w:rFonts w:ascii="Tahoma" w:hAnsi="Tahoma"/>
          <w:sz w:val="28"/>
          <w:lang w:val="uk-UA"/>
        </w:rPr>
        <w:t>Ч</w:t>
      </w:r>
      <w:r>
        <w:rPr>
          <w:rFonts w:ascii="Tahoma" w:hAnsi="Tahoma"/>
          <w:sz w:val="28"/>
          <w:vertAlign w:val="subscript"/>
          <w:lang w:val="uk-UA"/>
        </w:rPr>
        <w:t xml:space="preserve">с </w:t>
      </w:r>
      <w:r>
        <w:rPr>
          <w:rFonts w:ascii="Tahoma" w:hAnsi="Tahoma"/>
          <w:sz w:val="28"/>
          <w:lang w:val="uk-UA"/>
        </w:rPr>
        <w:t>* К</w:t>
      </w:r>
      <w:r>
        <w:rPr>
          <w:rFonts w:ascii="Tahoma" w:hAnsi="Tahoma"/>
          <w:sz w:val="28"/>
          <w:vertAlign w:val="subscript"/>
          <w:lang w:val="uk-UA"/>
        </w:rPr>
        <w:t>я</w:t>
      </w:r>
      <w:r>
        <w:rPr>
          <w:rFonts w:ascii="Tahoma" w:hAnsi="Tahoma"/>
          <w:sz w:val="28"/>
          <w:lang w:val="uk-UA"/>
        </w:rPr>
        <w:t>, звідси Ч</w:t>
      </w:r>
      <w:r>
        <w:rPr>
          <w:rFonts w:ascii="Tahoma" w:hAnsi="Tahoma"/>
          <w:sz w:val="28"/>
          <w:vertAlign w:val="subscript"/>
          <w:lang w:val="uk-UA"/>
        </w:rPr>
        <w:t>с</w:t>
      </w:r>
      <w:r>
        <w:rPr>
          <w:rFonts w:ascii="Tahoma" w:hAnsi="Tahoma"/>
          <w:sz w:val="28"/>
          <w:lang w:val="uk-UA"/>
        </w:rPr>
        <w:t xml:space="preserve"> = </w:t>
      </w:r>
      <w:r>
        <w:rPr>
          <w:rFonts w:ascii="Tahoma" w:hAnsi="Tahoma"/>
          <w:position w:val="-24"/>
          <w:sz w:val="28"/>
          <w:lang w:val="uk-UA"/>
        </w:rPr>
        <w:object w:dxaOrig="400" w:dyaOrig="620">
          <v:shape id="_x0000_i1048" type="#_x0000_t75" style="width:20.25pt;height:30.75pt" o:ole="" fillcolor="window">
            <v:imagedata r:id="rId48" o:title=""/>
          </v:shape>
          <o:OLEObject Type="Embed" ProgID="Equation.3" ShapeID="_x0000_i1048" DrawAspect="Content" ObjectID="_1470498957" r:id="rId49"/>
        </w:object>
      </w:r>
      <w:r>
        <w:rPr>
          <w:rFonts w:ascii="Tahoma" w:hAnsi="Tahoma"/>
          <w:sz w:val="28"/>
          <w:lang w:val="uk-UA"/>
        </w:rPr>
        <w:t xml:space="preserve"> де</w:t>
      </w:r>
    </w:p>
    <w:p w:rsidR="00307994" w:rsidRDefault="007244F7">
      <w:pPr>
        <w:ind w:right="340" w:firstLine="567"/>
        <w:jc w:val="both"/>
        <w:rPr>
          <w:rFonts w:ascii="Tahoma" w:hAnsi="Tahoma"/>
          <w:sz w:val="28"/>
          <w:lang w:val="uk-UA"/>
        </w:rPr>
      </w:pPr>
      <w:r>
        <w:rPr>
          <w:rFonts w:ascii="Tahoma" w:hAnsi="Tahoma"/>
          <w:sz w:val="28"/>
          <w:lang w:val="uk-UA"/>
        </w:rPr>
        <w:t>К</w:t>
      </w:r>
      <w:r>
        <w:rPr>
          <w:rFonts w:ascii="Tahoma" w:hAnsi="Tahoma"/>
          <w:sz w:val="28"/>
          <w:vertAlign w:val="subscript"/>
          <w:lang w:val="uk-UA"/>
        </w:rPr>
        <w:t>я</w:t>
      </w:r>
      <w:r>
        <w:rPr>
          <w:rFonts w:ascii="Tahoma" w:hAnsi="Tahoma"/>
          <w:sz w:val="28"/>
          <w:lang w:val="uk-UA"/>
        </w:rPr>
        <w:t xml:space="preserve"> – коефіцієнт явочної чисельності робітників.</w:t>
      </w:r>
    </w:p>
    <w:p w:rsidR="00307994" w:rsidRDefault="00307994">
      <w:pPr>
        <w:ind w:right="340" w:firstLine="567"/>
        <w:jc w:val="both"/>
        <w:rPr>
          <w:rFonts w:ascii="Tahoma" w:hAnsi="Tahoma"/>
          <w:sz w:val="28"/>
          <w:lang w:val="uk-UA"/>
        </w:rPr>
      </w:pPr>
    </w:p>
    <w:p w:rsidR="00307994" w:rsidRDefault="007244F7">
      <w:pPr>
        <w:ind w:right="340" w:firstLine="567"/>
        <w:jc w:val="both"/>
        <w:rPr>
          <w:rFonts w:ascii="Tahoma" w:hAnsi="Tahoma"/>
          <w:sz w:val="28"/>
          <w:lang w:val="uk-UA"/>
        </w:rPr>
      </w:pPr>
      <w:r>
        <w:rPr>
          <w:rFonts w:ascii="Tahoma" w:hAnsi="Tahoma"/>
          <w:sz w:val="28"/>
          <w:lang w:val="uk-UA"/>
        </w:rPr>
        <w:t>Ч</w:t>
      </w:r>
      <w:r>
        <w:rPr>
          <w:rFonts w:ascii="Tahoma" w:hAnsi="Tahoma"/>
          <w:sz w:val="28"/>
          <w:vertAlign w:val="subscript"/>
          <w:lang w:val="uk-UA"/>
        </w:rPr>
        <w:t>с</w:t>
      </w:r>
      <w:r>
        <w:rPr>
          <w:rFonts w:ascii="Tahoma" w:hAnsi="Tahoma"/>
          <w:sz w:val="28"/>
          <w:lang w:val="uk-UA"/>
        </w:rPr>
        <w:t xml:space="preserve"> = </w:t>
      </w:r>
      <w:r>
        <w:rPr>
          <w:rFonts w:ascii="Tahoma" w:hAnsi="Tahoma"/>
          <w:position w:val="-24"/>
          <w:sz w:val="28"/>
          <w:lang w:val="uk-UA"/>
        </w:rPr>
        <w:object w:dxaOrig="540" w:dyaOrig="620">
          <v:shape id="_x0000_i1049" type="#_x0000_t75" style="width:27pt;height:30.75pt" o:ole="" fillcolor="window">
            <v:imagedata r:id="rId50" o:title=""/>
          </v:shape>
          <o:OLEObject Type="Embed" ProgID="Equation.3" ShapeID="_x0000_i1049" DrawAspect="Content" ObjectID="_1470498958" r:id="rId51"/>
        </w:object>
      </w:r>
      <w:r>
        <w:rPr>
          <w:rFonts w:ascii="Tahoma" w:hAnsi="Tahoma"/>
          <w:sz w:val="28"/>
          <w:lang w:val="uk-UA"/>
        </w:rPr>
        <w:t xml:space="preserve"> = 5</w:t>
      </w:r>
    </w:p>
    <w:p w:rsidR="00307994" w:rsidRDefault="00307994">
      <w:pPr>
        <w:ind w:right="340" w:firstLine="567"/>
        <w:jc w:val="both"/>
        <w:rPr>
          <w:rFonts w:ascii="Tahoma" w:hAnsi="Tahoma"/>
          <w:sz w:val="28"/>
          <w:lang w:val="uk-UA"/>
        </w:rPr>
      </w:pPr>
    </w:p>
    <w:p w:rsidR="00307994" w:rsidRDefault="007244F7">
      <w:pPr>
        <w:ind w:right="340"/>
        <w:jc w:val="both"/>
        <w:rPr>
          <w:rFonts w:ascii="Tahoma" w:hAnsi="Tahoma"/>
          <w:sz w:val="28"/>
          <w:lang w:val="uk-UA"/>
        </w:rPr>
      </w:pPr>
      <w:r>
        <w:rPr>
          <w:rFonts w:ascii="Tahoma" w:hAnsi="Tahoma"/>
          <w:i/>
          <w:sz w:val="28"/>
          <w:lang w:val="uk-UA"/>
        </w:rPr>
        <w:t xml:space="preserve">Таблиця 7. </w:t>
      </w:r>
      <w:r>
        <w:rPr>
          <w:rFonts w:ascii="Tahoma" w:hAnsi="Tahoma"/>
          <w:sz w:val="28"/>
          <w:lang w:val="uk-UA"/>
        </w:rPr>
        <w:t>Розрахунок явочної та середньоспискової чисельності робітників виробництва ресторану та бару на початок 1999 р.</w:t>
      </w:r>
    </w:p>
    <w:p w:rsidR="00307994" w:rsidRDefault="00307994">
      <w:pPr>
        <w:ind w:right="340"/>
        <w:jc w:val="both"/>
        <w:rPr>
          <w:rFonts w:ascii="Tahoma" w:hAnsi="Tahoma"/>
          <w:sz w:val="22"/>
          <w:lang w:val="uk-UA"/>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580"/>
        <w:gridCol w:w="1726"/>
      </w:tblGrid>
      <w:tr w:rsidR="00307994">
        <w:trPr>
          <w:trHeight w:val="530"/>
        </w:trPr>
        <w:tc>
          <w:tcPr>
            <w:tcW w:w="4624" w:type="dxa"/>
          </w:tcPr>
          <w:p w:rsidR="00307994" w:rsidRDefault="007244F7">
            <w:pPr>
              <w:ind w:right="340"/>
              <w:jc w:val="center"/>
              <w:rPr>
                <w:rFonts w:ascii="Tahoma" w:hAnsi="Tahoma"/>
                <w:sz w:val="22"/>
                <w:lang w:val="uk-UA"/>
              </w:rPr>
            </w:pPr>
            <w:r>
              <w:rPr>
                <w:rFonts w:ascii="Tahoma" w:hAnsi="Tahoma"/>
                <w:sz w:val="22"/>
                <w:lang w:val="uk-UA"/>
              </w:rPr>
              <w:t>Показник</w:t>
            </w:r>
          </w:p>
        </w:tc>
        <w:tc>
          <w:tcPr>
            <w:tcW w:w="2580" w:type="dxa"/>
          </w:tcPr>
          <w:p w:rsidR="00307994" w:rsidRDefault="007244F7">
            <w:pPr>
              <w:ind w:right="340"/>
              <w:jc w:val="center"/>
              <w:rPr>
                <w:rFonts w:ascii="Tahoma" w:hAnsi="Tahoma"/>
                <w:sz w:val="22"/>
                <w:lang w:val="uk-UA"/>
              </w:rPr>
            </w:pPr>
            <w:r>
              <w:rPr>
                <w:rFonts w:ascii="Tahoma" w:hAnsi="Tahoma"/>
                <w:sz w:val="22"/>
                <w:lang w:val="uk-UA"/>
              </w:rPr>
              <w:t>Одиниця виміру</w:t>
            </w:r>
          </w:p>
        </w:tc>
        <w:tc>
          <w:tcPr>
            <w:tcW w:w="1726" w:type="dxa"/>
          </w:tcPr>
          <w:p w:rsidR="00307994" w:rsidRDefault="007244F7">
            <w:pPr>
              <w:ind w:right="340"/>
              <w:jc w:val="center"/>
              <w:rPr>
                <w:rFonts w:ascii="Tahoma" w:hAnsi="Tahoma"/>
                <w:sz w:val="22"/>
                <w:lang w:val="uk-UA"/>
              </w:rPr>
            </w:pPr>
            <w:r>
              <w:rPr>
                <w:rFonts w:ascii="Tahoma" w:hAnsi="Tahoma"/>
                <w:sz w:val="22"/>
                <w:lang w:val="uk-UA"/>
              </w:rPr>
              <w:t>Значення показників</w:t>
            </w:r>
          </w:p>
        </w:tc>
      </w:tr>
      <w:tr w:rsidR="00307994">
        <w:trPr>
          <w:trHeight w:val="4497"/>
        </w:trPr>
        <w:tc>
          <w:tcPr>
            <w:tcW w:w="4624" w:type="dxa"/>
          </w:tcPr>
          <w:p w:rsidR="00307994" w:rsidRDefault="007244F7">
            <w:pPr>
              <w:ind w:right="340"/>
              <w:jc w:val="center"/>
              <w:rPr>
                <w:rFonts w:ascii="Tahoma" w:hAnsi="Tahoma"/>
                <w:sz w:val="22"/>
                <w:lang w:val="uk-UA"/>
              </w:rPr>
            </w:pPr>
            <w:r>
              <w:rPr>
                <w:rFonts w:ascii="Tahoma" w:hAnsi="Tahoma"/>
                <w:sz w:val="22"/>
                <w:lang w:val="uk-UA"/>
              </w:rPr>
              <w:t>Витрати робочого часу на виконання одноденної виробничої програми</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Тривалість робочої зміни</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Коефіцієнт зростання продуктивності праці</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Явочна чисельність робітників виробництва</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Коефіцієнт явочної чисельності робітників</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Середньоспискова чисельність робітників виробництва</w:t>
            </w:r>
          </w:p>
        </w:tc>
        <w:tc>
          <w:tcPr>
            <w:tcW w:w="2580" w:type="dxa"/>
          </w:tcPr>
          <w:p w:rsidR="00307994" w:rsidRDefault="007244F7">
            <w:pPr>
              <w:ind w:right="340"/>
              <w:jc w:val="center"/>
              <w:rPr>
                <w:rFonts w:ascii="Tahoma" w:hAnsi="Tahoma"/>
                <w:sz w:val="22"/>
                <w:lang w:val="uk-UA"/>
              </w:rPr>
            </w:pPr>
            <w:r>
              <w:rPr>
                <w:rFonts w:ascii="Tahoma" w:hAnsi="Tahoma"/>
                <w:sz w:val="22"/>
                <w:lang w:val="uk-UA"/>
              </w:rPr>
              <w:t>Людино-години</w:t>
            </w:r>
          </w:p>
          <w:p w:rsidR="00307994" w:rsidRDefault="00307994">
            <w:pPr>
              <w:ind w:right="340"/>
              <w:jc w:val="center"/>
              <w:rPr>
                <w:rFonts w:ascii="Tahoma" w:hAnsi="Tahoma"/>
                <w:sz w:val="22"/>
                <w:lang w:val="uk-UA"/>
              </w:rPr>
            </w:pP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Годин</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Абсолютних одиниць</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Чоловік</w:t>
            </w:r>
          </w:p>
          <w:p w:rsidR="00307994" w:rsidRDefault="00307994">
            <w:pPr>
              <w:ind w:right="340"/>
              <w:jc w:val="center"/>
              <w:rPr>
                <w:rFonts w:ascii="Tahoma" w:hAnsi="Tahoma"/>
                <w:sz w:val="22"/>
                <w:lang w:val="uk-UA"/>
              </w:rPr>
            </w:pP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Абсолютних одиниць</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Чоловік</w:t>
            </w:r>
          </w:p>
        </w:tc>
        <w:tc>
          <w:tcPr>
            <w:tcW w:w="1726" w:type="dxa"/>
          </w:tcPr>
          <w:p w:rsidR="00307994" w:rsidRDefault="007244F7">
            <w:pPr>
              <w:ind w:right="340"/>
              <w:jc w:val="center"/>
              <w:rPr>
                <w:rFonts w:ascii="Tahoma" w:hAnsi="Tahoma"/>
                <w:sz w:val="22"/>
                <w:lang w:val="uk-UA"/>
              </w:rPr>
            </w:pPr>
            <w:r>
              <w:rPr>
                <w:rFonts w:ascii="Tahoma" w:hAnsi="Tahoma"/>
                <w:sz w:val="22"/>
                <w:lang w:val="uk-UA"/>
              </w:rPr>
              <w:t>40.32</w:t>
            </w:r>
          </w:p>
          <w:p w:rsidR="00307994" w:rsidRDefault="00307994">
            <w:pPr>
              <w:ind w:right="340"/>
              <w:jc w:val="center"/>
              <w:rPr>
                <w:rFonts w:ascii="Tahoma" w:hAnsi="Tahoma"/>
                <w:sz w:val="22"/>
                <w:lang w:val="uk-UA"/>
              </w:rPr>
            </w:pP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8.25</w:t>
            </w: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1.15</w:t>
            </w:r>
          </w:p>
          <w:p w:rsidR="00307994" w:rsidRDefault="00307994">
            <w:pPr>
              <w:ind w:right="340"/>
              <w:jc w:val="center"/>
              <w:rPr>
                <w:rFonts w:ascii="Tahoma" w:hAnsi="Tahoma"/>
                <w:sz w:val="22"/>
                <w:lang w:val="uk-UA"/>
              </w:rPr>
            </w:pP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4.25</w:t>
            </w:r>
          </w:p>
          <w:p w:rsidR="00307994" w:rsidRDefault="00307994">
            <w:pPr>
              <w:ind w:right="340"/>
              <w:jc w:val="center"/>
              <w:rPr>
                <w:rFonts w:ascii="Tahoma" w:hAnsi="Tahoma"/>
                <w:sz w:val="22"/>
                <w:lang w:val="uk-UA"/>
              </w:rPr>
            </w:pP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0.85</w:t>
            </w:r>
          </w:p>
          <w:p w:rsidR="00307994" w:rsidRDefault="00307994">
            <w:pPr>
              <w:ind w:right="340"/>
              <w:jc w:val="center"/>
              <w:rPr>
                <w:rFonts w:ascii="Tahoma" w:hAnsi="Tahoma"/>
                <w:sz w:val="22"/>
                <w:lang w:val="uk-UA"/>
              </w:rPr>
            </w:pPr>
          </w:p>
          <w:p w:rsidR="00307994" w:rsidRDefault="00307994">
            <w:pPr>
              <w:ind w:right="340"/>
              <w:jc w:val="center"/>
              <w:rPr>
                <w:rFonts w:ascii="Tahoma" w:hAnsi="Tahoma"/>
                <w:sz w:val="22"/>
                <w:lang w:val="uk-UA"/>
              </w:rPr>
            </w:pPr>
          </w:p>
          <w:p w:rsidR="00307994" w:rsidRDefault="007244F7">
            <w:pPr>
              <w:ind w:right="340"/>
              <w:jc w:val="center"/>
              <w:rPr>
                <w:rFonts w:ascii="Tahoma" w:hAnsi="Tahoma"/>
                <w:sz w:val="22"/>
                <w:lang w:val="uk-UA"/>
              </w:rPr>
            </w:pPr>
            <w:r>
              <w:rPr>
                <w:rFonts w:ascii="Tahoma" w:hAnsi="Tahoma"/>
                <w:sz w:val="22"/>
                <w:lang w:val="uk-UA"/>
              </w:rPr>
              <w:t>5.00</w:t>
            </w:r>
          </w:p>
          <w:p w:rsidR="00307994" w:rsidRDefault="00307994">
            <w:pPr>
              <w:ind w:right="340"/>
              <w:jc w:val="center"/>
              <w:rPr>
                <w:rFonts w:ascii="Tahoma" w:hAnsi="Tahoma"/>
                <w:sz w:val="22"/>
                <w:lang w:val="uk-UA"/>
              </w:rPr>
            </w:pPr>
          </w:p>
          <w:p w:rsidR="00307994" w:rsidRDefault="00307994">
            <w:pPr>
              <w:ind w:right="340"/>
              <w:jc w:val="center"/>
              <w:rPr>
                <w:rFonts w:ascii="Tahoma" w:hAnsi="Tahoma"/>
                <w:sz w:val="22"/>
                <w:lang w:val="uk-UA"/>
              </w:rPr>
            </w:pPr>
          </w:p>
        </w:tc>
      </w:tr>
    </w:tbl>
    <w:p w:rsidR="00307994" w:rsidRDefault="00307994">
      <w:pPr>
        <w:ind w:right="340"/>
        <w:jc w:val="both"/>
        <w:rPr>
          <w:rFonts w:ascii="Tahoma" w:hAnsi="Tahoma"/>
          <w:sz w:val="22"/>
          <w:lang w:val="uk-UA"/>
        </w:rPr>
      </w:pPr>
    </w:p>
    <w:p w:rsidR="00307994" w:rsidRDefault="007244F7">
      <w:pPr>
        <w:ind w:right="340"/>
        <w:jc w:val="both"/>
        <w:rPr>
          <w:rFonts w:ascii="Tahoma" w:hAnsi="Tahoma"/>
          <w:sz w:val="28"/>
          <w:lang w:val="uk-UA"/>
        </w:rPr>
      </w:pPr>
      <w:r>
        <w:rPr>
          <w:rFonts w:ascii="Tahoma" w:hAnsi="Tahoma"/>
          <w:sz w:val="28"/>
          <w:lang w:val="uk-UA"/>
        </w:rPr>
        <w:t>Середньоспискова чисельність офіціантів визначена за формулою:</w:t>
      </w:r>
    </w:p>
    <w:p w:rsidR="00307994" w:rsidRDefault="007244F7">
      <w:pPr>
        <w:ind w:right="340"/>
        <w:jc w:val="center"/>
        <w:rPr>
          <w:rFonts w:ascii="Tahoma" w:hAnsi="Tahoma"/>
          <w:sz w:val="28"/>
          <w:lang w:val="uk-UA"/>
        </w:rPr>
      </w:pPr>
      <w:r>
        <w:rPr>
          <w:rFonts w:ascii="Tahoma" w:hAnsi="Tahoma"/>
          <w:sz w:val="28"/>
          <w:lang w:val="uk-UA"/>
        </w:rPr>
        <w:t>Ч</w:t>
      </w:r>
      <w:r>
        <w:rPr>
          <w:rFonts w:ascii="Tahoma" w:hAnsi="Tahoma"/>
          <w:sz w:val="28"/>
          <w:vertAlign w:val="subscript"/>
          <w:lang w:val="uk-UA"/>
        </w:rPr>
        <w:t>я</w:t>
      </w:r>
      <w:r>
        <w:rPr>
          <w:rFonts w:ascii="Tahoma" w:hAnsi="Tahoma"/>
          <w:sz w:val="28"/>
          <w:lang w:val="uk-UA"/>
        </w:rPr>
        <w:t xml:space="preserve"> = </w:t>
      </w:r>
      <w:r>
        <w:rPr>
          <w:rFonts w:ascii="Tahoma" w:hAnsi="Tahoma"/>
          <w:position w:val="-28"/>
          <w:sz w:val="28"/>
          <w:lang w:val="uk-UA"/>
        </w:rPr>
        <w:object w:dxaOrig="580" w:dyaOrig="660">
          <v:shape id="_x0000_i1050" type="#_x0000_t75" style="width:29.25pt;height:33pt" o:ole="" fillcolor="window">
            <v:imagedata r:id="rId52" o:title=""/>
          </v:shape>
          <o:OLEObject Type="Embed" ProgID="Equation.3" ShapeID="_x0000_i1050" DrawAspect="Content" ObjectID="_1470498959" r:id="rId53"/>
        </w:object>
      </w:r>
      <w:r>
        <w:rPr>
          <w:rFonts w:ascii="Tahoma" w:hAnsi="Tahoma"/>
          <w:sz w:val="28"/>
          <w:lang w:val="uk-UA"/>
        </w:rPr>
        <w:t>, де</w:t>
      </w:r>
    </w:p>
    <w:p w:rsidR="00307994" w:rsidRDefault="007244F7">
      <w:pPr>
        <w:ind w:right="340"/>
        <w:rPr>
          <w:rFonts w:ascii="Tahoma" w:hAnsi="Tahoma"/>
          <w:sz w:val="28"/>
          <w:lang w:val="uk-UA"/>
        </w:rPr>
      </w:pPr>
      <w:r>
        <w:rPr>
          <w:rFonts w:ascii="Tahoma" w:hAnsi="Tahoma"/>
          <w:sz w:val="28"/>
          <w:lang w:val="uk-UA"/>
        </w:rPr>
        <w:t>Ч</w:t>
      </w:r>
      <w:r>
        <w:rPr>
          <w:rFonts w:ascii="Tahoma" w:hAnsi="Tahoma"/>
          <w:sz w:val="28"/>
          <w:vertAlign w:val="subscript"/>
          <w:lang w:val="uk-UA"/>
        </w:rPr>
        <w:t>я</w:t>
      </w:r>
      <w:r>
        <w:rPr>
          <w:rFonts w:ascii="Tahoma" w:hAnsi="Tahoma"/>
          <w:sz w:val="28"/>
          <w:lang w:val="uk-UA"/>
        </w:rPr>
        <w:t xml:space="preserve"> – явочна чисельність офіціантів;</w:t>
      </w:r>
    </w:p>
    <w:p w:rsidR="00307994" w:rsidRDefault="007244F7">
      <w:pPr>
        <w:ind w:right="340"/>
        <w:rPr>
          <w:rFonts w:ascii="Tahoma" w:hAnsi="Tahoma"/>
          <w:sz w:val="28"/>
          <w:lang w:val="uk-UA"/>
        </w:rPr>
      </w:pPr>
      <w:r>
        <w:rPr>
          <w:rFonts w:ascii="Tahoma" w:hAnsi="Tahoma"/>
          <w:sz w:val="28"/>
          <w:lang w:val="uk-UA"/>
        </w:rPr>
        <w:t>Т</w:t>
      </w:r>
      <w:r>
        <w:rPr>
          <w:rFonts w:ascii="Tahoma" w:hAnsi="Tahoma"/>
          <w:sz w:val="28"/>
          <w:vertAlign w:val="subscript"/>
          <w:lang w:val="uk-UA"/>
        </w:rPr>
        <w:t>д</w:t>
      </w:r>
      <w:r>
        <w:rPr>
          <w:rFonts w:ascii="Tahoma" w:hAnsi="Tahoma"/>
          <w:sz w:val="28"/>
          <w:lang w:val="uk-UA"/>
        </w:rPr>
        <w:t xml:space="preserve"> – одноденний товарообіг;</w:t>
      </w:r>
    </w:p>
    <w:p w:rsidR="00307994" w:rsidRDefault="007244F7">
      <w:pPr>
        <w:ind w:right="340"/>
        <w:rPr>
          <w:rFonts w:ascii="Tahoma" w:hAnsi="Tahoma"/>
          <w:sz w:val="28"/>
          <w:lang w:val="uk-UA"/>
        </w:rPr>
      </w:pPr>
      <w:r>
        <w:rPr>
          <w:rFonts w:ascii="Tahoma" w:hAnsi="Tahoma"/>
          <w:sz w:val="28"/>
          <w:lang w:val="uk-UA"/>
        </w:rPr>
        <w:t>Н</w:t>
      </w:r>
      <w:r>
        <w:rPr>
          <w:rFonts w:ascii="Tahoma" w:hAnsi="Tahoma"/>
          <w:sz w:val="28"/>
          <w:vertAlign w:val="subscript"/>
          <w:lang w:val="uk-UA"/>
        </w:rPr>
        <w:t>оф</w:t>
      </w:r>
      <w:r>
        <w:rPr>
          <w:rFonts w:ascii="Tahoma" w:hAnsi="Tahoma"/>
          <w:sz w:val="28"/>
          <w:lang w:val="uk-UA"/>
        </w:rPr>
        <w:t xml:space="preserve"> – норма обслуговування (одноденний товарообіг на одного офіціанта в день).</w:t>
      </w:r>
    </w:p>
    <w:p w:rsidR="00307994" w:rsidRDefault="007244F7">
      <w:pPr>
        <w:ind w:right="340"/>
        <w:rPr>
          <w:rFonts w:ascii="Tahoma" w:hAnsi="Tahoma"/>
          <w:sz w:val="28"/>
          <w:lang w:val="uk-UA"/>
        </w:rPr>
      </w:pPr>
      <w:r>
        <w:rPr>
          <w:rFonts w:ascii="Tahoma" w:hAnsi="Tahoma"/>
          <w:sz w:val="28"/>
          <w:lang w:val="uk-UA"/>
        </w:rPr>
        <w:t>Ч</w:t>
      </w:r>
      <w:r>
        <w:rPr>
          <w:rFonts w:ascii="Tahoma" w:hAnsi="Tahoma"/>
          <w:sz w:val="28"/>
          <w:vertAlign w:val="subscript"/>
          <w:lang w:val="uk-UA"/>
        </w:rPr>
        <w:t>я</w:t>
      </w:r>
      <w:r>
        <w:rPr>
          <w:rFonts w:ascii="Tahoma" w:hAnsi="Tahoma"/>
          <w:sz w:val="28"/>
          <w:lang w:val="uk-UA"/>
        </w:rPr>
        <w:t xml:space="preserve"> = </w:t>
      </w:r>
      <w:r>
        <w:rPr>
          <w:rFonts w:ascii="Tahoma" w:hAnsi="Tahoma"/>
          <w:position w:val="-24"/>
          <w:sz w:val="28"/>
          <w:lang w:val="uk-UA"/>
        </w:rPr>
        <w:object w:dxaOrig="580" w:dyaOrig="620">
          <v:shape id="_x0000_i1051" type="#_x0000_t75" style="width:29.25pt;height:30.75pt" o:ole="" fillcolor="window">
            <v:imagedata r:id="rId54" o:title=""/>
          </v:shape>
          <o:OLEObject Type="Embed" ProgID="Equation.3" ShapeID="_x0000_i1051" DrawAspect="Content" ObjectID="_1470498960" r:id="rId55"/>
        </w:object>
      </w:r>
      <w:r>
        <w:rPr>
          <w:rFonts w:ascii="Tahoma" w:hAnsi="Tahoma"/>
          <w:sz w:val="28"/>
          <w:lang w:val="uk-UA"/>
        </w:rPr>
        <w:t xml:space="preserve"> = 7.8;</w:t>
      </w:r>
    </w:p>
    <w:p w:rsidR="00307994" w:rsidRDefault="007244F7">
      <w:pPr>
        <w:ind w:right="340"/>
        <w:jc w:val="center"/>
        <w:rPr>
          <w:rFonts w:ascii="Tahoma" w:hAnsi="Tahoma"/>
          <w:sz w:val="28"/>
          <w:lang w:val="uk-UA"/>
        </w:rPr>
      </w:pPr>
      <w:r>
        <w:rPr>
          <w:rFonts w:ascii="Tahoma" w:hAnsi="Tahoma"/>
          <w:sz w:val="28"/>
          <w:lang w:val="uk-UA"/>
        </w:rPr>
        <w:t>Ч</w:t>
      </w:r>
      <w:r>
        <w:rPr>
          <w:rFonts w:ascii="Tahoma" w:hAnsi="Tahoma"/>
          <w:sz w:val="28"/>
          <w:vertAlign w:val="subscript"/>
          <w:lang w:val="uk-UA"/>
        </w:rPr>
        <w:t>я</w:t>
      </w:r>
      <w:r>
        <w:rPr>
          <w:rFonts w:ascii="Tahoma" w:hAnsi="Tahoma"/>
          <w:sz w:val="28"/>
          <w:lang w:val="uk-UA"/>
        </w:rPr>
        <w:t xml:space="preserve"> = Ч</w:t>
      </w:r>
      <w:r>
        <w:rPr>
          <w:rFonts w:ascii="Tahoma" w:hAnsi="Tahoma"/>
          <w:sz w:val="28"/>
          <w:vertAlign w:val="subscript"/>
          <w:lang w:val="uk-UA"/>
        </w:rPr>
        <w:t>с</w:t>
      </w:r>
      <w:r>
        <w:rPr>
          <w:rFonts w:ascii="Tahoma" w:hAnsi="Tahoma"/>
          <w:sz w:val="28"/>
          <w:lang w:val="uk-UA"/>
        </w:rPr>
        <w:t xml:space="preserve"> * К</w:t>
      </w:r>
      <w:r>
        <w:rPr>
          <w:rFonts w:ascii="Tahoma" w:hAnsi="Tahoma"/>
          <w:sz w:val="28"/>
          <w:vertAlign w:val="subscript"/>
          <w:lang w:val="uk-UA"/>
        </w:rPr>
        <w:t>я</w:t>
      </w:r>
      <w:r>
        <w:rPr>
          <w:rFonts w:ascii="Tahoma" w:hAnsi="Tahoma"/>
          <w:sz w:val="28"/>
          <w:lang w:val="uk-UA"/>
        </w:rPr>
        <w:t>, звідси Ч</w:t>
      </w:r>
      <w:r>
        <w:rPr>
          <w:rFonts w:ascii="Tahoma" w:hAnsi="Tahoma"/>
          <w:sz w:val="28"/>
          <w:vertAlign w:val="subscript"/>
          <w:lang w:val="uk-UA"/>
        </w:rPr>
        <w:t>с</w:t>
      </w:r>
      <w:r>
        <w:rPr>
          <w:rFonts w:ascii="Tahoma" w:hAnsi="Tahoma"/>
          <w:sz w:val="28"/>
          <w:lang w:val="uk-UA"/>
        </w:rPr>
        <w:t xml:space="preserve"> = </w:t>
      </w:r>
      <w:r>
        <w:rPr>
          <w:rFonts w:ascii="Tahoma" w:hAnsi="Tahoma"/>
          <w:position w:val="-24"/>
          <w:sz w:val="28"/>
          <w:lang w:val="uk-UA"/>
        </w:rPr>
        <w:object w:dxaOrig="400" w:dyaOrig="620">
          <v:shape id="_x0000_i1052" type="#_x0000_t75" style="width:20.25pt;height:30.75pt" o:ole="" fillcolor="window">
            <v:imagedata r:id="rId48" o:title=""/>
          </v:shape>
          <o:OLEObject Type="Embed" ProgID="Equation.3" ShapeID="_x0000_i1052" DrawAspect="Content" ObjectID="_1470498961" r:id="rId56"/>
        </w:object>
      </w:r>
      <w:r>
        <w:rPr>
          <w:rFonts w:ascii="Tahoma" w:hAnsi="Tahoma"/>
          <w:sz w:val="28"/>
          <w:lang w:val="uk-UA"/>
        </w:rPr>
        <w:t xml:space="preserve"> = </w:t>
      </w:r>
      <w:r>
        <w:rPr>
          <w:rFonts w:ascii="Tahoma" w:hAnsi="Tahoma"/>
          <w:position w:val="-24"/>
          <w:sz w:val="28"/>
          <w:lang w:val="uk-UA"/>
        </w:rPr>
        <w:object w:dxaOrig="540" w:dyaOrig="620">
          <v:shape id="_x0000_i1053" type="#_x0000_t75" style="width:27pt;height:30.75pt" o:ole="" fillcolor="window">
            <v:imagedata r:id="rId57" o:title=""/>
          </v:shape>
          <o:OLEObject Type="Embed" ProgID="Equation.3" ShapeID="_x0000_i1053" DrawAspect="Content" ObjectID="_1470498962" r:id="rId58"/>
        </w:object>
      </w:r>
      <w:r>
        <w:rPr>
          <w:rFonts w:ascii="Tahoma" w:hAnsi="Tahoma"/>
          <w:sz w:val="28"/>
          <w:lang w:val="uk-UA"/>
        </w:rPr>
        <w:t xml:space="preserve"> = 9.</w:t>
      </w:r>
    </w:p>
    <w:p w:rsidR="00307994" w:rsidRDefault="007244F7">
      <w:pPr>
        <w:ind w:right="340"/>
        <w:rPr>
          <w:rFonts w:ascii="Tahoma" w:hAnsi="Tahoma"/>
          <w:sz w:val="28"/>
          <w:lang w:val="uk-UA"/>
        </w:rPr>
      </w:pPr>
      <w:r>
        <w:rPr>
          <w:rFonts w:ascii="Tahoma" w:hAnsi="Tahoma"/>
          <w:sz w:val="28"/>
          <w:lang w:val="uk-UA"/>
        </w:rPr>
        <w:t>Ч</w:t>
      </w:r>
      <w:r>
        <w:rPr>
          <w:rFonts w:ascii="Tahoma" w:hAnsi="Tahoma"/>
          <w:sz w:val="28"/>
          <w:vertAlign w:val="subscript"/>
          <w:lang w:val="uk-UA"/>
        </w:rPr>
        <w:t>я</w:t>
      </w:r>
      <w:r>
        <w:rPr>
          <w:rFonts w:ascii="Tahoma" w:hAnsi="Tahoma"/>
          <w:sz w:val="28"/>
          <w:lang w:val="uk-UA"/>
        </w:rPr>
        <w:t xml:space="preserve"> – явочна чисельність оіфціантів;</w:t>
      </w:r>
    </w:p>
    <w:p w:rsidR="00307994" w:rsidRDefault="007244F7">
      <w:pPr>
        <w:ind w:right="340"/>
        <w:rPr>
          <w:rFonts w:ascii="Tahoma" w:hAnsi="Tahoma"/>
          <w:sz w:val="28"/>
          <w:lang w:val="uk-UA"/>
        </w:rPr>
      </w:pPr>
      <w:r>
        <w:rPr>
          <w:rFonts w:ascii="Tahoma" w:hAnsi="Tahoma"/>
          <w:sz w:val="28"/>
          <w:lang w:val="uk-UA"/>
        </w:rPr>
        <w:t>К</w:t>
      </w:r>
      <w:r>
        <w:rPr>
          <w:rFonts w:ascii="Tahoma" w:hAnsi="Tahoma"/>
          <w:sz w:val="28"/>
          <w:vertAlign w:val="subscript"/>
          <w:lang w:val="uk-UA"/>
        </w:rPr>
        <w:t>я</w:t>
      </w:r>
      <w:r>
        <w:rPr>
          <w:rFonts w:ascii="Tahoma" w:hAnsi="Tahoma"/>
          <w:sz w:val="28"/>
          <w:lang w:val="uk-UA"/>
        </w:rPr>
        <w:t xml:space="preserve"> – коефіцієнт явочної чисельності офіціантів.</w:t>
      </w:r>
    </w:p>
    <w:p w:rsidR="00307994" w:rsidRDefault="00307994">
      <w:pPr>
        <w:ind w:right="340"/>
        <w:rPr>
          <w:rFonts w:ascii="Tahoma" w:hAnsi="Tahoma"/>
          <w:sz w:val="28"/>
          <w:lang w:val="uk-UA"/>
        </w:rPr>
      </w:pPr>
    </w:p>
    <w:p w:rsidR="00307994" w:rsidRDefault="007244F7">
      <w:pPr>
        <w:ind w:right="340"/>
        <w:jc w:val="center"/>
        <w:rPr>
          <w:rFonts w:ascii="Tahoma" w:hAnsi="Tahoma"/>
          <w:sz w:val="28"/>
          <w:lang w:val="uk-UA"/>
        </w:rPr>
      </w:pPr>
      <w:r>
        <w:rPr>
          <w:rFonts w:ascii="Tahoma" w:hAnsi="Tahoma"/>
          <w:sz w:val="28"/>
          <w:lang w:val="uk-UA"/>
        </w:rPr>
        <w:t>Таблиця 8. Розрахунок необхідної явочної та середньоспискової чисельності робітників залів ресторану та бару на початок 1999 р.</w:t>
      </w:r>
    </w:p>
    <w:p w:rsidR="00307994" w:rsidRDefault="00307994">
      <w:pPr>
        <w:ind w:right="340"/>
        <w:jc w:val="both"/>
        <w:rPr>
          <w:rFonts w:ascii="Tahoma" w:hAnsi="Tahoma"/>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8"/>
        <w:gridCol w:w="1844"/>
        <w:gridCol w:w="1701"/>
      </w:tblGrid>
      <w:tr w:rsidR="00307994">
        <w:trPr>
          <w:trHeight w:val="585"/>
          <w:jc w:val="center"/>
        </w:trPr>
        <w:tc>
          <w:tcPr>
            <w:tcW w:w="5188" w:type="dxa"/>
          </w:tcPr>
          <w:p w:rsidR="00307994" w:rsidRDefault="007244F7">
            <w:pPr>
              <w:ind w:right="340"/>
              <w:jc w:val="both"/>
              <w:rPr>
                <w:rFonts w:ascii="Tahoma" w:hAnsi="Tahoma"/>
                <w:sz w:val="22"/>
                <w:lang w:val="uk-UA"/>
              </w:rPr>
            </w:pPr>
            <w:r>
              <w:rPr>
                <w:rFonts w:ascii="Tahoma" w:hAnsi="Tahoma"/>
                <w:sz w:val="22"/>
                <w:lang w:val="uk-UA"/>
              </w:rPr>
              <w:t>Показник</w:t>
            </w:r>
          </w:p>
        </w:tc>
        <w:tc>
          <w:tcPr>
            <w:tcW w:w="1844" w:type="dxa"/>
          </w:tcPr>
          <w:p w:rsidR="00307994" w:rsidRDefault="007244F7">
            <w:pPr>
              <w:ind w:right="340"/>
              <w:jc w:val="both"/>
              <w:rPr>
                <w:rFonts w:ascii="Tahoma" w:hAnsi="Tahoma"/>
                <w:sz w:val="22"/>
                <w:lang w:val="uk-UA"/>
              </w:rPr>
            </w:pPr>
            <w:r>
              <w:rPr>
                <w:rFonts w:ascii="Tahoma" w:hAnsi="Tahoma"/>
                <w:sz w:val="22"/>
                <w:lang w:val="uk-UA"/>
              </w:rPr>
              <w:t>Одиниця виміру</w:t>
            </w:r>
          </w:p>
        </w:tc>
        <w:tc>
          <w:tcPr>
            <w:tcW w:w="1701" w:type="dxa"/>
          </w:tcPr>
          <w:p w:rsidR="00307994" w:rsidRDefault="007244F7">
            <w:pPr>
              <w:ind w:right="340"/>
              <w:jc w:val="both"/>
              <w:rPr>
                <w:rFonts w:ascii="Tahoma" w:hAnsi="Tahoma"/>
                <w:sz w:val="22"/>
                <w:lang w:val="uk-UA"/>
              </w:rPr>
            </w:pPr>
            <w:r>
              <w:rPr>
                <w:rFonts w:ascii="Tahoma" w:hAnsi="Tahoma"/>
                <w:sz w:val="22"/>
                <w:lang w:val="uk-UA"/>
              </w:rPr>
              <w:t>Значення показників</w:t>
            </w:r>
          </w:p>
        </w:tc>
      </w:tr>
      <w:tr w:rsidR="00307994">
        <w:trPr>
          <w:trHeight w:val="4545"/>
          <w:jc w:val="center"/>
        </w:trPr>
        <w:tc>
          <w:tcPr>
            <w:tcW w:w="5188" w:type="dxa"/>
          </w:tcPr>
          <w:p w:rsidR="00307994" w:rsidRDefault="007244F7">
            <w:pPr>
              <w:ind w:right="340"/>
              <w:jc w:val="both"/>
              <w:rPr>
                <w:rFonts w:ascii="Tahoma" w:hAnsi="Tahoma"/>
                <w:sz w:val="22"/>
                <w:lang w:val="uk-UA"/>
              </w:rPr>
            </w:pPr>
            <w:r>
              <w:rPr>
                <w:rFonts w:ascii="Tahoma" w:hAnsi="Tahoma"/>
                <w:sz w:val="22"/>
                <w:lang w:val="uk-UA"/>
              </w:rPr>
              <w:t>Кількість місць у залах</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Частка продукції власного виробництва в товарообігу</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Одноденний товарообіг у 1998 р.</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Норма обслуговування – одноденний товарообіг на 1 офіціанта</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Явочна чисельність офіціантів</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Коефіцієнт явочної чисельності офіціантів</w:t>
            </w: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Середньоспискова чисельність офіціантів</w:t>
            </w:r>
          </w:p>
        </w:tc>
        <w:tc>
          <w:tcPr>
            <w:tcW w:w="1844" w:type="dxa"/>
          </w:tcPr>
          <w:p w:rsidR="00307994" w:rsidRDefault="007244F7">
            <w:pPr>
              <w:ind w:right="340"/>
              <w:jc w:val="both"/>
              <w:rPr>
                <w:rFonts w:ascii="Tahoma" w:hAnsi="Tahoma"/>
                <w:sz w:val="22"/>
                <w:lang w:val="uk-UA"/>
              </w:rPr>
            </w:pPr>
            <w:r>
              <w:rPr>
                <w:rFonts w:ascii="Tahoma" w:hAnsi="Tahoma"/>
                <w:sz w:val="22"/>
                <w:lang w:val="uk-UA"/>
              </w:rPr>
              <w:t>Одиниць</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w:t>
            </w: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грн.</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грн.</w:t>
            </w: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чоловік</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абсолютних одиниць</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чоловік</w:t>
            </w: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tc>
        <w:tc>
          <w:tcPr>
            <w:tcW w:w="1701" w:type="dxa"/>
          </w:tcPr>
          <w:p w:rsidR="00307994" w:rsidRDefault="007244F7">
            <w:pPr>
              <w:ind w:right="340"/>
              <w:jc w:val="both"/>
              <w:rPr>
                <w:rFonts w:ascii="Tahoma" w:hAnsi="Tahoma"/>
                <w:sz w:val="22"/>
                <w:lang w:val="uk-UA"/>
              </w:rPr>
            </w:pPr>
            <w:r>
              <w:rPr>
                <w:rFonts w:ascii="Tahoma" w:hAnsi="Tahoma"/>
                <w:sz w:val="22"/>
                <w:lang w:val="uk-UA"/>
              </w:rPr>
              <w:t>90</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73</w:t>
            </w: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3123.0</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400.0</w:t>
            </w: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7.8</w:t>
            </w: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0.86</w:t>
            </w: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p w:rsidR="00307994" w:rsidRDefault="007244F7">
            <w:pPr>
              <w:ind w:right="340"/>
              <w:jc w:val="both"/>
              <w:rPr>
                <w:rFonts w:ascii="Tahoma" w:hAnsi="Tahoma"/>
                <w:sz w:val="22"/>
                <w:lang w:val="uk-UA"/>
              </w:rPr>
            </w:pPr>
            <w:r>
              <w:rPr>
                <w:rFonts w:ascii="Tahoma" w:hAnsi="Tahoma"/>
                <w:sz w:val="22"/>
                <w:lang w:val="uk-UA"/>
              </w:rPr>
              <w:t>9</w:t>
            </w: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p w:rsidR="00307994" w:rsidRDefault="00307994">
            <w:pPr>
              <w:ind w:right="340"/>
              <w:jc w:val="both"/>
              <w:rPr>
                <w:rFonts w:ascii="Tahoma" w:hAnsi="Tahoma"/>
                <w:sz w:val="22"/>
                <w:lang w:val="uk-UA"/>
              </w:rPr>
            </w:pPr>
          </w:p>
        </w:tc>
      </w:tr>
    </w:tbl>
    <w:p w:rsidR="00307994" w:rsidRDefault="00307994">
      <w:pPr>
        <w:ind w:right="340"/>
        <w:jc w:val="both"/>
        <w:rPr>
          <w:rFonts w:ascii="Tahoma" w:hAnsi="Tahoma"/>
          <w:sz w:val="28"/>
          <w:lang w:val="uk-UA"/>
        </w:rPr>
      </w:pPr>
    </w:p>
    <w:p w:rsidR="00307994" w:rsidRDefault="007244F7">
      <w:pPr>
        <w:ind w:right="340" w:firstLine="567"/>
        <w:jc w:val="both"/>
        <w:rPr>
          <w:rFonts w:ascii="Tahoma" w:hAnsi="Tahoma"/>
          <w:sz w:val="28"/>
          <w:lang w:val="uk-UA"/>
        </w:rPr>
      </w:pPr>
      <w:r>
        <w:rPr>
          <w:rFonts w:ascii="Tahoma" w:hAnsi="Tahoma"/>
          <w:sz w:val="28"/>
          <w:lang w:val="uk-UA"/>
        </w:rPr>
        <w:t>Зростання обсягів виробництва власної продукції та ефективність роботи ресторану та бару напряму залежить від налагодженого постачання сировини та напівфабрикатів.  Інформація про джерела постачання оформлені в таблицю 9, де зазначені основні умови для укладання угод з постачальниками на окремі види сировини, продукції, напівфабрикатів, форма оплати, види поставок, методи завозу, тощо.</w:t>
      </w:r>
    </w:p>
    <w:p w:rsidR="00307994" w:rsidRDefault="00307994">
      <w:pPr>
        <w:ind w:right="340"/>
        <w:jc w:val="both"/>
        <w:rPr>
          <w:rFonts w:ascii="Tahoma" w:hAnsi="Tahoma"/>
          <w:sz w:val="28"/>
          <w:lang w:val="uk-UA"/>
        </w:rPr>
      </w:pPr>
    </w:p>
    <w:p w:rsidR="00307994" w:rsidRDefault="007244F7">
      <w:pPr>
        <w:ind w:right="340"/>
        <w:jc w:val="both"/>
        <w:rPr>
          <w:rFonts w:ascii="Tahoma" w:hAnsi="Tahoma"/>
          <w:sz w:val="28"/>
          <w:lang w:val="uk-UA"/>
        </w:rPr>
      </w:pPr>
      <w:r>
        <w:rPr>
          <w:rFonts w:ascii="Tahoma" w:hAnsi="Tahoma"/>
          <w:i/>
          <w:sz w:val="28"/>
          <w:lang w:val="uk-UA"/>
        </w:rPr>
        <w:t xml:space="preserve">Таблиця 9. </w:t>
      </w:r>
      <w:r>
        <w:rPr>
          <w:rFonts w:ascii="Tahoma" w:hAnsi="Tahoma"/>
          <w:sz w:val="28"/>
          <w:lang w:val="uk-UA"/>
        </w:rPr>
        <w:t>Форма плану постачання.</w:t>
      </w:r>
    </w:p>
    <w:p w:rsidR="00307994" w:rsidRDefault="007244F7">
      <w:pPr>
        <w:ind w:right="340"/>
        <w:jc w:val="both"/>
        <w:rPr>
          <w:rFonts w:ascii="Tahoma" w:hAnsi="Tahoma"/>
          <w:sz w:val="28"/>
          <w:lang w:val="uk-UA"/>
        </w:rPr>
      </w:pPr>
      <w:r>
        <w:rPr>
          <w:rFonts w:ascii="Tahoma" w:hAnsi="Tahoma"/>
          <w:sz w:val="28"/>
          <w:lang w:val="uk-UA"/>
        </w:rPr>
        <w:br w:type="page"/>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1842"/>
        <w:gridCol w:w="2268"/>
        <w:gridCol w:w="1280"/>
        <w:gridCol w:w="1280"/>
        <w:gridCol w:w="1280"/>
        <w:gridCol w:w="1280"/>
      </w:tblGrid>
      <w:tr w:rsidR="00307994">
        <w:trPr>
          <w:cantSplit/>
          <w:trHeight w:val="390"/>
        </w:trPr>
        <w:tc>
          <w:tcPr>
            <w:tcW w:w="445" w:type="dxa"/>
            <w:vMerge w:val="restart"/>
          </w:tcPr>
          <w:p w:rsidR="00307994" w:rsidRDefault="007244F7">
            <w:pPr>
              <w:ind w:right="340"/>
              <w:jc w:val="center"/>
              <w:rPr>
                <w:rFonts w:ascii="Tahoma" w:hAnsi="Tahoma"/>
                <w:sz w:val="22"/>
                <w:lang w:val="uk-UA"/>
              </w:rPr>
            </w:pPr>
            <w:r>
              <w:rPr>
                <w:rFonts w:ascii="Tahoma" w:hAnsi="Tahoma"/>
                <w:sz w:val="22"/>
                <w:lang w:val="uk-UA"/>
              </w:rPr>
              <w:t>№</w:t>
            </w:r>
          </w:p>
        </w:tc>
        <w:tc>
          <w:tcPr>
            <w:tcW w:w="1842" w:type="dxa"/>
            <w:vMerge w:val="restart"/>
          </w:tcPr>
          <w:p w:rsidR="00307994" w:rsidRDefault="007244F7">
            <w:pPr>
              <w:ind w:right="175"/>
              <w:jc w:val="center"/>
              <w:rPr>
                <w:rFonts w:ascii="Tahoma" w:hAnsi="Tahoma"/>
                <w:sz w:val="22"/>
                <w:lang w:val="uk-UA"/>
              </w:rPr>
            </w:pPr>
            <w:r>
              <w:rPr>
                <w:rFonts w:ascii="Tahoma" w:hAnsi="Tahoma"/>
                <w:sz w:val="22"/>
                <w:lang w:val="uk-UA"/>
              </w:rPr>
              <w:t>Постачальник</w:t>
            </w:r>
          </w:p>
        </w:tc>
        <w:tc>
          <w:tcPr>
            <w:tcW w:w="2268" w:type="dxa"/>
            <w:vMerge w:val="restart"/>
          </w:tcPr>
          <w:p w:rsidR="00307994" w:rsidRDefault="007244F7">
            <w:pPr>
              <w:ind w:right="340"/>
              <w:jc w:val="center"/>
              <w:rPr>
                <w:rFonts w:ascii="Tahoma" w:hAnsi="Tahoma"/>
                <w:sz w:val="22"/>
                <w:lang w:val="uk-UA"/>
              </w:rPr>
            </w:pPr>
            <w:r>
              <w:rPr>
                <w:rFonts w:ascii="Tahoma" w:hAnsi="Tahoma"/>
                <w:sz w:val="22"/>
                <w:lang w:val="uk-UA"/>
              </w:rPr>
              <w:t>Характеристика сировини, напівфабрикатів</w:t>
            </w:r>
          </w:p>
        </w:tc>
        <w:tc>
          <w:tcPr>
            <w:tcW w:w="5120" w:type="dxa"/>
            <w:gridSpan w:val="4"/>
          </w:tcPr>
          <w:p w:rsidR="00307994" w:rsidRDefault="007244F7">
            <w:pPr>
              <w:ind w:right="340"/>
              <w:jc w:val="center"/>
              <w:rPr>
                <w:rFonts w:ascii="Tahoma" w:hAnsi="Tahoma"/>
                <w:sz w:val="22"/>
                <w:lang w:val="uk-UA"/>
              </w:rPr>
            </w:pPr>
            <w:r>
              <w:rPr>
                <w:rFonts w:ascii="Tahoma" w:hAnsi="Tahoma"/>
                <w:sz w:val="22"/>
                <w:lang w:val="uk-UA"/>
              </w:rPr>
              <w:t>Основні умови постачання</w:t>
            </w:r>
          </w:p>
        </w:tc>
      </w:tr>
      <w:tr w:rsidR="00307994">
        <w:trPr>
          <w:cantSplit/>
          <w:trHeight w:val="1110"/>
        </w:trPr>
        <w:tc>
          <w:tcPr>
            <w:tcW w:w="445" w:type="dxa"/>
            <w:vMerge/>
          </w:tcPr>
          <w:p w:rsidR="00307994" w:rsidRDefault="00307994">
            <w:pPr>
              <w:ind w:right="340"/>
              <w:jc w:val="both"/>
              <w:rPr>
                <w:rFonts w:ascii="Tahoma" w:hAnsi="Tahoma"/>
                <w:sz w:val="22"/>
                <w:lang w:val="uk-UA"/>
              </w:rPr>
            </w:pPr>
          </w:p>
        </w:tc>
        <w:tc>
          <w:tcPr>
            <w:tcW w:w="1842" w:type="dxa"/>
            <w:vMerge/>
          </w:tcPr>
          <w:p w:rsidR="00307994" w:rsidRDefault="00307994">
            <w:pPr>
              <w:ind w:right="340"/>
              <w:jc w:val="both"/>
              <w:rPr>
                <w:rFonts w:ascii="Tahoma" w:hAnsi="Tahoma"/>
                <w:sz w:val="22"/>
                <w:lang w:val="uk-UA"/>
              </w:rPr>
            </w:pPr>
          </w:p>
        </w:tc>
        <w:tc>
          <w:tcPr>
            <w:tcW w:w="2268" w:type="dxa"/>
            <w:vMerge/>
          </w:tcPr>
          <w:p w:rsidR="00307994" w:rsidRDefault="00307994">
            <w:pPr>
              <w:ind w:right="340"/>
              <w:jc w:val="both"/>
              <w:rPr>
                <w:rFonts w:ascii="Tahoma" w:hAnsi="Tahoma"/>
                <w:sz w:val="22"/>
                <w:lang w:val="uk-UA"/>
              </w:rPr>
            </w:pPr>
          </w:p>
        </w:tc>
        <w:tc>
          <w:tcPr>
            <w:tcW w:w="1280" w:type="dxa"/>
          </w:tcPr>
          <w:p w:rsidR="00307994" w:rsidRDefault="007244F7">
            <w:pPr>
              <w:ind w:right="340"/>
              <w:jc w:val="center"/>
              <w:rPr>
                <w:rFonts w:ascii="Tahoma" w:hAnsi="Tahoma"/>
                <w:sz w:val="22"/>
                <w:lang w:val="uk-UA"/>
              </w:rPr>
            </w:pPr>
            <w:r>
              <w:rPr>
                <w:rFonts w:ascii="Tahoma" w:hAnsi="Tahoma"/>
                <w:sz w:val="22"/>
                <w:lang w:val="uk-UA"/>
              </w:rPr>
              <w:t>Види</w:t>
            </w:r>
          </w:p>
          <w:p w:rsidR="00307994" w:rsidRDefault="007244F7">
            <w:pPr>
              <w:ind w:right="38"/>
              <w:jc w:val="center"/>
              <w:rPr>
                <w:rFonts w:ascii="Tahoma" w:hAnsi="Tahoma"/>
                <w:sz w:val="22"/>
                <w:lang w:val="uk-UA"/>
              </w:rPr>
            </w:pPr>
            <w:r>
              <w:rPr>
                <w:rFonts w:ascii="Tahoma" w:hAnsi="Tahoma"/>
                <w:sz w:val="22"/>
                <w:lang w:val="uk-UA"/>
              </w:rPr>
              <w:t>поставок</w:t>
            </w:r>
          </w:p>
        </w:tc>
        <w:tc>
          <w:tcPr>
            <w:tcW w:w="1280" w:type="dxa"/>
          </w:tcPr>
          <w:p w:rsidR="00307994" w:rsidRDefault="007244F7">
            <w:pPr>
              <w:ind w:right="184"/>
              <w:jc w:val="center"/>
              <w:rPr>
                <w:rFonts w:ascii="Tahoma" w:hAnsi="Tahoma"/>
                <w:sz w:val="22"/>
                <w:lang w:val="uk-UA"/>
              </w:rPr>
            </w:pPr>
            <w:r>
              <w:rPr>
                <w:rFonts w:ascii="Tahoma" w:hAnsi="Tahoma"/>
                <w:sz w:val="22"/>
                <w:lang w:val="uk-UA"/>
              </w:rPr>
              <w:t>Методи</w:t>
            </w:r>
          </w:p>
          <w:p w:rsidR="00307994" w:rsidRDefault="007244F7">
            <w:pPr>
              <w:ind w:right="184"/>
              <w:jc w:val="center"/>
              <w:rPr>
                <w:rFonts w:ascii="Tahoma" w:hAnsi="Tahoma"/>
                <w:sz w:val="22"/>
                <w:lang w:val="uk-UA"/>
              </w:rPr>
            </w:pPr>
            <w:r>
              <w:rPr>
                <w:rFonts w:ascii="Tahoma" w:hAnsi="Tahoma"/>
                <w:sz w:val="22"/>
                <w:lang w:val="uk-UA"/>
              </w:rPr>
              <w:t>завозу</w:t>
            </w:r>
          </w:p>
        </w:tc>
        <w:tc>
          <w:tcPr>
            <w:tcW w:w="1280" w:type="dxa"/>
          </w:tcPr>
          <w:p w:rsidR="00307994" w:rsidRDefault="007244F7">
            <w:pPr>
              <w:ind w:right="340"/>
              <w:jc w:val="center"/>
              <w:rPr>
                <w:rFonts w:ascii="Tahoma" w:hAnsi="Tahoma"/>
                <w:sz w:val="22"/>
                <w:lang w:val="uk-UA"/>
              </w:rPr>
            </w:pPr>
            <w:r>
              <w:rPr>
                <w:rFonts w:ascii="Tahoma" w:hAnsi="Tahoma"/>
                <w:sz w:val="22"/>
                <w:lang w:val="uk-UA"/>
              </w:rPr>
              <w:t>Форма</w:t>
            </w:r>
          </w:p>
          <w:p w:rsidR="00307994" w:rsidRDefault="007244F7">
            <w:pPr>
              <w:ind w:right="340"/>
              <w:jc w:val="center"/>
              <w:rPr>
                <w:rFonts w:ascii="Tahoma" w:hAnsi="Tahoma"/>
                <w:sz w:val="22"/>
                <w:lang w:val="uk-UA"/>
              </w:rPr>
            </w:pPr>
            <w:r>
              <w:rPr>
                <w:rFonts w:ascii="Tahoma" w:hAnsi="Tahoma"/>
                <w:sz w:val="22"/>
                <w:lang w:val="uk-UA"/>
              </w:rPr>
              <w:t>оплати</w:t>
            </w:r>
          </w:p>
        </w:tc>
        <w:tc>
          <w:tcPr>
            <w:tcW w:w="1280" w:type="dxa"/>
          </w:tcPr>
          <w:p w:rsidR="00307994" w:rsidRDefault="007244F7">
            <w:pPr>
              <w:ind w:right="340"/>
              <w:jc w:val="center"/>
              <w:rPr>
                <w:rFonts w:ascii="Tahoma" w:hAnsi="Tahoma"/>
                <w:sz w:val="22"/>
                <w:lang w:val="uk-UA"/>
              </w:rPr>
            </w:pPr>
            <w:r>
              <w:rPr>
                <w:rFonts w:ascii="Tahoma" w:hAnsi="Tahoma"/>
                <w:sz w:val="22"/>
                <w:lang w:val="uk-UA"/>
              </w:rPr>
              <w:t>Інші</w:t>
            </w:r>
          </w:p>
          <w:p w:rsidR="00307994" w:rsidRDefault="007244F7">
            <w:pPr>
              <w:ind w:right="340"/>
              <w:jc w:val="center"/>
              <w:rPr>
                <w:rFonts w:ascii="Tahoma" w:hAnsi="Tahoma"/>
                <w:sz w:val="22"/>
                <w:lang w:val="uk-UA"/>
              </w:rPr>
            </w:pPr>
            <w:r>
              <w:rPr>
                <w:rFonts w:ascii="Tahoma" w:hAnsi="Tahoma"/>
                <w:sz w:val="22"/>
                <w:lang w:val="uk-UA"/>
              </w:rPr>
              <w:t>умови</w:t>
            </w:r>
          </w:p>
        </w:tc>
      </w:tr>
      <w:tr w:rsidR="00307994">
        <w:trPr>
          <w:cantSplit/>
          <w:trHeight w:val="930"/>
        </w:trPr>
        <w:tc>
          <w:tcPr>
            <w:tcW w:w="445" w:type="dxa"/>
          </w:tcPr>
          <w:p w:rsidR="00307994" w:rsidRDefault="007244F7">
            <w:pPr>
              <w:ind w:right="340"/>
              <w:jc w:val="both"/>
              <w:rPr>
                <w:rFonts w:ascii="Tahoma" w:hAnsi="Tahoma"/>
                <w:sz w:val="22"/>
                <w:lang w:val="uk-UA"/>
              </w:rPr>
            </w:pPr>
            <w:r>
              <w:rPr>
                <w:rFonts w:ascii="Tahoma" w:hAnsi="Tahoma"/>
                <w:sz w:val="22"/>
                <w:lang w:val="uk-UA"/>
              </w:rPr>
              <w:t>1</w:t>
            </w:r>
          </w:p>
        </w:tc>
        <w:tc>
          <w:tcPr>
            <w:tcW w:w="1842" w:type="dxa"/>
          </w:tcPr>
          <w:p w:rsidR="00307994" w:rsidRDefault="007244F7">
            <w:pPr>
              <w:ind w:right="340"/>
              <w:jc w:val="both"/>
              <w:rPr>
                <w:rFonts w:ascii="Tahoma" w:hAnsi="Tahoma"/>
                <w:sz w:val="22"/>
                <w:lang w:val="uk-UA"/>
              </w:rPr>
            </w:pPr>
            <w:r>
              <w:rPr>
                <w:rFonts w:ascii="Tahoma" w:hAnsi="Tahoma"/>
                <w:sz w:val="22"/>
                <w:lang w:val="uk-UA"/>
              </w:rPr>
              <w:t>Оптова база “ОПС”</w:t>
            </w:r>
          </w:p>
        </w:tc>
        <w:tc>
          <w:tcPr>
            <w:tcW w:w="2268" w:type="dxa"/>
          </w:tcPr>
          <w:p w:rsidR="00307994" w:rsidRDefault="007244F7">
            <w:pPr>
              <w:ind w:right="340"/>
              <w:jc w:val="both"/>
              <w:rPr>
                <w:rFonts w:ascii="Tahoma" w:hAnsi="Tahoma"/>
                <w:sz w:val="22"/>
                <w:lang w:val="uk-UA"/>
              </w:rPr>
            </w:pPr>
            <w:r>
              <w:rPr>
                <w:rFonts w:ascii="Tahoma" w:hAnsi="Tahoma"/>
                <w:sz w:val="22"/>
                <w:lang w:val="uk-UA"/>
              </w:rPr>
              <w:t>М’ясні та рибні вироби; фрукти, овочі.</w:t>
            </w:r>
          </w:p>
        </w:tc>
        <w:tc>
          <w:tcPr>
            <w:tcW w:w="1280" w:type="dxa"/>
          </w:tcPr>
          <w:p w:rsidR="00307994" w:rsidRDefault="007244F7">
            <w:pPr>
              <w:ind w:right="340"/>
              <w:jc w:val="both"/>
              <w:rPr>
                <w:rFonts w:ascii="Tahoma" w:hAnsi="Tahoma"/>
                <w:sz w:val="22"/>
                <w:lang w:val="uk-UA"/>
              </w:rPr>
            </w:pPr>
            <w:r>
              <w:rPr>
                <w:rFonts w:ascii="Tahoma" w:hAnsi="Tahoma"/>
                <w:sz w:val="22"/>
                <w:lang w:val="uk-UA"/>
              </w:rPr>
              <w:t>Щодня</w:t>
            </w:r>
          </w:p>
        </w:tc>
        <w:tc>
          <w:tcPr>
            <w:tcW w:w="1280" w:type="dxa"/>
          </w:tcPr>
          <w:p w:rsidR="00307994" w:rsidRDefault="007244F7">
            <w:pPr>
              <w:ind w:right="42"/>
              <w:jc w:val="both"/>
              <w:rPr>
                <w:rFonts w:ascii="Tahoma" w:hAnsi="Tahoma"/>
                <w:sz w:val="22"/>
                <w:lang w:val="uk-UA"/>
              </w:rPr>
            </w:pPr>
            <w:r>
              <w:rPr>
                <w:rFonts w:ascii="Tahoma" w:hAnsi="Tahoma"/>
                <w:sz w:val="22"/>
                <w:lang w:val="uk-UA"/>
              </w:rPr>
              <w:t>Самовивіз</w:t>
            </w:r>
          </w:p>
        </w:tc>
        <w:tc>
          <w:tcPr>
            <w:tcW w:w="1280" w:type="dxa"/>
          </w:tcPr>
          <w:p w:rsidR="00307994" w:rsidRDefault="007244F7">
            <w:pPr>
              <w:ind w:right="46"/>
              <w:jc w:val="both"/>
              <w:rPr>
                <w:rFonts w:ascii="Tahoma" w:hAnsi="Tahoma"/>
                <w:sz w:val="22"/>
                <w:lang w:val="uk-UA"/>
              </w:rPr>
            </w:pPr>
            <w:r>
              <w:rPr>
                <w:rFonts w:ascii="Tahoma" w:hAnsi="Tahoma"/>
                <w:sz w:val="22"/>
                <w:lang w:val="uk-UA"/>
              </w:rPr>
              <w:t>Безготів-кова</w:t>
            </w:r>
          </w:p>
        </w:tc>
        <w:tc>
          <w:tcPr>
            <w:tcW w:w="1280" w:type="dxa"/>
          </w:tcPr>
          <w:p w:rsidR="00307994" w:rsidRDefault="007244F7">
            <w:pPr>
              <w:ind w:right="-91"/>
              <w:jc w:val="both"/>
              <w:rPr>
                <w:rFonts w:ascii="Tahoma" w:hAnsi="Tahoma"/>
                <w:sz w:val="22"/>
                <w:lang w:val="uk-UA"/>
              </w:rPr>
            </w:pPr>
            <w:r>
              <w:rPr>
                <w:rFonts w:ascii="Tahoma" w:hAnsi="Tahoma"/>
                <w:sz w:val="22"/>
                <w:lang w:val="uk-UA"/>
              </w:rPr>
              <w:t>Відстрочка платежу</w:t>
            </w:r>
          </w:p>
        </w:tc>
      </w:tr>
      <w:tr w:rsidR="00307994">
        <w:trPr>
          <w:cantSplit/>
          <w:trHeight w:val="1110"/>
        </w:trPr>
        <w:tc>
          <w:tcPr>
            <w:tcW w:w="445" w:type="dxa"/>
          </w:tcPr>
          <w:p w:rsidR="00307994" w:rsidRDefault="007244F7">
            <w:pPr>
              <w:ind w:right="340"/>
              <w:jc w:val="both"/>
              <w:rPr>
                <w:rFonts w:ascii="Tahoma" w:hAnsi="Tahoma"/>
                <w:sz w:val="22"/>
                <w:lang w:val="uk-UA"/>
              </w:rPr>
            </w:pPr>
            <w:r>
              <w:rPr>
                <w:rFonts w:ascii="Tahoma" w:hAnsi="Tahoma"/>
                <w:sz w:val="22"/>
                <w:lang w:val="uk-UA"/>
              </w:rPr>
              <w:t>2</w:t>
            </w:r>
          </w:p>
        </w:tc>
        <w:tc>
          <w:tcPr>
            <w:tcW w:w="1842" w:type="dxa"/>
          </w:tcPr>
          <w:p w:rsidR="00307994" w:rsidRDefault="007244F7">
            <w:pPr>
              <w:ind w:right="340"/>
              <w:jc w:val="both"/>
              <w:rPr>
                <w:rFonts w:ascii="Tahoma" w:hAnsi="Tahoma"/>
                <w:sz w:val="22"/>
                <w:lang w:val="uk-UA"/>
              </w:rPr>
            </w:pPr>
            <w:r>
              <w:rPr>
                <w:rFonts w:ascii="Tahoma" w:hAnsi="Tahoma"/>
                <w:sz w:val="22"/>
                <w:lang w:val="uk-UA"/>
              </w:rPr>
              <w:t>ПП “КОС”</w:t>
            </w:r>
          </w:p>
        </w:tc>
        <w:tc>
          <w:tcPr>
            <w:tcW w:w="2268" w:type="dxa"/>
          </w:tcPr>
          <w:p w:rsidR="00307994" w:rsidRDefault="007244F7">
            <w:pPr>
              <w:ind w:right="33"/>
              <w:jc w:val="both"/>
              <w:rPr>
                <w:rFonts w:ascii="Tahoma" w:hAnsi="Tahoma"/>
                <w:sz w:val="22"/>
                <w:lang w:val="uk-UA"/>
              </w:rPr>
            </w:pPr>
            <w:r>
              <w:rPr>
                <w:rFonts w:ascii="Tahoma" w:hAnsi="Tahoma"/>
                <w:sz w:val="22"/>
                <w:lang w:val="uk-UA"/>
              </w:rPr>
              <w:t>Кондитерські вироби; алкогольні напої.</w:t>
            </w:r>
          </w:p>
        </w:tc>
        <w:tc>
          <w:tcPr>
            <w:tcW w:w="1280" w:type="dxa"/>
          </w:tcPr>
          <w:p w:rsidR="00307994" w:rsidRDefault="007244F7">
            <w:pPr>
              <w:ind w:right="38"/>
              <w:jc w:val="both"/>
              <w:rPr>
                <w:rFonts w:ascii="Tahoma" w:hAnsi="Tahoma"/>
                <w:sz w:val="22"/>
                <w:lang w:val="uk-UA"/>
              </w:rPr>
            </w:pPr>
            <w:r>
              <w:rPr>
                <w:rFonts w:ascii="Tahoma" w:hAnsi="Tahoma"/>
                <w:sz w:val="22"/>
                <w:lang w:val="uk-UA"/>
              </w:rPr>
              <w:t>Щотижня</w:t>
            </w:r>
          </w:p>
        </w:tc>
        <w:tc>
          <w:tcPr>
            <w:tcW w:w="1280" w:type="dxa"/>
          </w:tcPr>
          <w:p w:rsidR="00307994" w:rsidRDefault="007244F7">
            <w:pPr>
              <w:ind w:right="42"/>
              <w:jc w:val="both"/>
              <w:rPr>
                <w:rFonts w:ascii="Tahoma" w:hAnsi="Tahoma"/>
                <w:sz w:val="22"/>
                <w:lang w:val="uk-UA"/>
              </w:rPr>
            </w:pPr>
            <w:r>
              <w:rPr>
                <w:rFonts w:ascii="Tahoma" w:hAnsi="Tahoma"/>
                <w:sz w:val="22"/>
                <w:lang w:val="uk-UA"/>
              </w:rPr>
              <w:t>Доставка постача-льником</w:t>
            </w:r>
          </w:p>
        </w:tc>
        <w:tc>
          <w:tcPr>
            <w:tcW w:w="1280" w:type="dxa"/>
          </w:tcPr>
          <w:p w:rsidR="00307994" w:rsidRDefault="007244F7">
            <w:pPr>
              <w:ind w:right="46"/>
              <w:jc w:val="both"/>
              <w:rPr>
                <w:rFonts w:ascii="Tahoma" w:hAnsi="Tahoma"/>
                <w:sz w:val="22"/>
                <w:lang w:val="uk-UA"/>
              </w:rPr>
            </w:pPr>
            <w:r>
              <w:rPr>
                <w:rFonts w:ascii="Tahoma" w:hAnsi="Tahoma"/>
                <w:sz w:val="22"/>
                <w:lang w:val="uk-UA"/>
              </w:rPr>
              <w:t>Готівкою</w:t>
            </w:r>
          </w:p>
        </w:tc>
        <w:tc>
          <w:tcPr>
            <w:tcW w:w="1280" w:type="dxa"/>
          </w:tcPr>
          <w:p w:rsidR="00307994" w:rsidRDefault="00307994">
            <w:pPr>
              <w:ind w:right="-91"/>
              <w:jc w:val="both"/>
              <w:rPr>
                <w:rFonts w:ascii="Tahoma" w:hAnsi="Tahoma"/>
                <w:sz w:val="22"/>
                <w:lang w:val="uk-UA"/>
              </w:rPr>
            </w:pPr>
          </w:p>
        </w:tc>
      </w:tr>
      <w:tr w:rsidR="00307994">
        <w:trPr>
          <w:cantSplit/>
          <w:trHeight w:val="1125"/>
        </w:trPr>
        <w:tc>
          <w:tcPr>
            <w:tcW w:w="445" w:type="dxa"/>
          </w:tcPr>
          <w:p w:rsidR="00307994" w:rsidRDefault="007244F7">
            <w:pPr>
              <w:ind w:right="340"/>
              <w:jc w:val="both"/>
              <w:rPr>
                <w:rFonts w:ascii="Tahoma" w:hAnsi="Tahoma"/>
                <w:sz w:val="22"/>
                <w:lang w:val="uk-UA"/>
              </w:rPr>
            </w:pPr>
            <w:r>
              <w:rPr>
                <w:rFonts w:ascii="Tahoma" w:hAnsi="Tahoma"/>
                <w:sz w:val="22"/>
                <w:lang w:val="uk-UA"/>
              </w:rPr>
              <w:t>3</w:t>
            </w:r>
          </w:p>
        </w:tc>
        <w:tc>
          <w:tcPr>
            <w:tcW w:w="1842" w:type="dxa"/>
          </w:tcPr>
          <w:p w:rsidR="00307994" w:rsidRDefault="007244F7">
            <w:pPr>
              <w:ind w:right="340"/>
              <w:jc w:val="both"/>
              <w:rPr>
                <w:rFonts w:ascii="Tahoma" w:hAnsi="Tahoma"/>
                <w:sz w:val="22"/>
                <w:lang w:val="uk-UA"/>
              </w:rPr>
            </w:pPr>
            <w:r>
              <w:rPr>
                <w:rFonts w:ascii="Tahoma" w:hAnsi="Tahoma"/>
                <w:sz w:val="22"/>
                <w:lang w:val="uk-UA"/>
              </w:rPr>
              <w:t>Оптова база</w:t>
            </w:r>
          </w:p>
          <w:p w:rsidR="00307994" w:rsidRDefault="007244F7">
            <w:pPr>
              <w:ind w:right="340"/>
              <w:jc w:val="both"/>
              <w:rPr>
                <w:rFonts w:ascii="Tahoma" w:hAnsi="Tahoma"/>
                <w:sz w:val="22"/>
                <w:lang w:val="uk-UA"/>
              </w:rPr>
            </w:pPr>
            <w:r>
              <w:rPr>
                <w:rFonts w:ascii="Tahoma" w:hAnsi="Tahoma"/>
                <w:sz w:val="22"/>
                <w:lang w:val="uk-UA"/>
              </w:rPr>
              <w:t>“Ходак”</w:t>
            </w:r>
          </w:p>
        </w:tc>
        <w:tc>
          <w:tcPr>
            <w:tcW w:w="2268" w:type="dxa"/>
          </w:tcPr>
          <w:p w:rsidR="00307994" w:rsidRDefault="007244F7">
            <w:pPr>
              <w:ind w:right="33"/>
              <w:jc w:val="both"/>
              <w:rPr>
                <w:rFonts w:ascii="Tahoma" w:hAnsi="Tahoma"/>
                <w:sz w:val="22"/>
                <w:lang w:val="uk-UA"/>
              </w:rPr>
            </w:pPr>
            <w:r>
              <w:rPr>
                <w:rFonts w:ascii="Tahoma" w:hAnsi="Tahoma"/>
                <w:sz w:val="22"/>
                <w:lang w:val="uk-UA"/>
              </w:rPr>
              <w:t xml:space="preserve">Консервована продукція; бакалея; тютюнові вироби. </w:t>
            </w:r>
          </w:p>
        </w:tc>
        <w:tc>
          <w:tcPr>
            <w:tcW w:w="1280" w:type="dxa"/>
          </w:tcPr>
          <w:p w:rsidR="00307994" w:rsidRDefault="007244F7">
            <w:pPr>
              <w:ind w:right="38"/>
              <w:jc w:val="both"/>
              <w:rPr>
                <w:rFonts w:ascii="Tahoma" w:hAnsi="Tahoma"/>
                <w:sz w:val="22"/>
                <w:lang w:val="uk-UA"/>
              </w:rPr>
            </w:pPr>
            <w:r>
              <w:rPr>
                <w:rFonts w:ascii="Tahoma" w:hAnsi="Tahoma"/>
                <w:sz w:val="22"/>
                <w:lang w:val="uk-UA"/>
              </w:rPr>
              <w:t>Щотижня</w:t>
            </w:r>
          </w:p>
        </w:tc>
        <w:tc>
          <w:tcPr>
            <w:tcW w:w="1280" w:type="dxa"/>
          </w:tcPr>
          <w:p w:rsidR="00307994" w:rsidRDefault="007244F7">
            <w:pPr>
              <w:ind w:right="42"/>
              <w:jc w:val="both"/>
              <w:rPr>
                <w:rFonts w:ascii="Tahoma" w:hAnsi="Tahoma"/>
                <w:sz w:val="22"/>
                <w:lang w:val="uk-UA"/>
              </w:rPr>
            </w:pPr>
            <w:r>
              <w:rPr>
                <w:rFonts w:ascii="Tahoma" w:hAnsi="Tahoma"/>
                <w:sz w:val="22"/>
                <w:lang w:val="uk-UA"/>
              </w:rPr>
              <w:t>Самовивіз</w:t>
            </w:r>
          </w:p>
        </w:tc>
        <w:tc>
          <w:tcPr>
            <w:tcW w:w="1280" w:type="dxa"/>
          </w:tcPr>
          <w:p w:rsidR="00307994" w:rsidRDefault="007244F7">
            <w:pPr>
              <w:ind w:right="46"/>
              <w:jc w:val="both"/>
              <w:rPr>
                <w:rFonts w:ascii="Tahoma" w:hAnsi="Tahoma"/>
                <w:sz w:val="22"/>
                <w:lang w:val="uk-UA"/>
              </w:rPr>
            </w:pPr>
            <w:r>
              <w:rPr>
                <w:rFonts w:ascii="Tahoma" w:hAnsi="Tahoma"/>
                <w:sz w:val="22"/>
                <w:lang w:val="uk-UA"/>
              </w:rPr>
              <w:t>Готівкою</w:t>
            </w:r>
          </w:p>
        </w:tc>
        <w:tc>
          <w:tcPr>
            <w:tcW w:w="1280" w:type="dxa"/>
          </w:tcPr>
          <w:p w:rsidR="00307994" w:rsidRDefault="007244F7">
            <w:pPr>
              <w:ind w:right="-91"/>
              <w:jc w:val="both"/>
              <w:rPr>
                <w:rFonts w:ascii="Tahoma" w:hAnsi="Tahoma"/>
                <w:sz w:val="22"/>
                <w:lang w:val="uk-UA"/>
              </w:rPr>
            </w:pPr>
            <w:r>
              <w:rPr>
                <w:rFonts w:ascii="Tahoma" w:hAnsi="Tahoma"/>
                <w:sz w:val="22"/>
                <w:lang w:val="uk-UA"/>
              </w:rPr>
              <w:t>Відстрочка платежу</w:t>
            </w:r>
          </w:p>
        </w:tc>
      </w:tr>
      <w:tr w:rsidR="00307994">
        <w:trPr>
          <w:cantSplit/>
          <w:trHeight w:val="1230"/>
        </w:trPr>
        <w:tc>
          <w:tcPr>
            <w:tcW w:w="445" w:type="dxa"/>
          </w:tcPr>
          <w:p w:rsidR="00307994" w:rsidRDefault="007244F7">
            <w:pPr>
              <w:ind w:right="340"/>
              <w:jc w:val="both"/>
              <w:rPr>
                <w:rFonts w:ascii="Tahoma" w:hAnsi="Tahoma"/>
                <w:sz w:val="22"/>
                <w:lang w:val="uk-UA"/>
              </w:rPr>
            </w:pPr>
            <w:r>
              <w:rPr>
                <w:rFonts w:ascii="Tahoma" w:hAnsi="Tahoma"/>
                <w:sz w:val="22"/>
                <w:lang w:val="uk-UA"/>
              </w:rPr>
              <w:t>4</w:t>
            </w:r>
          </w:p>
        </w:tc>
        <w:tc>
          <w:tcPr>
            <w:tcW w:w="1842" w:type="dxa"/>
          </w:tcPr>
          <w:p w:rsidR="00307994" w:rsidRDefault="007244F7">
            <w:pPr>
              <w:ind w:right="340"/>
              <w:jc w:val="both"/>
              <w:rPr>
                <w:rFonts w:ascii="Tahoma" w:hAnsi="Tahoma"/>
                <w:sz w:val="22"/>
                <w:lang w:val="uk-UA"/>
              </w:rPr>
            </w:pPr>
            <w:r>
              <w:rPr>
                <w:rFonts w:ascii="Tahoma" w:hAnsi="Tahoma"/>
                <w:sz w:val="22"/>
                <w:lang w:val="uk-UA"/>
              </w:rPr>
              <w:t>ЗАО “Юрія”</w:t>
            </w:r>
          </w:p>
        </w:tc>
        <w:tc>
          <w:tcPr>
            <w:tcW w:w="2268" w:type="dxa"/>
          </w:tcPr>
          <w:p w:rsidR="00307994" w:rsidRDefault="007244F7">
            <w:pPr>
              <w:ind w:right="33"/>
              <w:jc w:val="both"/>
              <w:rPr>
                <w:rFonts w:ascii="Tahoma" w:hAnsi="Tahoma"/>
                <w:sz w:val="22"/>
                <w:lang w:val="uk-UA"/>
              </w:rPr>
            </w:pPr>
            <w:r>
              <w:rPr>
                <w:rFonts w:ascii="Tahoma" w:hAnsi="Tahoma"/>
                <w:sz w:val="22"/>
                <w:lang w:val="uk-UA"/>
              </w:rPr>
              <w:t>Молочні вироби.</w:t>
            </w:r>
          </w:p>
        </w:tc>
        <w:tc>
          <w:tcPr>
            <w:tcW w:w="1280" w:type="dxa"/>
          </w:tcPr>
          <w:p w:rsidR="00307994" w:rsidRDefault="007244F7">
            <w:pPr>
              <w:ind w:right="38"/>
              <w:jc w:val="both"/>
              <w:rPr>
                <w:rFonts w:ascii="Tahoma" w:hAnsi="Tahoma"/>
                <w:sz w:val="22"/>
                <w:lang w:val="uk-UA"/>
              </w:rPr>
            </w:pPr>
            <w:r>
              <w:rPr>
                <w:rFonts w:ascii="Tahoma" w:hAnsi="Tahoma"/>
                <w:sz w:val="22"/>
                <w:lang w:val="uk-UA"/>
              </w:rPr>
              <w:t>Щодня</w:t>
            </w:r>
          </w:p>
        </w:tc>
        <w:tc>
          <w:tcPr>
            <w:tcW w:w="1280" w:type="dxa"/>
          </w:tcPr>
          <w:p w:rsidR="00307994" w:rsidRDefault="007244F7">
            <w:pPr>
              <w:ind w:right="42"/>
              <w:jc w:val="both"/>
              <w:rPr>
                <w:rFonts w:ascii="Tahoma" w:hAnsi="Tahoma"/>
                <w:sz w:val="22"/>
                <w:lang w:val="uk-UA"/>
              </w:rPr>
            </w:pPr>
            <w:r>
              <w:rPr>
                <w:rFonts w:ascii="Tahoma" w:hAnsi="Tahoma"/>
                <w:sz w:val="22"/>
                <w:lang w:val="uk-UA"/>
              </w:rPr>
              <w:t>Доставка постача-льником</w:t>
            </w:r>
          </w:p>
        </w:tc>
        <w:tc>
          <w:tcPr>
            <w:tcW w:w="1280" w:type="dxa"/>
          </w:tcPr>
          <w:p w:rsidR="00307994" w:rsidRDefault="007244F7">
            <w:pPr>
              <w:ind w:right="46"/>
              <w:jc w:val="both"/>
              <w:rPr>
                <w:rFonts w:ascii="Tahoma" w:hAnsi="Tahoma"/>
                <w:sz w:val="22"/>
                <w:lang w:val="uk-UA"/>
              </w:rPr>
            </w:pPr>
            <w:r>
              <w:rPr>
                <w:rFonts w:ascii="Tahoma" w:hAnsi="Tahoma"/>
                <w:sz w:val="22"/>
                <w:lang w:val="uk-UA"/>
              </w:rPr>
              <w:t>Безготів-кова</w:t>
            </w:r>
          </w:p>
        </w:tc>
        <w:tc>
          <w:tcPr>
            <w:tcW w:w="1280" w:type="dxa"/>
          </w:tcPr>
          <w:p w:rsidR="00307994" w:rsidRDefault="00307994">
            <w:pPr>
              <w:ind w:right="-91"/>
              <w:jc w:val="both"/>
              <w:rPr>
                <w:rFonts w:ascii="Tahoma" w:hAnsi="Tahoma"/>
                <w:sz w:val="22"/>
                <w:lang w:val="uk-UA"/>
              </w:rPr>
            </w:pPr>
          </w:p>
        </w:tc>
      </w:tr>
    </w:tbl>
    <w:p w:rsidR="00307994" w:rsidRDefault="00307994">
      <w:pPr>
        <w:ind w:right="340"/>
        <w:jc w:val="both"/>
        <w:rPr>
          <w:rFonts w:ascii="Tahoma" w:hAnsi="Tahoma"/>
          <w:sz w:val="28"/>
          <w:lang w:val="uk-UA"/>
        </w:rPr>
      </w:pPr>
    </w:p>
    <w:p w:rsidR="00307994" w:rsidRDefault="007244F7">
      <w:pPr>
        <w:ind w:right="340"/>
        <w:jc w:val="both"/>
        <w:rPr>
          <w:rFonts w:ascii="Tahoma" w:hAnsi="Tahoma"/>
          <w:sz w:val="28"/>
          <w:lang w:val="uk-UA"/>
        </w:rPr>
      </w:pPr>
      <w:r>
        <w:rPr>
          <w:rFonts w:ascii="Tahoma" w:hAnsi="Tahoma"/>
          <w:sz w:val="28"/>
          <w:lang w:val="uk-UA"/>
        </w:rPr>
        <w:t>З метою виключення повторів прогнозні розрахунки поточних витрат АТзт “Хрещатик” наведені у пункті “Фінансовий план”. (1, стр. 45 – 57, 114 – 121)</w:t>
      </w:r>
    </w:p>
    <w:p w:rsidR="00307994" w:rsidRDefault="007244F7">
      <w:pPr>
        <w:ind w:right="340"/>
        <w:jc w:val="center"/>
        <w:rPr>
          <w:rFonts w:ascii="Tahoma" w:hAnsi="Tahoma"/>
          <w:b/>
          <w:sz w:val="28"/>
          <w:lang w:val="uk-UA"/>
        </w:rPr>
      </w:pPr>
      <w:r>
        <w:rPr>
          <w:rFonts w:ascii="Tahoma" w:hAnsi="Tahoma"/>
          <w:sz w:val="28"/>
          <w:lang w:val="uk-UA"/>
        </w:rPr>
        <w:br w:type="page"/>
      </w:r>
      <w:r>
        <w:rPr>
          <w:rFonts w:ascii="Tahoma" w:hAnsi="Tahoma"/>
          <w:b/>
          <w:sz w:val="28"/>
          <w:lang w:val="uk-UA"/>
        </w:rPr>
        <w:t>9. Організаційно-управлінський план.</w:t>
      </w:r>
    </w:p>
    <w:p w:rsidR="00307994" w:rsidRDefault="00307994">
      <w:pPr>
        <w:ind w:right="340"/>
        <w:jc w:val="both"/>
        <w:rPr>
          <w:rFonts w:ascii="Tahoma" w:hAnsi="Tahoma"/>
          <w:b/>
          <w:sz w:val="28"/>
          <w:lang w:val="uk-UA"/>
        </w:rPr>
      </w:pPr>
    </w:p>
    <w:p w:rsidR="00307994" w:rsidRDefault="007244F7">
      <w:pPr>
        <w:ind w:firstLine="567"/>
        <w:jc w:val="both"/>
        <w:rPr>
          <w:rFonts w:ascii="Tahoma" w:hAnsi="Tahoma"/>
          <w:sz w:val="28"/>
          <w:lang w:val="uk-UA"/>
        </w:rPr>
      </w:pPr>
      <w:r>
        <w:rPr>
          <w:rFonts w:ascii="Tahoma" w:hAnsi="Tahoma"/>
          <w:sz w:val="28"/>
          <w:lang w:val="uk-UA"/>
        </w:rPr>
        <w:t>Процес управління підприємством громадського харчування являє собою сукупність взаємопов’язаних заходів та дій, які спрямовані на забезпечення оптимального співвідношення робочої сили, матеріальних та фінансових ресурсів. Ритмічне виробництво продукції та високий рівень обслуговування в ресторані та барі залежить не тільки від технічного стану виробничих приміщень і технічного обладнання залів, але і від ділових якостей працівників.</w:t>
      </w:r>
    </w:p>
    <w:p w:rsidR="00307994" w:rsidRDefault="007244F7">
      <w:pPr>
        <w:ind w:firstLine="567"/>
        <w:jc w:val="both"/>
        <w:rPr>
          <w:rFonts w:ascii="Tahoma" w:hAnsi="Tahoma"/>
          <w:sz w:val="28"/>
          <w:lang w:val="uk-UA"/>
        </w:rPr>
      </w:pPr>
      <w:r>
        <w:rPr>
          <w:rFonts w:ascii="Tahoma" w:hAnsi="Tahoma"/>
          <w:sz w:val="28"/>
          <w:lang w:val="uk-UA"/>
        </w:rPr>
        <w:t>Структура управління рестораном – це сукупність та супідрядність взаємопов’язаних організаційних одиниць чи ланок, які виконують визначені функції. Елементом структури є орган управління, який являє собою групу працівників, які об’єднані вирішенням одної задачі – задовільнити запити споживачів. Головою цієї групи є керівник – працівник, який виконує функції управління відповідно до дорученого йому закладу.</w:t>
      </w:r>
    </w:p>
    <w:p w:rsidR="00307994" w:rsidRDefault="007244F7">
      <w:pPr>
        <w:ind w:firstLine="567"/>
        <w:jc w:val="both"/>
        <w:rPr>
          <w:rFonts w:ascii="Tahoma" w:hAnsi="Tahoma"/>
          <w:sz w:val="28"/>
          <w:lang w:val="uk-UA"/>
        </w:rPr>
      </w:pPr>
      <w:r>
        <w:rPr>
          <w:rFonts w:ascii="Tahoma" w:hAnsi="Tahoma"/>
          <w:sz w:val="28"/>
          <w:lang w:val="uk-UA"/>
        </w:rPr>
        <w:t>Управління побудоване за функціональною ознакою. Кожен виконавець має своє завдання-функцію, яку він повинен якісно і своєчасно виконувати, за що отримує відповідну винагороду. Розмір винагороди визначається залежно від якості та кількості виконаних робіт. Така організаційна структура визначає стабільність функціонування підприємства.</w:t>
      </w:r>
    </w:p>
    <w:p w:rsidR="00307994" w:rsidRDefault="007244F7">
      <w:pPr>
        <w:ind w:firstLine="567"/>
        <w:jc w:val="both"/>
        <w:rPr>
          <w:rFonts w:ascii="Tahoma" w:hAnsi="Tahoma"/>
          <w:sz w:val="28"/>
          <w:lang w:val="uk-UA"/>
        </w:rPr>
      </w:pPr>
      <w:r>
        <w:rPr>
          <w:rFonts w:ascii="Tahoma" w:hAnsi="Tahoma"/>
          <w:sz w:val="28"/>
          <w:lang w:val="uk-UA"/>
        </w:rPr>
        <w:t>Керівництво АТзт “Хрещатик” входить до числа акціонерів підприємства, кожен управлінець володіє не менше як 0.7 % акцій.</w:t>
      </w:r>
    </w:p>
    <w:p w:rsidR="00307994" w:rsidRDefault="007244F7">
      <w:pPr>
        <w:ind w:firstLine="567"/>
        <w:jc w:val="both"/>
        <w:rPr>
          <w:rFonts w:ascii="Tahoma" w:hAnsi="Tahoma"/>
          <w:sz w:val="28"/>
          <w:lang w:val="uk-UA"/>
        </w:rPr>
      </w:pPr>
      <w:r>
        <w:rPr>
          <w:rFonts w:ascii="Tahoma" w:hAnsi="Tahoma"/>
          <w:sz w:val="28"/>
          <w:lang w:val="uk-UA"/>
        </w:rPr>
        <w:t>Оплата праці робітників здійснюється за системою твердих ставок і премій, які нараховують члени ради директорів АТзт “Хрещатик” (середній оклад – 250 грн. на місяць); премії залежать від результатів фінансово-господарської діяльності підприємства – преміальний фонд становить 9 % товарообігу ресторану та бару.</w:t>
      </w:r>
    </w:p>
    <w:p w:rsidR="00307994" w:rsidRDefault="007244F7">
      <w:pPr>
        <w:ind w:firstLine="567"/>
        <w:jc w:val="both"/>
        <w:rPr>
          <w:rFonts w:ascii="Tahoma" w:hAnsi="Tahoma"/>
          <w:sz w:val="28"/>
          <w:lang w:val="uk-UA"/>
        </w:rPr>
      </w:pPr>
      <w:r>
        <w:rPr>
          <w:rFonts w:ascii="Tahoma" w:hAnsi="Tahoma"/>
          <w:sz w:val="28"/>
          <w:lang w:val="uk-UA"/>
        </w:rPr>
        <w:t>Планується підтримувати тісні стосунки на договірній основі з маркетинговою фірмою “Ринок-Черкаси”. Оплата їх послуг здійснюється за виконання конкретних замовлень.</w:t>
      </w:r>
    </w:p>
    <w:p w:rsidR="00307994" w:rsidRDefault="007244F7">
      <w:pPr>
        <w:ind w:firstLine="567"/>
        <w:jc w:val="both"/>
        <w:rPr>
          <w:rFonts w:ascii="Tahoma" w:hAnsi="Tahoma"/>
          <w:sz w:val="28"/>
          <w:lang w:val="uk-UA"/>
        </w:rPr>
      </w:pPr>
      <w:r>
        <w:rPr>
          <w:rFonts w:ascii="Tahoma" w:hAnsi="Tahoma"/>
          <w:sz w:val="28"/>
          <w:lang w:val="uk-UA"/>
        </w:rPr>
        <w:t>Адміністрація ресторану “Візаві” та кафе-бару “Візаві” представляє собою групу посадових осіб, яка являє собою частину трудового колективу, на чолі з директором Зрюкіною М. С. Адміністрація здійснює керівництво діяльністю колективу у відповідності зі своїми правами та зобов’язаннями . Також вона діє від імені акціонерів та представляє їх інтереси, відповідає за прийняті рішення.</w:t>
      </w:r>
    </w:p>
    <w:p w:rsidR="00307994" w:rsidRDefault="007244F7">
      <w:pPr>
        <w:ind w:firstLine="567"/>
        <w:jc w:val="both"/>
        <w:rPr>
          <w:rFonts w:ascii="Tahoma" w:hAnsi="Tahoma"/>
          <w:sz w:val="28"/>
          <w:lang w:val="uk-UA"/>
        </w:rPr>
      </w:pPr>
      <w:r>
        <w:rPr>
          <w:rFonts w:ascii="Tahoma" w:hAnsi="Tahoma"/>
          <w:sz w:val="28"/>
          <w:lang w:val="uk-UA"/>
        </w:rPr>
        <w:t>Трудовий колектив підприємства громадського харчування являє собою сукупність людей, які пов’язані між собою єдиною метою, спільною працею по виробництву та реалізації продукції.</w:t>
      </w:r>
    </w:p>
    <w:p w:rsidR="00307994" w:rsidRDefault="007244F7">
      <w:pPr>
        <w:ind w:firstLine="567"/>
        <w:jc w:val="both"/>
        <w:rPr>
          <w:rFonts w:ascii="Tahoma" w:hAnsi="Tahoma"/>
          <w:sz w:val="28"/>
          <w:lang w:val="uk-UA"/>
        </w:rPr>
      </w:pPr>
      <w:r>
        <w:rPr>
          <w:rFonts w:ascii="Tahoma" w:hAnsi="Tahoma"/>
          <w:sz w:val="28"/>
          <w:lang w:val="uk-UA"/>
        </w:rPr>
        <w:t>Директор АТзт ПГХ “Хрещатик” Зрюкіна М. С. є відповідальною за організацію та результати всієї торгово-виробничої діяльності підприємства: виконання встановленого плану по товарообігу та прибутку, культуру обслуговування відвідувачів, якість продукції, стан обліку та контролю, зберігання матеріальних цінностей, дотримання трудового законодавства. Директор особисто відповідає за підбір та розміщення кадрів.</w:t>
      </w:r>
    </w:p>
    <w:p w:rsidR="00307994" w:rsidRDefault="007244F7">
      <w:pPr>
        <w:pStyle w:val="a5"/>
        <w:spacing w:line="240" w:lineRule="auto"/>
        <w:rPr>
          <w:rFonts w:ascii="Tahoma" w:hAnsi="Tahoma"/>
        </w:rPr>
      </w:pPr>
      <w:r>
        <w:rPr>
          <w:rFonts w:ascii="Tahoma" w:hAnsi="Tahoma"/>
        </w:rPr>
        <w:t xml:space="preserve">Завідуюча виробництвом АТзт ПГХ “Хрещатик” Кравченко В. П. Відповідає за виконання планових завдань по виробництву. Вона повинна забезпечити раціональне використання сировини та організувати кулінарну обробку продуктів з додержанням правил технології приготування їжі, досягнути випуска продукції високої якості, кожен день складати меню з урахуванням тих продуктів, які є в розпорядженні, вивчати попит відвідувачів, забезпечити додержання на виробництві правил санітарії та гігієни, охорони праці та техніки безпеки, своєчасно подавати в бухгалтерію звіти про використання товарно-матеріальних цінностей. (8, стр. 22-34)         </w:t>
      </w:r>
    </w:p>
    <w:p w:rsidR="00307994" w:rsidRDefault="007244F7">
      <w:pPr>
        <w:ind w:firstLine="567"/>
        <w:jc w:val="both"/>
        <w:rPr>
          <w:rFonts w:ascii="Tahoma" w:hAnsi="Tahoma"/>
          <w:sz w:val="28"/>
          <w:lang w:val="uk-UA"/>
        </w:rPr>
      </w:pPr>
      <w:r>
        <w:rPr>
          <w:rFonts w:ascii="Tahoma" w:hAnsi="Tahoma"/>
          <w:sz w:val="28"/>
          <w:lang w:val="uk-UA"/>
        </w:rPr>
        <w:t>В АТзт ПГХ “Хрещатик"  зайнято 40 працівників, 4 з яких належать до адміністрації підприємства і 36 – до виробничого персоналу. (10, стр. 55 – 71)</w:t>
      </w:r>
    </w:p>
    <w:p w:rsidR="00307994" w:rsidRDefault="007244F7">
      <w:pPr>
        <w:ind w:firstLine="567"/>
        <w:jc w:val="both"/>
        <w:rPr>
          <w:rFonts w:ascii="Tahoma" w:hAnsi="Tahoma"/>
          <w:sz w:val="28"/>
          <w:lang w:val="uk-UA"/>
        </w:rPr>
      </w:pPr>
      <w:r>
        <w:rPr>
          <w:rFonts w:ascii="Tahoma" w:hAnsi="Tahoma"/>
          <w:sz w:val="28"/>
          <w:lang w:val="uk-UA"/>
        </w:rPr>
        <w:t>Нижче відображена організаційна та функціональна структура підприємства.</w:t>
      </w:r>
    </w:p>
    <w:p w:rsidR="00307994" w:rsidRDefault="00307994">
      <w:pPr>
        <w:ind w:firstLine="567"/>
        <w:jc w:val="both"/>
        <w:rPr>
          <w:rFonts w:ascii="Tahoma" w:hAnsi="Tahoma"/>
          <w:i/>
          <w:sz w:val="28"/>
          <w:lang w:val="uk-UA"/>
        </w:rPr>
      </w:pPr>
    </w:p>
    <w:p w:rsidR="00307994" w:rsidRDefault="007244F7">
      <w:pPr>
        <w:tabs>
          <w:tab w:val="left" w:pos="9923"/>
        </w:tabs>
        <w:ind w:right="1047"/>
        <w:jc w:val="right"/>
        <w:rPr>
          <w:rFonts w:ascii="Tahoma" w:hAnsi="Tahoma"/>
          <w:i/>
          <w:sz w:val="28"/>
          <w:lang w:val="uk-UA"/>
        </w:rPr>
      </w:pPr>
      <w:r>
        <w:rPr>
          <w:rFonts w:ascii="Tahoma" w:hAnsi="Tahoma"/>
          <w:i/>
          <w:sz w:val="28"/>
          <w:lang w:val="uk-UA"/>
        </w:rPr>
        <w:t xml:space="preserve">Рисунок 1. </w:t>
      </w:r>
    </w:p>
    <w:p w:rsidR="00307994" w:rsidRDefault="00307994">
      <w:pPr>
        <w:tabs>
          <w:tab w:val="left" w:pos="9923"/>
        </w:tabs>
        <w:ind w:right="1047"/>
        <w:jc w:val="right"/>
        <w:rPr>
          <w:rFonts w:ascii="Tahoma" w:hAnsi="Tahoma"/>
          <w:i/>
          <w:sz w:val="28"/>
          <w:lang w:val="uk-UA"/>
        </w:rPr>
      </w:pPr>
    </w:p>
    <w:p w:rsidR="00307994" w:rsidRDefault="007244F7">
      <w:pPr>
        <w:pStyle w:val="a4"/>
        <w:jc w:val="center"/>
        <w:rPr>
          <w:b w:val="0"/>
        </w:rPr>
      </w:pPr>
      <w:r>
        <w:rPr>
          <w:b w:val="0"/>
        </w:rPr>
        <w:t>Організаційна структура АТзт ПГХ “Хрещатик”.</w:t>
      </w:r>
    </w:p>
    <w:p w:rsidR="00307994" w:rsidRDefault="00307994">
      <w:pPr>
        <w:jc w:val="both"/>
        <w:rPr>
          <w:rFonts w:ascii="Tahoma" w:hAnsi="Tahoma"/>
          <w:sz w:val="28"/>
          <w:lang w:val="uk-UA"/>
        </w:rPr>
      </w:pPr>
    </w:p>
    <w:p w:rsidR="00307994" w:rsidRDefault="00236BF8">
      <w:pPr>
        <w:jc w:val="both"/>
        <w:rPr>
          <w:rFonts w:ascii="Tahoma" w:hAnsi="Tahoma"/>
          <w:sz w:val="28"/>
          <w:lang w:val="uk-UA"/>
        </w:rPr>
      </w:pPr>
      <w:r>
        <w:rPr>
          <w:noProof/>
          <w:sz w:val="28"/>
        </w:rPr>
        <w:pict>
          <v:shapetype id="_x0000_t202" coordsize="21600,21600" o:spt="202" path="m,l,21600r21600,l21600,xe">
            <v:stroke joinstyle="miter"/>
            <v:path gradientshapeok="t" o:connecttype="rect"/>
          </v:shapetype>
          <v:shape id="_x0000_s1027" type="#_x0000_t202" style="position:absolute;left:0;text-align:left;margin-left:31pt;margin-top:13.5pt;width:352.8pt;height:21.6pt;z-index:251624960;mso-position-horizontal:absolute;mso-position-horizontal-relative:text;mso-position-vertical:absolute;mso-position-vertical-relative:text" o:allowincell="f">
            <v:textbox style="mso-next-textbox:#_x0000_s1027">
              <w:txbxContent>
                <w:p w:rsidR="00307994" w:rsidRDefault="007244F7">
                  <w:pPr>
                    <w:jc w:val="center"/>
                    <w:rPr>
                      <w:rFonts w:ascii="Tahoma" w:hAnsi="Tahoma"/>
                      <w:lang w:val="uk-UA"/>
                    </w:rPr>
                  </w:pPr>
                  <w:r>
                    <w:rPr>
                      <w:rFonts w:ascii="Tahoma" w:hAnsi="Tahoma"/>
                      <w:lang w:val="uk-UA"/>
                    </w:rPr>
                    <w:t>Загальні збори акціонерів</w:t>
                  </w:r>
                </w:p>
              </w:txbxContent>
            </v:textbox>
          </v:shape>
        </w:pict>
      </w:r>
    </w:p>
    <w:p w:rsidR="00307994" w:rsidRDefault="00307994">
      <w:pPr>
        <w:jc w:val="both"/>
        <w:rPr>
          <w:rFonts w:ascii="Tahoma" w:hAnsi="Tahoma"/>
          <w:sz w:val="28"/>
          <w:lang w:val="uk-UA"/>
        </w:rPr>
      </w:pPr>
    </w:p>
    <w:p w:rsidR="00307994" w:rsidRDefault="00236BF8">
      <w:pPr>
        <w:jc w:val="both"/>
        <w:rPr>
          <w:rFonts w:ascii="Tahoma" w:hAnsi="Tahoma"/>
          <w:sz w:val="28"/>
          <w:lang w:val="uk-UA"/>
        </w:rPr>
      </w:pPr>
      <w:r>
        <w:rPr>
          <w:noProof/>
          <w:sz w:val="28"/>
        </w:rPr>
        <w:pict>
          <v:line id="_x0000_s1089" style="position:absolute;left:0;text-align:left;z-index:251671040;mso-position-horizontal:absolute;mso-position-horizontal-relative:text;mso-position-vertical:absolute;mso-position-vertical-relative:text" from="189.4pt,1.3pt" to="189.4pt,22.9pt" o:allowincell="f">
            <v:stroke endarrow="block"/>
          </v:line>
        </w:pict>
      </w:r>
    </w:p>
    <w:p w:rsidR="00307994" w:rsidRDefault="00236BF8">
      <w:pPr>
        <w:jc w:val="both"/>
        <w:rPr>
          <w:rFonts w:ascii="Tahoma" w:hAnsi="Tahoma"/>
          <w:sz w:val="28"/>
          <w:lang w:val="uk-UA"/>
        </w:rPr>
      </w:pPr>
      <w:r>
        <w:rPr>
          <w:noProof/>
          <w:sz w:val="28"/>
        </w:rPr>
        <w:pict>
          <v:shape id="_x0000_s1028" type="#_x0000_t202" style="position:absolute;left:0;text-align:left;margin-left:124.6pt;margin-top:6pt;width:2in;height:28.8pt;z-index:251625984;mso-position-horizontal:absolute;mso-position-horizontal-relative:text;mso-position-vertical:absolute;mso-position-vertical-relative:text" o:allowincell="f">
            <v:textbox style="mso-next-textbox:#_x0000_s1028">
              <w:txbxContent>
                <w:p w:rsidR="00307994" w:rsidRDefault="007244F7">
                  <w:pPr>
                    <w:jc w:val="center"/>
                    <w:rPr>
                      <w:rFonts w:ascii="Tahoma" w:hAnsi="Tahoma"/>
                      <w:lang w:val="uk-UA"/>
                    </w:rPr>
                  </w:pPr>
                  <w:r>
                    <w:rPr>
                      <w:rFonts w:ascii="Tahoma" w:hAnsi="Tahoma"/>
                      <w:lang w:val="uk-UA"/>
                    </w:rPr>
                    <w:t>Правління ЗАТ</w:t>
                  </w:r>
                </w:p>
              </w:txbxContent>
            </v:textbox>
          </v:shape>
        </w:pict>
      </w:r>
    </w:p>
    <w:p w:rsidR="00307994" w:rsidRDefault="00307994">
      <w:pPr>
        <w:jc w:val="both"/>
        <w:rPr>
          <w:rFonts w:ascii="Tahoma" w:hAnsi="Tahoma"/>
          <w:sz w:val="28"/>
          <w:lang w:val="uk-UA"/>
        </w:rPr>
      </w:pPr>
    </w:p>
    <w:p w:rsidR="00307994" w:rsidRDefault="00236BF8">
      <w:pPr>
        <w:jc w:val="both"/>
        <w:rPr>
          <w:rFonts w:ascii="Tahoma" w:hAnsi="Tahoma"/>
          <w:sz w:val="28"/>
          <w:lang w:val="uk-UA"/>
        </w:rPr>
      </w:pPr>
      <w:r>
        <w:rPr>
          <w:rFonts w:ascii="Tahoma" w:hAnsi="Tahoma"/>
          <w:noProof/>
          <w:sz w:val="28"/>
        </w:rPr>
        <w:pict>
          <v:line id="_x0000_s1090" style="position:absolute;left:0;text-align:left;z-index:251672064;mso-position-horizontal:absolute;mso-position-horizontal-relative:text;mso-position-vertical:absolute;mso-position-vertical-relative:text" from="189.4pt,1pt" to="189.4pt,22.6pt" o:allowincell="f">
            <v:stroke endarrow="block"/>
          </v:line>
        </w:pict>
      </w:r>
    </w:p>
    <w:p w:rsidR="00307994" w:rsidRDefault="00236BF8">
      <w:pPr>
        <w:jc w:val="both"/>
        <w:rPr>
          <w:rFonts w:ascii="Tahoma" w:hAnsi="Tahoma"/>
          <w:sz w:val="28"/>
          <w:lang w:val="uk-UA"/>
        </w:rPr>
      </w:pPr>
      <w:r>
        <w:rPr>
          <w:noProof/>
          <w:sz w:val="28"/>
        </w:rPr>
        <w:pict>
          <v:shape id="_x0000_s1029" type="#_x0000_t202" style="position:absolute;left:0;text-align:left;margin-left:23.8pt;margin-top:5.7pt;width:5in;height:21.6pt;z-index:251627008;mso-position-horizontal:absolute;mso-position-horizontal-relative:text;mso-position-vertical:absolute;mso-position-vertical-relative:text" o:allowincell="f">
            <v:textbox style="mso-next-textbox:#_x0000_s1029">
              <w:txbxContent>
                <w:p w:rsidR="00307994" w:rsidRDefault="007244F7">
                  <w:pPr>
                    <w:jc w:val="center"/>
                    <w:rPr>
                      <w:rFonts w:ascii="Tahoma" w:hAnsi="Tahoma"/>
                      <w:lang w:val="uk-UA"/>
                    </w:rPr>
                  </w:pPr>
                  <w:r>
                    <w:rPr>
                      <w:rFonts w:ascii="Tahoma" w:hAnsi="Tahoma"/>
                      <w:lang w:val="uk-UA"/>
                    </w:rPr>
                    <w:t>Директор ЗАТ</w:t>
                  </w:r>
                </w:p>
              </w:txbxContent>
            </v:textbox>
          </v:shape>
        </w:pict>
      </w:r>
    </w:p>
    <w:p w:rsidR="00307994" w:rsidRDefault="00236BF8">
      <w:pPr>
        <w:jc w:val="both"/>
        <w:rPr>
          <w:rFonts w:ascii="Tahoma" w:hAnsi="Tahoma"/>
          <w:sz w:val="28"/>
          <w:lang w:val="uk-UA"/>
        </w:rPr>
      </w:pPr>
      <w:r>
        <w:rPr>
          <w:noProof/>
          <w:sz w:val="28"/>
        </w:rPr>
        <w:pict>
          <v:line id="_x0000_s1096" style="position:absolute;left:0;text-align:left;z-index:251678208;mso-position-horizontal:absolute;mso-position-horizontal-relative:text;mso-position-vertical:absolute;mso-position-vertical-relative:text" from="45.4pt,10.4pt" to="45.4pt,32pt" o:allowincell="f">
            <v:stroke endarrow="block"/>
          </v:line>
        </w:pict>
      </w:r>
      <w:r>
        <w:rPr>
          <w:noProof/>
          <w:sz w:val="28"/>
        </w:rPr>
        <w:pict>
          <v:line id="_x0000_s1095" style="position:absolute;left:0;text-align:left;z-index:251677184;mso-position-horizontal:absolute;mso-position-horizontal-relative:text;mso-position-vertical:absolute;mso-position-vertical-relative:text" from="117.4pt,10.4pt" to="117.4pt,32pt" o:allowincell="f">
            <v:stroke endarrow="block"/>
          </v:line>
        </w:pict>
      </w:r>
      <w:r>
        <w:rPr>
          <w:noProof/>
          <w:sz w:val="28"/>
        </w:rPr>
        <w:pict>
          <v:line id="_x0000_s1094" style="position:absolute;left:0;text-align:left;z-index:251676160;mso-position-horizontal:absolute;mso-position-horizontal-relative:text;mso-position-vertical:absolute;mso-position-vertical-relative:text" from="175pt,10.4pt" to="175pt,32pt" o:allowincell="f">
            <v:stroke endarrow="block"/>
          </v:line>
        </w:pict>
      </w:r>
      <w:r>
        <w:rPr>
          <w:noProof/>
          <w:sz w:val="28"/>
        </w:rPr>
        <w:pict>
          <v:line id="_x0000_s1093" style="position:absolute;left:0;text-align:left;z-index:251675136;mso-position-horizontal:absolute;mso-position-horizontal-relative:text;mso-position-vertical:absolute;mso-position-vertical-relative:text" from="232.6pt,10.4pt" to="232.6pt,32pt" o:allowincell="f">
            <v:stroke endarrow="block"/>
          </v:line>
        </w:pict>
      </w:r>
      <w:r>
        <w:rPr>
          <w:noProof/>
          <w:sz w:val="28"/>
        </w:rPr>
        <w:pict>
          <v:line id="_x0000_s1092" style="position:absolute;left:0;text-align:left;z-index:251674112;mso-position-horizontal:absolute;mso-position-horizontal-relative:text;mso-position-vertical:absolute;mso-position-vertical-relative:text" from="297.4pt,10.4pt" to="297.4pt,32pt" o:allowincell="f">
            <v:stroke endarrow="block"/>
          </v:line>
        </w:pict>
      </w:r>
      <w:r>
        <w:rPr>
          <w:noProof/>
          <w:sz w:val="28"/>
        </w:rPr>
        <w:pict>
          <v:line id="_x0000_s1091" style="position:absolute;left:0;text-align:left;z-index:251673088;mso-position-horizontal:absolute;mso-position-horizontal-relative:text;mso-position-vertical:absolute;mso-position-vertical-relative:text" from="362.2pt,10.4pt" to="362.2pt,32pt" o:allowincell="f">
            <v:stroke endarrow="block"/>
          </v:line>
        </w:pict>
      </w:r>
      <w:r>
        <w:rPr>
          <w:noProof/>
          <w:sz w:val="28"/>
        </w:rPr>
        <w:pict>
          <v:line id="_x0000_s1037" style="position:absolute;left:0;text-align:left;z-index:251635200;mso-position-horizontal:absolute;mso-position-horizontal-relative:text;mso-position-vertical:absolute;mso-position-vertical-relative:text" from="405.4pt,3.2pt" to="405.6pt,165.05pt" o:allowincell="f"/>
        </w:pict>
      </w:r>
      <w:r>
        <w:rPr>
          <w:noProof/>
          <w:sz w:val="28"/>
        </w:rPr>
        <w:pict>
          <v:line id="_x0000_s1036" style="position:absolute;left:0;text-align:left;z-index:251634176;mso-position-horizontal:absolute;mso-position-horizontal-relative:text;mso-position-vertical:absolute;mso-position-vertical-relative:text" from="383.8pt,3.2pt" to="405.4pt,3.2pt" o:allowincell="f"/>
        </w:pict>
      </w:r>
    </w:p>
    <w:p w:rsidR="00307994" w:rsidRDefault="00307994">
      <w:pPr>
        <w:jc w:val="both"/>
        <w:rPr>
          <w:rFonts w:ascii="Tahoma" w:hAnsi="Tahoma"/>
          <w:sz w:val="28"/>
          <w:lang w:val="uk-UA"/>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76"/>
        <w:gridCol w:w="992"/>
        <w:gridCol w:w="1418"/>
        <w:gridCol w:w="1276"/>
        <w:gridCol w:w="1134"/>
      </w:tblGrid>
      <w:tr w:rsidR="00307994">
        <w:trPr>
          <w:cantSplit/>
          <w:trHeight w:val="1740"/>
        </w:trPr>
        <w:tc>
          <w:tcPr>
            <w:tcW w:w="1559" w:type="dxa"/>
          </w:tcPr>
          <w:p w:rsidR="00307994" w:rsidRDefault="007244F7">
            <w:pPr>
              <w:jc w:val="both"/>
              <w:rPr>
                <w:rFonts w:ascii="Tahoma" w:hAnsi="Tahoma"/>
                <w:sz w:val="22"/>
                <w:lang w:val="uk-UA"/>
              </w:rPr>
            </w:pPr>
            <w:r>
              <w:rPr>
                <w:rFonts w:ascii="Tahoma" w:hAnsi="Tahoma"/>
                <w:sz w:val="22"/>
                <w:lang w:val="uk-UA"/>
              </w:rPr>
              <w:t>бухгалтер та Головний бухгалтер</w:t>
            </w:r>
          </w:p>
          <w:p w:rsidR="00307994" w:rsidRDefault="007244F7">
            <w:pPr>
              <w:jc w:val="both"/>
              <w:rPr>
                <w:rFonts w:ascii="Tahoma" w:hAnsi="Tahoma"/>
                <w:sz w:val="22"/>
                <w:lang w:val="uk-UA"/>
              </w:rPr>
            </w:pPr>
            <w:r>
              <w:rPr>
                <w:rFonts w:ascii="Tahoma" w:hAnsi="Tahoma"/>
                <w:sz w:val="22"/>
                <w:lang w:val="uk-UA"/>
              </w:rPr>
              <w:t>1 категорії</w:t>
            </w:r>
          </w:p>
          <w:p w:rsidR="00307994" w:rsidRDefault="00307994">
            <w:pPr>
              <w:jc w:val="both"/>
              <w:rPr>
                <w:rFonts w:ascii="Tahoma" w:hAnsi="Tahoma"/>
                <w:sz w:val="22"/>
                <w:lang w:val="uk-UA"/>
              </w:rPr>
            </w:pPr>
          </w:p>
        </w:tc>
        <w:tc>
          <w:tcPr>
            <w:tcW w:w="1276" w:type="dxa"/>
          </w:tcPr>
          <w:p w:rsidR="00307994" w:rsidRDefault="007244F7">
            <w:pPr>
              <w:jc w:val="both"/>
              <w:rPr>
                <w:rFonts w:ascii="Tahoma" w:hAnsi="Tahoma"/>
                <w:sz w:val="22"/>
                <w:lang w:val="uk-UA"/>
              </w:rPr>
            </w:pPr>
            <w:r>
              <w:rPr>
                <w:rFonts w:ascii="Tahoma" w:hAnsi="Tahoma"/>
                <w:sz w:val="22"/>
                <w:lang w:val="uk-UA"/>
              </w:rPr>
              <w:t>Товарний склад</w:t>
            </w:r>
          </w:p>
        </w:tc>
        <w:tc>
          <w:tcPr>
            <w:tcW w:w="992" w:type="dxa"/>
          </w:tcPr>
          <w:p w:rsidR="00307994" w:rsidRDefault="007244F7">
            <w:pPr>
              <w:jc w:val="both"/>
              <w:rPr>
                <w:rFonts w:ascii="Tahoma" w:hAnsi="Tahoma"/>
                <w:sz w:val="22"/>
                <w:lang w:val="uk-UA"/>
              </w:rPr>
            </w:pPr>
            <w:r>
              <w:rPr>
                <w:rFonts w:ascii="Tahoma" w:hAnsi="Tahoma"/>
                <w:sz w:val="22"/>
                <w:lang w:val="uk-UA"/>
              </w:rPr>
              <w:t>Кухня</w:t>
            </w:r>
          </w:p>
        </w:tc>
        <w:tc>
          <w:tcPr>
            <w:tcW w:w="1418" w:type="dxa"/>
          </w:tcPr>
          <w:p w:rsidR="00307994" w:rsidRDefault="007244F7">
            <w:pPr>
              <w:jc w:val="both"/>
              <w:rPr>
                <w:rFonts w:ascii="Tahoma" w:hAnsi="Tahoma"/>
                <w:sz w:val="22"/>
                <w:lang w:val="uk-UA"/>
              </w:rPr>
            </w:pPr>
            <w:r>
              <w:rPr>
                <w:rFonts w:ascii="Tahoma" w:hAnsi="Tahoma"/>
                <w:sz w:val="22"/>
                <w:lang w:val="uk-UA"/>
              </w:rPr>
              <w:t xml:space="preserve">Конди-терський цех </w:t>
            </w:r>
          </w:p>
        </w:tc>
        <w:tc>
          <w:tcPr>
            <w:tcW w:w="1276" w:type="dxa"/>
          </w:tcPr>
          <w:p w:rsidR="00307994" w:rsidRDefault="007244F7">
            <w:pPr>
              <w:jc w:val="both"/>
              <w:rPr>
                <w:rFonts w:ascii="Tahoma" w:hAnsi="Tahoma"/>
                <w:sz w:val="22"/>
                <w:lang w:val="uk-UA"/>
              </w:rPr>
            </w:pPr>
            <w:r>
              <w:rPr>
                <w:rFonts w:ascii="Tahoma" w:hAnsi="Tahoma"/>
                <w:sz w:val="22"/>
                <w:lang w:val="uk-UA"/>
              </w:rPr>
              <w:t>Ресторан “Візаві”</w:t>
            </w:r>
          </w:p>
        </w:tc>
        <w:tc>
          <w:tcPr>
            <w:tcW w:w="1134" w:type="dxa"/>
          </w:tcPr>
          <w:p w:rsidR="00307994" w:rsidRDefault="007244F7">
            <w:pPr>
              <w:jc w:val="both"/>
              <w:rPr>
                <w:rFonts w:ascii="Tahoma" w:hAnsi="Tahoma"/>
                <w:sz w:val="22"/>
                <w:lang w:val="uk-UA"/>
              </w:rPr>
            </w:pPr>
            <w:r>
              <w:rPr>
                <w:rFonts w:ascii="Tahoma" w:hAnsi="Tahoma"/>
                <w:sz w:val="22"/>
                <w:lang w:val="uk-UA"/>
              </w:rPr>
              <w:t>Кафе-бар “Візаві”</w:t>
            </w:r>
          </w:p>
        </w:tc>
      </w:tr>
    </w:tbl>
    <w:p w:rsidR="00307994" w:rsidRDefault="00236BF8">
      <w:pPr>
        <w:jc w:val="both"/>
        <w:rPr>
          <w:rFonts w:ascii="Tahoma" w:hAnsi="Tahoma"/>
          <w:sz w:val="28"/>
          <w:lang w:val="uk-UA"/>
        </w:rPr>
      </w:pPr>
      <w:r>
        <w:rPr>
          <w:noProof/>
          <w:sz w:val="28"/>
        </w:rPr>
        <w:pict>
          <v:line id="_x0000_s1031" style="position:absolute;left:0;text-align:left;flip:y;z-index:251629056;mso-position-horizontal:absolute;mso-position-horizontal-relative:text;mso-position-vertical:absolute;mso-position-vertical-relative:text" from="110.2pt,3.85pt" to="110.2pt,25.45pt" o:allowincell="f">
            <v:stroke endarrow="block"/>
          </v:line>
        </w:pict>
      </w:r>
      <w:r>
        <w:rPr>
          <w:noProof/>
          <w:sz w:val="28"/>
        </w:rPr>
        <w:pict>
          <v:line id="_x0000_s1032" style="position:absolute;left:0;text-align:left;flip:y;z-index:251630080;mso-position-horizontal:absolute;mso-position-horizontal-relative:text;mso-position-vertical:absolute;mso-position-vertical-relative:text" from="175pt,3.85pt" to="175pt,25.45pt" o:allowincell="f">
            <v:stroke endarrow="block"/>
          </v:line>
        </w:pict>
      </w:r>
      <w:r>
        <w:rPr>
          <w:noProof/>
          <w:sz w:val="28"/>
        </w:rPr>
        <w:pict>
          <v:line id="_x0000_s1033" style="position:absolute;left:0;text-align:left;flip:y;z-index:251631104;mso-position-horizontal:absolute;mso-position-horizontal-relative:text;mso-position-vertical:absolute;mso-position-vertical-relative:text" from="232.6pt,3.85pt" to="232.6pt,25.45pt" o:allowincell="f">
            <v:stroke endarrow="block"/>
          </v:line>
        </w:pict>
      </w:r>
      <w:r>
        <w:rPr>
          <w:noProof/>
          <w:sz w:val="28"/>
        </w:rPr>
        <w:pict>
          <v:line id="_x0000_s1034" style="position:absolute;left:0;text-align:left;flip:y;z-index:251632128;mso-position-horizontal:absolute;mso-position-horizontal-relative:text;mso-position-vertical:absolute;mso-position-vertical-relative:text" from="304.6pt,3.85pt" to="304.6pt,25.45pt" o:allowincell="f">
            <v:stroke endarrow="block"/>
          </v:line>
        </w:pict>
      </w:r>
      <w:r>
        <w:rPr>
          <w:noProof/>
          <w:sz w:val="28"/>
        </w:rPr>
        <w:pict>
          <v:line id="_x0000_s1035" style="position:absolute;left:0;text-align:left;flip:y;z-index:251633152;mso-position-horizontal:absolute;mso-position-horizontal-relative:text;mso-position-vertical:absolute;mso-position-vertical-relative:text" from="355pt,3.85pt" to="355pt,25.45pt" o:allowincell="f">
            <v:stroke endarrow="block"/>
          </v:line>
        </w:pict>
      </w:r>
    </w:p>
    <w:p w:rsidR="00307994" w:rsidRDefault="00236BF8">
      <w:pPr>
        <w:jc w:val="both"/>
        <w:rPr>
          <w:rFonts w:ascii="Tahoma" w:hAnsi="Tahoma"/>
          <w:sz w:val="28"/>
          <w:lang w:val="uk-UA"/>
        </w:rPr>
      </w:pPr>
      <w:r>
        <w:rPr>
          <w:noProof/>
          <w:sz w:val="28"/>
        </w:rPr>
        <w:pict>
          <v:shape id="_x0000_s1030" type="#_x0000_t202" style="position:absolute;left:0;text-align:left;margin-left:9.4pt;margin-top:8.55pt;width:367.2pt;height:28.8pt;z-index:251628032;mso-position-horizontal:absolute;mso-position-horizontal-relative:text;mso-position-vertical:absolute;mso-position-vertical-relative:text" o:allowincell="f">
            <v:textbox style="mso-next-textbox:#_x0000_s1030">
              <w:txbxContent>
                <w:p w:rsidR="00307994" w:rsidRDefault="007244F7">
                  <w:pPr>
                    <w:jc w:val="center"/>
                    <w:rPr>
                      <w:rFonts w:ascii="Tahoma" w:hAnsi="Tahoma"/>
                      <w:lang w:val="uk-UA"/>
                    </w:rPr>
                  </w:pPr>
                  <w:r>
                    <w:rPr>
                      <w:rFonts w:ascii="Tahoma" w:hAnsi="Tahoma"/>
                      <w:lang w:val="uk-UA"/>
                    </w:rPr>
                    <w:t>Завідуюча виробництвом</w:t>
                  </w:r>
                </w:p>
              </w:txbxContent>
            </v:textbox>
          </v:shape>
        </w:pict>
      </w:r>
    </w:p>
    <w:p w:rsidR="00307994" w:rsidRDefault="00236BF8">
      <w:pPr>
        <w:jc w:val="both"/>
        <w:rPr>
          <w:rFonts w:ascii="Tahoma" w:hAnsi="Tahoma"/>
          <w:sz w:val="28"/>
          <w:lang w:val="uk-UA"/>
        </w:rPr>
      </w:pPr>
      <w:r>
        <w:rPr>
          <w:noProof/>
          <w:sz w:val="28"/>
        </w:rPr>
        <w:pict>
          <v:line id="_x0000_s1038" style="position:absolute;left:0;text-align:left;z-index:251636224;mso-position-horizontal:absolute;mso-position-horizontal-relative:text;mso-position-vertical:absolute;mso-position-vertical-relative:text" from="405.4pt,6.05pt" to="405.4pt,20.45pt" o:allowincell="f"/>
        </w:pict>
      </w:r>
    </w:p>
    <w:p w:rsidR="00307994" w:rsidRDefault="00236BF8">
      <w:pPr>
        <w:jc w:val="both"/>
        <w:rPr>
          <w:rFonts w:ascii="Tahoma" w:hAnsi="Tahoma"/>
          <w:sz w:val="28"/>
          <w:lang w:val="uk-UA"/>
        </w:rPr>
      </w:pPr>
      <w:r>
        <w:rPr>
          <w:noProof/>
          <w:sz w:val="28"/>
        </w:rPr>
        <w:pict>
          <v:line id="_x0000_s1039" style="position:absolute;left:0;text-align:left;flip:x;z-index:251637248;mso-position-horizontal:absolute;mso-position-horizontal-relative:text;mso-position-vertical:absolute;mso-position-vertical-relative:text" from="383.8pt,3.55pt" to="405.4pt,3.55pt" o:allowincell="f">
            <v:stroke endarrow="block"/>
          </v:line>
        </w:pict>
      </w:r>
    </w:p>
    <w:p w:rsidR="00307994" w:rsidRDefault="007244F7">
      <w:pPr>
        <w:jc w:val="both"/>
        <w:rPr>
          <w:rFonts w:ascii="Tahoma" w:hAnsi="Tahoma"/>
          <w:sz w:val="28"/>
          <w:lang w:val="uk-UA"/>
        </w:rPr>
      </w:pPr>
      <w:r>
        <w:rPr>
          <w:rFonts w:ascii="Tahoma" w:hAnsi="Tahoma"/>
          <w:sz w:val="28"/>
          <w:lang w:val="uk-UA"/>
        </w:rPr>
        <w:br w:type="page"/>
      </w:r>
    </w:p>
    <w:p w:rsidR="00307994" w:rsidRDefault="00307994">
      <w:pPr>
        <w:ind w:left="6804"/>
        <w:jc w:val="both"/>
        <w:rPr>
          <w:rFonts w:ascii="Tahoma" w:hAnsi="Tahoma"/>
          <w:i/>
          <w:sz w:val="28"/>
          <w:lang w:val="uk-UA"/>
        </w:rPr>
      </w:pPr>
    </w:p>
    <w:p w:rsidR="00307994" w:rsidRDefault="007244F7">
      <w:pPr>
        <w:ind w:left="6804"/>
        <w:jc w:val="both"/>
        <w:rPr>
          <w:rFonts w:ascii="Tahoma" w:hAnsi="Tahoma"/>
          <w:i/>
          <w:sz w:val="28"/>
          <w:lang w:val="uk-UA"/>
        </w:rPr>
      </w:pPr>
      <w:r>
        <w:rPr>
          <w:rFonts w:ascii="Tahoma" w:hAnsi="Tahoma"/>
          <w:i/>
          <w:sz w:val="28"/>
          <w:lang w:val="uk-UA"/>
        </w:rPr>
        <w:t>Рисунок 2.</w:t>
      </w:r>
    </w:p>
    <w:p w:rsidR="00307994" w:rsidRDefault="00307994">
      <w:pPr>
        <w:ind w:left="6804"/>
        <w:jc w:val="both"/>
        <w:rPr>
          <w:rFonts w:ascii="Tahoma" w:hAnsi="Tahoma"/>
          <w:i/>
          <w:sz w:val="28"/>
          <w:lang w:val="uk-UA"/>
        </w:rPr>
      </w:pPr>
    </w:p>
    <w:p w:rsidR="00307994" w:rsidRDefault="007244F7">
      <w:pPr>
        <w:jc w:val="center"/>
        <w:rPr>
          <w:rFonts w:ascii="Tahoma" w:hAnsi="Tahoma"/>
          <w:sz w:val="28"/>
          <w:lang w:val="uk-UA"/>
        </w:rPr>
      </w:pPr>
      <w:r>
        <w:rPr>
          <w:rFonts w:ascii="Tahoma" w:hAnsi="Tahoma"/>
          <w:sz w:val="28"/>
          <w:lang w:val="uk-UA"/>
        </w:rPr>
        <w:t>Функціональна структура АТзт ПГХ “Хрещатик”.</w:t>
      </w:r>
    </w:p>
    <w:p w:rsidR="00307994" w:rsidRDefault="00307994">
      <w:pPr>
        <w:jc w:val="both"/>
        <w:rPr>
          <w:rFonts w:ascii="Tahoma" w:hAnsi="Tahoma"/>
          <w:sz w:val="28"/>
          <w:lang w:val="uk-UA"/>
        </w:rPr>
      </w:pPr>
    </w:p>
    <w:p w:rsidR="00307994" w:rsidRDefault="00307994">
      <w:pPr>
        <w:jc w:val="both"/>
        <w:rPr>
          <w:rFonts w:ascii="Tahoma" w:hAnsi="Tahoma"/>
          <w:sz w:val="28"/>
          <w:lang w:val="uk-UA"/>
        </w:rPr>
      </w:pPr>
    </w:p>
    <w:p w:rsidR="00307994" w:rsidRDefault="00236BF8">
      <w:pPr>
        <w:jc w:val="both"/>
        <w:rPr>
          <w:rFonts w:ascii="Tahoma" w:hAnsi="Tahoma"/>
          <w:sz w:val="28"/>
          <w:lang w:val="uk-UA"/>
        </w:rPr>
      </w:pPr>
      <w:r>
        <w:rPr>
          <w:noProof/>
          <w:sz w:val="28"/>
        </w:rPr>
        <w:pict>
          <v:shape id="_x0000_s1046" type="#_x0000_t202" style="position:absolute;left:0;text-align:left;margin-left:9.4pt;margin-top:-.6pt;width:396pt;height:25.55pt;z-index:251638272;mso-position-horizontal:absolute;mso-position-horizontal-relative:text;mso-position-vertical:absolute;mso-position-vertical-relative:text" o:allowincell="f">
            <v:textbox>
              <w:txbxContent>
                <w:p w:rsidR="00307994" w:rsidRDefault="007244F7">
                  <w:pPr>
                    <w:jc w:val="center"/>
                    <w:rPr>
                      <w:rFonts w:ascii="Tahoma" w:hAnsi="Tahoma"/>
                      <w:lang w:val="uk-UA"/>
                    </w:rPr>
                  </w:pPr>
                  <w:r>
                    <w:rPr>
                      <w:rFonts w:ascii="Tahoma" w:hAnsi="Tahoma"/>
                      <w:lang w:val="uk-UA"/>
                    </w:rPr>
                    <w:t>Загальні збори акціонерів</w:t>
                  </w:r>
                </w:p>
              </w:txbxContent>
            </v:textbox>
          </v:shape>
        </w:pict>
      </w:r>
      <w:r w:rsidR="007244F7">
        <w:rPr>
          <w:rFonts w:ascii="Tahoma" w:hAnsi="Tahoma"/>
          <w:sz w:val="28"/>
          <w:lang w:val="uk-UA"/>
        </w:rPr>
        <w:t xml:space="preserve">     </w:t>
      </w:r>
    </w:p>
    <w:p w:rsidR="00307994" w:rsidRDefault="00236BF8">
      <w:pPr>
        <w:jc w:val="both"/>
        <w:rPr>
          <w:rFonts w:ascii="Tahoma" w:hAnsi="Tahoma"/>
          <w:sz w:val="28"/>
          <w:lang w:val="uk-UA"/>
        </w:rPr>
      </w:pPr>
      <w:r>
        <w:rPr>
          <w:rFonts w:ascii="Tahoma" w:hAnsi="Tahoma"/>
          <w:noProof/>
          <w:sz w:val="28"/>
        </w:rPr>
        <w:pict>
          <v:line id="_x0000_s1098" style="position:absolute;left:0;text-align:left;z-index:251679232;mso-position-horizontal:absolute;mso-position-horizontal-relative:text;mso-position-vertical:absolute;mso-position-vertical-relative:text" from="196.6pt,4.1pt" to="196.6pt,25.7pt" o:allowincell="f">
            <v:stroke endarrow="block"/>
          </v:line>
        </w:pict>
      </w:r>
    </w:p>
    <w:p w:rsidR="00307994" w:rsidRDefault="00236BF8">
      <w:pPr>
        <w:jc w:val="both"/>
        <w:rPr>
          <w:rFonts w:ascii="Tahoma" w:hAnsi="Tahoma"/>
          <w:sz w:val="28"/>
          <w:lang w:val="uk-UA"/>
        </w:rPr>
      </w:pPr>
      <w:r>
        <w:rPr>
          <w:noProof/>
          <w:sz w:val="28"/>
        </w:rPr>
        <w:pict>
          <v:shape id="_x0000_s1047" type="#_x0000_t202" style="position:absolute;left:0;text-align:left;margin-left:67pt;margin-top:8.8pt;width:273.6pt;height:28.8pt;z-index:251639296;mso-position-horizontal:absolute;mso-position-horizontal-relative:text;mso-position-vertical:absolute;mso-position-vertical-relative:text" o:allowincell="f">
            <v:textbox>
              <w:txbxContent>
                <w:p w:rsidR="00307994" w:rsidRDefault="007244F7">
                  <w:pPr>
                    <w:jc w:val="center"/>
                    <w:rPr>
                      <w:rFonts w:ascii="Tahoma" w:hAnsi="Tahoma"/>
                      <w:lang w:val="uk-UA"/>
                    </w:rPr>
                  </w:pPr>
                  <w:r>
                    <w:rPr>
                      <w:rFonts w:ascii="Tahoma" w:hAnsi="Tahoma"/>
                      <w:lang w:val="uk-UA"/>
                    </w:rPr>
                    <w:t>Правління АТзт ПГХ “Хрещатик”.</w:t>
                  </w:r>
                </w:p>
              </w:txbxContent>
            </v:textbox>
          </v:shape>
        </w:pict>
      </w:r>
    </w:p>
    <w:p w:rsidR="00307994" w:rsidRDefault="00307994">
      <w:pPr>
        <w:jc w:val="both"/>
        <w:rPr>
          <w:rFonts w:ascii="Tahoma" w:hAnsi="Tahoma"/>
          <w:sz w:val="28"/>
          <w:lang w:val="uk-UA"/>
        </w:rPr>
      </w:pPr>
    </w:p>
    <w:p w:rsidR="00307994" w:rsidRDefault="00236BF8">
      <w:pPr>
        <w:jc w:val="both"/>
        <w:rPr>
          <w:rFonts w:ascii="Tahoma" w:hAnsi="Tahoma"/>
          <w:sz w:val="28"/>
          <w:lang w:val="uk-UA"/>
        </w:rPr>
      </w:pPr>
      <w:r>
        <w:rPr>
          <w:rFonts w:ascii="Tahoma" w:hAnsi="Tahoma"/>
          <w:noProof/>
          <w:sz w:val="28"/>
        </w:rPr>
        <w:pict>
          <v:line id="_x0000_s1099" style="position:absolute;left:0;text-align:left;z-index:251680256;mso-position-horizontal:absolute;mso-position-horizontal-relative:text;mso-position-vertical:absolute;mso-position-vertical-relative:text" from="196.6pt,3.8pt" to="196.6pt,32.6pt" o:allowincell="f">
            <v:stroke endarrow="block"/>
          </v:line>
        </w:pict>
      </w:r>
    </w:p>
    <w:p w:rsidR="00307994" w:rsidRDefault="00236BF8">
      <w:pPr>
        <w:jc w:val="both"/>
        <w:rPr>
          <w:rFonts w:ascii="Tahoma" w:hAnsi="Tahoma"/>
          <w:sz w:val="28"/>
          <w:lang w:val="uk-UA"/>
        </w:rPr>
      </w:pPr>
      <w:r>
        <w:rPr>
          <w:noProof/>
          <w:sz w:val="28"/>
        </w:rPr>
        <w:pict>
          <v:shape id="_x0000_s1048" type="#_x0000_t202" style="position:absolute;left:0;text-align:left;margin-left:52.4pt;margin-top:12.55pt;width:273.6pt;height:28.8pt;z-index:251640320;mso-position-horizontal:absolute;mso-position-horizontal-relative:text;mso-position-vertical:absolute;mso-position-vertical-relative:text" o:allowincell="f">
            <v:textbox>
              <w:txbxContent>
                <w:p w:rsidR="00307994" w:rsidRDefault="007244F7">
                  <w:pPr>
                    <w:jc w:val="center"/>
                    <w:rPr>
                      <w:rFonts w:ascii="Tahoma" w:hAnsi="Tahoma"/>
                      <w:lang w:val="uk-UA"/>
                    </w:rPr>
                  </w:pPr>
                  <w:r>
                    <w:rPr>
                      <w:rFonts w:ascii="Tahoma" w:hAnsi="Tahoma"/>
                      <w:lang w:val="uk-UA"/>
                    </w:rPr>
                    <w:t>Директор АТзт ПГХ “Хрещатик”.</w:t>
                  </w:r>
                </w:p>
              </w:txbxContent>
            </v:textbox>
          </v:shape>
        </w:pict>
      </w:r>
    </w:p>
    <w:p w:rsidR="00307994" w:rsidRDefault="00236BF8">
      <w:pPr>
        <w:jc w:val="both"/>
        <w:rPr>
          <w:rFonts w:ascii="Tahoma" w:hAnsi="Tahoma"/>
          <w:sz w:val="28"/>
          <w:lang w:val="uk-UA"/>
        </w:rPr>
      </w:pPr>
      <w:r>
        <w:rPr>
          <w:noProof/>
          <w:sz w:val="28"/>
        </w:rPr>
        <w:pict>
          <v:line id="_x0000_s1079" style="position:absolute;left:0;text-align:left;z-index:251664896;mso-position-horizontal:absolute;mso-position-horizontal-relative:text;mso-position-vertical:absolute;mso-position-vertical-relative:text" from="23.8pt,12.9pt" to="23.8pt,250.55pt" o:allowincell="f"/>
        </w:pict>
      </w:r>
    </w:p>
    <w:p w:rsidR="00307994" w:rsidRDefault="00236BF8">
      <w:pPr>
        <w:jc w:val="both"/>
        <w:rPr>
          <w:rFonts w:ascii="Tahoma" w:hAnsi="Tahoma"/>
          <w:sz w:val="28"/>
          <w:lang w:val="uk-UA"/>
        </w:rPr>
      </w:pPr>
      <w:r>
        <w:rPr>
          <w:noProof/>
          <w:sz w:val="28"/>
        </w:rPr>
        <w:pict>
          <v:line id="_x0000_s1108" style="position:absolute;left:0;text-align:left;z-index:251682304;mso-position-horizontal:absolute;mso-position-horizontal-relative:text;mso-position-vertical:absolute;mso-position-vertical-relative:text" from="412.6pt,3.5pt" to="412.6pt,82.7pt" o:allowincell="f">
            <v:stroke endarrow="block"/>
          </v:line>
        </w:pict>
      </w:r>
      <w:r>
        <w:rPr>
          <w:noProof/>
          <w:sz w:val="28"/>
        </w:rPr>
        <w:pict>
          <v:line id="_x0000_s1078" style="position:absolute;left:0;text-align:left;flip:x;z-index:251663872;mso-position-horizontal:absolute;mso-position-horizontal-relative:text;mso-position-vertical:absolute;mso-position-vertical-relative:text" from="23.6pt,-.05pt" to="52.4pt,-.05pt" o:allowincell="f"/>
        </w:pict>
      </w:r>
      <w:r>
        <w:rPr>
          <w:noProof/>
          <w:sz w:val="28"/>
        </w:rPr>
        <w:pict>
          <v:line id="_x0000_s1051" style="position:absolute;left:0;text-align:left;z-index:251641344;mso-position-horizontal:absolute;mso-position-horizontal-relative:text;mso-position-vertical:absolute;mso-position-vertical-relative:text" from="326pt,-.05pt" to="412.4pt,-.05pt" o:allowincell="f"/>
        </w:pict>
      </w:r>
    </w:p>
    <w:p w:rsidR="00307994" w:rsidRDefault="00307994">
      <w:pPr>
        <w:jc w:val="both"/>
        <w:rPr>
          <w:rFonts w:ascii="Tahoma" w:hAnsi="Tahoma"/>
          <w:sz w:val="28"/>
          <w:lang w:val="uk-UA"/>
        </w:rPr>
      </w:pPr>
    </w:p>
    <w:p w:rsidR="00307994" w:rsidRDefault="00236BF8">
      <w:pPr>
        <w:jc w:val="both"/>
        <w:rPr>
          <w:rFonts w:ascii="Tahoma" w:hAnsi="Tahoma"/>
          <w:sz w:val="28"/>
          <w:lang w:val="uk-UA"/>
        </w:rPr>
      </w:pPr>
      <w:r>
        <w:rPr>
          <w:noProof/>
          <w:sz w:val="28"/>
        </w:rPr>
        <w:pict>
          <v:line id="_x0000_s1109" style="position:absolute;left:0;text-align:left;z-index:251683328;mso-position-horizontal:absolute;mso-position-horizontal-relative:text;mso-position-vertical:absolute;mso-position-vertical-relative:text" from="261.4pt,12.9pt" to="261.4pt,48.9pt" o:allowincell="f">
            <v:stroke endarrow="block"/>
          </v:line>
        </w:pict>
      </w:r>
      <w:r>
        <w:rPr>
          <w:noProof/>
          <w:sz w:val="28"/>
        </w:rPr>
        <w:pict>
          <v:line id="_x0000_s1102" style="position:absolute;left:0;text-align:left;z-index:251681280;mso-position-horizontal:absolute;mso-position-horizontal-relative:text;mso-position-vertical:absolute;mso-position-vertical-relative:text" from="333.4pt,3.2pt" to="333.4pt,53.6pt" o:allowincell="f">
            <v:stroke endarrow="block"/>
          </v:line>
        </w:pict>
      </w:r>
      <w:r>
        <w:rPr>
          <w:noProof/>
          <w:sz w:val="28"/>
        </w:rPr>
        <w:pict>
          <v:line id="_x0000_s1062" style="position:absolute;left:0;text-align:left;flip:y;z-index:251649536;mso-position-horizontal:absolute;mso-position-horizontal-relative:text;mso-position-vertical:absolute;mso-position-vertical-relative:text" from="74pt,2.65pt" to="74pt,45.3pt" o:allowincell="f"/>
        </w:pict>
      </w:r>
      <w:r>
        <w:rPr>
          <w:noProof/>
          <w:sz w:val="28"/>
        </w:rPr>
        <w:pict>
          <v:line id="_x0000_s1059" style="position:absolute;left:0;text-align:left;flip:y;z-index:251647488;mso-position-horizontal:absolute;mso-position-horizontal-relative:text;mso-position-vertical:absolute;mso-position-vertical-relative:text" from="81.2pt,9.85pt" to="81.2pt,45.3pt" o:allowincell="f"/>
        </w:pict>
      </w:r>
      <w:r>
        <w:rPr>
          <w:noProof/>
          <w:sz w:val="28"/>
        </w:rPr>
        <w:pict>
          <v:line id="_x0000_s1063" style="position:absolute;left:0;text-align:left;z-index:251650560;mso-position-horizontal:absolute;mso-position-horizontal-relative:text;mso-position-vertical:absolute;mso-position-vertical-relative:text" from="74pt,2.65pt" to="333.2pt,2.65pt" o:allowincell="f"/>
        </w:pict>
      </w:r>
      <w:r>
        <w:rPr>
          <w:noProof/>
          <w:sz w:val="28"/>
        </w:rPr>
        <w:pict>
          <v:line id="_x0000_s1060" style="position:absolute;left:0;text-align:left;z-index:251648512;mso-position-horizontal:absolute;mso-position-horizontal-relative:text;mso-position-vertical:absolute;mso-position-vertical-relative:text" from="81.2pt,9.85pt" to="261.2pt,9.85pt" o:allowincell="f"/>
        </w:pict>
      </w:r>
    </w:p>
    <w:p w:rsidR="00307994" w:rsidRDefault="00236BF8">
      <w:pPr>
        <w:jc w:val="both"/>
        <w:rPr>
          <w:rFonts w:ascii="Tahoma" w:hAnsi="Tahoma"/>
          <w:sz w:val="28"/>
          <w:lang w:val="uk-UA"/>
        </w:rPr>
      </w:pPr>
      <w:r>
        <w:rPr>
          <w:noProof/>
          <w:sz w:val="28"/>
        </w:rPr>
        <w:pict>
          <v:line id="_x0000_s1110" style="position:absolute;left:0;text-align:left;z-index:251684352;mso-position-horizontal:absolute;mso-position-horizontal-relative:text;mso-position-vertical:absolute;mso-position-vertical-relative:text" from="196.6pt,3.2pt" to="196.6pt,32pt" o:allowincell="f">
            <v:stroke endarrow="block"/>
          </v:line>
        </w:pict>
      </w:r>
      <w:r>
        <w:rPr>
          <w:noProof/>
          <w:sz w:val="28"/>
        </w:rPr>
        <w:pict>
          <v:line id="_x0000_s1056" style="position:absolute;left:0;text-align:left;flip:y;z-index:251645440;mso-position-horizontal:absolute;mso-position-horizontal-relative:text;mso-position-vertical:absolute;mso-position-vertical-relative:text" from="88.4pt,3.55pt" to="88.4pt,29.2pt" o:allowincell="f"/>
        </w:pict>
      </w:r>
      <w:r>
        <w:rPr>
          <w:noProof/>
          <w:sz w:val="28"/>
        </w:rPr>
        <w:pict>
          <v:line id="_x0000_s1053" style="position:absolute;left:0;text-align:left;flip:y;z-index:251642368;mso-position-horizontal:absolute;mso-position-horizontal-relative:text;mso-position-vertical:absolute;mso-position-vertical-relative:text" from="95.6pt,10.75pt" to="95.6pt,29.2pt" o:allowincell="f"/>
        </w:pict>
      </w:r>
      <w:r>
        <w:rPr>
          <w:noProof/>
          <w:sz w:val="28"/>
        </w:rPr>
        <w:pict>
          <v:line id="_x0000_s1055" style="position:absolute;left:0;text-align:left;z-index:251644416;mso-position-horizontal:absolute;mso-position-horizontal-relative:text;mso-position-vertical:absolute;mso-position-vertical-relative:text" from="124.4pt,10.75pt" to="124.4pt,29.2pt" o:allowincell="f">
            <v:stroke endarrow="block"/>
          </v:line>
        </w:pict>
      </w:r>
      <w:r>
        <w:rPr>
          <w:noProof/>
          <w:sz w:val="28"/>
        </w:rPr>
        <w:pict>
          <v:line id="_x0000_s1057" style="position:absolute;left:0;text-align:left;z-index:251646464;mso-position-horizontal:absolute;mso-position-horizontal-relative:text;mso-position-vertical:absolute;mso-position-vertical-relative:text" from="88.4pt,3.55pt" to="196.4pt,3.55pt" o:allowincell="f"/>
        </w:pict>
      </w:r>
      <w:r>
        <w:rPr>
          <w:noProof/>
          <w:sz w:val="28"/>
        </w:rPr>
        <w:pict>
          <v:line id="_x0000_s1054" style="position:absolute;left:0;text-align:left;z-index:251643392;mso-position-horizontal:absolute;mso-position-horizontal-relative:text;mso-position-vertical:absolute;mso-position-vertical-relative:text" from="95.6pt,10.75pt" to="124.4pt,10.75pt" o:allowincell="f"/>
        </w:pict>
      </w:r>
    </w:p>
    <w:p w:rsidR="00307994" w:rsidRDefault="00307994">
      <w:pPr>
        <w:jc w:val="both"/>
        <w:rPr>
          <w:rFonts w:ascii="Tahoma" w:hAnsi="Tahoma"/>
          <w:sz w:val="28"/>
          <w:lang w:val="uk-UA"/>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417"/>
        <w:gridCol w:w="1559"/>
        <w:gridCol w:w="1134"/>
        <w:gridCol w:w="1774"/>
      </w:tblGrid>
      <w:tr w:rsidR="00307994">
        <w:trPr>
          <w:trHeight w:val="1359"/>
        </w:trPr>
        <w:tc>
          <w:tcPr>
            <w:tcW w:w="1418" w:type="dxa"/>
          </w:tcPr>
          <w:p w:rsidR="00307994" w:rsidRDefault="00236BF8">
            <w:pPr>
              <w:jc w:val="center"/>
              <w:rPr>
                <w:rFonts w:ascii="Tahoma" w:hAnsi="Tahoma"/>
                <w:sz w:val="22"/>
                <w:lang w:val="uk-UA"/>
              </w:rPr>
            </w:pPr>
            <w:r>
              <w:rPr>
                <w:noProof/>
                <w:sz w:val="22"/>
              </w:rPr>
              <w:pict>
                <v:line id="_x0000_s1067" style="position:absolute;left:0;text-align:left;flip:y;z-index:251653632;mso-position-horizontal:absolute;mso-position-horizontal-relative:text;mso-position-vertical:absolute;mso-position-vertical-relative:text" from="268.4pt,67.8pt" to="268.4pt,89.4pt" o:allowincell="f">
                  <v:stroke endarrow="block"/>
                </v:line>
              </w:pict>
            </w:r>
            <w:r>
              <w:rPr>
                <w:noProof/>
                <w:sz w:val="22"/>
              </w:rPr>
              <w:pict>
                <v:line id="_x0000_s1065" style="position:absolute;left:0;text-align:left;z-index:251651584;mso-position-horizontal:absolute;mso-position-horizontal-relative:text;mso-position-vertical:absolute;mso-position-vertical-relative:text" from="131.6pt,68.2pt" to="131.6pt,89.8pt" o:allowincell="f"/>
              </w:pict>
            </w:r>
            <w:r>
              <w:rPr>
                <w:noProof/>
                <w:sz w:val="22"/>
              </w:rPr>
              <w:pict>
                <v:line id="_x0000_s1083" style="position:absolute;left:0;text-align:left;flip:y;z-index:251666944;mso-position-horizontal:absolute;mso-position-horizontal-relative:text;mso-position-vertical:absolute;mso-position-vertical-relative:text" from="88.4pt,69pt" to="88.4pt,126.6pt" o:allowincell="f">
                  <v:stroke endarrow="block"/>
                </v:line>
              </w:pict>
            </w:r>
            <w:r>
              <w:rPr>
                <w:noProof/>
                <w:sz w:val="22"/>
              </w:rPr>
              <w:pict>
                <v:line id="_x0000_s1073" style="position:absolute;left:0;text-align:left;flip:y;z-index:251658752;mso-position-horizontal:absolute;mso-position-horizontal-relative:text;mso-position-vertical:absolute;mso-position-vertical-relative:text" from="254pt,67pt" to="254pt,81.4pt" o:allowincell="f">
                  <v:stroke endarrow="block"/>
                </v:line>
              </w:pict>
            </w:r>
            <w:r>
              <w:rPr>
                <w:noProof/>
                <w:sz w:val="22"/>
              </w:rPr>
              <w:pict>
                <v:line id="_x0000_s1071" style="position:absolute;left:0;text-align:left;z-index:251657728;mso-position-horizontal:absolute;mso-position-horizontal-relative:text;mso-position-vertical:absolute;mso-position-vertical-relative:text" from="218pt,67pt" to="218pt,81.4pt" o:allowincell="f"/>
              </w:pict>
            </w:r>
            <w:r w:rsidR="007244F7">
              <w:rPr>
                <w:rFonts w:ascii="Tahoma" w:hAnsi="Tahoma"/>
                <w:sz w:val="22"/>
                <w:lang w:val="uk-UA"/>
              </w:rPr>
              <w:t>Товарний склад</w:t>
            </w:r>
          </w:p>
        </w:tc>
        <w:tc>
          <w:tcPr>
            <w:tcW w:w="1134" w:type="dxa"/>
          </w:tcPr>
          <w:p w:rsidR="00307994" w:rsidRDefault="007244F7">
            <w:pPr>
              <w:pStyle w:val="4"/>
              <w:rPr>
                <w:rFonts w:ascii="Tahoma" w:hAnsi="Tahoma"/>
                <w:sz w:val="22"/>
              </w:rPr>
            </w:pPr>
            <w:r>
              <w:rPr>
                <w:rFonts w:ascii="Tahoma" w:hAnsi="Tahoma"/>
                <w:sz w:val="22"/>
              </w:rPr>
              <w:t>Кухня</w:t>
            </w:r>
          </w:p>
        </w:tc>
        <w:tc>
          <w:tcPr>
            <w:tcW w:w="1417" w:type="dxa"/>
          </w:tcPr>
          <w:p w:rsidR="00307994" w:rsidRDefault="007244F7">
            <w:pPr>
              <w:jc w:val="center"/>
              <w:rPr>
                <w:rFonts w:ascii="Tahoma" w:hAnsi="Tahoma"/>
                <w:sz w:val="22"/>
                <w:lang w:val="uk-UA"/>
              </w:rPr>
            </w:pPr>
            <w:r>
              <w:rPr>
                <w:rFonts w:ascii="Tahoma" w:hAnsi="Tahoma"/>
                <w:sz w:val="22"/>
                <w:lang w:val="uk-UA"/>
              </w:rPr>
              <w:t>Конди-терський цех</w:t>
            </w:r>
          </w:p>
        </w:tc>
        <w:tc>
          <w:tcPr>
            <w:tcW w:w="1559" w:type="dxa"/>
          </w:tcPr>
          <w:p w:rsidR="00307994" w:rsidRDefault="007244F7">
            <w:pPr>
              <w:jc w:val="center"/>
              <w:rPr>
                <w:rFonts w:ascii="Tahoma" w:hAnsi="Tahoma"/>
                <w:sz w:val="22"/>
                <w:lang w:val="uk-UA"/>
              </w:rPr>
            </w:pPr>
            <w:r>
              <w:rPr>
                <w:rFonts w:ascii="Tahoma" w:hAnsi="Tahoma"/>
                <w:sz w:val="22"/>
                <w:lang w:val="uk-UA"/>
              </w:rPr>
              <w:t>Ресторан “Візаві”</w:t>
            </w:r>
          </w:p>
        </w:tc>
        <w:tc>
          <w:tcPr>
            <w:tcW w:w="1134" w:type="dxa"/>
          </w:tcPr>
          <w:p w:rsidR="00307994" w:rsidRDefault="007244F7">
            <w:pPr>
              <w:jc w:val="center"/>
              <w:rPr>
                <w:rFonts w:ascii="Tahoma" w:hAnsi="Tahoma"/>
                <w:sz w:val="22"/>
                <w:lang w:val="uk-UA"/>
              </w:rPr>
            </w:pPr>
            <w:r>
              <w:rPr>
                <w:rFonts w:ascii="Tahoma" w:hAnsi="Tahoma"/>
                <w:sz w:val="22"/>
                <w:lang w:val="uk-UA"/>
              </w:rPr>
              <w:t>Кафе-бар “Візаві”</w:t>
            </w:r>
          </w:p>
        </w:tc>
        <w:tc>
          <w:tcPr>
            <w:tcW w:w="1774" w:type="dxa"/>
          </w:tcPr>
          <w:p w:rsidR="00307994" w:rsidRDefault="007244F7">
            <w:pPr>
              <w:jc w:val="center"/>
              <w:rPr>
                <w:rFonts w:ascii="Tahoma" w:hAnsi="Tahoma"/>
                <w:sz w:val="22"/>
                <w:lang w:val="uk-UA"/>
              </w:rPr>
            </w:pPr>
            <w:r>
              <w:rPr>
                <w:rFonts w:ascii="Tahoma" w:hAnsi="Tahoma"/>
                <w:sz w:val="22"/>
                <w:lang w:val="uk-UA"/>
              </w:rPr>
              <w:t>Головний бухгалтер та бухгалтер 1 категорії</w:t>
            </w:r>
          </w:p>
        </w:tc>
      </w:tr>
    </w:tbl>
    <w:p w:rsidR="00307994" w:rsidRDefault="00236BF8">
      <w:pPr>
        <w:jc w:val="both"/>
        <w:rPr>
          <w:rFonts w:ascii="Tahoma" w:hAnsi="Tahoma"/>
          <w:sz w:val="28"/>
          <w:lang w:val="uk-UA"/>
        </w:rPr>
      </w:pPr>
      <w:r>
        <w:rPr>
          <w:noProof/>
          <w:sz w:val="28"/>
        </w:rPr>
        <w:pict>
          <v:line id="_x0000_s1119" style="position:absolute;left:0;text-align:left;z-index:251686400;mso-position-horizontal:absolute;mso-position-horizontal-relative:text;mso-position-vertical:absolute;mso-position-vertical-relative:text" from="218.2pt,15.4pt" to="254.2pt,15.4pt" o:allowincell="f"/>
        </w:pict>
      </w:r>
      <w:r>
        <w:rPr>
          <w:noProof/>
          <w:sz w:val="28"/>
        </w:rPr>
        <w:pict>
          <v:line id="_x0000_s1112" style="position:absolute;left:0;text-align:left;flip:y;z-index:251685376;mso-position-horizontal:absolute;mso-position-horizontal-relative:text;mso-position-vertical:absolute;mso-position-vertical-relative:text" from="319pt,1.3pt" to="319pt,58.9pt" o:allowincell="f">
            <v:stroke endarrow="block"/>
          </v:line>
        </w:pict>
      </w:r>
      <w:r>
        <w:rPr>
          <w:noProof/>
          <w:sz w:val="28"/>
        </w:rPr>
        <w:pict>
          <v:line id="_x0000_s1076" style="position:absolute;left:0;text-align:left;flip:y;z-index:251661824;mso-position-horizontal:absolute;mso-position-horizontal-relative:text;mso-position-vertical:absolute;mso-position-vertical-relative:text" from="347.6pt,1.25pt" to="347.6pt,30.05pt" o:allowincell="f">
            <v:stroke endarrow="block"/>
          </v:line>
        </w:pict>
      </w:r>
      <w:r>
        <w:rPr>
          <w:noProof/>
          <w:sz w:val="28"/>
        </w:rPr>
        <w:pict>
          <v:line id="_x0000_s1070" style="position:absolute;left:0;text-align:left;flip:y;z-index:251656704;mso-position-horizontal:absolute;mso-position-horizontal-relative:text;mso-position-vertical:absolute;mso-position-vertical-relative:text" from="333.2pt,.05pt" to="333.2pt,38.05pt" o:allowincell="f">
            <v:stroke endarrow="block"/>
          </v:line>
        </w:pict>
      </w:r>
      <w:r>
        <w:rPr>
          <w:noProof/>
          <w:sz w:val="28"/>
        </w:rPr>
        <w:pict>
          <v:line id="_x0000_s1086" style="position:absolute;left:0;text-align:left;flip:y;z-index:251668992;mso-position-horizontal:absolute;mso-position-horizontal-relative:text;mso-position-vertical:absolute;mso-position-vertical-relative:text" from="282.8pt,1.75pt" to="282.8pt,59.35pt" o:allowincell="f">
            <v:stroke endarrow="block"/>
          </v:line>
        </w:pict>
      </w:r>
      <w:r>
        <w:rPr>
          <w:noProof/>
          <w:sz w:val="28"/>
        </w:rPr>
        <w:pict>
          <v:line id="_x0000_s1074" style="position:absolute;left:0;text-align:left;z-index:251659776;mso-position-horizontal:absolute;mso-position-horizontal-relative:text;mso-position-vertical:absolute;mso-position-vertical-relative:text" from="189.2pt,2.05pt" to="189.2pt,30.85pt" o:allowincell="f"/>
        </w:pict>
      </w:r>
      <w:r>
        <w:rPr>
          <w:noProof/>
          <w:sz w:val="28"/>
        </w:rPr>
        <w:pict>
          <v:line id="_x0000_s1087" style="position:absolute;left:0;text-align:left;flip:y;z-index:251670016;mso-position-horizontal:absolute;mso-position-horizontal-relative:text;mso-position-vertical:absolute;mso-position-vertical-relative:text" from="174.8pt,2.05pt" to="174.8pt,59.65pt" o:allowincell="f">
            <v:stroke endarrow="block"/>
          </v:line>
        </w:pict>
      </w:r>
      <w:r>
        <w:rPr>
          <w:noProof/>
          <w:sz w:val="28"/>
        </w:rPr>
        <w:pict>
          <v:line id="_x0000_s1068" style="position:absolute;left:0;text-align:left;z-index:251654656;mso-position-horizontal:absolute;mso-position-horizontal-relative:text;mso-position-vertical:absolute;mso-position-vertical-relative:text" from="124.4pt,2.45pt" to="124.4pt,38.45pt" o:allowincell="f"/>
        </w:pict>
      </w:r>
      <w:r>
        <w:rPr>
          <w:noProof/>
          <w:sz w:val="28"/>
        </w:rPr>
        <w:pict>
          <v:line id="_x0000_s1084" style="position:absolute;left:0;text-align:left;flip:y;z-index:251667968;mso-position-horizontal:absolute;mso-position-horizontal-relative:text;mso-position-vertical:absolute;mso-position-vertical-relative:text" from="117.2pt,.05pt" to="117.2pt,57.65pt" o:allowincell="f">
            <v:stroke endarrow="block"/>
          </v:line>
        </w:pict>
      </w:r>
    </w:p>
    <w:p w:rsidR="00307994" w:rsidRDefault="00236BF8">
      <w:pPr>
        <w:jc w:val="both"/>
        <w:rPr>
          <w:rFonts w:ascii="Tahoma" w:hAnsi="Tahoma"/>
          <w:sz w:val="28"/>
          <w:lang w:val="uk-UA"/>
        </w:rPr>
      </w:pPr>
      <w:r>
        <w:rPr>
          <w:noProof/>
          <w:sz w:val="28"/>
        </w:rPr>
        <w:pict>
          <v:line id="_x0000_s1066" style="position:absolute;left:0;text-align:left;z-index:251652608;mso-position-horizontal:absolute;mso-position-horizontal-relative:text;mso-position-vertical:absolute;mso-position-vertical-relative:text" from="131.6pt,6.15pt" to="268.4pt,6.15pt" o:allowincell="f"/>
        </w:pict>
      </w:r>
    </w:p>
    <w:p w:rsidR="00307994" w:rsidRDefault="00236BF8">
      <w:pPr>
        <w:jc w:val="both"/>
        <w:rPr>
          <w:rFonts w:ascii="Tahoma" w:hAnsi="Tahoma"/>
          <w:sz w:val="28"/>
          <w:lang w:val="uk-UA"/>
        </w:rPr>
      </w:pPr>
      <w:r>
        <w:rPr>
          <w:noProof/>
          <w:sz w:val="28"/>
        </w:rPr>
        <w:pict>
          <v:line id="_x0000_s1075" style="position:absolute;left:0;text-align:left;z-index:251660800;mso-position-horizontal:absolute;mso-position-horizontal-relative:text;mso-position-vertical:absolute;mso-position-vertical-relative:text" from="189.2pt,-.15pt" to="347.6pt,-.15pt" o:allowincell="f"/>
        </w:pict>
      </w:r>
      <w:r>
        <w:rPr>
          <w:noProof/>
          <w:sz w:val="28"/>
        </w:rPr>
        <w:pict>
          <v:line id="_x0000_s1069" style="position:absolute;left:0;text-align:left;z-index:251655680;mso-position-horizontal:absolute;mso-position-horizontal-relative:text;mso-position-vertical:absolute;mso-position-vertical-relative:text" from="124.4pt,7.05pt" to="333.2pt,7.05pt" o:allowincell="f"/>
        </w:pict>
      </w:r>
    </w:p>
    <w:p w:rsidR="00307994" w:rsidRDefault="00236BF8">
      <w:pPr>
        <w:jc w:val="both"/>
        <w:rPr>
          <w:rFonts w:ascii="Tahoma" w:hAnsi="Tahoma"/>
          <w:sz w:val="28"/>
          <w:lang w:val="uk-UA"/>
        </w:rPr>
      </w:pPr>
      <w:r>
        <w:rPr>
          <w:noProof/>
          <w:sz w:val="28"/>
        </w:rPr>
        <w:pict>
          <v:shape id="_x0000_s1077" type="#_x0000_t202" style="position:absolute;left:0;text-align:left;margin-left:81.2pt;margin-top:12.45pt;width:324pt;height:28.8pt;z-index:251662848;mso-position-horizontal:absolute;mso-position-horizontal-relative:text;mso-position-vertical:absolute;mso-position-vertical-relative:text" o:allowincell="f">
            <v:textbox>
              <w:txbxContent>
                <w:p w:rsidR="00307994" w:rsidRDefault="007244F7">
                  <w:pPr>
                    <w:jc w:val="center"/>
                    <w:rPr>
                      <w:rFonts w:ascii="Tahoma" w:hAnsi="Tahoma"/>
                      <w:lang w:val="uk-UA"/>
                    </w:rPr>
                  </w:pPr>
                  <w:r>
                    <w:rPr>
                      <w:rFonts w:ascii="Tahoma" w:hAnsi="Tahoma"/>
                      <w:lang w:val="uk-UA"/>
                    </w:rPr>
                    <w:t>Завідуюча виробництвом</w:t>
                  </w:r>
                </w:p>
              </w:txbxContent>
            </v:textbox>
          </v:shape>
        </w:pict>
      </w:r>
    </w:p>
    <w:p w:rsidR="00307994" w:rsidRDefault="00236BF8">
      <w:pPr>
        <w:jc w:val="both"/>
        <w:rPr>
          <w:rFonts w:ascii="Tahoma" w:hAnsi="Tahoma"/>
          <w:sz w:val="28"/>
          <w:lang w:val="uk-UA"/>
        </w:rPr>
      </w:pPr>
      <w:r>
        <w:rPr>
          <w:noProof/>
          <w:sz w:val="28"/>
        </w:rPr>
        <w:pict>
          <v:line id="_x0000_s1080" style="position:absolute;left:0;text-align:left;z-index:251665920;mso-position-horizontal:absolute;mso-position-horizontal-relative:text;mso-position-vertical:absolute;mso-position-vertical-relative:text" from="23.6pt,8.85pt" to="81.2pt,8.85pt" o:allowincell="f">
            <v:stroke endarrow="block"/>
          </v:line>
        </w:pict>
      </w:r>
    </w:p>
    <w:p w:rsidR="00307994" w:rsidRDefault="00307994">
      <w:pPr>
        <w:jc w:val="both"/>
        <w:rPr>
          <w:rFonts w:ascii="Tahoma" w:hAnsi="Tahoma"/>
          <w:sz w:val="28"/>
          <w:lang w:val="uk-UA"/>
        </w:rPr>
      </w:pPr>
    </w:p>
    <w:p w:rsidR="00307994" w:rsidRDefault="00307994">
      <w:pPr>
        <w:jc w:val="both"/>
        <w:rPr>
          <w:rFonts w:ascii="Tahoma" w:hAnsi="Tahoma"/>
          <w:sz w:val="28"/>
          <w:lang w:val="uk-UA"/>
        </w:rPr>
      </w:pPr>
    </w:p>
    <w:p w:rsidR="00307994" w:rsidRDefault="00307994">
      <w:pPr>
        <w:jc w:val="both"/>
        <w:rPr>
          <w:rFonts w:ascii="Tahoma" w:hAnsi="Tahoma"/>
          <w:sz w:val="28"/>
          <w:lang w:val="uk-UA"/>
        </w:rPr>
      </w:pPr>
    </w:p>
    <w:p w:rsidR="00307994" w:rsidRDefault="007244F7">
      <w:pPr>
        <w:ind w:right="340"/>
        <w:jc w:val="center"/>
        <w:rPr>
          <w:rFonts w:ascii="Tahoma" w:hAnsi="Tahoma"/>
          <w:b/>
          <w:sz w:val="28"/>
          <w:lang w:val="uk-UA"/>
        </w:rPr>
      </w:pPr>
      <w:r>
        <w:rPr>
          <w:rFonts w:ascii="Tahoma" w:hAnsi="Tahoma"/>
          <w:sz w:val="28"/>
          <w:lang w:val="uk-UA"/>
        </w:rPr>
        <w:br w:type="page"/>
      </w:r>
      <w:r>
        <w:rPr>
          <w:rFonts w:ascii="Tahoma" w:hAnsi="Tahoma"/>
          <w:b/>
          <w:sz w:val="28"/>
          <w:lang w:val="uk-UA"/>
        </w:rPr>
        <w:t>10. Фінансовий план АТзт “Хрещатик”.</w:t>
      </w:r>
    </w:p>
    <w:p w:rsidR="00307994" w:rsidRDefault="00307994">
      <w:pPr>
        <w:ind w:right="340"/>
        <w:jc w:val="both"/>
        <w:rPr>
          <w:rFonts w:ascii="Tahoma" w:hAnsi="Tahoma"/>
          <w:b/>
          <w:sz w:val="28"/>
          <w:lang w:val="uk-UA"/>
        </w:rPr>
      </w:pPr>
    </w:p>
    <w:p w:rsidR="00307994" w:rsidRDefault="007244F7">
      <w:pPr>
        <w:pStyle w:val="22"/>
        <w:ind w:firstLine="567"/>
        <w:rPr>
          <w:sz w:val="28"/>
        </w:rPr>
      </w:pPr>
      <w:r>
        <w:rPr>
          <w:sz w:val="28"/>
        </w:rPr>
        <w:t xml:space="preserve">Фінансова стратегія АТзт “Хрещатик” полягає  в підвищенні доходності його акцій. </w:t>
      </w:r>
    </w:p>
    <w:p w:rsidR="00307994" w:rsidRDefault="007244F7">
      <w:pPr>
        <w:pStyle w:val="22"/>
        <w:ind w:firstLine="567"/>
        <w:rPr>
          <w:sz w:val="28"/>
        </w:rPr>
      </w:pPr>
      <w:r>
        <w:rPr>
          <w:sz w:val="28"/>
        </w:rPr>
        <w:t>В таблиці 10 відображені основні показники господарської діяльності акціонерного товариства у 1997 – 1999 р.</w:t>
      </w:r>
    </w:p>
    <w:p w:rsidR="00307994" w:rsidRDefault="00307994">
      <w:pPr>
        <w:pStyle w:val="22"/>
        <w:rPr>
          <w:sz w:val="28"/>
        </w:rPr>
      </w:pPr>
    </w:p>
    <w:p w:rsidR="00307994" w:rsidRDefault="007244F7">
      <w:pPr>
        <w:pStyle w:val="22"/>
        <w:rPr>
          <w:sz w:val="28"/>
        </w:rPr>
      </w:pPr>
      <w:r>
        <w:rPr>
          <w:i/>
          <w:sz w:val="28"/>
        </w:rPr>
        <w:t xml:space="preserve">Таблиця 10. </w:t>
      </w:r>
      <w:r>
        <w:rPr>
          <w:sz w:val="28"/>
        </w:rPr>
        <w:t>Основні показники фінансова-господарської діяльності АТзт “Хрещатик” у 1997 – 1999 р.</w:t>
      </w:r>
    </w:p>
    <w:p w:rsidR="00307994" w:rsidRDefault="00307994">
      <w:pPr>
        <w:pStyle w:val="22"/>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205"/>
        <w:gridCol w:w="1206"/>
        <w:gridCol w:w="1206"/>
        <w:gridCol w:w="1206"/>
        <w:gridCol w:w="1206"/>
        <w:gridCol w:w="1206"/>
      </w:tblGrid>
      <w:tr w:rsidR="00307994">
        <w:trPr>
          <w:cantSplit/>
          <w:trHeight w:val="79"/>
          <w:jc w:val="center"/>
        </w:trPr>
        <w:tc>
          <w:tcPr>
            <w:tcW w:w="3001" w:type="dxa"/>
            <w:vMerge w:val="restart"/>
          </w:tcPr>
          <w:p w:rsidR="00307994" w:rsidRDefault="007244F7">
            <w:pPr>
              <w:pStyle w:val="22"/>
              <w:jc w:val="center"/>
              <w:rPr>
                <w:sz w:val="22"/>
              </w:rPr>
            </w:pPr>
            <w:r>
              <w:rPr>
                <w:sz w:val="22"/>
              </w:rPr>
              <w:t>Показник</w:t>
            </w:r>
          </w:p>
        </w:tc>
        <w:tc>
          <w:tcPr>
            <w:tcW w:w="1205" w:type="dxa"/>
            <w:vMerge w:val="restart"/>
          </w:tcPr>
          <w:p w:rsidR="00307994" w:rsidRDefault="007244F7">
            <w:pPr>
              <w:pStyle w:val="22"/>
              <w:ind w:right="0"/>
              <w:jc w:val="center"/>
              <w:rPr>
                <w:sz w:val="22"/>
              </w:rPr>
            </w:pPr>
            <w:r>
              <w:rPr>
                <w:sz w:val="22"/>
              </w:rPr>
              <w:t>Одиниця виміру</w:t>
            </w:r>
          </w:p>
        </w:tc>
        <w:tc>
          <w:tcPr>
            <w:tcW w:w="2412" w:type="dxa"/>
            <w:gridSpan w:val="2"/>
          </w:tcPr>
          <w:p w:rsidR="00307994" w:rsidRDefault="007244F7">
            <w:pPr>
              <w:pStyle w:val="22"/>
              <w:jc w:val="center"/>
              <w:rPr>
                <w:sz w:val="22"/>
              </w:rPr>
            </w:pPr>
            <w:r>
              <w:rPr>
                <w:sz w:val="22"/>
              </w:rPr>
              <w:t>1997 р.</w:t>
            </w:r>
          </w:p>
        </w:tc>
        <w:tc>
          <w:tcPr>
            <w:tcW w:w="2412" w:type="dxa"/>
            <w:gridSpan w:val="2"/>
          </w:tcPr>
          <w:p w:rsidR="00307994" w:rsidRDefault="007244F7">
            <w:pPr>
              <w:pStyle w:val="22"/>
              <w:jc w:val="center"/>
              <w:rPr>
                <w:sz w:val="22"/>
              </w:rPr>
            </w:pPr>
            <w:r>
              <w:rPr>
                <w:sz w:val="22"/>
              </w:rPr>
              <w:t>1998 р.</w:t>
            </w:r>
          </w:p>
        </w:tc>
        <w:tc>
          <w:tcPr>
            <w:tcW w:w="1206" w:type="dxa"/>
            <w:vMerge w:val="restart"/>
          </w:tcPr>
          <w:p w:rsidR="00307994" w:rsidRDefault="007244F7">
            <w:pPr>
              <w:pStyle w:val="22"/>
              <w:ind w:right="184"/>
              <w:jc w:val="center"/>
              <w:rPr>
                <w:sz w:val="22"/>
              </w:rPr>
            </w:pPr>
            <w:r>
              <w:rPr>
                <w:sz w:val="22"/>
              </w:rPr>
              <w:t>1999 р.</w:t>
            </w:r>
          </w:p>
        </w:tc>
      </w:tr>
      <w:tr w:rsidR="00307994">
        <w:trPr>
          <w:cantSplit/>
          <w:trHeight w:val="660"/>
          <w:jc w:val="center"/>
        </w:trPr>
        <w:tc>
          <w:tcPr>
            <w:tcW w:w="3001" w:type="dxa"/>
            <w:vMerge/>
          </w:tcPr>
          <w:p w:rsidR="00307994" w:rsidRDefault="00307994">
            <w:pPr>
              <w:pStyle w:val="22"/>
              <w:rPr>
                <w:sz w:val="22"/>
              </w:rPr>
            </w:pPr>
          </w:p>
        </w:tc>
        <w:tc>
          <w:tcPr>
            <w:tcW w:w="1205" w:type="dxa"/>
            <w:vMerge/>
          </w:tcPr>
          <w:p w:rsidR="00307994" w:rsidRDefault="00307994">
            <w:pPr>
              <w:pStyle w:val="22"/>
              <w:rPr>
                <w:sz w:val="22"/>
              </w:rPr>
            </w:pPr>
          </w:p>
        </w:tc>
        <w:tc>
          <w:tcPr>
            <w:tcW w:w="1206" w:type="dxa"/>
          </w:tcPr>
          <w:p w:rsidR="00307994" w:rsidRDefault="007244F7">
            <w:pPr>
              <w:pStyle w:val="22"/>
              <w:tabs>
                <w:tab w:val="left" w:pos="811"/>
              </w:tabs>
              <w:ind w:right="37"/>
              <w:jc w:val="center"/>
              <w:rPr>
                <w:sz w:val="22"/>
              </w:rPr>
            </w:pPr>
            <w:r>
              <w:rPr>
                <w:sz w:val="22"/>
              </w:rPr>
              <w:t>Перше півріччя</w:t>
            </w:r>
          </w:p>
        </w:tc>
        <w:tc>
          <w:tcPr>
            <w:tcW w:w="1206" w:type="dxa"/>
          </w:tcPr>
          <w:p w:rsidR="00307994" w:rsidRDefault="007244F7">
            <w:pPr>
              <w:pStyle w:val="22"/>
              <w:ind w:right="109"/>
              <w:jc w:val="center"/>
              <w:rPr>
                <w:sz w:val="22"/>
              </w:rPr>
            </w:pPr>
            <w:r>
              <w:rPr>
                <w:sz w:val="22"/>
              </w:rPr>
              <w:t>Друге півріччя</w:t>
            </w:r>
          </w:p>
        </w:tc>
        <w:tc>
          <w:tcPr>
            <w:tcW w:w="1206" w:type="dxa"/>
          </w:tcPr>
          <w:p w:rsidR="00307994" w:rsidRDefault="007244F7">
            <w:pPr>
              <w:pStyle w:val="22"/>
              <w:ind w:right="40"/>
              <w:jc w:val="center"/>
              <w:rPr>
                <w:sz w:val="22"/>
              </w:rPr>
            </w:pPr>
            <w:r>
              <w:rPr>
                <w:sz w:val="22"/>
              </w:rPr>
              <w:t>Перше півріччя</w:t>
            </w:r>
          </w:p>
        </w:tc>
        <w:tc>
          <w:tcPr>
            <w:tcW w:w="1206" w:type="dxa"/>
          </w:tcPr>
          <w:p w:rsidR="00307994" w:rsidRDefault="007244F7">
            <w:pPr>
              <w:pStyle w:val="22"/>
              <w:ind w:right="0"/>
              <w:jc w:val="center"/>
              <w:rPr>
                <w:sz w:val="22"/>
              </w:rPr>
            </w:pPr>
            <w:r>
              <w:rPr>
                <w:sz w:val="22"/>
              </w:rPr>
              <w:t>Друге півріччя</w:t>
            </w:r>
          </w:p>
        </w:tc>
        <w:tc>
          <w:tcPr>
            <w:tcW w:w="1206" w:type="dxa"/>
            <w:vMerge/>
          </w:tcPr>
          <w:p w:rsidR="00307994" w:rsidRDefault="00307994">
            <w:pPr>
              <w:pStyle w:val="22"/>
              <w:rPr>
                <w:sz w:val="22"/>
              </w:rPr>
            </w:pPr>
          </w:p>
        </w:tc>
      </w:tr>
      <w:tr w:rsidR="00307994">
        <w:trPr>
          <w:cantSplit/>
          <w:trHeight w:val="7056"/>
          <w:jc w:val="center"/>
        </w:trPr>
        <w:tc>
          <w:tcPr>
            <w:tcW w:w="3001" w:type="dxa"/>
          </w:tcPr>
          <w:p w:rsidR="00307994" w:rsidRDefault="007244F7">
            <w:pPr>
              <w:pStyle w:val="22"/>
              <w:rPr>
                <w:sz w:val="22"/>
              </w:rPr>
            </w:pPr>
            <w:r>
              <w:rPr>
                <w:sz w:val="22"/>
              </w:rPr>
              <w:t>Товарообіг</w:t>
            </w:r>
          </w:p>
          <w:p w:rsidR="00307994" w:rsidRDefault="00307994">
            <w:pPr>
              <w:pStyle w:val="22"/>
              <w:rPr>
                <w:sz w:val="22"/>
              </w:rPr>
            </w:pPr>
          </w:p>
          <w:p w:rsidR="00307994" w:rsidRDefault="007244F7">
            <w:pPr>
              <w:pStyle w:val="22"/>
              <w:rPr>
                <w:sz w:val="22"/>
              </w:rPr>
            </w:pPr>
            <w:r>
              <w:rPr>
                <w:sz w:val="22"/>
              </w:rPr>
              <w:t>Рівень валового доходу</w:t>
            </w:r>
          </w:p>
          <w:p w:rsidR="00307994" w:rsidRDefault="00307994">
            <w:pPr>
              <w:pStyle w:val="22"/>
              <w:rPr>
                <w:sz w:val="22"/>
              </w:rPr>
            </w:pPr>
          </w:p>
          <w:p w:rsidR="00307994" w:rsidRDefault="007244F7">
            <w:pPr>
              <w:pStyle w:val="22"/>
              <w:rPr>
                <w:sz w:val="22"/>
              </w:rPr>
            </w:pPr>
            <w:r>
              <w:rPr>
                <w:sz w:val="22"/>
              </w:rPr>
              <w:t>Валовий дохід</w:t>
            </w:r>
          </w:p>
          <w:p w:rsidR="00307994" w:rsidRDefault="00307994">
            <w:pPr>
              <w:pStyle w:val="22"/>
              <w:rPr>
                <w:sz w:val="22"/>
              </w:rPr>
            </w:pPr>
          </w:p>
          <w:p w:rsidR="00307994" w:rsidRDefault="007244F7">
            <w:pPr>
              <w:pStyle w:val="22"/>
              <w:ind w:right="36"/>
              <w:rPr>
                <w:sz w:val="22"/>
              </w:rPr>
            </w:pPr>
            <w:r>
              <w:rPr>
                <w:sz w:val="22"/>
              </w:rPr>
              <w:t>Податок на додану вартість</w:t>
            </w:r>
          </w:p>
          <w:p w:rsidR="00307994" w:rsidRDefault="00307994">
            <w:pPr>
              <w:pStyle w:val="22"/>
              <w:ind w:right="36"/>
              <w:rPr>
                <w:sz w:val="22"/>
              </w:rPr>
            </w:pPr>
          </w:p>
          <w:p w:rsidR="00307994" w:rsidRDefault="007244F7">
            <w:pPr>
              <w:pStyle w:val="22"/>
              <w:ind w:right="36"/>
              <w:rPr>
                <w:sz w:val="22"/>
              </w:rPr>
            </w:pPr>
            <w:r>
              <w:rPr>
                <w:sz w:val="22"/>
              </w:rPr>
              <w:t>Поточні витрати виробництва і обігу</w:t>
            </w:r>
          </w:p>
          <w:p w:rsidR="00307994" w:rsidRDefault="00307994">
            <w:pPr>
              <w:pStyle w:val="22"/>
              <w:ind w:right="36"/>
              <w:rPr>
                <w:sz w:val="22"/>
              </w:rPr>
            </w:pPr>
          </w:p>
          <w:p w:rsidR="00307994" w:rsidRDefault="007244F7">
            <w:pPr>
              <w:pStyle w:val="22"/>
              <w:ind w:right="36"/>
              <w:rPr>
                <w:sz w:val="22"/>
              </w:rPr>
            </w:pPr>
            <w:r>
              <w:rPr>
                <w:sz w:val="22"/>
              </w:rPr>
              <w:t>Рівень витрат виробництва і обігу</w:t>
            </w:r>
          </w:p>
          <w:p w:rsidR="00307994" w:rsidRDefault="00307994">
            <w:pPr>
              <w:pStyle w:val="22"/>
              <w:ind w:right="36"/>
              <w:rPr>
                <w:sz w:val="22"/>
              </w:rPr>
            </w:pPr>
          </w:p>
          <w:p w:rsidR="00307994" w:rsidRDefault="007244F7">
            <w:pPr>
              <w:pStyle w:val="22"/>
              <w:ind w:right="36"/>
              <w:rPr>
                <w:sz w:val="22"/>
              </w:rPr>
            </w:pPr>
            <w:r>
              <w:rPr>
                <w:sz w:val="22"/>
              </w:rPr>
              <w:t>Балансовий прибуток</w:t>
            </w:r>
          </w:p>
          <w:p w:rsidR="00307994" w:rsidRDefault="00307994">
            <w:pPr>
              <w:pStyle w:val="22"/>
              <w:ind w:right="36"/>
              <w:rPr>
                <w:sz w:val="22"/>
              </w:rPr>
            </w:pPr>
          </w:p>
          <w:p w:rsidR="00307994" w:rsidRDefault="007244F7">
            <w:pPr>
              <w:pStyle w:val="22"/>
              <w:ind w:right="36"/>
              <w:rPr>
                <w:sz w:val="22"/>
              </w:rPr>
            </w:pPr>
            <w:r>
              <w:rPr>
                <w:sz w:val="22"/>
              </w:rPr>
              <w:t>Рівень балансового прибутку</w:t>
            </w:r>
          </w:p>
          <w:p w:rsidR="00307994" w:rsidRDefault="00307994">
            <w:pPr>
              <w:pStyle w:val="22"/>
              <w:ind w:right="36"/>
              <w:rPr>
                <w:sz w:val="22"/>
              </w:rPr>
            </w:pPr>
          </w:p>
          <w:p w:rsidR="00307994" w:rsidRDefault="007244F7">
            <w:pPr>
              <w:pStyle w:val="22"/>
              <w:ind w:right="36"/>
              <w:rPr>
                <w:sz w:val="22"/>
              </w:rPr>
            </w:pPr>
            <w:r>
              <w:rPr>
                <w:sz w:val="22"/>
              </w:rPr>
              <w:t>Податок на прибуток</w:t>
            </w:r>
          </w:p>
          <w:p w:rsidR="00307994" w:rsidRDefault="00307994">
            <w:pPr>
              <w:pStyle w:val="22"/>
              <w:ind w:right="36"/>
              <w:rPr>
                <w:sz w:val="22"/>
              </w:rPr>
            </w:pPr>
          </w:p>
          <w:p w:rsidR="00307994" w:rsidRDefault="007244F7">
            <w:pPr>
              <w:pStyle w:val="22"/>
              <w:ind w:right="36"/>
              <w:rPr>
                <w:sz w:val="22"/>
              </w:rPr>
            </w:pPr>
            <w:r>
              <w:rPr>
                <w:sz w:val="22"/>
              </w:rPr>
              <w:t>Чистий прибуток</w:t>
            </w:r>
          </w:p>
          <w:p w:rsidR="00307994" w:rsidRDefault="00307994">
            <w:pPr>
              <w:pStyle w:val="22"/>
              <w:ind w:right="36"/>
              <w:rPr>
                <w:sz w:val="22"/>
              </w:rPr>
            </w:pPr>
          </w:p>
          <w:p w:rsidR="00307994" w:rsidRDefault="007244F7">
            <w:pPr>
              <w:pStyle w:val="22"/>
              <w:ind w:right="36"/>
              <w:rPr>
                <w:sz w:val="22"/>
              </w:rPr>
            </w:pPr>
            <w:r>
              <w:rPr>
                <w:sz w:val="22"/>
              </w:rPr>
              <w:t xml:space="preserve">Рівень чистого прибутку </w:t>
            </w:r>
          </w:p>
        </w:tc>
        <w:tc>
          <w:tcPr>
            <w:tcW w:w="1205" w:type="dxa"/>
          </w:tcPr>
          <w:p w:rsidR="00307994" w:rsidRDefault="007244F7">
            <w:pPr>
              <w:pStyle w:val="22"/>
              <w:ind w:right="0"/>
              <w:jc w:val="center"/>
              <w:rPr>
                <w:sz w:val="22"/>
              </w:rPr>
            </w:pPr>
            <w:r>
              <w:rPr>
                <w:sz w:val="22"/>
              </w:rPr>
              <w:t>Тис. грн.</w:t>
            </w:r>
          </w:p>
          <w:p w:rsidR="00307994" w:rsidRDefault="00307994">
            <w:pPr>
              <w:pStyle w:val="22"/>
              <w:ind w:right="0"/>
              <w:jc w:val="center"/>
              <w:rPr>
                <w:sz w:val="22"/>
              </w:rPr>
            </w:pPr>
          </w:p>
          <w:p w:rsidR="00307994" w:rsidRDefault="007244F7">
            <w:pPr>
              <w:pStyle w:val="22"/>
              <w:ind w:right="0"/>
              <w:jc w:val="center"/>
              <w:rPr>
                <w:sz w:val="22"/>
              </w:rPr>
            </w:pPr>
            <w:r>
              <w:rPr>
                <w:sz w:val="22"/>
              </w:rPr>
              <w:t>%</w:t>
            </w:r>
          </w:p>
          <w:p w:rsidR="00307994" w:rsidRDefault="00307994">
            <w:pPr>
              <w:pStyle w:val="22"/>
              <w:ind w:right="0"/>
              <w:jc w:val="center"/>
              <w:rPr>
                <w:sz w:val="22"/>
              </w:rPr>
            </w:pPr>
          </w:p>
          <w:p w:rsidR="00307994" w:rsidRDefault="007244F7">
            <w:pPr>
              <w:pStyle w:val="22"/>
              <w:ind w:right="0"/>
              <w:jc w:val="center"/>
              <w:rPr>
                <w:sz w:val="22"/>
              </w:rPr>
            </w:pPr>
            <w:r>
              <w:rPr>
                <w:sz w:val="22"/>
              </w:rPr>
              <w:t>тис. грн.</w:t>
            </w:r>
          </w:p>
          <w:p w:rsidR="00307994" w:rsidRDefault="00307994">
            <w:pPr>
              <w:pStyle w:val="22"/>
              <w:ind w:right="0"/>
              <w:jc w:val="center"/>
              <w:rPr>
                <w:sz w:val="22"/>
              </w:rPr>
            </w:pPr>
          </w:p>
          <w:p w:rsidR="00307994" w:rsidRDefault="007244F7">
            <w:pPr>
              <w:pStyle w:val="22"/>
              <w:ind w:right="0"/>
              <w:jc w:val="center"/>
              <w:rPr>
                <w:sz w:val="22"/>
              </w:rPr>
            </w:pPr>
            <w:r>
              <w:rPr>
                <w:sz w:val="22"/>
              </w:rPr>
              <w:t>тис. грн.</w:t>
            </w:r>
          </w:p>
          <w:p w:rsidR="00307994" w:rsidRDefault="00307994">
            <w:pPr>
              <w:pStyle w:val="22"/>
              <w:ind w:right="0"/>
              <w:jc w:val="center"/>
              <w:rPr>
                <w:sz w:val="22"/>
              </w:rPr>
            </w:pPr>
          </w:p>
          <w:p w:rsidR="00307994" w:rsidRDefault="00307994">
            <w:pPr>
              <w:pStyle w:val="22"/>
              <w:ind w:right="0"/>
              <w:jc w:val="center"/>
              <w:rPr>
                <w:sz w:val="22"/>
              </w:rPr>
            </w:pPr>
          </w:p>
          <w:p w:rsidR="00307994" w:rsidRDefault="007244F7">
            <w:pPr>
              <w:pStyle w:val="22"/>
              <w:ind w:right="0"/>
              <w:jc w:val="center"/>
              <w:rPr>
                <w:sz w:val="22"/>
              </w:rPr>
            </w:pPr>
            <w:r>
              <w:rPr>
                <w:sz w:val="22"/>
              </w:rPr>
              <w:t>тис. грн.</w:t>
            </w:r>
          </w:p>
          <w:p w:rsidR="00307994" w:rsidRDefault="00307994">
            <w:pPr>
              <w:pStyle w:val="22"/>
              <w:ind w:right="0"/>
              <w:jc w:val="center"/>
              <w:rPr>
                <w:sz w:val="22"/>
              </w:rPr>
            </w:pPr>
          </w:p>
          <w:p w:rsidR="00307994" w:rsidRDefault="00307994">
            <w:pPr>
              <w:pStyle w:val="22"/>
              <w:ind w:right="0"/>
              <w:jc w:val="center"/>
              <w:rPr>
                <w:sz w:val="22"/>
              </w:rPr>
            </w:pPr>
          </w:p>
          <w:p w:rsidR="00307994" w:rsidRDefault="007244F7">
            <w:pPr>
              <w:pStyle w:val="22"/>
              <w:ind w:right="0"/>
              <w:jc w:val="center"/>
              <w:rPr>
                <w:sz w:val="22"/>
              </w:rPr>
            </w:pPr>
            <w:r>
              <w:rPr>
                <w:sz w:val="22"/>
              </w:rPr>
              <w:t>%</w:t>
            </w:r>
          </w:p>
          <w:p w:rsidR="00307994" w:rsidRDefault="00307994">
            <w:pPr>
              <w:pStyle w:val="22"/>
              <w:ind w:right="0"/>
              <w:jc w:val="center"/>
              <w:rPr>
                <w:sz w:val="22"/>
              </w:rPr>
            </w:pPr>
          </w:p>
          <w:p w:rsidR="00307994" w:rsidRDefault="00307994">
            <w:pPr>
              <w:pStyle w:val="22"/>
              <w:ind w:right="0"/>
              <w:jc w:val="center"/>
              <w:rPr>
                <w:sz w:val="22"/>
              </w:rPr>
            </w:pPr>
          </w:p>
          <w:p w:rsidR="00307994" w:rsidRDefault="007244F7">
            <w:pPr>
              <w:pStyle w:val="22"/>
              <w:ind w:right="0"/>
              <w:jc w:val="center"/>
              <w:rPr>
                <w:sz w:val="22"/>
              </w:rPr>
            </w:pPr>
            <w:r>
              <w:rPr>
                <w:sz w:val="22"/>
              </w:rPr>
              <w:t>тис. грн.</w:t>
            </w:r>
          </w:p>
          <w:p w:rsidR="00307994" w:rsidRDefault="00307994">
            <w:pPr>
              <w:pStyle w:val="22"/>
              <w:ind w:right="0"/>
              <w:jc w:val="center"/>
              <w:rPr>
                <w:sz w:val="22"/>
              </w:rPr>
            </w:pPr>
          </w:p>
          <w:p w:rsidR="00307994" w:rsidRDefault="007244F7">
            <w:pPr>
              <w:pStyle w:val="22"/>
              <w:ind w:right="0"/>
              <w:jc w:val="center"/>
              <w:rPr>
                <w:sz w:val="22"/>
              </w:rPr>
            </w:pPr>
            <w:r>
              <w:rPr>
                <w:sz w:val="22"/>
              </w:rPr>
              <w:t>%</w:t>
            </w:r>
          </w:p>
          <w:p w:rsidR="00307994" w:rsidRDefault="00307994">
            <w:pPr>
              <w:pStyle w:val="22"/>
              <w:ind w:right="0"/>
              <w:jc w:val="center"/>
              <w:rPr>
                <w:sz w:val="22"/>
              </w:rPr>
            </w:pPr>
          </w:p>
          <w:p w:rsidR="00307994" w:rsidRDefault="00307994">
            <w:pPr>
              <w:pStyle w:val="22"/>
              <w:ind w:right="0"/>
              <w:jc w:val="center"/>
              <w:rPr>
                <w:sz w:val="22"/>
              </w:rPr>
            </w:pPr>
          </w:p>
          <w:p w:rsidR="00307994" w:rsidRDefault="007244F7">
            <w:pPr>
              <w:pStyle w:val="22"/>
              <w:ind w:right="0"/>
              <w:jc w:val="center"/>
              <w:rPr>
                <w:sz w:val="22"/>
              </w:rPr>
            </w:pPr>
            <w:r>
              <w:rPr>
                <w:sz w:val="22"/>
              </w:rPr>
              <w:t>тис. грн.</w:t>
            </w:r>
          </w:p>
          <w:p w:rsidR="00307994" w:rsidRDefault="00307994">
            <w:pPr>
              <w:pStyle w:val="22"/>
              <w:ind w:right="0"/>
              <w:jc w:val="center"/>
              <w:rPr>
                <w:sz w:val="22"/>
              </w:rPr>
            </w:pPr>
          </w:p>
          <w:p w:rsidR="00307994" w:rsidRDefault="007244F7">
            <w:pPr>
              <w:pStyle w:val="22"/>
              <w:ind w:right="0"/>
              <w:jc w:val="center"/>
              <w:rPr>
                <w:sz w:val="22"/>
              </w:rPr>
            </w:pPr>
            <w:r>
              <w:rPr>
                <w:sz w:val="22"/>
              </w:rPr>
              <w:t>тис. грн.</w:t>
            </w:r>
          </w:p>
          <w:p w:rsidR="00307994" w:rsidRDefault="00307994">
            <w:pPr>
              <w:pStyle w:val="22"/>
              <w:ind w:right="0"/>
              <w:jc w:val="center"/>
              <w:rPr>
                <w:sz w:val="22"/>
              </w:rPr>
            </w:pPr>
          </w:p>
          <w:p w:rsidR="00307994" w:rsidRDefault="007244F7">
            <w:pPr>
              <w:pStyle w:val="22"/>
              <w:ind w:right="0"/>
              <w:jc w:val="center"/>
              <w:rPr>
                <w:sz w:val="22"/>
              </w:rPr>
            </w:pPr>
            <w:r>
              <w:rPr>
                <w:sz w:val="22"/>
              </w:rPr>
              <w:t>%</w:t>
            </w:r>
          </w:p>
        </w:tc>
        <w:tc>
          <w:tcPr>
            <w:tcW w:w="1206" w:type="dxa"/>
          </w:tcPr>
          <w:p w:rsidR="00307994" w:rsidRDefault="007244F7">
            <w:pPr>
              <w:pStyle w:val="22"/>
              <w:ind w:right="0"/>
              <w:jc w:val="center"/>
              <w:rPr>
                <w:sz w:val="22"/>
              </w:rPr>
            </w:pPr>
            <w:r>
              <w:rPr>
                <w:sz w:val="22"/>
              </w:rPr>
              <w:t>365.63</w:t>
            </w:r>
          </w:p>
          <w:p w:rsidR="00307994" w:rsidRDefault="00307994">
            <w:pPr>
              <w:pStyle w:val="22"/>
              <w:ind w:right="0"/>
              <w:jc w:val="center"/>
              <w:rPr>
                <w:sz w:val="22"/>
              </w:rPr>
            </w:pPr>
          </w:p>
          <w:p w:rsidR="00307994" w:rsidRDefault="007244F7">
            <w:pPr>
              <w:pStyle w:val="22"/>
              <w:ind w:right="0"/>
              <w:jc w:val="center"/>
              <w:rPr>
                <w:sz w:val="22"/>
              </w:rPr>
            </w:pPr>
            <w:r>
              <w:rPr>
                <w:sz w:val="22"/>
              </w:rPr>
              <w:t>65.0</w:t>
            </w:r>
          </w:p>
          <w:p w:rsidR="00307994" w:rsidRDefault="00307994">
            <w:pPr>
              <w:pStyle w:val="22"/>
              <w:ind w:right="0"/>
              <w:jc w:val="center"/>
              <w:rPr>
                <w:sz w:val="22"/>
              </w:rPr>
            </w:pPr>
          </w:p>
          <w:p w:rsidR="00307994" w:rsidRDefault="007244F7">
            <w:pPr>
              <w:pStyle w:val="22"/>
              <w:ind w:right="0"/>
              <w:jc w:val="center"/>
              <w:rPr>
                <w:sz w:val="22"/>
              </w:rPr>
            </w:pPr>
            <w:r>
              <w:rPr>
                <w:sz w:val="22"/>
              </w:rPr>
              <w:t>237.66</w:t>
            </w:r>
          </w:p>
          <w:p w:rsidR="00307994" w:rsidRDefault="00307994">
            <w:pPr>
              <w:pStyle w:val="22"/>
              <w:ind w:right="0"/>
              <w:jc w:val="center"/>
              <w:rPr>
                <w:sz w:val="22"/>
              </w:rPr>
            </w:pPr>
          </w:p>
          <w:p w:rsidR="00307994" w:rsidRDefault="007244F7">
            <w:pPr>
              <w:pStyle w:val="22"/>
              <w:ind w:right="0"/>
              <w:jc w:val="center"/>
              <w:rPr>
                <w:sz w:val="22"/>
              </w:rPr>
            </w:pPr>
            <w:r>
              <w:rPr>
                <w:sz w:val="22"/>
              </w:rPr>
              <w:t>39.61</w:t>
            </w:r>
          </w:p>
          <w:p w:rsidR="00307994" w:rsidRDefault="00307994">
            <w:pPr>
              <w:pStyle w:val="22"/>
              <w:ind w:right="0"/>
              <w:jc w:val="center"/>
              <w:rPr>
                <w:sz w:val="22"/>
              </w:rPr>
            </w:pPr>
          </w:p>
          <w:p w:rsidR="00307994" w:rsidRDefault="00307994">
            <w:pPr>
              <w:pStyle w:val="22"/>
              <w:ind w:right="0"/>
              <w:jc w:val="center"/>
              <w:rPr>
                <w:sz w:val="22"/>
              </w:rPr>
            </w:pPr>
          </w:p>
          <w:p w:rsidR="00307994" w:rsidRDefault="007244F7">
            <w:pPr>
              <w:pStyle w:val="22"/>
              <w:ind w:right="0"/>
              <w:jc w:val="center"/>
              <w:rPr>
                <w:sz w:val="22"/>
              </w:rPr>
            </w:pPr>
            <w:r>
              <w:rPr>
                <w:sz w:val="22"/>
              </w:rPr>
              <w:t>85.41</w:t>
            </w:r>
          </w:p>
          <w:p w:rsidR="00307994" w:rsidRDefault="00307994">
            <w:pPr>
              <w:pStyle w:val="22"/>
              <w:ind w:right="0"/>
              <w:jc w:val="center"/>
              <w:rPr>
                <w:sz w:val="22"/>
              </w:rPr>
            </w:pPr>
          </w:p>
          <w:p w:rsidR="00307994" w:rsidRDefault="00307994">
            <w:pPr>
              <w:pStyle w:val="22"/>
              <w:ind w:right="0"/>
              <w:jc w:val="center"/>
              <w:rPr>
                <w:sz w:val="22"/>
              </w:rPr>
            </w:pPr>
          </w:p>
          <w:p w:rsidR="00307994" w:rsidRDefault="007244F7">
            <w:pPr>
              <w:pStyle w:val="22"/>
              <w:ind w:right="0"/>
              <w:jc w:val="center"/>
              <w:rPr>
                <w:sz w:val="22"/>
              </w:rPr>
            </w:pPr>
            <w:r>
              <w:rPr>
                <w:sz w:val="22"/>
              </w:rPr>
              <w:t>35.16</w:t>
            </w:r>
          </w:p>
          <w:p w:rsidR="00307994" w:rsidRDefault="00307994">
            <w:pPr>
              <w:pStyle w:val="22"/>
              <w:ind w:right="0"/>
              <w:jc w:val="center"/>
              <w:rPr>
                <w:sz w:val="22"/>
              </w:rPr>
            </w:pPr>
          </w:p>
          <w:p w:rsidR="00307994" w:rsidRDefault="00307994">
            <w:pPr>
              <w:pStyle w:val="22"/>
              <w:ind w:right="0"/>
              <w:jc w:val="center"/>
              <w:rPr>
                <w:sz w:val="22"/>
              </w:rPr>
            </w:pPr>
          </w:p>
          <w:p w:rsidR="00307994" w:rsidRDefault="007244F7">
            <w:pPr>
              <w:pStyle w:val="22"/>
              <w:ind w:right="0"/>
              <w:jc w:val="center"/>
              <w:rPr>
                <w:sz w:val="22"/>
              </w:rPr>
            </w:pPr>
            <w:r>
              <w:rPr>
                <w:sz w:val="22"/>
              </w:rPr>
              <w:t>69.51</w:t>
            </w:r>
          </w:p>
          <w:p w:rsidR="00307994" w:rsidRDefault="00307994">
            <w:pPr>
              <w:pStyle w:val="22"/>
              <w:ind w:right="0"/>
              <w:jc w:val="center"/>
              <w:rPr>
                <w:sz w:val="22"/>
              </w:rPr>
            </w:pPr>
          </w:p>
          <w:p w:rsidR="00307994" w:rsidRDefault="007244F7">
            <w:pPr>
              <w:pStyle w:val="22"/>
              <w:ind w:right="0"/>
              <w:jc w:val="center"/>
              <w:rPr>
                <w:sz w:val="22"/>
              </w:rPr>
            </w:pPr>
            <w:r>
              <w:rPr>
                <w:sz w:val="22"/>
              </w:rPr>
              <w:t>19.01</w:t>
            </w:r>
          </w:p>
          <w:p w:rsidR="00307994" w:rsidRDefault="00307994">
            <w:pPr>
              <w:pStyle w:val="22"/>
              <w:ind w:right="0"/>
              <w:jc w:val="center"/>
              <w:rPr>
                <w:sz w:val="22"/>
              </w:rPr>
            </w:pPr>
          </w:p>
          <w:p w:rsidR="00307994" w:rsidRDefault="00307994">
            <w:pPr>
              <w:pStyle w:val="22"/>
              <w:ind w:right="0"/>
              <w:jc w:val="center"/>
              <w:rPr>
                <w:sz w:val="22"/>
              </w:rPr>
            </w:pPr>
          </w:p>
          <w:p w:rsidR="00307994" w:rsidRDefault="007244F7">
            <w:pPr>
              <w:pStyle w:val="22"/>
              <w:ind w:right="0"/>
              <w:jc w:val="center"/>
              <w:rPr>
                <w:sz w:val="22"/>
              </w:rPr>
            </w:pPr>
            <w:r>
              <w:rPr>
                <w:sz w:val="22"/>
              </w:rPr>
              <w:t>20.85</w:t>
            </w:r>
          </w:p>
          <w:p w:rsidR="00307994" w:rsidRDefault="00307994">
            <w:pPr>
              <w:pStyle w:val="22"/>
              <w:ind w:right="0"/>
              <w:jc w:val="center"/>
              <w:rPr>
                <w:sz w:val="22"/>
              </w:rPr>
            </w:pPr>
          </w:p>
          <w:p w:rsidR="00307994" w:rsidRDefault="007244F7">
            <w:pPr>
              <w:pStyle w:val="22"/>
              <w:ind w:right="0"/>
              <w:jc w:val="center"/>
              <w:rPr>
                <w:sz w:val="22"/>
              </w:rPr>
            </w:pPr>
            <w:r>
              <w:rPr>
                <w:sz w:val="22"/>
              </w:rPr>
              <w:t>48.66</w:t>
            </w:r>
          </w:p>
          <w:p w:rsidR="00307994" w:rsidRDefault="00307994">
            <w:pPr>
              <w:pStyle w:val="22"/>
              <w:ind w:right="0"/>
              <w:jc w:val="center"/>
              <w:rPr>
                <w:sz w:val="22"/>
              </w:rPr>
            </w:pPr>
          </w:p>
          <w:p w:rsidR="00307994" w:rsidRDefault="007244F7">
            <w:pPr>
              <w:pStyle w:val="22"/>
              <w:ind w:right="0"/>
              <w:jc w:val="center"/>
              <w:rPr>
                <w:sz w:val="22"/>
              </w:rPr>
            </w:pPr>
            <w:r>
              <w:rPr>
                <w:sz w:val="22"/>
              </w:rPr>
              <w:t>14.97</w:t>
            </w:r>
          </w:p>
        </w:tc>
        <w:tc>
          <w:tcPr>
            <w:tcW w:w="1206" w:type="dxa"/>
          </w:tcPr>
          <w:p w:rsidR="00307994" w:rsidRDefault="007244F7">
            <w:pPr>
              <w:pStyle w:val="22"/>
              <w:ind w:right="-32"/>
              <w:jc w:val="center"/>
              <w:rPr>
                <w:sz w:val="22"/>
              </w:rPr>
            </w:pPr>
            <w:r>
              <w:rPr>
                <w:sz w:val="22"/>
              </w:rPr>
              <w:t>571.28</w:t>
            </w:r>
          </w:p>
          <w:p w:rsidR="00307994" w:rsidRDefault="00307994">
            <w:pPr>
              <w:pStyle w:val="22"/>
              <w:ind w:right="-32"/>
              <w:jc w:val="center"/>
              <w:rPr>
                <w:sz w:val="22"/>
              </w:rPr>
            </w:pPr>
          </w:p>
          <w:p w:rsidR="00307994" w:rsidRDefault="007244F7">
            <w:pPr>
              <w:pStyle w:val="22"/>
              <w:ind w:right="-32"/>
              <w:jc w:val="center"/>
              <w:rPr>
                <w:sz w:val="22"/>
              </w:rPr>
            </w:pPr>
            <w:r>
              <w:rPr>
                <w:sz w:val="22"/>
              </w:rPr>
              <w:t>65.0</w:t>
            </w:r>
          </w:p>
          <w:p w:rsidR="00307994" w:rsidRDefault="00307994">
            <w:pPr>
              <w:pStyle w:val="22"/>
              <w:ind w:right="-32"/>
              <w:jc w:val="center"/>
              <w:rPr>
                <w:sz w:val="22"/>
              </w:rPr>
            </w:pPr>
          </w:p>
          <w:p w:rsidR="00307994" w:rsidRDefault="007244F7">
            <w:pPr>
              <w:pStyle w:val="22"/>
              <w:ind w:right="-32"/>
              <w:jc w:val="center"/>
              <w:rPr>
                <w:sz w:val="22"/>
              </w:rPr>
            </w:pPr>
            <w:r>
              <w:rPr>
                <w:sz w:val="22"/>
              </w:rPr>
              <w:t>371.33</w:t>
            </w:r>
          </w:p>
          <w:p w:rsidR="00307994" w:rsidRDefault="00307994">
            <w:pPr>
              <w:pStyle w:val="22"/>
              <w:ind w:right="-32"/>
              <w:jc w:val="center"/>
              <w:rPr>
                <w:sz w:val="22"/>
              </w:rPr>
            </w:pPr>
          </w:p>
          <w:p w:rsidR="00307994" w:rsidRDefault="007244F7">
            <w:pPr>
              <w:pStyle w:val="22"/>
              <w:ind w:right="-32"/>
              <w:jc w:val="center"/>
              <w:rPr>
                <w:sz w:val="22"/>
              </w:rPr>
            </w:pPr>
            <w:r>
              <w:rPr>
                <w:sz w:val="22"/>
              </w:rPr>
              <w:t>61.89</w:t>
            </w:r>
          </w:p>
          <w:p w:rsidR="00307994" w:rsidRDefault="00307994">
            <w:pPr>
              <w:pStyle w:val="22"/>
              <w:ind w:right="-32"/>
              <w:jc w:val="center"/>
              <w:rPr>
                <w:sz w:val="22"/>
              </w:rPr>
            </w:pPr>
          </w:p>
          <w:p w:rsidR="00307994" w:rsidRDefault="00307994">
            <w:pPr>
              <w:pStyle w:val="22"/>
              <w:ind w:right="-32"/>
              <w:jc w:val="center"/>
              <w:rPr>
                <w:sz w:val="22"/>
              </w:rPr>
            </w:pPr>
          </w:p>
          <w:p w:rsidR="00307994" w:rsidRDefault="007244F7">
            <w:pPr>
              <w:pStyle w:val="22"/>
              <w:ind w:right="-32"/>
              <w:jc w:val="center"/>
              <w:rPr>
                <w:sz w:val="22"/>
              </w:rPr>
            </w:pPr>
            <w:r>
              <w:rPr>
                <w:sz w:val="22"/>
              </w:rPr>
              <w:t>146.28</w:t>
            </w:r>
          </w:p>
          <w:p w:rsidR="00307994" w:rsidRDefault="00307994">
            <w:pPr>
              <w:pStyle w:val="22"/>
              <w:ind w:right="-32"/>
              <w:jc w:val="center"/>
              <w:rPr>
                <w:sz w:val="22"/>
              </w:rPr>
            </w:pPr>
          </w:p>
          <w:p w:rsidR="00307994" w:rsidRDefault="00307994">
            <w:pPr>
              <w:pStyle w:val="22"/>
              <w:ind w:right="-32"/>
              <w:jc w:val="center"/>
              <w:rPr>
                <w:sz w:val="22"/>
              </w:rPr>
            </w:pPr>
          </w:p>
          <w:p w:rsidR="00307994" w:rsidRDefault="007244F7">
            <w:pPr>
              <w:pStyle w:val="22"/>
              <w:ind w:right="-32"/>
              <w:jc w:val="center"/>
              <w:rPr>
                <w:sz w:val="22"/>
              </w:rPr>
            </w:pPr>
            <w:r>
              <w:rPr>
                <w:sz w:val="22"/>
              </w:rPr>
              <w:t>25.61</w:t>
            </w:r>
          </w:p>
          <w:p w:rsidR="00307994" w:rsidRDefault="00307994">
            <w:pPr>
              <w:pStyle w:val="22"/>
              <w:ind w:right="-32"/>
              <w:jc w:val="center"/>
              <w:rPr>
                <w:sz w:val="22"/>
              </w:rPr>
            </w:pPr>
          </w:p>
          <w:p w:rsidR="00307994" w:rsidRDefault="00307994">
            <w:pPr>
              <w:pStyle w:val="22"/>
              <w:ind w:right="-32"/>
              <w:jc w:val="center"/>
              <w:rPr>
                <w:sz w:val="22"/>
              </w:rPr>
            </w:pPr>
          </w:p>
          <w:p w:rsidR="00307994" w:rsidRDefault="007244F7">
            <w:pPr>
              <w:pStyle w:val="22"/>
              <w:ind w:right="-32"/>
              <w:jc w:val="center"/>
              <w:rPr>
                <w:sz w:val="22"/>
              </w:rPr>
            </w:pPr>
            <w:r>
              <w:rPr>
                <w:sz w:val="22"/>
              </w:rPr>
              <w:t>163.16</w:t>
            </w:r>
          </w:p>
          <w:p w:rsidR="00307994" w:rsidRDefault="00307994">
            <w:pPr>
              <w:pStyle w:val="22"/>
              <w:ind w:right="-32"/>
              <w:jc w:val="center"/>
              <w:rPr>
                <w:sz w:val="22"/>
              </w:rPr>
            </w:pPr>
          </w:p>
          <w:p w:rsidR="00307994" w:rsidRDefault="007244F7">
            <w:pPr>
              <w:pStyle w:val="22"/>
              <w:ind w:right="-32"/>
              <w:jc w:val="center"/>
              <w:rPr>
                <w:sz w:val="22"/>
              </w:rPr>
            </w:pPr>
            <w:r>
              <w:rPr>
                <w:sz w:val="22"/>
              </w:rPr>
              <w:t>28.56</w:t>
            </w:r>
          </w:p>
          <w:p w:rsidR="00307994" w:rsidRDefault="00307994">
            <w:pPr>
              <w:pStyle w:val="22"/>
              <w:ind w:right="-32"/>
              <w:jc w:val="center"/>
              <w:rPr>
                <w:sz w:val="22"/>
              </w:rPr>
            </w:pPr>
          </w:p>
          <w:p w:rsidR="00307994" w:rsidRDefault="00307994">
            <w:pPr>
              <w:pStyle w:val="22"/>
              <w:ind w:right="-32"/>
              <w:jc w:val="center"/>
              <w:rPr>
                <w:sz w:val="22"/>
              </w:rPr>
            </w:pPr>
          </w:p>
          <w:p w:rsidR="00307994" w:rsidRDefault="007244F7">
            <w:pPr>
              <w:pStyle w:val="22"/>
              <w:ind w:right="-32"/>
              <w:jc w:val="center"/>
              <w:rPr>
                <w:sz w:val="22"/>
              </w:rPr>
            </w:pPr>
            <w:r>
              <w:rPr>
                <w:sz w:val="22"/>
              </w:rPr>
              <w:t>48.95</w:t>
            </w:r>
          </w:p>
          <w:p w:rsidR="00307994" w:rsidRDefault="00307994">
            <w:pPr>
              <w:pStyle w:val="22"/>
              <w:ind w:right="-32"/>
              <w:jc w:val="center"/>
              <w:rPr>
                <w:sz w:val="22"/>
              </w:rPr>
            </w:pPr>
          </w:p>
          <w:p w:rsidR="00307994" w:rsidRDefault="007244F7">
            <w:pPr>
              <w:pStyle w:val="22"/>
              <w:ind w:right="-32"/>
              <w:jc w:val="center"/>
              <w:rPr>
                <w:sz w:val="22"/>
              </w:rPr>
            </w:pPr>
            <w:r>
              <w:rPr>
                <w:sz w:val="22"/>
              </w:rPr>
              <w:t>114.21</w:t>
            </w:r>
          </w:p>
          <w:p w:rsidR="00307994" w:rsidRDefault="00307994">
            <w:pPr>
              <w:pStyle w:val="22"/>
              <w:ind w:right="-32"/>
              <w:jc w:val="center"/>
              <w:rPr>
                <w:sz w:val="22"/>
              </w:rPr>
            </w:pPr>
          </w:p>
          <w:p w:rsidR="00307994" w:rsidRDefault="007244F7">
            <w:pPr>
              <w:pStyle w:val="22"/>
              <w:ind w:right="-32"/>
              <w:jc w:val="center"/>
              <w:rPr>
                <w:sz w:val="22"/>
              </w:rPr>
            </w:pPr>
            <w:r>
              <w:rPr>
                <w:sz w:val="22"/>
              </w:rPr>
              <w:t>19.9</w:t>
            </w:r>
          </w:p>
          <w:p w:rsidR="00307994" w:rsidRDefault="00307994">
            <w:pPr>
              <w:pStyle w:val="22"/>
              <w:ind w:right="-32"/>
              <w:jc w:val="center"/>
              <w:rPr>
                <w:sz w:val="22"/>
              </w:rPr>
            </w:pPr>
          </w:p>
          <w:p w:rsidR="00307994" w:rsidRDefault="00307994">
            <w:pPr>
              <w:pStyle w:val="22"/>
              <w:ind w:right="-32"/>
              <w:jc w:val="center"/>
              <w:rPr>
                <w:sz w:val="22"/>
              </w:rPr>
            </w:pPr>
          </w:p>
          <w:p w:rsidR="00307994" w:rsidRDefault="00307994">
            <w:pPr>
              <w:pStyle w:val="22"/>
              <w:ind w:right="-32"/>
              <w:jc w:val="center"/>
              <w:rPr>
                <w:sz w:val="22"/>
              </w:rPr>
            </w:pPr>
          </w:p>
        </w:tc>
        <w:tc>
          <w:tcPr>
            <w:tcW w:w="1206" w:type="dxa"/>
          </w:tcPr>
          <w:p w:rsidR="00307994" w:rsidRDefault="007244F7">
            <w:pPr>
              <w:pStyle w:val="22"/>
              <w:ind w:right="181"/>
              <w:jc w:val="center"/>
              <w:rPr>
                <w:sz w:val="22"/>
              </w:rPr>
            </w:pPr>
            <w:r>
              <w:rPr>
                <w:sz w:val="22"/>
              </w:rPr>
              <w:t>656.98</w:t>
            </w:r>
          </w:p>
          <w:p w:rsidR="00307994" w:rsidRDefault="00307994">
            <w:pPr>
              <w:pStyle w:val="22"/>
              <w:ind w:right="181"/>
              <w:jc w:val="center"/>
              <w:rPr>
                <w:sz w:val="22"/>
              </w:rPr>
            </w:pPr>
          </w:p>
          <w:p w:rsidR="00307994" w:rsidRDefault="007244F7">
            <w:pPr>
              <w:pStyle w:val="22"/>
              <w:ind w:right="181"/>
              <w:jc w:val="center"/>
              <w:rPr>
                <w:sz w:val="22"/>
              </w:rPr>
            </w:pPr>
            <w:r>
              <w:rPr>
                <w:sz w:val="22"/>
              </w:rPr>
              <w:t>65.0</w:t>
            </w:r>
          </w:p>
          <w:p w:rsidR="00307994" w:rsidRDefault="00307994">
            <w:pPr>
              <w:pStyle w:val="22"/>
              <w:ind w:right="181"/>
              <w:jc w:val="center"/>
              <w:rPr>
                <w:sz w:val="22"/>
              </w:rPr>
            </w:pPr>
          </w:p>
          <w:p w:rsidR="00307994" w:rsidRDefault="007244F7">
            <w:pPr>
              <w:pStyle w:val="22"/>
              <w:ind w:right="181"/>
              <w:jc w:val="center"/>
              <w:rPr>
                <w:sz w:val="22"/>
              </w:rPr>
            </w:pPr>
            <w:r>
              <w:rPr>
                <w:sz w:val="22"/>
              </w:rPr>
              <w:t>427.04</w:t>
            </w:r>
          </w:p>
          <w:p w:rsidR="00307994" w:rsidRDefault="00307994">
            <w:pPr>
              <w:pStyle w:val="22"/>
              <w:ind w:right="181"/>
              <w:jc w:val="center"/>
              <w:rPr>
                <w:sz w:val="22"/>
              </w:rPr>
            </w:pPr>
          </w:p>
          <w:p w:rsidR="00307994" w:rsidRDefault="007244F7">
            <w:pPr>
              <w:pStyle w:val="22"/>
              <w:ind w:right="181"/>
              <w:jc w:val="center"/>
              <w:rPr>
                <w:sz w:val="22"/>
              </w:rPr>
            </w:pPr>
            <w:r>
              <w:rPr>
                <w:sz w:val="22"/>
              </w:rPr>
              <w:t>71.18</w:t>
            </w:r>
          </w:p>
          <w:p w:rsidR="00307994" w:rsidRDefault="00307994">
            <w:pPr>
              <w:pStyle w:val="22"/>
              <w:ind w:right="181"/>
              <w:jc w:val="center"/>
              <w:rPr>
                <w:sz w:val="22"/>
              </w:rPr>
            </w:pPr>
          </w:p>
          <w:p w:rsidR="00307994" w:rsidRDefault="00307994">
            <w:pPr>
              <w:pStyle w:val="22"/>
              <w:ind w:right="181"/>
              <w:jc w:val="center"/>
              <w:rPr>
                <w:sz w:val="22"/>
              </w:rPr>
            </w:pPr>
          </w:p>
          <w:p w:rsidR="00307994" w:rsidRDefault="007244F7">
            <w:pPr>
              <w:pStyle w:val="22"/>
              <w:ind w:right="181"/>
              <w:jc w:val="center"/>
              <w:rPr>
                <w:sz w:val="22"/>
              </w:rPr>
            </w:pPr>
            <w:r>
              <w:rPr>
                <w:sz w:val="22"/>
              </w:rPr>
              <w:t>161.63</w:t>
            </w:r>
          </w:p>
          <w:p w:rsidR="00307994" w:rsidRDefault="00307994">
            <w:pPr>
              <w:pStyle w:val="22"/>
              <w:ind w:right="181"/>
              <w:jc w:val="center"/>
              <w:rPr>
                <w:sz w:val="22"/>
              </w:rPr>
            </w:pPr>
          </w:p>
          <w:p w:rsidR="00307994" w:rsidRDefault="00307994">
            <w:pPr>
              <w:pStyle w:val="22"/>
              <w:ind w:right="181"/>
              <w:jc w:val="center"/>
              <w:rPr>
                <w:sz w:val="22"/>
              </w:rPr>
            </w:pPr>
          </w:p>
          <w:p w:rsidR="00307994" w:rsidRDefault="007244F7">
            <w:pPr>
              <w:pStyle w:val="22"/>
              <w:ind w:right="181"/>
              <w:jc w:val="center"/>
              <w:rPr>
                <w:sz w:val="22"/>
              </w:rPr>
            </w:pPr>
            <w:r>
              <w:rPr>
                <w:sz w:val="22"/>
              </w:rPr>
              <w:t>24.61</w:t>
            </w:r>
          </w:p>
          <w:p w:rsidR="00307994" w:rsidRDefault="00307994">
            <w:pPr>
              <w:pStyle w:val="22"/>
              <w:ind w:right="181"/>
              <w:jc w:val="center"/>
              <w:rPr>
                <w:sz w:val="22"/>
              </w:rPr>
            </w:pPr>
          </w:p>
          <w:p w:rsidR="00307994" w:rsidRDefault="00307994">
            <w:pPr>
              <w:pStyle w:val="22"/>
              <w:ind w:right="181"/>
              <w:jc w:val="center"/>
              <w:rPr>
                <w:sz w:val="22"/>
              </w:rPr>
            </w:pPr>
          </w:p>
          <w:p w:rsidR="00307994" w:rsidRDefault="007244F7">
            <w:pPr>
              <w:pStyle w:val="22"/>
              <w:ind w:right="181"/>
              <w:jc w:val="center"/>
              <w:rPr>
                <w:sz w:val="22"/>
              </w:rPr>
            </w:pPr>
            <w:r>
              <w:rPr>
                <w:sz w:val="22"/>
              </w:rPr>
              <w:t>194.23</w:t>
            </w:r>
          </w:p>
          <w:p w:rsidR="00307994" w:rsidRDefault="00307994">
            <w:pPr>
              <w:pStyle w:val="22"/>
              <w:ind w:right="181"/>
              <w:jc w:val="center"/>
              <w:rPr>
                <w:sz w:val="22"/>
              </w:rPr>
            </w:pPr>
          </w:p>
          <w:p w:rsidR="00307994" w:rsidRDefault="007244F7">
            <w:pPr>
              <w:pStyle w:val="22"/>
              <w:ind w:right="181"/>
              <w:jc w:val="center"/>
              <w:rPr>
                <w:sz w:val="22"/>
              </w:rPr>
            </w:pPr>
            <w:r>
              <w:rPr>
                <w:sz w:val="22"/>
              </w:rPr>
              <w:t>29.56</w:t>
            </w:r>
          </w:p>
          <w:p w:rsidR="00307994" w:rsidRDefault="00307994">
            <w:pPr>
              <w:pStyle w:val="22"/>
              <w:ind w:right="181"/>
              <w:jc w:val="center"/>
              <w:rPr>
                <w:sz w:val="22"/>
              </w:rPr>
            </w:pPr>
          </w:p>
          <w:p w:rsidR="00307994" w:rsidRDefault="00307994">
            <w:pPr>
              <w:pStyle w:val="22"/>
              <w:ind w:right="181"/>
              <w:jc w:val="center"/>
              <w:rPr>
                <w:sz w:val="22"/>
              </w:rPr>
            </w:pPr>
          </w:p>
          <w:p w:rsidR="00307994" w:rsidRDefault="007244F7">
            <w:pPr>
              <w:pStyle w:val="22"/>
              <w:ind w:right="181"/>
              <w:jc w:val="center"/>
              <w:rPr>
                <w:sz w:val="22"/>
              </w:rPr>
            </w:pPr>
            <w:r>
              <w:rPr>
                <w:sz w:val="22"/>
              </w:rPr>
              <w:t>58.27</w:t>
            </w:r>
          </w:p>
          <w:p w:rsidR="00307994" w:rsidRDefault="00307994">
            <w:pPr>
              <w:pStyle w:val="22"/>
              <w:ind w:right="181"/>
              <w:jc w:val="center"/>
              <w:rPr>
                <w:sz w:val="22"/>
              </w:rPr>
            </w:pPr>
          </w:p>
          <w:p w:rsidR="00307994" w:rsidRDefault="007244F7">
            <w:pPr>
              <w:pStyle w:val="22"/>
              <w:ind w:right="181"/>
              <w:jc w:val="center"/>
              <w:rPr>
                <w:sz w:val="22"/>
              </w:rPr>
            </w:pPr>
            <w:r>
              <w:rPr>
                <w:sz w:val="22"/>
              </w:rPr>
              <w:t>135.97</w:t>
            </w:r>
          </w:p>
          <w:p w:rsidR="00307994" w:rsidRDefault="00307994">
            <w:pPr>
              <w:pStyle w:val="22"/>
              <w:ind w:right="181"/>
              <w:jc w:val="center"/>
              <w:rPr>
                <w:sz w:val="22"/>
              </w:rPr>
            </w:pPr>
          </w:p>
          <w:p w:rsidR="00307994" w:rsidRDefault="007244F7">
            <w:pPr>
              <w:pStyle w:val="22"/>
              <w:ind w:right="181"/>
              <w:jc w:val="center"/>
              <w:rPr>
                <w:sz w:val="22"/>
              </w:rPr>
            </w:pPr>
            <w:r>
              <w:rPr>
                <w:sz w:val="22"/>
              </w:rPr>
              <w:t>20.7</w:t>
            </w:r>
          </w:p>
        </w:tc>
        <w:tc>
          <w:tcPr>
            <w:tcW w:w="1206" w:type="dxa"/>
          </w:tcPr>
          <w:p w:rsidR="00307994" w:rsidRDefault="007244F7">
            <w:pPr>
              <w:pStyle w:val="22"/>
              <w:ind w:right="112"/>
              <w:jc w:val="center"/>
              <w:rPr>
                <w:sz w:val="22"/>
              </w:rPr>
            </w:pPr>
            <w:r>
              <w:rPr>
                <w:sz w:val="22"/>
              </w:rPr>
              <w:t>689.83</w:t>
            </w:r>
          </w:p>
          <w:p w:rsidR="00307994" w:rsidRDefault="00307994">
            <w:pPr>
              <w:pStyle w:val="22"/>
              <w:ind w:right="112"/>
              <w:jc w:val="center"/>
              <w:rPr>
                <w:sz w:val="22"/>
              </w:rPr>
            </w:pPr>
          </w:p>
          <w:p w:rsidR="00307994" w:rsidRDefault="007244F7">
            <w:pPr>
              <w:pStyle w:val="22"/>
              <w:ind w:right="112"/>
              <w:jc w:val="center"/>
              <w:rPr>
                <w:sz w:val="22"/>
              </w:rPr>
            </w:pPr>
            <w:r>
              <w:rPr>
                <w:sz w:val="22"/>
              </w:rPr>
              <w:t>65.0</w:t>
            </w:r>
          </w:p>
          <w:p w:rsidR="00307994" w:rsidRDefault="00307994">
            <w:pPr>
              <w:pStyle w:val="22"/>
              <w:ind w:right="112"/>
              <w:jc w:val="center"/>
              <w:rPr>
                <w:sz w:val="22"/>
              </w:rPr>
            </w:pPr>
          </w:p>
          <w:p w:rsidR="00307994" w:rsidRDefault="007244F7">
            <w:pPr>
              <w:pStyle w:val="22"/>
              <w:ind w:right="112"/>
              <w:jc w:val="center"/>
              <w:rPr>
                <w:sz w:val="22"/>
              </w:rPr>
            </w:pPr>
            <w:r>
              <w:rPr>
                <w:sz w:val="22"/>
              </w:rPr>
              <w:t>448.39</w:t>
            </w:r>
          </w:p>
          <w:p w:rsidR="00307994" w:rsidRDefault="00307994">
            <w:pPr>
              <w:pStyle w:val="22"/>
              <w:ind w:right="112"/>
              <w:jc w:val="center"/>
              <w:rPr>
                <w:sz w:val="22"/>
              </w:rPr>
            </w:pPr>
          </w:p>
          <w:p w:rsidR="00307994" w:rsidRDefault="007244F7">
            <w:pPr>
              <w:pStyle w:val="22"/>
              <w:ind w:right="112"/>
              <w:jc w:val="center"/>
              <w:rPr>
                <w:sz w:val="22"/>
              </w:rPr>
            </w:pPr>
            <w:r>
              <w:rPr>
                <w:sz w:val="22"/>
              </w:rPr>
              <w:t>74.74</w:t>
            </w:r>
          </w:p>
          <w:p w:rsidR="00307994" w:rsidRDefault="00307994">
            <w:pPr>
              <w:pStyle w:val="22"/>
              <w:ind w:right="112"/>
              <w:jc w:val="center"/>
              <w:rPr>
                <w:sz w:val="22"/>
              </w:rPr>
            </w:pPr>
          </w:p>
          <w:p w:rsidR="00307994" w:rsidRDefault="00307994">
            <w:pPr>
              <w:pStyle w:val="22"/>
              <w:ind w:right="112"/>
              <w:jc w:val="center"/>
              <w:rPr>
                <w:sz w:val="22"/>
              </w:rPr>
            </w:pPr>
          </w:p>
          <w:p w:rsidR="00307994" w:rsidRDefault="007244F7">
            <w:pPr>
              <w:pStyle w:val="22"/>
              <w:ind w:right="112"/>
              <w:jc w:val="center"/>
              <w:rPr>
                <w:sz w:val="22"/>
              </w:rPr>
            </w:pPr>
            <w:r>
              <w:rPr>
                <w:sz w:val="22"/>
              </w:rPr>
              <w:t>164.47</w:t>
            </w:r>
          </w:p>
          <w:p w:rsidR="00307994" w:rsidRDefault="00307994">
            <w:pPr>
              <w:pStyle w:val="22"/>
              <w:ind w:right="112"/>
              <w:jc w:val="center"/>
              <w:rPr>
                <w:sz w:val="22"/>
              </w:rPr>
            </w:pPr>
          </w:p>
          <w:p w:rsidR="00307994" w:rsidRDefault="00307994">
            <w:pPr>
              <w:pStyle w:val="22"/>
              <w:ind w:right="112"/>
              <w:jc w:val="center"/>
              <w:rPr>
                <w:sz w:val="22"/>
              </w:rPr>
            </w:pPr>
          </w:p>
          <w:p w:rsidR="00307994" w:rsidRDefault="007244F7">
            <w:pPr>
              <w:pStyle w:val="22"/>
              <w:ind w:right="112"/>
              <w:jc w:val="center"/>
              <w:rPr>
                <w:sz w:val="22"/>
              </w:rPr>
            </w:pPr>
            <w:r>
              <w:rPr>
                <w:sz w:val="22"/>
              </w:rPr>
              <w:t>23.84</w:t>
            </w:r>
          </w:p>
          <w:p w:rsidR="00307994" w:rsidRDefault="00307994">
            <w:pPr>
              <w:pStyle w:val="22"/>
              <w:ind w:right="112"/>
              <w:jc w:val="center"/>
              <w:rPr>
                <w:sz w:val="22"/>
              </w:rPr>
            </w:pPr>
          </w:p>
          <w:p w:rsidR="00307994" w:rsidRDefault="00307994">
            <w:pPr>
              <w:pStyle w:val="22"/>
              <w:ind w:right="112"/>
              <w:jc w:val="center"/>
              <w:rPr>
                <w:sz w:val="22"/>
              </w:rPr>
            </w:pPr>
          </w:p>
          <w:p w:rsidR="00307994" w:rsidRDefault="007244F7">
            <w:pPr>
              <w:pStyle w:val="22"/>
              <w:ind w:right="112"/>
              <w:jc w:val="center"/>
              <w:rPr>
                <w:sz w:val="22"/>
              </w:rPr>
            </w:pPr>
            <w:r>
              <w:rPr>
                <w:sz w:val="22"/>
              </w:rPr>
              <w:t>209.19</w:t>
            </w:r>
          </w:p>
          <w:p w:rsidR="00307994" w:rsidRDefault="00307994">
            <w:pPr>
              <w:pStyle w:val="22"/>
              <w:ind w:right="112"/>
              <w:jc w:val="center"/>
              <w:rPr>
                <w:sz w:val="22"/>
              </w:rPr>
            </w:pPr>
          </w:p>
          <w:p w:rsidR="00307994" w:rsidRDefault="007244F7">
            <w:pPr>
              <w:pStyle w:val="22"/>
              <w:ind w:right="112"/>
              <w:jc w:val="center"/>
              <w:rPr>
                <w:sz w:val="22"/>
              </w:rPr>
            </w:pPr>
            <w:r>
              <w:rPr>
                <w:sz w:val="22"/>
              </w:rPr>
              <w:t>30.32</w:t>
            </w:r>
          </w:p>
          <w:p w:rsidR="00307994" w:rsidRDefault="00307994">
            <w:pPr>
              <w:pStyle w:val="22"/>
              <w:ind w:right="112"/>
              <w:jc w:val="center"/>
              <w:rPr>
                <w:sz w:val="22"/>
              </w:rPr>
            </w:pPr>
          </w:p>
          <w:p w:rsidR="00307994" w:rsidRDefault="00307994">
            <w:pPr>
              <w:pStyle w:val="22"/>
              <w:ind w:right="112"/>
              <w:jc w:val="center"/>
              <w:rPr>
                <w:sz w:val="22"/>
              </w:rPr>
            </w:pPr>
          </w:p>
          <w:p w:rsidR="00307994" w:rsidRDefault="007244F7">
            <w:pPr>
              <w:pStyle w:val="22"/>
              <w:ind w:right="112"/>
              <w:jc w:val="center"/>
              <w:rPr>
                <w:sz w:val="22"/>
              </w:rPr>
            </w:pPr>
            <w:r>
              <w:rPr>
                <w:sz w:val="22"/>
              </w:rPr>
              <w:t>62.78</w:t>
            </w:r>
          </w:p>
          <w:p w:rsidR="00307994" w:rsidRDefault="00307994">
            <w:pPr>
              <w:pStyle w:val="22"/>
              <w:ind w:right="112"/>
              <w:jc w:val="center"/>
              <w:rPr>
                <w:sz w:val="22"/>
              </w:rPr>
            </w:pPr>
          </w:p>
          <w:p w:rsidR="00307994" w:rsidRDefault="007244F7">
            <w:pPr>
              <w:pStyle w:val="22"/>
              <w:ind w:right="112"/>
              <w:jc w:val="center"/>
              <w:rPr>
                <w:sz w:val="22"/>
              </w:rPr>
            </w:pPr>
            <w:r>
              <w:rPr>
                <w:sz w:val="22"/>
              </w:rPr>
              <w:t>146.44</w:t>
            </w:r>
          </w:p>
          <w:p w:rsidR="00307994" w:rsidRDefault="00307994">
            <w:pPr>
              <w:pStyle w:val="22"/>
              <w:ind w:right="112"/>
              <w:jc w:val="center"/>
              <w:rPr>
                <w:sz w:val="22"/>
              </w:rPr>
            </w:pPr>
          </w:p>
          <w:p w:rsidR="00307994" w:rsidRDefault="007244F7">
            <w:pPr>
              <w:pStyle w:val="22"/>
              <w:ind w:right="112"/>
              <w:jc w:val="center"/>
              <w:rPr>
                <w:sz w:val="22"/>
              </w:rPr>
            </w:pPr>
            <w:r>
              <w:rPr>
                <w:sz w:val="22"/>
              </w:rPr>
              <w:t>21.23</w:t>
            </w:r>
          </w:p>
        </w:tc>
        <w:tc>
          <w:tcPr>
            <w:tcW w:w="1206" w:type="dxa"/>
          </w:tcPr>
          <w:p w:rsidR="00307994" w:rsidRDefault="007244F7">
            <w:pPr>
              <w:pStyle w:val="22"/>
              <w:ind w:right="184"/>
              <w:jc w:val="center"/>
              <w:rPr>
                <w:sz w:val="22"/>
              </w:rPr>
            </w:pPr>
            <w:r>
              <w:rPr>
                <w:sz w:val="22"/>
              </w:rPr>
              <w:t>1414.18</w:t>
            </w:r>
          </w:p>
          <w:p w:rsidR="00307994" w:rsidRDefault="00307994">
            <w:pPr>
              <w:pStyle w:val="22"/>
              <w:ind w:right="184"/>
              <w:jc w:val="center"/>
              <w:rPr>
                <w:sz w:val="22"/>
              </w:rPr>
            </w:pPr>
          </w:p>
          <w:p w:rsidR="00307994" w:rsidRDefault="007244F7">
            <w:pPr>
              <w:pStyle w:val="22"/>
              <w:ind w:right="184"/>
              <w:jc w:val="center"/>
              <w:rPr>
                <w:sz w:val="22"/>
              </w:rPr>
            </w:pPr>
            <w:r>
              <w:rPr>
                <w:sz w:val="22"/>
              </w:rPr>
              <w:t>65.0</w:t>
            </w:r>
          </w:p>
          <w:p w:rsidR="00307994" w:rsidRDefault="00307994">
            <w:pPr>
              <w:pStyle w:val="22"/>
              <w:ind w:right="184"/>
              <w:jc w:val="center"/>
              <w:rPr>
                <w:sz w:val="22"/>
              </w:rPr>
            </w:pPr>
          </w:p>
          <w:p w:rsidR="00307994" w:rsidRDefault="007244F7">
            <w:pPr>
              <w:pStyle w:val="22"/>
              <w:ind w:right="184"/>
              <w:jc w:val="center"/>
              <w:rPr>
                <w:sz w:val="22"/>
              </w:rPr>
            </w:pPr>
            <w:r>
              <w:rPr>
                <w:sz w:val="22"/>
              </w:rPr>
              <w:t>919.22</w:t>
            </w:r>
          </w:p>
          <w:p w:rsidR="00307994" w:rsidRDefault="00307994">
            <w:pPr>
              <w:pStyle w:val="22"/>
              <w:ind w:right="184"/>
              <w:jc w:val="center"/>
              <w:rPr>
                <w:sz w:val="22"/>
              </w:rPr>
            </w:pPr>
          </w:p>
          <w:p w:rsidR="00307994" w:rsidRDefault="007244F7">
            <w:pPr>
              <w:pStyle w:val="22"/>
              <w:ind w:right="184"/>
              <w:jc w:val="center"/>
              <w:rPr>
                <w:sz w:val="22"/>
              </w:rPr>
            </w:pPr>
            <w:r>
              <w:rPr>
                <w:sz w:val="22"/>
              </w:rPr>
              <w:t>153.21</w:t>
            </w:r>
          </w:p>
          <w:p w:rsidR="00307994" w:rsidRDefault="00307994">
            <w:pPr>
              <w:pStyle w:val="22"/>
              <w:ind w:right="184"/>
              <w:jc w:val="center"/>
              <w:rPr>
                <w:sz w:val="22"/>
              </w:rPr>
            </w:pPr>
          </w:p>
          <w:p w:rsidR="00307994" w:rsidRDefault="00307994">
            <w:pPr>
              <w:pStyle w:val="22"/>
              <w:ind w:right="184"/>
              <w:jc w:val="center"/>
              <w:rPr>
                <w:sz w:val="22"/>
              </w:rPr>
            </w:pPr>
          </w:p>
          <w:p w:rsidR="00307994" w:rsidRDefault="007244F7">
            <w:pPr>
              <w:pStyle w:val="22"/>
              <w:ind w:right="184"/>
              <w:jc w:val="center"/>
              <w:rPr>
                <w:sz w:val="22"/>
              </w:rPr>
            </w:pPr>
            <w:r>
              <w:rPr>
                <w:sz w:val="22"/>
              </w:rPr>
              <w:t>346.91</w:t>
            </w:r>
          </w:p>
          <w:p w:rsidR="00307994" w:rsidRDefault="00307994">
            <w:pPr>
              <w:pStyle w:val="22"/>
              <w:ind w:right="184"/>
              <w:jc w:val="center"/>
              <w:rPr>
                <w:sz w:val="22"/>
              </w:rPr>
            </w:pPr>
          </w:p>
          <w:p w:rsidR="00307994" w:rsidRDefault="00307994">
            <w:pPr>
              <w:pStyle w:val="22"/>
              <w:ind w:right="184"/>
              <w:jc w:val="center"/>
              <w:rPr>
                <w:sz w:val="22"/>
              </w:rPr>
            </w:pPr>
          </w:p>
          <w:p w:rsidR="00307994" w:rsidRDefault="007244F7">
            <w:pPr>
              <w:pStyle w:val="22"/>
              <w:ind w:right="184"/>
              <w:jc w:val="center"/>
              <w:rPr>
                <w:sz w:val="22"/>
              </w:rPr>
            </w:pPr>
            <w:r>
              <w:rPr>
                <w:sz w:val="22"/>
              </w:rPr>
              <w:t>24.53</w:t>
            </w:r>
          </w:p>
          <w:p w:rsidR="00307994" w:rsidRDefault="00307994">
            <w:pPr>
              <w:pStyle w:val="22"/>
              <w:ind w:right="184"/>
              <w:jc w:val="center"/>
              <w:rPr>
                <w:sz w:val="22"/>
              </w:rPr>
            </w:pPr>
          </w:p>
          <w:p w:rsidR="00307994" w:rsidRDefault="00307994">
            <w:pPr>
              <w:pStyle w:val="22"/>
              <w:ind w:right="184"/>
              <w:jc w:val="center"/>
              <w:rPr>
                <w:sz w:val="22"/>
              </w:rPr>
            </w:pPr>
          </w:p>
          <w:p w:rsidR="00307994" w:rsidRDefault="007244F7">
            <w:pPr>
              <w:pStyle w:val="22"/>
              <w:ind w:right="184"/>
              <w:jc w:val="center"/>
              <w:rPr>
                <w:sz w:val="22"/>
              </w:rPr>
            </w:pPr>
            <w:r>
              <w:rPr>
                <w:sz w:val="22"/>
              </w:rPr>
              <w:t>419.12</w:t>
            </w:r>
          </w:p>
          <w:p w:rsidR="00307994" w:rsidRDefault="00307994">
            <w:pPr>
              <w:pStyle w:val="22"/>
              <w:ind w:right="184"/>
              <w:jc w:val="center"/>
              <w:rPr>
                <w:sz w:val="22"/>
              </w:rPr>
            </w:pPr>
          </w:p>
          <w:p w:rsidR="00307994" w:rsidRDefault="007244F7">
            <w:pPr>
              <w:pStyle w:val="22"/>
              <w:ind w:right="184"/>
              <w:jc w:val="center"/>
              <w:rPr>
                <w:sz w:val="22"/>
              </w:rPr>
            </w:pPr>
            <w:r>
              <w:rPr>
                <w:sz w:val="22"/>
              </w:rPr>
              <w:t>29.64</w:t>
            </w:r>
          </w:p>
          <w:p w:rsidR="00307994" w:rsidRDefault="00307994">
            <w:pPr>
              <w:pStyle w:val="22"/>
              <w:ind w:right="184"/>
              <w:jc w:val="center"/>
              <w:rPr>
                <w:sz w:val="22"/>
              </w:rPr>
            </w:pPr>
          </w:p>
          <w:p w:rsidR="00307994" w:rsidRDefault="00307994">
            <w:pPr>
              <w:pStyle w:val="22"/>
              <w:ind w:right="184"/>
              <w:jc w:val="center"/>
              <w:rPr>
                <w:sz w:val="22"/>
              </w:rPr>
            </w:pPr>
          </w:p>
          <w:p w:rsidR="00307994" w:rsidRDefault="007244F7">
            <w:pPr>
              <w:pStyle w:val="22"/>
              <w:ind w:right="184"/>
              <w:jc w:val="center"/>
              <w:rPr>
                <w:sz w:val="22"/>
              </w:rPr>
            </w:pPr>
            <w:r>
              <w:rPr>
                <w:sz w:val="22"/>
              </w:rPr>
              <w:t>125.73</w:t>
            </w:r>
          </w:p>
          <w:p w:rsidR="00307994" w:rsidRDefault="00307994">
            <w:pPr>
              <w:pStyle w:val="22"/>
              <w:ind w:right="184"/>
              <w:jc w:val="center"/>
              <w:rPr>
                <w:sz w:val="22"/>
              </w:rPr>
            </w:pPr>
          </w:p>
          <w:p w:rsidR="00307994" w:rsidRDefault="007244F7">
            <w:pPr>
              <w:pStyle w:val="22"/>
              <w:ind w:right="184"/>
              <w:jc w:val="center"/>
              <w:rPr>
                <w:sz w:val="22"/>
              </w:rPr>
            </w:pPr>
            <w:r>
              <w:rPr>
                <w:sz w:val="22"/>
              </w:rPr>
              <w:t>293.38</w:t>
            </w:r>
          </w:p>
          <w:p w:rsidR="00307994" w:rsidRDefault="00307994">
            <w:pPr>
              <w:pStyle w:val="22"/>
              <w:ind w:right="184"/>
              <w:jc w:val="center"/>
              <w:rPr>
                <w:sz w:val="22"/>
              </w:rPr>
            </w:pPr>
          </w:p>
          <w:p w:rsidR="00307994" w:rsidRDefault="007244F7">
            <w:pPr>
              <w:pStyle w:val="22"/>
              <w:ind w:right="184"/>
              <w:jc w:val="center"/>
              <w:rPr>
                <w:sz w:val="22"/>
              </w:rPr>
            </w:pPr>
            <w:r>
              <w:rPr>
                <w:sz w:val="22"/>
              </w:rPr>
              <w:t>20.75</w:t>
            </w:r>
          </w:p>
          <w:p w:rsidR="00307994" w:rsidRDefault="00307994">
            <w:pPr>
              <w:pStyle w:val="22"/>
              <w:ind w:right="184"/>
              <w:jc w:val="center"/>
              <w:rPr>
                <w:sz w:val="22"/>
              </w:rPr>
            </w:pPr>
          </w:p>
        </w:tc>
      </w:tr>
    </w:tbl>
    <w:p w:rsidR="00307994" w:rsidRDefault="00307994">
      <w:pPr>
        <w:pStyle w:val="22"/>
        <w:rPr>
          <w:sz w:val="22"/>
        </w:rPr>
      </w:pPr>
    </w:p>
    <w:p w:rsidR="00307994" w:rsidRDefault="007244F7">
      <w:pPr>
        <w:pStyle w:val="22"/>
        <w:ind w:firstLine="567"/>
        <w:rPr>
          <w:sz w:val="28"/>
        </w:rPr>
      </w:pPr>
      <w:r>
        <w:rPr>
          <w:sz w:val="28"/>
        </w:rPr>
        <w:t>Обсяги товарообігу від зростання попиту: темпи приросту товарообігу в 1997 р.  – 25 % щокварталу; в 1998 р. – 15 % за перше півріччя, 5 % за друге; в 1999 р. – 5 % порівняно  з  1998 р. У другому півріччі 1999 р. планується досягти максимально можливого товарообігу за умов впровадження плану маркетингу.</w:t>
      </w:r>
    </w:p>
    <w:p w:rsidR="00307994" w:rsidRDefault="007244F7">
      <w:pPr>
        <w:pStyle w:val="22"/>
        <w:ind w:firstLine="567"/>
        <w:rPr>
          <w:sz w:val="28"/>
        </w:rPr>
      </w:pPr>
      <w:r>
        <w:rPr>
          <w:sz w:val="28"/>
        </w:rPr>
        <w:t>Рівень валового доходу протягом всього періоду залишався незмінним – 65 % товарообігу. Таким чином, за період з 1997 р. по 1999 р. рівень чистого прибутку ресторану та бару зріс з 14.97 до 20.75 %.</w:t>
      </w:r>
    </w:p>
    <w:p w:rsidR="00307994" w:rsidRDefault="007244F7">
      <w:pPr>
        <w:pStyle w:val="22"/>
        <w:ind w:firstLine="567"/>
        <w:rPr>
          <w:sz w:val="28"/>
        </w:rPr>
      </w:pPr>
      <w:r>
        <w:rPr>
          <w:sz w:val="28"/>
        </w:rPr>
        <w:t xml:space="preserve"> Витрати виробництва та обігу  відображені в таблиці 11 за кожною  статтею витрат: </w:t>
      </w:r>
    </w:p>
    <w:p w:rsidR="00307994" w:rsidRDefault="007244F7">
      <w:pPr>
        <w:pStyle w:val="22"/>
        <w:numPr>
          <w:ilvl w:val="0"/>
          <w:numId w:val="8"/>
        </w:numPr>
        <w:rPr>
          <w:sz w:val="28"/>
        </w:rPr>
      </w:pPr>
      <w:r>
        <w:rPr>
          <w:sz w:val="28"/>
        </w:rPr>
        <w:t>рівень транспортних витрат, витрат на зношення спец. одягу, столової білизни та малоцінних та швидкозношуваних предметів, витрат на паливо, газ та електроенергію; витрат на зберігання, підробку, сортування товарів та тару, маркетинг залишилися незмінними при підтриманні в товарообігу ресторану та бару частки продукції власного виробництва на рівні 73 %.</w:t>
      </w:r>
    </w:p>
    <w:p w:rsidR="00307994" w:rsidRDefault="007244F7">
      <w:pPr>
        <w:pStyle w:val="22"/>
        <w:numPr>
          <w:ilvl w:val="0"/>
          <w:numId w:val="8"/>
        </w:numPr>
        <w:rPr>
          <w:sz w:val="28"/>
        </w:rPr>
      </w:pPr>
      <w:r>
        <w:rPr>
          <w:sz w:val="28"/>
        </w:rPr>
        <w:t>Заробітна плата визначалася з розрахунку: середня заробітна плата 1 працівника – 250 грн.; середньоспискова чисельність працівників залишається сталою; преміальний фонд становить 0.09 % від валового товарообігу ресторану та бару.</w:t>
      </w:r>
    </w:p>
    <w:p w:rsidR="00307994" w:rsidRDefault="007244F7">
      <w:pPr>
        <w:pStyle w:val="22"/>
        <w:numPr>
          <w:ilvl w:val="0"/>
          <w:numId w:val="8"/>
        </w:numPr>
        <w:rPr>
          <w:sz w:val="28"/>
        </w:rPr>
      </w:pPr>
      <w:r>
        <w:rPr>
          <w:sz w:val="28"/>
        </w:rPr>
        <w:t>Витрати на рекламу розраховані відповідно до рекламного бюджету маркетингової стратегії АТзт “Хрещатик”.</w:t>
      </w:r>
    </w:p>
    <w:p w:rsidR="00307994" w:rsidRDefault="007244F7">
      <w:pPr>
        <w:pStyle w:val="22"/>
        <w:numPr>
          <w:ilvl w:val="0"/>
          <w:numId w:val="8"/>
        </w:numPr>
        <w:rPr>
          <w:sz w:val="28"/>
        </w:rPr>
      </w:pPr>
      <w:r>
        <w:rPr>
          <w:sz w:val="28"/>
        </w:rPr>
        <w:t>Інші статті витрат є сталими, тому для прогнозу використані данні з аналізу роботи ресторану та бару за 1996 р.</w:t>
      </w:r>
    </w:p>
    <w:p w:rsidR="00307994" w:rsidRDefault="007244F7">
      <w:pPr>
        <w:pStyle w:val="22"/>
        <w:numPr>
          <w:ilvl w:val="0"/>
          <w:numId w:val="8"/>
        </w:numPr>
        <w:rPr>
          <w:sz w:val="28"/>
        </w:rPr>
      </w:pPr>
      <w:r>
        <w:rPr>
          <w:sz w:val="28"/>
        </w:rPr>
        <w:t>Стаття “інші витрати”: на 50 % умовно-змінні, на 50 %  - умовно-сталі.</w:t>
      </w:r>
    </w:p>
    <w:p w:rsidR="00307994" w:rsidRDefault="00307994">
      <w:pPr>
        <w:pStyle w:val="22"/>
        <w:rPr>
          <w:sz w:val="28"/>
        </w:rPr>
      </w:pPr>
    </w:p>
    <w:p w:rsidR="00307994" w:rsidRDefault="007244F7">
      <w:pPr>
        <w:pStyle w:val="22"/>
        <w:rPr>
          <w:sz w:val="28"/>
        </w:rPr>
      </w:pPr>
      <w:r>
        <w:rPr>
          <w:i/>
          <w:sz w:val="28"/>
        </w:rPr>
        <w:t xml:space="preserve">Таблиця 11. </w:t>
      </w:r>
      <w:r>
        <w:rPr>
          <w:sz w:val="28"/>
        </w:rPr>
        <w:t>Витрати виробництва та обігу АТзт “Хрещатик” за 1997 – 1999 рр.*</w:t>
      </w:r>
    </w:p>
    <w:p w:rsidR="00307994" w:rsidRDefault="007244F7">
      <w:pPr>
        <w:pStyle w:val="22"/>
        <w:rPr>
          <w:sz w:val="28"/>
        </w:rPr>
      </w:pPr>
      <w:r>
        <w:rPr>
          <w:sz w:val="28"/>
        </w:rPr>
        <w:t>* (1, 3, 5, 7, 9 – сума, тис. грн.; 2, 4, 6, 8, 10 – товарообіг, %).</w:t>
      </w:r>
    </w:p>
    <w:p w:rsidR="00307994" w:rsidRDefault="00307994">
      <w:pPr>
        <w:pStyle w:val="22"/>
        <w:rPr>
          <w:sz w:val="28"/>
        </w:rPr>
      </w:pPr>
    </w:p>
    <w:p w:rsidR="00307994" w:rsidRDefault="00307994">
      <w:pPr>
        <w:pStyle w:val="22"/>
        <w:rPr>
          <w:sz w:val="28"/>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8"/>
        <w:gridCol w:w="850"/>
        <w:gridCol w:w="773"/>
        <w:gridCol w:w="786"/>
        <w:gridCol w:w="793"/>
        <w:gridCol w:w="867"/>
        <w:gridCol w:w="885"/>
        <w:gridCol w:w="7"/>
        <w:gridCol w:w="947"/>
        <w:gridCol w:w="850"/>
        <w:gridCol w:w="1"/>
        <w:gridCol w:w="895"/>
        <w:gridCol w:w="851"/>
      </w:tblGrid>
      <w:tr w:rsidR="00307994">
        <w:trPr>
          <w:cantSplit/>
          <w:trHeight w:val="486"/>
        </w:trPr>
        <w:tc>
          <w:tcPr>
            <w:tcW w:w="1639" w:type="dxa"/>
            <w:gridSpan w:val="2"/>
            <w:vMerge w:val="restart"/>
          </w:tcPr>
          <w:p w:rsidR="00307994" w:rsidRDefault="007244F7">
            <w:pPr>
              <w:pStyle w:val="22"/>
              <w:rPr>
                <w:sz w:val="22"/>
              </w:rPr>
            </w:pPr>
            <w:r>
              <w:rPr>
                <w:sz w:val="22"/>
              </w:rPr>
              <w:t>Вид витрат</w:t>
            </w:r>
          </w:p>
        </w:tc>
        <w:tc>
          <w:tcPr>
            <w:tcW w:w="3202" w:type="dxa"/>
            <w:gridSpan w:val="4"/>
          </w:tcPr>
          <w:p w:rsidR="00307994" w:rsidRDefault="007244F7">
            <w:pPr>
              <w:pStyle w:val="22"/>
              <w:rPr>
                <w:sz w:val="22"/>
              </w:rPr>
            </w:pPr>
            <w:r>
              <w:rPr>
                <w:sz w:val="22"/>
              </w:rPr>
              <w:t>1997 р.</w:t>
            </w:r>
          </w:p>
        </w:tc>
        <w:tc>
          <w:tcPr>
            <w:tcW w:w="3557" w:type="dxa"/>
            <w:gridSpan w:val="6"/>
          </w:tcPr>
          <w:p w:rsidR="00307994" w:rsidRDefault="007244F7">
            <w:pPr>
              <w:pStyle w:val="22"/>
              <w:rPr>
                <w:sz w:val="22"/>
              </w:rPr>
            </w:pPr>
            <w:r>
              <w:rPr>
                <w:sz w:val="22"/>
              </w:rPr>
              <w:t>1998 р.</w:t>
            </w:r>
          </w:p>
        </w:tc>
        <w:tc>
          <w:tcPr>
            <w:tcW w:w="1746" w:type="dxa"/>
            <w:gridSpan w:val="2"/>
            <w:vMerge w:val="restart"/>
          </w:tcPr>
          <w:p w:rsidR="00307994" w:rsidRDefault="007244F7">
            <w:pPr>
              <w:pStyle w:val="22"/>
              <w:rPr>
                <w:sz w:val="22"/>
              </w:rPr>
            </w:pPr>
            <w:r>
              <w:rPr>
                <w:sz w:val="22"/>
              </w:rPr>
              <w:t>1999 р.</w:t>
            </w:r>
          </w:p>
        </w:tc>
      </w:tr>
      <w:tr w:rsidR="00307994">
        <w:trPr>
          <w:cantSplit/>
          <w:trHeight w:val="503"/>
        </w:trPr>
        <w:tc>
          <w:tcPr>
            <w:tcW w:w="1639" w:type="dxa"/>
            <w:gridSpan w:val="2"/>
            <w:vMerge/>
          </w:tcPr>
          <w:p w:rsidR="00307994" w:rsidRDefault="00307994">
            <w:pPr>
              <w:pStyle w:val="22"/>
              <w:rPr>
                <w:sz w:val="22"/>
              </w:rPr>
            </w:pPr>
          </w:p>
        </w:tc>
        <w:tc>
          <w:tcPr>
            <w:tcW w:w="1623" w:type="dxa"/>
            <w:gridSpan w:val="2"/>
          </w:tcPr>
          <w:p w:rsidR="00307994" w:rsidRDefault="007244F7">
            <w:pPr>
              <w:pStyle w:val="22"/>
              <w:rPr>
                <w:sz w:val="22"/>
              </w:rPr>
            </w:pPr>
            <w:r>
              <w:rPr>
                <w:sz w:val="22"/>
              </w:rPr>
              <w:t>Перше півріччя</w:t>
            </w:r>
          </w:p>
        </w:tc>
        <w:tc>
          <w:tcPr>
            <w:tcW w:w="1579" w:type="dxa"/>
            <w:gridSpan w:val="2"/>
          </w:tcPr>
          <w:p w:rsidR="00307994" w:rsidRDefault="007244F7">
            <w:pPr>
              <w:pStyle w:val="22"/>
              <w:rPr>
                <w:sz w:val="22"/>
              </w:rPr>
            </w:pPr>
            <w:r>
              <w:rPr>
                <w:sz w:val="22"/>
              </w:rPr>
              <w:t>Друге півріччя</w:t>
            </w:r>
          </w:p>
        </w:tc>
        <w:tc>
          <w:tcPr>
            <w:tcW w:w="1759" w:type="dxa"/>
            <w:gridSpan w:val="3"/>
          </w:tcPr>
          <w:p w:rsidR="00307994" w:rsidRDefault="007244F7">
            <w:pPr>
              <w:pStyle w:val="22"/>
              <w:rPr>
                <w:sz w:val="22"/>
              </w:rPr>
            </w:pPr>
            <w:r>
              <w:rPr>
                <w:sz w:val="22"/>
              </w:rPr>
              <w:t>Перше півріччя</w:t>
            </w:r>
          </w:p>
        </w:tc>
        <w:tc>
          <w:tcPr>
            <w:tcW w:w="1798" w:type="dxa"/>
            <w:gridSpan w:val="3"/>
          </w:tcPr>
          <w:p w:rsidR="00307994" w:rsidRDefault="007244F7">
            <w:pPr>
              <w:pStyle w:val="22"/>
              <w:rPr>
                <w:sz w:val="22"/>
              </w:rPr>
            </w:pPr>
            <w:r>
              <w:rPr>
                <w:sz w:val="22"/>
              </w:rPr>
              <w:t>Друге півріччя</w:t>
            </w:r>
          </w:p>
        </w:tc>
        <w:tc>
          <w:tcPr>
            <w:tcW w:w="1746" w:type="dxa"/>
            <w:gridSpan w:val="2"/>
            <w:vMerge/>
          </w:tcPr>
          <w:p w:rsidR="00307994" w:rsidRDefault="00307994">
            <w:pPr>
              <w:pStyle w:val="22"/>
              <w:rPr>
                <w:sz w:val="22"/>
              </w:rPr>
            </w:pPr>
          </w:p>
        </w:tc>
      </w:tr>
      <w:tr w:rsidR="00307994">
        <w:trPr>
          <w:cantSplit/>
          <w:trHeight w:val="608"/>
        </w:trPr>
        <w:tc>
          <w:tcPr>
            <w:tcW w:w="1639" w:type="dxa"/>
            <w:gridSpan w:val="2"/>
            <w:vMerge/>
          </w:tcPr>
          <w:p w:rsidR="00307994" w:rsidRDefault="00307994">
            <w:pPr>
              <w:pStyle w:val="22"/>
              <w:rPr>
                <w:sz w:val="22"/>
              </w:rPr>
            </w:pPr>
          </w:p>
        </w:tc>
        <w:tc>
          <w:tcPr>
            <w:tcW w:w="850" w:type="dxa"/>
          </w:tcPr>
          <w:p w:rsidR="00307994" w:rsidRDefault="007244F7">
            <w:pPr>
              <w:pStyle w:val="22"/>
              <w:ind w:right="96"/>
              <w:rPr>
                <w:sz w:val="22"/>
              </w:rPr>
            </w:pPr>
            <w:r>
              <w:rPr>
                <w:sz w:val="22"/>
              </w:rPr>
              <w:t>1</w:t>
            </w:r>
          </w:p>
        </w:tc>
        <w:tc>
          <w:tcPr>
            <w:tcW w:w="773" w:type="dxa"/>
          </w:tcPr>
          <w:p w:rsidR="00307994" w:rsidRDefault="007244F7">
            <w:pPr>
              <w:pStyle w:val="22"/>
              <w:ind w:left="114" w:hanging="114"/>
              <w:rPr>
                <w:sz w:val="22"/>
              </w:rPr>
            </w:pPr>
            <w:r>
              <w:rPr>
                <w:sz w:val="22"/>
              </w:rPr>
              <w:t>2</w:t>
            </w:r>
          </w:p>
        </w:tc>
        <w:tc>
          <w:tcPr>
            <w:tcW w:w="786" w:type="dxa"/>
          </w:tcPr>
          <w:p w:rsidR="00307994" w:rsidRDefault="007244F7">
            <w:pPr>
              <w:pStyle w:val="22"/>
              <w:ind w:left="111" w:hanging="111"/>
              <w:rPr>
                <w:sz w:val="22"/>
              </w:rPr>
            </w:pPr>
            <w:r>
              <w:rPr>
                <w:sz w:val="22"/>
              </w:rPr>
              <w:t>3</w:t>
            </w:r>
          </w:p>
        </w:tc>
        <w:tc>
          <w:tcPr>
            <w:tcW w:w="793" w:type="dxa"/>
          </w:tcPr>
          <w:p w:rsidR="00307994" w:rsidRDefault="007244F7">
            <w:pPr>
              <w:pStyle w:val="22"/>
              <w:ind w:right="0"/>
              <w:rPr>
                <w:sz w:val="22"/>
              </w:rPr>
            </w:pPr>
            <w:r>
              <w:rPr>
                <w:sz w:val="22"/>
              </w:rPr>
              <w:t>4</w:t>
            </w:r>
          </w:p>
        </w:tc>
        <w:tc>
          <w:tcPr>
            <w:tcW w:w="867" w:type="dxa"/>
          </w:tcPr>
          <w:p w:rsidR="00307994" w:rsidRDefault="007244F7">
            <w:pPr>
              <w:pStyle w:val="22"/>
              <w:rPr>
                <w:sz w:val="22"/>
              </w:rPr>
            </w:pPr>
            <w:r>
              <w:rPr>
                <w:sz w:val="22"/>
              </w:rPr>
              <w:t>5</w:t>
            </w:r>
          </w:p>
        </w:tc>
        <w:tc>
          <w:tcPr>
            <w:tcW w:w="892" w:type="dxa"/>
            <w:gridSpan w:val="2"/>
          </w:tcPr>
          <w:p w:rsidR="00307994" w:rsidRDefault="007244F7">
            <w:pPr>
              <w:pStyle w:val="22"/>
              <w:rPr>
                <w:sz w:val="22"/>
              </w:rPr>
            </w:pPr>
            <w:r>
              <w:rPr>
                <w:sz w:val="22"/>
              </w:rPr>
              <w:t>6</w:t>
            </w:r>
          </w:p>
        </w:tc>
        <w:tc>
          <w:tcPr>
            <w:tcW w:w="947" w:type="dxa"/>
          </w:tcPr>
          <w:p w:rsidR="00307994" w:rsidRDefault="007244F7">
            <w:pPr>
              <w:pStyle w:val="22"/>
              <w:rPr>
                <w:sz w:val="22"/>
              </w:rPr>
            </w:pPr>
            <w:r>
              <w:rPr>
                <w:sz w:val="22"/>
              </w:rPr>
              <w:t>7</w:t>
            </w:r>
          </w:p>
        </w:tc>
        <w:tc>
          <w:tcPr>
            <w:tcW w:w="851" w:type="dxa"/>
            <w:gridSpan w:val="2"/>
          </w:tcPr>
          <w:p w:rsidR="00307994" w:rsidRDefault="007244F7">
            <w:pPr>
              <w:pStyle w:val="22"/>
              <w:rPr>
                <w:sz w:val="22"/>
              </w:rPr>
            </w:pPr>
            <w:r>
              <w:rPr>
                <w:sz w:val="22"/>
              </w:rPr>
              <w:t>8</w:t>
            </w:r>
          </w:p>
        </w:tc>
        <w:tc>
          <w:tcPr>
            <w:tcW w:w="895" w:type="dxa"/>
          </w:tcPr>
          <w:p w:rsidR="00307994" w:rsidRDefault="007244F7">
            <w:pPr>
              <w:pStyle w:val="22"/>
              <w:rPr>
                <w:sz w:val="22"/>
              </w:rPr>
            </w:pPr>
            <w:r>
              <w:rPr>
                <w:sz w:val="22"/>
              </w:rPr>
              <w:t>9</w:t>
            </w:r>
          </w:p>
        </w:tc>
        <w:tc>
          <w:tcPr>
            <w:tcW w:w="851" w:type="dxa"/>
          </w:tcPr>
          <w:p w:rsidR="00307994" w:rsidRDefault="007244F7">
            <w:pPr>
              <w:pStyle w:val="22"/>
              <w:rPr>
                <w:sz w:val="22"/>
              </w:rPr>
            </w:pPr>
            <w:r>
              <w:rPr>
                <w:sz w:val="22"/>
              </w:rPr>
              <w:t>10</w:t>
            </w:r>
          </w:p>
        </w:tc>
      </w:tr>
      <w:tr w:rsidR="00307994">
        <w:trPr>
          <w:cantSplit/>
          <w:trHeight w:val="12735"/>
        </w:trPr>
        <w:tc>
          <w:tcPr>
            <w:tcW w:w="1639" w:type="dxa"/>
            <w:gridSpan w:val="2"/>
          </w:tcPr>
          <w:p w:rsidR="00307994" w:rsidRDefault="007244F7">
            <w:pPr>
              <w:pStyle w:val="22"/>
              <w:tabs>
                <w:tab w:val="left" w:pos="1389"/>
              </w:tabs>
              <w:ind w:right="34"/>
              <w:rPr>
                <w:sz w:val="22"/>
              </w:rPr>
            </w:pPr>
            <w:r>
              <w:rPr>
                <w:sz w:val="22"/>
              </w:rPr>
              <w:t>Транспортні</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З/п (брутто)</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На оренду і утримання будівель, споруд, приміщень.</w:t>
            </w:r>
          </w:p>
          <w:p w:rsidR="00307994" w:rsidRDefault="00307994">
            <w:pPr>
              <w:pStyle w:val="22"/>
              <w:tabs>
                <w:tab w:val="left" w:pos="1389"/>
              </w:tabs>
              <w:ind w:right="34"/>
              <w:rPr>
                <w:sz w:val="22"/>
              </w:rPr>
            </w:pPr>
          </w:p>
          <w:p w:rsidR="00307994" w:rsidRDefault="007244F7">
            <w:pPr>
              <w:pStyle w:val="22"/>
              <w:tabs>
                <w:tab w:val="left" w:pos="1531"/>
              </w:tabs>
              <w:ind w:right="-108"/>
              <w:rPr>
                <w:sz w:val="22"/>
              </w:rPr>
            </w:pPr>
            <w:r>
              <w:rPr>
                <w:sz w:val="22"/>
              </w:rPr>
              <w:t>Амортизаційні відрахування</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На поточний ремонт</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Зношування спец. одягу, МЦБЗП.</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На столовий посуд та прибори</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На паливо, газ, енергію.</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На зберігання та сортування</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На рекламу</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Втрати ТМЦ в дорозі та при зберіганні</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На тару</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На маркетинг</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Інші витрати</w:t>
            </w:r>
          </w:p>
          <w:p w:rsidR="00307994" w:rsidRDefault="00307994">
            <w:pPr>
              <w:pStyle w:val="22"/>
              <w:tabs>
                <w:tab w:val="left" w:pos="1389"/>
              </w:tabs>
              <w:ind w:right="34"/>
              <w:rPr>
                <w:sz w:val="22"/>
              </w:rPr>
            </w:pPr>
          </w:p>
          <w:p w:rsidR="00307994" w:rsidRDefault="007244F7">
            <w:pPr>
              <w:pStyle w:val="22"/>
              <w:tabs>
                <w:tab w:val="left" w:pos="1389"/>
              </w:tabs>
              <w:ind w:right="34"/>
              <w:rPr>
                <w:sz w:val="22"/>
              </w:rPr>
            </w:pPr>
            <w:r>
              <w:rPr>
                <w:sz w:val="22"/>
              </w:rPr>
              <w:t>Разом витрат</w:t>
            </w:r>
          </w:p>
          <w:p w:rsidR="00307994" w:rsidRDefault="00307994">
            <w:pPr>
              <w:pStyle w:val="22"/>
              <w:tabs>
                <w:tab w:val="left" w:pos="1389"/>
              </w:tabs>
              <w:ind w:right="34"/>
              <w:rPr>
                <w:sz w:val="22"/>
              </w:rPr>
            </w:pPr>
          </w:p>
        </w:tc>
        <w:tc>
          <w:tcPr>
            <w:tcW w:w="850" w:type="dxa"/>
          </w:tcPr>
          <w:p w:rsidR="00307994" w:rsidRDefault="007244F7">
            <w:pPr>
              <w:pStyle w:val="22"/>
              <w:ind w:right="96"/>
              <w:rPr>
                <w:sz w:val="22"/>
              </w:rPr>
            </w:pPr>
            <w:r>
              <w:rPr>
                <w:sz w:val="22"/>
              </w:rPr>
              <w:t>0.81</w:t>
            </w:r>
          </w:p>
          <w:p w:rsidR="00307994" w:rsidRDefault="00307994">
            <w:pPr>
              <w:pStyle w:val="22"/>
              <w:ind w:right="96"/>
              <w:rPr>
                <w:sz w:val="22"/>
              </w:rPr>
            </w:pPr>
          </w:p>
          <w:p w:rsidR="00307994" w:rsidRDefault="007244F7">
            <w:pPr>
              <w:pStyle w:val="22"/>
              <w:tabs>
                <w:tab w:val="left" w:pos="634"/>
              </w:tabs>
              <w:ind w:right="-108"/>
              <w:rPr>
                <w:sz w:val="22"/>
              </w:rPr>
            </w:pPr>
            <w:r>
              <w:rPr>
                <w:sz w:val="22"/>
              </w:rPr>
              <w:t>37.87</w:t>
            </w:r>
          </w:p>
          <w:p w:rsidR="00307994" w:rsidRDefault="00307994">
            <w:pPr>
              <w:pStyle w:val="22"/>
              <w:ind w:right="96"/>
              <w:rPr>
                <w:sz w:val="22"/>
              </w:rPr>
            </w:pPr>
          </w:p>
          <w:p w:rsidR="00307994" w:rsidRDefault="007244F7">
            <w:pPr>
              <w:pStyle w:val="22"/>
              <w:ind w:right="96"/>
              <w:rPr>
                <w:sz w:val="22"/>
              </w:rPr>
            </w:pPr>
            <w:r>
              <w:rPr>
                <w:sz w:val="22"/>
              </w:rPr>
              <w:t>9.0</w:t>
            </w:r>
          </w:p>
          <w:p w:rsidR="00307994" w:rsidRDefault="00307994">
            <w:pPr>
              <w:pStyle w:val="22"/>
              <w:ind w:right="96"/>
              <w:rPr>
                <w:sz w:val="22"/>
              </w:rPr>
            </w:pPr>
          </w:p>
          <w:p w:rsidR="00307994" w:rsidRDefault="00307994">
            <w:pPr>
              <w:pStyle w:val="22"/>
              <w:ind w:right="96"/>
              <w:rPr>
                <w:sz w:val="22"/>
              </w:rPr>
            </w:pPr>
          </w:p>
          <w:p w:rsidR="00307994" w:rsidRDefault="00307994">
            <w:pPr>
              <w:pStyle w:val="22"/>
              <w:ind w:right="96"/>
              <w:rPr>
                <w:sz w:val="22"/>
              </w:rPr>
            </w:pPr>
          </w:p>
          <w:p w:rsidR="00307994" w:rsidRDefault="00307994">
            <w:pPr>
              <w:pStyle w:val="22"/>
              <w:ind w:right="96"/>
              <w:rPr>
                <w:sz w:val="22"/>
              </w:rPr>
            </w:pPr>
          </w:p>
          <w:p w:rsidR="00307994" w:rsidRDefault="00307994">
            <w:pPr>
              <w:pStyle w:val="22"/>
              <w:ind w:right="96"/>
              <w:rPr>
                <w:sz w:val="22"/>
              </w:rPr>
            </w:pPr>
          </w:p>
          <w:p w:rsidR="00307994" w:rsidRDefault="007244F7">
            <w:pPr>
              <w:pStyle w:val="22"/>
              <w:ind w:right="96"/>
              <w:rPr>
                <w:sz w:val="22"/>
              </w:rPr>
            </w:pPr>
            <w:r>
              <w:rPr>
                <w:sz w:val="22"/>
              </w:rPr>
              <w:t>7.89</w:t>
            </w:r>
          </w:p>
          <w:p w:rsidR="00307994" w:rsidRDefault="00307994">
            <w:pPr>
              <w:pStyle w:val="22"/>
              <w:ind w:right="96"/>
              <w:rPr>
                <w:sz w:val="22"/>
              </w:rPr>
            </w:pPr>
          </w:p>
          <w:p w:rsidR="00307994" w:rsidRDefault="00307994">
            <w:pPr>
              <w:pStyle w:val="22"/>
              <w:ind w:right="96"/>
              <w:rPr>
                <w:sz w:val="22"/>
              </w:rPr>
            </w:pPr>
          </w:p>
          <w:p w:rsidR="00307994" w:rsidRDefault="007244F7">
            <w:pPr>
              <w:pStyle w:val="22"/>
              <w:ind w:right="96"/>
              <w:rPr>
                <w:sz w:val="22"/>
              </w:rPr>
            </w:pPr>
            <w:r>
              <w:rPr>
                <w:sz w:val="22"/>
              </w:rPr>
              <w:t>0.3</w:t>
            </w:r>
          </w:p>
          <w:p w:rsidR="00307994" w:rsidRDefault="00307994">
            <w:pPr>
              <w:pStyle w:val="22"/>
              <w:ind w:right="96"/>
              <w:rPr>
                <w:sz w:val="22"/>
              </w:rPr>
            </w:pPr>
          </w:p>
          <w:p w:rsidR="00307994" w:rsidRDefault="00307994">
            <w:pPr>
              <w:pStyle w:val="22"/>
              <w:ind w:right="96"/>
              <w:rPr>
                <w:sz w:val="22"/>
              </w:rPr>
            </w:pPr>
          </w:p>
          <w:p w:rsidR="00307994" w:rsidRDefault="007244F7">
            <w:pPr>
              <w:pStyle w:val="22"/>
              <w:ind w:right="96"/>
              <w:rPr>
                <w:sz w:val="22"/>
              </w:rPr>
            </w:pPr>
            <w:r>
              <w:rPr>
                <w:sz w:val="22"/>
              </w:rPr>
              <w:t>0.11</w:t>
            </w:r>
          </w:p>
          <w:p w:rsidR="00307994" w:rsidRDefault="00307994">
            <w:pPr>
              <w:pStyle w:val="22"/>
              <w:ind w:right="96"/>
              <w:rPr>
                <w:sz w:val="22"/>
              </w:rPr>
            </w:pPr>
          </w:p>
          <w:p w:rsidR="00307994" w:rsidRDefault="00307994">
            <w:pPr>
              <w:pStyle w:val="22"/>
              <w:ind w:right="96"/>
              <w:rPr>
                <w:sz w:val="22"/>
              </w:rPr>
            </w:pPr>
          </w:p>
          <w:p w:rsidR="00307994" w:rsidRDefault="00307994">
            <w:pPr>
              <w:pStyle w:val="22"/>
              <w:ind w:right="96"/>
              <w:rPr>
                <w:sz w:val="22"/>
              </w:rPr>
            </w:pPr>
          </w:p>
          <w:p w:rsidR="00307994" w:rsidRDefault="007244F7">
            <w:pPr>
              <w:pStyle w:val="22"/>
              <w:ind w:right="96"/>
              <w:rPr>
                <w:sz w:val="22"/>
              </w:rPr>
            </w:pPr>
            <w:r>
              <w:rPr>
                <w:sz w:val="22"/>
              </w:rPr>
              <w:t>0.11</w:t>
            </w:r>
          </w:p>
          <w:p w:rsidR="00307994" w:rsidRDefault="00307994">
            <w:pPr>
              <w:pStyle w:val="22"/>
              <w:ind w:right="96"/>
              <w:rPr>
                <w:sz w:val="22"/>
              </w:rPr>
            </w:pPr>
          </w:p>
          <w:p w:rsidR="00307994" w:rsidRDefault="00307994">
            <w:pPr>
              <w:pStyle w:val="22"/>
              <w:ind w:right="96"/>
              <w:rPr>
                <w:sz w:val="22"/>
              </w:rPr>
            </w:pPr>
          </w:p>
          <w:p w:rsidR="00307994" w:rsidRDefault="00307994">
            <w:pPr>
              <w:pStyle w:val="22"/>
              <w:ind w:right="96"/>
              <w:rPr>
                <w:sz w:val="22"/>
              </w:rPr>
            </w:pPr>
          </w:p>
          <w:p w:rsidR="00307994" w:rsidRDefault="007244F7">
            <w:pPr>
              <w:pStyle w:val="22"/>
              <w:ind w:right="96"/>
              <w:rPr>
                <w:sz w:val="22"/>
              </w:rPr>
            </w:pPr>
            <w:r>
              <w:rPr>
                <w:sz w:val="22"/>
              </w:rPr>
              <w:t>2.93</w:t>
            </w:r>
          </w:p>
          <w:p w:rsidR="00307994" w:rsidRDefault="00307994">
            <w:pPr>
              <w:pStyle w:val="22"/>
              <w:ind w:right="96"/>
              <w:rPr>
                <w:sz w:val="22"/>
              </w:rPr>
            </w:pPr>
          </w:p>
          <w:p w:rsidR="00307994" w:rsidRDefault="00307994">
            <w:pPr>
              <w:pStyle w:val="22"/>
              <w:ind w:right="96"/>
              <w:rPr>
                <w:sz w:val="22"/>
              </w:rPr>
            </w:pPr>
          </w:p>
          <w:p w:rsidR="00307994" w:rsidRDefault="007244F7">
            <w:pPr>
              <w:pStyle w:val="22"/>
              <w:ind w:right="96"/>
              <w:rPr>
                <w:sz w:val="22"/>
              </w:rPr>
            </w:pPr>
            <w:r>
              <w:rPr>
                <w:sz w:val="22"/>
              </w:rPr>
              <w:t>0.11</w:t>
            </w:r>
          </w:p>
          <w:p w:rsidR="00307994" w:rsidRDefault="00307994">
            <w:pPr>
              <w:pStyle w:val="22"/>
              <w:ind w:right="96"/>
              <w:rPr>
                <w:sz w:val="22"/>
              </w:rPr>
            </w:pPr>
          </w:p>
          <w:p w:rsidR="00307994" w:rsidRDefault="00307994">
            <w:pPr>
              <w:pStyle w:val="22"/>
              <w:ind w:right="96"/>
              <w:rPr>
                <w:sz w:val="22"/>
              </w:rPr>
            </w:pPr>
          </w:p>
          <w:p w:rsidR="00307994" w:rsidRDefault="00307994">
            <w:pPr>
              <w:pStyle w:val="22"/>
              <w:ind w:right="96"/>
              <w:rPr>
                <w:sz w:val="22"/>
              </w:rPr>
            </w:pPr>
          </w:p>
          <w:p w:rsidR="00307994" w:rsidRDefault="007244F7">
            <w:pPr>
              <w:pStyle w:val="22"/>
              <w:ind w:right="96"/>
              <w:rPr>
                <w:sz w:val="22"/>
              </w:rPr>
            </w:pPr>
            <w:r>
              <w:rPr>
                <w:sz w:val="22"/>
              </w:rPr>
              <w:t>9.12</w:t>
            </w:r>
          </w:p>
          <w:p w:rsidR="00307994" w:rsidRDefault="00307994">
            <w:pPr>
              <w:pStyle w:val="22"/>
              <w:ind w:right="96"/>
              <w:rPr>
                <w:sz w:val="22"/>
              </w:rPr>
            </w:pPr>
          </w:p>
          <w:p w:rsidR="00307994" w:rsidRDefault="007244F7">
            <w:pPr>
              <w:pStyle w:val="22"/>
              <w:ind w:right="96"/>
              <w:rPr>
                <w:sz w:val="22"/>
              </w:rPr>
            </w:pPr>
            <w:r>
              <w:rPr>
                <w:sz w:val="22"/>
              </w:rPr>
              <w:t>0.03</w:t>
            </w:r>
          </w:p>
          <w:p w:rsidR="00307994" w:rsidRDefault="00307994">
            <w:pPr>
              <w:pStyle w:val="22"/>
              <w:ind w:right="96"/>
              <w:rPr>
                <w:sz w:val="22"/>
              </w:rPr>
            </w:pPr>
          </w:p>
          <w:p w:rsidR="00307994" w:rsidRDefault="00307994">
            <w:pPr>
              <w:pStyle w:val="22"/>
              <w:ind w:right="96"/>
              <w:rPr>
                <w:sz w:val="22"/>
              </w:rPr>
            </w:pPr>
          </w:p>
          <w:p w:rsidR="00307994" w:rsidRDefault="00307994">
            <w:pPr>
              <w:pStyle w:val="22"/>
              <w:ind w:right="96"/>
              <w:rPr>
                <w:sz w:val="22"/>
              </w:rPr>
            </w:pPr>
          </w:p>
          <w:p w:rsidR="00307994" w:rsidRDefault="00307994">
            <w:pPr>
              <w:pStyle w:val="22"/>
              <w:ind w:right="96"/>
              <w:rPr>
                <w:sz w:val="22"/>
              </w:rPr>
            </w:pPr>
          </w:p>
          <w:p w:rsidR="00307994" w:rsidRDefault="007244F7">
            <w:pPr>
              <w:pStyle w:val="22"/>
              <w:ind w:right="96"/>
              <w:rPr>
                <w:sz w:val="22"/>
              </w:rPr>
            </w:pPr>
            <w:r>
              <w:rPr>
                <w:sz w:val="22"/>
              </w:rPr>
              <w:t>0.11</w:t>
            </w:r>
          </w:p>
          <w:p w:rsidR="00307994" w:rsidRDefault="00307994">
            <w:pPr>
              <w:pStyle w:val="22"/>
              <w:ind w:right="96"/>
              <w:rPr>
                <w:sz w:val="22"/>
              </w:rPr>
            </w:pPr>
          </w:p>
          <w:p w:rsidR="00307994" w:rsidRDefault="007244F7">
            <w:pPr>
              <w:pStyle w:val="22"/>
              <w:ind w:right="96"/>
              <w:rPr>
                <w:sz w:val="22"/>
              </w:rPr>
            </w:pPr>
            <w:r>
              <w:rPr>
                <w:sz w:val="22"/>
              </w:rPr>
              <w:t>3.66</w:t>
            </w:r>
          </w:p>
          <w:p w:rsidR="00307994" w:rsidRDefault="00307994">
            <w:pPr>
              <w:pStyle w:val="22"/>
              <w:ind w:right="96"/>
              <w:rPr>
                <w:sz w:val="22"/>
              </w:rPr>
            </w:pPr>
          </w:p>
          <w:p w:rsidR="00307994" w:rsidRDefault="007244F7">
            <w:pPr>
              <w:pStyle w:val="22"/>
              <w:ind w:right="96"/>
              <w:rPr>
                <w:sz w:val="22"/>
              </w:rPr>
            </w:pPr>
            <w:r>
              <w:rPr>
                <w:sz w:val="22"/>
              </w:rPr>
              <w:t>9.56</w:t>
            </w:r>
          </w:p>
          <w:p w:rsidR="00307994" w:rsidRDefault="00307994">
            <w:pPr>
              <w:pStyle w:val="22"/>
              <w:ind w:right="96"/>
              <w:rPr>
                <w:sz w:val="22"/>
              </w:rPr>
            </w:pPr>
          </w:p>
          <w:p w:rsidR="00307994" w:rsidRDefault="007244F7">
            <w:pPr>
              <w:pStyle w:val="22"/>
              <w:ind w:right="-108"/>
              <w:rPr>
                <w:sz w:val="22"/>
              </w:rPr>
            </w:pPr>
            <w:r>
              <w:rPr>
                <w:sz w:val="22"/>
              </w:rPr>
              <w:t>81.88</w:t>
            </w:r>
          </w:p>
          <w:p w:rsidR="00307994" w:rsidRDefault="00307994">
            <w:pPr>
              <w:pStyle w:val="22"/>
              <w:ind w:right="0"/>
              <w:rPr>
                <w:sz w:val="22"/>
              </w:rPr>
            </w:pPr>
          </w:p>
        </w:tc>
        <w:tc>
          <w:tcPr>
            <w:tcW w:w="773" w:type="dxa"/>
          </w:tcPr>
          <w:p w:rsidR="00307994" w:rsidRDefault="007244F7">
            <w:pPr>
              <w:pStyle w:val="22"/>
              <w:ind w:right="0"/>
              <w:rPr>
                <w:sz w:val="22"/>
              </w:rPr>
            </w:pPr>
            <w:r>
              <w:rPr>
                <w:sz w:val="22"/>
              </w:rPr>
              <w:t>0.22</w:t>
            </w:r>
          </w:p>
          <w:p w:rsidR="00307994" w:rsidRDefault="00307994">
            <w:pPr>
              <w:pStyle w:val="22"/>
              <w:ind w:right="0"/>
              <w:rPr>
                <w:sz w:val="22"/>
              </w:rPr>
            </w:pPr>
          </w:p>
          <w:p w:rsidR="00307994" w:rsidRDefault="007244F7">
            <w:pPr>
              <w:pStyle w:val="22"/>
              <w:ind w:right="0"/>
              <w:rPr>
                <w:sz w:val="22"/>
              </w:rPr>
            </w:pPr>
            <w:r>
              <w:rPr>
                <w:sz w:val="22"/>
              </w:rPr>
              <w:t>11.64</w:t>
            </w:r>
          </w:p>
          <w:p w:rsidR="00307994" w:rsidRDefault="00307994">
            <w:pPr>
              <w:pStyle w:val="22"/>
              <w:ind w:right="0"/>
              <w:rPr>
                <w:sz w:val="22"/>
              </w:rPr>
            </w:pPr>
          </w:p>
          <w:p w:rsidR="00307994" w:rsidRDefault="007244F7">
            <w:pPr>
              <w:pStyle w:val="22"/>
              <w:ind w:right="0"/>
              <w:rPr>
                <w:sz w:val="22"/>
              </w:rPr>
            </w:pPr>
            <w:r>
              <w:rPr>
                <w:sz w:val="22"/>
              </w:rPr>
              <w:t>2.77</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2.43</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0.09</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0.03</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0.03</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0.8</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0.03</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11.63</w:t>
            </w:r>
          </w:p>
          <w:p w:rsidR="00307994" w:rsidRDefault="00307994">
            <w:pPr>
              <w:pStyle w:val="22"/>
              <w:ind w:right="0"/>
              <w:rPr>
                <w:sz w:val="22"/>
              </w:rPr>
            </w:pPr>
          </w:p>
          <w:p w:rsidR="00307994" w:rsidRDefault="007244F7">
            <w:pPr>
              <w:pStyle w:val="22"/>
              <w:ind w:right="0"/>
              <w:rPr>
                <w:sz w:val="22"/>
              </w:rPr>
            </w:pPr>
            <w:r>
              <w:rPr>
                <w:sz w:val="22"/>
              </w:rPr>
              <w:t>0.01</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0.03</w:t>
            </w:r>
          </w:p>
          <w:p w:rsidR="00307994" w:rsidRDefault="00307994">
            <w:pPr>
              <w:pStyle w:val="22"/>
              <w:ind w:right="0"/>
              <w:rPr>
                <w:sz w:val="22"/>
              </w:rPr>
            </w:pPr>
          </w:p>
          <w:p w:rsidR="00307994" w:rsidRDefault="007244F7">
            <w:pPr>
              <w:pStyle w:val="22"/>
              <w:ind w:right="0"/>
              <w:rPr>
                <w:sz w:val="22"/>
              </w:rPr>
            </w:pPr>
            <w:r>
              <w:rPr>
                <w:sz w:val="22"/>
              </w:rPr>
              <w:t>1.0</w:t>
            </w:r>
          </w:p>
          <w:p w:rsidR="00307994" w:rsidRDefault="00307994">
            <w:pPr>
              <w:pStyle w:val="22"/>
              <w:ind w:right="0"/>
              <w:rPr>
                <w:sz w:val="22"/>
              </w:rPr>
            </w:pPr>
          </w:p>
          <w:p w:rsidR="00307994" w:rsidRDefault="007244F7">
            <w:pPr>
              <w:pStyle w:val="22"/>
              <w:ind w:right="0"/>
              <w:rPr>
                <w:sz w:val="22"/>
              </w:rPr>
            </w:pPr>
            <w:r>
              <w:rPr>
                <w:sz w:val="22"/>
              </w:rPr>
              <w:t>2.77</w:t>
            </w:r>
          </w:p>
          <w:p w:rsidR="00307994" w:rsidRDefault="00307994">
            <w:pPr>
              <w:pStyle w:val="22"/>
              <w:ind w:right="0"/>
              <w:rPr>
                <w:sz w:val="22"/>
              </w:rPr>
            </w:pPr>
          </w:p>
          <w:p w:rsidR="00307994" w:rsidRDefault="007244F7">
            <w:pPr>
              <w:pStyle w:val="22"/>
              <w:ind w:right="0"/>
              <w:rPr>
                <w:sz w:val="22"/>
              </w:rPr>
            </w:pPr>
            <w:r>
              <w:rPr>
                <w:sz w:val="22"/>
              </w:rPr>
              <w:t>33.48</w:t>
            </w:r>
          </w:p>
        </w:tc>
        <w:tc>
          <w:tcPr>
            <w:tcW w:w="786" w:type="dxa"/>
          </w:tcPr>
          <w:p w:rsidR="00307994" w:rsidRDefault="007244F7">
            <w:pPr>
              <w:pStyle w:val="22"/>
              <w:ind w:right="0"/>
              <w:rPr>
                <w:sz w:val="22"/>
              </w:rPr>
            </w:pPr>
            <w:r>
              <w:rPr>
                <w:sz w:val="22"/>
              </w:rPr>
              <w:t>1.26</w:t>
            </w:r>
          </w:p>
          <w:p w:rsidR="00307994" w:rsidRDefault="00307994">
            <w:pPr>
              <w:pStyle w:val="22"/>
              <w:ind w:right="0"/>
              <w:rPr>
                <w:sz w:val="22"/>
              </w:rPr>
            </w:pPr>
          </w:p>
          <w:p w:rsidR="00307994" w:rsidRDefault="007244F7">
            <w:pPr>
              <w:pStyle w:val="22"/>
              <w:ind w:right="0"/>
              <w:rPr>
                <w:sz w:val="22"/>
              </w:rPr>
            </w:pPr>
            <w:r>
              <w:rPr>
                <w:sz w:val="22"/>
              </w:rPr>
              <w:t>38.07</w:t>
            </w:r>
          </w:p>
          <w:p w:rsidR="00307994" w:rsidRDefault="00307994">
            <w:pPr>
              <w:pStyle w:val="22"/>
              <w:ind w:right="0"/>
              <w:rPr>
                <w:sz w:val="22"/>
              </w:rPr>
            </w:pPr>
          </w:p>
          <w:p w:rsidR="00307994" w:rsidRDefault="007244F7">
            <w:pPr>
              <w:pStyle w:val="22"/>
              <w:ind w:right="0"/>
              <w:rPr>
                <w:sz w:val="22"/>
              </w:rPr>
            </w:pPr>
            <w:r>
              <w:rPr>
                <w:sz w:val="22"/>
              </w:rPr>
              <w:t>9.0</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7.89</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0.3</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0.17</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0.17</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4.57</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0.17</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9.12</w:t>
            </w:r>
          </w:p>
          <w:p w:rsidR="00307994" w:rsidRDefault="00307994">
            <w:pPr>
              <w:pStyle w:val="22"/>
              <w:ind w:right="0"/>
              <w:rPr>
                <w:sz w:val="22"/>
              </w:rPr>
            </w:pPr>
          </w:p>
          <w:p w:rsidR="00307994" w:rsidRDefault="007244F7">
            <w:pPr>
              <w:pStyle w:val="22"/>
              <w:ind w:right="0"/>
              <w:rPr>
                <w:sz w:val="22"/>
              </w:rPr>
            </w:pPr>
            <w:r>
              <w:rPr>
                <w:sz w:val="22"/>
              </w:rPr>
              <w:t>0.05</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0.17</w:t>
            </w:r>
          </w:p>
          <w:p w:rsidR="00307994" w:rsidRDefault="00307994">
            <w:pPr>
              <w:pStyle w:val="22"/>
              <w:ind w:right="0"/>
              <w:rPr>
                <w:sz w:val="22"/>
              </w:rPr>
            </w:pPr>
          </w:p>
          <w:p w:rsidR="00307994" w:rsidRDefault="007244F7">
            <w:pPr>
              <w:pStyle w:val="22"/>
              <w:ind w:right="0"/>
              <w:rPr>
                <w:sz w:val="22"/>
              </w:rPr>
            </w:pPr>
            <w:r>
              <w:rPr>
                <w:sz w:val="22"/>
              </w:rPr>
              <w:t>5.72</w:t>
            </w:r>
          </w:p>
          <w:p w:rsidR="00307994" w:rsidRDefault="00307994">
            <w:pPr>
              <w:pStyle w:val="22"/>
              <w:ind w:right="0"/>
              <w:rPr>
                <w:sz w:val="22"/>
              </w:rPr>
            </w:pPr>
          </w:p>
          <w:p w:rsidR="00307994" w:rsidRDefault="007244F7">
            <w:pPr>
              <w:pStyle w:val="22"/>
              <w:ind w:right="0"/>
              <w:rPr>
                <w:sz w:val="22"/>
              </w:rPr>
            </w:pPr>
            <w:r>
              <w:rPr>
                <w:sz w:val="22"/>
              </w:rPr>
              <w:t>12.39</w:t>
            </w:r>
          </w:p>
          <w:p w:rsidR="00307994" w:rsidRDefault="00307994">
            <w:pPr>
              <w:pStyle w:val="22"/>
              <w:ind w:right="0"/>
              <w:rPr>
                <w:sz w:val="22"/>
              </w:rPr>
            </w:pPr>
          </w:p>
          <w:p w:rsidR="00307994" w:rsidRDefault="007244F7">
            <w:pPr>
              <w:pStyle w:val="22"/>
              <w:ind w:right="0"/>
              <w:rPr>
                <w:sz w:val="22"/>
              </w:rPr>
            </w:pPr>
            <w:r>
              <w:rPr>
                <w:sz w:val="22"/>
              </w:rPr>
              <w:t>89.05</w:t>
            </w:r>
          </w:p>
          <w:p w:rsidR="00307994" w:rsidRDefault="00307994">
            <w:pPr>
              <w:pStyle w:val="22"/>
              <w:ind w:right="-108"/>
              <w:rPr>
                <w:sz w:val="22"/>
              </w:rPr>
            </w:pPr>
          </w:p>
        </w:tc>
        <w:tc>
          <w:tcPr>
            <w:tcW w:w="793" w:type="dxa"/>
          </w:tcPr>
          <w:p w:rsidR="00307994" w:rsidRDefault="007244F7">
            <w:pPr>
              <w:pStyle w:val="22"/>
              <w:ind w:right="0"/>
              <w:rPr>
                <w:sz w:val="22"/>
              </w:rPr>
            </w:pPr>
            <w:r>
              <w:rPr>
                <w:sz w:val="22"/>
              </w:rPr>
              <w:t>0.22</w:t>
            </w:r>
          </w:p>
          <w:p w:rsidR="00307994" w:rsidRDefault="00307994">
            <w:pPr>
              <w:pStyle w:val="22"/>
              <w:ind w:right="0"/>
              <w:rPr>
                <w:sz w:val="22"/>
              </w:rPr>
            </w:pPr>
          </w:p>
          <w:p w:rsidR="00307994" w:rsidRDefault="007244F7">
            <w:pPr>
              <w:pStyle w:val="22"/>
              <w:ind w:right="0"/>
              <w:rPr>
                <w:sz w:val="22"/>
              </w:rPr>
            </w:pPr>
            <w:r>
              <w:rPr>
                <w:sz w:val="22"/>
              </w:rPr>
              <w:t>7.49</w:t>
            </w:r>
          </w:p>
          <w:p w:rsidR="00307994" w:rsidRDefault="00307994">
            <w:pPr>
              <w:pStyle w:val="22"/>
              <w:ind w:right="0"/>
              <w:rPr>
                <w:sz w:val="22"/>
              </w:rPr>
            </w:pPr>
          </w:p>
          <w:p w:rsidR="00307994" w:rsidRDefault="007244F7">
            <w:pPr>
              <w:pStyle w:val="22"/>
              <w:ind w:right="0"/>
              <w:rPr>
                <w:sz w:val="22"/>
              </w:rPr>
            </w:pPr>
            <w:r>
              <w:rPr>
                <w:sz w:val="22"/>
              </w:rPr>
              <w:t>1.77</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1.55</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0.06</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0.03</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0.03</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0.8</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0.03</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7.44</w:t>
            </w:r>
          </w:p>
          <w:p w:rsidR="00307994" w:rsidRDefault="00307994">
            <w:pPr>
              <w:pStyle w:val="22"/>
              <w:ind w:right="0"/>
              <w:rPr>
                <w:sz w:val="22"/>
              </w:rPr>
            </w:pPr>
          </w:p>
          <w:p w:rsidR="00307994" w:rsidRDefault="007244F7">
            <w:pPr>
              <w:pStyle w:val="22"/>
              <w:ind w:right="0"/>
              <w:rPr>
                <w:sz w:val="22"/>
              </w:rPr>
            </w:pPr>
            <w:r>
              <w:rPr>
                <w:sz w:val="22"/>
              </w:rPr>
              <w:t>0.01</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0.03</w:t>
            </w:r>
          </w:p>
          <w:p w:rsidR="00307994" w:rsidRDefault="00307994">
            <w:pPr>
              <w:pStyle w:val="22"/>
              <w:ind w:right="0"/>
              <w:rPr>
                <w:sz w:val="22"/>
              </w:rPr>
            </w:pPr>
          </w:p>
          <w:p w:rsidR="00307994" w:rsidRDefault="007244F7">
            <w:pPr>
              <w:pStyle w:val="22"/>
              <w:ind w:right="0"/>
              <w:rPr>
                <w:sz w:val="22"/>
              </w:rPr>
            </w:pPr>
            <w:r>
              <w:rPr>
                <w:sz w:val="22"/>
              </w:rPr>
              <w:t>1.0</w:t>
            </w:r>
          </w:p>
          <w:p w:rsidR="00307994" w:rsidRDefault="00307994">
            <w:pPr>
              <w:pStyle w:val="22"/>
              <w:ind w:right="0"/>
              <w:rPr>
                <w:sz w:val="22"/>
              </w:rPr>
            </w:pPr>
          </w:p>
          <w:p w:rsidR="00307994" w:rsidRDefault="007244F7">
            <w:pPr>
              <w:pStyle w:val="22"/>
              <w:ind w:right="0"/>
              <w:rPr>
                <w:sz w:val="22"/>
              </w:rPr>
            </w:pPr>
            <w:r>
              <w:rPr>
                <w:sz w:val="22"/>
              </w:rPr>
              <w:t>2.27</w:t>
            </w:r>
          </w:p>
          <w:p w:rsidR="00307994" w:rsidRDefault="00307994">
            <w:pPr>
              <w:pStyle w:val="22"/>
              <w:ind w:right="0"/>
              <w:rPr>
                <w:sz w:val="22"/>
              </w:rPr>
            </w:pPr>
          </w:p>
          <w:p w:rsidR="00307994" w:rsidRDefault="007244F7">
            <w:pPr>
              <w:pStyle w:val="22"/>
              <w:ind w:right="0"/>
              <w:rPr>
                <w:sz w:val="22"/>
              </w:rPr>
            </w:pPr>
            <w:r>
              <w:rPr>
                <w:sz w:val="22"/>
              </w:rPr>
              <w:t>22.73</w:t>
            </w:r>
          </w:p>
        </w:tc>
        <w:tc>
          <w:tcPr>
            <w:tcW w:w="867" w:type="dxa"/>
          </w:tcPr>
          <w:p w:rsidR="00307994" w:rsidRDefault="007244F7">
            <w:pPr>
              <w:pStyle w:val="22"/>
              <w:ind w:left="111" w:right="175" w:hanging="111"/>
              <w:rPr>
                <w:sz w:val="22"/>
              </w:rPr>
            </w:pPr>
            <w:r>
              <w:rPr>
                <w:sz w:val="22"/>
              </w:rPr>
              <w:t>1.45</w:t>
            </w:r>
          </w:p>
          <w:p w:rsidR="00307994" w:rsidRDefault="00307994">
            <w:pPr>
              <w:pStyle w:val="22"/>
              <w:ind w:left="111" w:right="175" w:hanging="111"/>
              <w:rPr>
                <w:sz w:val="22"/>
              </w:rPr>
            </w:pPr>
          </w:p>
          <w:p w:rsidR="00307994" w:rsidRDefault="007244F7">
            <w:pPr>
              <w:pStyle w:val="22"/>
              <w:tabs>
                <w:tab w:val="left" w:pos="537"/>
              </w:tabs>
              <w:ind w:right="33"/>
              <w:rPr>
                <w:sz w:val="22"/>
              </w:rPr>
            </w:pPr>
            <w:r>
              <w:rPr>
                <w:sz w:val="22"/>
              </w:rPr>
              <w:t>45.66</w:t>
            </w: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9.0</w:t>
            </w: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8.34</w:t>
            </w: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0.3</w:t>
            </w: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0.2</w:t>
            </w: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0.2</w:t>
            </w: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5.26</w:t>
            </w: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0.2</w:t>
            </w: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9.12</w:t>
            </w: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0.07</w:t>
            </w: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0.2</w:t>
            </w: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6.57</w:t>
            </w: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13.57</w:t>
            </w:r>
          </w:p>
          <w:p w:rsidR="00307994" w:rsidRDefault="00307994">
            <w:pPr>
              <w:pStyle w:val="22"/>
              <w:tabs>
                <w:tab w:val="left" w:pos="537"/>
              </w:tabs>
              <w:ind w:right="-108"/>
              <w:rPr>
                <w:sz w:val="22"/>
              </w:rPr>
            </w:pPr>
          </w:p>
          <w:p w:rsidR="00307994" w:rsidRDefault="007244F7">
            <w:pPr>
              <w:pStyle w:val="22"/>
              <w:tabs>
                <w:tab w:val="left" w:pos="537"/>
              </w:tabs>
              <w:ind w:right="-108"/>
              <w:rPr>
                <w:sz w:val="22"/>
              </w:rPr>
            </w:pPr>
            <w:r>
              <w:rPr>
                <w:sz w:val="22"/>
              </w:rPr>
              <w:t>100.14</w:t>
            </w:r>
          </w:p>
          <w:p w:rsidR="00307994" w:rsidRDefault="00307994">
            <w:pPr>
              <w:pStyle w:val="22"/>
              <w:ind w:left="111" w:hanging="111"/>
              <w:rPr>
                <w:sz w:val="22"/>
              </w:rPr>
            </w:pPr>
          </w:p>
        </w:tc>
        <w:tc>
          <w:tcPr>
            <w:tcW w:w="892" w:type="dxa"/>
            <w:gridSpan w:val="2"/>
          </w:tcPr>
          <w:p w:rsidR="00307994" w:rsidRDefault="007244F7">
            <w:pPr>
              <w:pStyle w:val="22"/>
              <w:ind w:left="217" w:right="176" w:hanging="217"/>
              <w:rPr>
                <w:sz w:val="22"/>
              </w:rPr>
            </w:pPr>
            <w:r>
              <w:rPr>
                <w:sz w:val="22"/>
              </w:rPr>
              <w:t>0.22</w:t>
            </w:r>
          </w:p>
          <w:p w:rsidR="00307994" w:rsidRDefault="00307994">
            <w:pPr>
              <w:pStyle w:val="22"/>
              <w:ind w:left="217" w:right="176" w:hanging="217"/>
              <w:rPr>
                <w:sz w:val="22"/>
              </w:rPr>
            </w:pPr>
          </w:p>
          <w:p w:rsidR="00307994" w:rsidRDefault="007244F7">
            <w:pPr>
              <w:pStyle w:val="22"/>
              <w:ind w:left="217" w:right="176" w:hanging="217"/>
              <w:rPr>
                <w:sz w:val="22"/>
              </w:rPr>
            </w:pPr>
            <w:r>
              <w:rPr>
                <w:sz w:val="22"/>
              </w:rPr>
              <w:t>6.95</w:t>
            </w:r>
          </w:p>
          <w:p w:rsidR="00307994" w:rsidRDefault="00307994">
            <w:pPr>
              <w:pStyle w:val="22"/>
              <w:ind w:left="217" w:right="176" w:hanging="217"/>
              <w:rPr>
                <w:sz w:val="22"/>
              </w:rPr>
            </w:pPr>
          </w:p>
          <w:p w:rsidR="00307994" w:rsidRDefault="007244F7">
            <w:pPr>
              <w:pStyle w:val="22"/>
              <w:ind w:left="217" w:right="176" w:hanging="217"/>
              <w:rPr>
                <w:sz w:val="22"/>
              </w:rPr>
            </w:pPr>
            <w:r>
              <w:rPr>
                <w:sz w:val="22"/>
              </w:rPr>
              <w:t>1.37</w:t>
            </w:r>
          </w:p>
          <w:p w:rsidR="00307994" w:rsidRDefault="00307994">
            <w:pPr>
              <w:pStyle w:val="22"/>
              <w:ind w:left="217" w:right="176" w:hanging="217"/>
              <w:rPr>
                <w:sz w:val="22"/>
              </w:rPr>
            </w:pPr>
          </w:p>
          <w:p w:rsidR="00307994" w:rsidRDefault="00307994">
            <w:pPr>
              <w:pStyle w:val="22"/>
              <w:ind w:left="217" w:right="176" w:hanging="217"/>
              <w:rPr>
                <w:sz w:val="22"/>
              </w:rPr>
            </w:pPr>
          </w:p>
          <w:p w:rsidR="00307994" w:rsidRDefault="00307994">
            <w:pPr>
              <w:pStyle w:val="22"/>
              <w:ind w:left="217" w:right="176" w:hanging="217"/>
              <w:rPr>
                <w:sz w:val="22"/>
              </w:rPr>
            </w:pPr>
          </w:p>
          <w:p w:rsidR="00307994" w:rsidRDefault="00307994">
            <w:pPr>
              <w:pStyle w:val="22"/>
              <w:ind w:left="217" w:right="176" w:hanging="217"/>
              <w:rPr>
                <w:sz w:val="22"/>
              </w:rPr>
            </w:pPr>
          </w:p>
          <w:p w:rsidR="00307994" w:rsidRDefault="00307994">
            <w:pPr>
              <w:pStyle w:val="22"/>
              <w:ind w:left="217" w:right="176" w:hanging="217"/>
              <w:rPr>
                <w:sz w:val="22"/>
              </w:rPr>
            </w:pPr>
          </w:p>
          <w:p w:rsidR="00307994" w:rsidRDefault="007244F7">
            <w:pPr>
              <w:pStyle w:val="22"/>
              <w:ind w:right="176"/>
              <w:rPr>
                <w:sz w:val="22"/>
              </w:rPr>
            </w:pPr>
            <w:r>
              <w:rPr>
                <w:sz w:val="22"/>
              </w:rPr>
              <w:t>1.27</w:t>
            </w:r>
          </w:p>
          <w:p w:rsidR="00307994" w:rsidRDefault="00307994">
            <w:pPr>
              <w:pStyle w:val="22"/>
              <w:ind w:right="176"/>
              <w:rPr>
                <w:sz w:val="22"/>
              </w:rPr>
            </w:pPr>
          </w:p>
          <w:p w:rsidR="00307994" w:rsidRDefault="00307994">
            <w:pPr>
              <w:pStyle w:val="22"/>
              <w:ind w:right="176"/>
              <w:rPr>
                <w:sz w:val="22"/>
              </w:rPr>
            </w:pPr>
          </w:p>
          <w:p w:rsidR="00307994" w:rsidRDefault="007244F7">
            <w:pPr>
              <w:pStyle w:val="22"/>
              <w:ind w:right="176"/>
              <w:rPr>
                <w:sz w:val="22"/>
              </w:rPr>
            </w:pPr>
            <w:r>
              <w:rPr>
                <w:sz w:val="22"/>
              </w:rPr>
              <w:t>0.05</w:t>
            </w:r>
          </w:p>
          <w:p w:rsidR="00307994" w:rsidRDefault="00307994">
            <w:pPr>
              <w:pStyle w:val="22"/>
              <w:ind w:right="176"/>
              <w:rPr>
                <w:sz w:val="22"/>
              </w:rPr>
            </w:pPr>
          </w:p>
          <w:p w:rsidR="00307994" w:rsidRDefault="00307994">
            <w:pPr>
              <w:pStyle w:val="22"/>
              <w:ind w:right="176"/>
              <w:rPr>
                <w:sz w:val="22"/>
              </w:rPr>
            </w:pPr>
          </w:p>
          <w:p w:rsidR="00307994" w:rsidRDefault="007244F7">
            <w:pPr>
              <w:pStyle w:val="22"/>
              <w:ind w:right="176"/>
              <w:rPr>
                <w:sz w:val="22"/>
              </w:rPr>
            </w:pPr>
            <w:r>
              <w:rPr>
                <w:sz w:val="22"/>
              </w:rPr>
              <w:t>0.03</w:t>
            </w:r>
          </w:p>
          <w:p w:rsidR="00307994" w:rsidRDefault="00307994">
            <w:pPr>
              <w:pStyle w:val="22"/>
              <w:ind w:right="176"/>
              <w:rPr>
                <w:sz w:val="22"/>
              </w:rPr>
            </w:pPr>
          </w:p>
          <w:p w:rsidR="00307994" w:rsidRDefault="00307994">
            <w:pPr>
              <w:pStyle w:val="22"/>
              <w:ind w:right="176"/>
              <w:rPr>
                <w:sz w:val="22"/>
              </w:rPr>
            </w:pPr>
          </w:p>
          <w:p w:rsidR="00307994" w:rsidRDefault="00307994">
            <w:pPr>
              <w:pStyle w:val="22"/>
              <w:ind w:right="176"/>
              <w:rPr>
                <w:sz w:val="22"/>
              </w:rPr>
            </w:pPr>
          </w:p>
          <w:p w:rsidR="00307994" w:rsidRDefault="007244F7">
            <w:pPr>
              <w:pStyle w:val="22"/>
              <w:ind w:right="176"/>
              <w:rPr>
                <w:sz w:val="22"/>
              </w:rPr>
            </w:pPr>
            <w:r>
              <w:rPr>
                <w:sz w:val="22"/>
              </w:rPr>
              <w:t>0.03</w:t>
            </w:r>
          </w:p>
          <w:p w:rsidR="00307994" w:rsidRDefault="00307994">
            <w:pPr>
              <w:pStyle w:val="22"/>
              <w:ind w:right="176"/>
              <w:rPr>
                <w:sz w:val="22"/>
              </w:rPr>
            </w:pPr>
          </w:p>
          <w:p w:rsidR="00307994" w:rsidRDefault="00307994">
            <w:pPr>
              <w:pStyle w:val="22"/>
              <w:ind w:right="176"/>
              <w:rPr>
                <w:sz w:val="22"/>
              </w:rPr>
            </w:pPr>
          </w:p>
          <w:p w:rsidR="00307994" w:rsidRDefault="00307994">
            <w:pPr>
              <w:pStyle w:val="22"/>
              <w:ind w:right="176"/>
              <w:rPr>
                <w:sz w:val="22"/>
              </w:rPr>
            </w:pPr>
          </w:p>
          <w:p w:rsidR="00307994" w:rsidRDefault="007244F7">
            <w:pPr>
              <w:pStyle w:val="22"/>
              <w:ind w:right="176"/>
              <w:rPr>
                <w:sz w:val="22"/>
              </w:rPr>
            </w:pPr>
            <w:r>
              <w:rPr>
                <w:sz w:val="22"/>
              </w:rPr>
              <w:t>0.8</w:t>
            </w:r>
          </w:p>
          <w:p w:rsidR="00307994" w:rsidRDefault="00307994">
            <w:pPr>
              <w:pStyle w:val="22"/>
              <w:ind w:right="176"/>
              <w:rPr>
                <w:sz w:val="22"/>
              </w:rPr>
            </w:pPr>
          </w:p>
          <w:p w:rsidR="00307994" w:rsidRDefault="00307994">
            <w:pPr>
              <w:pStyle w:val="22"/>
              <w:ind w:right="176"/>
              <w:rPr>
                <w:sz w:val="22"/>
              </w:rPr>
            </w:pPr>
          </w:p>
          <w:p w:rsidR="00307994" w:rsidRDefault="007244F7">
            <w:pPr>
              <w:pStyle w:val="22"/>
              <w:ind w:right="176"/>
              <w:rPr>
                <w:sz w:val="22"/>
              </w:rPr>
            </w:pPr>
            <w:r>
              <w:rPr>
                <w:sz w:val="22"/>
              </w:rPr>
              <w:t>0.03</w:t>
            </w:r>
          </w:p>
          <w:p w:rsidR="00307994" w:rsidRDefault="00307994">
            <w:pPr>
              <w:pStyle w:val="22"/>
              <w:ind w:right="176"/>
              <w:rPr>
                <w:sz w:val="22"/>
              </w:rPr>
            </w:pPr>
          </w:p>
          <w:p w:rsidR="00307994" w:rsidRDefault="00307994">
            <w:pPr>
              <w:pStyle w:val="22"/>
              <w:ind w:right="176"/>
              <w:rPr>
                <w:sz w:val="22"/>
              </w:rPr>
            </w:pPr>
          </w:p>
          <w:p w:rsidR="00307994" w:rsidRDefault="00307994">
            <w:pPr>
              <w:pStyle w:val="22"/>
              <w:ind w:right="176"/>
              <w:rPr>
                <w:sz w:val="22"/>
              </w:rPr>
            </w:pPr>
          </w:p>
          <w:p w:rsidR="00307994" w:rsidRDefault="007244F7">
            <w:pPr>
              <w:pStyle w:val="22"/>
              <w:ind w:right="176"/>
              <w:rPr>
                <w:sz w:val="22"/>
              </w:rPr>
            </w:pPr>
            <w:r>
              <w:rPr>
                <w:sz w:val="22"/>
              </w:rPr>
              <w:t>5.75</w:t>
            </w:r>
          </w:p>
          <w:p w:rsidR="00307994" w:rsidRDefault="00307994">
            <w:pPr>
              <w:pStyle w:val="22"/>
              <w:ind w:right="176"/>
              <w:rPr>
                <w:sz w:val="22"/>
              </w:rPr>
            </w:pPr>
          </w:p>
          <w:p w:rsidR="00307994" w:rsidRDefault="007244F7">
            <w:pPr>
              <w:pStyle w:val="22"/>
              <w:ind w:right="176"/>
              <w:rPr>
                <w:sz w:val="22"/>
              </w:rPr>
            </w:pPr>
            <w:r>
              <w:rPr>
                <w:sz w:val="22"/>
              </w:rPr>
              <w:t>0.01</w:t>
            </w:r>
          </w:p>
          <w:p w:rsidR="00307994" w:rsidRDefault="00307994">
            <w:pPr>
              <w:pStyle w:val="22"/>
              <w:ind w:right="176"/>
              <w:rPr>
                <w:sz w:val="22"/>
              </w:rPr>
            </w:pPr>
          </w:p>
          <w:p w:rsidR="00307994" w:rsidRDefault="00307994">
            <w:pPr>
              <w:pStyle w:val="22"/>
              <w:ind w:right="176"/>
              <w:rPr>
                <w:sz w:val="22"/>
              </w:rPr>
            </w:pPr>
          </w:p>
          <w:p w:rsidR="00307994" w:rsidRDefault="00307994">
            <w:pPr>
              <w:pStyle w:val="22"/>
              <w:ind w:right="176"/>
              <w:rPr>
                <w:sz w:val="22"/>
              </w:rPr>
            </w:pPr>
          </w:p>
          <w:p w:rsidR="00307994" w:rsidRDefault="00307994">
            <w:pPr>
              <w:pStyle w:val="22"/>
              <w:ind w:right="176"/>
              <w:rPr>
                <w:sz w:val="22"/>
              </w:rPr>
            </w:pPr>
          </w:p>
          <w:p w:rsidR="00307994" w:rsidRDefault="007244F7">
            <w:pPr>
              <w:pStyle w:val="22"/>
              <w:ind w:right="176"/>
              <w:rPr>
                <w:sz w:val="22"/>
              </w:rPr>
            </w:pPr>
            <w:r>
              <w:rPr>
                <w:sz w:val="22"/>
              </w:rPr>
              <w:t>0.03</w:t>
            </w:r>
          </w:p>
          <w:p w:rsidR="00307994" w:rsidRDefault="00307994">
            <w:pPr>
              <w:pStyle w:val="22"/>
              <w:ind w:right="176"/>
              <w:rPr>
                <w:sz w:val="22"/>
              </w:rPr>
            </w:pPr>
          </w:p>
          <w:p w:rsidR="00307994" w:rsidRDefault="007244F7">
            <w:pPr>
              <w:pStyle w:val="22"/>
              <w:ind w:right="176"/>
              <w:rPr>
                <w:sz w:val="22"/>
              </w:rPr>
            </w:pPr>
            <w:r>
              <w:rPr>
                <w:sz w:val="22"/>
              </w:rPr>
              <w:t>1.0</w:t>
            </w:r>
          </w:p>
          <w:p w:rsidR="00307994" w:rsidRDefault="00307994">
            <w:pPr>
              <w:pStyle w:val="22"/>
              <w:ind w:right="176"/>
              <w:rPr>
                <w:sz w:val="22"/>
              </w:rPr>
            </w:pPr>
          </w:p>
          <w:p w:rsidR="00307994" w:rsidRDefault="007244F7">
            <w:pPr>
              <w:pStyle w:val="22"/>
              <w:ind w:right="176"/>
              <w:rPr>
                <w:sz w:val="22"/>
              </w:rPr>
            </w:pPr>
            <w:r>
              <w:rPr>
                <w:sz w:val="22"/>
              </w:rPr>
              <w:t>2.06</w:t>
            </w:r>
          </w:p>
          <w:p w:rsidR="00307994" w:rsidRDefault="00307994">
            <w:pPr>
              <w:pStyle w:val="22"/>
              <w:ind w:right="176"/>
              <w:rPr>
                <w:sz w:val="22"/>
              </w:rPr>
            </w:pPr>
          </w:p>
          <w:p w:rsidR="00307994" w:rsidRDefault="007244F7">
            <w:pPr>
              <w:pStyle w:val="22"/>
              <w:ind w:right="176"/>
              <w:rPr>
                <w:sz w:val="22"/>
              </w:rPr>
            </w:pPr>
            <w:r>
              <w:rPr>
                <w:sz w:val="22"/>
              </w:rPr>
              <w:t>19.6</w:t>
            </w:r>
          </w:p>
        </w:tc>
        <w:tc>
          <w:tcPr>
            <w:tcW w:w="947" w:type="dxa"/>
          </w:tcPr>
          <w:p w:rsidR="00307994" w:rsidRDefault="007244F7">
            <w:pPr>
              <w:pStyle w:val="22"/>
              <w:ind w:right="0"/>
              <w:rPr>
                <w:sz w:val="22"/>
              </w:rPr>
            </w:pPr>
            <w:r>
              <w:rPr>
                <w:sz w:val="22"/>
              </w:rPr>
              <w:t>1.52</w:t>
            </w:r>
          </w:p>
          <w:p w:rsidR="00307994" w:rsidRDefault="00307994">
            <w:pPr>
              <w:pStyle w:val="22"/>
              <w:rPr>
                <w:sz w:val="22"/>
              </w:rPr>
            </w:pPr>
          </w:p>
          <w:p w:rsidR="00307994" w:rsidRDefault="007244F7">
            <w:pPr>
              <w:pStyle w:val="22"/>
              <w:ind w:right="-153"/>
              <w:rPr>
                <w:sz w:val="22"/>
              </w:rPr>
            </w:pPr>
            <w:r>
              <w:rPr>
                <w:sz w:val="22"/>
              </w:rPr>
              <w:t>45.69</w:t>
            </w:r>
          </w:p>
          <w:p w:rsidR="00307994" w:rsidRDefault="00307994">
            <w:pPr>
              <w:pStyle w:val="22"/>
              <w:ind w:right="130"/>
              <w:rPr>
                <w:sz w:val="22"/>
              </w:rPr>
            </w:pPr>
          </w:p>
          <w:p w:rsidR="00307994" w:rsidRDefault="007244F7">
            <w:pPr>
              <w:pStyle w:val="22"/>
              <w:ind w:right="130"/>
              <w:rPr>
                <w:sz w:val="22"/>
              </w:rPr>
            </w:pPr>
            <w:r>
              <w:rPr>
                <w:sz w:val="22"/>
              </w:rPr>
              <w:t>9.0</w:t>
            </w:r>
          </w:p>
          <w:p w:rsidR="00307994" w:rsidRDefault="00307994">
            <w:pPr>
              <w:pStyle w:val="22"/>
              <w:ind w:right="130"/>
              <w:rPr>
                <w:sz w:val="22"/>
              </w:rPr>
            </w:pPr>
          </w:p>
          <w:p w:rsidR="00307994" w:rsidRDefault="00307994">
            <w:pPr>
              <w:pStyle w:val="22"/>
              <w:ind w:right="130"/>
              <w:rPr>
                <w:sz w:val="22"/>
              </w:rPr>
            </w:pPr>
          </w:p>
          <w:p w:rsidR="00307994" w:rsidRDefault="00307994">
            <w:pPr>
              <w:pStyle w:val="22"/>
              <w:ind w:right="130"/>
              <w:rPr>
                <w:sz w:val="22"/>
              </w:rPr>
            </w:pPr>
          </w:p>
          <w:p w:rsidR="00307994" w:rsidRDefault="00307994">
            <w:pPr>
              <w:pStyle w:val="22"/>
              <w:ind w:right="130"/>
              <w:rPr>
                <w:sz w:val="22"/>
              </w:rPr>
            </w:pPr>
          </w:p>
          <w:p w:rsidR="00307994" w:rsidRDefault="00307994">
            <w:pPr>
              <w:pStyle w:val="22"/>
              <w:ind w:right="130"/>
              <w:rPr>
                <w:sz w:val="22"/>
              </w:rPr>
            </w:pPr>
          </w:p>
          <w:p w:rsidR="00307994" w:rsidRDefault="007244F7">
            <w:pPr>
              <w:pStyle w:val="22"/>
              <w:ind w:right="130"/>
              <w:rPr>
                <w:sz w:val="22"/>
              </w:rPr>
            </w:pPr>
            <w:r>
              <w:rPr>
                <w:sz w:val="22"/>
              </w:rPr>
              <w:t>8.34</w:t>
            </w:r>
          </w:p>
          <w:p w:rsidR="00307994" w:rsidRDefault="00307994">
            <w:pPr>
              <w:pStyle w:val="22"/>
              <w:ind w:right="130"/>
              <w:rPr>
                <w:sz w:val="22"/>
              </w:rPr>
            </w:pPr>
          </w:p>
          <w:p w:rsidR="00307994" w:rsidRDefault="00307994">
            <w:pPr>
              <w:pStyle w:val="22"/>
              <w:ind w:right="130"/>
              <w:rPr>
                <w:sz w:val="22"/>
              </w:rPr>
            </w:pPr>
          </w:p>
          <w:p w:rsidR="00307994" w:rsidRDefault="007244F7">
            <w:pPr>
              <w:pStyle w:val="22"/>
              <w:ind w:right="130"/>
              <w:rPr>
                <w:sz w:val="22"/>
              </w:rPr>
            </w:pPr>
            <w:r>
              <w:rPr>
                <w:sz w:val="22"/>
              </w:rPr>
              <w:t>0.3</w:t>
            </w:r>
          </w:p>
          <w:p w:rsidR="00307994" w:rsidRDefault="00307994">
            <w:pPr>
              <w:pStyle w:val="22"/>
              <w:ind w:right="130"/>
              <w:rPr>
                <w:sz w:val="22"/>
              </w:rPr>
            </w:pPr>
          </w:p>
          <w:p w:rsidR="00307994" w:rsidRDefault="00307994">
            <w:pPr>
              <w:pStyle w:val="22"/>
              <w:ind w:right="130"/>
              <w:rPr>
                <w:sz w:val="22"/>
              </w:rPr>
            </w:pPr>
          </w:p>
          <w:p w:rsidR="00307994" w:rsidRDefault="007244F7">
            <w:pPr>
              <w:pStyle w:val="22"/>
              <w:ind w:right="130"/>
              <w:rPr>
                <w:sz w:val="22"/>
              </w:rPr>
            </w:pPr>
            <w:r>
              <w:rPr>
                <w:sz w:val="22"/>
              </w:rPr>
              <w:t>0.21</w:t>
            </w:r>
          </w:p>
          <w:p w:rsidR="00307994" w:rsidRDefault="00307994">
            <w:pPr>
              <w:pStyle w:val="22"/>
              <w:ind w:right="130"/>
              <w:rPr>
                <w:sz w:val="22"/>
              </w:rPr>
            </w:pPr>
          </w:p>
          <w:p w:rsidR="00307994" w:rsidRDefault="00307994">
            <w:pPr>
              <w:pStyle w:val="22"/>
              <w:ind w:right="130"/>
              <w:rPr>
                <w:sz w:val="22"/>
              </w:rPr>
            </w:pPr>
          </w:p>
          <w:p w:rsidR="00307994" w:rsidRDefault="00307994">
            <w:pPr>
              <w:pStyle w:val="22"/>
              <w:ind w:right="130"/>
              <w:rPr>
                <w:sz w:val="22"/>
              </w:rPr>
            </w:pPr>
          </w:p>
          <w:p w:rsidR="00307994" w:rsidRDefault="007244F7">
            <w:pPr>
              <w:pStyle w:val="22"/>
              <w:ind w:right="130"/>
              <w:rPr>
                <w:sz w:val="22"/>
              </w:rPr>
            </w:pPr>
            <w:r>
              <w:rPr>
                <w:sz w:val="22"/>
              </w:rPr>
              <w:t>0.21</w:t>
            </w:r>
          </w:p>
          <w:p w:rsidR="00307994" w:rsidRDefault="00307994">
            <w:pPr>
              <w:pStyle w:val="22"/>
              <w:ind w:right="130"/>
              <w:rPr>
                <w:sz w:val="22"/>
              </w:rPr>
            </w:pPr>
          </w:p>
          <w:p w:rsidR="00307994" w:rsidRDefault="00307994">
            <w:pPr>
              <w:pStyle w:val="22"/>
              <w:ind w:right="130"/>
              <w:rPr>
                <w:sz w:val="22"/>
              </w:rPr>
            </w:pPr>
          </w:p>
          <w:p w:rsidR="00307994" w:rsidRDefault="00307994">
            <w:pPr>
              <w:pStyle w:val="22"/>
              <w:ind w:right="130"/>
              <w:rPr>
                <w:sz w:val="22"/>
              </w:rPr>
            </w:pPr>
          </w:p>
          <w:p w:rsidR="00307994" w:rsidRDefault="007244F7">
            <w:pPr>
              <w:pStyle w:val="22"/>
              <w:ind w:right="130"/>
              <w:rPr>
                <w:sz w:val="22"/>
              </w:rPr>
            </w:pPr>
            <w:r>
              <w:rPr>
                <w:sz w:val="22"/>
              </w:rPr>
              <w:t>5.52</w:t>
            </w:r>
          </w:p>
          <w:p w:rsidR="00307994" w:rsidRDefault="00307994">
            <w:pPr>
              <w:pStyle w:val="22"/>
              <w:ind w:right="130"/>
              <w:rPr>
                <w:sz w:val="22"/>
              </w:rPr>
            </w:pPr>
          </w:p>
          <w:p w:rsidR="00307994" w:rsidRDefault="00307994">
            <w:pPr>
              <w:pStyle w:val="22"/>
              <w:ind w:right="130"/>
              <w:rPr>
                <w:sz w:val="22"/>
              </w:rPr>
            </w:pPr>
          </w:p>
          <w:p w:rsidR="00307994" w:rsidRDefault="007244F7">
            <w:pPr>
              <w:pStyle w:val="22"/>
              <w:ind w:right="130"/>
              <w:rPr>
                <w:sz w:val="22"/>
              </w:rPr>
            </w:pPr>
            <w:r>
              <w:rPr>
                <w:sz w:val="22"/>
              </w:rPr>
              <w:t>0.21</w:t>
            </w:r>
          </w:p>
          <w:p w:rsidR="00307994" w:rsidRDefault="00307994">
            <w:pPr>
              <w:pStyle w:val="22"/>
              <w:ind w:right="130"/>
              <w:rPr>
                <w:sz w:val="22"/>
              </w:rPr>
            </w:pPr>
          </w:p>
          <w:p w:rsidR="00307994" w:rsidRDefault="00307994">
            <w:pPr>
              <w:pStyle w:val="22"/>
              <w:ind w:right="130"/>
              <w:rPr>
                <w:sz w:val="22"/>
              </w:rPr>
            </w:pPr>
          </w:p>
          <w:p w:rsidR="00307994" w:rsidRDefault="00307994">
            <w:pPr>
              <w:pStyle w:val="22"/>
              <w:ind w:right="130"/>
              <w:rPr>
                <w:sz w:val="22"/>
              </w:rPr>
            </w:pPr>
          </w:p>
          <w:p w:rsidR="00307994" w:rsidRDefault="007244F7">
            <w:pPr>
              <w:pStyle w:val="22"/>
              <w:ind w:right="130"/>
              <w:rPr>
                <w:sz w:val="22"/>
              </w:rPr>
            </w:pPr>
            <w:r>
              <w:rPr>
                <w:sz w:val="22"/>
              </w:rPr>
              <w:t>9.12</w:t>
            </w:r>
          </w:p>
          <w:p w:rsidR="00307994" w:rsidRDefault="00307994">
            <w:pPr>
              <w:pStyle w:val="22"/>
              <w:ind w:right="130"/>
              <w:rPr>
                <w:sz w:val="22"/>
              </w:rPr>
            </w:pPr>
          </w:p>
          <w:p w:rsidR="00307994" w:rsidRDefault="007244F7">
            <w:pPr>
              <w:pStyle w:val="22"/>
              <w:ind w:right="130"/>
              <w:rPr>
                <w:sz w:val="22"/>
              </w:rPr>
            </w:pPr>
            <w:r>
              <w:rPr>
                <w:sz w:val="22"/>
              </w:rPr>
              <w:t>0.07</w:t>
            </w:r>
          </w:p>
          <w:p w:rsidR="00307994" w:rsidRDefault="00307994">
            <w:pPr>
              <w:pStyle w:val="22"/>
              <w:ind w:right="130"/>
              <w:rPr>
                <w:sz w:val="22"/>
              </w:rPr>
            </w:pPr>
          </w:p>
          <w:p w:rsidR="00307994" w:rsidRDefault="00307994">
            <w:pPr>
              <w:pStyle w:val="22"/>
              <w:ind w:right="130"/>
              <w:rPr>
                <w:sz w:val="22"/>
              </w:rPr>
            </w:pPr>
          </w:p>
          <w:p w:rsidR="00307994" w:rsidRDefault="00307994">
            <w:pPr>
              <w:pStyle w:val="22"/>
              <w:ind w:right="130"/>
              <w:rPr>
                <w:sz w:val="22"/>
              </w:rPr>
            </w:pPr>
          </w:p>
          <w:p w:rsidR="00307994" w:rsidRDefault="00307994">
            <w:pPr>
              <w:pStyle w:val="22"/>
              <w:ind w:right="130"/>
              <w:rPr>
                <w:sz w:val="22"/>
              </w:rPr>
            </w:pPr>
          </w:p>
          <w:p w:rsidR="00307994" w:rsidRDefault="007244F7">
            <w:pPr>
              <w:pStyle w:val="22"/>
              <w:ind w:right="130"/>
              <w:rPr>
                <w:sz w:val="22"/>
              </w:rPr>
            </w:pPr>
            <w:r>
              <w:rPr>
                <w:sz w:val="22"/>
              </w:rPr>
              <w:t>0.2</w:t>
            </w:r>
          </w:p>
          <w:p w:rsidR="00307994" w:rsidRDefault="00307994">
            <w:pPr>
              <w:pStyle w:val="22"/>
              <w:ind w:right="130"/>
              <w:rPr>
                <w:sz w:val="22"/>
              </w:rPr>
            </w:pPr>
          </w:p>
          <w:p w:rsidR="00307994" w:rsidRDefault="007244F7">
            <w:pPr>
              <w:pStyle w:val="22"/>
              <w:ind w:right="130"/>
              <w:rPr>
                <w:sz w:val="22"/>
              </w:rPr>
            </w:pPr>
            <w:r>
              <w:rPr>
                <w:sz w:val="22"/>
              </w:rPr>
              <w:t>6.9</w:t>
            </w:r>
          </w:p>
          <w:p w:rsidR="00307994" w:rsidRDefault="00307994">
            <w:pPr>
              <w:pStyle w:val="22"/>
              <w:ind w:right="130"/>
              <w:rPr>
                <w:sz w:val="22"/>
              </w:rPr>
            </w:pPr>
          </w:p>
          <w:p w:rsidR="00307994" w:rsidRDefault="007244F7">
            <w:pPr>
              <w:pStyle w:val="22"/>
              <w:ind w:right="130"/>
              <w:rPr>
                <w:sz w:val="22"/>
              </w:rPr>
            </w:pPr>
            <w:r>
              <w:rPr>
                <w:sz w:val="22"/>
              </w:rPr>
              <w:t>14.02</w:t>
            </w:r>
          </w:p>
          <w:p w:rsidR="00307994" w:rsidRDefault="00307994">
            <w:pPr>
              <w:pStyle w:val="22"/>
              <w:ind w:right="130"/>
              <w:rPr>
                <w:sz w:val="22"/>
              </w:rPr>
            </w:pPr>
          </w:p>
          <w:p w:rsidR="00307994" w:rsidRDefault="007244F7">
            <w:pPr>
              <w:pStyle w:val="22"/>
              <w:ind w:right="0"/>
              <w:rPr>
                <w:sz w:val="22"/>
              </w:rPr>
            </w:pPr>
            <w:r>
              <w:rPr>
                <w:sz w:val="22"/>
              </w:rPr>
              <w:t>101.31</w:t>
            </w:r>
          </w:p>
        </w:tc>
        <w:tc>
          <w:tcPr>
            <w:tcW w:w="851" w:type="dxa"/>
            <w:gridSpan w:val="2"/>
          </w:tcPr>
          <w:p w:rsidR="00307994" w:rsidRDefault="007244F7">
            <w:pPr>
              <w:pStyle w:val="22"/>
              <w:ind w:right="-11"/>
              <w:rPr>
                <w:sz w:val="22"/>
              </w:rPr>
            </w:pPr>
            <w:r>
              <w:rPr>
                <w:sz w:val="22"/>
              </w:rPr>
              <w:t>0.22</w:t>
            </w:r>
          </w:p>
          <w:p w:rsidR="00307994" w:rsidRDefault="00307994">
            <w:pPr>
              <w:pStyle w:val="22"/>
              <w:ind w:right="-11"/>
              <w:rPr>
                <w:sz w:val="22"/>
              </w:rPr>
            </w:pPr>
          </w:p>
          <w:p w:rsidR="00307994" w:rsidRDefault="007244F7">
            <w:pPr>
              <w:pStyle w:val="22"/>
              <w:ind w:right="-11"/>
              <w:rPr>
                <w:sz w:val="22"/>
              </w:rPr>
            </w:pPr>
            <w:r>
              <w:rPr>
                <w:sz w:val="22"/>
              </w:rPr>
              <w:t>6.62</w:t>
            </w:r>
          </w:p>
          <w:p w:rsidR="00307994" w:rsidRDefault="00307994">
            <w:pPr>
              <w:pStyle w:val="22"/>
              <w:ind w:right="-11"/>
              <w:rPr>
                <w:sz w:val="22"/>
              </w:rPr>
            </w:pPr>
          </w:p>
          <w:p w:rsidR="00307994" w:rsidRDefault="007244F7">
            <w:pPr>
              <w:pStyle w:val="22"/>
              <w:ind w:right="-11"/>
              <w:rPr>
                <w:sz w:val="22"/>
              </w:rPr>
            </w:pPr>
            <w:r>
              <w:rPr>
                <w:sz w:val="22"/>
              </w:rPr>
              <w:t>1.3</w:t>
            </w:r>
          </w:p>
          <w:p w:rsidR="00307994" w:rsidRDefault="00307994">
            <w:pPr>
              <w:pStyle w:val="22"/>
              <w:ind w:right="-11"/>
              <w:rPr>
                <w:sz w:val="22"/>
              </w:rPr>
            </w:pPr>
          </w:p>
          <w:p w:rsidR="00307994" w:rsidRDefault="00307994">
            <w:pPr>
              <w:pStyle w:val="22"/>
              <w:ind w:right="-11"/>
              <w:rPr>
                <w:sz w:val="22"/>
              </w:rPr>
            </w:pPr>
          </w:p>
          <w:p w:rsidR="00307994" w:rsidRDefault="00307994">
            <w:pPr>
              <w:pStyle w:val="22"/>
              <w:ind w:right="-11"/>
              <w:rPr>
                <w:sz w:val="22"/>
              </w:rPr>
            </w:pPr>
          </w:p>
          <w:p w:rsidR="00307994" w:rsidRDefault="00307994">
            <w:pPr>
              <w:pStyle w:val="22"/>
              <w:ind w:right="-11"/>
              <w:rPr>
                <w:sz w:val="22"/>
              </w:rPr>
            </w:pPr>
          </w:p>
          <w:p w:rsidR="00307994" w:rsidRDefault="00307994">
            <w:pPr>
              <w:pStyle w:val="22"/>
              <w:ind w:right="-11"/>
              <w:rPr>
                <w:sz w:val="22"/>
              </w:rPr>
            </w:pPr>
          </w:p>
          <w:p w:rsidR="00307994" w:rsidRDefault="007244F7">
            <w:pPr>
              <w:pStyle w:val="22"/>
              <w:ind w:right="-11"/>
              <w:rPr>
                <w:sz w:val="22"/>
              </w:rPr>
            </w:pPr>
            <w:r>
              <w:rPr>
                <w:sz w:val="22"/>
              </w:rPr>
              <w:t>1.21</w:t>
            </w:r>
          </w:p>
          <w:p w:rsidR="00307994" w:rsidRDefault="00307994">
            <w:pPr>
              <w:pStyle w:val="22"/>
              <w:ind w:right="-11"/>
              <w:rPr>
                <w:sz w:val="22"/>
              </w:rPr>
            </w:pPr>
          </w:p>
          <w:p w:rsidR="00307994" w:rsidRDefault="00307994">
            <w:pPr>
              <w:pStyle w:val="22"/>
              <w:ind w:right="-11"/>
              <w:rPr>
                <w:sz w:val="22"/>
              </w:rPr>
            </w:pPr>
          </w:p>
          <w:p w:rsidR="00307994" w:rsidRDefault="007244F7">
            <w:pPr>
              <w:pStyle w:val="22"/>
              <w:ind w:right="-11"/>
              <w:rPr>
                <w:sz w:val="22"/>
              </w:rPr>
            </w:pPr>
            <w:r>
              <w:rPr>
                <w:sz w:val="22"/>
              </w:rPr>
              <w:t>0.04</w:t>
            </w:r>
          </w:p>
          <w:p w:rsidR="00307994" w:rsidRDefault="00307994">
            <w:pPr>
              <w:pStyle w:val="22"/>
              <w:ind w:right="-11"/>
              <w:rPr>
                <w:sz w:val="22"/>
              </w:rPr>
            </w:pPr>
          </w:p>
          <w:p w:rsidR="00307994" w:rsidRDefault="00307994">
            <w:pPr>
              <w:pStyle w:val="22"/>
              <w:ind w:right="-11"/>
              <w:rPr>
                <w:sz w:val="22"/>
              </w:rPr>
            </w:pPr>
          </w:p>
          <w:p w:rsidR="00307994" w:rsidRDefault="007244F7">
            <w:pPr>
              <w:pStyle w:val="22"/>
              <w:ind w:right="-11"/>
              <w:rPr>
                <w:sz w:val="22"/>
              </w:rPr>
            </w:pPr>
            <w:r>
              <w:rPr>
                <w:sz w:val="22"/>
              </w:rPr>
              <w:t>0.03</w:t>
            </w:r>
          </w:p>
          <w:p w:rsidR="00307994" w:rsidRDefault="00307994">
            <w:pPr>
              <w:pStyle w:val="22"/>
              <w:ind w:right="-11"/>
              <w:rPr>
                <w:sz w:val="22"/>
              </w:rPr>
            </w:pPr>
          </w:p>
          <w:p w:rsidR="00307994" w:rsidRDefault="00307994">
            <w:pPr>
              <w:pStyle w:val="22"/>
              <w:ind w:right="-11"/>
              <w:rPr>
                <w:sz w:val="22"/>
              </w:rPr>
            </w:pPr>
          </w:p>
          <w:p w:rsidR="00307994" w:rsidRDefault="00307994">
            <w:pPr>
              <w:pStyle w:val="22"/>
              <w:ind w:right="-11"/>
              <w:rPr>
                <w:sz w:val="22"/>
              </w:rPr>
            </w:pPr>
          </w:p>
          <w:p w:rsidR="00307994" w:rsidRDefault="007244F7">
            <w:pPr>
              <w:pStyle w:val="22"/>
              <w:ind w:right="-11"/>
              <w:rPr>
                <w:sz w:val="22"/>
              </w:rPr>
            </w:pPr>
            <w:r>
              <w:rPr>
                <w:sz w:val="22"/>
              </w:rPr>
              <w:t>0.03</w:t>
            </w:r>
          </w:p>
          <w:p w:rsidR="00307994" w:rsidRDefault="00307994">
            <w:pPr>
              <w:pStyle w:val="22"/>
              <w:ind w:right="-11"/>
              <w:rPr>
                <w:sz w:val="22"/>
              </w:rPr>
            </w:pPr>
          </w:p>
          <w:p w:rsidR="00307994" w:rsidRDefault="00307994">
            <w:pPr>
              <w:pStyle w:val="22"/>
              <w:ind w:right="-11"/>
              <w:rPr>
                <w:sz w:val="22"/>
              </w:rPr>
            </w:pPr>
          </w:p>
          <w:p w:rsidR="00307994" w:rsidRDefault="00307994">
            <w:pPr>
              <w:pStyle w:val="22"/>
              <w:ind w:right="-11"/>
              <w:rPr>
                <w:sz w:val="22"/>
              </w:rPr>
            </w:pPr>
          </w:p>
          <w:p w:rsidR="00307994" w:rsidRDefault="007244F7">
            <w:pPr>
              <w:pStyle w:val="22"/>
              <w:ind w:right="-11"/>
              <w:rPr>
                <w:sz w:val="22"/>
              </w:rPr>
            </w:pPr>
            <w:r>
              <w:rPr>
                <w:sz w:val="22"/>
              </w:rPr>
              <w:t>0.8</w:t>
            </w:r>
          </w:p>
          <w:p w:rsidR="00307994" w:rsidRDefault="00307994">
            <w:pPr>
              <w:pStyle w:val="22"/>
              <w:ind w:right="-11"/>
              <w:rPr>
                <w:sz w:val="22"/>
              </w:rPr>
            </w:pPr>
          </w:p>
          <w:p w:rsidR="00307994" w:rsidRDefault="00307994">
            <w:pPr>
              <w:pStyle w:val="22"/>
              <w:ind w:right="-11"/>
              <w:rPr>
                <w:sz w:val="22"/>
              </w:rPr>
            </w:pPr>
          </w:p>
          <w:p w:rsidR="00307994" w:rsidRDefault="007244F7">
            <w:pPr>
              <w:pStyle w:val="22"/>
              <w:ind w:right="-11"/>
              <w:rPr>
                <w:sz w:val="22"/>
              </w:rPr>
            </w:pPr>
            <w:r>
              <w:rPr>
                <w:sz w:val="22"/>
              </w:rPr>
              <w:t>0.03</w:t>
            </w:r>
          </w:p>
          <w:p w:rsidR="00307994" w:rsidRDefault="00307994">
            <w:pPr>
              <w:pStyle w:val="22"/>
              <w:ind w:right="-11"/>
              <w:rPr>
                <w:sz w:val="22"/>
              </w:rPr>
            </w:pPr>
          </w:p>
          <w:p w:rsidR="00307994" w:rsidRDefault="00307994">
            <w:pPr>
              <w:pStyle w:val="22"/>
              <w:ind w:right="-11"/>
              <w:rPr>
                <w:sz w:val="22"/>
              </w:rPr>
            </w:pPr>
          </w:p>
          <w:p w:rsidR="00307994" w:rsidRDefault="00307994">
            <w:pPr>
              <w:pStyle w:val="22"/>
              <w:ind w:right="-11"/>
              <w:rPr>
                <w:sz w:val="22"/>
              </w:rPr>
            </w:pPr>
          </w:p>
          <w:p w:rsidR="00307994" w:rsidRDefault="007244F7">
            <w:pPr>
              <w:pStyle w:val="22"/>
              <w:ind w:right="-11"/>
              <w:rPr>
                <w:sz w:val="22"/>
              </w:rPr>
            </w:pPr>
            <w:r>
              <w:rPr>
                <w:sz w:val="22"/>
              </w:rPr>
              <w:t>5.48</w:t>
            </w:r>
          </w:p>
          <w:p w:rsidR="00307994" w:rsidRDefault="00307994">
            <w:pPr>
              <w:pStyle w:val="22"/>
              <w:ind w:right="-11"/>
              <w:rPr>
                <w:sz w:val="22"/>
              </w:rPr>
            </w:pPr>
          </w:p>
          <w:p w:rsidR="00307994" w:rsidRDefault="007244F7">
            <w:pPr>
              <w:pStyle w:val="22"/>
              <w:ind w:right="-11"/>
              <w:rPr>
                <w:sz w:val="22"/>
              </w:rPr>
            </w:pPr>
            <w:r>
              <w:rPr>
                <w:sz w:val="22"/>
              </w:rPr>
              <w:t>0.01</w:t>
            </w:r>
          </w:p>
          <w:p w:rsidR="00307994" w:rsidRDefault="00307994">
            <w:pPr>
              <w:pStyle w:val="22"/>
              <w:ind w:right="-11"/>
              <w:rPr>
                <w:sz w:val="22"/>
              </w:rPr>
            </w:pPr>
          </w:p>
          <w:p w:rsidR="00307994" w:rsidRDefault="00307994">
            <w:pPr>
              <w:pStyle w:val="22"/>
              <w:ind w:right="-11"/>
              <w:rPr>
                <w:sz w:val="22"/>
              </w:rPr>
            </w:pPr>
          </w:p>
          <w:p w:rsidR="00307994" w:rsidRDefault="00307994">
            <w:pPr>
              <w:pStyle w:val="22"/>
              <w:ind w:right="-11"/>
              <w:rPr>
                <w:sz w:val="22"/>
              </w:rPr>
            </w:pPr>
          </w:p>
          <w:p w:rsidR="00307994" w:rsidRDefault="00307994">
            <w:pPr>
              <w:pStyle w:val="22"/>
              <w:ind w:right="-11"/>
              <w:rPr>
                <w:sz w:val="22"/>
              </w:rPr>
            </w:pPr>
          </w:p>
          <w:p w:rsidR="00307994" w:rsidRDefault="007244F7">
            <w:pPr>
              <w:pStyle w:val="22"/>
              <w:ind w:right="-11"/>
              <w:rPr>
                <w:sz w:val="22"/>
              </w:rPr>
            </w:pPr>
            <w:r>
              <w:rPr>
                <w:sz w:val="22"/>
              </w:rPr>
              <w:t>0.03</w:t>
            </w:r>
          </w:p>
          <w:p w:rsidR="00307994" w:rsidRDefault="00307994">
            <w:pPr>
              <w:pStyle w:val="22"/>
              <w:ind w:right="-11"/>
              <w:rPr>
                <w:sz w:val="22"/>
              </w:rPr>
            </w:pPr>
          </w:p>
          <w:p w:rsidR="00307994" w:rsidRDefault="007244F7">
            <w:pPr>
              <w:pStyle w:val="22"/>
              <w:ind w:right="-11"/>
              <w:rPr>
                <w:sz w:val="22"/>
              </w:rPr>
            </w:pPr>
            <w:r>
              <w:rPr>
                <w:sz w:val="22"/>
              </w:rPr>
              <w:t>1.0</w:t>
            </w:r>
          </w:p>
          <w:p w:rsidR="00307994" w:rsidRDefault="00307994">
            <w:pPr>
              <w:pStyle w:val="22"/>
              <w:ind w:right="-11"/>
              <w:rPr>
                <w:sz w:val="22"/>
              </w:rPr>
            </w:pPr>
          </w:p>
          <w:p w:rsidR="00307994" w:rsidRDefault="007244F7">
            <w:pPr>
              <w:pStyle w:val="22"/>
              <w:ind w:right="-11"/>
              <w:rPr>
                <w:sz w:val="22"/>
              </w:rPr>
            </w:pPr>
            <w:r>
              <w:rPr>
                <w:sz w:val="22"/>
              </w:rPr>
              <w:t>2.03</w:t>
            </w:r>
          </w:p>
          <w:p w:rsidR="00307994" w:rsidRDefault="00307994">
            <w:pPr>
              <w:pStyle w:val="22"/>
              <w:ind w:right="-11"/>
              <w:rPr>
                <w:sz w:val="22"/>
              </w:rPr>
            </w:pPr>
          </w:p>
          <w:p w:rsidR="00307994" w:rsidRDefault="007244F7">
            <w:pPr>
              <w:pStyle w:val="22"/>
              <w:ind w:right="-11"/>
              <w:rPr>
                <w:sz w:val="22"/>
              </w:rPr>
            </w:pPr>
            <w:r>
              <w:rPr>
                <w:sz w:val="22"/>
              </w:rPr>
              <w:t>18.84</w:t>
            </w:r>
          </w:p>
        </w:tc>
        <w:tc>
          <w:tcPr>
            <w:tcW w:w="895" w:type="dxa"/>
          </w:tcPr>
          <w:p w:rsidR="00307994" w:rsidRDefault="007244F7">
            <w:pPr>
              <w:pStyle w:val="22"/>
              <w:ind w:right="26"/>
              <w:rPr>
                <w:sz w:val="22"/>
              </w:rPr>
            </w:pPr>
            <w:r>
              <w:rPr>
                <w:sz w:val="22"/>
              </w:rPr>
              <w:t>3.11</w:t>
            </w:r>
          </w:p>
          <w:p w:rsidR="00307994" w:rsidRDefault="00307994">
            <w:pPr>
              <w:pStyle w:val="22"/>
              <w:ind w:right="26"/>
              <w:rPr>
                <w:sz w:val="22"/>
              </w:rPr>
            </w:pPr>
          </w:p>
          <w:p w:rsidR="00307994" w:rsidRDefault="007244F7">
            <w:pPr>
              <w:pStyle w:val="22"/>
              <w:ind w:right="-115"/>
              <w:rPr>
                <w:sz w:val="22"/>
              </w:rPr>
            </w:pPr>
            <w:r>
              <w:rPr>
                <w:sz w:val="22"/>
              </w:rPr>
              <w:t>106.42</w:t>
            </w:r>
          </w:p>
          <w:p w:rsidR="00307994" w:rsidRDefault="00307994">
            <w:pPr>
              <w:pStyle w:val="22"/>
              <w:ind w:right="-115"/>
              <w:rPr>
                <w:sz w:val="22"/>
              </w:rPr>
            </w:pPr>
          </w:p>
          <w:p w:rsidR="00307994" w:rsidRDefault="007244F7">
            <w:pPr>
              <w:pStyle w:val="22"/>
              <w:ind w:right="-115"/>
              <w:rPr>
                <w:sz w:val="22"/>
              </w:rPr>
            </w:pPr>
            <w:r>
              <w:rPr>
                <w:sz w:val="22"/>
              </w:rPr>
              <w:t>18.0</w:t>
            </w:r>
          </w:p>
          <w:p w:rsidR="00307994" w:rsidRDefault="00307994">
            <w:pPr>
              <w:pStyle w:val="22"/>
              <w:ind w:right="-115"/>
              <w:rPr>
                <w:sz w:val="22"/>
              </w:rPr>
            </w:pPr>
          </w:p>
          <w:p w:rsidR="00307994" w:rsidRDefault="00307994">
            <w:pPr>
              <w:pStyle w:val="22"/>
              <w:ind w:right="-115"/>
              <w:rPr>
                <w:sz w:val="22"/>
              </w:rPr>
            </w:pPr>
          </w:p>
          <w:p w:rsidR="00307994" w:rsidRDefault="00307994">
            <w:pPr>
              <w:pStyle w:val="22"/>
              <w:ind w:right="-115"/>
              <w:rPr>
                <w:sz w:val="22"/>
              </w:rPr>
            </w:pPr>
          </w:p>
          <w:p w:rsidR="00307994" w:rsidRDefault="00307994">
            <w:pPr>
              <w:pStyle w:val="22"/>
              <w:ind w:right="-115"/>
              <w:rPr>
                <w:sz w:val="22"/>
              </w:rPr>
            </w:pPr>
          </w:p>
          <w:p w:rsidR="00307994" w:rsidRDefault="00307994">
            <w:pPr>
              <w:pStyle w:val="22"/>
              <w:ind w:right="-115"/>
              <w:rPr>
                <w:sz w:val="22"/>
              </w:rPr>
            </w:pPr>
          </w:p>
          <w:p w:rsidR="00307994" w:rsidRDefault="007244F7">
            <w:pPr>
              <w:pStyle w:val="22"/>
              <w:ind w:right="-115"/>
              <w:rPr>
                <w:sz w:val="22"/>
              </w:rPr>
            </w:pPr>
            <w:r>
              <w:rPr>
                <w:sz w:val="22"/>
              </w:rPr>
              <w:t>16.68</w:t>
            </w:r>
          </w:p>
          <w:p w:rsidR="00307994" w:rsidRDefault="00307994">
            <w:pPr>
              <w:pStyle w:val="22"/>
              <w:ind w:right="-115"/>
              <w:rPr>
                <w:sz w:val="22"/>
              </w:rPr>
            </w:pPr>
          </w:p>
          <w:p w:rsidR="00307994" w:rsidRDefault="00307994">
            <w:pPr>
              <w:pStyle w:val="22"/>
              <w:ind w:right="-115"/>
              <w:rPr>
                <w:sz w:val="22"/>
              </w:rPr>
            </w:pPr>
          </w:p>
          <w:p w:rsidR="00307994" w:rsidRDefault="007244F7">
            <w:pPr>
              <w:pStyle w:val="22"/>
              <w:ind w:right="-115"/>
              <w:rPr>
                <w:sz w:val="22"/>
              </w:rPr>
            </w:pPr>
            <w:r>
              <w:rPr>
                <w:sz w:val="22"/>
              </w:rPr>
              <w:t>0.6</w:t>
            </w:r>
          </w:p>
          <w:p w:rsidR="00307994" w:rsidRDefault="00307994">
            <w:pPr>
              <w:pStyle w:val="22"/>
              <w:ind w:right="-115"/>
              <w:rPr>
                <w:sz w:val="22"/>
              </w:rPr>
            </w:pPr>
          </w:p>
          <w:p w:rsidR="00307994" w:rsidRDefault="00307994">
            <w:pPr>
              <w:pStyle w:val="22"/>
              <w:ind w:right="-115"/>
              <w:rPr>
                <w:sz w:val="22"/>
              </w:rPr>
            </w:pPr>
          </w:p>
          <w:p w:rsidR="00307994" w:rsidRDefault="007244F7">
            <w:pPr>
              <w:pStyle w:val="22"/>
              <w:ind w:right="-115"/>
              <w:rPr>
                <w:sz w:val="22"/>
              </w:rPr>
            </w:pPr>
            <w:r>
              <w:rPr>
                <w:sz w:val="22"/>
              </w:rPr>
              <w:t>0.43</w:t>
            </w:r>
          </w:p>
          <w:p w:rsidR="00307994" w:rsidRDefault="00307994">
            <w:pPr>
              <w:pStyle w:val="22"/>
              <w:ind w:right="-115"/>
              <w:rPr>
                <w:sz w:val="22"/>
              </w:rPr>
            </w:pPr>
          </w:p>
          <w:p w:rsidR="00307994" w:rsidRDefault="00307994">
            <w:pPr>
              <w:pStyle w:val="22"/>
              <w:ind w:right="-115"/>
              <w:rPr>
                <w:sz w:val="22"/>
              </w:rPr>
            </w:pPr>
          </w:p>
          <w:p w:rsidR="00307994" w:rsidRDefault="00307994">
            <w:pPr>
              <w:pStyle w:val="22"/>
              <w:ind w:right="-115"/>
              <w:rPr>
                <w:sz w:val="22"/>
              </w:rPr>
            </w:pPr>
          </w:p>
          <w:p w:rsidR="00307994" w:rsidRDefault="007244F7">
            <w:pPr>
              <w:pStyle w:val="22"/>
              <w:ind w:right="-115"/>
              <w:rPr>
                <w:sz w:val="22"/>
              </w:rPr>
            </w:pPr>
            <w:r>
              <w:rPr>
                <w:sz w:val="22"/>
              </w:rPr>
              <w:t>0.43</w:t>
            </w:r>
          </w:p>
          <w:p w:rsidR="00307994" w:rsidRDefault="00307994">
            <w:pPr>
              <w:pStyle w:val="22"/>
              <w:ind w:right="-115"/>
              <w:rPr>
                <w:sz w:val="22"/>
              </w:rPr>
            </w:pPr>
          </w:p>
          <w:p w:rsidR="00307994" w:rsidRDefault="00307994">
            <w:pPr>
              <w:pStyle w:val="22"/>
              <w:ind w:right="-115"/>
              <w:rPr>
                <w:sz w:val="22"/>
              </w:rPr>
            </w:pPr>
          </w:p>
          <w:p w:rsidR="00307994" w:rsidRDefault="00307994">
            <w:pPr>
              <w:pStyle w:val="22"/>
              <w:ind w:right="-115"/>
              <w:rPr>
                <w:sz w:val="22"/>
              </w:rPr>
            </w:pPr>
          </w:p>
          <w:p w:rsidR="00307994" w:rsidRDefault="007244F7">
            <w:pPr>
              <w:pStyle w:val="22"/>
              <w:ind w:right="-115"/>
              <w:rPr>
                <w:sz w:val="22"/>
              </w:rPr>
            </w:pPr>
            <w:r>
              <w:rPr>
                <w:sz w:val="22"/>
              </w:rPr>
              <w:t>11.32</w:t>
            </w:r>
          </w:p>
          <w:p w:rsidR="00307994" w:rsidRDefault="00307994">
            <w:pPr>
              <w:pStyle w:val="22"/>
              <w:ind w:right="-115"/>
              <w:rPr>
                <w:sz w:val="22"/>
              </w:rPr>
            </w:pPr>
          </w:p>
          <w:p w:rsidR="00307994" w:rsidRDefault="00307994">
            <w:pPr>
              <w:pStyle w:val="22"/>
              <w:ind w:right="-115"/>
              <w:rPr>
                <w:sz w:val="22"/>
              </w:rPr>
            </w:pPr>
          </w:p>
          <w:p w:rsidR="00307994" w:rsidRDefault="007244F7">
            <w:pPr>
              <w:pStyle w:val="22"/>
              <w:ind w:right="-115"/>
              <w:rPr>
                <w:sz w:val="22"/>
              </w:rPr>
            </w:pPr>
            <w:r>
              <w:rPr>
                <w:sz w:val="22"/>
              </w:rPr>
              <w:t>0.43</w:t>
            </w:r>
          </w:p>
          <w:p w:rsidR="00307994" w:rsidRDefault="00307994">
            <w:pPr>
              <w:pStyle w:val="22"/>
              <w:ind w:right="-115"/>
              <w:rPr>
                <w:sz w:val="22"/>
              </w:rPr>
            </w:pPr>
          </w:p>
          <w:p w:rsidR="00307994" w:rsidRDefault="00307994">
            <w:pPr>
              <w:pStyle w:val="22"/>
              <w:ind w:right="-115"/>
              <w:rPr>
                <w:sz w:val="22"/>
              </w:rPr>
            </w:pPr>
          </w:p>
          <w:p w:rsidR="00307994" w:rsidRDefault="00307994">
            <w:pPr>
              <w:pStyle w:val="22"/>
              <w:ind w:right="-115"/>
              <w:rPr>
                <w:sz w:val="22"/>
              </w:rPr>
            </w:pPr>
          </w:p>
          <w:p w:rsidR="00307994" w:rsidRDefault="007244F7">
            <w:pPr>
              <w:pStyle w:val="22"/>
              <w:ind w:right="-115"/>
              <w:rPr>
                <w:sz w:val="22"/>
              </w:rPr>
            </w:pPr>
            <w:r>
              <w:rPr>
                <w:sz w:val="22"/>
              </w:rPr>
              <w:t>32.19</w:t>
            </w:r>
          </w:p>
          <w:p w:rsidR="00307994" w:rsidRDefault="00307994">
            <w:pPr>
              <w:pStyle w:val="22"/>
              <w:ind w:right="-115"/>
              <w:rPr>
                <w:sz w:val="22"/>
              </w:rPr>
            </w:pPr>
          </w:p>
          <w:p w:rsidR="00307994" w:rsidRDefault="007244F7">
            <w:pPr>
              <w:pStyle w:val="22"/>
              <w:ind w:right="-115"/>
              <w:rPr>
                <w:sz w:val="22"/>
              </w:rPr>
            </w:pPr>
            <w:r>
              <w:rPr>
                <w:sz w:val="22"/>
              </w:rPr>
              <w:t>0.14</w:t>
            </w:r>
          </w:p>
          <w:p w:rsidR="00307994" w:rsidRDefault="00307994">
            <w:pPr>
              <w:pStyle w:val="22"/>
              <w:ind w:right="-115"/>
              <w:rPr>
                <w:sz w:val="22"/>
              </w:rPr>
            </w:pPr>
          </w:p>
          <w:p w:rsidR="00307994" w:rsidRDefault="00307994">
            <w:pPr>
              <w:pStyle w:val="22"/>
              <w:ind w:right="-115"/>
              <w:rPr>
                <w:sz w:val="22"/>
              </w:rPr>
            </w:pPr>
          </w:p>
          <w:p w:rsidR="00307994" w:rsidRDefault="00307994">
            <w:pPr>
              <w:pStyle w:val="22"/>
              <w:ind w:right="-115"/>
              <w:rPr>
                <w:sz w:val="22"/>
              </w:rPr>
            </w:pPr>
          </w:p>
          <w:p w:rsidR="00307994" w:rsidRDefault="00307994">
            <w:pPr>
              <w:pStyle w:val="22"/>
              <w:ind w:right="-115"/>
              <w:rPr>
                <w:sz w:val="22"/>
              </w:rPr>
            </w:pPr>
          </w:p>
          <w:p w:rsidR="00307994" w:rsidRDefault="007244F7">
            <w:pPr>
              <w:pStyle w:val="22"/>
              <w:ind w:right="-115"/>
              <w:rPr>
                <w:sz w:val="22"/>
              </w:rPr>
            </w:pPr>
            <w:r>
              <w:rPr>
                <w:sz w:val="22"/>
              </w:rPr>
              <w:t>0.43</w:t>
            </w:r>
          </w:p>
          <w:p w:rsidR="00307994" w:rsidRDefault="00307994">
            <w:pPr>
              <w:pStyle w:val="22"/>
              <w:ind w:right="-115"/>
              <w:rPr>
                <w:sz w:val="22"/>
              </w:rPr>
            </w:pPr>
          </w:p>
          <w:p w:rsidR="00307994" w:rsidRDefault="007244F7">
            <w:pPr>
              <w:pStyle w:val="22"/>
              <w:ind w:right="-115"/>
              <w:rPr>
                <w:sz w:val="22"/>
              </w:rPr>
            </w:pPr>
            <w:r>
              <w:rPr>
                <w:sz w:val="22"/>
              </w:rPr>
              <w:t>14.14</w:t>
            </w:r>
          </w:p>
          <w:p w:rsidR="00307994" w:rsidRDefault="00307994">
            <w:pPr>
              <w:pStyle w:val="22"/>
              <w:ind w:right="-115"/>
              <w:rPr>
                <w:sz w:val="22"/>
              </w:rPr>
            </w:pPr>
          </w:p>
          <w:p w:rsidR="00307994" w:rsidRDefault="007244F7">
            <w:pPr>
              <w:pStyle w:val="22"/>
              <w:ind w:right="-115"/>
              <w:rPr>
                <w:sz w:val="22"/>
              </w:rPr>
            </w:pPr>
            <w:r>
              <w:rPr>
                <w:sz w:val="22"/>
              </w:rPr>
              <w:t>28.52</w:t>
            </w:r>
          </w:p>
          <w:p w:rsidR="00307994" w:rsidRDefault="00307994">
            <w:pPr>
              <w:pStyle w:val="22"/>
              <w:ind w:right="-115"/>
              <w:rPr>
                <w:sz w:val="22"/>
              </w:rPr>
            </w:pPr>
          </w:p>
          <w:p w:rsidR="00307994" w:rsidRDefault="007244F7">
            <w:pPr>
              <w:pStyle w:val="22"/>
              <w:ind w:right="-115"/>
              <w:rPr>
                <w:sz w:val="22"/>
              </w:rPr>
            </w:pPr>
            <w:r>
              <w:rPr>
                <w:sz w:val="22"/>
              </w:rPr>
              <w:t>270.64</w:t>
            </w:r>
          </w:p>
        </w:tc>
        <w:tc>
          <w:tcPr>
            <w:tcW w:w="851" w:type="dxa"/>
          </w:tcPr>
          <w:p w:rsidR="00307994" w:rsidRDefault="007244F7">
            <w:pPr>
              <w:pStyle w:val="22"/>
              <w:tabs>
                <w:tab w:val="left" w:pos="459"/>
              </w:tabs>
              <w:ind w:right="0"/>
              <w:rPr>
                <w:sz w:val="22"/>
              </w:rPr>
            </w:pPr>
            <w:r>
              <w:rPr>
                <w:sz w:val="22"/>
              </w:rPr>
              <w:t>0.22</w:t>
            </w: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7.52</w:t>
            </w: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1.27</w:t>
            </w: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1.18</w:t>
            </w: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0.04</w:t>
            </w: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0.03</w:t>
            </w: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0.03</w:t>
            </w: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0.8</w:t>
            </w: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0.03</w:t>
            </w: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5.35</w:t>
            </w: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0.01</w:t>
            </w: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0.03</w:t>
            </w: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1.0</w:t>
            </w: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2.03</w:t>
            </w:r>
          </w:p>
          <w:p w:rsidR="00307994" w:rsidRDefault="00307994">
            <w:pPr>
              <w:pStyle w:val="22"/>
              <w:tabs>
                <w:tab w:val="left" w:pos="459"/>
              </w:tabs>
              <w:ind w:right="0"/>
              <w:rPr>
                <w:sz w:val="22"/>
              </w:rPr>
            </w:pPr>
          </w:p>
          <w:p w:rsidR="00307994" w:rsidRDefault="007244F7">
            <w:pPr>
              <w:pStyle w:val="22"/>
              <w:tabs>
                <w:tab w:val="left" w:pos="459"/>
              </w:tabs>
              <w:ind w:right="0"/>
              <w:rPr>
                <w:sz w:val="22"/>
              </w:rPr>
            </w:pPr>
            <w:r>
              <w:rPr>
                <w:sz w:val="22"/>
              </w:rPr>
              <w:t>19.53</w:t>
            </w:r>
          </w:p>
          <w:p w:rsidR="00307994" w:rsidRDefault="00307994">
            <w:pPr>
              <w:pStyle w:val="22"/>
              <w:ind w:right="0"/>
              <w:rPr>
                <w:sz w:val="22"/>
              </w:rPr>
            </w:pPr>
          </w:p>
        </w:tc>
      </w:tr>
      <w:tr w:rsidR="00307994">
        <w:trPr>
          <w:trHeight w:val="627"/>
        </w:trPr>
        <w:tc>
          <w:tcPr>
            <w:tcW w:w="1631" w:type="dxa"/>
          </w:tcPr>
          <w:p w:rsidR="00307994" w:rsidRDefault="007244F7">
            <w:pPr>
              <w:pStyle w:val="22"/>
              <w:ind w:right="26"/>
              <w:rPr>
                <w:sz w:val="22"/>
              </w:rPr>
            </w:pPr>
            <w:r>
              <w:rPr>
                <w:sz w:val="22"/>
              </w:rPr>
              <w:t>Товарообіг, тис. грн.</w:t>
            </w:r>
          </w:p>
        </w:tc>
        <w:tc>
          <w:tcPr>
            <w:tcW w:w="1631" w:type="dxa"/>
            <w:gridSpan w:val="3"/>
          </w:tcPr>
          <w:p w:rsidR="00307994" w:rsidRDefault="007244F7">
            <w:pPr>
              <w:pStyle w:val="22"/>
              <w:rPr>
                <w:sz w:val="22"/>
              </w:rPr>
            </w:pPr>
            <w:r>
              <w:rPr>
                <w:sz w:val="22"/>
              </w:rPr>
              <w:t>244.56</w:t>
            </w:r>
          </w:p>
        </w:tc>
        <w:tc>
          <w:tcPr>
            <w:tcW w:w="1579" w:type="dxa"/>
            <w:gridSpan w:val="2"/>
          </w:tcPr>
          <w:p w:rsidR="00307994" w:rsidRDefault="007244F7">
            <w:pPr>
              <w:pStyle w:val="22"/>
              <w:rPr>
                <w:sz w:val="22"/>
              </w:rPr>
            </w:pPr>
            <w:r>
              <w:rPr>
                <w:sz w:val="22"/>
              </w:rPr>
              <w:t>319.77</w:t>
            </w:r>
          </w:p>
        </w:tc>
        <w:tc>
          <w:tcPr>
            <w:tcW w:w="1752" w:type="dxa"/>
            <w:gridSpan w:val="2"/>
          </w:tcPr>
          <w:p w:rsidR="00307994" w:rsidRDefault="007244F7">
            <w:pPr>
              <w:pStyle w:val="22"/>
              <w:rPr>
                <w:sz w:val="22"/>
              </w:rPr>
            </w:pPr>
            <w:r>
              <w:rPr>
                <w:sz w:val="22"/>
              </w:rPr>
              <w:t>510.92</w:t>
            </w:r>
          </w:p>
        </w:tc>
        <w:tc>
          <w:tcPr>
            <w:tcW w:w="1804" w:type="dxa"/>
            <w:gridSpan w:val="3"/>
          </w:tcPr>
          <w:p w:rsidR="00307994" w:rsidRDefault="007244F7">
            <w:pPr>
              <w:pStyle w:val="22"/>
              <w:rPr>
                <w:sz w:val="22"/>
              </w:rPr>
            </w:pPr>
            <w:r>
              <w:rPr>
                <w:sz w:val="22"/>
              </w:rPr>
              <w:t>537.74</w:t>
            </w:r>
          </w:p>
        </w:tc>
        <w:tc>
          <w:tcPr>
            <w:tcW w:w="1747" w:type="dxa"/>
            <w:gridSpan w:val="3"/>
          </w:tcPr>
          <w:p w:rsidR="00307994" w:rsidRDefault="007244F7">
            <w:pPr>
              <w:pStyle w:val="22"/>
              <w:rPr>
                <w:sz w:val="22"/>
              </w:rPr>
            </w:pPr>
            <w:r>
              <w:rPr>
                <w:sz w:val="22"/>
              </w:rPr>
              <w:t>1386.64</w:t>
            </w:r>
          </w:p>
        </w:tc>
      </w:tr>
    </w:tbl>
    <w:p w:rsidR="00307994" w:rsidRDefault="00307994">
      <w:pPr>
        <w:pStyle w:val="22"/>
        <w:rPr>
          <w:sz w:val="28"/>
        </w:rPr>
      </w:pPr>
    </w:p>
    <w:p w:rsidR="00307994" w:rsidRDefault="007244F7">
      <w:pPr>
        <w:pStyle w:val="22"/>
        <w:rPr>
          <w:sz w:val="28"/>
        </w:rPr>
      </w:pPr>
      <w:r>
        <w:rPr>
          <w:sz w:val="28"/>
        </w:rPr>
        <w:t>У таблиці 12 показані грошові потоки ресторану та бару протягом 1997 – 1999 рр.</w:t>
      </w:r>
    </w:p>
    <w:p w:rsidR="00307994" w:rsidRDefault="00307994">
      <w:pPr>
        <w:pStyle w:val="22"/>
        <w:rPr>
          <w:sz w:val="28"/>
        </w:rPr>
      </w:pPr>
    </w:p>
    <w:p w:rsidR="00307994" w:rsidRDefault="007244F7">
      <w:pPr>
        <w:pStyle w:val="22"/>
        <w:rPr>
          <w:sz w:val="28"/>
        </w:rPr>
      </w:pPr>
      <w:r>
        <w:rPr>
          <w:i/>
          <w:sz w:val="28"/>
        </w:rPr>
        <w:t xml:space="preserve">Таблиця 12. </w:t>
      </w:r>
      <w:r>
        <w:rPr>
          <w:sz w:val="28"/>
        </w:rPr>
        <w:t>Потоки грошових засобів АТзт “Хрещатик” на 1997 – 1999 рр.</w:t>
      </w:r>
    </w:p>
    <w:p w:rsidR="00307994" w:rsidRDefault="00307994">
      <w:pPr>
        <w:pStyle w:val="22"/>
        <w:rPr>
          <w:sz w:val="28"/>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1466"/>
        <w:gridCol w:w="1511"/>
        <w:gridCol w:w="1421"/>
        <w:gridCol w:w="1467"/>
        <w:gridCol w:w="1544"/>
      </w:tblGrid>
      <w:tr w:rsidR="00307994">
        <w:trPr>
          <w:cantSplit/>
          <w:trHeight w:val="416"/>
        </w:trPr>
        <w:tc>
          <w:tcPr>
            <w:tcW w:w="3226" w:type="dxa"/>
            <w:vMerge w:val="restart"/>
          </w:tcPr>
          <w:p w:rsidR="00307994" w:rsidRDefault="007244F7">
            <w:pPr>
              <w:pStyle w:val="22"/>
              <w:jc w:val="center"/>
              <w:rPr>
                <w:sz w:val="22"/>
              </w:rPr>
            </w:pPr>
            <w:r>
              <w:rPr>
                <w:sz w:val="22"/>
              </w:rPr>
              <w:br w:type="page"/>
              <w:t>Показник</w:t>
            </w:r>
          </w:p>
        </w:tc>
        <w:tc>
          <w:tcPr>
            <w:tcW w:w="2977" w:type="dxa"/>
            <w:gridSpan w:val="2"/>
          </w:tcPr>
          <w:p w:rsidR="00307994" w:rsidRDefault="007244F7">
            <w:pPr>
              <w:pStyle w:val="22"/>
              <w:jc w:val="center"/>
              <w:rPr>
                <w:sz w:val="22"/>
              </w:rPr>
            </w:pPr>
            <w:r>
              <w:rPr>
                <w:sz w:val="22"/>
              </w:rPr>
              <w:t>1997 р.</w:t>
            </w:r>
          </w:p>
        </w:tc>
        <w:tc>
          <w:tcPr>
            <w:tcW w:w="2888" w:type="dxa"/>
            <w:gridSpan w:val="2"/>
          </w:tcPr>
          <w:p w:rsidR="00307994" w:rsidRDefault="007244F7">
            <w:pPr>
              <w:pStyle w:val="22"/>
              <w:jc w:val="center"/>
              <w:rPr>
                <w:sz w:val="22"/>
              </w:rPr>
            </w:pPr>
            <w:r>
              <w:rPr>
                <w:sz w:val="22"/>
              </w:rPr>
              <w:t>1998 р.</w:t>
            </w:r>
          </w:p>
        </w:tc>
        <w:tc>
          <w:tcPr>
            <w:tcW w:w="1544" w:type="dxa"/>
            <w:vMerge w:val="restart"/>
          </w:tcPr>
          <w:p w:rsidR="00307994" w:rsidRDefault="007244F7">
            <w:pPr>
              <w:pStyle w:val="22"/>
              <w:jc w:val="center"/>
              <w:rPr>
                <w:sz w:val="22"/>
              </w:rPr>
            </w:pPr>
            <w:r>
              <w:rPr>
                <w:sz w:val="22"/>
              </w:rPr>
              <w:t>1999 р.</w:t>
            </w:r>
          </w:p>
        </w:tc>
      </w:tr>
      <w:tr w:rsidR="00307994">
        <w:trPr>
          <w:cantSplit/>
          <w:trHeight w:val="694"/>
        </w:trPr>
        <w:tc>
          <w:tcPr>
            <w:tcW w:w="3226" w:type="dxa"/>
            <w:vMerge/>
          </w:tcPr>
          <w:p w:rsidR="00307994" w:rsidRDefault="00307994">
            <w:pPr>
              <w:pStyle w:val="22"/>
              <w:rPr>
                <w:sz w:val="22"/>
              </w:rPr>
            </w:pPr>
          </w:p>
        </w:tc>
        <w:tc>
          <w:tcPr>
            <w:tcW w:w="1466" w:type="dxa"/>
          </w:tcPr>
          <w:p w:rsidR="00307994" w:rsidRDefault="007244F7">
            <w:pPr>
              <w:pStyle w:val="22"/>
              <w:jc w:val="center"/>
              <w:rPr>
                <w:sz w:val="22"/>
              </w:rPr>
            </w:pPr>
            <w:r>
              <w:rPr>
                <w:sz w:val="22"/>
              </w:rPr>
              <w:t>Перше півріччя</w:t>
            </w:r>
          </w:p>
        </w:tc>
        <w:tc>
          <w:tcPr>
            <w:tcW w:w="1511" w:type="dxa"/>
          </w:tcPr>
          <w:p w:rsidR="00307994" w:rsidRDefault="007244F7">
            <w:pPr>
              <w:pStyle w:val="22"/>
              <w:jc w:val="center"/>
              <w:rPr>
                <w:sz w:val="22"/>
              </w:rPr>
            </w:pPr>
            <w:r>
              <w:rPr>
                <w:sz w:val="22"/>
              </w:rPr>
              <w:t>Друге півріччя</w:t>
            </w:r>
          </w:p>
        </w:tc>
        <w:tc>
          <w:tcPr>
            <w:tcW w:w="1421" w:type="dxa"/>
          </w:tcPr>
          <w:p w:rsidR="00307994" w:rsidRDefault="007244F7">
            <w:pPr>
              <w:pStyle w:val="22"/>
              <w:jc w:val="center"/>
              <w:rPr>
                <w:sz w:val="22"/>
              </w:rPr>
            </w:pPr>
            <w:r>
              <w:rPr>
                <w:sz w:val="22"/>
              </w:rPr>
              <w:t>Перше півріччя</w:t>
            </w:r>
          </w:p>
        </w:tc>
        <w:tc>
          <w:tcPr>
            <w:tcW w:w="1467" w:type="dxa"/>
          </w:tcPr>
          <w:p w:rsidR="00307994" w:rsidRDefault="007244F7">
            <w:pPr>
              <w:pStyle w:val="22"/>
              <w:jc w:val="center"/>
              <w:rPr>
                <w:sz w:val="22"/>
              </w:rPr>
            </w:pPr>
            <w:r>
              <w:rPr>
                <w:sz w:val="22"/>
              </w:rPr>
              <w:t>Друге півріччя</w:t>
            </w:r>
          </w:p>
        </w:tc>
        <w:tc>
          <w:tcPr>
            <w:tcW w:w="1544" w:type="dxa"/>
            <w:vMerge/>
          </w:tcPr>
          <w:p w:rsidR="00307994" w:rsidRDefault="00307994">
            <w:pPr>
              <w:pStyle w:val="22"/>
              <w:rPr>
                <w:sz w:val="22"/>
              </w:rPr>
            </w:pPr>
          </w:p>
        </w:tc>
      </w:tr>
      <w:tr w:rsidR="00307994">
        <w:trPr>
          <w:cantSplit/>
          <w:trHeight w:val="4060"/>
        </w:trPr>
        <w:tc>
          <w:tcPr>
            <w:tcW w:w="3226" w:type="dxa"/>
          </w:tcPr>
          <w:p w:rsidR="00307994" w:rsidRDefault="007244F7">
            <w:pPr>
              <w:pStyle w:val="22"/>
              <w:rPr>
                <w:sz w:val="22"/>
              </w:rPr>
            </w:pPr>
            <w:r>
              <w:rPr>
                <w:sz w:val="22"/>
              </w:rPr>
              <w:t>Продаж акцій</w:t>
            </w:r>
          </w:p>
          <w:p w:rsidR="00307994" w:rsidRDefault="00307994">
            <w:pPr>
              <w:pStyle w:val="22"/>
              <w:rPr>
                <w:sz w:val="22"/>
              </w:rPr>
            </w:pPr>
          </w:p>
          <w:p w:rsidR="00307994" w:rsidRDefault="007244F7">
            <w:pPr>
              <w:pStyle w:val="22"/>
              <w:rPr>
                <w:sz w:val="22"/>
              </w:rPr>
            </w:pPr>
            <w:r>
              <w:rPr>
                <w:sz w:val="22"/>
              </w:rPr>
              <w:t xml:space="preserve">Виручка від реалізації </w:t>
            </w:r>
          </w:p>
          <w:p w:rsidR="00307994" w:rsidRDefault="00307994">
            <w:pPr>
              <w:pStyle w:val="22"/>
              <w:rPr>
                <w:sz w:val="22"/>
              </w:rPr>
            </w:pPr>
          </w:p>
          <w:p w:rsidR="00307994" w:rsidRDefault="007244F7">
            <w:pPr>
              <w:pStyle w:val="22"/>
              <w:rPr>
                <w:sz w:val="22"/>
              </w:rPr>
            </w:pPr>
            <w:r>
              <w:rPr>
                <w:sz w:val="22"/>
              </w:rPr>
              <w:t>Збільшення кредиторської заборгованості</w:t>
            </w:r>
          </w:p>
          <w:p w:rsidR="00307994" w:rsidRDefault="00307994">
            <w:pPr>
              <w:pStyle w:val="22"/>
              <w:rPr>
                <w:sz w:val="22"/>
              </w:rPr>
            </w:pPr>
          </w:p>
          <w:p w:rsidR="00307994" w:rsidRDefault="007244F7">
            <w:pPr>
              <w:pStyle w:val="22"/>
              <w:rPr>
                <w:sz w:val="22"/>
              </w:rPr>
            </w:pPr>
            <w:r>
              <w:rPr>
                <w:sz w:val="22"/>
              </w:rPr>
              <w:t>Відшкодування собівартості товарообігу</w:t>
            </w:r>
          </w:p>
          <w:p w:rsidR="00307994" w:rsidRDefault="00307994">
            <w:pPr>
              <w:pStyle w:val="22"/>
              <w:rPr>
                <w:sz w:val="22"/>
              </w:rPr>
            </w:pPr>
          </w:p>
          <w:p w:rsidR="00307994" w:rsidRDefault="007244F7">
            <w:pPr>
              <w:pStyle w:val="22"/>
              <w:rPr>
                <w:sz w:val="22"/>
              </w:rPr>
            </w:pPr>
            <w:r>
              <w:rPr>
                <w:sz w:val="22"/>
              </w:rPr>
              <w:t>Поточні грошові витрати</w:t>
            </w:r>
          </w:p>
          <w:p w:rsidR="00307994" w:rsidRDefault="00307994">
            <w:pPr>
              <w:pStyle w:val="22"/>
              <w:rPr>
                <w:sz w:val="22"/>
              </w:rPr>
            </w:pPr>
          </w:p>
          <w:p w:rsidR="00307994" w:rsidRDefault="007244F7">
            <w:pPr>
              <w:pStyle w:val="22"/>
              <w:rPr>
                <w:sz w:val="22"/>
              </w:rPr>
            </w:pPr>
            <w:r>
              <w:rPr>
                <w:sz w:val="22"/>
              </w:rPr>
              <w:t>Податок на додану вартість</w:t>
            </w:r>
          </w:p>
          <w:p w:rsidR="00307994" w:rsidRDefault="00307994">
            <w:pPr>
              <w:pStyle w:val="22"/>
              <w:rPr>
                <w:sz w:val="22"/>
              </w:rPr>
            </w:pPr>
          </w:p>
          <w:p w:rsidR="00307994" w:rsidRDefault="007244F7">
            <w:pPr>
              <w:pStyle w:val="22"/>
              <w:rPr>
                <w:sz w:val="22"/>
              </w:rPr>
            </w:pPr>
            <w:r>
              <w:rPr>
                <w:sz w:val="22"/>
              </w:rPr>
              <w:t>Податок на прибуток</w:t>
            </w:r>
          </w:p>
          <w:p w:rsidR="00307994" w:rsidRDefault="00307994">
            <w:pPr>
              <w:pStyle w:val="22"/>
              <w:rPr>
                <w:sz w:val="22"/>
              </w:rPr>
            </w:pPr>
          </w:p>
          <w:p w:rsidR="00307994" w:rsidRDefault="007244F7">
            <w:pPr>
              <w:pStyle w:val="22"/>
              <w:rPr>
                <w:sz w:val="22"/>
              </w:rPr>
            </w:pPr>
            <w:r>
              <w:rPr>
                <w:sz w:val="22"/>
              </w:rPr>
              <w:t>Одноразові витрати на маркетинг, рекламу</w:t>
            </w:r>
          </w:p>
          <w:p w:rsidR="00307994" w:rsidRDefault="00307994">
            <w:pPr>
              <w:pStyle w:val="22"/>
              <w:rPr>
                <w:sz w:val="22"/>
              </w:rPr>
            </w:pPr>
          </w:p>
          <w:p w:rsidR="00307994" w:rsidRDefault="007244F7">
            <w:pPr>
              <w:pStyle w:val="22"/>
              <w:rPr>
                <w:sz w:val="22"/>
              </w:rPr>
            </w:pPr>
            <w:r>
              <w:rPr>
                <w:sz w:val="22"/>
              </w:rPr>
              <w:t>Капітальні вкладення</w:t>
            </w:r>
          </w:p>
          <w:p w:rsidR="00307994" w:rsidRDefault="00307994">
            <w:pPr>
              <w:pStyle w:val="22"/>
              <w:rPr>
                <w:sz w:val="22"/>
              </w:rPr>
            </w:pPr>
          </w:p>
          <w:p w:rsidR="00307994" w:rsidRDefault="007244F7">
            <w:pPr>
              <w:pStyle w:val="22"/>
              <w:rPr>
                <w:sz w:val="22"/>
              </w:rPr>
            </w:pPr>
            <w:r>
              <w:rPr>
                <w:sz w:val="22"/>
              </w:rPr>
              <w:t>Приріст тов. запасів</w:t>
            </w:r>
          </w:p>
          <w:p w:rsidR="00307994" w:rsidRDefault="00307994">
            <w:pPr>
              <w:pStyle w:val="22"/>
              <w:rPr>
                <w:sz w:val="22"/>
              </w:rPr>
            </w:pPr>
          </w:p>
          <w:p w:rsidR="00307994" w:rsidRDefault="007244F7">
            <w:pPr>
              <w:pStyle w:val="22"/>
              <w:rPr>
                <w:sz w:val="22"/>
              </w:rPr>
            </w:pPr>
            <w:r>
              <w:rPr>
                <w:sz w:val="22"/>
              </w:rPr>
              <w:t>Приріст коштів у касі</w:t>
            </w:r>
          </w:p>
          <w:p w:rsidR="00307994" w:rsidRDefault="00307994">
            <w:pPr>
              <w:pStyle w:val="22"/>
              <w:rPr>
                <w:sz w:val="22"/>
              </w:rPr>
            </w:pPr>
          </w:p>
          <w:p w:rsidR="00307994" w:rsidRDefault="007244F7">
            <w:pPr>
              <w:pStyle w:val="22"/>
              <w:rPr>
                <w:sz w:val="22"/>
              </w:rPr>
            </w:pPr>
            <w:r>
              <w:rPr>
                <w:sz w:val="22"/>
              </w:rPr>
              <w:t>Приріст грошових засобів на розрахунковому рахунку</w:t>
            </w:r>
          </w:p>
          <w:p w:rsidR="00307994" w:rsidRDefault="00307994">
            <w:pPr>
              <w:pStyle w:val="22"/>
              <w:rPr>
                <w:sz w:val="22"/>
              </w:rPr>
            </w:pPr>
          </w:p>
          <w:p w:rsidR="00307994" w:rsidRDefault="007244F7">
            <w:pPr>
              <w:pStyle w:val="22"/>
              <w:rPr>
                <w:sz w:val="22"/>
              </w:rPr>
            </w:pPr>
            <w:r>
              <w:rPr>
                <w:sz w:val="22"/>
              </w:rPr>
              <w:t>Приріст дебіторської заборгованості</w:t>
            </w:r>
          </w:p>
          <w:p w:rsidR="00307994" w:rsidRDefault="00307994">
            <w:pPr>
              <w:pStyle w:val="22"/>
              <w:rPr>
                <w:sz w:val="22"/>
              </w:rPr>
            </w:pPr>
          </w:p>
          <w:p w:rsidR="00307994" w:rsidRDefault="007244F7">
            <w:pPr>
              <w:pStyle w:val="22"/>
              <w:rPr>
                <w:sz w:val="28"/>
              </w:rPr>
            </w:pPr>
            <w:r>
              <w:rPr>
                <w:sz w:val="22"/>
              </w:rPr>
              <w:t>Можлива сума виплати дивідентів (балансовий залишок на кінець періоду)</w:t>
            </w:r>
          </w:p>
        </w:tc>
        <w:tc>
          <w:tcPr>
            <w:tcW w:w="1466" w:type="dxa"/>
          </w:tcPr>
          <w:p w:rsidR="00307994" w:rsidRDefault="007244F7">
            <w:pPr>
              <w:pStyle w:val="22"/>
              <w:rPr>
                <w:sz w:val="22"/>
              </w:rPr>
            </w:pPr>
            <w:r>
              <w:rPr>
                <w:sz w:val="22"/>
              </w:rPr>
              <w:t>105.0</w:t>
            </w:r>
          </w:p>
          <w:p w:rsidR="00307994" w:rsidRDefault="00307994">
            <w:pPr>
              <w:pStyle w:val="22"/>
              <w:rPr>
                <w:sz w:val="22"/>
              </w:rPr>
            </w:pPr>
          </w:p>
          <w:p w:rsidR="00307994" w:rsidRDefault="007244F7">
            <w:pPr>
              <w:pStyle w:val="22"/>
              <w:rPr>
                <w:sz w:val="22"/>
              </w:rPr>
            </w:pPr>
            <w:r>
              <w:rPr>
                <w:sz w:val="22"/>
              </w:rPr>
              <w:t>365.63</w:t>
            </w:r>
          </w:p>
          <w:p w:rsidR="00307994" w:rsidRDefault="00307994">
            <w:pPr>
              <w:pStyle w:val="22"/>
              <w:rPr>
                <w:sz w:val="22"/>
              </w:rPr>
            </w:pPr>
          </w:p>
          <w:p w:rsidR="00307994" w:rsidRDefault="007244F7">
            <w:pPr>
              <w:pStyle w:val="22"/>
              <w:rPr>
                <w:sz w:val="22"/>
              </w:rPr>
            </w:pPr>
            <w:r>
              <w:rPr>
                <w:sz w:val="22"/>
              </w:rPr>
              <w:t>1.12</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-128.78</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-119.75</w:t>
            </w:r>
          </w:p>
          <w:p w:rsidR="00307994" w:rsidRDefault="00307994">
            <w:pPr>
              <w:pStyle w:val="22"/>
              <w:rPr>
                <w:sz w:val="22"/>
              </w:rPr>
            </w:pPr>
          </w:p>
          <w:p w:rsidR="00307994" w:rsidRDefault="007244F7">
            <w:pPr>
              <w:pStyle w:val="22"/>
              <w:rPr>
                <w:sz w:val="22"/>
              </w:rPr>
            </w:pPr>
            <w:r>
              <w:rPr>
                <w:sz w:val="22"/>
              </w:rPr>
              <w:t>-39.61</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-20.85</w:t>
            </w:r>
          </w:p>
          <w:p w:rsidR="00307994" w:rsidRDefault="00307994">
            <w:pPr>
              <w:pStyle w:val="22"/>
              <w:rPr>
                <w:sz w:val="22"/>
              </w:rPr>
            </w:pPr>
          </w:p>
          <w:p w:rsidR="00307994" w:rsidRDefault="007244F7">
            <w:pPr>
              <w:pStyle w:val="22"/>
              <w:rPr>
                <w:sz w:val="22"/>
              </w:rPr>
            </w:pPr>
            <w:r>
              <w:rPr>
                <w:sz w:val="22"/>
              </w:rPr>
              <w:t>0.0</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-7.8</w:t>
            </w:r>
          </w:p>
          <w:p w:rsidR="00307994" w:rsidRDefault="00307994">
            <w:pPr>
              <w:pStyle w:val="22"/>
              <w:rPr>
                <w:sz w:val="22"/>
              </w:rPr>
            </w:pPr>
          </w:p>
          <w:p w:rsidR="00307994" w:rsidRDefault="007244F7">
            <w:pPr>
              <w:pStyle w:val="22"/>
              <w:rPr>
                <w:sz w:val="22"/>
              </w:rPr>
            </w:pPr>
            <w:r>
              <w:rPr>
                <w:sz w:val="22"/>
              </w:rPr>
              <w:t>-5.57</w:t>
            </w:r>
          </w:p>
          <w:p w:rsidR="00307994" w:rsidRDefault="00307994">
            <w:pPr>
              <w:pStyle w:val="22"/>
              <w:rPr>
                <w:sz w:val="22"/>
              </w:rPr>
            </w:pPr>
          </w:p>
          <w:p w:rsidR="00307994" w:rsidRDefault="007244F7">
            <w:pPr>
              <w:pStyle w:val="22"/>
              <w:rPr>
                <w:sz w:val="22"/>
              </w:rPr>
            </w:pPr>
            <w:r>
              <w:rPr>
                <w:sz w:val="22"/>
              </w:rPr>
              <w:t>-0.23</w:t>
            </w:r>
          </w:p>
          <w:p w:rsidR="00307994" w:rsidRDefault="00307994">
            <w:pPr>
              <w:pStyle w:val="22"/>
              <w:rPr>
                <w:sz w:val="22"/>
              </w:rPr>
            </w:pPr>
          </w:p>
          <w:p w:rsidR="00307994" w:rsidRDefault="007244F7">
            <w:pPr>
              <w:pStyle w:val="22"/>
              <w:rPr>
                <w:sz w:val="22"/>
              </w:rPr>
            </w:pPr>
            <w:r>
              <w:rPr>
                <w:sz w:val="22"/>
              </w:rPr>
              <w:t>-20.75</w:t>
            </w:r>
          </w:p>
          <w:p w:rsidR="00307994" w:rsidRDefault="00307994">
            <w:pPr>
              <w:pStyle w:val="22"/>
              <w:rPr>
                <w:sz w:val="22"/>
              </w:rPr>
            </w:pP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-6.77</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49.11</w:t>
            </w:r>
          </w:p>
        </w:tc>
        <w:tc>
          <w:tcPr>
            <w:tcW w:w="1511" w:type="dxa"/>
          </w:tcPr>
          <w:p w:rsidR="00307994" w:rsidRDefault="007244F7">
            <w:pPr>
              <w:pStyle w:val="22"/>
              <w:rPr>
                <w:sz w:val="22"/>
              </w:rPr>
            </w:pPr>
            <w:r>
              <w:rPr>
                <w:sz w:val="22"/>
              </w:rPr>
              <w:t>0.0</w:t>
            </w:r>
          </w:p>
          <w:p w:rsidR="00307994" w:rsidRDefault="00307994">
            <w:pPr>
              <w:pStyle w:val="22"/>
              <w:rPr>
                <w:sz w:val="22"/>
              </w:rPr>
            </w:pPr>
          </w:p>
          <w:p w:rsidR="00307994" w:rsidRDefault="007244F7">
            <w:pPr>
              <w:pStyle w:val="22"/>
              <w:rPr>
                <w:sz w:val="22"/>
              </w:rPr>
            </w:pPr>
            <w:r>
              <w:rPr>
                <w:sz w:val="22"/>
              </w:rPr>
              <w:t>571.28</w:t>
            </w:r>
          </w:p>
          <w:p w:rsidR="00307994" w:rsidRDefault="00307994">
            <w:pPr>
              <w:pStyle w:val="22"/>
              <w:rPr>
                <w:sz w:val="22"/>
              </w:rPr>
            </w:pPr>
          </w:p>
          <w:p w:rsidR="00307994" w:rsidRDefault="007244F7">
            <w:pPr>
              <w:pStyle w:val="22"/>
              <w:rPr>
                <w:sz w:val="22"/>
              </w:rPr>
            </w:pPr>
            <w:r>
              <w:rPr>
                <w:sz w:val="22"/>
              </w:rPr>
              <w:t>0.63</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-201.21</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-136.97</w:t>
            </w:r>
          </w:p>
          <w:p w:rsidR="00307994" w:rsidRDefault="00307994">
            <w:pPr>
              <w:pStyle w:val="22"/>
              <w:rPr>
                <w:sz w:val="22"/>
              </w:rPr>
            </w:pPr>
          </w:p>
          <w:p w:rsidR="00307994" w:rsidRDefault="007244F7">
            <w:pPr>
              <w:pStyle w:val="22"/>
              <w:rPr>
                <w:sz w:val="22"/>
              </w:rPr>
            </w:pPr>
            <w:r>
              <w:rPr>
                <w:sz w:val="22"/>
              </w:rPr>
              <w:t>-61.89</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-48.95</w:t>
            </w:r>
          </w:p>
          <w:p w:rsidR="00307994" w:rsidRDefault="00307994">
            <w:pPr>
              <w:pStyle w:val="22"/>
              <w:rPr>
                <w:sz w:val="22"/>
              </w:rPr>
            </w:pPr>
          </w:p>
          <w:p w:rsidR="00307994" w:rsidRDefault="007244F7">
            <w:pPr>
              <w:pStyle w:val="22"/>
              <w:rPr>
                <w:sz w:val="22"/>
              </w:rPr>
            </w:pPr>
            <w:r>
              <w:rPr>
                <w:sz w:val="22"/>
              </w:rPr>
              <w:t>0.0</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0.0</w:t>
            </w:r>
          </w:p>
          <w:p w:rsidR="00307994" w:rsidRDefault="00307994">
            <w:pPr>
              <w:pStyle w:val="22"/>
              <w:rPr>
                <w:sz w:val="22"/>
              </w:rPr>
            </w:pPr>
          </w:p>
          <w:p w:rsidR="00307994" w:rsidRDefault="007244F7">
            <w:pPr>
              <w:pStyle w:val="22"/>
              <w:rPr>
                <w:sz w:val="22"/>
              </w:rPr>
            </w:pPr>
            <w:r>
              <w:rPr>
                <w:sz w:val="22"/>
              </w:rPr>
              <w:t>-8.7</w:t>
            </w:r>
          </w:p>
          <w:p w:rsidR="00307994" w:rsidRDefault="00307994">
            <w:pPr>
              <w:pStyle w:val="22"/>
              <w:rPr>
                <w:sz w:val="22"/>
              </w:rPr>
            </w:pPr>
          </w:p>
          <w:p w:rsidR="00307994" w:rsidRDefault="007244F7">
            <w:pPr>
              <w:pStyle w:val="22"/>
              <w:rPr>
                <w:sz w:val="22"/>
              </w:rPr>
            </w:pPr>
            <w:r>
              <w:rPr>
                <w:sz w:val="22"/>
              </w:rPr>
              <w:t>-0.36</w:t>
            </w:r>
          </w:p>
          <w:p w:rsidR="00307994" w:rsidRDefault="00307994">
            <w:pPr>
              <w:pStyle w:val="22"/>
              <w:rPr>
                <w:sz w:val="22"/>
              </w:rPr>
            </w:pPr>
          </w:p>
          <w:p w:rsidR="00307994" w:rsidRDefault="007244F7">
            <w:pPr>
              <w:pStyle w:val="22"/>
              <w:rPr>
                <w:sz w:val="22"/>
              </w:rPr>
            </w:pPr>
            <w:r>
              <w:rPr>
                <w:sz w:val="22"/>
              </w:rPr>
              <w:t>-23.72</w:t>
            </w:r>
          </w:p>
          <w:p w:rsidR="00307994" w:rsidRDefault="00307994">
            <w:pPr>
              <w:pStyle w:val="22"/>
              <w:rPr>
                <w:sz w:val="22"/>
              </w:rPr>
            </w:pP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-10.58</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117.32</w:t>
            </w:r>
          </w:p>
        </w:tc>
        <w:tc>
          <w:tcPr>
            <w:tcW w:w="1421" w:type="dxa"/>
          </w:tcPr>
          <w:p w:rsidR="00307994" w:rsidRDefault="007244F7">
            <w:pPr>
              <w:pStyle w:val="22"/>
              <w:rPr>
                <w:sz w:val="22"/>
              </w:rPr>
            </w:pPr>
            <w:r>
              <w:rPr>
                <w:sz w:val="22"/>
              </w:rPr>
              <w:t>0.0</w:t>
            </w:r>
          </w:p>
          <w:p w:rsidR="00307994" w:rsidRDefault="00307994">
            <w:pPr>
              <w:pStyle w:val="22"/>
              <w:rPr>
                <w:sz w:val="22"/>
              </w:rPr>
            </w:pPr>
          </w:p>
          <w:p w:rsidR="00307994" w:rsidRDefault="007244F7">
            <w:pPr>
              <w:pStyle w:val="22"/>
              <w:rPr>
                <w:sz w:val="22"/>
              </w:rPr>
            </w:pPr>
            <w:r>
              <w:rPr>
                <w:sz w:val="22"/>
              </w:rPr>
              <w:t>656.98</w:t>
            </w:r>
          </w:p>
          <w:p w:rsidR="00307994" w:rsidRDefault="00307994">
            <w:pPr>
              <w:pStyle w:val="22"/>
              <w:rPr>
                <w:sz w:val="22"/>
              </w:rPr>
            </w:pPr>
          </w:p>
          <w:p w:rsidR="00307994" w:rsidRDefault="007244F7">
            <w:pPr>
              <w:pStyle w:val="22"/>
              <w:rPr>
                <w:sz w:val="22"/>
              </w:rPr>
            </w:pPr>
            <w:r>
              <w:rPr>
                <w:sz w:val="22"/>
              </w:rPr>
              <w:t>0.6</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-231.36</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-152.14</w:t>
            </w:r>
          </w:p>
          <w:p w:rsidR="00307994" w:rsidRDefault="00307994">
            <w:pPr>
              <w:pStyle w:val="22"/>
              <w:rPr>
                <w:sz w:val="22"/>
              </w:rPr>
            </w:pPr>
          </w:p>
          <w:p w:rsidR="00307994" w:rsidRDefault="007244F7">
            <w:pPr>
              <w:pStyle w:val="22"/>
              <w:rPr>
                <w:sz w:val="22"/>
              </w:rPr>
            </w:pPr>
            <w:r>
              <w:rPr>
                <w:sz w:val="22"/>
              </w:rPr>
              <w:t>-121.17</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-108.27</w:t>
            </w:r>
          </w:p>
          <w:p w:rsidR="00307994" w:rsidRDefault="00307994">
            <w:pPr>
              <w:pStyle w:val="22"/>
              <w:rPr>
                <w:sz w:val="22"/>
              </w:rPr>
            </w:pPr>
          </w:p>
          <w:p w:rsidR="00307994" w:rsidRDefault="007244F7">
            <w:pPr>
              <w:pStyle w:val="22"/>
              <w:rPr>
                <w:sz w:val="22"/>
              </w:rPr>
            </w:pPr>
            <w:r>
              <w:rPr>
                <w:sz w:val="22"/>
              </w:rPr>
              <w:t>0.0</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-7.2</w:t>
            </w:r>
          </w:p>
          <w:p w:rsidR="00307994" w:rsidRDefault="00307994">
            <w:pPr>
              <w:pStyle w:val="22"/>
              <w:rPr>
                <w:sz w:val="22"/>
              </w:rPr>
            </w:pPr>
          </w:p>
          <w:p w:rsidR="00307994" w:rsidRDefault="007244F7">
            <w:pPr>
              <w:pStyle w:val="22"/>
              <w:rPr>
                <w:sz w:val="22"/>
              </w:rPr>
            </w:pPr>
            <w:r>
              <w:rPr>
                <w:sz w:val="22"/>
              </w:rPr>
              <w:t>-6.15</w:t>
            </w:r>
          </w:p>
          <w:p w:rsidR="00307994" w:rsidRDefault="00307994">
            <w:pPr>
              <w:pStyle w:val="22"/>
              <w:rPr>
                <w:sz w:val="22"/>
              </w:rPr>
            </w:pPr>
          </w:p>
          <w:p w:rsidR="00307994" w:rsidRDefault="007244F7">
            <w:pPr>
              <w:pStyle w:val="22"/>
              <w:rPr>
                <w:sz w:val="22"/>
              </w:rPr>
            </w:pPr>
            <w:r>
              <w:rPr>
                <w:sz w:val="22"/>
              </w:rPr>
              <w:t>-0.24</w:t>
            </w:r>
          </w:p>
          <w:p w:rsidR="00307994" w:rsidRDefault="00307994">
            <w:pPr>
              <w:pStyle w:val="22"/>
              <w:rPr>
                <w:sz w:val="22"/>
              </w:rPr>
            </w:pPr>
          </w:p>
          <w:p w:rsidR="00307994" w:rsidRDefault="007244F7">
            <w:pPr>
              <w:pStyle w:val="22"/>
              <w:rPr>
                <w:sz w:val="22"/>
              </w:rPr>
            </w:pPr>
            <w:r>
              <w:rPr>
                <w:sz w:val="22"/>
              </w:rPr>
              <w:t>-22.37</w:t>
            </w:r>
          </w:p>
          <w:p w:rsidR="00307994" w:rsidRDefault="00307994">
            <w:pPr>
              <w:pStyle w:val="22"/>
              <w:rPr>
                <w:sz w:val="22"/>
              </w:rPr>
            </w:pP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-7.48</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101.13</w:t>
            </w:r>
          </w:p>
        </w:tc>
        <w:tc>
          <w:tcPr>
            <w:tcW w:w="1467" w:type="dxa"/>
          </w:tcPr>
          <w:p w:rsidR="00307994" w:rsidRDefault="007244F7">
            <w:pPr>
              <w:pStyle w:val="22"/>
              <w:rPr>
                <w:sz w:val="22"/>
              </w:rPr>
            </w:pPr>
            <w:r>
              <w:rPr>
                <w:sz w:val="22"/>
              </w:rPr>
              <w:t>0.0</w:t>
            </w:r>
          </w:p>
          <w:p w:rsidR="00307994" w:rsidRDefault="00307994">
            <w:pPr>
              <w:pStyle w:val="22"/>
              <w:rPr>
                <w:sz w:val="22"/>
              </w:rPr>
            </w:pPr>
          </w:p>
          <w:p w:rsidR="00307994" w:rsidRDefault="007244F7">
            <w:pPr>
              <w:pStyle w:val="22"/>
              <w:rPr>
                <w:sz w:val="22"/>
              </w:rPr>
            </w:pPr>
            <w:r>
              <w:rPr>
                <w:sz w:val="22"/>
              </w:rPr>
              <w:t>689.83</w:t>
            </w:r>
          </w:p>
          <w:p w:rsidR="00307994" w:rsidRDefault="00307994">
            <w:pPr>
              <w:pStyle w:val="22"/>
              <w:rPr>
                <w:sz w:val="22"/>
              </w:rPr>
            </w:pPr>
          </w:p>
          <w:p w:rsidR="00307994" w:rsidRDefault="007244F7">
            <w:pPr>
              <w:pStyle w:val="22"/>
              <w:rPr>
                <w:sz w:val="22"/>
              </w:rPr>
            </w:pPr>
            <w:r>
              <w:rPr>
                <w:sz w:val="22"/>
              </w:rPr>
              <w:t>0.9</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-242.46</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-154.4</w:t>
            </w:r>
          </w:p>
          <w:p w:rsidR="00307994" w:rsidRDefault="00307994">
            <w:pPr>
              <w:pStyle w:val="22"/>
              <w:rPr>
                <w:sz w:val="22"/>
              </w:rPr>
            </w:pPr>
          </w:p>
          <w:p w:rsidR="00307994" w:rsidRDefault="007244F7">
            <w:pPr>
              <w:pStyle w:val="22"/>
              <w:rPr>
                <w:sz w:val="22"/>
              </w:rPr>
            </w:pPr>
            <w:r>
              <w:rPr>
                <w:sz w:val="22"/>
              </w:rPr>
              <w:t>-74.73</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-62.76</w:t>
            </w:r>
          </w:p>
          <w:p w:rsidR="00307994" w:rsidRDefault="00307994">
            <w:pPr>
              <w:pStyle w:val="22"/>
              <w:rPr>
                <w:sz w:val="22"/>
              </w:rPr>
            </w:pPr>
          </w:p>
          <w:p w:rsidR="00307994" w:rsidRDefault="007244F7">
            <w:pPr>
              <w:pStyle w:val="22"/>
              <w:rPr>
                <w:sz w:val="22"/>
              </w:rPr>
            </w:pPr>
            <w:r>
              <w:rPr>
                <w:sz w:val="22"/>
              </w:rPr>
              <w:t>0.0</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0.0</w:t>
            </w:r>
          </w:p>
          <w:p w:rsidR="00307994" w:rsidRDefault="00307994">
            <w:pPr>
              <w:pStyle w:val="22"/>
              <w:rPr>
                <w:sz w:val="22"/>
              </w:rPr>
            </w:pPr>
          </w:p>
          <w:p w:rsidR="00307994" w:rsidRDefault="007244F7">
            <w:pPr>
              <w:pStyle w:val="22"/>
              <w:rPr>
                <w:sz w:val="22"/>
              </w:rPr>
            </w:pPr>
            <w:r>
              <w:rPr>
                <w:sz w:val="22"/>
              </w:rPr>
              <w:t>-3.3</w:t>
            </w:r>
          </w:p>
          <w:p w:rsidR="00307994" w:rsidRDefault="00307994">
            <w:pPr>
              <w:pStyle w:val="22"/>
              <w:rPr>
                <w:sz w:val="22"/>
              </w:rPr>
            </w:pPr>
          </w:p>
          <w:p w:rsidR="00307994" w:rsidRDefault="007244F7">
            <w:pPr>
              <w:pStyle w:val="22"/>
              <w:rPr>
                <w:sz w:val="22"/>
              </w:rPr>
            </w:pPr>
            <w:r>
              <w:rPr>
                <w:sz w:val="22"/>
              </w:rPr>
              <w:t>-0.14</w:t>
            </w:r>
          </w:p>
          <w:p w:rsidR="00307994" w:rsidRDefault="00307994">
            <w:pPr>
              <w:pStyle w:val="22"/>
              <w:rPr>
                <w:sz w:val="22"/>
              </w:rPr>
            </w:pPr>
          </w:p>
          <w:p w:rsidR="00307994" w:rsidRDefault="007244F7">
            <w:pPr>
              <w:pStyle w:val="22"/>
              <w:rPr>
                <w:sz w:val="22"/>
              </w:rPr>
            </w:pPr>
            <w:r>
              <w:rPr>
                <w:sz w:val="22"/>
              </w:rPr>
              <w:t>-3.37</w:t>
            </w:r>
          </w:p>
          <w:p w:rsidR="00307994" w:rsidRDefault="00307994">
            <w:pPr>
              <w:pStyle w:val="22"/>
              <w:rPr>
                <w:sz w:val="22"/>
              </w:rPr>
            </w:pP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-4.01</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245.37</w:t>
            </w:r>
          </w:p>
        </w:tc>
        <w:tc>
          <w:tcPr>
            <w:tcW w:w="1544" w:type="dxa"/>
          </w:tcPr>
          <w:p w:rsidR="00307994" w:rsidRDefault="007244F7">
            <w:pPr>
              <w:pStyle w:val="22"/>
              <w:rPr>
                <w:sz w:val="22"/>
              </w:rPr>
            </w:pPr>
            <w:r>
              <w:rPr>
                <w:sz w:val="22"/>
              </w:rPr>
              <w:t>0.0</w:t>
            </w:r>
          </w:p>
          <w:p w:rsidR="00307994" w:rsidRDefault="00307994">
            <w:pPr>
              <w:pStyle w:val="22"/>
              <w:rPr>
                <w:sz w:val="22"/>
              </w:rPr>
            </w:pPr>
          </w:p>
          <w:p w:rsidR="00307994" w:rsidRDefault="007244F7">
            <w:pPr>
              <w:pStyle w:val="22"/>
              <w:rPr>
                <w:sz w:val="22"/>
              </w:rPr>
            </w:pPr>
            <w:r>
              <w:rPr>
                <w:sz w:val="22"/>
              </w:rPr>
              <w:t>1414.18</w:t>
            </w:r>
          </w:p>
          <w:p w:rsidR="00307994" w:rsidRDefault="00307994">
            <w:pPr>
              <w:pStyle w:val="22"/>
              <w:rPr>
                <w:sz w:val="22"/>
              </w:rPr>
            </w:pPr>
          </w:p>
          <w:p w:rsidR="00307994" w:rsidRDefault="007244F7">
            <w:pPr>
              <w:pStyle w:val="22"/>
              <w:rPr>
                <w:sz w:val="22"/>
              </w:rPr>
            </w:pPr>
            <w:r>
              <w:rPr>
                <w:sz w:val="22"/>
              </w:rPr>
              <w:t>0.04</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-498.07</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-326.71</w:t>
            </w:r>
          </w:p>
          <w:p w:rsidR="00307994" w:rsidRDefault="00307994">
            <w:pPr>
              <w:pStyle w:val="22"/>
              <w:rPr>
                <w:sz w:val="22"/>
              </w:rPr>
            </w:pPr>
          </w:p>
          <w:p w:rsidR="00307994" w:rsidRDefault="007244F7">
            <w:pPr>
              <w:pStyle w:val="22"/>
              <w:rPr>
                <w:sz w:val="22"/>
              </w:rPr>
            </w:pPr>
            <w:r>
              <w:rPr>
                <w:sz w:val="22"/>
              </w:rPr>
              <w:t>-153.21</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-125.73</w:t>
            </w:r>
          </w:p>
          <w:p w:rsidR="00307994" w:rsidRDefault="00307994">
            <w:pPr>
              <w:pStyle w:val="22"/>
              <w:rPr>
                <w:sz w:val="22"/>
              </w:rPr>
            </w:pPr>
          </w:p>
          <w:p w:rsidR="00307994" w:rsidRDefault="007244F7">
            <w:pPr>
              <w:pStyle w:val="22"/>
              <w:rPr>
                <w:sz w:val="22"/>
              </w:rPr>
            </w:pPr>
            <w:r>
              <w:rPr>
                <w:sz w:val="22"/>
              </w:rPr>
              <w:t>-13.95</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0.0</w:t>
            </w:r>
          </w:p>
          <w:p w:rsidR="00307994" w:rsidRDefault="00307994">
            <w:pPr>
              <w:pStyle w:val="22"/>
              <w:rPr>
                <w:sz w:val="22"/>
              </w:rPr>
            </w:pPr>
          </w:p>
          <w:p w:rsidR="00307994" w:rsidRDefault="007244F7">
            <w:pPr>
              <w:pStyle w:val="22"/>
              <w:rPr>
                <w:sz w:val="22"/>
              </w:rPr>
            </w:pPr>
            <w:r>
              <w:rPr>
                <w:sz w:val="22"/>
              </w:rPr>
              <w:t>-6.38</w:t>
            </w:r>
          </w:p>
          <w:p w:rsidR="00307994" w:rsidRDefault="00307994">
            <w:pPr>
              <w:pStyle w:val="22"/>
              <w:rPr>
                <w:sz w:val="22"/>
              </w:rPr>
            </w:pPr>
          </w:p>
          <w:p w:rsidR="00307994" w:rsidRDefault="007244F7">
            <w:pPr>
              <w:pStyle w:val="22"/>
              <w:rPr>
                <w:sz w:val="22"/>
              </w:rPr>
            </w:pPr>
            <w:r>
              <w:rPr>
                <w:sz w:val="22"/>
              </w:rPr>
              <w:t>-0.26</w:t>
            </w:r>
          </w:p>
          <w:p w:rsidR="00307994" w:rsidRDefault="00307994">
            <w:pPr>
              <w:pStyle w:val="22"/>
              <w:rPr>
                <w:sz w:val="22"/>
              </w:rPr>
            </w:pPr>
          </w:p>
          <w:p w:rsidR="00307994" w:rsidRDefault="007244F7">
            <w:pPr>
              <w:pStyle w:val="22"/>
              <w:rPr>
                <w:sz w:val="22"/>
              </w:rPr>
            </w:pPr>
            <w:r>
              <w:rPr>
                <w:sz w:val="22"/>
              </w:rPr>
              <w:t>-23.86</w:t>
            </w:r>
          </w:p>
          <w:p w:rsidR="00307994" w:rsidRDefault="00307994">
            <w:pPr>
              <w:pStyle w:val="22"/>
              <w:rPr>
                <w:sz w:val="22"/>
              </w:rPr>
            </w:pP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-7.77</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272.25</w:t>
            </w:r>
          </w:p>
        </w:tc>
      </w:tr>
    </w:tbl>
    <w:p w:rsidR="00307994" w:rsidRDefault="00307994">
      <w:pPr>
        <w:pStyle w:val="22"/>
        <w:rPr>
          <w:sz w:val="28"/>
        </w:rPr>
      </w:pPr>
    </w:p>
    <w:p w:rsidR="00307994" w:rsidRDefault="007244F7">
      <w:pPr>
        <w:pStyle w:val="22"/>
        <w:rPr>
          <w:sz w:val="28"/>
        </w:rPr>
      </w:pPr>
      <w:r>
        <w:rPr>
          <w:sz w:val="28"/>
        </w:rPr>
        <w:t>В основу проектування грошових потоків закладено принципи кругообігу капіталу на підприємстві, а саме:</w:t>
      </w:r>
    </w:p>
    <w:p w:rsidR="00307994" w:rsidRDefault="007244F7">
      <w:pPr>
        <w:pStyle w:val="22"/>
        <w:numPr>
          <w:ilvl w:val="0"/>
          <w:numId w:val="10"/>
        </w:numPr>
        <w:rPr>
          <w:sz w:val="28"/>
        </w:rPr>
      </w:pPr>
      <w:r>
        <w:rPr>
          <w:sz w:val="28"/>
        </w:rPr>
        <w:t>Джерелом надходження коштів на підприємстві можуть бути: виручка від реалізації продукції та позареалізаційної діяльності; кошти отримані від продажу акцій; кредити та позички.</w:t>
      </w:r>
    </w:p>
    <w:p w:rsidR="00307994" w:rsidRDefault="007244F7">
      <w:pPr>
        <w:pStyle w:val="22"/>
        <w:numPr>
          <w:ilvl w:val="0"/>
          <w:numId w:val="10"/>
        </w:numPr>
        <w:rPr>
          <w:sz w:val="28"/>
        </w:rPr>
      </w:pPr>
      <w:r>
        <w:rPr>
          <w:sz w:val="28"/>
        </w:rPr>
        <w:t>Протягом цього періоду основними напрямками витрат коштів на підприємстві є відшкодування собівартості товарообігу, фінансування потоків грошових витрат, обов’язкова сплата податків та фінансування інших запланованих програм.          Із збільшенням обсягів діяльності підприємства постійно зростає потреба в обіговому капіталі. Кошти, спрямовані на обов’язкове поповнення обігового капіталу, мають бути вилучені із грошового потоку, тобто віднесені до напрямків витрат. В таблиці 12 значення показників витрат коштів є негативним (із знаком “-“).</w:t>
      </w:r>
    </w:p>
    <w:p w:rsidR="00307994" w:rsidRDefault="007244F7">
      <w:pPr>
        <w:pStyle w:val="22"/>
        <w:ind w:firstLine="567"/>
        <w:rPr>
          <w:sz w:val="28"/>
        </w:rPr>
      </w:pPr>
      <w:r>
        <w:rPr>
          <w:sz w:val="28"/>
        </w:rPr>
        <w:t>Наприкінці кожного періоду визначається потік вільних коштів, і, якщо фінансова стратегія підприємства спрямована на підтримання високої ринкової вартості своїх цінних паперів (акцій) та збільшення їхньої прибутковості, вся сума (або її частина) – за рішенням зборів правління АТзт “Хрещатик”  - може бути виплачена акціонерам у вигляді дивідентів.</w:t>
      </w:r>
    </w:p>
    <w:p w:rsidR="00307994" w:rsidRDefault="007244F7">
      <w:pPr>
        <w:pStyle w:val="22"/>
        <w:ind w:firstLine="567"/>
        <w:rPr>
          <w:sz w:val="28"/>
        </w:rPr>
      </w:pPr>
      <w:r>
        <w:rPr>
          <w:sz w:val="28"/>
        </w:rPr>
        <w:t>Прибутковість акцій АТзт “Хрещатик” зростатиме відповідно до збільшення прибутковості підприємства: якщо у 1997 р. вона становила 176 грн. на акцію (176 %), у 1998 р. – 197 грн. на акцію (197 %), то в 1999 р. планується 352 грн.  на акцію. (таб. 13).</w:t>
      </w:r>
    </w:p>
    <w:p w:rsidR="00307994" w:rsidRDefault="00307994">
      <w:pPr>
        <w:pStyle w:val="22"/>
        <w:rPr>
          <w:sz w:val="28"/>
        </w:rPr>
      </w:pPr>
    </w:p>
    <w:p w:rsidR="00307994" w:rsidRDefault="007244F7">
      <w:pPr>
        <w:pStyle w:val="22"/>
        <w:rPr>
          <w:sz w:val="28"/>
        </w:rPr>
      </w:pPr>
      <w:r>
        <w:rPr>
          <w:i/>
          <w:sz w:val="28"/>
        </w:rPr>
        <w:t xml:space="preserve">Таблиця 13. </w:t>
      </w:r>
      <w:r>
        <w:rPr>
          <w:sz w:val="28"/>
        </w:rPr>
        <w:t>Прогноз ефективності господарської діяльності АТзт “Хрещатик” на 1997 – 1999 рр.</w:t>
      </w:r>
    </w:p>
    <w:p w:rsidR="00307994" w:rsidRDefault="00307994">
      <w:pPr>
        <w:pStyle w:val="22"/>
        <w:rPr>
          <w:sz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1134"/>
        <w:gridCol w:w="1843"/>
        <w:gridCol w:w="1843"/>
        <w:gridCol w:w="1843"/>
      </w:tblGrid>
      <w:tr w:rsidR="00307994">
        <w:trPr>
          <w:trHeight w:val="677"/>
        </w:trPr>
        <w:tc>
          <w:tcPr>
            <w:tcW w:w="2932" w:type="dxa"/>
          </w:tcPr>
          <w:p w:rsidR="00307994" w:rsidRDefault="007244F7">
            <w:pPr>
              <w:pStyle w:val="22"/>
              <w:jc w:val="center"/>
              <w:rPr>
                <w:sz w:val="22"/>
              </w:rPr>
            </w:pPr>
            <w:r>
              <w:rPr>
                <w:sz w:val="22"/>
              </w:rPr>
              <w:t>Показник</w:t>
            </w:r>
          </w:p>
        </w:tc>
        <w:tc>
          <w:tcPr>
            <w:tcW w:w="1134" w:type="dxa"/>
          </w:tcPr>
          <w:p w:rsidR="00307994" w:rsidRDefault="007244F7">
            <w:pPr>
              <w:pStyle w:val="22"/>
              <w:ind w:right="-108"/>
              <w:jc w:val="center"/>
              <w:rPr>
                <w:sz w:val="22"/>
              </w:rPr>
            </w:pPr>
            <w:r>
              <w:rPr>
                <w:sz w:val="22"/>
              </w:rPr>
              <w:t>Одиниця виміру</w:t>
            </w:r>
          </w:p>
        </w:tc>
        <w:tc>
          <w:tcPr>
            <w:tcW w:w="1843" w:type="dxa"/>
          </w:tcPr>
          <w:p w:rsidR="00307994" w:rsidRDefault="007244F7">
            <w:pPr>
              <w:pStyle w:val="22"/>
              <w:jc w:val="center"/>
              <w:rPr>
                <w:sz w:val="22"/>
              </w:rPr>
            </w:pPr>
            <w:r>
              <w:rPr>
                <w:sz w:val="22"/>
              </w:rPr>
              <w:t>1997 р.</w:t>
            </w:r>
          </w:p>
        </w:tc>
        <w:tc>
          <w:tcPr>
            <w:tcW w:w="1843" w:type="dxa"/>
          </w:tcPr>
          <w:p w:rsidR="00307994" w:rsidRDefault="007244F7">
            <w:pPr>
              <w:pStyle w:val="22"/>
              <w:jc w:val="center"/>
              <w:rPr>
                <w:sz w:val="22"/>
              </w:rPr>
            </w:pPr>
            <w:r>
              <w:rPr>
                <w:sz w:val="22"/>
              </w:rPr>
              <w:t>1998 р.</w:t>
            </w:r>
          </w:p>
        </w:tc>
        <w:tc>
          <w:tcPr>
            <w:tcW w:w="1843" w:type="dxa"/>
          </w:tcPr>
          <w:p w:rsidR="00307994" w:rsidRDefault="007244F7">
            <w:pPr>
              <w:pStyle w:val="22"/>
              <w:jc w:val="center"/>
              <w:rPr>
                <w:sz w:val="22"/>
              </w:rPr>
            </w:pPr>
            <w:r>
              <w:rPr>
                <w:sz w:val="22"/>
              </w:rPr>
              <w:t>1999 р.</w:t>
            </w:r>
          </w:p>
        </w:tc>
      </w:tr>
      <w:tr w:rsidR="00307994">
        <w:trPr>
          <w:trHeight w:val="2464"/>
        </w:trPr>
        <w:tc>
          <w:tcPr>
            <w:tcW w:w="2932" w:type="dxa"/>
          </w:tcPr>
          <w:p w:rsidR="00307994" w:rsidRDefault="007244F7">
            <w:pPr>
              <w:pStyle w:val="22"/>
              <w:rPr>
                <w:sz w:val="22"/>
              </w:rPr>
            </w:pPr>
            <w:r>
              <w:rPr>
                <w:sz w:val="22"/>
              </w:rPr>
              <w:t>Акціонерний капітал</w:t>
            </w:r>
          </w:p>
          <w:p w:rsidR="00307994" w:rsidRDefault="00307994">
            <w:pPr>
              <w:pStyle w:val="22"/>
              <w:rPr>
                <w:sz w:val="22"/>
              </w:rPr>
            </w:pPr>
          </w:p>
          <w:p w:rsidR="00307994" w:rsidRDefault="007244F7">
            <w:pPr>
              <w:pStyle w:val="22"/>
              <w:rPr>
                <w:sz w:val="22"/>
              </w:rPr>
            </w:pPr>
            <w:r>
              <w:rPr>
                <w:sz w:val="22"/>
              </w:rPr>
              <w:t>Товарообіг</w:t>
            </w:r>
          </w:p>
          <w:p w:rsidR="00307994" w:rsidRDefault="00307994">
            <w:pPr>
              <w:pStyle w:val="22"/>
              <w:rPr>
                <w:sz w:val="22"/>
              </w:rPr>
            </w:pPr>
          </w:p>
          <w:p w:rsidR="00307994" w:rsidRDefault="007244F7">
            <w:pPr>
              <w:pStyle w:val="22"/>
              <w:rPr>
                <w:sz w:val="22"/>
              </w:rPr>
            </w:pPr>
            <w:r>
              <w:rPr>
                <w:sz w:val="22"/>
              </w:rPr>
              <w:t>Чистий прибуток</w:t>
            </w:r>
          </w:p>
          <w:p w:rsidR="00307994" w:rsidRDefault="00307994">
            <w:pPr>
              <w:pStyle w:val="22"/>
              <w:rPr>
                <w:sz w:val="22"/>
              </w:rPr>
            </w:pPr>
          </w:p>
          <w:p w:rsidR="00307994" w:rsidRDefault="007244F7">
            <w:pPr>
              <w:pStyle w:val="22"/>
              <w:ind w:right="175"/>
              <w:rPr>
                <w:sz w:val="22"/>
              </w:rPr>
            </w:pPr>
            <w:r>
              <w:rPr>
                <w:sz w:val="22"/>
              </w:rPr>
              <w:t>Рівень ЧП % до товарообігу</w:t>
            </w:r>
          </w:p>
          <w:p w:rsidR="00307994" w:rsidRDefault="00307994">
            <w:pPr>
              <w:pStyle w:val="22"/>
              <w:ind w:right="175"/>
              <w:rPr>
                <w:sz w:val="22"/>
              </w:rPr>
            </w:pPr>
          </w:p>
          <w:p w:rsidR="00307994" w:rsidRDefault="007244F7">
            <w:pPr>
              <w:pStyle w:val="22"/>
              <w:tabs>
                <w:tab w:val="left" w:pos="2716"/>
              </w:tabs>
              <w:ind w:right="175"/>
              <w:rPr>
                <w:sz w:val="22"/>
              </w:rPr>
            </w:pPr>
            <w:r>
              <w:rPr>
                <w:sz w:val="22"/>
              </w:rPr>
              <w:t>Ефективність використання акціонерного капіталу</w:t>
            </w:r>
          </w:p>
          <w:p w:rsidR="00307994" w:rsidRDefault="00307994">
            <w:pPr>
              <w:pStyle w:val="22"/>
              <w:tabs>
                <w:tab w:val="left" w:pos="2716"/>
              </w:tabs>
              <w:ind w:right="175"/>
              <w:rPr>
                <w:sz w:val="22"/>
              </w:rPr>
            </w:pPr>
          </w:p>
          <w:p w:rsidR="00307994" w:rsidRDefault="007244F7">
            <w:pPr>
              <w:pStyle w:val="22"/>
              <w:tabs>
                <w:tab w:val="left" w:pos="2716"/>
              </w:tabs>
              <w:ind w:right="175"/>
              <w:rPr>
                <w:sz w:val="22"/>
              </w:rPr>
            </w:pPr>
            <w:r>
              <w:rPr>
                <w:sz w:val="22"/>
              </w:rPr>
              <w:t>Дивіденти</w:t>
            </w:r>
          </w:p>
          <w:p w:rsidR="00307994" w:rsidRDefault="00307994">
            <w:pPr>
              <w:pStyle w:val="22"/>
              <w:tabs>
                <w:tab w:val="left" w:pos="2716"/>
              </w:tabs>
              <w:ind w:right="175"/>
              <w:rPr>
                <w:sz w:val="22"/>
              </w:rPr>
            </w:pPr>
          </w:p>
          <w:p w:rsidR="00307994" w:rsidRDefault="007244F7">
            <w:pPr>
              <w:pStyle w:val="22"/>
              <w:tabs>
                <w:tab w:val="left" w:pos="2716"/>
              </w:tabs>
              <w:ind w:right="175"/>
              <w:rPr>
                <w:sz w:val="22"/>
              </w:rPr>
            </w:pPr>
            <w:r>
              <w:rPr>
                <w:sz w:val="22"/>
              </w:rPr>
              <w:t>Прибуток на акцію</w:t>
            </w:r>
          </w:p>
        </w:tc>
        <w:tc>
          <w:tcPr>
            <w:tcW w:w="1134" w:type="dxa"/>
          </w:tcPr>
          <w:p w:rsidR="00307994" w:rsidRDefault="007244F7">
            <w:pPr>
              <w:pStyle w:val="22"/>
              <w:ind w:right="0"/>
              <w:rPr>
                <w:sz w:val="22"/>
              </w:rPr>
            </w:pPr>
            <w:r>
              <w:rPr>
                <w:sz w:val="22"/>
              </w:rPr>
              <w:t>Тис. грн.</w:t>
            </w:r>
          </w:p>
          <w:p w:rsidR="00307994" w:rsidRDefault="00307994">
            <w:pPr>
              <w:pStyle w:val="22"/>
              <w:ind w:right="0"/>
              <w:rPr>
                <w:sz w:val="22"/>
              </w:rPr>
            </w:pPr>
          </w:p>
          <w:p w:rsidR="00307994" w:rsidRDefault="007244F7">
            <w:pPr>
              <w:pStyle w:val="22"/>
              <w:ind w:right="0"/>
              <w:rPr>
                <w:sz w:val="22"/>
              </w:rPr>
            </w:pPr>
            <w:r>
              <w:rPr>
                <w:sz w:val="22"/>
              </w:rPr>
              <w:t>Тис. грн.</w:t>
            </w:r>
          </w:p>
          <w:p w:rsidR="00307994" w:rsidRDefault="00307994">
            <w:pPr>
              <w:pStyle w:val="22"/>
              <w:ind w:right="0"/>
              <w:rPr>
                <w:sz w:val="22"/>
              </w:rPr>
            </w:pPr>
          </w:p>
          <w:p w:rsidR="00307994" w:rsidRDefault="007244F7">
            <w:pPr>
              <w:pStyle w:val="22"/>
              <w:ind w:right="0"/>
              <w:rPr>
                <w:sz w:val="22"/>
              </w:rPr>
            </w:pPr>
            <w:r>
              <w:rPr>
                <w:sz w:val="22"/>
              </w:rPr>
              <w:t>Тис. грн.</w:t>
            </w:r>
          </w:p>
          <w:p w:rsidR="00307994" w:rsidRDefault="00307994">
            <w:pPr>
              <w:pStyle w:val="22"/>
              <w:ind w:right="0"/>
              <w:rPr>
                <w:sz w:val="22"/>
              </w:rPr>
            </w:pPr>
          </w:p>
          <w:p w:rsidR="00307994" w:rsidRDefault="007244F7">
            <w:pPr>
              <w:pStyle w:val="22"/>
              <w:ind w:right="0"/>
              <w:rPr>
                <w:sz w:val="22"/>
              </w:rPr>
            </w:pPr>
            <w:r>
              <w:rPr>
                <w:sz w:val="22"/>
              </w:rPr>
              <w:t>%</w:t>
            </w: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w:t>
            </w:r>
          </w:p>
          <w:p w:rsidR="00307994" w:rsidRDefault="00307994">
            <w:pPr>
              <w:pStyle w:val="22"/>
              <w:ind w:right="0"/>
              <w:rPr>
                <w:sz w:val="22"/>
              </w:rPr>
            </w:pPr>
          </w:p>
          <w:p w:rsidR="00307994" w:rsidRDefault="00307994">
            <w:pPr>
              <w:pStyle w:val="22"/>
              <w:ind w:right="0"/>
              <w:rPr>
                <w:sz w:val="22"/>
              </w:rPr>
            </w:pPr>
          </w:p>
          <w:p w:rsidR="00307994" w:rsidRDefault="00307994">
            <w:pPr>
              <w:pStyle w:val="22"/>
              <w:ind w:right="0"/>
              <w:rPr>
                <w:sz w:val="22"/>
              </w:rPr>
            </w:pPr>
          </w:p>
          <w:p w:rsidR="00307994" w:rsidRDefault="007244F7">
            <w:pPr>
              <w:pStyle w:val="22"/>
              <w:ind w:right="0"/>
              <w:rPr>
                <w:sz w:val="22"/>
              </w:rPr>
            </w:pPr>
            <w:r>
              <w:rPr>
                <w:sz w:val="22"/>
              </w:rPr>
              <w:t>тис. грн.</w:t>
            </w:r>
          </w:p>
          <w:p w:rsidR="00307994" w:rsidRDefault="00307994">
            <w:pPr>
              <w:pStyle w:val="22"/>
              <w:ind w:right="0"/>
              <w:rPr>
                <w:sz w:val="22"/>
              </w:rPr>
            </w:pPr>
          </w:p>
          <w:p w:rsidR="00307994" w:rsidRDefault="007244F7">
            <w:pPr>
              <w:pStyle w:val="22"/>
              <w:ind w:right="0"/>
              <w:rPr>
                <w:sz w:val="22"/>
              </w:rPr>
            </w:pPr>
            <w:r>
              <w:rPr>
                <w:sz w:val="22"/>
              </w:rPr>
              <w:t>%</w:t>
            </w:r>
          </w:p>
          <w:p w:rsidR="00307994" w:rsidRDefault="00307994">
            <w:pPr>
              <w:pStyle w:val="22"/>
              <w:ind w:right="0"/>
              <w:rPr>
                <w:sz w:val="22"/>
              </w:rPr>
            </w:pPr>
          </w:p>
        </w:tc>
        <w:tc>
          <w:tcPr>
            <w:tcW w:w="1843" w:type="dxa"/>
          </w:tcPr>
          <w:p w:rsidR="00307994" w:rsidRDefault="007244F7">
            <w:pPr>
              <w:pStyle w:val="22"/>
              <w:rPr>
                <w:sz w:val="22"/>
              </w:rPr>
            </w:pPr>
            <w:r>
              <w:rPr>
                <w:sz w:val="22"/>
              </w:rPr>
              <w:t>105.0</w:t>
            </w:r>
          </w:p>
          <w:p w:rsidR="00307994" w:rsidRDefault="00307994">
            <w:pPr>
              <w:pStyle w:val="22"/>
              <w:rPr>
                <w:sz w:val="22"/>
              </w:rPr>
            </w:pPr>
          </w:p>
          <w:p w:rsidR="00307994" w:rsidRDefault="007244F7">
            <w:pPr>
              <w:pStyle w:val="22"/>
              <w:rPr>
                <w:sz w:val="22"/>
              </w:rPr>
            </w:pPr>
            <w:r>
              <w:rPr>
                <w:sz w:val="22"/>
              </w:rPr>
              <w:t>848.18</w:t>
            </w:r>
          </w:p>
          <w:p w:rsidR="00307994" w:rsidRDefault="00307994">
            <w:pPr>
              <w:pStyle w:val="22"/>
              <w:rPr>
                <w:sz w:val="22"/>
              </w:rPr>
            </w:pPr>
          </w:p>
          <w:p w:rsidR="00307994" w:rsidRDefault="007244F7">
            <w:pPr>
              <w:pStyle w:val="22"/>
              <w:rPr>
                <w:sz w:val="22"/>
              </w:rPr>
            </w:pPr>
            <w:r>
              <w:rPr>
                <w:sz w:val="22"/>
              </w:rPr>
              <w:t>162.87</w:t>
            </w:r>
          </w:p>
          <w:p w:rsidR="00307994" w:rsidRDefault="00307994">
            <w:pPr>
              <w:pStyle w:val="22"/>
              <w:rPr>
                <w:sz w:val="22"/>
              </w:rPr>
            </w:pPr>
          </w:p>
          <w:p w:rsidR="00307994" w:rsidRDefault="007244F7">
            <w:pPr>
              <w:pStyle w:val="22"/>
              <w:rPr>
                <w:sz w:val="22"/>
              </w:rPr>
            </w:pPr>
            <w:r>
              <w:rPr>
                <w:sz w:val="22"/>
              </w:rPr>
              <w:t>17.44</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155.1</w:t>
            </w:r>
          </w:p>
          <w:p w:rsidR="00307994" w:rsidRDefault="00307994">
            <w:pPr>
              <w:pStyle w:val="22"/>
              <w:rPr>
                <w:sz w:val="22"/>
              </w:rPr>
            </w:pP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184.5</w:t>
            </w:r>
          </w:p>
          <w:p w:rsidR="00307994" w:rsidRDefault="00307994">
            <w:pPr>
              <w:pStyle w:val="22"/>
              <w:rPr>
                <w:sz w:val="22"/>
              </w:rPr>
            </w:pPr>
          </w:p>
          <w:p w:rsidR="00307994" w:rsidRDefault="007244F7">
            <w:pPr>
              <w:pStyle w:val="22"/>
              <w:rPr>
                <w:sz w:val="22"/>
              </w:rPr>
            </w:pPr>
            <w:r>
              <w:rPr>
                <w:sz w:val="22"/>
              </w:rPr>
              <w:t>176.0</w:t>
            </w:r>
          </w:p>
        </w:tc>
        <w:tc>
          <w:tcPr>
            <w:tcW w:w="1843" w:type="dxa"/>
          </w:tcPr>
          <w:p w:rsidR="00307994" w:rsidRDefault="007244F7">
            <w:pPr>
              <w:pStyle w:val="22"/>
              <w:rPr>
                <w:sz w:val="22"/>
              </w:rPr>
            </w:pPr>
            <w:r>
              <w:rPr>
                <w:sz w:val="22"/>
              </w:rPr>
              <w:t>105.0</w:t>
            </w:r>
          </w:p>
          <w:p w:rsidR="00307994" w:rsidRDefault="00307994">
            <w:pPr>
              <w:pStyle w:val="22"/>
              <w:rPr>
                <w:sz w:val="22"/>
              </w:rPr>
            </w:pPr>
          </w:p>
          <w:p w:rsidR="00307994" w:rsidRDefault="007244F7">
            <w:pPr>
              <w:pStyle w:val="22"/>
              <w:rPr>
                <w:sz w:val="22"/>
              </w:rPr>
            </w:pPr>
            <w:r>
              <w:rPr>
                <w:sz w:val="22"/>
              </w:rPr>
              <w:t>1347.21</w:t>
            </w:r>
          </w:p>
          <w:p w:rsidR="00307994" w:rsidRDefault="00307994">
            <w:pPr>
              <w:pStyle w:val="22"/>
              <w:rPr>
                <w:sz w:val="22"/>
              </w:rPr>
            </w:pPr>
          </w:p>
          <w:p w:rsidR="00307994" w:rsidRDefault="007244F7">
            <w:pPr>
              <w:pStyle w:val="22"/>
              <w:rPr>
                <w:sz w:val="22"/>
              </w:rPr>
            </w:pPr>
            <w:r>
              <w:rPr>
                <w:sz w:val="22"/>
              </w:rPr>
              <w:t>282.41</w:t>
            </w:r>
          </w:p>
          <w:p w:rsidR="00307994" w:rsidRDefault="00307994">
            <w:pPr>
              <w:pStyle w:val="22"/>
              <w:rPr>
                <w:sz w:val="22"/>
              </w:rPr>
            </w:pPr>
          </w:p>
          <w:p w:rsidR="00307994" w:rsidRDefault="007244F7">
            <w:pPr>
              <w:pStyle w:val="22"/>
              <w:rPr>
                <w:sz w:val="22"/>
              </w:rPr>
            </w:pPr>
            <w:r>
              <w:rPr>
                <w:sz w:val="22"/>
              </w:rPr>
              <w:t>20.97</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268.9</w:t>
            </w:r>
          </w:p>
          <w:p w:rsidR="00307994" w:rsidRDefault="00307994">
            <w:pPr>
              <w:pStyle w:val="22"/>
              <w:rPr>
                <w:sz w:val="22"/>
              </w:rPr>
            </w:pP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206.7</w:t>
            </w:r>
          </w:p>
          <w:p w:rsidR="00307994" w:rsidRDefault="00307994">
            <w:pPr>
              <w:pStyle w:val="22"/>
              <w:rPr>
                <w:sz w:val="22"/>
              </w:rPr>
            </w:pPr>
          </w:p>
          <w:p w:rsidR="00307994" w:rsidRDefault="007244F7">
            <w:pPr>
              <w:pStyle w:val="22"/>
              <w:rPr>
                <w:sz w:val="22"/>
              </w:rPr>
            </w:pPr>
            <w:r>
              <w:rPr>
                <w:sz w:val="22"/>
              </w:rPr>
              <w:t>197.0</w:t>
            </w:r>
          </w:p>
        </w:tc>
        <w:tc>
          <w:tcPr>
            <w:tcW w:w="1843" w:type="dxa"/>
          </w:tcPr>
          <w:p w:rsidR="00307994" w:rsidRDefault="007244F7">
            <w:pPr>
              <w:pStyle w:val="22"/>
              <w:rPr>
                <w:sz w:val="22"/>
              </w:rPr>
            </w:pPr>
            <w:r>
              <w:rPr>
                <w:sz w:val="22"/>
              </w:rPr>
              <w:t>105.0</w:t>
            </w:r>
          </w:p>
          <w:p w:rsidR="00307994" w:rsidRDefault="00307994">
            <w:pPr>
              <w:pStyle w:val="22"/>
              <w:rPr>
                <w:sz w:val="22"/>
              </w:rPr>
            </w:pPr>
          </w:p>
          <w:p w:rsidR="00307994" w:rsidRDefault="007244F7">
            <w:pPr>
              <w:pStyle w:val="22"/>
              <w:rPr>
                <w:sz w:val="22"/>
              </w:rPr>
            </w:pPr>
            <w:r>
              <w:rPr>
                <w:sz w:val="22"/>
              </w:rPr>
              <w:t>1465.69</w:t>
            </w:r>
          </w:p>
          <w:p w:rsidR="00307994" w:rsidRDefault="00307994">
            <w:pPr>
              <w:pStyle w:val="22"/>
              <w:rPr>
                <w:sz w:val="22"/>
              </w:rPr>
            </w:pPr>
          </w:p>
          <w:p w:rsidR="00307994" w:rsidRDefault="007244F7">
            <w:pPr>
              <w:pStyle w:val="22"/>
              <w:rPr>
                <w:sz w:val="22"/>
              </w:rPr>
            </w:pPr>
            <w:r>
              <w:rPr>
                <w:sz w:val="22"/>
              </w:rPr>
              <w:t>293.38</w:t>
            </w:r>
          </w:p>
          <w:p w:rsidR="00307994" w:rsidRDefault="00307994">
            <w:pPr>
              <w:pStyle w:val="22"/>
              <w:rPr>
                <w:sz w:val="22"/>
              </w:rPr>
            </w:pPr>
          </w:p>
          <w:p w:rsidR="00307994" w:rsidRDefault="007244F7">
            <w:pPr>
              <w:pStyle w:val="22"/>
              <w:rPr>
                <w:sz w:val="22"/>
              </w:rPr>
            </w:pPr>
            <w:r>
              <w:rPr>
                <w:sz w:val="22"/>
              </w:rPr>
              <w:t>20.75</w:t>
            </w: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279.4</w:t>
            </w:r>
          </w:p>
          <w:p w:rsidR="00307994" w:rsidRDefault="00307994">
            <w:pPr>
              <w:pStyle w:val="22"/>
              <w:rPr>
                <w:sz w:val="22"/>
              </w:rPr>
            </w:pPr>
          </w:p>
          <w:p w:rsidR="00307994" w:rsidRDefault="00307994">
            <w:pPr>
              <w:pStyle w:val="22"/>
              <w:rPr>
                <w:sz w:val="22"/>
              </w:rPr>
            </w:pPr>
          </w:p>
          <w:p w:rsidR="00307994" w:rsidRDefault="00307994">
            <w:pPr>
              <w:pStyle w:val="22"/>
              <w:rPr>
                <w:sz w:val="22"/>
              </w:rPr>
            </w:pPr>
          </w:p>
          <w:p w:rsidR="00307994" w:rsidRDefault="007244F7">
            <w:pPr>
              <w:pStyle w:val="22"/>
              <w:rPr>
                <w:sz w:val="22"/>
              </w:rPr>
            </w:pPr>
            <w:r>
              <w:rPr>
                <w:sz w:val="22"/>
              </w:rPr>
              <w:t>370.4</w:t>
            </w:r>
          </w:p>
          <w:p w:rsidR="00307994" w:rsidRDefault="00307994">
            <w:pPr>
              <w:pStyle w:val="22"/>
              <w:rPr>
                <w:sz w:val="22"/>
              </w:rPr>
            </w:pPr>
          </w:p>
          <w:p w:rsidR="00307994" w:rsidRDefault="007244F7">
            <w:pPr>
              <w:pStyle w:val="22"/>
              <w:rPr>
                <w:sz w:val="22"/>
              </w:rPr>
            </w:pPr>
            <w:r>
              <w:rPr>
                <w:sz w:val="22"/>
              </w:rPr>
              <w:t>352.0</w:t>
            </w:r>
          </w:p>
        </w:tc>
      </w:tr>
    </w:tbl>
    <w:p w:rsidR="00307994" w:rsidRDefault="00307994">
      <w:pPr>
        <w:pStyle w:val="22"/>
        <w:rPr>
          <w:sz w:val="22"/>
        </w:rPr>
      </w:pPr>
    </w:p>
    <w:p w:rsidR="00307994" w:rsidRDefault="007244F7">
      <w:pPr>
        <w:pStyle w:val="22"/>
        <w:ind w:firstLine="567"/>
        <w:rPr>
          <w:sz w:val="28"/>
        </w:rPr>
      </w:pPr>
      <w:r>
        <w:rPr>
          <w:sz w:val="28"/>
        </w:rPr>
        <w:t>У таблиці 14 розраховано точку беззбитковості АТзт “Хрещатик” на 1999 р. Мінімальний товарообіг, за рахунок якого мають бути покриті всі витрати, становить 192.73 тис. грн., тобто 13.63 % від запланованого обсягу прогнозованого товарообігу. Наведене уже наперед свідчить про відносно низький ризик вкладів капіталу у розвиток ресторану та бару.</w:t>
      </w:r>
    </w:p>
    <w:p w:rsidR="00307994" w:rsidRDefault="00307994">
      <w:pPr>
        <w:pStyle w:val="22"/>
        <w:ind w:firstLine="567"/>
        <w:rPr>
          <w:sz w:val="28"/>
        </w:rPr>
      </w:pPr>
    </w:p>
    <w:p w:rsidR="00307994" w:rsidRDefault="007244F7">
      <w:pPr>
        <w:pStyle w:val="22"/>
        <w:rPr>
          <w:spacing w:val="-20"/>
          <w:sz w:val="28"/>
        </w:rPr>
      </w:pPr>
      <w:r>
        <w:rPr>
          <w:i/>
          <w:sz w:val="28"/>
        </w:rPr>
        <w:t>Таблиця 14</w:t>
      </w:r>
      <w:r>
        <w:rPr>
          <w:i/>
          <w:spacing w:val="-20"/>
          <w:sz w:val="28"/>
        </w:rPr>
        <w:t xml:space="preserve">. </w:t>
      </w:r>
      <w:r>
        <w:rPr>
          <w:spacing w:val="-20"/>
          <w:sz w:val="28"/>
        </w:rPr>
        <w:t>Розрахунок точки беззбитковості  АТзт “Хрещатик” на 1999 р.</w:t>
      </w:r>
    </w:p>
    <w:p w:rsidR="00307994" w:rsidRDefault="00307994">
      <w:pPr>
        <w:pStyle w:val="22"/>
        <w:rPr>
          <w:sz w:val="28"/>
        </w:rPr>
      </w:pP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7"/>
        <w:gridCol w:w="17"/>
        <w:gridCol w:w="1683"/>
        <w:gridCol w:w="18"/>
        <w:gridCol w:w="1458"/>
      </w:tblGrid>
      <w:tr w:rsidR="00307994">
        <w:trPr>
          <w:trHeight w:val="479"/>
        </w:trPr>
        <w:tc>
          <w:tcPr>
            <w:tcW w:w="6974" w:type="dxa"/>
            <w:gridSpan w:val="2"/>
          </w:tcPr>
          <w:p w:rsidR="00307994" w:rsidRDefault="007244F7">
            <w:pPr>
              <w:pStyle w:val="22"/>
              <w:jc w:val="center"/>
              <w:rPr>
                <w:sz w:val="22"/>
              </w:rPr>
            </w:pPr>
            <w:r>
              <w:rPr>
                <w:sz w:val="22"/>
              </w:rPr>
              <w:t>Вид витрат</w:t>
            </w:r>
          </w:p>
        </w:tc>
        <w:tc>
          <w:tcPr>
            <w:tcW w:w="1683" w:type="dxa"/>
          </w:tcPr>
          <w:p w:rsidR="00307994" w:rsidRDefault="007244F7">
            <w:pPr>
              <w:pStyle w:val="22"/>
              <w:jc w:val="center"/>
              <w:rPr>
                <w:sz w:val="22"/>
              </w:rPr>
            </w:pPr>
            <w:r>
              <w:rPr>
                <w:sz w:val="22"/>
              </w:rPr>
              <w:t>Сума,</w:t>
            </w:r>
          </w:p>
          <w:p w:rsidR="00307994" w:rsidRDefault="007244F7">
            <w:pPr>
              <w:pStyle w:val="22"/>
              <w:jc w:val="center"/>
              <w:rPr>
                <w:sz w:val="22"/>
              </w:rPr>
            </w:pPr>
            <w:r>
              <w:rPr>
                <w:sz w:val="22"/>
              </w:rPr>
              <w:t>тис. грн.</w:t>
            </w:r>
          </w:p>
        </w:tc>
        <w:tc>
          <w:tcPr>
            <w:tcW w:w="1476" w:type="dxa"/>
            <w:gridSpan w:val="2"/>
          </w:tcPr>
          <w:p w:rsidR="00307994" w:rsidRDefault="007244F7">
            <w:pPr>
              <w:pStyle w:val="22"/>
              <w:ind w:right="-58"/>
              <w:jc w:val="center"/>
              <w:rPr>
                <w:sz w:val="22"/>
              </w:rPr>
            </w:pPr>
            <w:r>
              <w:rPr>
                <w:sz w:val="22"/>
              </w:rPr>
              <w:t>% у товарообігу</w:t>
            </w:r>
          </w:p>
        </w:tc>
      </w:tr>
      <w:tr w:rsidR="00307994">
        <w:trPr>
          <w:trHeight w:val="232"/>
        </w:trPr>
        <w:tc>
          <w:tcPr>
            <w:tcW w:w="10133" w:type="dxa"/>
            <w:gridSpan w:val="5"/>
          </w:tcPr>
          <w:p w:rsidR="00307994" w:rsidRDefault="007244F7">
            <w:pPr>
              <w:pStyle w:val="22"/>
              <w:jc w:val="center"/>
              <w:rPr>
                <w:sz w:val="22"/>
              </w:rPr>
            </w:pPr>
            <w:r>
              <w:rPr>
                <w:sz w:val="22"/>
              </w:rPr>
              <w:t>1. Умовно-постійні витрати</w:t>
            </w:r>
          </w:p>
        </w:tc>
      </w:tr>
      <w:tr w:rsidR="00307994">
        <w:trPr>
          <w:trHeight w:val="1817"/>
        </w:trPr>
        <w:tc>
          <w:tcPr>
            <w:tcW w:w="6957" w:type="dxa"/>
          </w:tcPr>
          <w:p w:rsidR="00307994" w:rsidRDefault="007244F7">
            <w:pPr>
              <w:pStyle w:val="22"/>
              <w:rPr>
                <w:sz w:val="22"/>
              </w:rPr>
            </w:pPr>
            <w:r>
              <w:rPr>
                <w:sz w:val="22"/>
              </w:rPr>
              <w:t>На оренду та утримання будівель, споруд, приміщень</w:t>
            </w:r>
          </w:p>
          <w:p w:rsidR="00307994" w:rsidRDefault="007244F7">
            <w:pPr>
              <w:pStyle w:val="22"/>
              <w:rPr>
                <w:sz w:val="22"/>
              </w:rPr>
            </w:pPr>
            <w:r>
              <w:rPr>
                <w:sz w:val="22"/>
              </w:rPr>
              <w:t>Амортизаційні</w:t>
            </w:r>
          </w:p>
          <w:p w:rsidR="00307994" w:rsidRDefault="007244F7">
            <w:pPr>
              <w:pStyle w:val="22"/>
              <w:rPr>
                <w:sz w:val="22"/>
              </w:rPr>
            </w:pPr>
            <w:r>
              <w:rPr>
                <w:sz w:val="22"/>
              </w:rPr>
              <w:t>Заробітна плата (брутто)</w:t>
            </w:r>
          </w:p>
          <w:p w:rsidR="00307994" w:rsidRDefault="007244F7">
            <w:pPr>
              <w:pStyle w:val="22"/>
              <w:rPr>
                <w:sz w:val="22"/>
              </w:rPr>
            </w:pPr>
            <w:r>
              <w:rPr>
                <w:sz w:val="22"/>
              </w:rPr>
              <w:t>На поточний ремонт</w:t>
            </w:r>
          </w:p>
          <w:p w:rsidR="00307994" w:rsidRDefault="007244F7">
            <w:pPr>
              <w:pStyle w:val="22"/>
              <w:rPr>
                <w:sz w:val="22"/>
              </w:rPr>
            </w:pPr>
            <w:r>
              <w:rPr>
                <w:sz w:val="22"/>
              </w:rPr>
              <w:t>На рекламу</w:t>
            </w:r>
          </w:p>
          <w:p w:rsidR="00307994" w:rsidRDefault="007244F7">
            <w:pPr>
              <w:pStyle w:val="22"/>
              <w:rPr>
                <w:sz w:val="22"/>
              </w:rPr>
            </w:pPr>
            <w:r>
              <w:rPr>
                <w:sz w:val="22"/>
              </w:rPr>
              <w:t>Інші витрати</w:t>
            </w:r>
          </w:p>
        </w:tc>
        <w:tc>
          <w:tcPr>
            <w:tcW w:w="1700" w:type="dxa"/>
            <w:gridSpan w:val="2"/>
          </w:tcPr>
          <w:p w:rsidR="00307994" w:rsidRDefault="007244F7">
            <w:pPr>
              <w:pStyle w:val="22"/>
              <w:rPr>
                <w:sz w:val="22"/>
              </w:rPr>
            </w:pPr>
            <w:r>
              <w:rPr>
                <w:sz w:val="22"/>
              </w:rPr>
              <w:t>18.0</w:t>
            </w:r>
          </w:p>
          <w:p w:rsidR="00307994" w:rsidRDefault="007244F7">
            <w:pPr>
              <w:pStyle w:val="22"/>
              <w:rPr>
                <w:sz w:val="22"/>
              </w:rPr>
            </w:pPr>
            <w:r>
              <w:rPr>
                <w:sz w:val="22"/>
              </w:rPr>
              <w:t>16.68</w:t>
            </w:r>
          </w:p>
          <w:p w:rsidR="00307994" w:rsidRDefault="007244F7">
            <w:pPr>
              <w:pStyle w:val="22"/>
              <w:rPr>
                <w:sz w:val="22"/>
              </w:rPr>
            </w:pPr>
            <w:r>
              <w:rPr>
                <w:sz w:val="22"/>
              </w:rPr>
              <w:t>105.0</w:t>
            </w:r>
          </w:p>
          <w:p w:rsidR="00307994" w:rsidRDefault="007244F7">
            <w:pPr>
              <w:pStyle w:val="22"/>
              <w:rPr>
                <w:sz w:val="22"/>
              </w:rPr>
            </w:pPr>
            <w:r>
              <w:rPr>
                <w:sz w:val="22"/>
              </w:rPr>
              <w:t>0.6</w:t>
            </w:r>
          </w:p>
          <w:p w:rsidR="00307994" w:rsidRDefault="007244F7">
            <w:pPr>
              <w:pStyle w:val="22"/>
              <w:rPr>
                <w:sz w:val="22"/>
              </w:rPr>
            </w:pPr>
            <w:r>
              <w:rPr>
                <w:sz w:val="22"/>
              </w:rPr>
              <w:t>32.19</w:t>
            </w:r>
          </w:p>
          <w:p w:rsidR="00307994" w:rsidRDefault="007244F7">
            <w:pPr>
              <w:pStyle w:val="22"/>
              <w:rPr>
                <w:sz w:val="22"/>
              </w:rPr>
            </w:pPr>
            <w:r>
              <w:rPr>
                <w:sz w:val="22"/>
              </w:rPr>
              <w:t>9.0</w:t>
            </w:r>
          </w:p>
        </w:tc>
        <w:tc>
          <w:tcPr>
            <w:tcW w:w="1476" w:type="dxa"/>
            <w:gridSpan w:val="2"/>
          </w:tcPr>
          <w:p w:rsidR="00307994" w:rsidRDefault="00307994">
            <w:pPr>
              <w:pStyle w:val="22"/>
              <w:rPr>
                <w:sz w:val="22"/>
              </w:rPr>
            </w:pPr>
          </w:p>
        </w:tc>
      </w:tr>
      <w:tr w:rsidR="00307994">
        <w:trPr>
          <w:trHeight w:val="278"/>
        </w:trPr>
        <w:tc>
          <w:tcPr>
            <w:tcW w:w="6957" w:type="dxa"/>
          </w:tcPr>
          <w:p w:rsidR="00307994" w:rsidRDefault="007244F7">
            <w:pPr>
              <w:pStyle w:val="22"/>
              <w:rPr>
                <w:sz w:val="22"/>
              </w:rPr>
            </w:pPr>
            <w:r>
              <w:rPr>
                <w:sz w:val="22"/>
              </w:rPr>
              <w:t>Разом</w:t>
            </w:r>
          </w:p>
        </w:tc>
        <w:tc>
          <w:tcPr>
            <w:tcW w:w="1700" w:type="dxa"/>
            <w:gridSpan w:val="2"/>
          </w:tcPr>
          <w:p w:rsidR="00307994" w:rsidRDefault="007244F7">
            <w:pPr>
              <w:pStyle w:val="22"/>
              <w:rPr>
                <w:sz w:val="22"/>
              </w:rPr>
            </w:pPr>
            <w:r>
              <w:rPr>
                <w:sz w:val="22"/>
              </w:rPr>
              <w:t>181.47</w:t>
            </w:r>
          </w:p>
        </w:tc>
        <w:tc>
          <w:tcPr>
            <w:tcW w:w="1476" w:type="dxa"/>
            <w:gridSpan w:val="2"/>
          </w:tcPr>
          <w:p w:rsidR="00307994" w:rsidRDefault="00307994">
            <w:pPr>
              <w:pStyle w:val="22"/>
              <w:rPr>
                <w:sz w:val="22"/>
              </w:rPr>
            </w:pPr>
          </w:p>
        </w:tc>
      </w:tr>
      <w:tr w:rsidR="00307994">
        <w:trPr>
          <w:trHeight w:val="268"/>
        </w:trPr>
        <w:tc>
          <w:tcPr>
            <w:tcW w:w="10133" w:type="dxa"/>
            <w:gridSpan w:val="5"/>
          </w:tcPr>
          <w:p w:rsidR="00307994" w:rsidRDefault="007244F7">
            <w:pPr>
              <w:pStyle w:val="22"/>
              <w:jc w:val="center"/>
              <w:rPr>
                <w:sz w:val="22"/>
              </w:rPr>
            </w:pPr>
            <w:r>
              <w:rPr>
                <w:sz w:val="22"/>
              </w:rPr>
              <w:t>2. Умовно-змінні витрати</w:t>
            </w:r>
          </w:p>
        </w:tc>
      </w:tr>
      <w:tr w:rsidR="00307994">
        <w:trPr>
          <w:trHeight w:val="2843"/>
        </w:trPr>
        <w:tc>
          <w:tcPr>
            <w:tcW w:w="6957" w:type="dxa"/>
          </w:tcPr>
          <w:p w:rsidR="00307994" w:rsidRDefault="007244F7">
            <w:pPr>
              <w:pStyle w:val="22"/>
              <w:rPr>
                <w:sz w:val="22"/>
              </w:rPr>
            </w:pPr>
            <w:r>
              <w:rPr>
                <w:sz w:val="22"/>
              </w:rPr>
              <w:t>Транспортні</w:t>
            </w:r>
          </w:p>
          <w:p w:rsidR="00307994" w:rsidRDefault="007244F7">
            <w:pPr>
              <w:pStyle w:val="22"/>
              <w:rPr>
                <w:sz w:val="22"/>
              </w:rPr>
            </w:pPr>
            <w:r>
              <w:rPr>
                <w:sz w:val="22"/>
              </w:rPr>
              <w:t>Зношування спец. одягу, столової білизни. МШЗП</w:t>
            </w:r>
          </w:p>
          <w:p w:rsidR="00307994" w:rsidRDefault="007244F7">
            <w:pPr>
              <w:pStyle w:val="22"/>
              <w:rPr>
                <w:sz w:val="22"/>
              </w:rPr>
            </w:pPr>
            <w:r>
              <w:rPr>
                <w:sz w:val="22"/>
              </w:rPr>
              <w:t>На столовий посуд та прибори</w:t>
            </w:r>
          </w:p>
          <w:p w:rsidR="00307994" w:rsidRDefault="007244F7">
            <w:pPr>
              <w:pStyle w:val="22"/>
              <w:rPr>
                <w:sz w:val="22"/>
              </w:rPr>
            </w:pPr>
            <w:r>
              <w:rPr>
                <w:sz w:val="22"/>
              </w:rPr>
              <w:t>На паливо, газ, електроенергію</w:t>
            </w:r>
          </w:p>
          <w:p w:rsidR="00307994" w:rsidRDefault="007244F7">
            <w:pPr>
              <w:pStyle w:val="22"/>
              <w:rPr>
                <w:sz w:val="22"/>
              </w:rPr>
            </w:pPr>
            <w:r>
              <w:rPr>
                <w:sz w:val="22"/>
              </w:rPr>
              <w:t>На зберігання та сортування</w:t>
            </w:r>
          </w:p>
          <w:p w:rsidR="00307994" w:rsidRDefault="007244F7">
            <w:pPr>
              <w:pStyle w:val="22"/>
              <w:rPr>
                <w:sz w:val="22"/>
              </w:rPr>
            </w:pPr>
            <w:r>
              <w:rPr>
                <w:sz w:val="22"/>
              </w:rPr>
              <w:t>Втрати ТМЦ в дорозі та при зберіганні</w:t>
            </w:r>
          </w:p>
          <w:p w:rsidR="00307994" w:rsidRDefault="007244F7">
            <w:pPr>
              <w:pStyle w:val="22"/>
              <w:rPr>
                <w:sz w:val="22"/>
              </w:rPr>
            </w:pPr>
            <w:r>
              <w:rPr>
                <w:sz w:val="22"/>
              </w:rPr>
              <w:t>На тару</w:t>
            </w:r>
          </w:p>
          <w:p w:rsidR="00307994" w:rsidRDefault="007244F7">
            <w:pPr>
              <w:pStyle w:val="22"/>
              <w:rPr>
                <w:sz w:val="22"/>
              </w:rPr>
            </w:pPr>
            <w:r>
              <w:rPr>
                <w:sz w:val="22"/>
              </w:rPr>
              <w:t>На маркетинг</w:t>
            </w:r>
          </w:p>
          <w:p w:rsidR="00307994" w:rsidRDefault="007244F7">
            <w:pPr>
              <w:pStyle w:val="22"/>
              <w:rPr>
                <w:sz w:val="22"/>
              </w:rPr>
            </w:pPr>
            <w:r>
              <w:rPr>
                <w:sz w:val="22"/>
              </w:rPr>
              <w:t>Інші витрати</w:t>
            </w:r>
          </w:p>
        </w:tc>
        <w:tc>
          <w:tcPr>
            <w:tcW w:w="1718" w:type="dxa"/>
            <w:gridSpan w:val="3"/>
          </w:tcPr>
          <w:p w:rsidR="00307994" w:rsidRDefault="00307994">
            <w:pPr>
              <w:pStyle w:val="22"/>
              <w:rPr>
                <w:sz w:val="22"/>
              </w:rPr>
            </w:pPr>
          </w:p>
        </w:tc>
        <w:tc>
          <w:tcPr>
            <w:tcW w:w="1458" w:type="dxa"/>
          </w:tcPr>
          <w:p w:rsidR="00307994" w:rsidRDefault="007244F7">
            <w:pPr>
              <w:pStyle w:val="22"/>
              <w:rPr>
                <w:sz w:val="22"/>
              </w:rPr>
            </w:pPr>
            <w:r>
              <w:rPr>
                <w:sz w:val="22"/>
              </w:rPr>
              <w:t>0.22</w:t>
            </w:r>
          </w:p>
          <w:p w:rsidR="00307994" w:rsidRDefault="007244F7">
            <w:pPr>
              <w:pStyle w:val="22"/>
              <w:rPr>
                <w:sz w:val="22"/>
              </w:rPr>
            </w:pPr>
            <w:r>
              <w:rPr>
                <w:sz w:val="22"/>
              </w:rPr>
              <w:t>0.03</w:t>
            </w:r>
          </w:p>
          <w:p w:rsidR="00307994" w:rsidRDefault="007244F7">
            <w:pPr>
              <w:pStyle w:val="22"/>
              <w:rPr>
                <w:sz w:val="22"/>
              </w:rPr>
            </w:pPr>
            <w:r>
              <w:rPr>
                <w:sz w:val="22"/>
              </w:rPr>
              <w:t>0.03</w:t>
            </w:r>
          </w:p>
          <w:p w:rsidR="00307994" w:rsidRDefault="007244F7">
            <w:pPr>
              <w:pStyle w:val="22"/>
              <w:rPr>
                <w:sz w:val="22"/>
              </w:rPr>
            </w:pPr>
            <w:r>
              <w:rPr>
                <w:sz w:val="22"/>
              </w:rPr>
              <w:t>0.8</w:t>
            </w:r>
          </w:p>
          <w:p w:rsidR="00307994" w:rsidRDefault="007244F7">
            <w:pPr>
              <w:pStyle w:val="22"/>
              <w:rPr>
                <w:sz w:val="22"/>
              </w:rPr>
            </w:pPr>
            <w:r>
              <w:rPr>
                <w:sz w:val="22"/>
              </w:rPr>
              <w:t>0.03</w:t>
            </w:r>
          </w:p>
          <w:p w:rsidR="00307994" w:rsidRDefault="007244F7">
            <w:pPr>
              <w:pStyle w:val="22"/>
              <w:rPr>
                <w:sz w:val="22"/>
              </w:rPr>
            </w:pPr>
            <w:r>
              <w:rPr>
                <w:sz w:val="22"/>
              </w:rPr>
              <w:t>0.01</w:t>
            </w:r>
          </w:p>
          <w:p w:rsidR="00307994" w:rsidRDefault="007244F7">
            <w:pPr>
              <w:pStyle w:val="22"/>
              <w:rPr>
                <w:sz w:val="22"/>
              </w:rPr>
            </w:pPr>
            <w:r>
              <w:rPr>
                <w:sz w:val="22"/>
              </w:rPr>
              <w:t>0.03</w:t>
            </w:r>
          </w:p>
          <w:p w:rsidR="00307994" w:rsidRDefault="007244F7">
            <w:pPr>
              <w:pStyle w:val="22"/>
              <w:rPr>
                <w:sz w:val="22"/>
              </w:rPr>
            </w:pPr>
            <w:r>
              <w:rPr>
                <w:sz w:val="22"/>
              </w:rPr>
              <w:t>1.0</w:t>
            </w:r>
          </w:p>
          <w:p w:rsidR="00307994" w:rsidRDefault="007244F7">
            <w:pPr>
              <w:pStyle w:val="22"/>
              <w:rPr>
                <w:sz w:val="22"/>
              </w:rPr>
            </w:pPr>
            <w:r>
              <w:rPr>
                <w:sz w:val="22"/>
              </w:rPr>
              <w:t>1.38</w:t>
            </w:r>
          </w:p>
        </w:tc>
      </w:tr>
      <w:tr w:rsidR="00307994">
        <w:trPr>
          <w:trHeight w:val="329"/>
        </w:trPr>
        <w:tc>
          <w:tcPr>
            <w:tcW w:w="6957" w:type="dxa"/>
          </w:tcPr>
          <w:p w:rsidR="00307994" w:rsidRDefault="007244F7">
            <w:pPr>
              <w:pStyle w:val="22"/>
              <w:rPr>
                <w:sz w:val="22"/>
              </w:rPr>
            </w:pPr>
            <w:r>
              <w:rPr>
                <w:sz w:val="22"/>
              </w:rPr>
              <w:t>Разом</w:t>
            </w:r>
          </w:p>
        </w:tc>
        <w:tc>
          <w:tcPr>
            <w:tcW w:w="1718" w:type="dxa"/>
            <w:gridSpan w:val="3"/>
          </w:tcPr>
          <w:p w:rsidR="00307994" w:rsidRDefault="00307994">
            <w:pPr>
              <w:pStyle w:val="22"/>
              <w:rPr>
                <w:sz w:val="22"/>
              </w:rPr>
            </w:pPr>
          </w:p>
        </w:tc>
        <w:tc>
          <w:tcPr>
            <w:tcW w:w="1458" w:type="dxa"/>
          </w:tcPr>
          <w:p w:rsidR="00307994" w:rsidRDefault="007244F7">
            <w:pPr>
              <w:pStyle w:val="22"/>
              <w:rPr>
                <w:sz w:val="22"/>
              </w:rPr>
            </w:pPr>
            <w:r>
              <w:rPr>
                <w:sz w:val="22"/>
              </w:rPr>
              <w:t>3.53</w:t>
            </w:r>
          </w:p>
        </w:tc>
      </w:tr>
      <w:tr w:rsidR="00307994">
        <w:trPr>
          <w:trHeight w:val="330"/>
        </w:trPr>
        <w:tc>
          <w:tcPr>
            <w:tcW w:w="6957" w:type="dxa"/>
          </w:tcPr>
          <w:p w:rsidR="00307994" w:rsidRDefault="007244F7">
            <w:pPr>
              <w:pStyle w:val="22"/>
              <w:rPr>
                <w:sz w:val="22"/>
              </w:rPr>
            </w:pPr>
            <w:r>
              <w:rPr>
                <w:sz w:val="22"/>
              </w:rPr>
              <w:t>Рівень валового доходу</w:t>
            </w:r>
          </w:p>
        </w:tc>
        <w:tc>
          <w:tcPr>
            <w:tcW w:w="1718" w:type="dxa"/>
            <w:gridSpan w:val="3"/>
          </w:tcPr>
          <w:p w:rsidR="00307994" w:rsidRDefault="00307994">
            <w:pPr>
              <w:pStyle w:val="22"/>
              <w:rPr>
                <w:sz w:val="22"/>
              </w:rPr>
            </w:pPr>
          </w:p>
        </w:tc>
        <w:tc>
          <w:tcPr>
            <w:tcW w:w="1458" w:type="dxa"/>
          </w:tcPr>
          <w:p w:rsidR="00307994" w:rsidRDefault="007244F7">
            <w:pPr>
              <w:pStyle w:val="22"/>
              <w:rPr>
                <w:sz w:val="22"/>
              </w:rPr>
            </w:pPr>
            <w:r>
              <w:rPr>
                <w:sz w:val="22"/>
              </w:rPr>
              <w:t>65.0</w:t>
            </w:r>
          </w:p>
        </w:tc>
      </w:tr>
      <w:tr w:rsidR="00307994">
        <w:trPr>
          <w:trHeight w:val="330"/>
        </w:trPr>
        <w:tc>
          <w:tcPr>
            <w:tcW w:w="6957" w:type="dxa"/>
          </w:tcPr>
          <w:p w:rsidR="00307994" w:rsidRDefault="007244F7">
            <w:pPr>
              <w:pStyle w:val="22"/>
              <w:rPr>
                <w:sz w:val="22"/>
              </w:rPr>
            </w:pPr>
            <w:r>
              <w:rPr>
                <w:sz w:val="22"/>
              </w:rPr>
              <w:t>Точка беззбитковості, тис. грн.</w:t>
            </w:r>
          </w:p>
        </w:tc>
        <w:tc>
          <w:tcPr>
            <w:tcW w:w="1718" w:type="dxa"/>
            <w:gridSpan w:val="3"/>
          </w:tcPr>
          <w:p w:rsidR="00307994" w:rsidRDefault="007244F7">
            <w:pPr>
              <w:pStyle w:val="22"/>
              <w:rPr>
                <w:sz w:val="22"/>
              </w:rPr>
            </w:pPr>
            <w:r>
              <w:rPr>
                <w:sz w:val="22"/>
              </w:rPr>
              <w:t>192.73**</w:t>
            </w:r>
          </w:p>
        </w:tc>
        <w:tc>
          <w:tcPr>
            <w:tcW w:w="1458" w:type="dxa"/>
          </w:tcPr>
          <w:p w:rsidR="00307994" w:rsidRDefault="00307994">
            <w:pPr>
              <w:pStyle w:val="22"/>
              <w:rPr>
                <w:sz w:val="22"/>
              </w:rPr>
            </w:pPr>
          </w:p>
        </w:tc>
      </w:tr>
      <w:tr w:rsidR="00307994">
        <w:trPr>
          <w:trHeight w:val="330"/>
        </w:trPr>
        <w:tc>
          <w:tcPr>
            <w:tcW w:w="6957" w:type="dxa"/>
          </w:tcPr>
          <w:p w:rsidR="00307994" w:rsidRDefault="007244F7">
            <w:pPr>
              <w:pStyle w:val="22"/>
              <w:rPr>
                <w:sz w:val="22"/>
              </w:rPr>
            </w:pPr>
            <w:r>
              <w:rPr>
                <w:sz w:val="22"/>
              </w:rPr>
              <w:t>Плановий товарообіг, тис. грн.</w:t>
            </w:r>
          </w:p>
        </w:tc>
        <w:tc>
          <w:tcPr>
            <w:tcW w:w="1718" w:type="dxa"/>
            <w:gridSpan w:val="3"/>
          </w:tcPr>
          <w:p w:rsidR="00307994" w:rsidRDefault="007244F7">
            <w:pPr>
              <w:pStyle w:val="22"/>
              <w:rPr>
                <w:sz w:val="22"/>
              </w:rPr>
            </w:pPr>
            <w:r>
              <w:rPr>
                <w:sz w:val="22"/>
              </w:rPr>
              <w:t>1414.18</w:t>
            </w:r>
          </w:p>
        </w:tc>
        <w:tc>
          <w:tcPr>
            <w:tcW w:w="1458" w:type="dxa"/>
          </w:tcPr>
          <w:p w:rsidR="00307994" w:rsidRDefault="00307994">
            <w:pPr>
              <w:pStyle w:val="22"/>
              <w:rPr>
                <w:sz w:val="22"/>
              </w:rPr>
            </w:pPr>
          </w:p>
        </w:tc>
      </w:tr>
    </w:tbl>
    <w:p w:rsidR="00307994" w:rsidRDefault="00307994">
      <w:pPr>
        <w:pStyle w:val="22"/>
        <w:rPr>
          <w:sz w:val="22"/>
        </w:rPr>
      </w:pPr>
    </w:p>
    <w:p w:rsidR="00307994" w:rsidRDefault="007244F7">
      <w:pPr>
        <w:pStyle w:val="22"/>
        <w:rPr>
          <w:sz w:val="28"/>
        </w:rPr>
      </w:pPr>
      <w:r>
        <w:rPr>
          <w:sz w:val="28"/>
        </w:rPr>
        <w:t xml:space="preserve">** </w:t>
      </w:r>
      <w:r>
        <w:rPr>
          <w:position w:val="-30"/>
          <w:sz w:val="28"/>
        </w:rPr>
        <w:object w:dxaOrig="1320" w:dyaOrig="680">
          <v:shape id="_x0000_i1054" type="#_x0000_t75" style="width:66pt;height:33.75pt" o:ole="" fillcolor="window">
            <v:imagedata r:id="rId59" o:title=""/>
          </v:shape>
          <o:OLEObject Type="Embed" ProgID="Equation.3" ShapeID="_x0000_i1054" DrawAspect="Content" ObjectID="_1470498963" r:id="rId60"/>
        </w:object>
      </w:r>
      <w:r>
        <w:rPr>
          <w:sz w:val="28"/>
        </w:rPr>
        <w:t>*100% = 192.73  (1, стр. 59 – 65, 128 – 130)</w:t>
      </w:r>
    </w:p>
    <w:p w:rsidR="00307994" w:rsidRDefault="007244F7">
      <w:pPr>
        <w:pStyle w:val="22"/>
        <w:jc w:val="center"/>
        <w:rPr>
          <w:b/>
          <w:sz w:val="28"/>
        </w:rPr>
      </w:pPr>
      <w:r>
        <w:rPr>
          <w:sz w:val="28"/>
        </w:rPr>
        <w:br w:type="page"/>
      </w:r>
      <w:r>
        <w:rPr>
          <w:b/>
          <w:sz w:val="28"/>
        </w:rPr>
        <w:t>11. Оцінка та страхування ризику.</w:t>
      </w:r>
    </w:p>
    <w:p w:rsidR="00307994" w:rsidRDefault="00307994">
      <w:pPr>
        <w:pStyle w:val="22"/>
        <w:rPr>
          <w:b/>
          <w:sz w:val="28"/>
        </w:rPr>
      </w:pPr>
    </w:p>
    <w:p w:rsidR="00307994" w:rsidRDefault="007244F7">
      <w:pPr>
        <w:pStyle w:val="22"/>
        <w:ind w:firstLine="567"/>
        <w:rPr>
          <w:sz w:val="28"/>
        </w:rPr>
      </w:pPr>
      <w:r>
        <w:rPr>
          <w:sz w:val="28"/>
        </w:rPr>
        <w:t>Даний проект на основі маркетингу має малий ступінь ризику. Так, статистика діяльності приватних ресторанів міста не має прикладів банкрутства. Навпаки, ця сфера вкладення капіталу вважається прибутковою та привабливою.</w:t>
      </w:r>
    </w:p>
    <w:p w:rsidR="00307994" w:rsidRDefault="007244F7">
      <w:pPr>
        <w:pStyle w:val="22"/>
        <w:ind w:firstLine="567"/>
        <w:rPr>
          <w:sz w:val="28"/>
        </w:rPr>
      </w:pPr>
      <w:r>
        <w:rPr>
          <w:sz w:val="28"/>
        </w:rPr>
        <w:t>До окремих видів ризику цього проекту відносяться:</w:t>
      </w:r>
    </w:p>
    <w:p w:rsidR="00307994" w:rsidRDefault="007244F7">
      <w:pPr>
        <w:pStyle w:val="22"/>
        <w:numPr>
          <w:ilvl w:val="0"/>
          <w:numId w:val="11"/>
        </w:numPr>
        <w:rPr>
          <w:sz w:val="28"/>
        </w:rPr>
      </w:pPr>
      <w:r>
        <w:rPr>
          <w:sz w:val="28"/>
        </w:rPr>
        <w:t>Невиконання обов’язків постачальниками. Але за умов конкуренції в місті є великий вибір щодо укладення договорів на постачання сировини.</w:t>
      </w:r>
    </w:p>
    <w:p w:rsidR="00307994" w:rsidRDefault="007244F7">
      <w:pPr>
        <w:pStyle w:val="22"/>
        <w:numPr>
          <w:ilvl w:val="0"/>
          <w:numId w:val="11"/>
        </w:numPr>
        <w:rPr>
          <w:sz w:val="28"/>
        </w:rPr>
      </w:pPr>
      <w:r>
        <w:rPr>
          <w:sz w:val="28"/>
        </w:rPr>
        <w:t>Зміна цін на сировину та паливно-енергетичні ресурси. Зміна цін викличе їх підвищення на продукцію ресторану та бару, але, враховуючи специфіку контингенту споживачів, це не повинно значно відбитися на зниженні рентабельності підприємства та прибутковості вкладів у розвиток ресторану та бару.</w:t>
      </w:r>
    </w:p>
    <w:p w:rsidR="00307994" w:rsidRDefault="007244F7">
      <w:pPr>
        <w:pStyle w:val="22"/>
        <w:numPr>
          <w:ilvl w:val="0"/>
          <w:numId w:val="11"/>
        </w:numPr>
        <w:rPr>
          <w:sz w:val="28"/>
        </w:rPr>
      </w:pPr>
      <w:r>
        <w:rPr>
          <w:sz w:val="28"/>
        </w:rPr>
        <w:t>Вплив конкуренції. Аналіз конкурентоспроможності ресторану та бару (розглянутий у розділі 6) дає змогу сподіватися, що найближчим часом жоден із закладів району не може скласти серйозної конкуренції Атзт “Хрещатик”.</w:t>
      </w:r>
    </w:p>
    <w:p w:rsidR="00307994" w:rsidRDefault="007244F7">
      <w:pPr>
        <w:pStyle w:val="22"/>
        <w:ind w:firstLine="567"/>
        <w:rPr>
          <w:sz w:val="28"/>
        </w:rPr>
      </w:pPr>
      <w:r>
        <w:rPr>
          <w:sz w:val="28"/>
        </w:rPr>
        <w:t>У таблиці 14 подано розрахунки рівня ризикованості проекту вкладення коштів у розвиток ресторану та бару.</w:t>
      </w:r>
    </w:p>
    <w:p w:rsidR="00307994" w:rsidRDefault="00307994">
      <w:pPr>
        <w:pStyle w:val="22"/>
        <w:rPr>
          <w:sz w:val="28"/>
        </w:rPr>
      </w:pPr>
    </w:p>
    <w:p w:rsidR="00307994" w:rsidRDefault="007244F7">
      <w:pPr>
        <w:pStyle w:val="22"/>
        <w:rPr>
          <w:sz w:val="28"/>
        </w:rPr>
      </w:pPr>
      <w:r>
        <w:rPr>
          <w:i/>
          <w:sz w:val="28"/>
        </w:rPr>
        <w:t xml:space="preserve">Таблиця 14. </w:t>
      </w:r>
      <w:r>
        <w:rPr>
          <w:sz w:val="28"/>
        </w:rPr>
        <w:t>Розрахунок рівня ризикованості вкладень у розвиток ресторану та бару.</w:t>
      </w:r>
    </w:p>
    <w:p w:rsidR="00307994" w:rsidRDefault="00307994">
      <w:pPr>
        <w:pStyle w:val="22"/>
        <w:rPr>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185"/>
        <w:gridCol w:w="14"/>
        <w:gridCol w:w="1279"/>
        <w:gridCol w:w="11"/>
        <w:gridCol w:w="1281"/>
        <w:gridCol w:w="9"/>
        <w:gridCol w:w="1284"/>
        <w:gridCol w:w="5"/>
        <w:gridCol w:w="1169"/>
        <w:gridCol w:w="1842"/>
      </w:tblGrid>
      <w:tr w:rsidR="00307994">
        <w:trPr>
          <w:cantSplit/>
          <w:trHeight w:val="1180"/>
        </w:trPr>
        <w:tc>
          <w:tcPr>
            <w:tcW w:w="2189" w:type="dxa"/>
          </w:tcPr>
          <w:p w:rsidR="00307994" w:rsidRDefault="007244F7">
            <w:pPr>
              <w:pStyle w:val="22"/>
              <w:jc w:val="center"/>
              <w:rPr>
                <w:sz w:val="22"/>
              </w:rPr>
            </w:pPr>
            <w:r>
              <w:rPr>
                <w:sz w:val="22"/>
              </w:rPr>
              <w:t>Оцінка можливого результату</w:t>
            </w:r>
          </w:p>
        </w:tc>
        <w:tc>
          <w:tcPr>
            <w:tcW w:w="1185" w:type="dxa"/>
          </w:tcPr>
          <w:p w:rsidR="00307994" w:rsidRDefault="007244F7">
            <w:pPr>
              <w:pStyle w:val="22"/>
              <w:tabs>
                <w:tab w:val="left" w:pos="1076"/>
              </w:tabs>
              <w:ind w:right="-57"/>
              <w:jc w:val="center"/>
              <w:rPr>
                <w:sz w:val="22"/>
              </w:rPr>
            </w:pPr>
            <w:r>
              <w:rPr>
                <w:sz w:val="22"/>
              </w:rPr>
              <w:t>Запроек-тований прибуток на 105 тис. грн. (Д)</w:t>
            </w:r>
          </w:p>
        </w:tc>
        <w:tc>
          <w:tcPr>
            <w:tcW w:w="1293" w:type="dxa"/>
            <w:gridSpan w:val="2"/>
          </w:tcPr>
          <w:p w:rsidR="00307994" w:rsidRDefault="007244F7">
            <w:pPr>
              <w:pStyle w:val="22"/>
              <w:ind w:right="0"/>
              <w:jc w:val="center"/>
              <w:rPr>
                <w:sz w:val="22"/>
              </w:rPr>
            </w:pPr>
            <w:r>
              <w:rPr>
                <w:sz w:val="22"/>
              </w:rPr>
              <w:t>Значення ймовірно-сті (Р</w:t>
            </w:r>
            <w:r>
              <w:rPr>
                <w:sz w:val="22"/>
                <w:vertAlign w:val="subscript"/>
              </w:rPr>
              <w:t>і</w:t>
            </w:r>
            <w:r>
              <w:rPr>
                <w:sz w:val="22"/>
              </w:rPr>
              <w:t>)</w:t>
            </w:r>
          </w:p>
        </w:tc>
        <w:tc>
          <w:tcPr>
            <w:tcW w:w="1292" w:type="dxa"/>
            <w:gridSpan w:val="2"/>
          </w:tcPr>
          <w:p w:rsidR="00307994" w:rsidRDefault="007244F7">
            <w:pPr>
              <w:pStyle w:val="22"/>
              <w:ind w:right="-23"/>
              <w:jc w:val="center"/>
              <w:rPr>
                <w:sz w:val="22"/>
              </w:rPr>
            </w:pPr>
            <w:r>
              <w:rPr>
                <w:sz w:val="22"/>
              </w:rPr>
              <w:t>Можливий прибуток, тис. грн. (Д</w:t>
            </w:r>
            <w:r>
              <w:rPr>
                <w:sz w:val="22"/>
                <w:vertAlign w:val="subscript"/>
              </w:rPr>
              <w:t>с</w:t>
            </w:r>
            <w:r>
              <w:rPr>
                <w:sz w:val="22"/>
              </w:rPr>
              <w:t>)</w:t>
            </w:r>
          </w:p>
        </w:tc>
        <w:tc>
          <w:tcPr>
            <w:tcW w:w="1293" w:type="dxa"/>
            <w:gridSpan w:val="2"/>
          </w:tcPr>
          <w:p w:rsidR="00307994" w:rsidRDefault="007244F7">
            <w:pPr>
              <w:pStyle w:val="22"/>
              <w:jc w:val="center"/>
              <w:rPr>
                <w:sz w:val="22"/>
              </w:rPr>
            </w:pPr>
            <w:r>
              <w:rPr>
                <w:sz w:val="22"/>
              </w:rPr>
              <w:t>Д-Д</w:t>
            </w:r>
            <w:r>
              <w:rPr>
                <w:sz w:val="22"/>
                <w:vertAlign w:val="subscript"/>
              </w:rPr>
              <w:t>с</w:t>
            </w:r>
          </w:p>
        </w:tc>
        <w:tc>
          <w:tcPr>
            <w:tcW w:w="1174" w:type="dxa"/>
            <w:gridSpan w:val="2"/>
          </w:tcPr>
          <w:p w:rsidR="00307994" w:rsidRDefault="007244F7">
            <w:pPr>
              <w:pStyle w:val="22"/>
              <w:jc w:val="center"/>
              <w:rPr>
                <w:sz w:val="22"/>
                <w:vertAlign w:val="superscript"/>
              </w:rPr>
            </w:pPr>
            <w:r>
              <w:rPr>
                <w:sz w:val="22"/>
              </w:rPr>
              <w:t>(Д-Д</w:t>
            </w:r>
            <w:r>
              <w:rPr>
                <w:sz w:val="22"/>
                <w:vertAlign w:val="subscript"/>
              </w:rPr>
              <w:t>с</w:t>
            </w:r>
            <w:r>
              <w:rPr>
                <w:sz w:val="22"/>
              </w:rPr>
              <w:t>)</w:t>
            </w:r>
            <w:r>
              <w:rPr>
                <w:sz w:val="22"/>
                <w:vertAlign w:val="superscript"/>
              </w:rPr>
              <w:t>2</w:t>
            </w:r>
          </w:p>
        </w:tc>
        <w:tc>
          <w:tcPr>
            <w:tcW w:w="1842" w:type="dxa"/>
          </w:tcPr>
          <w:p w:rsidR="00307994" w:rsidRDefault="007244F7">
            <w:pPr>
              <w:pStyle w:val="22"/>
              <w:ind w:right="28"/>
              <w:jc w:val="center"/>
              <w:rPr>
                <w:sz w:val="22"/>
                <w:vertAlign w:val="subscript"/>
              </w:rPr>
            </w:pPr>
            <w:r>
              <w:rPr>
                <w:sz w:val="22"/>
              </w:rPr>
              <w:t>(Д-Д</w:t>
            </w:r>
            <w:r>
              <w:rPr>
                <w:sz w:val="22"/>
                <w:vertAlign w:val="subscript"/>
              </w:rPr>
              <w:t>с</w:t>
            </w:r>
            <w:r>
              <w:rPr>
                <w:sz w:val="22"/>
              </w:rPr>
              <w:t>)</w:t>
            </w:r>
            <w:r>
              <w:rPr>
                <w:sz w:val="22"/>
                <w:vertAlign w:val="superscript"/>
              </w:rPr>
              <w:t>2</w:t>
            </w:r>
            <w:r>
              <w:rPr>
                <w:sz w:val="22"/>
              </w:rPr>
              <w:t>*Р</w:t>
            </w:r>
            <w:r>
              <w:rPr>
                <w:sz w:val="22"/>
                <w:vertAlign w:val="subscript"/>
              </w:rPr>
              <w:t>і</w:t>
            </w:r>
          </w:p>
        </w:tc>
      </w:tr>
      <w:tr w:rsidR="00307994">
        <w:trPr>
          <w:cantSplit/>
          <w:trHeight w:val="434"/>
        </w:trPr>
        <w:tc>
          <w:tcPr>
            <w:tcW w:w="10268" w:type="dxa"/>
            <w:gridSpan w:val="11"/>
          </w:tcPr>
          <w:p w:rsidR="00307994" w:rsidRDefault="007244F7">
            <w:pPr>
              <w:pStyle w:val="22"/>
              <w:jc w:val="center"/>
              <w:rPr>
                <w:sz w:val="22"/>
              </w:rPr>
            </w:pPr>
            <w:r>
              <w:rPr>
                <w:sz w:val="22"/>
              </w:rPr>
              <w:t>Банківські вклади</w:t>
            </w:r>
          </w:p>
        </w:tc>
      </w:tr>
      <w:tr w:rsidR="00307994">
        <w:trPr>
          <w:trHeight w:val="1302"/>
        </w:trPr>
        <w:tc>
          <w:tcPr>
            <w:tcW w:w="2189" w:type="dxa"/>
          </w:tcPr>
          <w:p w:rsidR="00307994" w:rsidRDefault="007244F7">
            <w:pPr>
              <w:pStyle w:val="22"/>
              <w:ind w:right="-73"/>
              <w:rPr>
                <w:sz w:val="22"/>
              </w:rPr>
            </w:pPr>
            <w:r>
              <w:rPr>
                <w:sz w:val="22"/>
              </w:rPr>
              <w:t>Песимістична, 3%</w:t>
            </w:r>
          </w:p>
          <w:p w:rsidR="00307994" w:rsidRDefault="007244F7">
            <w:pPr>
              <w:pStyle w:val="22"/>
              <w:ind w:right="-73"/>
              <w:rPr>
                <w:sz w:val="22"/>
              </w:rPr>
            </w:pPr>
            <w:r>
              <w:rPr>
                <w:sz w:val="22"/>
              </w:rPr>
              <w:t>Стримана, 10%</w:t>
            </w:r>
          </w:p>
          <w:p w:rsidR="00307994" w:rsidRDefault="007244F7">
            <w:pPr>
              <w:pStyle w:val="22"/>
              <w:ind w:right="-73"/>
              <w:rPr>
                <w:sz w:val="22"/>
              </w:rPr>
            </w:pPr>
            <w:r>
              <w:rPr>
                <w:sz w:val="22"/>
              </w:rPr>
              <w:t>Оптимістична, 25%</w:t>
            </w:r>
          </w:p>
          <w:p w:rsidR="00307994" w:rsidRDefault="007244F7">
            <w:pPr>
              <w:pStyle w:val="22"/>
              <w:ind w:right="-73"/>
              <w:rPr>
                <w:sz w:val="22"/>
              </w:rPr>
            </w:pPr>
            <w:r>
              <w:rPr>
                <w:sz w:val="22"/>
              </w:rPr>
              <w:t>Разом</w:t>
            </w:r>
          </w:p>
          <w:p w:rsidR="00307994" w:rsidRDefault="007244F7">
            <w:pPr>
              <w:pStyle w:val="22"/>
              <w:ind w:right="-73"/>
              <w:rPr>
                <w:sz w:val="22"/>
              </w:rPr>
            </w:pPr>
            <w:r>
              <w:rPr>
                <w:sz w:val="22"/>
              </w:rPr>
              <w:t>Разом дисперсія</w:t>
            </w:r>
          </w:p>
          <w:p w:rsidR="00307994" w:rsidRDefault="007244F7">
            <w:pPr>
              <w:pStyle w:val="22"/>
              <w:ind w:right="-73"/>
              <w:rPr>
                <w:sz w:val="22"/>
              </w:rPr>
            </w:pPr>
            <w:r>
              <w:rPr>
                <w:sz w:val="22"/>
              </w:rPr>
              <w:t>Коефіцієнт варіації</w:t>
            </w:r>
          </w:p>
        </w:tc>
        <w:tc>
          <w:tcPr>
            <w:tcW w:w="1185" w:type="dxa"/>
          </w:tcPr>
          <w:p w:rsidR="00307994" w:rsidRDefault="007244F7">
            <w:pPr>
              <w:pStyle w:val="22"/>
              <w:rPr>
                <w:sz w:val="22"/>
              </w:rPr>
            </w:pPr>
            <w:r>
              <w:rPr>
                <w:sz w:val="22"/>
              </w:rPr>
              <w:t>6.02</w:t>
            </w:r>
          </w:p>
          <w:p w:rsidR="00307994" w:rsidRDefault="007244F7">
            <w:pPr>
              <w:pStyle w:val="22"/>
              <w:rPr>
                <w:sz w:val="22"/>
              </w:rPr>
            </w:pPr>
            <w:r>
              <w:rPr>
                <w:sz w:val="22"/>
              </w:rPr>
              <w:t>20.5</w:t>
            </w:r>
          </w:p>
          <w:p w:rsidR="00307994" w:rsidRDefault="007244F7">
            <w:pPr>
              <w:pStyle w:val="22"/>
              <w:rPr>
                <w:sz w:val="22"/>
              </w:rPr>
            </w:pPr>
            <w:r>
              <w:rPr>
                <w:sz w:val="22"/>
              </w:rPr>
              <w:t>50.13</w:t>
            </w:r>
          </w:p>
        </w:tc>
        <w:tc>
          <w:tcPr>
            <w:tcW w:w="1293" w:type="dxa"/>
            <w:gridSpan w:val="2"/>
          </w:tcPr>
          <w:p w:rsidR="00307994" w:rsidRDefault="007244F7">
            <w:pPr>
              <w:pStyle w:val="22"/>
              <w:rPr>
                <w:sz w:val="22"/>
              </w:rPr>
            </w:pPr>
            <w:r>
              <w:rPr>
                <w:sz w:val="22"/>
              </w:rPr>
              <w:t>0.2</w:t>
            </w:r>
          </w:p>
          <w:p w:rsidR="00307994" w:rsidRDefault="007244F7">
            <w:pPr>
              <w:pStyle w:val="22"/>
              <w:rPr>
                <w:sz w:val="22"/>
              </w:rPr>
            </w:pPr>
            <w:r>
              <w:rPr>
                <w:sz w:val="22"/>
              </w:rPr>
              <w:t>0.6</w:t>
            </w:r>
          </w:p>
          <w:p w:rsidR="00307994" w:rsidRDefault="007244F7">
            <w:pPr>
              <w:pStyle w:val="22"/>
              <w:rPr>
                <w:sz w:val="22"/>
              </w:rPr>
            </w:pPr>
            <w:r>
              <w:rPr>
                <w:sz w:val="22"/>
              </w:rPr>
              <w:t>0.2</w:t>
            </w:r>
          </w:p>
          <w:p w:rsidR="00307994" w:rsidRDefault="007244F7">
            <w:pPr>
              <w:pStyle w:val="22"/>
              <w:rPr>
                <w:sz w:val="22"/>
              </w:rPr>
            </w:pPr>
            <w:r>
              <w:rPr>
                <w:sz w:val="22"/>
              </w:rPr>
              <w:t>1.0</w:t>
            </w:r>
          </w:p>
        </w:tc>
        <w:tc>
          <w:tcPr>
            <w:tcW w:w="1292" w:type="dxa"/>
            <w:gridSpan w:val="2"/>
          </w:tcPr>
          <w:p w:rsidR="00307994" w:rsidRDefault="007244F7">
            <w:pPr>
              <w:pStyle w:val="22"/>
              <w:rPr>
                <w:sz w:val="22"/>
              </w:rPr>
            </w:pPr>
            <w:r>
              <w:rPr>
                <w:sz w:val="22"/>
              </w:rPr>
              <w:t>1.2</w:t>
            </w:r>
          </w:p>
          <w:p w:rsidR="00307994" w:rsidRDefault="007244F7">
            <w:pPr>
              <w:pStyle w:val="22"/>
              <w:rPr>
                <w:sz w:val="22"/>
              </w:rPr>
            </w:pPr>
            <w:r>
              <w:rPr>
                <w:sz w:val="22"/>
              </w:rPr>
              <w:t>12.3</w:t>
            </w:r>
          </w:p>
          <w:p w:rsidR="00307994" w:rsidRDefault="007244F7">
            <w:pPr>
              <w:pStyle w:val="22"/>
              <w:rPr>
                <w:sz w:val="22"/>
              </w:rPr>
            </w:pPr>
            <w:r>
              <w:rPr>
                <w:sz w:val="22"/>
              </w:rPr>
              <w:t>10.03</w:t>
            </w:r>
          </w:p>
          <w:p w:rsidR="00307994" w:rsidRDefault="007244F7">
            <w:pPr>
              <w:pStyle w:val="22"/>
              <w:ind w:right="-165"/>
              <w:rPr>
                <w:sz w:val="22"/>
              </w:rPr>
            </w:pPr>
            <w:r>
              <w:rPr>
                <w:sz w:val="22"/>
              </w:rPr>
              <w:t>23.53 (Д</w:t>
            </w:r>
            <w:r>
              <w:rPr>
                <w:sz w:val="22"/>
                <w:vertAlign w:val="subscript"/>
              </w:rPr>
              <w:t>с</w:t>
            </w:r>
            <w:r>
              <w:rPr>
                <w:sz w:val="22"/>
              </w:rPr>
              <w:t>)</w:t>
            </w:r>
          </w:p>
        </w:tc>
        <w:tc>
          <w:tcPr>
            <w:tcW w:w="1293" w:type="dxa"/>
            <w:gridSpan w:val="2"/>
          </w:tcPr>
          <w:p w:rsidR="00307994" w:rsidRDefault="007244F7">
            <w:pPr>
              <w:pStyle w:val="22"/>
              <w:rPr>
                <w:sz w:val="22"/>
              </w:rPr>
            </w:pPr>
            <w:r>
              <w:rPr>
                <w:sz w:val="22"/>
              </w:rPr>
              <w:t>17.51</w:t>
            </w:r>
          </w:p>
          <w:p w:rsidR="00307994" w:rsidRDefault="007244F7">
            <w:pPr>
              <w:pStyle w:val="22"/>
              <w:rPr>
                <w:sz w:val="22"/>
              </w:rPr>
            </w:pPr>
            <w:r>
              <w:rPr>
                <w:sz w:val="22"/>
              </w:rPr>
              <w:t>3.03</w:t>
            </w:r>
          </w:p>
          <w:p w:rsidR="00307994" w:rsidRDefault="007244F7">
            <w:pPr>
              <w:pStyle w:val="22"/>
              <w:rPr>
                <w:sz w:val="22"/>
              </w:rPr>
            </w:pPr>
            <w:r>
              <w:rPr>
                <w:sz w:val="22"/>
              </w:rPr>
              <w:t>26.6</w:t>
            </w:r>
          </w:p>
        </w:tc>
        <w:tc>
          <w:tcPr>
            <w:tcW w:w="1174" w:type="dxa"/>
            <w:gridSpan w:val="2"/>
          </w:tcPr>
          <w:p w:rsidR="00307994" w:rsidRDefault="007244F7">
            <w:pPr>
              <w:pStyle w:val="22"/>
              <w:rPr>
                <w:sz w:val="22"/>
              </w:rPr>
            </w:pPr>
            <w:r>
              <w:rPr>
                <w:sz w:val="22"/>
              </w:rPr>
              <w:t>306.6</w:t>
            </w:r>
          </w:p>
          <w:p w:rsidR="00307994" w:rsidRDefault="007244F7">
            <w:pPr>
              <w:pStyle w:val="22"/>
              <w:rPr>
                <w:sz w:val="22"/>
              </w:rPr>
            </w:pPr>
            <w:r>
              <w:rPr>
                <w:sz w:val="22"/>
              </w:rPr>
              <w:t>9.18</w:t>
            </w:r>
          </w:p>
          <w:p w:rsidR="00307994" w:rsidRDefault="007244F7">
            <w:pPr>
              <w:pStyle w:val="22"/>
              <w:rPr>
                <w:sz w:val="22"/>
              </w:rPr>
            </w:pPr>
            <w:r>
              <w:rPr>
                <w:sz w:val="22"/>
              </w:rPr>
              <w:t>707.56</w:t>
            </w:r>
          </w:p>
        </w:tc>
        <w:tc>
          <w:tcPr>
            <w:tcW w:w="1842" w:type="dxa"/>
          </w:tcPr>
          <w:p w:rsidR="00307994" w:rsidRDefault="007244F7">
            <w:pPr>
              <w:pStyle w:val="22"/>
              <w:rPr>
                <w:sz w:val="22"/>
              </w:rPr>
            </w:pPr>
            <w:r>
              <w:rPr>
                <w:sz w:val="22"/>
              </w:rPr>
              <w:t>61.32</w:t>
            </w:r>
          </w:p>
          <w:p w:rsidR="00307994" w:rsidRDefault="007244F7">
            <w:pPr>
              <w:pStyle w:val="22"/>
              <w:rPr>
                <w:sz w:val="22"/>
              </w:rPr>
            </w:pPr>
            <w:r>
              <w:rPr>
                <w:sz w:val="22"/>
              </w:rPr>
              <w:t>5.51</w:t>
            </w:r>
          </w:p>
          <w:p w:rsidR="00307994" w:rsidRDefault="007244F7">
            <w:pPr>
              <w:pStyle w:val="22"/>
              <w:rPr>
                <w:sz w:val="22"/>
              </w:rPr>
            </w:pPr>
            <w:r>
              <w:rPr>
                <w:sz w:val="22"/>
              </w:rPr>
              <w:t>141.51</w:t>
            </w:r>
          </w:p>
          <w:p w:rsidR="00307994" w:rsidRDefault="007244F7">
            <w:pPr>
              <w:pStyle w:val="22"/>
              <w:rPr>
                <w:sz w:val="22"/>
              </w:rPr>
            </w:pPr>
            <w:r>
              <w:rPr>
                <w:sz w:val="22"/>
              </w:rPr>
              <w:t>208.34</w:t>
            </w:r>
          </w:p>
          <w:p w:rsidR="00307994" w:rsidRDefault="007244F7">
            <w:pPr>
              <w:pStyle w:val="22"/>
              <w:rPr>
                <w:sz w:val="22"/>
              </w:rPr>
            </w:pPr>
            <w:r>
              <w:rPr>
                <w:sz w:val="22"/>
              </w:rPr>
              <w:t>14.43</w:t>
            </w:r>
          </w:p>
          <w:p w:rsidR="00307994" w:rsidRDefault="007244F7">
            <w:pPr>
              <w:pStyle w:val="22"/>
              <w:ind w:right="-108"/>
              <w:rPr>
                <w:sz w:val="22"/>
              </w:rPr>
            </w:pPr>
            <w:r>
              <w:rPr>
                <w:sz w:val="22"/>
              </w:rPr>
              <w:t>0.61*</w:t>
            </w:r>
            <w:r>
              <w:rPr>
                <w:position w:val="-18"/>
                <w:sz w:val="22"/>
              </w:rPr>
              <w:object w:dxaOrig="1140" w:dyaOrig="480">
                <v:shape id="_x0000_i1055" type="#_x0000_t75" style="width:57pt;height:24pt" o:ole="" fillcolor="window">
                  <v:imagedata r:id="rId61" o:title=""/>
                </v:shape>
                <o:OLEObject Type="Embed" ProgID="Equation.3" ShapeID="_x0000_i1055" DrawAspect="Content" ObjectID="_1470498964" r:id="rId62"/>
              </w:object>
            </w:r>
          </w:p>
        </w:tc>
      </w:tr>
      <w:tr w:rsidR="00307994">
        <w:trPr>
          <w:trHeight w:val="469"/>
        </w:trPr>
        <w:tc>
          <w:tcPr>
            <w:tcW w:w="10268" w:type="dxa"/>
            <w:gridSpan w:val="11"/>
          </w:tcPr>
          <w:p w:rsidR="00307994" w:rsidRDefault="007244F7">
            <w:pPr>
              <w:pStyle w:val="22"/>
              <w:tabs>
                <w:tab w:val="left" w:pos="10052"/>
              </w:tabs>
              <w:ind w:right="-108"/>
              <w:jc w:val="center"/>
              <w:rPr>
                <w:sz w:val="22"/>
              </w:rPr>
            </w:pPr>
            <w:r>
              <w:rPr>
                <w:sz w:val="22"/>
              </w:rPr>
              <w:t>Інвестування в розвиток ресторану та бару</w:t>
            </w:r>
          </w:p>
        </w:tc>
      </w:tr>
      <w:tr w:rsidR="00307994">
        <w:trPr>
          <w:trHeight w:val="833"/>
        </w:trPr>
        <w:tc>
          <w:tcPr>
            <w:tcW w:w="2189" w:type="dxa"/>
          </w:tcPr>
          <w:p w:rsidR="00307994" w:rsidRDefault="007244F7">
            <w:pPr>
              <w:pStyle w:val="22"/>
              <w:ind w:right="-56"/>
              <w:rPr>
                <w:sz w:val="22"/>
              </w:rPr>
            </w:pPr>
            <w:r>
              <w:rPr>
                <w:sz w:val="22"/>
              </w:rPr>
              <w:t>Песимістична, 80%</w:t>
            </w:r>
          </w:p>
          <w:p w:rsidR="00307994" w:rsidRDefault="007244F7">
            <w:pPr>
              <w:pStyle w:val="22"/>
              <w:ind w:right="-56"/>
              <w:rPr>
                <w:sz w:val="22"/>
              </w:rPr>
            </w:pPr>
            <w:r>
              <w:rPr>
                <w:sz w:val="22"/>
              </w:rPr>
              <w:t>Стримана, 100%</w:t>
            </w:r>
          </w:p>
          <w:p w:rsidR="00307994" w:rsidRDefault="007244F7">
            <w:pPr>
              <w:pStyle w:val="22"/>
              <w:ind w:right="-56"/>
              <w:rPr>
                <w:sz w:val="22"/>
              </w:rPr>
            </w:pPr>
            <w:r>
              <w:rPr>
                <w:sz w:val="22"/>
              </w:rPr>
              <w:t>Оптимістична,140%</w:t>
            </w:r>
          </w:p>
          <w:p w:rsidR="00307994" w:rsidRDefault="007244F7">
            <w:pPr>
              <w:pStyle w:val="22"/>
              <w:ind w:right="-56"/>
              <w:rPr>
                <w:sz w:val="22"/>
              </w:rPr>
            </w:pPr>
            <w:r>
              <w:rPr>
                <w:sz w:val="22"/>
              </w:rPr>
              <w:t>Разом</w:t>
            </w:r>
          </w:p>
          <w:p w:rsidR="00307994" w:rsidRDefault="007244F7">
            <w:pPr>
              <w:pStyle w:val="22"/>
              <w:ind w:right="-56"/>
              <w:rPr>
                <w:sz w:val="22"/>
              </w:rPr>
            </w:pPr>
            <w:r>
              <w:rPr>
                <w:sz w:val="22"/>
              </w:rPr>
              <w:t>Разом дисперсія</w:t>
            </w:r>
          </w:p>
          <w:p w:rsidR="00307994" w:rsidRDefault="007244F7">
            <w:pPr>
              <w:pStyle w:val="22"/>
              <w:ind w:right="-56"/>
              <w:rPr>
                <w:sz w:val="22"/>
              </w:rPr>
            </w:pPr>
            <w:r>
              <w:rPr>
                <w:sz w:val="22"/>
              </w:rPr>
              <w:t>Коефіцієнт варіації</w:t>
            </w:r>
          </w:p>
        </w:tc>
        <w:tc>
          <w:tcPr>
            <w:tcW w:w="1199" w:type="dxa"/>
            <w:gridSpan w:val="2"/>
          </w:tcPr>
          <w:p w:rsidR="00307994" w:rsidRDefault="007244F7">
            <w:pPr>
              <w:pStyle w:val="22"/>
              <w:rPr>
                <w:sz w:val="22"/>
              </w:rPr>
            </w:pPr>
            <w:r>
              <w:rPr>
                <w:sz w:val="22"/>
              </w:rPr>
              <w:t>160.0</w:t>
            </w:r>
          </w:p>
          <w:p w:rsidR="00307994" w:rsidRDefault="007244F7">
            <w:pPr>
              <w:pStyle w:val="22"/>
              <w:rPr>
                <w:sz w:val="22"/>
              </w:rPr>
            </w:pPr>
            <w:r>
              <w:rPr>
                <w:sz w:val="22"/>
              </w:rPr>
              <w:t>200.0</w:t>
            </w:r>
          </w:p>
          <w:p w:rsidR="00307994" w:rsidRDefault="007244F7">
            <w:pPr>
              <w:pStyle w:val="22"/>
              <w:rPr>
                <w:sz w:val="22"/>
              </w:rPr>
            </w:pPr>
            <w:r>
              <w:rPr>
                <w:sz w:val="22"/>
              </w:rPr>
              <w:t>284.0</w:t>
            </w:r>
          </w:p>
          <w:p w:rsidR="00307994" w:rsidRDefault="00307994">
            <w:pPr>
              <w:pStyle w:val="22"/>
              <w:rPr>
                <w:sz w:val="22"/>
              </w:rPr>
            </w:pPr>
          </w:p>
        </w:tc>
        <w:tc>
          <w:tcPr>
            <w:tcW w:w="1290" w:type="dxa"/>
            <w:gridSpan w:val="2"/>
          </w:tcPr>
          <w:p w:rsidR="00307994" w:rsidRDefault="007244F7">
            <w:pPr>
              <w:pStyle w:val="22"/>
              <w:rPr>
                <w:sz w:val="22"/>
              </w:rPr>
            </w:pPr>
            <w:r>
              <w:rPr>
                <w:sz w:val="22"/>
              </w:rPr>
              <w:t>0.2</w:t>
            </w:r>
          </w:p>
          <w:p w:rsidR="00307994" w:rsidRDefault="007244F7">
            <w:pPr>
              <w:pStyle w:val="22"/>
              <w:rPr>
                <w:sz w:val="22"/>
              </w:rPr>
            </w:pPr>
            <w:r>
              <w:rPr>
                <w:sz w:val="22"/>
              </w:rPr>
              <w:t>0.6</w:t>
            </w:r>
          </w:p>
          <w:p w:rsidR="00307994" w:rsidRDefault="007244F7">
            <w:pPr>
              <w:pStyle w:val="22"/>
              <w:rPr>
                <w:sz w:val="22"/>
              </w:rPr>
            </w:pPr>
            <w:r>
              <w:rPr>
                <w:sz w:val="22"/>
              </w:rPr>
              <w:t>0.2</w:t>
            </w:r>
          </w:p>
          <w:p w:rsidR="00307994" w:rsidRDefault="007244F7">
            <w:pPr>
              <w:pStyle w:val="22"/>
              <w:rPr>
                <w:sz w:val="22"/>
              </w:rPr>
            </w:pPr>
            <w:r>
              <w:rPr>
                <w:sz w:val="22"/>
              </w:rPr>
              <w:t>1.0</w:t>
            </w:r>
          </w:p>
        </w:tc>
        <w:tc>
          <w:tcPr>
            <w:tcW w:w="1290" w:type="dxa"/>
            <w:gridSpan w:val="2"/>
          </w:tcPr>
          <w:p w:rsidR="00307994" w:rsidRDefault="007244F7">
            <w:pPr>
              <w:pStyle w:val="22"/>
              <w:rPr>
                <w:sz w:val="22"/>
              </w:rPr>
            </w:pPr>
            <w:r>
              <w:rPr>
                <w:sz w:val="22"/>
              </w:rPr>
              <w:t>32.0</w:t>
            </w:r>
          </w:p>
          <w:p w:rsidR="00307994" w:rsidRDefault="007244F7">
            <w:pPr>
              <w:pStyle w:val="22"/>
              <w:rPr>
                <w:sz w:val="22"/>
              </w:rPr>
            </w:pPr>
            <w:r>
              <w:rPr>
                <w:sz w:val="22"/>
              </w:rPr>
              <w:t>120.0</w:t>
            </w:r>
          </w:p>
          <w:p w:rsidR="00307994" w:rsidRDefault="007244F7">
            <w:pPr>
              <w:pStyle w:val="22"/>
              <w:rPr>
                <w:sz w:val="22"/>
              </w:rPr>
            </w:pPr>
            <w:r>
              <w:rPr>
                <w:sz w:val="22"/>
              </w:rPr>
              <w:t>56.8</w:t>
            </w:r>
          </w:p>
          <w:p w:rsidR="00307994" w:rsidRDefault="007244F7">
            <w:pPr>
              <w:pStyle w:val="22"/>
              <w:ind w:right="-156"/>
              <w:rPr>
                <w:sz w:val="22"/>
              </w:rPr>
            </w:pPr>
            <w:r>
              <w:rPr>
                <w:sz w:val="22"/>
              </w:rPr>
              <w:t>240.8 (Д</w:t>
            </w:r>
            <w:r>
              <w:rPr>
                <w:sz w:val="22"/>
                <w:vertAlign w:val="subscript"/>
              </w:rPr>
              <w:t>с</w:t>
            </w:r>
            <w:r>
              <w:rPr>
                <w:sz w:val="22"/>
              </w:rPr>
              <w:t>)</w:t>
            </w:r>
          </w:p>
        </w:tc>
        <w:tc>
          <w:tcPr>
            <w:tcW w:w="1289" w:type="dxa"/>
            <w:gridSpan w:val="2"/>
          </w:tcPr>
          <w:p w:rsidR="00307994" w:rsidRDefault="007244F7">
            <w:pPr>
              <w:pStyle w:val="22"/>
              <w:rPr>
                <w:sz w:val="22"/>
              </w:rPr>
            </w:pPr>
            <w:r>
              <w:rPr>
                <w:sz w:val="22"/>
              </w:rPr>
              <w:t>80.0</w:t>
            </w:r>
          </w:p>
          <w:p w:rsidR="00307994" w:rsidRDefault="007244F7">
            <w:pPr>
              <w:pStyle w:val="22"/>
              <w:rPr>
                <w:sz w:val="22"/>
              </w:rPr>
            </w:pPr>
            <w:r>
              <w:rPr>
                <w:sz w:val="22"/>
              </w:rPr>
              <w:t>40.0</w:t>
            </w:r>
          </w:p>
          <w:p w:rsidR="00307994" w:rsidRDefault="007244F7">
            <w:pPr>
              <w:pStyle w:val="22"/>
              <w:rPr>
                <w:sz w:val="22"/>
              </w:rPr>
            </w:pPr>
            <w:r>
              <w:rPr>
                <w:sz w:val="22"/>
              </w:rPr>
              <w:t>43.2</w:t>
            </w:r>
          </w:p>
        </w:tc>
        <w:tc>
          <w:tcPr>
            <w:tcW w:w="1169" w:type="dxa"/>
          </w:tcPr>
          <w:p w:rsidR="00307994" w:rsidRDefault="007244F7">
            <w:pPr>
              <w:pStyle w:val="22"/>
              <w:ind w:right="-108"/>
              <w:rPr>
                <w:sz w:val="22"/>
              </w:rPr>
            </w:pPr>
            <w:r>
              <w:rPr>
                <w:sz w:val="22"/>
              </w:rPr>
              <w:t>6400.0</w:t>
            </w:r>
          </w:p>
          <w:p w:rsidR="00307994" w:rsidRDefault="007244F7">
            <w:pPr>
              <w:pStyle w:val="22"/>
              <w:ind w:right="-108"/>
              <w:rPr>
                <w:sz w:val="22"/>
              </w:rPr>
            </w:pPr>
            <w:r>
              <w:rPr>
                <w:sz w:val="22"/>
              </w:rPr>
              <w:t>1600.0</w:t>
            </w:r>
          </w:p>
          <w:p w:rsidR="00307994" w:rsidRDefault="007244F7">
            <w:pPr>
              <w:pStyle w:val="22"/>
              <w:ind w:right="-108"/>
              <w:rPr>
                <w:sz w:val="22"/>
              </w:rPr>
            </w:pPr>
            <w:r>
              <w:rPr>
                <w:sz w:val="22"/>
              </w:rPr>
              <w:t>1866.2</w:t>
            </w:r>
          </w:p>
        </w:tc>
        <w:tc>
          <w:tcPr>
            <w:tcW w:w="1842" w:type="dxa"/>
          </w:tcPr>
          <w:p w:rsidR="00307994" w:rsidRDefault="007244F7">
            <w:pPr>
              <w:pStyle w:val="22"/>
              <w:rPr>
                <w:sz w:val="22"/>
              </w:rPr>
            </w:pPr>
            <w:r>
              <w:rPr>
                <w:sz w:val="22"/>
              </w:rPr>
              <w:t>1280.0</w:t>
            </w:r>
          </w:p>
          <w:p w:rsidR="00307994" w:rsidRDefault="007244F7">
            <w:pPr>
              <w:pStyle w:val="22"/>
              <w:rPr>
                <w:sz w:val="22"/>
              </w:rPr>
            </w:pPr>
            <w:r>
              <w:rPr>
                <w:sz w:val="22"/>
              </w:rPr>
              <w:t>960.0</w:t>
            </w:r>
          </w:p>
          <w:p w:rsidR="00307994" w:rsidRDefault="007244F7">
            <w:pPr>
              <w:pStyle w:val="22"/>
              <w:rPr>
                <w:sz w:val="22"/>
              </w:rPr>
            </w:pPr>
            <w:r>
              <w:rPr>
                <w:sz w:val="22"/>
              </w:rPr>
              <w:t>373.24</w:t>
            </w:r>
          </w:p>
          <w:p w:rsidR="00307994" w:rsidRDefault="007244F7">
            <w:pPr>
              <w:pStyle w:val="22"/>
              <w:rPr>
                <w:sz w:val="22"/>
              </w:rPr>
            </w:pPr>
            <w:r>
              <w:rPr>
                <w:sz w:val="22"/>
              </w:rPr>
              <w:t>2613.24</w:t>
            </w:r>
          </w:p>
          <w:p w:rsidR="00307994" w:rsidRDefault="007244F7">
            <w:pPr>
              <w:pStyle w:val="22"/>
              <w:rPr>
                <w:sz w:val="22"/>
              </w:rPr>
            </w:pPr>
            <w:r>
              <w:rPr>
                <w:sz w:val="22"/>
              </w:rPr>
              <w:t>51.12</w:t>
            </w:r>
          </w:p>
          <w:p w:rsidR="00307994" w:rsidRDefault="007244F7">
            <w:pPr>
              <w:pStyle w:val="22"/>
              <w:ind w:right="-108"/>
              <w:rPr>
                <w:sz w:val="22"/>
              </w:rPr>
            </w:pPr>
            <w:r>
              <w:rPr>
                <w:sz w:val="22"/>
              </w:rPr>
              <w:t>0.21*</w:t>
            </w:r>
            <w:r>
              <w:rPr>
                <w:position w:val="-18"/>
                <w:sz w:val="22"/>
              </w:rPr>
              <w:object w:dxaOrig="1180" w:dyaOrig="480">
                <v:shape id="_x0000_i1056" type="#_x0000_t75" style="width:59.25pt;height:24pt" o:ole="" fillcolor="window">
                  <v:imagedata r:id="rId63" o:title=""/>
                </v:shape>
                <o:OLEObject Type="Embed" ProgID="Equation.3" ShapeID="_x0000_i1056" DrawAspect="Content" ObjectID="_1470498965" r:id="rId64"/>
              </w:object>
            </w:r>
          </w:p>
        </w:tc>
      </w:tr>
    </w:tbl>
    <w:p w:rsidR="00307994" w:rsidRDefault="00307994">
      <w:pPr>
        <w:pStyle w:val="22"/>
        <w:rPr>
          <w:sz w:val="28"/>
        </w:rPr>
      </w:pPr>
    </w:p>
    <w:p w:rsidR="00307994" w:rsidRDefault="007244F7">
      <w:pPr>
        <w:pStyle w:val="22"/>
        <w:ind w:firstLine="567"/>
        <w:rPr>
          <w:sz w:val="28"/>
        </w:rPr>
      </w:pPr>
      <w:r>
        <w:rPr>
          <w:sz w:val="28"/>
        </w:rPr>
        <w:t>В таблиці 14 порівнюються вкладення коштів у розвиток ресторану та банківського вкладу за аналогічний період. Розраховані коефіцієнти дисперсії та варіації свідчать про те, що купівля акцій ресторану є менш ризикованою та прибутковішою, ніж комерційні банківські вкладення під різні позичкові проценти.</w:t>
      </w:r>
    </w:p>
    <w:p w:rsidR="00307994" w:rsidRDefault="007244F7">
      <w:pPr>
        <w:pStyle w:val="22"/>
        <w:ind w:firstLine="567"/>
        <w:rPr>
          <w:sz w:val="28"/>
        </w:rPr>
      </w:pPr>
      <w:r>
        <w:rPr>
          <w:sz w:val="28"/>
        </w:rPr>
        <w:t>За нестабільної економічної ситуації для зменшення ризикованості проекту доцільно створити на підприємстві фонд комерційного ризику, куди має відраховуватись 10% чистого прибутку ресторану та бару (за цих умов прибутковість акцій знизиться на 10%).</w:t>
      </w:r>
    </w:p>
    <w:p w:rsidR="00307994" w:rsidRDefault="007244F7">
      <w:pPr>
        <w:pStyle w:val="22"/>
        <w:ind w:firstLine="567"/>
        <w:rPr>
          <w:sz w:val="28"/>
        </w:rPr>
      </w:pPr>
      <w:r>
        <w:rPr>
          <w:sz w:val="28"/>
        </w:rPr>
        <w:t>Альтернативним методом зниження ризику є співробітництво з страховою компанією з метою страхування ризику вкладення коштів у розвиток діяльності ресторану та бару (в цьому випадку прибутковість акцій АТзт “Хрещатик” зменшуватиметься з врахуванням суми страхових внесків). (1, стр. 65 – 66, 130 – 132)</w:t>
      </w:r>
    </w:p>
    <w:p w:rsidR="00307994" w:rsidRDefault="007244F7">
      <w:pPr>
        <w:pStyle w:val="22"/>
        <w:ind w:firstLine="567"/>
        <w:rPr>
          <w:sz w:val="28"/>
        </w:rPr>
      </w:pPr>
      <w:r>
        <w:rPr>
          <w:sz w:val="28"/>
        </w:rPr>
        <w:t>Для оцінки ефективності проекту в цілому визначимо термін окупності акціонерного капіталу за формулою:</w:t>
      </w:r>
    </w:p>
    <w:p w:rsidR="00307994" w:rsidRDefault="007244F7">
      <w:pPr>
        <w:pStyle w:val="22"/>
        <w:ind w:firstLine="567"/>
        <w:jc w:val="center"/>
        <w:rPr>
          <w:sz w:val="28"/>
        </w:rPr>
      </w:pPr>
      <w:r>
        <w:rPr>
          <w:sz w:val="28"/>
          <w:lang w:val="en-US"/>
        </w:rPr>
        <w:t>N</w:t>
      </w:r>
      <w:r>
        <w:rPr>
          <w:sz w:val="28"/>
          <w:vertAlign w:val="subscript"/>
          <w:lang w:val="en-US"/>
        </w:rPr>
        <w:t>y</w:t>
      </w:r>
      <w:r>
        <w:rPr>
          <w:sz w:val="28"/>
          <w:lang w:val="en-US"/>
        </w:rPr>
        <w:t xml:space="preserve"> = </w:t>
      </w:r>
      <w:r>
        <w:rPr>
          <w:position w:val="-18"/>
          <w:sz w:val="28"/>
          <w:lang w:val="en-US"/>
        </w:rPr>
        <w:object w:dxaOrig="460" w:dyaOrig="480">
          <v:shape id="_x0000_i1057" type="#_x0000_t75" style="width:23.25pt;height:24pt" o:ole="" fillcolor="window">
            <v:imagedata r:id="rId65" o:title=""/>
          </v:shape>
          <o:OLEObject Type="Embed" ProgID="Equation.3" ShapeID="_x0000_i1057" DrawAspect="Content" ObjectID="_1470498966" r:id="rId66"/>
        </w:object>
      </w:r>
      <w:r>
        <w:rPr>
          <w:sz w:val="28"/>
        </w:rPr>
        <w:t>, де</w:t>
      </w:r>
    </w:p>
    <w:p w:rsidR="00307994" w:rsidRDefault="007244F7">
      <w:pPr>
        <w:pStyle w:val="22"/>
        <w:ind w:firstLine="567"/>
        <w:rPr>
          <w:sz w:val="28"/>
          <w:lang w:val="en-US"/>
        </w:rPr>
      </w:pPr>
      <w:r>
        <w:rPr>
          <w:sz w:val="28"/>
          <w:lang w:val="en-US"/>
        </w:rPr>
        <w:t>N</w:t>
      </w:r>
      <w:r>
        <w:rPr>
          <w:sz w:val="28"/>
          <w:vertAlign w:val="subscript"/>
          <w:lang w:val="en-US"/>
        </w:rPr>
        <w:t xml:space="preserve">y </w:t>
      </w:r>
      <w:r>
        <w:rPr>
          <w:sz w:val="28"/>
          <w:lang w:val="en-US"/>
        </w:rPr>
        <w:t>– спрощений показник строку окупності, років;</w:t>
      </w:r>
    </w:p>
    <w:p w:rsidR="00307994" w:rsidRDefault="007244F7">
      <w:pPr>
        <w:pStyle w:val="22"/>
        <w:ind w:firstLine="567"/>
        <w:rPr>
          <w:sz w:val="28"/>
          <w:lang w:val="en-US"/>
        </w:rPr>
      </w:pPr>
      <w:r>
        <w:rPr>
          <w:sz w:val="28"/>
          <w:lang w:val="en-US"/>
        </w:rPr>
        <w:t>U – розмір інвестицій, тис. грн.;</w:t>
      </w:r>
    </w:p>
    <w:p w:rsidR="00307994" w:rsidRDefault="007244F7">
      <w:pPr>
        <w:pStyle w:val="22"/>
        <w:ind w:firstLine="567"/>
        <w:rPr>
          <w:sz w:val="28"/>
          <w:lang w:val="en-US"/>
        </w:rPr>
      </w:pPr>
      <w:r>
        <w:rPr>
          <w:sz w:val="28"/>
          <w:lang w:val="en-US"/>
        </w:rPr>
        <w:t>R – щорічний чистий доход, тис. грн.</w:t>
      </w:r>
    </w:p>
    <w:p w:rsidR="00307994" w:rsidRDefault="00307994">
      <w:pPr>
        <w:pStyle w:val="22"/>
        <w:ind w:firstLine="567"/>
        <w:rPr>
          <w:sz w:val="28"/>
          <w:lang w:val="en-US"/>
        </w:rPr>
      </w:pPr>
    </w:p>
    <w:p w:rsidR="00307994" w:rsidRDefault="007244F7">
      <w:pPr>
        <w:pStyle w:val="22"/>
        <w:ind w:firstLine="567"/>
        <w:rPr>
          <w:sz w:val="28"/>
        </w:rPr>
      </w:pPr>
      <w:r>
        <w:rPr>
          <w:sz w:val="28"/>
          <w:lang w:val="en-US"/>
        </w:rPr>
        <w:t xml:space="preserve">Отже,  </w:t>
      </w:r>
      <w:r>
        <w:rPr>
          <w:position w:val="-18"/>
          <w:sz w:val="28"/>
        </w:rPr>
        <w:object w:dxaOrig="1980" w:dyaOrig="480">
          <v:shape id="_x0000_i1058" type="#_x0000_t75" style="width:99pt;height:24pt" o:ole="" fillcolor="window">
            <v:imagedata r:id="rId67" o:title=""/>
          </v:shape>
          <o:OLEObject Type="Embed" ProgID="Equation.3" ShapeID="_x0000_i1058" DrawAspect="Content" ObjectID="_1470498967" r:id="rId68"/>
        </w:object>
      </w:r>
      <w:r>
        <w:rPr>
          <w:sz w:val="28"/>
        </w:rPr>
        <w:t>=0.6 років</w:t>
      </w:r>
    </w:p>
    <w:p w:rsidR="00307994" w:rsidRDefault="007244F7">
      <w:pPr>
        <w:pStyle w:val="22"/>
        <w:ind w:firstLine="567"/>
        <w:rPr>
          <w:sz w:val="28"/>
        </w:rPr>
      </w:pPr>
      <w:r>
        <w:rPr>
          <w:sz w:val="28"/>
        </w:rPr>
        <w:t>Для врахування фактору часу визначимо теперішню вартість майбутнього чистого доходу, що дорівнюватиме сумі акціонерного капіталу (105.0 тис. грн.) за формулою:</w:t>
      </w:r>
    </w:p>
    <w:p w:rsidR="00307994" w:rsidRDefault="007244F7">
      <w:pPr>
        <w:pStyle w:val="22"/>
        <w:ind w:firstLine="567"/>
        <w:jc w:val="center"/>
        <w:rPr>
          <w:sz w:val="28"/>
        </w:rPr>
      </w:pPr>
      <w:r>
        <w:rPr>
          <w:sz w:val="28"/>
          <w:lang w:val="en-US"/>
        </w:rPr>
        <w:t>R</w:t>
      </w:r>
      <w:r>
        <w:rPr>
          <w:sz w:val="28"/>
          <w:vertAlign w:val="subscript"/>
          <w:lang w:val="en-US"/>
        </w:rPr>
        <w:t>m</w:t>
      </w:r>
      <w:r>
        <w:rPr>
          <w:sz w:val="28"/>
          <w:lang w:val="en-US"/>
        </w:rPr>
        <w:t xml:space="preserve"> = </w:t>
      </w:r>
      <w:r>
        <w:rPr>
          <w:position w:val="-22"/>
          <w:sz w:val="28"/>
          <w:lang w:val="en-US"/>
        </w:rPr>
        <w:object w:dxaOrig="1200" w:dyaOrig="560">
          <v:shape id="_x0000_i1059" type="#_x0000_t75" style="width:60pt;height:27.75pt" o:ole="" fillcolor="window">
            <v:imagedata r:id="rId69" o:title=""/>
          </v:shape>
          <o:OLEObject Type="Embed" ProgID="Equation.3" ShapeID="_x0000_i1059" DrawAspect="Content" ObjectID="_1470498968" r:id="rId70"/>
        </w:object>
      </w:r>
      <w:r>
        <w:rPr>
          <w:sz w:val="28"/>
          <w:vertAlign w:val="superscript"/>
        </w:rPr>
        <w:t xml:space="preserve">п </w:t>
      </w:r>
      <w:r>
        <w:rPr>
          <w:sz w:val="28"/>
        </w:rPr>
        <w:t>, де</w:t>
      </w:r>
    </w:p>
    <w:p w:rsidR="00307994" w:rsidRDefault="007244F7">
      <w:pPr>
        <w:pStyle w:val="22"/>
        <w:ind w:firstLine="567"/>
        <w:rPr>
          <w:sz w:val="28"/>
        </w:rPr>
      </w:pPr>
      <w:r>
        <w:rPr>
          <w:sz w:val="28"/>
        </w:rPr>
        <w:t>ЧД</w:t>
      </w:r>
      <w:r>
        <w:rPr>
          <w:sz w:val="28"/>
          <w:vertAlign w:val="subscript"/>
        </w:rPr>
        <w:t>т</w:t>
      </w:r>
      <w:r>
        <w:rPr>
          <w:sz w:val="28"/>
        </w:rPr>
        <w:t xml:space="preserve"> – майбутній чистий доход;</w:t>
      </w:r>
    </w:p>
    <w:p w:rsidR="00307994" w:rsidRDefault="007244F7">
      <w:pPr>
        <w:pStyle w:val="22"/>
        <w:ind w:firstLine="567"/>
        <w:rPr>
          <w:sz w:val="28"/>
        </w:rPr>
      </w:pPr>
      <w:r>
        <w:rPr>
          <w:sz w:val="28"/>
        </w:rPr>
        <w:t>Р – дисконтна ставка;</w:t>
      </w:r>
    </w:p>
    <w:p w:rsidR="00307994" w:rsidRDefault="007244F7">
      <w:pPr>
        <w:pStyle w:val="22"/>
        <w:ind w:firstLine="567"/>
        <w:rPr>
          <w:sz w:val="28"/>
        </w:rPr>
      </w:pPr>
      <w:r>
        <w:rPr>
          <w:sz w:val="28"/>
          <w:lang w:val="en-US"/>
        </w:rPr>
        <w:t>n</w:t>
      </w:r>
      <w:r>
        <w:rPr>
          <w:sz w:val="28"/>
        </w:rPr>
        <w:t xml:space="preserve"> – кількість років.</w:t>
      </w:r>
    </w:p>
    <w:p w:rsidR="00307994" w:rsidRDefault="007244F7">
      <w:pPr>
        <w:pStyle w:val="22"/>
        <w:ind w:firstLine="567"/>
        <w:rPr>
          <w:sz w:val="28"/>
        </w:rPr>
      </w:pPr>
      <w:r>
        <w:rPr>
          <w:sz w:val="28"/>
        </w:rPr>
        <w:t>При розрахунках будемо використовувати прогнозну середню процентну ставку на найближчі роки у розмірі 25%.</w:t>
      </w:r>
    </w:p>
    <w:p w:rsidR="00307994" w:rsidRDefault="007244F7">
      <w:pPr>
        <w:pStyle w:val="22"/>
        <w:ind w:firstLine="567"/>
        <w:rPr>
          <w:sz w:val="28"/>
        </w:rPr>
      </w:pPr>
      <w:r>
        <w:rPr>
          <w:sz w:val="28"/>
        </w:rPr>
        <w:t xml:space="preserve">Отже, </w:t>
      </w:r>
      <w:r>
        <w:rPr>
          <w:position w:val="-22"/>
          <w:sz w:val="28"/>
        </w:rPr>
        <w:object w:dxaOrig="1480" w:dyaOrig="520">
          <v:shape id="_x0000_i1060" type="#_x0000_t75" style="width:74.25pt;height:26.25pt" o:ole="" fillcolor="window">
            <v:imagedata r:id="rId71" o:title=""/>
          </v:shape>
          <o:OLEObject Type="Embed" ProgID="Equation.3" ShapeID="_x0000_i1060" DrawAspect="Content" ObjectID="_1470498969" r:id="rId72"/>
        </w:object>
      </w:r>
      <w:r>
        <w:rPr>
          <w:sz w:val="28"/>
          <w:vertAlign w:val="superscript"/>
        </w:rPr>
        <w:t xml:space="preserve">0.6 </w:t>
      </w:r>
      <w:r>
        <w:rPr>
          <w:sz w:val="28"/>
        </w:rPr>
        <w:t>= 116.7 ( тис. грн.)</w:t>
      </w:r>
    </w:p>
    <w:p w:rsidR="00307994" w:rsidRDefault="007244F7">
      <w:pPr>
        <w:pStyle w:val="22"/>
        <w:ind w:firstLine="567"/>
        <w:rPr>
          <w:sz w:val="28"/>
          <w:lang w:val="en-US"/>
        </w:rPr>
      </w:pPr>
      <w:r>
        <w:rPr>
          <w:sz w:val="28"/>
          <w:lang w:val="en-US"/>
        </w:rPr>
        <w:t>Отже, теперішня вартість майбутнього чистого доходу, що дорівнюватиме сумі акціонерного капіталу, складає 116.7 тис. грн., а термін окупності акціонерного капіталу – 0.8 року:</w:t>
      </w:r>
    </w:p>
    <w:p w:rsidR="00307994" w:rsidRDefault="007244F7">
      <w:pPr>
        <w:pStyle w:val="22"/>
        <w:ind w:firstLine="567"/>
        <w:rPr>
          <w:sz w:val="28"/>
          <w:lang w:val="en-US"/>
        </w:rPr>
      </w:pPr>
      <w:r>
        <w:rPr>
          <w:position w:val="-18"/>
          <w:sz w:val="28"/>
          <w:lang w:val="en-US"/>
        </w:rPr>
        <w:object w:dxaOrig="1140" w:dyaOrig="480">
          <v:shape id="_x0000_i1061" type="#_x0000_t75" style="width:57pt;height:24pt" o:ole="" fillcolor="window">
            <v:imagedata r:id="rId73" o:title=""/>
          </v:shape>
          <o:OLEObject Type="Embed" ProgID="Equation.3" ShapeID="_x0000_i1061" DrawAspect="Content" ObjectID="_1470498970" r:id="rId74"/>
        </w:object>
      </w:r>
      <w:r>
        <w:rPr>
          <w:sz w:val="28"/>
          <w:lang w:val="en-US"/>
        </w:rPr>
        <w:t xml:space="preserve"> = 0.8 ( року)</w:t>
      </w:r>
    </w:p>
    <w:p w:rsidR="00307994" w:rsidRDefault="007244F7">
      <w:pPr>
        <w:pStyle w:val="22"/>
        <w:rPr>
          <w:sz w:val="28"/>
        </w:rPr>
      </w:pPr>
      <w:r>
        <w:rPr>
          <w:sz w:val="28"/>
          <w:lang w:val="en-US"/>
        </w:rPr>
        <w:t>П</w:t>
      </w:r>
      <w:r>
        <w:rPr>
          <w:sz w:val="28"/>
        </w:rPr>
        <w:t xml:space="preserve">роведені розрахунки свідчать про відносно низький ризик вкладення капіталу в розвиток ресторану “Візаві” та бару “Візаві”. </w:t>
      </w:r>
    </w:p>
    <w:p w:rsidR="00307994" w:rsidRDefault="007244F7">
      <w:pPr>
        <w:pStyle w:val="22"/>
        <w:ind w:firstLine="567"/>
        <w:jc w:val="center"/>
        <w:rPr>
          <w:b/>
          <w:sz w:val="28"/>
        </w:rPr>
      </w:pPr>
      <w:r>
        <w:rPr>
          <w:sz w:val="28"/>
        </w:rPr>
        <w:br w:type="page"/>
      </w:r>
      <w:r>
        <w:rPr>
          <w:b/>
          <w:sz w:val="28"/>
        </w:rPr>
        <w:t>Список використаної літератури:</w:t>
      </w:r>
    </w:p>
    <w:p w:rsidR="00307994" w:rsidRDefault="00307994">
      <w:pPr>
        <w:pStyle w:val="22"/>
        <w:ind w:firstLine="567"/>
        <w:jc w:val="center"/>
        <w:rPr>
          <w:b/>
          <w:sz w:val="28"/>
        </w:rPr>
      </w:pPr>
    </w:p>
    <w:p w:rsidR="00307994" w:rsidRDefault="00307994">
      <w:pPr>
        <w:pStyle w:val="22"/>
        <w:ind w:firstLine="567"/>
        <w:jc w:val="center"/>
        <w:rPr>
          <w:b/>
          <w:sz w:val="28"/>
        </w:rPr>
      </w:pPr>
    </w:p>
    <w:p w:rsidR="00307994" w:rsidRDefault="00307994">
      <w:pPr>
        <w:pStyle w:val="22"/>
        <w:ind w:firstLine="567"/>
        <w:jc w:val="center"/>
        <w:rPr>
          <w:b/>
          <w:sz w:val="28"/>
        </w:rPr>
      </w:pPr>
    </w:p>
    <w:p w:rsidR="00307994" w:rsidRDefault="00307994">
      <w:pPr>
        <w:pStyle w:val="22"/>
        <w:rPr>
          <w:sz w:val="28"/>
        </w:rPr>
      </w:pPr>
    </w:p>
    <w:p w:rsidR="00307994" w:rsidRDefault="00307994">
      <w:pPr>
        <w:pStyle w:val="22"/>
        <w:rPr>
          <w:sz w:val="28"/>
        </w:rPr>
      </w:pPr>
    </w:p>
    <w:p w:rsidR="00307994" w:rsidRDefault="007244F7">
      <w:pPr>
        <w:pStyle w:val="22"/>
        <w:numPr>
          <w:ilvl w:val="0"/>
          <w:numId w:val="19"/>
        </w:numPr>
        <w:rPr>
          <w:sz w:val="28"/>
        </w:rPr>
      </w:pPr>
      <w:r>
        <w:rPr>
          <w:sz w:val="28"/>
        </w:rPr>
        <w:t xml:space="preserve">Л. Г. Агафонова, О. В. Рога “Підготовка бізнес-плану”, К, “Знання”, 1999 р. </w:t>
      </w:r>
    </w:p>
    <w:p w:rsidR="00307994" w:rsidRDefault="007244F7">
      <w:pPr>
        <w:pStyle w:val="22"/>
        <w:numPr>
          <w:ilvl w:val="0"/>
          <w:numId w:val="19"/>
        </w:numPr>
        <w:rPr>
          <w:sz w:val="28"/>
        </w:rPr>
      </w:pPr>
      <w:r>
        <w:rPr>
          <w:sz w:val="28"/>
        </w:rPr>
        <w:t>В. Я. Бобров “Основи ринкової економіки”, К, “Либідь”, 1995 р.</w:t>
      </w:r>
    </w:p>
    <w:p w:rsidR="00307994" w:rsidRDefault="007244F7">
      <w:pPr>
        <w:pStyle w:val="22"/>
        <w:numPr>
          <w:ilvl w:val="0"/>
          <w:numId w:val="19"/>
        </w:numPr>
        <w:rPr>
          <w:sz w:val="28"/>
        </w:rPr>
      </w:pPr>
      <w:r>
        <w:rPr>
          <w:sz w:val="28"/>
        </w:rPr>
        <w:t>П. Гінгстон “Найкращій посібник з малого бізнесу”, Львів, “Сейбр-світло”, 1995 р.</w:t>
      </w:r>
    </w:p>
    <w:p w:rsidR="00307994" w:rsidRDefault="007244F7">
      <w:pPr>
        <w:pStyle w:val="22"/>
        <w:numPr>
          <w:ilvl w:val="0"/>
          <w:numId w:val="19"/>
        </w:numPr>
        <w:rPr>
          <w:sz w:val="28"/>
        </w:rPr>
      </w:pPr>
      <w:r>
        <w:rPr>
          <w:sz w:val="28"/>
        </w:rPr>
        <w:t>Е. П. Голубков “Маркетинг, стратегии, планы, структуры”, М, “Дело”, 1995 г.</w:t>
      </w:r>
    </w:p>
    <w:p w:rsidR="00307994" w:rsidRDefault="007244F7">
      <w:pPr>
        <w:pStyle w:val="22"/>
        <w:numPr>
          <w:ilvl w:val="0"/>
          <w:numId w:val="19"/>
        </w:numPr>
        <w:rPr>
          <w:sz w:val="28"/>
        </w:rPr>
      </w:pPr>
      <w:r>
        <w:rPr>
          <w:sz w:val="28"/>
        </w:rPr>
        <w:t xml:space="preserve">В. П. Грузинов </w:t>
      </w:r>
      <w:r>
        <w:rPr>
          <w:sz w:val="28"/>
          <w:lang w:val="ru-RU"/>
        </w:rPr>
        <w:t>«Экономика предприятия и предпринимательство» , М, «Софит», 1994 г.</w:t>
      </w:r>
    </w:p>
    <w:p w:rsidR="00307994" w:rsidRDefault="007244F7">
      <w:pPr>
        <w:pStyle w:val="22"/>
        <w:numPr>
          <w:ilvl w:val="0"/>
          <w:numId w:val="19"/>
        </w:numPr>
        <w:rPr>
          <w:sz w:val="28"/>
        </w:rPr>
      </w:pPr>
      <w:r>
        <w:rPr>
          <w:sz w:val="28"/>
        </w:rPr>
        <w:t>А. П. Киселев “Теория и практика современного бизнеса” , К, “Либра”, 1995 г.</w:t>
      </w:r>
    </w:p>
    <w:p w:rsidR="00307994" w:rsidRDefault="007244F7">
      <w:pPr>
        <w:pStyle w:val="22"/>
        <w:numPr>
          <w:ilvl w:val="0"/>
          <w:numId w:val="19"/>
        </w:numPr>
        <w:rPr>
          <w:sz w:val="28"/>
        </w:rPr>
      </w:pPr>
      <w:r>
        <w:rPr>
          <w:sz w:val="28"/>
          <w:lang w:val="ru-RU"/>
        </w:rPr>
        <w:t>П. П. Ковалев «Финансы придприятия», М, «Дело», 1996 г.</w:t>
      </w:r>
    </w:p>
    <w:p w:rsidR="00307994" w:rsidRDefault="007244F7">
      <w:pPr>
        <w:pStyle w:val="22"/>
        <w:numPr>
          <w:ilvl w:val="0"/>
          <w:numId w:val="19"/>
        </w:numPr>
        <w:rPr>
          <w:sz w:val="28"/>
        </w:rPr>
      </w:pPr>
      <w:r>
        <w:rPr>
          <w:sz w:val="28"/>
        </w:rPr>
        <w:t>І. М. Кононенко “ Основи бізнесу”, К, “Знання”, 1996 р.</w:t>
      </w:r>
    </w:p>
    <w:p w:rsidR="00307994" w:rsidRDefault="007244F7">
      <w:pPr>
        <w:pStyle w:val="22"/>
        <w:numPr>
          <w:ilvl w:val="0"/>
          <w:numId w:val="19"/>
        </w:numPr>
        <w:rPr>
          <w:sz w:val="28"/>
        </w:rPr>
      </w:pPr>
      <w:r>
        <w:rPr>
          <w:sz w:val="28"/>
        </w:rPr>
        <w:t xml:space="preserve">Ф. </w:t>
      </w:r>
      <w:r>
        <w:rPr>
          <w:sz w:val="28"/>
          <w:lang w:val="ru-RU"/>
        </w:rPr>
        <w:t>Котлер «Основы маркетинга», М, «Прогресс», 1991 г.</w:t>
      </w:r>
    </w:p>
    <w:p w:rsidR="00307994" w:rsidRDefault="007244F7">
      <w:pPr>
        <w:pStyle w:val="22"/>
        <w:numPr>
          <w:ilvl w:val="0"/>
          <w:numId w:val="19"/>
        </w:numPr>
        <w:rPr>
          <w:sz w:val="28"/>
        </w:rPr>
      </w:pPr>
      <w:r>
        <w:rPr>
          <w:sz w:val="28"/>
          <w:lang w:val="ru-RU"/>
        </w:rPr>
        <w:t>А. Л. Парфенов «Экономика предприятия», М, «Софит», 1994 г.</w:t>
      </w:r>
    </w:p>
    <w:p w:rsidR="00307994" w:rsidRDefault="007244F7">
      <w:pPr>
        <w:pStyle w:val="22"/>
        <w:numPr>
          <w:ilvl w:val="0"/>
          <w:numId w:val="19"/>
        </w:numPr>
        <w:rPr>
          <w:sz w:val="28"/>
        </w:rPr>
      </w:pPr>
      <w:r>
        <w:rPr>
          <w:sz w:val="28"/>
          <w:lang w:val="ru-RU"/>
        </w:rPr>
        <w:t>«Как составить бизнес-план» / «Бизнес-курьер» №3, 27 октября 1999 г., стр. 7.</w:t>
      </w:r>
      <w:bookmarkStart w:id="0" w:name="_GoBack"/>
      <w:bookmarkEnd w:id="0"/>
    </w:p>
    <w:sectPr w:rsidR="00307994">
      <w:headerReference w:type="even" r:id="rId75"/>
      <w:headerReference w:type="default" r:id="rId76"/>
      <w:pgSz w:w="11906" w:h="16838"/>
      <w:pgMar w:top="1134" w:right="567" w:bottom="1134" w:left="18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94" w:rsidRDefault="007244F7">
      <w:r>
        <w:separator/>
      </w:r>
    </w:p>
  </w:endnote>
  <w:endnote w:type="continuationSeparator" w:id="0">
    <w:p w:rsidR="00307994" w:rsidRDefault="0072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94" w:rsidRDefault="007244F7">
      <w:r>
        <w:separator/>
      </w:r>
    </w:p>
  </w:footnote>
  <w:footnote w:type="continuationSeparator" w:id="0">
    <w:p w:rsidR="00307994" w:rsidRDefault="00724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94" w:rsidRDefault="007244F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07994" w:rsidRDefault="0030799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94" w:rsidRDefault="007244F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307994" w:rsidRDefault="0030799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E86DAD6"/>
    <w:lvl w:ilvl="0">
      <w:start w:val="1"/>
      <w:numFmt w:val="bullet"/>
      <w:pStyle w:val="a"/>
      <w:lvlText w:val=""/>
      <w:lvlJc w:val="left"/>
      <w:pPr>
        <w:tabs>
          <w:tab w:val="num" w:pos="360"/>
        </w:tabs>
        <w:ind w:left="360" w:hanging="360"/>
      </w:pPr>
      <w:rPr>
        <w:rFonts w:ascii="Symbol" w:hAnsi="Symbol" w:hint="default"/>
      </w:rPr>
    </w:lvl>
  </w:abstractNum>
  <w:abstractNum w:abstractNumId="1">
    <w:nsid w:val="10095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55252B"/>
    <w:multiLevelType w:val="singleLevel"/>
    <w:tmpl w:val="475AD524"/>
    <w:lvl w:ilvl="0">
      <w:start w:val="1"/>
      <w:numFmt w:val="decimal"/>
      <w:lvlText w:val="%1."/>
      <w:lvlJc w:val="left"/>
      <w:pPr>
        <w:tabs>
          <w:tab w:val="num" w:pos="720"/>
        </w:tabs>
        <w:ind w:left="720" w:hanging="720"/>
      </w:pPr>
      <w:rPr>
        <w:rFonts w:hint="default"/>
        <w:sz w:val="36"/>
      </w:rPr>
    </w:lvl>
  </w:abstractNum>
  <w:abstractNum w:abstractNumId="3">
    <w:nsid w:val="125D29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824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BDC0858"/>
    <w:multiLevelType w:val="singleLevel"/>
    <w:tmpl w:val="0419000F"/>
    <w:lvl w:ilvl="0">
      <w:start w:val="1"/>
      <w:numFmt w:val="decimal"/>
      <w:lvlText w:val="%1."/>
      <w:lvlJc w:val="left"/>
      <w:pPr>
        <w:tabs>
          <w:tab w:val="num" w:pos="360"/>
        </w:tabs>
        <w:ind w:left="360" w:hanging="360"/>
      </w:pPr>
    </w:lvl>
  </w:abstractNum>
  <w:abstractNum w:abstractNumId="6">
    <w:nsid w:val="217B303E"/>
    <w:multiLevelType w:val="singleLevel"/>
    <w:tmpl w:val="0419000F"/>
    <w:lvl w:ilvl="0">
      <w:start w:val="1"/>
      <w:numFmt w:val="decimal"/>
      <w:lvlText w:val="%1."/>
      <w:lvlJc w:val="left"/>
      <w:pPr>
        <w:tabs>
          <w:tab w:val="num" w:pos="360"/>
        </w:tabs>
        <w:ind w:left="360" w:hanging="360"/>
      </w:pPr>
    </w:lvl>
  </w:abstractNum>
  <w:abstractNum w:abstractNumId="7">
    <w:nsid w:val="25736807"/>
    <w:multiLevelType w:val="singleLevel"/>
    <w:tmpl w:val="6F740F98"/>
    <w:lvl w:ilvl="0">
      <w:start w:val="1"/>
      <w:numFmt w:val="decimal"/>
      <w:lvlText w:val="%1."/>
      <w:lvlJc w:val="left"/>
      <w:pPr>
        <w:tabs>
          <w:tab w:val="num" w:pos="720"/>
        </w:tabs>
        <w:ind w:left="720" w:hanging="720"/>
      </w:pPr>
      <w:rPr>
        <w:rFonts w:hint="default"/>
        <w:b w:val="0"/>
      </w:rPr>
    </w:lvl>
  </w:abstractNum>
  <w:abstractNum w:abstractNumId="8">
    <w:nsid w:val="2B7733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2DC64AB"/>
    <w:multiLevelType w:val="singleLevel"/>
    <w:tmpl w:val="6F740F98"/>
    <w:lvl w:ilvl="0">
      <w:start w:val="1"/>
      <w:numFmt w:val="decimal"/>
      <w:lvlText w:val="%1."/>
      <w:lvlJc w:val="left"/>
      <w:pPr>
        <w:tabs>
          <w:tab w:val="num" w:pos="720"/>
        </w:tabs>
        <w:ind w:left="720" w:hanging="720"/>
      </w:pPr>
      <w:rPr>
        <w:rFonts w:hint="default"/>
      </w:rPr>
    </w:lvl>
  </w:abstractNum>
  <w:abstractNum w:abstractNumId="10">
    <w:nsid w:val="39BE6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56565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6FE3B6F"/>
    <w:multiLevelType w:val="singleLevel"/>
    <w:tmpl w:val="6F740F98"/>
    <w:lvl w:ilvl="0">
      <w:start w:val="1"/>
      <w:numFmt w:val="decimal"/>
      <w:lvlText w:val="%1."/>
      <w:lvlJc w:val="left"/>
      <w:pPr>
        <w:tabs>
          <w:tab w:val="num" w:pos="720"/>
        </w:tabs>
        <w:ind w:left="720" w:hanging="720"/>
      </w:pPr>
      <w:rPr>
        <w:rFonts w:hint="default"/>
      </w:rPr>
    </w:lvl>
  </w:abstractNum>
  <w:abstractNum w:abstractNumId="13">
    <w:nsid w:val="47280F18"/>
    <w:multiLevelType w:val="singleLevel"/>
    <w:tmpl w:val="6A3CF5F8"/>
    <w:lvl w:ilvl="0">
      <w:start w:val="1"/>
      <w:numFmt w:val="decimal"/>
      <w:lvlText w:val="%1."/>
      <w:lvlJc w:val="left"/>
      <w:pPr>
        <w:tabs>
          <w:tab w:val="num" w:pos="720"/>
        </w:tabs>
        <w:ind w:left="720" w:hanging="720"/>
      </w:pPr>
      <w:rPr>
        <w:rFonts w:hint="default"/>
      </w:rPr>
    </w:lvl>
  </w:abstractNum>
  <w:abstractNum w:abstractNumId="14">
    <w:nsid w:val="4A753E06"/>
    <w:multiLevelType w:val="singleLevel"/>
    <w:tmpl w:val="4ADE844E"/>
    <w:lvl w:ilvl="0">
      <w:start w:val="1"/>
      <w:numFmt w:val="decimal"/>
      <w:lvlText w:val="%1."/>
      <w:lvlJc w:val="left"/>
      <w:pPr>
        <w:tabs>
          <w:tab w:val="num" w:pos="390"/>
        </w:tabs>
        <w:ind w:left="390" w:hanging="390"/>
      </w:pPr>
      <w:rPr>
        <w:rFonts w:hint="default"/>
      </w:rPr>
    </w:lvl>
  </w:abstractNum>
  <w:abstractNum w:abstractNumId="15">
    <w:nsid w:val="56873D56"/>
    <w:multiLevelType w:val="singleLevel"/>
    <w:tmpl w:val="6F740F98"/>
    <w:lvl w:ilvl="0">
      <w:start w:val="1"/>
      <w:numFmt w:val="decimal"/>
      <w:lvlText w:val="%1."/>
      <w:lvlJc w:val="left"/>
      <w:pPr>
        <w:tabs>
          <w:tab w:val="num" w:pos="720"/>
        </w:tabs>
        <w:ind w:left="720" w:hanging="720"/>
      </w:pPr>
      <w:rPr>
        <w:rFonts w:hint="default"/>
      </w:rPr>
    </w:lvl>
  </w:abstractNum>
  <w:abstractNum w:abstractNumId="16">
    <w:nsid w:val="5C957E01"/>
    <w:multiLevelType w:val="singleLevel"/>
    <w:tmpl w:val="0419000F"/>
    <w:lvl w:ilvl="0">
      <w:start w:val="1"/>
      <w:numFmt w:val="decimal"/>
      <w:lvlText w:val="%1."/>
      <w:lvlJc w:val="left"/>
      <w:pPr>
        <w:tabs>
          <w:tab w:val="num" w:pos="360"/>
        </w:tabs>
        <w:ind w:left="360" w:hanging="360"/>
      </w:pPr>
    </w:lvl>
  </w:abstractNum>
  <w:abstractNum w:abstractNumId="17">
    <w:nsid w:val="69AC3C84"/>
    <w:multiLevelType w:val="singleLevel"/>
    <w:tmpl w:val="0419000F"/>
    <w:lvl w:ilvl="0">
      <w:start w:val="1"/>
      <w:numFmt w:val="decimal"/>
      <w:lvlText w:val="%1."/>
      <w:lvlJc w:val="left"/>
      <w:pPr>
        <w:tabs>
          <w:tab w:val="num" w:pos="360"/>
        </w:tabs>
        <w:ind w:left="360" w:hanging="360"/>
      </w:pPr>
    </w:lvl>
  </w:abstractNum>
  <w:abstractNum w:abstractNumId="18">
    <w:nsid w:val="6A0C0B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AB43ECC"/>
    <w:multiLevelType w:val="singleLevel"/>
    <w:tmpl w:val="0419000F"/>
    <w:lvl w:ilvl="0">
      <w:start w:val="1"/>
      <w:numFmt w:val="decimal"/>
      <w:lvlText w:val="%1."/>
      <w:lvlJc w:val="left"/>
      <w:pPr>
        <w:tabs>
          <w:tab w:val="num" w:pos="360"/>
        </w:tabs>
        <w:ind w:left="360" w:hanging="360"/>
      </w:pPr>
    </w:lvl>
  </w:abstractNum>
  <w:abstractNum w:abstractNumId="20">
    <w:nsid w:val="78AD49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9"/>
  </w:num>
  <w:num w:numId="3">
    <w:abstractNumId w:val="18"/>
  </w:num>
  <w:num w:numId="4">
    <w:abstractNumId w:val="10"/>
  </w:num>
  <w:num w:numId="5">
    <w:abstractNumId w:val="11"/>
  </w:num>
  <w:num w:numId="6">
    <w:abstractNumId w:val="5"/>
  </w:num>
  <w:num w:numId="7">
    <w:abstractNumId w:val="0"/>
  </w:num>
  <w:num w:numId="8">
    <w:abstractNumId w:val="1"/>
  </w:num>
  <w:num w:numId="9">
    <w:abstractNumId w:val="8"/>
  </w:num>
  <w:num w:numId="10">
    <w:abstractNumId w:val="20"/>
  </w:num>
  <w:num w:numId="11">
    <w:abstractNumId w:val="4"/>
  </w:num>
  <w:num w:numId="12">
    <w:abstractNumId w:val="13"/>
  </w:num>
  <w:num w:numId="13">
    <w:abstractNumId w:val="6"/>
  </w:num>
  <w:num w:numId="14">
    <w:abstractNumId w:val="17"/>
  </w:num>
  <w:num w:numId="15">
    <w:abstractNumId w:val="16"/>
  </w:num>
  <w:num w:numId="16">
    <w:abstractNumId w:val="9"/>
  </w:num>
  <w:num w:numId="17">
    <w:abstractNumId w:val="12"/>
  </w:num>
  <w:num w:numId="18">
    <w:abstractNumId w:val="15"/>
  </w:num>
  <w:num w:numId="19">
    <w:abstractNumId w:val="14"/>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4F7"/>
    <w:rsid w:val="00236BF8"/>
    <w:rsid w:val="00307994"/>
    <w:rsid w:val="0072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5"/>
    <o:shapelayout v:ext="edit">
      <o:idmap v:ext="edit" data="1"/>
    </o:shapelayout>
  </w:shapeDefaults>
  <w:decimalSymbol w:val=","/>
  <w:listSeparator w:val=";"/>
  <w15:chartTrackingRefBased/>
  <w15:docId w15:val="{70E99A61-5352-44FF-886B-240042AD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line="360" w:lineRule="auto"/>
      <w:jc w:val="both"/>
      <w:outlineLvl w:val="0"/>
    </w:pPr>
    <w:rPr>
      <w:rFonts w:ascii="Tahoma" w:hAnsi="Tahoma"/>
      <w:sz w:val="28"/>
      <w:lang w:val="uk-UA"/>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jc w:val="center"/>
      <w:outlineLvl w:val="3"/>
    </w:pPr>
    <w:rPr>
      <w:rFonts w:ascii="MS Serif" w:hAnsi="MS Serif"/>
      <w:sz w:val="24"/>
      <w:lang w:val="uk-UA"/>
    </w:rPr>
  </w:style>
  <w:style w:type="paragraph" w:styleId="5">
    <w:name w:val="heading 5"/>
    <w:basedOn w:val="a0"/>
    <w:next w:val="a0"/>
    <w:qFormat/>
    <w:pPr>
      <w:keepNext/>
      <w:jc w:val="center"/>
      <w:outlineLvl w:val="4"/>
    </w:pPr>
    <w:rPr>
      <w:rFonts w:ascii="Tahoma" w:hAnsi="Tahoma"/>
      <w:sz w:val="28"/>
      <w:lang w:val="uk-UA"/>
    </w:rPr>
  </w:style>
  <w:style w:type="paragraph" w:styleId="6">
    <w:name w:val="heading 6"/>
    <w:basedOn w:val="a0"/>
    <w:next w:val="a0"/>
    <w:qFormat/>
    <w:pPr>
      <w:keepNext/>
      <w:outlineLvl w:val="5"/>
    </w:pPr>
    <w:rPr>
      <w:rFonts w:ascii="Tahoma" w:hAnsi="Tahoma"/>
      <w:b/>
      <w:sz w:val="22"/>
    </w:rPr>
  </w:style>
  <w:style w:type="paragraph" w:styleId="7">
    <w:name w:val="heading 7"/>
    <w:basedOn w:val="a0"/>
    <w:next w:val="a0"/>
    <w:qFormat/>
    <w:pPr>
      <w:keepNext/>
      <w:outlineLvl w:val="6"/>
    </w:pPr>
    <w:rPr>
      <w:rFonts w:ascii="Tahoma" w:hAnsi="Tahoma"/>
      <w:b/>
    </w:rPr>
  </w:style>
  <w:style w:type="paragraph" w:styleId="8">
    <w:name w:val="heading 8"/>
    <w:basedOn w:val="a0"/>
    <w:next w:val="a0"/>
    <w:qFormat/>
    <w:pPr>
      <w:keepNext/>
      <w:outlineLvl w:val="7"/>
    </w:pPr>
    <w:rPr>
      <w:rFonts w:ascii="Tahoma" w:hAnsi="Tahoma"/>
      <w:sz w:val="32"/>
    </w:rPr>
  </w:style>
  <w:style w:type="paragraph" w:styleId="9">
    <w:name w:val="heading 9"/>
    <w:basedOn w:val="a0"/>
    <w:next w:val="a0"/>
    <w:qFormat/>
    <w:pPr>
      <w:keepNext/>
      <w:jc w:val="center"/>
      <w:outlineLvl w:val="8"/>
    </w:pPr>
    <w:rPr>
      <w:rFonts w:ascii="Tahoma" w:hAnsi="Tahoma"/>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Body Text 3"/>
    <w:basedOn w:val="a0"/>
    <w:semiHidden/>
    <w:pPr>
      <w:spacing w:line="360" w:lineRule="auto"/>
      <w:jc w:val="both"/>
    </w:pPr>
    <w:rPr>
      <w:rFonts w:ascii="MS Serif" w:hAnsi="MS Serif"/>
      <w:sz w:val="28"/>
      <w:lang w:val="uk-UA"/>
    </w:rPr>
  </w:style>
  <w:style w:type="paragraph" w:styleId="a4">
    <w:name w:val="Body Text"/>
    <w:basedOn w:val="a0"/>
    <w:semiHidden/>
    <w:pPr>
      <w:spacing w:line="360" w:lineRule="auto"/>
    </w:pPr>
    <w:rPr>
      <w:rFonts w:ascii="Tahoma" w:hAnsi="Tahoma"/>
      <w:b/>
      <w:sz w:val="28"/>
      <w:lang w:val="uk-UA"/>
    </w:rPr>
  </w:style>
  <w:style w:type="paragraph" w:styleId="a5">
    <w:name w:val="Body Text Indent"/>
    <w:basedOn w:val="a0"/>
    <w:semiHidden/>
    <w:pPr>
      <w:spacing w:line="360" w:lineRule="auto"/>
      <w:ind w:firstLine="567"/>
      <w:jc w:val="both"/>
    </w:pPr>
    <w:rPr>
      <w:rFonts w:ascii="MS Serif" w:hAnsi="MS Serif"/>
      <w:sz w:val="28"/>
      <w:lang w:val="uk-UA"/>
    </w:rPr>
  </w:style>
  <w:style w:type="paragraph" w:styleId="20">
    <w:name w:val="Body Text Indent 2"/>
    <w:basedOn w:val="a0"/>
    <w:semiHidden/>
    <w:pPr>
      <w:ind w:right="-654" w:firstLine="426"/>
      <w:jc w:val="both"/>
    </w:pPr>
    <w:rPr>
      <w:rFonts w:ascii="Tahoma" w:hAnsi="Tahoma"/>
      <w:sz w:val="28"/>
      <w:lang w:val="uk-UA"/>
    </w:rPr>
  </w:style>
  <w:style w:type="paragraph" w:styleId="a6">
    <w:name w:val="List"/>
    <w:basedOn w:val="a0"/>
    <w:semiHidden/>
    <w:pPr>
      <w:ind w:left="283" w:hanging="283"/>
    </w:pPr>
  </w:style>
  <w:style w:type="paragraph" w:styleId="21">
    <w:name w:val="List 2"/>
    <w:basedOn w:val="a0"/>
    <w:semiHidden/>
    <w:pPr>
      <w:ind w:left="566" w:hanging="283"/>
    </w:pPr>
  </w:style>
  <w:style w:type="paragraph" w:styleId="a">
    <w:name w:val="List Bullet"/>
    <w:basedOn w:val="a0"/>
    <w:autoRedefine/>
    <w:semiHidden/>
    <w:pPr>
      <w:numPr>
        <w:numId w:val="7"/>
      </w:numPr>
    </w:pPr>
  </w:style>
  <w:style w:type="paragraph" w:styleId="22">
    <w:name w:val="Body Text 2"/>
    <w:basedOn w:val="a0"/>
    <w:semiHidden/>
    <w:pPr>
      <w:ind w:right="340"/>
      <w:jc w:val="both"/>
    </w:pPr>
    <w:rPr>
      <w:rFonts w:ascii="Tahoma" w:hAnsi="Tahoma"/>
      <w:sz w:val="32"/>
      <w:lang w:val="uk-UA"/>
    </w:rPr>
  </w:style>
  <w:style w:type="paragraph" w:styleId="31">
    <w:name w:val="Body Text Indent 3"/>
    <w:basedOn w:val="a0"/>
    <w:semiHidden/>
    <w:pPr>
      <w:ind w:left="993"/>
    </w:pPr>
    <w:rPr>
      <w:rFonts w:ascii="Tahoma" w:hAnsi="Tahoma"/>
      <w:sz w:val="32"/>
    </w:rPr>
  </w:style>
  <w:style w:type="paragraph" w:styleId="a7">
    <w:name w:val="header"/>
    <w:basedOn w:val="a0"/>
    <w:semiHidden/>
    <w:pPr>
      <w:tabs>
        <w:tab w:val="center" w:pos="4153"/>
        <w:tab w:val="right" w:pos="8306"/>
      </w:tabs>
    </w:pPr>
  </w:style>
  <w:style w:type="character" w:styleId="a8">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oleObject" Target="embeddings/oleObject34.bin"/><Relationship Id="rId16" Type="http://schemas.openxmlformats.org/officeDocument/2006/relationships/oleObject" Target="embeddings/oleObject6.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9.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image" Target="media/image23.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8082</Words>
  <Characters>46071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54045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Наташичка</dc:creator>
  <cp:keywords/>
  <cp:lastModifiedBy>Irina</cp:lastModifiedBy>
  <cp:revision>2</cp:revision>
  <cp:lastPrinted>1999-11-24T13:32:00Z</cp:lastPrinted>
  <dcterms:created xsi:type="dcterms:W3CDTF">2014-08-25T16:08:00Z</dcterms:created>
  <dcterms:modified xsi:type="dcterms:W3CDTF">2014-08-25T16:08:00Z</dcterms:modified>
</cp:coreProperties>
</file>