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2C" w:rsidRPr="00B020A8" w:rsidRDefault="00B46F2C" w:rsidP="00B46F2C">
      <w:r w:rsidRPr="00B020A8">
        <w:t>Введение</w:t>
      </w:r>
    </w:p>
    <w:p w:rsidR="00B46F2C" w:rsidRPr="00B020A8" w:rsidRDefault="00B46F2C" w:rsidP="00B46F2C">
      <w:pPr>
        <w:pStyle w:val="a3"/>
      </w:pPr>
      <w:r w:rsidRPr="00B020A8">
        <w:t xml:space="preserve">Надежная финансовая система является стержнем в развитии и успешного функционирования рыночной экономики и необходимой предпосылкой роста и стабильности экономики в целом. Эта система является основой, мобилизующей и распределяющей сбережения общества и облегчающей его повседневные операции. Следовательно, хотя структурный переход от в основном централизованно планируемой и контролируемой экономики к экономике, функционирующей в соответствии с рыночными принципами, включает в себя многие элементы, самое важное - создать надежную финансовую систему. </w:t>
      </w:r>
    </w:p>
    <w:p w:rsidR="00B46F2C" w:rsidRPr="00B020A8" w:rsidRDefault="00B46F2C" w:rsidP="00B46F2C">
      <w:pPr>
        <w:pStyle w:val="a3"/>
      </w:pPr>
      <w:r w:rsidRPr="00B020A8">
        <w:t xml:space="preserve">После того, как создана надежная финансовая система, могут развиваться рынки денег и капитала, особенно первичный и вторичный рынки национальных государственных ценных бумаг. </w:t>
      </w:r>
    </w:p>
    <w:p w:rsidR="00B46F2C" w:rsidRPr="00B020A8" w:rsidRDefault="00B46F2C" w:rsidP="00B46F2C">
      <w:pPr>
        <w:pStyle w:val="a3"/>
      </w:pPr>
      <w:r w:rsidRPr="00B020A8">
        <w:t xml:space="preserve">Однако, финансовая система может выполнить свои важнейшие задачи мобилизации и распределения сбережений общества и ускорения повседневных операций только в том случае, если эта система пользуется доверием общества. Итак, самой высокой оценкой успеха проведения реформ является достижение доверия общества в контексте тех условий, в которых они проводятся. </w:t>
      </w:r>
    </w:p>
    <w:p w:rsidR="00B46F2C" w:rsidRPr="00B020A8" w:rsidRDefault="00B46F2C" w:rsidP="00B46F2C">
      <w:pPr>
        <w:pStyle w:val="a3"/>
      </w:pPr>
      <w:r w:rsidRPr="00B020A8">
        <w:t>Финансы выражают экономические общественные отношения. Однако эти отношения проявляются по-разному, и в каждом звене финансовой системы имеют свою специфику. Каждое звено финансовой системы определенным образом влияет на процесс воспроизводства, имеет свои, прису¬щие ему функции. Так, финансы предприятий обслуживают ма¬териальное производство. Они участвуют в создании валового внутреннего продукта (ВВП), распределяемого внутри предпри¬ятий и отраслей хозяйства. Через государственный бюджет мо¬билизуются ресурсы в основной централизованный фонд госу¬дарства и происходит их перераспределение между отраслями хозяйства, экономическими регионами, отдельными социальны¬ми группами населения. Внебюджетные специальные фонды имеют строго целевое назначение. Крупнейший социальный Пенсионный фонд Российской Федерации мобилизует средства на выплату пенсий гражданам страны. Фонды имущественного страхования предназначены для возмещения ущерба, нанесен¬ного стихийными бедствиями предприятиям и населению, а по личному страхованию — для выплат застрахованному лицу или его семье материального обеспечения при наступлении страхо¬вого случая.</w:t>
      </w:r>
    </w:p>
    <w:p w:rsidR="00B46F2C" w:rsidRPr="00B020A8" w:rsidRDefault="00B46F2C" w:rsidP="00B46F2C">
      <w:pPr>
        <w:pStyle w:val="a3"/>
      </w:pPr>
      <w:r w:rsidRPr="00B020A8">
        <w:t>Таким образом, каждое звено финансовой системы представ¬ляет собой определенную сферу финансовых отношений, а финансовая система в целом — совокупность различных сфер финансовых отношений, в процессе которых образуют¬ся и используются фонды денежных средств.</w:t>
      </w:r>
    </w:p>
    <w:p w:rsidR="00B46F2C" w:rsidRPr="00B020A8" w:rsidRDefault="00B46F2C" w:rsidP="00B46F2C">
      <w:pPr>
        <w:pStyle w:val="a3"/>
      </w:pPr>
      <w:r w:rsidRPr="00B020A8">
        <w:t>Другими словами, финансовая система — это система форм и методов образо¬вания, распределения и использования фондов денежных средств государства и предприятий.</w:t>
      </w:r>
    </w:p>
    <w:p w:rsidR="00CE11DD" w:rsidRPr="00B020A8" w:rsidRDefault="00CE11DD" w:rsidP="00CE11DD">
      <w:pPr>
        <w:jc w:val="center"/>
        <w:rPr>
          <w:b/>
        </w:rPr>
      </w:pPr>
      <w:r w:rsidRPr="00B020A8">
        <w:rPr>
          <w:b/>
        </w:rPr>
        <w:t>Введение</w:t>
      </w:r>
    </w:p>
    <w:p w:rsidR="0072671E" w:rsidRPr="00B020A8" w:rsidRDefault="00CE11DD">
      <w:r w:rsidRPr="00B020A8">
        <w:t xml:space="preserve">Финансы – это система экономических отношений, которые возникают между государством, юридическими и физическими лицами, между отдельными государствами по поводу формирования, распределения и использования фондов денежных средств. Иными словами, денежные отношения, реализация которых происходит через особые фонды, - это финансовые отношения. Считается, что понятие финансовой системы является развитием более общего определения – финансы. При этом, как отмечалось ранее, финансы выражают экономические общественные отношения. В теории систем и менеджменте системой называют то, что решает проблему. В качестве проблем современного общества, которые призвана решать финансовая система, можно назвать: - недостаточные темпы развития экономики; - диспропорции развития экономической системы; - отставание в адаптации к изменениям на внешних товарных и финансовых рынках; - излишнюю социальную напряженность, отрицательно влияющую на воспроизводственный процесс; - низкий уровень удовлетворения потребностей индивидуума и др. Финансовую систему будем рассматривать как форму организации денежных отношений между всеми субъекта¬ми воспроизводственного процесса по распределению и перераспре¬делению совокупного общественного продукта. Тема курсовой работы является очень актуальной для сегодняшнего дня. Надежная финансовая система является стержнем в развитии и успешного функционирования рыночной экономики и необходимой предпосылкой роста и стабильности экономики в целом. Эта система является основой, мобилизующей и распределяющей сбережения общества и облегчающей его повседневные операции. Следовательно, хотя структурный переход от в основном централизованно планируемой и контролируемой экономики к экономике, функционирующей в соответствии с рыночными принципами, включает в себя многие элементы, самое важное - создать надежную финансовую систему. После того, как создана надежная финансовая система, могут развиваться рынки денег и капитала, особенно первичный и вторичный рынки национальных государственных ценных бумаг. </w:t>
      </w:r>
    </w:p>
    <w:p w:rsidR="0072671E" w:rsidRPr="00B020A8" w:rsidRDefault="0072671E"/>
    <w:p w:rsidR="0072671E" w:rsidRPr="00B020A8" w:rsidRDefault="0072671E"/>
    <w:p w:rsidR="00CE11DD" w:rsidRPr="00B020A8" w:rsidRDefault="00CE11DD">
      <w:r w:rsidRPr="00B020A8">
        <w:t xml:space="preserve">Финансовая система сегодня является предметом дискуссий и обсуждений. В качестве проблем современного общества, которые призвана решать финансовая система, можно назвать: недостаточные темпы развития экономики; диспропорции развития экономической системы; отставание в адаптации к изменениям на внешних товарных и финансовых рынках; излишнюю социальную напряженность, отрицательно влияющую на воспроизводственный процесс; низкий уровень удовлетворения потребностей индивидуума и др. </w:t>
      </w:r>
    </w:p>
    <w:p w:rsidR="00CE11DD" w:rsidRPr="00B020A8" w:rsidRDefault="00CE11DD" w:rsidP="00CE11DD"/>
    <w:p w:rsidR="00CE11DD" w:rsidRPr="00B020A8" w:rsidRDefault="00CE11DD" w:rsidP="00CE11DD"/>
    <w:p w:rsidR="00CE11DD" w:rsidRPr="00B020A8" w:rsidRDefault="00CE11DD" w:rsidP="00CE11DD"/>
    <w:p w:rsidR="00CE11DD" w:rsidRPr="00B020A8" w:rsidRDefault="00CE11DD" w:rsidP="00CE11DD"/>
    <w:p w:rsidR="00CE11DD" w:rsidRPr="00B020A8" w:rsidRDefault="00CE11DD" w:rsidP="00CE11DD"/>
    <w:p w:rsidR="00CE11DD" w:rsidRPr="00B020A8" w:rsidRDefault="00CE11DD" w:rsidP="00CE11DD"/>
    <w:p w:rsidR="00CE11DD" w:rsidRPr="00B020A8" w:rsidRDefault="00CE11DD" w:rsidP="00CE11DD"/>
    <w:p w:rsidR="00CE11DD" w:rsidRPr="00B020A8" w:rsidRDefault="00CE11DD" w:rsidP="00CE11DD"/>
    <w:p w:rsidR="00CE11DD" w:rsidRPr="00B020A8" w:rsidRDefault="00CE11DD" w:rsidP="00CE11DD"/>
    <w:p w:rsidR="00CE11DD" w:rsidRPr="00B020A8" w:rsidRDefault="00CE11DD" w:rsidP="00CE11DD"/>
    <w:p w:rsidR="00CE11DD" w:rsidRPr="00B020A8" w:rsidRDefault="00CE11DD" w:rsidP="00CE11DD"/>
    <w:p w:rsidR="00CE11DD" w:rsidRPr="00B020A8" w:rsidRDefault="00CE11DD" w:rsidP="00CE11DD"/>
    <w:p w:rsidR="00CE11DD" w:rsidRPr="00B020A8" w:rsidRDefault="00CE11DD" w:rsidP="00CE11DD"/>
    <w:p w:rsidR="00CE11DD" w:rsidRPr="00B020A8" w:rsidRDefault="00CE11DD" w:rsidP="00CE11DD"/>
    <w:p w:rsidR="00CE11DD" w:rsidRPr="00B020A8" w:rsidRDefault="00CE11DD" w:rsidP="00CE11DD"/>
    <w:p w:rsidR="00CE11DD" w:rsidRPr="00B020A8" w:rsidRDefault="00CE11DD" w:rsidP="00CE11DD"/>
    <w:p w:rsidR="00CE11DD" w:rsidRPr="00B020A8" w:rsidRDefault="00CE11DD" w:rsidP="00CE11DD"/>
    <w:p w:rsidR="00110FE5" w:rsidRPr="00B020A8" w:rsidRDefault="00CE11DD" w:rsidP="00CE11DD">
      <w:pPr>
        <w:tabs>
          <w:tab w:val="left" w:pos="8214"/>
        </w:tabs>
      </w:pPr>
      <w:r w:rsidRPr="00B020A8">
        <w:tab/>
      </w:r>
    </w:p>
    <w:p w:rsidR="00084AC0" w:rsidRPr="00B020A8" w:rsidRDefault="00084AC0" w:rsidP="00777E0C">
      <w:pPr>
        <w:tabs>
          <w:tab w:val="left" w:pos="8214"/>
        </w:tabs>
        <w:rPr>
          <w:b/>
        </w:rPr>
      </w:pPr>
    </w:p>
    <w:p w:rsidR="00084AC0" w:rsidRPr="00B020A8" w:rsidRDefault="00084AC0" w:rsidP="00777E0C">
      <w:pPr>
        <w:tabs>
          <w:tab w:val="left" w:pos="8214"/>
        </w:tabs>
        <w:rPr>
          <w:b/>
        </w:rPr>
      </w:pPr>
    </w:p>
    <w:p w:rsidR="00B020A8" w:rsidRDefault="00B020A8" w:rsidP="00084AC0">
      <w:pPr>
        <w:tabs>
          <w:tab w:val="left" w:pos="8214"/>
        </w:tabs>
        <w:jc w:val="center"/>
        <w:rPr>
          <w:b/>
          <w:sz w:val="28"/>
          <w:szCs w:val="28"/>
        </w:rPr>
      </w:pPr>
    </w:p>
    <w:p w:rsidR="00B020A8" w:rsidRDefault="00B020A8" w:rsidP="00084AC0">
      <w:pPr>
        <w:tabs>
          <w:tab w:val="left" w:pos="8214"/>
        </w:tabs>
        <w:jc w:val="center"/>
        <w:rPr>
          <w:b/>
          <w:sz w:val="28"/>
          <w:szCs w:val="28"/>
        </w:rPr>
      </w:pPr>
    </w:p>
    <w:p w:rsidR="00B020A8" w:rsidRDefault="00B020A8" w:rsidP="00084AC0">
      <w:pPr>
        <w:tabs>
          <w:tab w:val="left" w:pos="8214"/>
        </w:tabs>
        <w:jc w:val="center"/>
        <w:rPr>
          <w:b/>
          <w:sz w:val="28"/>
          <w:szCs w:val="28"/>
        </w:rPr>
      </w:pPr>
    </w:p>
    <w:p w:rsidR="00777E0C" w:rsidRPr="00B020A8" w:rsidRDefault="009B4DB2" w:rsidP="00084AC0">
      <w:pPr>
        <w:tabs>
          <w:tab w:val="left" w:pos="8214"/>
        </w:tabs>
        <w:jc w:val="center"/>
        <w:rPr>
          <w:b/>
          <w:i/>
          <w:sz w:val="28"/>
          <w:szCs w:val="28"/>
        </w:rPr>
      </w:pPr>
      <w:r w:rsidRPr="00B020A8">
        <w:rPr>
          <w:b/>
          <w:sz w:val="28"/>
          <w:szCs w:val="28"/>
          <w:lang w:val="en-US"/>
        </w:rPr>
        <w:t>I</w:t>
      </w:r>
      <w:r w:rsidRPr="00B020A8">
        <w:rPr>
          <w:b/>
          <w:sz w:val="28"/>
          <w:szCs w:val="28"/>
        </w:rPr>
        <w:t>.</w:t>
      </w:r>
      <w:r w:rsidR="00B020A8" w:rsidRPr="00B020A8">
        <w:rPr>
          <w:b/>
          <w:i/>
          <w:sz w:val="28"/>
          <w:szCs w:val="28"/>
        </w:rPr>
        <w:t>СОСТАВ ФИНАНСОВОЙ СИСТЕМЫ</w:t>
      </w:r>
    </w:p>
    <w:p w:rsidR="00CE11DD" w:rsidRPr="00B020A8" w:rsidRDefault="00CE11DD" w:rsidP="00B020A8">
      <w:pPr>
        <w:pStyle w:val="a3"/>
        <w:jc w:val="center"/>
        <w:rPr>
          <w:b/>
          <w:sz w:val="28"/>
          <w:szCs w:val="28"/>
        </w:rPr>
      </w:pPr>
      <w:r w:rsidRPr="00B020A8">
        <w:rPr>
          <w:b/>
          <w:sz w:val="28"/>
          <w:szCs w:val="28"/>
        </w:rPr>
        <w:t>Финансовая система, ее звенья</w:t>
      </w:r>
    </w:p>
    <w:p w:rsidR="00777E0C" w:rsidRPr="00B020A8" w:rsidRDefault="002D5D0B" w:rsidP="00CE11DD">
      <w:pPr>
        <w:pStyle w:val="a3"/>
      </w:pPr>
      <w:r w:rsidRPr="00B020A8">
        <w:rPr>
          <w:b/>
        </w:rPr>
        <w:t>Ф</w:t>
      </w:r>
      <w:r w:rsidR="00CE11DD" w:rsidRPr="00B020A8">
        <w:rPr>
          <w:b/>
        </w:rPr>
        <w:t>инансовая система</w:t>
      </w:r>
      <w:r w:rsidR="00CE11DD" w:rsidRPr="00B020A8">
        <w:t xml:space="preserve"> - это совокупность</w:t>
      </w:r>
      <w:r w:rsidRPr="00B020A8">
        <w:t xml:space="preserve"> взаимосвязанных сфер и звеньев финансовых отношений</w:t>
      </w:r>
      <w:r w:rsidR="00CE11DD" w:rsidRPr="00B020A8">
        <w:t xml:space="preserve">. По природе своей финансовые отношения являются распределительными, причем распределение стоимости осуществляется, прежде всего, по субъектам. Субъекты формируют денежные фонды целевого назначения в зависимости от того, какую роль они играют в общественном производстве: являются ли непосредственными его участниками, организуют ли страховую защиту или осуществляют государственное регулирование. Именно роль субъекта в общественном производстве выступает в качестве первого объективного критерия классификации финансовых отношений. В соответствии с ним в общей совокупности финансовых отношений могут быть выделены три крупные сферы: </w:t>
      </w:r>
    </w:p>
    <w:p w:rsidR="00777E0C" w:rsidRPr="00B020A8" w:rsidRDefault="00777E0C" w:rsidP="00CE11DD">
      <w:pPr>
        <w:pStyle w:val="a3"/>
      </w:pPr>
      <w:r w:rsidRPr="00B020A8">
        <w:rPr>
          <w:b/>
        </w:rPr>
        <w:t>1.</w:t>
      </w:r>
      <w:r w:rsidR="00CE11DD" w:rsidRPr="00B020A8">
        <w:rPr>
          <w:b/>
        </w:rPr>
        <w:t>финансы предприятий, учреждений и организаций</w:t>
      </w:r>
      <w:r w:rsidR="00CE11DD" w:rsidRPr="00B020A8">
        <w:t xml:space="preserve">; </w:t>
      </w:r>
    </w:p>
    <w:p w:rsidR="00777E0C" w:rsidRPr="00B020A8" w:rsidRDefault="00777E0C" w:rsidP="00CE11DD">
      <w:pPr>
        <w:pStyle w:val="a3"/>
        <w:rPr>
          <w:b/>
        </w:rPr>
      </w:pPr>
      <w:r w:rsidRPr="00B020A8">
        <w:rPr>
          <w:b/>
        </w:rPr>
        <w:t>2.</w:t>
      </w:r>
      <w:r w:rsidR="00CE11DD" w:rsidRPr="00B020A8">
        <w:rPr>
          <w:b/>
        </w:rPr>
        <w:t xml:space="preserve">страхование; </w:t>
      </w:r>
    </w:p>
    <w:p w:rsidR="00CE11DD" w:rsidRPr="00B020A8" w:rsidRDefault="00777E0C" w:rsidP="00CE11DD">
      <w:pPr>
        <w:pStyle w:val="a3"/>
        <w:rPr>
          <w:b/>
        </w:rPr>
      </w:pPr>
      <w:r w:rsidRPr="00B020A8">
        <w:rPr>
          <w:b/>
        </w:rPr>
        <w:t>3.</w:t>
      </w:r>
      <w:r w:rsidR="00CE11DD" w:rsidRPr="00B020A8">
        <w:rPr>
          <w:b/>
        </w:rPr>
        <w:t>государственные финансы.</w:t>
      </w:r>
    </w:p>
    <w:p w:rsidR="002D5D0B" w:rsidRPr="00B020A8" w:rsidRDefault="00CE11DD" w:rsidP="00CE11DD">
      <w:pPr>
        <w:pStyle w:val="a3"/>
      </w:pPr>
      <w:r w:rsidRPr="00B020A8">
        <w:t xml:space="preserve">Внутри каждой из названных сфер выделяются звенья, причем группировка финансовых отношений осуществляется в зависимости от характера деятельности субъекта, оказывающей определяющее влияние на состав и назначение целевых денежных фондов. </w:t>
      </w:r>
    </w:p>
    <w:p w:rsidR="00777E0C" w:rsidRPr="00B020A8" w:rsidRDefault="00777E0C" w:rsidP="00CE11DD">
      <w:pPr>
        <w:pStyle w:val="a3"/>
      </w:pPr>
      <w:r w:rsidRPr="00B020A8">
        <w:rPr>
          <w:b/>
        </w:rPr>
        <w:t>1.</w:t>
      </w:r>
      <w:r w:rsidR="00CE11DD" w:rsidRPr="00B020A8">
        <w:t>Этот критерий позволяет выделить в сфере</w:t>
      </w:r>
      <w:r w:rsidRPr="00B020A8">
        <w:t xml:space="preserve"> </w:t>
      </w:r>
      <w:r w:rsidR="00CE11DD" w:rsidRPr="00B020A8">
        <w:rPr>
          <w:b/>
        </w:rPr>
        <w:t>финансов предприятий (учрежд</w:t>
      </w:r>
      <w:r w:rsidRPr="00B020A8">
        <w:rPr>
          <w:b/>
        </w:rPr>
        <w:t xml:space="preserve">ений, организаций) </w:t>
      </w:r>
      <w:r w:rsidRPr="00B020A8">
        <w:t>такие звенья:</w:t>
      </w:r>
    </w:p>
    <w:p w:rsidR="00777E0C" w:rsidRPr="00B020A8" w:rsidRDefault="00777E0C" w:rsidP="00CE11DD">
      <w:pPr>
        <w:pStyle w:val="a3"/>
      </w:pPr>
      <w:r w:rsidRPr="00B020A8">
        <w:t>-</w:t>
      </w:r>
      <w:r w:rsidR="00CE11DD" w:rsidRPr="00B020A8">
        <w:t xml:space="preserve"> финансы предприятий, функционирующих на коммерческих началах;</w:t>
      </w:r>
    </w:p>
    <w:p w:rsidR="00777E0C" w:rsidRPr="00B020A8" w:rsidRDefault="00777E0C" w:rsidP="00CE11DD">
      <w:pPr>
        <w:pStyle w:val="a3"/>
      </w:pPr>
      <w:r w:rsidRPr="00B020A8">
        <w:t>-</w:t>
      </w:r>
      <w:r w:rsidR="00CE11DD" w:rsidRPr="00B020A8">
        <w:t xml:space="preserve"> финансы учреждений и организаций, осуществляющих некоммерческую деятельность; </w:t>
      </w:r>
      <w:r w:rsidRPr="00B020A8">
        <w:t xml:space="preserve">      </w:t>
      </w:r>
    </w:p>
    <w:p w:rsidR="00777E0C" w:rsidRPr="00B020A8" w:rsidRDefault="00777E0C" w:rsidP="00CE11DD">
      <w:pPr>
        <w:pStyle w:val="a3"/>
      </w:pPr>
      <w:r w:rsidRPr="00B020A8">
        <w:t>-</w:t>
      </w:r>
      <w:r w:rsidR="00CE11DD" w:rsidRPr="00B020A8">
        <w:t xml:space="preserve">финансы общественных объединений. </w:t>
      </w:r>
    </w:p>
    <w:p w:rsidR="00777E0C" w:rsidRPr="00B020A8" w:rsidRDefault="00777E0C" w:rsidP="00CE11DD">
      <w:pPr>
        <w:pStyle w:val="a3"/>
      </w:pPr>
      <w:r w:rsidRPr="00B020A8">
        <w:rPr>
          <w:b/>
        </w:rPr>
        <w:t>2.</w:t>
      </w:r>
      <w:r w:rsidR="00CE11DD" w:rsidRPr="00B020A8">
        <w:rPr>
          <w:b/>
        </w:rPr>
        <w:t>В</w:t>
      </w:r>
      <w:r w:rsidR="00CE11DD" w:rsidRPr="00B020A8">
        <w:t xml:space="preserve"> </w:t>
      </w:r>
      <w:r w:rsidR="00CE11DD" w:rsidRPr="00B020A8">
        <w:rPr>
          <w:b/>
        </w:rPr>
        <w:t>страховой сфере</w:t>
      </w:r>
      <w:r w:rsidR="00CE11DD" w:rsidRPr="00B020A8">
        <w:t>, где характер деятельности субъекта предопределяет специфику объекта страхования, в качестве звеньев выступают:</w:t>
      </w:r>
    </w:p>
    <w:p w:rsidR="00777E0C" w:rsidRPr="00B020A8" w:rsidRDefault="00777E0C" w:rsidP="00CE11DD">
      <w:pPr>
        <w:pStyle w:val="a3"/>
      </w:pPr>
      <w:r w:rsidRPr="00B020A8">
        <w:t>-</w:t>
      </w:r>
      <w:r w:rsidR="00CE11DD" w:rsidRPr="00B020A8">
        <w:t xml:space="preserve"> социальное страхование, </w:t>
      </w:r>
    </w:p>
    <w:p w:rsidR="00777E0C" w:rsidRPr="00B020A8" w:rsidRDefault="00777E0C" w:rsidP="00CE11DD">
      <w:pPr>
        <w:pStyle w:val="a3"/>
      </w:pPr>
      <w:r w:rsidRPr="00B020A8">
        <w:t>-</w:t>
      </w:r>
      <w:r w:rsidR="00CE11DD" w:rsidRPr="00B020A8">
        <w:t xml:space="preserve">имущественное и личное страхование, </w:t>
      </w:r>
    </w:p>
    <w:p w:rsidR="00777E0C" w:rsidRPr="00B020A8" w:rsidRDefault="00777E0C" w:rsidP="00CE11DD">
      <w:pPr>
        <w:pStyle w:val="a3"/>
      </w:pPr>
      <w:r w:rsidRPr="00B020A8">
        <w:t>-</w:t>
      </w:r>
      <w:r w:rsidR="00CE11DD" w:rsidRPr="00B020A8">
        <w:t xml:space="preserve">страхование ответственности, </w:t>
      </w:r>
    </w:p>
    <w:p w:rsidR="00777E0C" w:rsidRPr="00B020A8" w:rsidRDefault="00777E0C" w:rsidP="00CE11DD">
      <w:pPr>
        <w:pStyle w:val="a3"/>
      </w:pPr>
      <w:r w:rsidRPr="00B020A8">
        <w:t>-</w:t>
      </w:r>
      <w:r w:rsidR="00CE11DD" w:rsidRPr="00B020A8">
        <w:t xml:space="preserve">страхование предпринимательских рисков. </w:t>
      </w:r>
    </w:p>
    <w:p w:rsidR="00777E0C" w:rsidRPr="00B020A8" w:rsidRDefault="00777E0C" w:rsidP="00CE11DD">
      <w:pPr>
        <w:pStyle w:val="a3"/>
      </w:pPr>
      <w:r w:rsidRPr="00B020A8">
        <w:rPr>
          <w:b/>
        </w:rPr>
        <w:t>3.</w:t>
      </w:r>
      <w:r w:rsidR="00CE11DD" w:rsidRPr="00B020A8">
        <w:rPr>
          <w:b/>
        </w:rPr>
        <w:t>В сфере государств</w:t>
      </w:r>
      <w:r w:rsidRPr="00B020A8">
        <w:rPr>
          <w:b/>
        </w:rPr>
        <w:t xml:space="preserve">енных финансов </w:t>
      </w:r>
      <w:r w:rsidRPr="00B020A8">
        <w:t>– соответственно;</w:t>
      </w:r>
    </w:p>
    <w:p w:rsidR="00777E0C" w:rsidRPr="00B020A8" w:rsidRDefault="00777E0C" w:rsidP="00CE11DD">
      <w:pPr>
        <w:pStyle w:val="a3"/>
      </w:pPr>
      <w:r w:rsidRPr="00B020A8">
        <w:t>-</w:t>
      </w:r>
      <w:r w:rsidR="00CE11DD" w:rsidRPr="00B020A8">
        <w:t xml:space="preserve"> государственный бюджет, </w:t>
      </w:r>
    </w:p>
    <w:p w:rsidR="00777E0C" w:rsidRPr="00B020A8" w:rsidRDefault="00777E0C" w:rsidP="00CE11DD">
      <w:pPr>
        <w:pStyle w:val="a3"/>
      </w:pPr>
      <w:r w:rsidRPr="00B020A8">
        <w:t>-</w:t>
      </w:r>
      <w:r w:rsidR="00CE11DD" w:rsidRPr="00B020A8">
        <w:t xml:space="preserve">внебюджетные фонды, </w:t>
      </w:r>
    </w:p>
    <w:p w:rsidR="00CE11DD" w:rsidRPr="00B020A8" w:rsidRDefault="00777E0C" w:rsidP="00CE11DD">
      <w:pPr>
        <w:pStyle w:val="a3"/>
      </w:pPr>
      <w:r w:rsidRPr="00B020A8">
        <w:t>-</w:t>
      </w:r>
      <w:r w:rsidR="00CE11DD" w:rsidRPr="00B020A8">
        <w:t>государственный кредит.</w:t>
      </w:r>
    </w:p>
    <w:p w:rsidR="00CE11DD" w:rsidRPr="00B020A8" w:rsidRDefault="00CE11DD" w:rsidP="00CE11DD">
      <w:pPr>
        <w:pStyle w:val="a3"/>
      </w:pPr>
      <w:r w:rsidRPr="00B020A8">
        <w:t>Сферы и звенья финансовых отношений взаимосвязаны, образуя в совокупности единую финансовую систему.</w:t>
      </w:r>
    </w:p>
    <w:p w:rsidR="00CE11DD" w:rsidRPr="00B020A8" w:rsidRDefault="00CE11DD" w:rsidP="00CE11DD">
      <w:pPr>
        <w:pStyle w:val="a3"/>
      </w:pPr>
      <w:r w:rsidRPr="00B020A8">
        <w:t>Разные звенья финансовой системы обслуживают разные виды финансового распределения:</w:t>
      </w:r>
      <w:r w:rsidR="002E77BF" w:rsidRPr="00B020A8">
        <w:t xml:space="preserve">                                                                                                                     </w:t>
      </w:r>
      <w:r w:rsidRPr="00B020A8">
        <w:t xml:space="preserve"> внутрихозяйственное - финансами предприятий, </w:t>
      </w:r>
      <w:r w:rsidR="002E77BF" w:rsidRPr="00B020A8">
        <w:t xml:space="preserve">                                                     </w:t>
      </w:r>
      <w:r w:rsidRPr="00B020A8">
        <w:t xml:space="preserve">внутриотраслевое - финансами предприятий, комплексов, ассоциаций, </w:t>
      </w:r>
      <w:r w:rsidR="002E77BF" w:rsidRPr="00B020A8">
        <w:t xml:space="preserve">          </w:t>
      </w:r>
      <w:r w:rsidRPr="00B020A8">
        <w:t>межотраслевое</w:t>
      </w:r>
      <w:r w:rsidR="002E77BF" w:rsidRPr="00B020A8">
        <w:t xml:space="preserve">                                                                                                                                       и </w:t>
      </w:r>
      <w:r w:rsidRPr="00B020A8">
        <w:t>межтерриториальное - государственным бюджетом, внебюджетными фондами.</w:t>
      </w:r>
    </w:p>
    <w:p w:rsidR="00CE11DD" w:rsidRPr="00B020A8" w:rsidRDefault="00CE11DD" w:rsidP="00CE11DD">
      <w:pPr>
        <w:pStyle w:val="a3"/>
      </w:pPr>
      <w:r w:rsidRPr="00B020A8">
        <w:t>Каждое звено финансовой системы в свою очередь подразделяется на подзвенья в соответствии с внутренней структурой содержащихся в нем финансовых взаимосвязей. Так, в составе финансов предприятий, функционирующих на коммерческих началах, в зависимости от отраслевой направленности, могут быть выделены финансы промышленных, сельскохозяйственных, торговых, транспортных предприятий и т. д., а в зависимости от формы собственности - финансы государственных предприятий, кооперативных, акционерных, частных и др. Отраслевые и экономические особенности предприятий, функционирующих на коммерческих началах, оказывают существенное влияние на организацию финансовых отношений, состав формируемых денежных фондов целевого назначения, порядок их образования и использования.</w:t>
      </w:r>
    </w:p>
    <w:p w:rsidR="00CE11DD" w:rsidRPr="00B020A8" w:rsidRDefault="00CE11DD" w:rsidP="00CE11DD">
      <w:pPr>
        <w:pStyle w:val="a3"/>
      </w:pPr>
      <w:r w:rsidRPr="00B020A8">
        <w:rPr>
          <w:b/>
        </w:rPr>
        <w:t>В сфере страховых</w:t>
      </w:r>
      <w:r w:rsidRPr="00B020A8">
        <w:t xml:space="preserve"> отношений каждое из звеньев, представленное особой отраслью страхования, подразделяется по видам страхования. В составе государственных финансов группировка финансовых отношений внутри звеньев осуществляется в соответствии с уровнем государственного управления</w:t>
      </w:r>
      <w:r w:rsidRPr="00B020A8">
        <w:br/>
        <w:t>(федеральный, субъектов федерации, местный).</w:t>
      </w:r>
    </w:p>
    <w:p w:rsidR="00CE11DD" w:rsidRPr="00B020A8" w:rsidRDefault="00CE11DD" w:rsidP="00473658">
      <w:pPr>
        <w:pStyle w:val="a3"/>
      </w:pPr>
      <w:r w:rsidRPr="00B020A8">
        <w:t xml:space="preserve">Одним из главных звеньев финансовой системы является </w:t>
      </w:r>
      <w:r w:rsidRPr="00B020A8">
        <w:rPr>
          <w:b/>
        </w:rPr>
        <w:t>государственный бюджет</w:t>
      </w:r>
      <w:r w:rsidRPr="00B020A8">
        <w:t>.</w:t>
      </w:r>
      <w:r w:rsidR="00473658" w:rsidRPr="00B020A8">
        <w:t xml:space="preserve"> </w:t>
      </w:r>
      <w:r w:rsidRPr="00B020A8">
        <w:t>С его помощью правительство концентрирует в своих руках значительную часть национального дохода, перераспределяемого финансовыми методами. В этом звене сосредотачиваются крупнейшие доходы и наиболее важные в политическом и экономическом отношении расходы. Бюджет тесно связан с другими звеньями финансовой системы, выступает координирующим центром и оказывает им необходимую помощь в форме бюджетных дотаций, субсидий, субвенций, гарантий, обеспечивая более или менее нормальное функционирование остальных звеньев финансовой системы.</w:t>
      </w:r>
    </w:p>
    <w:p w:rsidR="00CE11DD" w:rsidRPr="00B020A8" w:rsidRDefault="00CE11DD" w:rsidP="00CE11DD">
      <w:pPr>
        <w:pStyle w:val="a3"/>
      </w:pPr>
      <w:r w:rsidRPr="00B020A8">
        <w:t xml:space="preserve">Еще одним важным звеном являются </w:t>
      </w:r>
      <w:r w:rsidRPr="00B020A8">
        <w:rPr>
          <w:b/>
        </w:rPr>
        <w:t>местные финансы</w:t>
      </w:r>
      <w:r w:rsidRPr="00B020A8">
        <w:t>, роль и влияние которых повышается. Центральную роль в этом звене играют местные бюджеты, которые не входят в состав государственного бюджета и имеют определенную самостоятельность. Местные бюджеты служат проводником социальной политики центральных властей.</w:t>
      </w:r>
    </w:p>
    <w:p w:rsidR="00CE11DD" w:rsidRPr="00B020A8" w:rsidRDefault="00CE11DD" w:rsidP="00CE11DD">
      <w:pPr>
        <w:pStyle w:val="a3"/>
      </w:pPr>
      <w:r w:rsidRPr="00B020A8">
        <w:rPr>
          <w:b/>
        </w:rPr>
        <w:t>Внебюджетные фонды</w:t>
      </w:r>
      <w:r w:rsidRPr="00B020A8">
        <w:t xml:space="preserve"> управляются непосредственно центральными, а в отдельных случаях местными властями. Наиболее распространенными источниками формирования этих фондов являются налоги, отчисления из бюджета, специальные взносы Российской Федерации.</w:t>
      </w:r>
    </w:p>
    <w:p w:rsidR="00086466" w:rsidRPr="00B020A8" w:rsidRDefault="00086466" w:rsidP="002E362C">
      <w:pPr>
        <w:spacing w:before="100" w:beforeAutospacing="1" w:after="100" w:afterAutospacing="1"/>
        <w:jc w:val="center"/>
        <w:rPr>
          <w:i/>
        </w:rPr>
      </w:pPr>
      <w:r w:rsidRPr="00B020A8">
        <w:rPr>
          <w:i/>
        </w:rPr>
        <w:t>Понятие «финансовая система» так</w:t>
      </w:r>
      <w:r w:rsidRPr="00B020A8">
        <w:rPr>
          <w:i/>
        </w:rPr>
        <w:softHyphen/>
        <w:t>же используется в двух аспектах:</w:t>
      </w:r>
    </w:p>
    <w:p w:rsidR="00086466" w:rsidRPr="00B020A8" w:rsidRDefault="00086466" w:rsidP="00086466">
      <w:pPr>
        <w:spacing w:before="100" w:beforeAutospacing="1" w:after="100" w:afterAutospacing="1"/>
        <w:jc w:val="both"/>
        <w:rPr>
          <w:rFonts w:eastAsia="Arial Unicode MS"/>
        </w:rPr>
      </w:pPr>
      <w:r w:rsidRPr="00B020A8">
        <w:rPr>
          <w:rFonts w:eastAsia="Arial Unicode MS"/>
        </w:rPr>
        <w:t>1. во-первых, финансовая система - это совокупность различных сфер финан</w:t>
      </w:r>
      <w:r w:rsidRPr="00B020A8">
        <w:rPr>
          <w:rFonts w:eastAsia="Arial Unicode MS"/>
        </w:rPr>
        <w:softHyphen/>
        <w:t>совых отношений, в процессе которых образуются и используются фонды денежных средств;</w:t>
      </w:r>
    </w:p>
    <w:p w:rsidR="00086466" w:rsidRPr="00B020A8" w:rsidRDefault="00086466" w:rsidP="00086466">
      <w:pPr>
        <w:spacing w:before="100" w:beforeAutospacing="1" w:after="100" w:afterAutospacing="1"/>
        <w:jc w:val="both"/>
      </w:pPr>
      <w:r w:rsidRPr="00B020A8">
        <w:t>2. во-вторых, финансовая система - это совокупность органов, осуществляю</w:t>
      </w:r>
      <w:r w:rsidRPr="00B020A8">
        <w:softHyphen/>
        <w:t>щих финансовую деятельность в государстве. Финансовая система состоит из звеньев (институтов).</w:t>
      </w:r>
    </w:p>
    <w:p w:rsidR="00086466" w:rsidRPr="00B020A8" w:rsidRDefault="00086466" w:rsidP="00086466">
      <w:pPr>
        <w:spacing w:before="100" w:beforeAutospacing="1" w:after="100" w:afterAutospacing="1"/>
        <w:jc w:val="both"/>
        <w:rPr>
          <w:rFonts w:eastAsia="Arial Unicode MS"/>
        </w:rPr>
      </w:pPr>
      <w:r w:rsidRPr="00B020A8">
        <w:rPr>
          <w:rFonts w:eastAsia="Arial Unicode MS"/>
          <w:b/>
        </w:rPr>
        <w:t>I. Централизованные</w:t>
      </w:r>
      <w:r w:rsidRPr="00B020A8">
        <w:rPr>
          <w:rFonts w:eastAsia="Arial Unicode MS"/>
        </w:rPr>
        <w:t xml:space="preserve"> (общегосударственные) финансы(1).</w:t>
      </w:r>
    </w:p>
    <w:p w:rsidR="00086466" w:rsidRPr="00B020A8" w:rsidRDefault="00086466" w:rsidP="00086466">
      <w:pPr>
        <w:spacing w:before="100" w:beforeAutospacing="1" w:after="100" w:afterAutospacing="1"/>
        <w:jc w:val="both"/>
        <w:rPr>
          <w:rFonts w:eastAsia="Arial Unicode MS"/>
        </w:rPr>
      </w:pPr>
      <w:r w:rsidRPr="00B020A8">
        <w:rPr>
          <w:rFonts w:eastAsia="Arial Unicode MS"/>
        </w:rPr>
        <w:t>1) Государственные финансы:</w:t>
      </w:r>
    </w:p>
    <w:p w:rsidR="00086466" w:rsidRPr="00B020A8" w:rsidRDefault="00086466" w:rsidP="00086466">
      <w:pPr>
        <w:spacing w:before="100" w:beforeAutospacing="1" w:after="100" w:afterAutospacing="1"/>
        <w:jc w:val="both"/>
        <w:rPr>
          <w:rFonts w:eastAsia="Arial Unicode MS"/>
        </w:rPr>
      </w:pPr>
      <w:r w:rsidRPr="00B020A8">
        <w:rPr>
          <w:rFonts w:eastAsia="Arial Unicode MS"/>
        </w:rPr>
        <w:t>• государственная бюджетная система (феде</w:t>
      </w:r>
      <w:r w:rsidRPr="00B020A8">
        <w:rPr>
          <w:rFonts w:eastAsia="Arial Unicode MS"/>
        </w:rPr>
        <w:softHyphen/>
        <w:t>ральный, региональный и местные бюдже</w:t>
      </w:r>
      <w:r w:rsidRPr="00B020A8">
        <w:rPr>
          <w:rFonts w:eastAsia="Arial Unicode MS"/>
        </w:rPr>
        <w:softHyphen/>
        <w:t>ты):</w:t>
      </w:r>
    </w:p>
    <w:p w:rsidR="00086466" w:rsidRPr="00B020A8" w:rsidRDefault="00086466" w:rsidP="00086466">
      <w:pPr>
        <w:spacing w:before="100" w:beforeAutospacing="1" w:after="100" w:afterAutospacing="1"/>
        <w:jc w:val="both"/>
        <w:rPr>
          <w:rFonts w:eastAsia="Arial Unicode MS"/>
        </w:rPr>
      </w:pPr>
      <w:r w:rsidRPr="00B020A8">
        <w:rPr>
          <w:rFonts w:eastAsia="Arial Unicode MS"/>
        </w:rPr>
        <w:t>• внебюджетные фонды;</w:t>
      </w:r>
    </w:p>
    <w:p w:rsidR="00086466" w:rsidRPr="00B020A8" w:rsidRDefault="00086466" w:rsidP="00086466">
      <w:pPr>
        <w:spacing w:before="100" w:beforeAutospacing="1" w:after="100" w:afterAutospacing="1"/>
        <w:jc w:val="both"/>
      </w:pPr>
      <w:r w:rsidRPr="00B020A8">
        <w:t>• государственный кредит.</w:t>
      </w:r>
    </w:p>
    <w:p w:rsidR="00086466" w:rsidRPr="00B020A8" w:rsidRDefault="00086466" w:rsidP="00086466">
      <w:pPr>
        <w:spacing w:before="100" w:beforeAutospacing="1" w:after="100" w:afterAutospacing="1"/>
        <w:jc w:val="both"/>
      </w:pPr>
      <w:r w:rsidRPr="00B020A8">
        <w:t>2) Страхование (социальное, личное, имуществен</w:t>
      </w:r>
      <w:r w:rsidRPr="00B020A8">
        <w:softHyphen/>
        <w:t>ное. страхование ответственности и предпринима</w:t>
      </w:r>
      <w:r w:rsidRPr="00B020A8">
        <w:softHyphen/>
        <w:t>тельского риска).</w:t>
      </w:r>
    </w:p>
    <w:p w:rsidR="00086466" w:rsidRPr="00B020A8" w:rsidRDefault="00086466" w:rsidP="00086466">
      <w:pPr>
        <w:spacing w:before="100" w:beforeAutospacing="1" w:after="100" w:afterAutospacing="1"/>
        <w:jc w:val="both"/>
      </w:pPr>
      <w:r w:rsidRPr="00B020A8">
        <w:rPr>
          <w:b/>
        </w:rPr>
        <w:t>II. Децентрализованные финансы</w:t>
      </w:r>
      <w:r w:rsidRPr="00B020A8">
        <w:t xml:space="preserve"> (фи</w:t>
      </w:r>
      <w:r w:rsidRPr="00B020A8">
        <w:softHyphen/>
        <w:t>нансы хозяйствующих субъектов)(2).</w:t>
      </w:r>
    </w:p>
    <w:p w:rsidR="00086466" w:rsidRPr="00B020A8" w:rsidRDefault="00086466" w:rsidP="00086466">
      <w:pPr>
        <w:spacing w:before="100" w:beforeAutospacing="1" w:after="100" w:afterAutospacing="1"/>
        <w:jc w:val="both"/>
      </w:pPr>
      <w:r w:rsidRPr="00B020A8">
        <w:t>- Финансы коммерческих организа</w:t>
      </w:r>
      <w:r w:rsidRPr="00B020A8">
        <w:softHyphen/>
        <w:t>ций</w:t>
      </w:r>
    </w:p>
    <w:p w:rsidR="00086466" w:rsidRPr="00B020A8" w:rsidRDefault="00086466" w:rsidP="00086466">
      <w:pPr>
        <w:spacing w:before="100" w:beforeAutospacing="1" w:after="100" w:afterAutospacing="1"/>
        <w:jc w:val="both"/>
      </w:pPr>
      <w:r w:rsidRPr="00B020A8">
        <w:t>- финансы некоммерческих организа</w:t>
      </w:r>
      <w:r w:rsidRPr="00B020A8">
        <w:softHyphen/>
        <w:t>ций</w:t>
      </w:r>
    </w:p>
    <w:p w:rsidR="00086466" w:rsidRPr="00B020A8" w:rsidRDefault="00086466" w:rsidP="00086466">
      <w:pPr>
        <w:spacing w:before="100" w:beforeAutospacing="1" w:after="100" w:afterAutospacing="1"/>
        <w:jc w:val="both"/>
      </w:pPr>
      <w:r w:rsidRPr="00B020A8">
        <w:t>- финансы общественных объедине</w:t>
      </w:r>
      <w:r w:rsidRPr="00B020A8">
        <w:softHyphen/>
        <w:t>ний</w:t>
      </w:r>
    </w:p>
    <w:p w:rsidR="002E362C" w:rsidRPr="00B020A8" w:rsidRDefault="002E362C" w:rsidP="00086466">
      <w:pPr>
        <w:spacing w:before="100" w:beforeAutospacing="1" w:after="100" w:afterAutospacing="1"/>
        <w:jc w:val="both"/>
        <w:rPr>
          <w:b/>
        </w:rPr>
      </w:pPr>
      <w:r w:rsidRPr="00B020A8">
        <w:rPr>
          <w:b/>
          <w:lang w:val="en-US"/>
        </w:rPr>
        <w:t>III.</w:t>
      </w:r>
      <w:r w:rsidRPr="00B020A8">
        <w:rPr>
          <w:b/>
        </w:rPr>
        <w:t xml:space="preserve">Финансы домохозяйств </w:t>
      </w:r>
    </w:p>
    <w:p w:rsidR="00086466" w:rsidRPr="00B020A8" w:rsidRDefault="00086466" w:rsidP="00086466">
      <w:pPr>
        <w:spacing w:before="100" w:beforeAutospacing="1" w:after="100" w:afterAutospacing="1"/>
        <w:jc w:val="both"/>
      </w:pPr>
      <w:r w:rsidRPr="00B020A8">
        <w:t>Разграничение финансовой системы на определенные звенья обусловлено различиями в задачах каждого звена, а также в методах формирования и ис</w:t>
      </w:r>
      <w:r w:rsidRPr="00B020A8">
        <w:softHyphen/>
        <w:t>пользования централизованных и децентрализованных фондов денежных средств.</w:t>
      </w:r>
    </w:p>
    <w:p w:rsidR="009B4DB2" w:rsidRPr="00B020A8" w:rsidRDefault="009B4DB2" w:rsidP="00086466">
      <w:pPr>
        <w:spacing w:before="100" w:beforeAutospacing="1" w:after="100" w:afterAutospacing="1"/>
        <w:jc w:val="both"/>
      </w:pPr>
      <w:r w:rsidRPr="00B020A8">
        <w:t xml:space="preserve">Так централизованные финансы используются и в качестве инструмента регулирования национальной экономики и в целом.С помощью </w:t>
      </w:r>
      <w:r w:rsidRPr="00B020A8">
        <w:rPr>
          <w:b/>
        </w:rPr>
        <w:t>це</w:t>
      </w:r>
      <w:r w:rsidR="0011191F" w:rsidRPr="00B020A8">
        <w:rPr>
          <w:b/>
        </w:rPr>
        <w:t xml:space="preserve">нтрализованных </w:t>
      </w:r>
      <w:r w:rsidR="0011191F" w:rsidRPr="00B020A8">
        <w:t>финансов мобилизую</w:t>
      </w:r>
      <w:r w:rsidRPr="00B020A8">
        <w:t xml:space="preserve">тся ресурсы в бюджетную </w:t>
      </w:r>
      <w:r w:rsidR="0011191F" w:rsidRPr="00B020A8">
        <w:t>систему, и</w:t>
      </w:r>
      <w:r w:rsidRPr="00B020A8">
        <w:t xml:space="preserve"> происходит их распределение и перераспределение между отраслями народного хозяйства,</w:t>
      </w:r>
      <w:r w:rsidR="0011191F" w:rsidRPr="00B020A8">
        <w:t xml:space="preserve"> </w:t>
      </w:r>
      <w:r w:rsidRPr="00B020A8">
        <w:t>экономическими регионами,</w:t>
      </w:r>
      <w:r w:rsidR="0011191F" w:rsidRPr="00B020A8">
        <w:t xml:space="preserve"> </w:t>
      </w:r>
      <w:r w:rsidRPr="00B020A8">
        <w:t>отдельными группами населения.</w:t>
      </w:r>
    </w:p>
    <w:p w:rsidR="0011191F" w:rsidRPr="00B020A8" w:rsidRDefault="0011191F" w:rsidP="00086466">
      <w:pPr>
        <w:spacing w:before="100" w:beforeAutospacing="1" w:after="100" w:afterAutospacing="1"/>
        <w:jc w:val="both"/>
      </w:pPr>
      <w:r w:rsidRPr="00B020A8">
        <w:rPr>
          <w:b/>
        </w:rPr>
        <w:t xml:space="preserve">Децентрализованные </w:t>
      </w:r>
      <w:r w:rsidRPr="00B020A8">
        <w:t>финансы используются для регулирования экономических и социальных отношений в рамках отдельных хозяйствующих субъектов и составляют основу финансов. От их состояния во многом зависит общее финансовое положение страны, так как именно здесь формируется подавляющая часть финансовых ресурсов.</w:t>
      </w:r>
    </w:p>
    <w:p w:rsidR="00473658" w:rsidRPr="00B020A8" w:rsidRDefault="0011191F" w:rsidP="00473658">
      <w:r w:rsidRPr="00B020A8">
        <w:rPr>
          <w:b/>
        </w:rPr>
        <w:t>Финансы домохозяйст</w:t>
      </w:r>
      <w:r w:rsidR="002E362C" w:rsidRPr="00B020A8">
        <w:rPr>
          <w:b/>
        </w:rPr>
        <w:t>в -</w:t>
      </w:r>
      <w:r w:rsidRPr="00B020A8">
        <w:t xml:space="preserve"> это личные финансы, т.е. финансовые отношения между физическими лицами, совместно проживающими и ведущими общее хозяйство. В отличие от семьи домохозяйство может включать, кроме родственников, так же людей, которые полностью или частично вносят свою долю в бюджет домохозяйства, а так же состоят из одного человека, обеспечивающего себя материально.</w:t>
      </w:r>
    </w:p>
    <w:p w:rsidR="00473658" w:rsidRPr="00B020A8" w:rsidRDefault="0011191F" w:rsidP="00086466">
      <w:pPr>
        <w:spacing w:before="100" w:beforeAutospacing="1" w:after="100" w:afterAutospacing="1"/>
        <w:jc w:val="both"/>
      </w:pPr>
      <w:r w:rsidRPr="00B020A8">
        <w:t>Финансы выражают экономические отношения,</w:t>
      </w:r>
      <w:r w:rsidR="00B020A8">
        <w:t xml:space="preserve"> </w:t>
      </w:r>
      <w:r w:rsidRPr="00B020A8">
        <w:t xml:space="preserve">связанные с обеспечением </w:t>
      </w:r>
      <w:r w:rsidR="00B020A8" w:rsidRPr="00B020A8">
        <w:t>источниками</w:t>
      </w:r>
      <w:r w:rsidRPr="00B020A8">
        <w:t xml:space="preserve"> финансирования государственного,</w:t>
      </w:r>
      <w:r w:rsidR="00B020A8">
        <w:t xml:space="preserve"> </w:t>
      </w:r>
      <w:r w:rsidRPr="00B020A8">
        <w:t>муниципального и частного секторов экономики,</w:t>
      </w:r>
      <w:r w:rsidR="00B020A8">
        <w:t xml:space="preserve"> </w:t>
      </w:r>
      <w:r w:rsidR="002E362C" w:rsidRPr="00B020A8">
        <w:t>сфер производства,</w:t>
      </w:r>
      <w:r w:rsidR="00B020A8">
        <w:t xml:space="preserve"> </w:t>
      </w:r>
      <w:r w:rsidR="002E362C" w:rsidRPr="00B020A8">
        <w:t>обращения и домашних хозяйств.</w:t>
      </w:r>
    </w:p>
    <w:p w:rsidR="00086466" w:rsidRPr="009B4DB2" w:rsidRDefault="00086466" w:rsidP="00CE11DD">
      <w:pPr>
        <w:pStyle w:val="a3"/>
        <w:rPr>
          <w:rFonts w:ascii="Arial" w:hAnsi="Arial"/>
          <w:b/>
        </w:rPr>
      </w:pPr>
    </w:p>
    <w:p w:rsidR="00CE11DD" w:rsidRPr="00B020A8" w:rsidRDefault="009B4DB2" w:rsidP="002E362C">
      <w:pPr>
        <w:tabs>
          <w:tab w:val="left" w:pos="8214"/>
        </w:tabs>
        <w:jc w:val="center"/>
        <w:rPr>
          <w:rFonts w:ascii="Arial" w:hAnsi="Arial"/>
          <w:b/>
          <w:sz w:val="28"/>
          <w:szCs w:val="28"/>
        </w:rPr>
      </w:pPr>
      <w:r w:rsidRPr="00B020A8">
        <w:rPr>
          <w:rFonts w:ascii="Arial" w:hAnsi="Arial"/>
          <w:b/>
          <w:sz w:val="28"/>
          <w:szCs w:val="28"/>
          <w:lang w:val="en-US"/>
        </w:rPr>
        <w:t>II</w:t>
      </w:r>
      <w:r w:rsidRPr="00B020A8">
        <w:rPr>
          <w:rFonts w:ascii="Arial" w:hAnsi="Arial"/>
          <w:b/>
          <w:sz w:val="28"/>
          <w:szCs w:val="28"/>
        </w:rPr>
        <w:t>.</w:t>
      </w:r>
      <w:r w:rsidR="00B020A8" w:rsidRPr="00B020A8">
        <w:rPr>
          <w:rFonts w:ascii="Arial" w:hAnsi="Arial"/>
          <w:b/>
          <w:sz w:val="28"/>
          <w:szCs w:val="28"/>
        </w:rPr>
        <w:t>БЮДЖЕТНАЯ СИСТЕМА И ВНЕБЮДЖНТНЫЕ ЦЕЛЕВЫЕ ФОНДЫ</w:t>
      </w:r>
    </w:p>
    <w:p w:rsidR="00B020A8" w:rsidRDefault="00B020A8" w:rsidP="00B020A8">
      <w:pPr>
        <w:tabs>
          <w:tab w:val="left" w:pos="8214"/>
        </w:tabs>
        <w:jc w:val="center"/>
        <w:rPr>
          <w:rFonts w:ascii="Arial" w:hAnsi="Arial"/>
          <w:b/>
          <w:sz w:val="28"/>
          <w:szCs w:val="28"/>
        </w:rPr>
      </w:pPr>
    </w:p>
    <w:p w:rsidR="00B020A8" w:rsidRPr="00B020A8" w:rsidRDefault="00B020A8" w:rsidP="00B020A8">
      <w:pPr>
        <w:tabs>
          <w:tab w:val="left" w:pos="8214"/>
        </w:tabs>
        <w:jc w:val="center"/>
        <w:rPr>
          <w:rFonts w:ascii="Arial" w:hAnsi="Arial"/>
          <w:b/>
          <w:sz w:val="28"/>
          <w:szCs w:val="28"/>
        </w:rPr>
      </w:pPr>
      <w:r w:rsidRPr="00B020A8">
        <w:rPr>
          <w:rFonts w:ascii="Arial" w:hAnsi="Arial"/>
          <w:b/>
          <w:sz w:val="28"/>
          <w:szCs w:val="28"/>
        </w:rPr>
        <w:t>Структура бюджетной системы РФ</w:t>
      </w:r>
    </w:p>
    <w:p w:rsidR="00F7280C" w:rsidRPr="00B020A8" w:rsidRDefault="00F7280C" w:rsidP="00F7280C">
      <w:pPr>
        <w:pStyle w:val="a3"/>
        <w:jc w:val="both"/>
      </w:pPr>
      <w:r w:rsidRPr="00B020A8">
        <w:rPr>
          <w:b/>
        </w:rPr>
        <w:t>БЮДЖЕТНАЯ СИСТЕМА</w:t>
      </w:r>
      <w:r w:rsidRPr="00B020A8">
        <w:t xml:space="preserve"> -основанная на экономических отношениях и юридических нормах совокупность всех бюджетов государства, взаимосвязанных между собой установленными законом отношениями. Бюджетная система страны основывается на политическом строе общества, экономической системе государства и его административно-территориальном делении. Социально-экономические и организационные принципы построения</w:t>
      </w:r>
      <w:r w:rsidR="00C67C69" w:rsidRPr="00B020A8">
        <w:t xml:space="preserve"> бюджетной системы, ее структура</w:t>
      </w:r>
      <w:r w:rsidRPr="00B020A8">
        <w:t>, взаимосвязь объединяемых в ней бюджетов характеризует бюджетное устройство страны. Бюджетная система может состоять из двух или трех звеньев. В унитарных (единых) государствах имеются центральный и местные бюджеты; в федеративных существует также среднее звено — бюджеты членов федерации (например, в Российской Федерации - субъектов Федерации, в США - штатов, в ФРГ - зе-мель, в Швейцарии - кантонов и т. д.).</w:t>
      </w:r>
    </w:p>
    <w:p w:rsidR="00C67C69" w:rsidRPr="00B020A8" w:rsidRDefault="00F7280C" w:rsidP="00C67C69">
      <w:pPr>
        <w:pStyle w:val="a3"/>
        <w:jc w:val="both"/>
      </w:pPr>
      <w:r w:rsidRPr="00B020A8">
        <w:rPr>
          <w:b/>
        </w:rPr>
        <w:t>Бюджетная система Российской Федерации</w:t>
      </w:r>
      <w:r w:rsidRPr="00B020A8">
        <w:t xml:space="preserve"> - основанная на экономических отношениях и государственном устройстве совокупность всех бюджетов и бюджетов государственных внебюджетных фондов, регулируемая нормами права Российской Федерации и ее субъектов.</w:t>
      </w:r>
      <w:r w:rsidR="00C67C69" w:rsidRPr="00B020A8">
        <w:t xml:space="preserve"> Бюджетная система РФ децентрализована: входящие в ее состав бюджеты самостоятельны: вертикаль исполнительной власти, предусмотренная Конституцией РФ, не распространена на бюджетную систему. </w:t>
      </w:r>
    </w:p>
    <w:p w:rsidR="008E1570" w:rsidRPr="00B020A8" w:rsidRDefault="008E1570" w:rsidP="008E1570">
      <w:pPr>
        <w:pStyle w:val="a3"/>
        <w:jc w:val="both"/>
        <w:rPr>
          <w:b/>
        </w:rPr>
      </w:pPr>
      <w:r w:rsidRPr="00B020A8">
        <w:rPr>
          <w:b/>
        </w:rPr>
        <w:t>Бюджетный кодекс Российской Федерации регламентирует следующий перечень принципов построения и функционирования бюджетной системы Российской Федерации:</w:t>
      </w:r>
    </w:p>
    <w:p w:rsidR="008E1570" w:rsidRPr="00B020A8" w:rsidRDefault="008E1570" w:rsidP="008E1570">
      <w:pPr>
        <w:rPr>
          <w:rStyle w:val="maintext"/>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83"/>
        <w:gridCol w:w="6002"/>
      </w:tblGrid>
      <w:tr w:rsidR="008E1570" w:rsidRPr="00B020A8" w:rsidTr="008E15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rPr>
                <w:b/>
                <w:bCs/>
              </w:rPr>
              <w:t>Принципы</w:t>
            </w:r>
          </w:p>
        </w:tc>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rPr>
                <w:b/>
                <w:bCs/>
              </w:rPr>
              <w:t>Основные положения</w:t>
            </w:r>
          </w:p>
        </w:tc>
      </w:tr>
      <w:tr w:rsidR="008E1570" w:rsidRPr="00B020A8" w:rsidTr="008E15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Единства</w:t>
            </w:r>
          </w:p>
        </w:tc>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Единство правовой базы, денежной системы, форм бюджетной документации, принципов бюджетного процесса, единый порядок финансирования расходов бюджетов всех уровней бюджетной системы, введение бухгалтерского учета средств федерального бюджета, региональных бюджетов и местных бюджетов.</w:t>
            </w:r>
          </w:p>
        </w:tc>
      </w:tr>
      <w:tr w:rsidR="008E1570" w:rsidRPr="00B020A8" w:rsidTr="008E15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Разграничения доходов и расходов между уровнями бюджетной системы РФ</w:t>
            </w:r>
          </w:p>
        </w:tc>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Закрепление соответствующих видов доходов (полностью или частично) и полномочий по осуществлению расходов за органами государственной власти РФ, субъектов РФ, органами местного самоуправления.</w:t>
            </w:r>
          </w:p>
        </w:tc>
      </w:tr>
      <w:tr w:rsidR="008E1570" w:rsidRPr="00B020A8" w:rsidTr="008E15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Самостоятельности бюджетов</w:t>
            </w:r>
          </w:p>
        </w:tc>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Наличие собственных источников доходов бюджетов каждого уровня бюджетной системы, законодательное закрепление регулирующих доходов бюджетов, право органов государственной власти и органов местного самоуправления самостоятельно определять направления расходования средств соответствующих бюджетов, определять источники финансирования дефицитов соответствующих бюджетов, а также на каждом уровне бюджетной системы самостоятельно осуществлять бюджетный процесс.</w:t>
            </w:r>
          </w:p>
        </w:tc>
      </w:tr>
      <w:tr w:rsidR="008E1570" w:rsidRPr="00B020A8" w:rsidTr="008E15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Полноты отражения доходов и расходов бюджетов, бюджетов государственных внебюджетных фондов</w:t>
            </w:r>
          </w:p>
        </w:tc>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Отражение в бюджете всех доходов и расходов, точного обоснования величины расходов, выявления возможностей дополнительного привлечения средств.</w:t>
            </w:r>
          </w:p>
        </w:tc>
      </w:tr>
      <w:tr w:rsidR="008E1570" w:rsidRPr="00B020A8" w:rsidTr="008E15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Общее покрытие расходов</w:t>
            </w:r>
          </w:p>
        </w:tc>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Все расходы бюджета должны покрываться общей суммой доходов из источников финансирования его дефицита.</w:t>
            </w:r>
          </w:p>
        </w:tc>
      </w:tr>
      <w:tr w:rsidR="008E1570" w:rsidRPr="00B020A8" w:rsidTr="008E15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Достоверности бюджета</w:t>
            </w:r>
          </w:p>
        </w:tc>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Надежность показателей прогноза социально-экономического развития соответствующей территории и реальность расчета доходов и расходов бюджета.</w:t>
            </w:r>
          </w:p>
        </w:tc>
      </w:tr>
      <w:tr w:rsidR="008E1570" w:rsidRPr="00B020A8" w:rsidTr="008E15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Сбалансированности бюджета</w:t>
            </w:r>
          </w:p>
        </w:tc>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Объем предусмотренных бюджетом расходов должен соответствовать сумме доходов бюджета и поступлений из источников финансирования его дефицита и т.д.</w:t>
            </w:r>
          </w:p>
        </w:tc>
      </w:tr>
    </w:tbl>
    <w:p w:rsidR="008E1570" w:rsidRPr="00B020A8" w:rsidRDefault="008E1570" w:rsidP="008E1570">
      <w:pPr>
        <w:rPr>
          <w:rStyle w:val="maintext"/>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21"/>
        <w:gridCol w:w="6864"/>
      </w:tblGrid>
      <w:tr w:rsidR="008E1570" w:rsidRPr="00B020A8" w:rsidTr="008E15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Гласности</w:t>
            </w:r>
          </w:p>
        </w:tc>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Обязательное опубликование в открытой печати утвержденных бюджетов и отчетов об их исполнении, полнота представления информации о ходе исполнения бюджетов, а также доступность иных сведений по решению законодательных органов государственной власти, органов местного самоуправления; обязательная открытость для общества и средств массовой информации процедур рассмотрения и принятия решений по проектам бюджетов, в том числе по вопросам, вызывающим разногласия либо внутри законодательного органа государственной власти, либо между законодательным и исполнительным органами государственной власти.</w:t>
            </w:r>
          </w:p>
        </w:tc>
      </w:tr>
      <w:tr w:rsidR="008E1570" w:rsidRPr="00B020A8" w:rsidTr="008E15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Эффективность и экономность использования бюджетных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При составлении и исполнении бюджетов органы власти и получатели бюджетных средств должны исходить из необходимости достижения заданных результатов с использованием определенного бюджетом объема средств.</w:t>
            </w:r>
          </w:p>
        </w:tc>
      </w:tr>
      <w:tr w:rsidR="008E1570" w:rsidRPr="00B020A8" w:rsidTr="008E15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Адресности и целевого характера бюджетных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8E1570" w:rsidRPr="00B020A8" w:rsidRDefault="008E1570">
            <w:pPr>
              <w:jc w:val="center"/>
            </w:pPr>
            <w:r w:rsidRPr="00B020A8">
              <w:t>Выделение бюджетных средств в распоряжение конкретных получателей с обозначением направления их на финансирование конкретных целей.</w:t>
            </w:r>
          </w:p>
        </w:tc>
      </w:tr>
    </w:tbl>
    <w:p w:rsidR="008E1570" w:rsidRPr="00B020A8" w:rsidRDefault="008E1570" w:rsidP="008E1570">
      <w:pPr>
        <w:rPr>
          <w:rStyle w:val="maintext"/>
        </w:rPr>
      </w:pPr>
    </w:p>
    <w:p w:rsidR="004543CB" w:rsidRDefault="004543CB" w:rsidP="008E1570"/>
    <w:p w:rsidR="004543CB" w:rsidRDefault="004543CB" w:rsidP="008E1570"/>
    <w:p w:rsidR="004543CB" w:rsidRDefault="004543CB" w:rsidP="008E1570"/>
    <w:p w:rsidR="004543CB" w:rsidRDefault="004543CB" w:rsidP="008E1570"/>
    <w:p w:rsidR="008E1570" w:rsidRPr="00B020A8" w:rsidRDefault="008E1570" w:rsidP="008E1570">
      <w:r w:rsidRPr="00B020A8">
        <w:t>Обобщая содержание принципов построения бюджетной системы можно сказать, что их реализация должна определяться необходимостью выполнения общегосударственных экономических и социальных программ, а также перераспределением финансовых ресурсов для выравнивания развития регионов.</w:t>
      </w:r>
    </w:p>
    <w:p w:rsidR="004543CB" w:rsidRDefault="004543CB" w:rsidP="00B020A8">
      <w:pPr>
        <w:pStyle w:val="a3"/>
        <w:jc w:val="center"/>
        <w:rPr>
          <w:b/>
          <w:sz w:val="28"/>
          <w:szCs w:val="28"/>
        </w:rPr>
      </w:pPr>
    </w:p>
    <w:p w:rsidR="004543CB" w:rsidRDefault="004543CB" w:rsidP="00B020A8">
      <w:pPr>
        <w:pStyle w:val="a3"/>
        <w:jc w:val="center"/>
        <w:rPr>
          <w:b/>
          <w:sz w:val="28"/>
          <w:szCs w:val="28"/>
        </w:rPr>
      </w:pPr>
    </w:p>
    <w:p w:rsidR="004543CB" w:rsidRDefault="004543CB" w:rsidP="00B020A8">
      <w:pPr>
        <w:pStyle w:val="a3"/>
        <w:jc w:val="center"/>
        <w:rPr>
          <w:b/>
          <w:sz w:val="28"/>
          <w:szCs w:val="28"/>
        </w:rPr>
      </w:pPr>
    </w:p>
    <w:p w:rsidR="004543CB" w:rsidRDefault="004543CB" w:rsidP="00B020A8">
      <w:pPr>
        <w:pStyle w:val="a3"/>
        <w:jc w:val="center"/>
        <w:rPr>
          <w:b/>
          <w:sz w:val="28"/>
          <w:szCs w:val="28"/>
        </w:rPr>
      </w:pPr>
    </w:p>
    <w:p w:rsidR="008E1570" w:rsidRPr="00B020A8" w:rsidRDefault="00B020A8" w:rsidP="00B020A8">
      <w:pPr>
        <w:pStyle w:val="a3"/>
        <w:jc w:val="center"/>
        <w:rPr>
          <w:b/>
          <w:sz w:val="28"/>
          <w:szCs w:val="28"/>
        </w:rPr>
      </w:pPr>
      <w:r w:rsidRPr="00B020A8">
        <w:rPr>
          <w:b/>
          <w:sz w:val="28"/>
          <w:szCs w:val="28"/>
        </w:rPr>
        <w:t>Уровни бюджетной системы РФ</w:t>
      </w:r>
    </w:p>
    <w:p w:rsidR="00C67C69" w:rsidRPr="00B020A8" w:rsidRDefault="00C67C69" w:rsidP="00F7280C">
      <w:pPr>
        <w:pStyle w:val="a3"/>
        <w:jc w:val="both"/>
        <w:rPr>
          <w:b/>
        </w:rPr>
      </w:pPr>
      <w:r w:rsidRPr="00B020A8">
        <w:rPr>
          <w:b/>
          <w:i/>
        </w:rPr>
        <w:t>Бюджетная система РФ состоит из бюджетов трех уровней</w:t>
      </w:r>
      <w:r w:rsidR="00F7280C" w:rsidRPr="00B020A8">
        <w:rPr>
          <w:b/>
          <w:i/>
        </w:rPr>
        <w:t>:</w:t>
      </w:r>
      <w:r w:rsidR="00F7280C" w:rsidRPr="00B020A8">
        <w:rPr>
          <w:b/>
        </w:rPr>
        <w:t xml:space="preserve"> </w:t>
      </w:r>
    </w:p>
    <w:p w:rsidR="00C67C69" w:rsidRPr="00B020A8" w:rsidRDefault="00C67C69" w:rsidP="00F7280C">
      <w:pPr>
        <w:pStyle w:val="a3"/>
        <w:jc w:val="both"/>
      </w:pPr>
      <w:r w:rsidRPr="00B020A8">
        <w:t>-</w:t>
      </w:r>
      <w:r w:rsidR="00722155" w:rsidRPr="00B020A8">
        <w:rPr>
          <w:b/>
        </w:rPr>
        <w:t xml:space="preserve">1 </w:t>
      </w:r>
      <w:r w:rsidR="00F7280C" w:rsidRPr="00B020A8">
        <w:rPr>
          <w:b/>
        </w:rPr>
        <w:t>уровень</w:t>
      </w:r>
      <w:r w:rsidR="00F7280C" w:rsidRPr="00B020A8">
        <w:t xml:space="preserve"> - федеральный бюджет РФ и государственные федеральные внебюджетные фонды; </w:t>
      </w:r>
    </w:p>
    <w:p w:rsidR="00C67C69" w:rsidRPr="00B020A8" w:rsidRDefault="00C67C69" w:rsidP="00F7280C">
      <w:pPr>
        <w:pStyle w:val="a3"/>
        <w:jc w:val="both"/>
      </w:pPr>
      <w:r w:rsidRPr="00B020A8">
        <w:rPr>
          <w:b/>
        </w:rPr>
        <w:t>-</w:t>
      </w:r>
      <w:r w:rsidR="00722155" w:rsidRPr="00B020A8">
        <w:rPr>
          <w:b/>
        </w:rPr>
        <w:t>2</w:t>
      </w:r>
      <w:r w:rsidR="00F7280C" w:rsidRPr="00B020A8">
        <w:rPr>
          <w:b/>
        </w:rPr>
        <w:t xml:space="preserve"> уровень</w:t>
      </w:r>
      <w:r w:rsidR="00F7280C" w:rsidRPr="00B020A8">
        <w:t xml:space="preserve"> - бюджеты субъектов РФ и государственные территориальные внебюджетные фонды; </w:t>
      </w:r>
    </w:p>
    <w:p w:rsidR="004543CB" w:rsidRDefault="00C67C69" w:rsidP="004543CB">
      <w:pPr>
        <w:pStyle w:val="a3"/>
        <w:jc w:val="both"/>
      </w:pPr>
      <w:r w:rsidRPr="00B020A8">
        <w:rPr>
          <w:b/>
        </w:rPr>
        <w:t>-</w:t>
      </w:r>
      <w:r w:rsidR="00722155" w:rsidRPr="00B020A8">
        <w:rPr>
          <w:b/>
        </w:rPr>
        <w:t>3</w:t>
      </w:r>
      <w:r w:rsidR="00F7280C" w:rsidRPr="00B020A8">
        <w:rPr>
          <w:b/>
        </w:rPr>
        <w:t xml:space="preserve"> уровень</w:t>
      </w:r>
      <w:r w:rsidR="00F7280C" w:rsidRPr="00B020A8">
        <w:t xml:space="preserve"> -местные бюджеты. </w:t>
      </w:r>
    </w:p>
    <w:p w:rsidR="00722155" w:rsidRPr="00B020A8" w:rsidRDefault="004543CB" w:rsidP="004543CB">
      <w:pPr>
        <w:pStyle w:val="a3"/>
        <w:jc w:val="both"/>
      </w:pPr>
      <w:r>
        <w:t xml:space="preserve"> </w:t>
      </w:r>
      <w:r w:rsidR="00722155" w:rsidRPr="00B020A8">
        <w:t>Бюджеты, входящие в бюджетную систему Российской Федерации, самостоятельны и не включаются друг в друга, т.е. бюджеты субъектов Российской Федерации не включаются в федеральный бюджет, а местные бюджеты не включаются в региональные бюджеты.</w:t>
      </w:r>
    </w:p>
    <w:p w:rsidR="004543CB" w:rsidRDefault="004543CB" w:rsidP="004543CB">
      <w:r>
        <w:rPr>
          <w:rStyle w:val="maintext"/>
        </w:rPr>
        <w:t xml:space="preserve">         </w:t>
      </w:r>
      <w:r w:rsidR="00722155" w:rsidRPr="00B020A8">
        <w:t xml:space="preserve">По существу </w:t>
      </w:r>
      <w:r w:rsidR="00722155" w:rsidRPr="00B020A8">
        <w:rPr>
          <w:b/>
        </w:rPr>
        <w:t>федеральный бюджет</w:t>
      </w:r>
      <w:r w:rsidR="00722155" w:rsidRPr="00B020A8">
        <w:t xml:space="preserve"> является главным законом экономической жизни государства, в котором фиксируются не только цифры доходов и расходов казны, но и все остальные параметры экономического развития.</w:t>
      </w:r>
      <w:r>
        <w:t xml:space="preserve">                                                              </w:t>
      </w:r>
    </w:p>
    <w:p w:rsidR="004543CB" w:rsidRDefault="004543CB" w:rsidP="004543CB"/>
    <w:p w:rsidR="004543CB" w:rsidRDefault="004543CB" w:rsidP="004543CB">
      <w:r>
        <w:t xml:space="preserve">           </w:t>
      </w:r>
      <w:r w:rsidR="00722155" w:rsidRPr="00B020A8">
        <w:rPr>
          <w:b/>
        </w:rPr>
        <w:t>Бюджет субъекта</w:t>
      </w:r>
      <w:r w:rsidR="00722155" w:rsidRPr="00B020A8">
        <w:t xml:space="preserve"> Российской Федерации и </w:t>
      </w:r>
      <w:r w:rsidR="00722155" w:rsidRPr="00B020A8">
        <w:rPr>
          <w:b/>
        </w:rPr>
        <w:t>местный бюдже</w:t>
      </w:r>
      <w:r w:rsidR="00722155" w:rsidRPr="00B020A8">
        <w:t xml:space="preserve">т - формы образования и расходования денежных средств, предназначенных для обеспечения задач и функций, отнесенных к предметам их ведения. </w:t>
      </w:r>
    </w:p>
    <w:p w:rsidR="00722155" w:rsidRDefault="004543CB" w:rsidP="004543CB">
      <w:r>
        <w:t xml:space="preserve">            </w:t>
      </w:r>
      <w:r w:rsidR="00722155" w:rsidRPr="00B020A8">
        <w:t>Несмотря на самостоятельность бюджетов, все уровни бюджетной системы тесно взаимосвязаны между собой, и функционируют на единых принципах. Организация бюджетной системы России основывается на принципах единства бюджетной системы Российской Федерации; разграничения доходов и расходов между уровнями бюджетной системы; самостоятельности бюджетов; полноты отражения доходов и расходов бюджетов; сбалансированности; эффективности и экон</w:t>
      </w:r>
      <w:r>
        <w:t>омности использования </w:t>
      </w:r>
      <w:r w:rsidR="00722155" w:rsidRPr="00B020A8">
        <w:t xml:space="preserve"> бюджетных средств; гласности; достоверности, адресности и целевого характера бюджетных средств</w:t>
      </w:r>
      <w:r w:rsidR="00D20D92" w:rsidRPr="00B020A8">
        <w:t>.</w:t>
      </w:r>
    </w:p>
    <w:p w:rsidR="004543CB" w:rsidRDefault="004543CB" w:rsidP="004543CB">
      <w:pPr>
        <w:pStyle w:val="a3"/>
        <w:jc w:val="center"/>
        <w:rPr>
          <w:b/>
          <w:sz w:val="28"/>
          <w:szCs w:val="28"/>
        </w:rPr>
      </w:pPr>
      <w:r w:rsidRPr="00D20D92">
        <w:rPr>
          <w:b/>
          <w:sz w:val="28"/>
          <w:szCs w:val="28"/>
        </w:rPr>
        <w:t>«Консолидированный бюджет»</w:t>
      </w:r>
    </w:p>
    <w:p w:rsidR="004543CB" w:rsidRDefault="004543CB" w:rsidP="004543CB">
      <w:pPr>
        <w:pStyle w:val="a3"/>
        <w:rPr>
          <w:b/>
          <w:sz w:val="28"/>
          <w:szCs w:val="28"/>
        </w:rPr>
      </w:pPr>
      <w:r>
        <w:t xml:space="preserve">         Особое место в бюджетной системе РФ занимают </w:t>
      </w:r>
      <w:r w:rsidRPr="00084AC0">
        <w:rPr>
          <w:b/>
        </w:rPr>
        <w:t>консолидированные бюджеты</w:t>
      </w:r>
      <w:r>
        <w:t>, используемые в качестве информационной базы о состоянии и тенденциях развития бюджетной системы, а также государственные внебюджетные фонды, образуемые вне федерального бюджета и бюджетов субъектов РФ, имеющие социальную и экономическую направленность, используемые в целях перераспределения доходов общества в интересах отдельных социальных слоев населения.</w:t>
      </w:r>
    </w:p>
    <w:p w:rsidR="00B020A8" w:rsidRDefault="004543CB" w:rsidP="004543CB">
      <w:pPr>
        <w:pStyle w:val="a3"/>
        <w:rPr>
          <w:b/>
          <w:sz w:val="28"/>
          <w:szCs w:val="28"/>
        </w:rPr>
      </w:pPr>
      <w:r w:rsidRPr="00B46F2C">
        <w:t xml:space="preserve"> </w:t>
      </w:r>
      <w:r>
        <w:rPr>
          <w:b/>
          <w:bCs/>
        </w:rPr>
        <w:t>Консолидированный бюджет Российской Федерации</w:t>
      </w:r>
      <w:r>
        <w:t xml:space="preserve"> - это свод бюджетов всех уровней бюджетной системы Российской Федерации. Консолидированный бюджет Российской Федерации включает федеральный бюджет и консолидированные бюджеты субъектов Российской Федерации. В свою очередь консолидированный бюджет субъекта Российской Федерации включает бюджет субъекта Российской Федерации и местные бюджеты.</w:t>
      </w:r>
    </w:p>
    <w:p w:rsidR="00B46F2C" w:rsidRDefault="00727857" w:rsidP="00B46F2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358.5pt">
            <v:imagedata r:id="rId6" o:title=""/>
          </v:shape>
        </w:pict>
      </w:r>
    </w:p>
    <w:p w:rsidR="00B46F2C" w:rsidRDefault="00B46F2C" w:rsidP="00B46F2C">
      <w:pPr>
        <w:rPr>
          <w:rStyle w:val="maintext"/>
        </w:rPr>
      </w:pPr>
    </w:p>
    <w:p w:rsidR="00B020A8" w:rsidRDefault="00B020A8" w:rsidP="00B46F2C"/>
    <w:p w:rsidR="00B020A8" w:rsidRDefault="00B020A8" w:rsidP="00B46F2C"/>
    <w:p w:rsidR="00B020A8" w:rsidRDefault="00B020A8" w:rsidP="00B46F2C"/>
    <w:p w:rsidR="00B46F2C" w:rsidRDefault="00B46F2C" w:rsidP="00B46F2C">
      <w:r>
        <w:t>Консолидированные бюджеты Российской Федерации и субъектов Российской Федерации не рассматриваются и не утверждаются законодательными органами власти всех уровней. Эти бюджеты являются в первую очередь статистическим сводом бюджетных показателей, характеризующим агрегированные данные по доходам и расходам, источникам поступления средств и направлениям их использования по территории в целом Российской Федерации и отдельных субъектов Российской Федерации.</w:t>
      </w:r>
    </w:p>
    <w:p w:rsidR="00B46F2C" w:rsidRDefault="00B46F2C" w:rsidP="00B46F2C">
      <w:pPr>
        <w:rPr>
          <w:rStyle w:val="maintext"/>
        </w:rPr>
      </w:pPr>
    </w:p>
    <w:p w:rsidR="00B46F2C" w:rsidRDefault="00B46F2C" w:rsidP="00B46F2C">
      <w:r>
        <w:t>Показатели консолидированных бюджетов используются в бюджетных и финансовых планировании и прогнозировании (при разработке прогнозов экономического и социального развития государства, территорий используются финансовые показатели, в основе которых показатели консолидированных бюджетов). А также при анализе формирования и использования финансового фонда страны (суммы всех финансовых ресурсов, поступающих в бюджетную систему). Показатели консолидированных бюджетов используются при расчетах, характеризующих различные виды обеспеченности жителей страны, территорий, например, бюджетные расходы на одного жителя на медицинское обслуживание, образование.</w:t>
      </w:r>
    </w:p>
    <w:p w:rsidR="002C2FBC" w:rsidRPr="00D20D92" w:rsidRDefault="003A6977" w:rsidP="00D20D92">
      <w:pPr>
        <w:pStyle w:val="a3"/>
        <w:jc w:val="center"/>
        <w:rPr>
          <w:b/>
          <w:sz w:val="28"/>
          <w:szCs w:val="28"/>
        </w:rPr>
      </w:pPr>
      <w:r w:rsidRPr="00D20D92">
        <w:rPr>
          <w:b/>
          <w:sz w:val="28"/>
          <w:szCs w:val="28"/>
        </w:rPr>
        <w:t xml:space="preserve"> </w:t>
      </w:r>
      <w:r w:rsidR="002C2FBC" w:rsidRPr="00D20D92">
        <w:rPr>
          <w:b/>
          <w:sz w:val="28"/>
          <w:szCs w:val="28"/>
        </w:rPr>
        <w:t>Проблемы бюджетного федерализма в Российской Федерации</w:t>
      </w:r>
    </w:p>
    <w:p w:rsidR="003946EF" w:rsidRPr="00D20D92" w:rsidRDefault="003A6977" w:rsidP="002C2FBC">
      <w:pPr>
        <w:widowControl w:val="0"/>
        <w:spacing w:line="360" w:lineRule="auto"/>
      </w:pPr>
      <w:r w:rsidRPr="00D20D92">
        <w:rPr>
          <w:b/>
        </w:rPr>
        <w:t xml:space="preserve"> </w:t>
      </w:r>
      <w:r w:rsidR="003946EF" w:rsidRPr="00D20D92">
        <w:t>Государство на всех стадиях бюджетного процесса, используя установленные принципы, методы и способы формирования бюджетных доходов и расходов, формирует бюджетные взаимосвязи, определяет пропорции распределения централизованных ресурсов и методы их использования.</w:t>
      </w:r>
    </w:p>
    <w:p w:rsidR="003946EF" w:rsidRPr="00D20D92" w:rsidRDefault="002C2FBC" w:rsidP="002C2FBC">
      <w:pPr>
        <w:widowControl w:val="0"/>
        <w:spacing w:line="360" w:lineRule="auto"/>
      </w:pPr>
      <w:r w:rsidRPr="00D20D92">
        <w:t xml:space="preserve">     </w:t>
      </w:r>
      <w:r w:rsidR="003946EF" w:rsidRPr="00D20D92">
        <w:t>В Российской Федерации можно выделить три основные проблемы, требующие принятия компромиссных решений между представителями различных уровней власти в области финансов.</w:t>
      </w:r>
    </w:p>
    <w:p w:rsidR="003946EF" w:rsidRPr="00D20D92" w:rsidRDefault="003946EF" w:rsidP="003946EF">
      <w:pPr>
        <w:widowControl w:val="0"/>
        <w:spacing w:line="360" w:lineRule="auto"/>
        <w:ind w:firstLine="709"/>
      </w:pPr>
      <w:r w:rsidRPr="00D20D92">
        <w:rPr>
          <w:b/>
        </w:rPr>
        <w:t>Первая проблема</w:t>
      </w:r>
      <w:r w:rsidRPr="00D20D92">
        <w:t xml:space="preserve"> связана с определением состава расходных полномочий и распределением их между бюджетами разных уровней по предоставлению определенных услуг населению. Для государств с многонациональным составом населения данная проблема требует учета национальных традиций отдельных национальностей, компактно проживающих на той или иной территории, учета их предпочтений. Соответственно одни услуги целесообразно предоставлять от лица федеральных властей, другие – от имени региональных органов власти. Могут быть и такие услуги, которые целесообразно предоставлять гражданам за счет средств бюджетов разных уровней.</w:t>
      </w:r>
    </w:p>
    <w:p w:rsidR="003946EF" w:rsidRPr="00D20D92" w:rsidRDefault="003946EF" w:rsidP="003946EF">
      <w:pPr>
        <w:widowControl w:val="0"/>
        <w:spacing w:line="360" w:lineRule="auto"/>
        <w:ind w:firstLine="709"/>
      </w:pPr>
      <w:r w:rsidRPr="00D20D92">
        <w:rPr>
          <w:b/>
        </w:rPr>
        <w:t>Вторая проблема</w:t>
      </w:r>
      <w:r w:rsidRPr="00D20D92">
        <w:t xml:space="preserve"> состоит в определении источников поступления денежных средств в бюджеты разных уровней для обеспечения расходных полномочий. При решении этой проблемы важно одновременно обеспечить эффективное использование имеющихся ресурсов страны, содействовать развитию региональных экономик и выполнению общеполитических решений в интересах всего государства.</w:t>
      </w:r>
    </w:p>
    <w:p w:rsidR="003946EF" w:rsidRPr="00D20D92" w:rsidRDefault="003946EF" w:rsidP="003946EF">
      <w:pPr>
        <w:widowControl w:val="0"/>
        <w:spacing w:line="360" w:lineRule="auto"/>
        <w:ind w:firstLine="709"/>
      </w:pPr>
      <w:r w:rsidRPr="00D20D92">
        <w:rPr>
          <w:b/>
        </w:rPr>
        <w:t>Третья проблема</w:t>
      </w:r>
      <w:r w:rsidRPr="00D20D92">
        <w:t xml:space="preserve"> заключается в организации взаимодействия между бюджетами и, прежде всего, в организации трансфертов между бюджетами разного уровня.</w:t>
      </w:r>
    </w:p>
    <w:p w:rsidR="00A00802" w:rsidRPr="00D20D92" w:rsidRDefault="00A00802" w:rsidP="00D20D92">
      <w:pPr>
        <w:tabs>
          <w:tab w:val="left" w:pos="8214"/>
        </w:tabs>
        <w:jc w:val="center"/>
        <w:rPr>
          <w:rFonts w:ascii="Arial" w:hAnsi="Arial"/>
          <w:b/>
          <w:sz w:val="28"/>
          <w:szCs w:val="28"/>
        </w:rPr>
      </w:pPr>
      <w:r w:rsidRPr="00D20D92">
        <w:rPr>
          <w:rFonts w:ascii="Arial" w:hAnsi="Arial"/>
          <w:b/>
          <w:sz w:val="28"/>
          <w:szCs w:val="28"/>
        </w:rPr>
        <w:t>Раскрыть роль федерального бюджета в качес</w:t>
      </w:r>
      <w:r w:rsidR="00D20D92">
        <w:rPr>
          <w:rFonts w:ascii="Arial" w:hAnsi="Arial"/>
          <w:b/>
          <w:sz w:val="28"/>
          <w:szCs w:val="28"/>
        </w:rPr>
        <w:t>тве главной финансовой базы государства</w:t>
      </w:r>
      <w:r w:rsidRPr="00D20D92">
        <w:rPr>
          <w:rFonts w:ascii="Arial" w:hAnsi="Arial"/>
          <w:b/>
          <w:sz w:val="28"/>
          <w:szCs w:val="28"/>
        </w:rPr>
        <w:t>.</w:t>
      </w:r>
    </w:p>
    <w:p w:rsidR="00A00802" w:rsidRPr="00D20D92" w:rsidRDefault="00A00802" w:rsidP="00A00802">
      <w:pPr>
        <w:pStyle w:val="a3"/>
        <w:jc w:val="both"/>
      </w:pPr>
      <w:r w:rsidRPr="00D20D92">
        <w:rPr>
          <w:b/>
        </w:rPr>
        <w:t>ФЕДЕРАЛЬНЫЙ БЮДЖЕТ</w:t>
      </w:r>
      <w:r w:rsidRPr="00D20D92">
        <w:t xml:space="preserve"> выражает экономические отношения, опосредующие процесс образования, распределения и использования централизованного фонда денежных средств федерации как единого государства, предназначенного для финансирования потребностей, имеющих общегосударственное значение. Как правовая категория федеральный бюджет (или центральный бюджет) является основным финансовым планом любого государства, утверждаемым высшим законодательным органом страны (в России - Федеральным Собранием Российской Федерации). В федеративных государствах на уровне федеральных (центральных) бюджетов концентрируется, как правило, не менее 45-55% бюджетных ресурсов, еще выше -до 80-90% - в унитарных государствах (Бельгия, Франция), имеющих двухуровневые бюджетные системы.</w:t>
      </w:r>
    </w:p>
    <w:p w:rsidR="00A00802" w:rsidRPr="00D20D92" w:rsidRDefault="00A00802" w:rsidP="00A00802">
      <w:pPr>
        <w:pStyle w:val="a3"/>
        <w:jc w:val="both"/>
      </w:pPr>
      <w:r w:rsidRPr="00D20D92">
        <w:rPr>
          <w:b/>
        </w:rPr>
        <w:t>Бюджет федеральный, являясь центральным звеном бюджетной системы, объективно занимает особое место не только в бюджетной системе, но и в системе государственных финансов</w:t>
      </w:r>
      <w:r w:rsidRPr="00D20D92">
        <w:t>. Посредством федерального бюджета происходит перераспределение ВВП между субъектами экономики, субъектами Федерации и социальными группами; именно перед федеральным бюджетом стрит задача обеспечения государственного суверенитета, обороноспособности и безопасности страны (защиты государства при возникновении          внутренних и внешних угроз его существованию). В условиях рыночных отношений не должна ослабевать и экономическая роль федерального бюджета. Применяя различные формы прямого и косвенного воздействия на экономические процессы (субсидирование из предприятий и отраслей, предоставление государственных кредитов и гарантий, осуществление государственных инвестиций в капитале- и наукоемкие отрасли, а также в отрасли, обеспечивающие научно-технический прогресс), государство может использовать федеральный бюджет в качестве эффективного инструмента реализации структурной политики, позитивного изменения важнейших макроэкономических пропорций.</w:t>
      </w:r>
    </w:p>
    <w:p w:rsidR="00A00802" w:rsidRPr="00D20D92" w:rsidRDefault="00A00802" w:rsidP="00A00802">
      <w:pPr>
        <w:pStyle w:val="a3"/>
        <w:jc w:val="both"/>
      </w:pPr>
      <w:r w:rsidRPr="00D20D92">
        <w:rPr>
          <w:b/>
        </w:rPr>
        <w:t>Особая роль федерального бюджета</w:t>
      </w:r>
      <w:r w:rsidRPr="00D20D92">
        <w:t xml:space="preserve"> в воспроизводственном процессе, обеспечении финансовой и экономической стабильности в стране предъявляет адекватные требования к формированию доходов и расходов федеральных (центральных) бюджетов. В современной мировой практике доходы федерального бюджета; как правило, формируются за счет наиболее крупных, устойчивых и стабильно поступающих доходов, позволяющих обеспечивать бесперебойное финансирование неотложных, жизненно необходимых для функционирования государства расходов. В России к таким доходам относятся: налог на добавленную стоимость, акцизы, таможенные пошлины и иные доходы от внешнеэкономической деятельности; налог на прибыль, доходы от целевых бюджетных фондов. Расходы федеральных бюджетов осуществляются в соответствии с полномочиями, закрепленными за федеральными (центральными) правительствами. К таким расходам обычно отлог сятся: национальная оборона; охрана правопорядка; содержание органов государственной власти; определенный круг социальных расходов; расходы на государственные закупки товаров и услуг, а также осуществление централизованных инвестиций (на поддержку отдельных отраслей экономики); расходы по бюджетному выравниванию (сокращение вертикального и горизонтального финансового дисбалансов); осуществление внешнеэкономической и внешнеполитической деятельности государства и пр. Приведенный перечень расходов характерен и для федерального бюджета Российской Федерации. При этом в Бюджетном кодексе РФ содержится особый перечень расходов, финансируемых исключительно за счет средств федерального бюджета, к которому, в частности, относятся расходы: на обеспечение деятельности высших органов законодательной и исполнительной власти; функционирование федеральной судебной системы; осуществление международной деятельности в общефедеральных интересах (например финансовое обеспечение межгосударственных соглашений и соглашений с международными финансовыми организациями); государственная поддержка железнодорожного, воздушного и морского транспорта; государственная поддержка атомной энергетики; исследование и использование космического пространства и др.</w:t>
      </w:r>
    </w:p>
    <w:p w:rsidR="00A00802" w:rsidRPr="00D20D92" w:rsidRDefault="00A00802" w:rsidP="00D20D92">
      <w:pPr>
        <w:tabs>
          <w:tab w:val="left" w:pos="8214"/>
        </w:tabs>
        <w:jc w:val="center"/>
        <w:rPr>
          <w:rFonts w:ascii="Arial" w:hAnsi="Arial"/>
          <w:b/>
        </w:rPr>
      </w:pPr>
      <w:r w:rsidRPr="00D20D92">
        <w:rPr>
          <w:rFonts w:ascii="Arial" w:hAnsi="Arial"/>
          <w:b/>
          <w:sz w:val="28"/>
          <w:szCs w:val="28"/>
        </w:rPr>
        <w:t>Цели создания  и задачи главных федеральных внебюджетных фондов</w:t>
      </w:r>
      <w:r w:rsidRPr="00D20D92">
        <w:rPr>
          <w:rFonts w:ascii="Arial" w:hAnsi="Arial"/>
          <w:b/>
        </w:rPr>
        <w:t>.</w:t>
      </w:r>
    </w:p>
    <w:p w:rsidR="00084AC0" w:rsidRDefault="00816F51" w:rsidP="00A00802">
      <w:pPr>
        <w:pStyle w:val="a3"/>
        <w:jc w:val="both"/>
        <w:rPr>
          <w:bCs/>
        </w:rPr>
      </w:pPr>
      <w:r w:rsidRPr="00084AC0">
        <w:rPr>
          <w:b/>
          <w:bCs/>
        </w:rPr>
        <w:t xml:space="preserve">Внебюджетные фонды </w:t>
      </w:r>
      <w:r w:rsidRPr="00C94F88">
        <w:rPr>
          <w:bCs/>
        </w:rPr>
        <w:t>выступают в качестве стабильного, прогнозируемого на длительный период источника денежных средств, используемого для финансирования конкретных социальных потребностей общегосударственного значения (государственные внебюджетные фонды социального назначения); для финансирования отдельных региональных или ведомственных программ экономического характера, осуществляемых федеральными органами исполнительной власти, а также</w:t>
      </w:r>
      <w:r w:rsidR="00C94F88">
        <w:rPr>
          <w:bCs/>
        </w:rPr>
        <w:t xml:space="preserve"> с</w:t>
      </w:r>
      <w:r w:rsidR="00084AC0">
        <w:rPr>
          <w:bCs/>
        </w:rPr>
        <w:t xml:space="preserve">убъектов Российской Федерации и органами местного самоуправления. </w:t>
      </w:r>
    </w:p>
    <w:p w:rsidR="00A02E6E" w:rsidRDefault="00816F51" w:rsidP="00084AC0">
      <w:pPr>
        <w:pStyle w:val="a3"/>
        <w:rPr>
          <w:bCs/>
        </w:rPr>
      </w:pPr>
      <w:r w:rsidRPr="00C94F88">
        <w:rPr>
          <w:bCs/>
        </w:rPr>
        <w:t>Для внебюджетных фондов характерно четкое установление доходных источников, позволяющих достаточно точно прогнозировать объемы средств этих фондов и, что не менее важно, контролировать целевое использование указанных финансовых ресурсов.</w:t>
      </w:r>
      <w:r w:rsidRPr="00C94F88">
        <w:rPr>
          <w:bCs/>
        </w:rPr>
        <w:br/>
      </w:r>
      <w:r w:rsidRPr="00C94F88">
        <w:rPr>
          <w:bCs/>
        </w:rPr>
        <w:br/>
      </w:r>
      <w:r w:rsidRPr="00084AC0">
        <w:rPr>
          <w:bCs/>
        </w:rPr>
        <w:t>Предшественниками внебюджетных фондов являлись специальные фонды, которые появились задолго до возникновения бюджета для решения государством конкретных задач. Они носили как правило, временный характе</w:t>
      </w:r>
      <w:r w:rsidR="00C94F88" w:rsidRPr="00084AC0">
        <w:rPr>
          <w:bCs/>
        </w:rPr>
        <w:t xml:space="preserve">р; число их росло с увеличением </w:t>
      </w:r>
      <w:r w:rsidRPr="00084AC0">
        <w:rPr>
          <w:bCs/>
        </w:rPr>
        <w:t>задач,</w:t>
      </w:r>
      <w:r w:rsidR="00084AC0">
        <w:rPr>
          <w:bCs/>
        </w:rPr>
        <w:t xml:space="preserve"> стоящих перед государством.</w:t>
      </w:r>
      <w:r w:rsidRPr="00084AC0">
        <w:rPr>
          <w:bCs/>
        </w:rPr>
        <w:br/>
      </w:r>
      <w:r w:rsidRPr="00C94F88">
        <w:rPr>
          <w:bCs/>
        </w:rPr>
        <w:br/>
        <w:t>В современных условиях внебюджетные фонды представляют собой механизм перераспределения национального дохода, а иногда и части совокупного общественного продукта, с целью защиты интересов отдельных социальных групп населения, решения конкретных задач экономического характера.</w:t>
      </w:r>
      <w:r>
        <w:rPr>
          <w:b/>
          <w:bCs/>
        </w:rPr>
        <w:br/>
      </w:r>
      <w:r>
        <w:rPr>
          <w:b/>
          <w:bCs/>
        </w:rPr>
        <w:br/>
      </w:r>
      <w:r w:rsidRPr="00C94F88">
        <w:rPr>
          <w:b/>
          <w:bCs/>
        </w:rPr>
        <w:t>Внебюджетные фонды всегда имеют строго целевое назначение и управляются автономно из бюджета.</w:t>
      </w:r>
      <w:r>
        <w:rPr>
          <w:b/>
          <w:bCs/>
        </w:rPr>
        <w:t xml:space="preserve"> </w:t>
      </w:r>
      <w:r w:rsidRPr="00C94F88">
        <w:rPr>
          <w:bCs/>
        </w:rPr>
        <w:t>Средства внебюджетных фондов находятся в государственной или муниципальной собственности. При превышении доходов над расходами фондов средства этих фондов зачастую используются для покрытия бюджетного дефицита.</w:t>
      </w:r>
      <w:r w:rsidRPr="00C94F88">
        <w:rPr>
          <w:bCs/>
        </w:rPr>
        <w:br/>
      </w:r>
      <w:r w:rsidRPr="00C94F88">
        <w:rPr>
          <w:bCs/>
        </w:rPr>
        <w:br/>
        <w:t>Большинство фондов создаются в процессе перераспределения национального дохода с помощью специальных налогов, сборов, займов, а также выделения средств из бюджета. Бюджетные средства переводятся в фонды в виде субсидий, субвенций либо в форме отчислений от налоговых доходов. Внебюджетные фонды могут также привлекать и заемные средства для решения конкретных задач.</w:t>
      </w:r>
      <w:r w:rsidRPr="00C94F88">
        <w:rPr>
          <w:bCs/>
        </w:rPr>
        <w:br/>
      </w:r>
      <w:r w:rsidRPr="00C94F88">
        <w:rPr>
          <w:bCs/>
        </w:rPr>
        <w:br/>
      </w:r>
      <w:r w:rsidRPr="00084AC0">
        <w:rPr>
          <w:b/>
          <w:bCs/>
          <w:i/>
          <w:iCs/>
        </w:rPr>
        <w:t>Таким образом, внебюджетные фонды</w:t>
      </w:r>
      <w:r w:rsidRPr="00C94F88">
        <w:rPr>
          <w:bCs/>
          <w:i/>
          <w:iCs/>
        </w:rPr>
        <w:t xml:space="preserve"> - это специфическая форма перераспределения и использования финансовых ресурсов страны для финансирования конкретных социальных и экономических потребностей общегосударственного либо регионального значения.</w:t>
      </w:r>
      <w:r w:rsidRPr="00C94F88">
        <w:rPr>
          <w:bCs/>
        </w:rPr>
        <w:br/>
      </w:r>
      <w:r w:rsidRPr="00C94F88">
        <w:rPr>
          <w:bCs/>
        </w:rPr>
        <w:br/>
        <w:t>В Российской Федерации к фондам социал</w:t>
      </w:r>
      <w:r w:rsidR="00C94F88" w:rsidRPr="00C94F88">
        <w:rPr>
          <w:bCs/>
        </w:rPr>
        <w:t>ьного назначения относятся:</w:t>
      </w:r>
      <w:r w:rsidR="00C94F88" w:rsidRPr="00C94F88">
        <w:rPr>
          <w:bCs/>
        </w:rPr>
        <w:br/>
      </w:r>
      <w:r w:rsidR="00C94F88" w:rsidRPr="00C94F88">
        <w:rPr>
          <w:bCs/>
        </w:rPr>
        <w:br/>
      </w:r>
      <w:r w:rsidR="00C94F88" w:rsidRPr="00C94F88">
        <w:rPr>
          <w:b/>
          <w:bCs/>
        </w:rPr>
        <w:t>1.</w:t>
      </w:r>
      <w:r w:rsidRPr="00C94F88">
        <w:rPr>
          <w:b/>
          <w:bCs/>
        </w:rPr>
        <w:t>Пенсионный фонд Российс</w:t>
      </w:r>
      <w:r w:rsidR="00C94F88" w:rsidRPr="00C94F88">
        <w:rPr>
          <w:b/>
          <w:bCs/>
        </w:rPr>
        <w:t xml:space="preserve">кой Федерации </w:t>
      </w:r>
      <w:r w:rsidR="00084AC0">
        <w:rPr>
          <w:b/>
          <w:bCs/>
        </w:rPr>
        <w:t xml:space="preserve">   </w:t>
      </w:r>
      <w:r w:rsidR="00A02E6E">
        <w:rPr>
          <w:b/>
          <w:bCs/>
        </w:rPr>
        <w:t xml:space="preserve">                                                        </w:t>
      </w:r>
      <w:r w:rsidR="00084AC0" w:rsidRPr="00A02E6E">
        <w:rPr>
          <w:bCs/>
          <w:i/>
        </w:rPr>
        <w:t>Главными задачами Пенсионного фонда Российской Федерации являются:</w:t>
      </w:r>
      <w:r w:rsidR="00084AC0" w:rsidRPr="00A02E6E">
        <w:rPr>
          <w:bCs/>
          <w:i/>
        </w:rPr>
        <w:br/>
      </w:r>
      <w:r w:rsidR="00084AC0">
        <w:rPr>
          <w:bCs/>
        </w:rPr>
        <w:t xml:space="preserve"> </w:t>
      </w:r>
      <w:r w:rsidR="00084AC0">
        <w:rPr>
          <w:b/>
          <w:bCs/>
        </w:rPr>
        <w:t xml:space="preserve"> </w:t>
      </w:r>
      <w:r w:rsidR="00A02E6E">
        <w:rPr>
          <w:b/>
          <w:bCs/>
        </w:rPr>
        <w:t xml:space="preserve">       </w:t>
      </w:r>
      <w:r w:rsidR="00084AC0">
        <w:rPr>
          <w:b/>
          <w:bCs/>
        </w:rPr>
        <w:t xml:space="preserve"> </w:t>
      </w:r>
      <w:r w:rsidR="00C94F88" w:rsidRPr="00C94F88">
        <w:rPr>
          <w:bCs/>
        </w:rPr>
        <w:t>· выплаты  в соответствии с действующим на территории Российской Федерации законодательством, межгосударственными и международными договорами, государственных пенсий в виде трудовых, военных и социальных пенсий, а также пенсий по инвалидности, в том числе гражданам, выезжающим за</w:t>
      </w:r>
      <w:r w:rsidR="00084AC0">
        <w:rPr>
          <w:bCs/>
        </w:rPr>
        <w:t xml:space="preserve"> пределы Российской Федерации;</w:t>
      </w:r>
      <w:r w:rsidR="00084AC0">
        <w:rPr>
          <w:bCs/>
        </w:rPr>
        <w:br/>
      </w:r>
      <w:r w:rsidR="00A02E6E">
        <w:rPr>
          <w:bCs/>
        </w:rPr>
        <w:t xml:space="preserve">         </w:t>
      </w:r>
      <w:r w:rsidR="00C94F88" w:rsidRPr="00C94F88">
        <w:rPr>
          <w:bCs/>
        </w:rPr>
        <w:t>· пособий по уходу за ребенком в возрасте от 1,5 до 6 лет, за выслугу лет, пособий по случаю потери корм</w:t>
      </w:r>
      <w:r w:rsidR="00084AC0">
        <w:rPr>
          <w:bCs/>
        </w:rPr>
        <w:t>ильца, компенсационных выплат;</w:t>
      </w:r>
      <w:r w:rsidR="00084AC0">
        <w:rPr>
          <w:bCs/>
        </w:rPr>
        <w:br/>
      </w:r>
      <w:r w:rsidR="00A02E6E">
        <w:rPr>
          <w:bCs/>
        </w:rPr>
        <w:t xml:space="preserve">         </w:t>
      </w:r>
      <w:r w:rsidR="00C94F88" w:rsidRPr="00C94F88">
        <w:rPr>
          <w:bCs/>
        </w:rPr>
        <w:t>· организация и ведение индивидуального (персонифицированного) учета застрахованных лиц в соответствии с Федеральным законом от 1 апреля 1996 года № 27-ФЗ «Об индивидуальном (персонифицированном) учете в системе государственного пенсионного страхования», а также организацию и ведение государственного банка данных по всем категориям плательщиков страховых взносов в Пенсионный фонд Российской Федерации.</w:t>
      </w:r>
      <w:r w:rsidR="00C94F88" w:rsidRPr="00C94F88">
        <w:rPr>
          <w:bCs/>
        </w:rPr>
        <w:br/>
      </w:r>
    </w:p>
    <w:p w:rsidR="00C94F88" w:rsidRPr="00A02E6E" w:rsidRDefault="00C94F88" w:rsidP="00084AC0">
      <w:pPr>
        <w:pStyle w:val="a3"/>
        <w:rPr>
          <w:b/>
          <w:bCs/>
        </w:rPr>
      </w:pPr>
      <w:r w:rsidRPr="00C94F88">
        <w:rPr>
          <w:b/>
          <w:bCs/>
        </w:rPr>
        <w:t>2.</w:t>
      </w:r>
      <w:r w:rsidR="00816F51" w:rsidRPr="00C94F88">
        <w:rPr>
          <w:b/>
          <w:bCs/>
        </w:rPr>
        <w:t>Фонд социального страхо</w:t>
      </w:r>
      <w:r w:rsidRPr="00C94F88">
        <w:rPr>
          <w:b/>
          <w:bCs/>
        </w:rPr>
        <w:t xml:space="preserve">вания Российской Федерации </w:t>
      </w:r>
      <w:r w:rsidRPr="00C94F88">
        <w:rPr>
          <w:b/>
          <w:bCs/>
        </w:rPr>
        <w:br/>
      </w:r>
      <w:r w:rsidR="00A02E6E" w:rsidRPr="00A02E6E">
        <w:rPr>
          <w:bCs/>
          <w:i/>
        </w:rPr>
        <w:t xml:space="preserve"> </w:t>
      </w:r>
      <w:r w:rsidRPr="00A02E6E">
        <w:rPr>
          <w:bCs/>
          <w:i/>
        </w:rPr>
        <w:t>Главными задачами Фонда являются:</w:t>
      </w:r>
      <w:r w:rsidRPr="00A02E6E">
        <w:rPr>
          <w:bCs/>
          <w:i/>
        </w:rPr>
        <w:br/>
      </w:r>
      <w:r w:rsidR="00A02E6E">
        <w:rPr>
          <w:b/>
          <w:bCs/>
        </w:rPr>
        <w:t xml:space="preserve">         </w:t>
      </w:r>
      <w:r w:rsidRPr="00C94F88">
        <w:rPr>
          <w:bCs/>
        </w:rPr>
        <w:t>· Обеспечение гарантированных государством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полутора лет, а также социального пособия на погребение или возмещение гарантированного перечня ритуальных услуг, санаторно-курортное обслу</w:t>
      </w:r>
      <w:r w:rsidR="00A02E6E">
        <w:rPr>
          <w:bCs/>
        </w:rPr>
        <w:t>живание работников и их детей;</w:t>
      </w:r>
      <w:r w:rsidR="00A02E6E">
        <w:rPr>
          <w:bCs/>
        </w:rPr>
        <w:br/>
        <w:t xml:space="preserve">          </w:t>
      </w:r>
      <w:r w:rsidRPr="00C94F88">
        <w:rPr>
          <w:bCs/>
        </w:rPr>
        <w:t xml:space="preserve">· участие в разработке и реализации государственных программ охраны здоровья работников, мер по совершенствованию социального страхования. </w:t>
      </w:r>
    </w:p>
    <w:p w:rsidR="00A00802" w:rsidRPr="008472E8" w:rsidRDefault="00C94F88" w:rsidP="008472E8">
      <w:pPr>
        <w:pStyle w:val="a3"/>
        <w:jc w:val="center"/>
        <w:rPr>
          <w:b/>
          <w:sz w:val="28"/>
          <w:szCs w:val="28"/>
        </w:rPr>
      </w:pPr>
      <w:r w:rsidRPr="00C94F88">
        <w:rPr>
          <w:b/>
          <w:bCs/>
        </w:rPr>
        <w:br/>
        <w:t>3.</w:t>
      </w:r>
      <w:r w:rsidR="00816F51" w:rsidRPr="00C94F88">
        <w:rPr>
          <w:b/>
          <w:bCs/>
        </w:rPr>
        <w:t xml:space="preserve">Федеральный фонд и территориальные фонды обязательного медицинского страхования </w:t>
      </w:r>
      <w:r w:rsidR="00816F51" w:rsidRPr="00C94F88">
        <w:rPr>
          <w:bCs/>
        </w:rPr>
        <w:br/>
      </w:r>
      <w:r w:rsidRPr="00A02E6E">
        <w:rPr>
          <w:bCs/>
          <w:i/>
        </w:rPr>
        <w:t>На Федеральный фонд обязательного медицинского страхования возлож</w:t>
      </w:r>
      <w:r w:rsidR="00A02E6E">
        <w:rPr>
          <w:bCs/>
          <w:i/>
        </w:rPr>
        <w:t xml:space="preserve">ены следующие основные функции                                                                                                                                   </w:t>
      </w:r>
      <w:r w:rsidRPr="00C94F88">
        <w:rPr>
          <w:bCs/>
        </w:rPr>
        <w:t>· выравнивание условий деятельности территориальных фондов обязательного медицинского страхования по обеспечению финансирования программ обязательного медицинского страхования;</w:t>
      </w:r>
      <w:r w:rsidRPr="00C94F88">
        <w:rPr>
          <w:bCs/>
        </w:rPr>
        <w:br/>
      </w:r>
      <w:r w:rsidRPr="00C94F88">
        <w:rPr>
          <w:bCs/>
        </w:rPr>
        <w:br/>
        <w:t>· финансирование целевых программ в рамках обязательного медицинского страхования;</w:t>
      </w:r>
      <w:r w:rsidRPr="00C94F88">
        <w:rPr>
          <w:bCs/>
        </w:rPr>
        <w:br/>
      </w:r>
      <w:r w:rsidRPr="00C94F88">
        <w:rPr>
          <w:bCs/>
        </w:rPr>
        <w:br/>
        <w:t>· разработка нормативно-методических документов, обеспечивающих реализацию Закона Российской Федерации «О медицинском страховании граждан в Российской Федерации;</w:t>
      </w:r>
      <w:r w:rsidRPr="00C94F88">
        <w:rPr>
          <w:bCs/>
        </w:rPr>
        <w:br/>
      </w:r>
      <w:r w:rsidRPr="00C94F88">
        <w:rPr>
          <w:bCs/>
        </w:rPr>
        <w:br/>
        <w:t>· организация подготовки специалистов для системы обязательного медицинского страхования.</w:t>
      </w:r>
      <w:r w:rsidRPr="00C94F88">
        <w:rPr>
          <w:bCs/>
        </w:rPr>
        <w:br/>
      </w:r>
      <w:r w:rsidRPr="00C94F88">
        <w:rPr>
          <w:bCs/>
        </w:rPr>
        <w:br/>
        <w:t>· участие в создании территориальных фондов обязательного медицинского страхования и в разработке базовой программы обязательного медицинского страхования.</w:t>
      </w:r>
      <w:r w:rsidR="00816F51" w:rsidRPr="00C94F88">
        <w:rPr>
          <w:bCs/>
        </w:rPr>
        <w:br/>
        <w:t>Эти фонды предназначены обеспечить конституционные права граждан Российской Федерации на получение пенсий, социального пособия в случае болезни, инвалидности, потери кормильца, на охрану здоровья и медицинскую помощь, защиту от безработицы и т.п.</w:t>
      </w:r>
      <w:r w:rsidR="00816F51" w:rsidRPr="00C94F88">
        <w:rPr>
          <w:bCs/>
        </w:rPr>
        <w:br/>
      </w:r>
      <w:r w:rsidR="00816F51" w:rsidRPr="00C94F88">
        <w:rPr>
          <w:bCs/>
        </w:rPr>
        <w:br w:type="textWrapping" w:clear="all"/>
      </w:r>
      <w:r w:rsidRPr="008472E8">
        <w:rPr>
          <w:b/>
          <w:bCs/>
          <w:sz w:val="28"/>
          <w:szCs w:val="28"/>
          <w:lang w:val="en-US"/>
        </w:rPr>
        <w:t>III</w:t>
      </w:r>
      <w:r w:rsidRPr="008472E8">
        <w:rPr>
          <w:b/>
          <w:bCs/>
          <w:sz w:val="28"/>
          <w:szCs w:val="28"/>
        </w:rPr>
        <w:t>.</w:t>
      </w:r>
      <w:r w:rsidR="00D20D92">
        <w:rPr>
          <w:b/>
          <w:bCs/>
          <w:sz w:val="28"/>
          <w:szCs w:val="28"/>
        </w:rPr>
        <w:t xml:space="preserve"> ГОСУДАРСТВЕННЫЙ КРЕДИТ</w:t>
      </w:r>
    </w:p>
    <w:p w:rsidR="00D20D92" w:rsidRPr="00D20D92" w:rsidRDefault="00D20D92" w:rsidP="00D20D92">
      <w:pPr>
        <w:jc w:val="center"/>
        <w:rPr>
          <w:b/>
          <w:sz w:val="28"/>
          <w:szCs w:val="28"/>
        </w:rPr>
      </w:pPr>
      <w:r w:rsidRPr="00D20D92">
        <w:rPr>
          <w:b/>
          <w:sz w:val="28"/>
          <w:szCs w:val="28"/>
        </w:rPr>
        <w:t>Сущность и значение государственного кредита ,как интсрумента для привлечения денежных средств для финансирования деицита бюджета.</w:t>
      </w:r>
    </w:p>
    <w:p w:rsidR="009163B8" w:rsidRDefault="0011432F" w:rsidP="009163B8">
      <w:pPr>
        <w:spacing w:before="100" w:beforeAutospacing="1" w:after="100" w:afterAutospacing="1"/>
        <w:jc w:val="both"/>
      </w:pPr>
      <w:r w:rsidRPr="00A02E6E">
        <w:rPr>
          <w:b/>
        </w:rPr>
        <w:t>Государственный креди</w:t>
      </w:r>
      <w:r w:rsidR="00A02E6E" w:rsidRPr="00A02E6E">
        <w:rPr>
          <w:b/>
        </w:rPr>
        <w:t>т -</w:t>
      </w:r>
      <w:r w:rsidRPr="00A02E6E">
        <w:rPr>
          <w:b/>
        </w:rPr>
        <w:t xml:space="preserve"> одно из звеньев финансово-кредитной системы. Он охватывает совокупность денежных отношений между государством в лице его органов власти и управления, с одной стороны, и физических и юридических лиц -- с другой, при которых государство выступает в качестве заемщика, кредитора или </w:t>
      </w:r>
      <w:r w:rsidR="009163B8">
        <w:t>Государственный кредит отражает кредитные отно</w:t>
      </w:r>
      <w:r w:rsidR="009163B8">
        <w:softHyphen/>
        <w:t>шения по поводу аккумуляции государством денежных средств на началах возвратности для финансирования государственных расходов- Кредиторами выступают физические и юридические лица, кредитополучателем — государство в лице его органов (министерства финансов, местных органов власти).</w:t>
      </w:r>
    </w:p>
    <w:p w:rsidR="009163B8" w:rsidRDefault="009163B8" w:rsidP="009163B8">
      <w:pPr>
        <w:spacing w:before="100" w:beforeAutospacing="1" w:after="100" w:afterAutospacing="1"/>
        <w:jc w:val="both"/>
      </w:pPr>
      <w:r>
        <w:t>Кредитополучателю данная форма кредита позволяет моби</w:t>
      </w:r>
      <w:r>
        <w:softHyphen/>
        <w:t>лизовать дополнительные денежные ресурсы на покрытие бюд</w:t>
      </w:r>
      <w:r>
        <w:softHyphen/>
        <w:t>жетного дефицита (государственных расходов) без использования с этой целью бумажно-денежной эмиссии, для неинфляци</w:t>
      </w:r>
      <w:r>
        <w:softHyphen/>
        <w:t>онного финансирования государственного долга, с целью регу</w:t>
      </w:r>
      <w:r>
        <w:softHyphen/>
        <w:t>лирования кредитно-денежного обращения путем операций на открытом рынке, формирования финансового рынка.</w:t>
      </w:r>
    </w:p>
    <w:p w:rsidR="009163B8" w:rsidRDefault="009163B8" w:rsidP="009163B8">
      <w:pPr>
        <w:spacing w:before="100" w:beforeAutospacing="1" w:after="100" w:afterAutospacing="1"/>
        <w:jc w:val="both"/>
      </w:pPr>
      <w:r>
        <w:t>В условиях развития инфляционного процесса государст</w:t>
      </w:r>
      <w:r>
        <w:softHyphen/>
        <w:t>венные займы у населения временно уменьшают его платежеспо</w:t>
      </w:r>
      <w:r>
        <w:softHyphen/>
        <w:t>собный спрос. Из обращения изымается избыточная денежная масса, вернее, происходит отвлечение средств из денежного оборота на заранее оговоренный срок. Местные органы власти осуществляют мобилизацию средств на кредитной основе, чтобы использовать их на благоустройст</w:t>
      </w:r>
      <w:r>
        <w:softHyphen/>
        <w:t>во городских и сельских районов, строительство, реконструк</w:t>
      </w:r>
      <w:r>
        <w:softHyphen/>
        <w:t>цию объектов здравоохранения, культурного, просветительско</w:t>
      </w:r>
      <w:r>
        <w:softHyphen/>
        <w:t>го, жилищно-бытового назначения и др. В результате сокращает</w:t>
      </w:r>
      <w:r>
        <w:softHyphen/>
        <w:t>ся спрос этих органов на средства из государственного бюджета.</w:t>
      </w:r>
    </w:p>
    <w:p w:rsidR="009163B8" w:rsidRDefault="009163B8" w:rsidP="009163B8">
      <w:pPr>
        <w:spacing w:before="100" w:beforeAutospacing="1" w:after="100" w:afterAutospacing="1"/>
        <w:jc w:val="both"/>
      </w:pPr>
      <w:r>
        <w:t>Для кредиторов государственный кредит - форма сбереже</w:t>
      </w:r>
      <w:r>
        <w:softHyphen/>
        <w:t>ния, инвестирования средств в ценные бумаги, приносящие до</w:t>
      </w:r>
      <w:r>
        <w:softHyphen/>
        <w:t>полнительный доход. Велика и гарантия выполнения условий кредитной сделки со стороны государства. Рынок государствен</w:t>
      </w:r>
      <w:r>
        <w:softHyphen/>
        <w:t>ных ценных бумаг предоставляет первичным инвесторам (кре</w:t>
      </w:r>
      <w:r>
        <w:softHyphen/>
        <w:t>диторам) ряд уникальных возможностей: гарантию полноты и своевременности платежей; возможность единовременного раз</w:t>
      </w:r>
      <w:r>
        <w:softHyphen/>
        <w:t>мещения практически неограниченных сумм денежных средств; высокую ликвидность; относительно высокую доходность; на</w:t>
      </w:r>
      <w:r>
        <w:softHyphen/>
        <w:t>личие эффективной системы безналичных расчетов по ценным бумагам и др.</w:t>
      </w:r>
    </w:p>
    <w:p w:rsidR="0011432F" w:rsidRDefault="0011432F" w:rsidP="0011432F">
      <w:pPr>
        <w:pStyle w:val="a3"/>
      </w:pPr>
      <w:r>
        <w:t>Как экономическая категория, государственный кредит находится на стыке двух видов денежных отношений -- финансов и кредита -- и несет признаки как тех, так и других. В качестве звена финансовой системы он обслуживает формирование и использование централизованных денежных фондов государства, т.е. бюджета и внебюджетных фондов, и является вторым по величине после доходов источником формирования финансовых ресурсов государства и местных органов самоуправления.</w:t>
      </w:r>
    </w:p>
    <w:p w:rsidR="0011432F" w:rsidRDefault="0011432F" w:rsidP="0011432F">
      <w:pPr>
        <w:pStyle w:val="a3"/>
      </w:pPr>
      <w:r>
        <w:t>Как финансовая категория, государственный кредит выполняет три функции финансов: распределительную, регулирующую и контрольную.</w:t>
      </w:r>
    </w:p>
    <w:p w:rsidR="0011432F" w:rsidRDefault="0011432F" w:rsidP="0011432F">
      <w:pPr>
        <w:pStyle w:val="a3"/>
      </w:pPr>
      <w:r>
        <w:rPr>
          <w:b/>
          <w:bCs/>
        </w:rPr>
        <w:t>Распределительная функция.</w:t>
      </w:r>
      <w:r>
        <w:t xml:space="preserve"> Через распределительную функцию государственного кредита осуществляется формирование централизованных денежных фондов государства или их использование на принципах срочности, платности и возвратности. Выступая в качестве заемщика, государство обеспечивает дополнительные средства для финансирования своих расходов. В промышленно развитых странах государственные займы являются основным источником финансирования бюджетного дефицита.</w:t>
      </w:r>
    </w:p>
    <w:p w:rsidR="0011432F" w:rsidRDefault="0011432F" w:rsidP="0011432F">
      <w:pPr>
        <w:pStyle w:val="a3"/>
      </w:pPr>
      <w:r>
        <w:t>За счет позаимствованных средств государство может финансировать текущие или капитальные расходы. Для сохранения платежеспособности государства краткосрочные займы могут направляться только на покрытие кассовых разрывов, тогда как среднесрочные и долгосрочные позволяют финансировать капитальные расходы.</w:t>
      </w:r>
    </w:p>
    <w:p w:rsidR="0011432F" w:rsidRDefault="0011432F" w:rsidP="0011432F">
      <w:pPr>
        <w:pStyle w:val="a3"/>
      </w:pPr>
      <w:r>
        <w:t>Финансирование расходов капитального характера за счет позаимствованных средств в определенных пределах имеет положительное значение. Школа или библиотека обеспечивают потребности не одного поколения, поскольку служат 30 - 50 лет и более. В этом случае их строительство не должно быть оплачено в течение нескольких лет за счет налогов с тех, кто, возможно, даже не успеет воспользоваться их услугами. Гораздо разумнее переложить финансирование таких объектов на все поколения, которые будут ими пользоваться. Такое растяжение источников финансирования во времени и обеспечивается путем выпуска займов на соответствующий срок. В последнем случае поколение, строящее школу, несет аналогичное финансовое бремя, что и последующие поколения, за счет налогов с которых погашается как основной долг, так и проценты по нему.</w:t>
      </w:r>
    </w:p>
    <w:p w:rsidR="0011432F" w:rsidRDefault="0011432F" w:rsidP="0011432F">
      <w:pPr>
        <w:pStyle w:val="a3"/>
      </w:pPr>
      <w:r>
        <w:t>Таким образом, положительное воздействие распределительной функции государственного кредита заключается в том, что с ее помощью налоговое бремя более равномерно распределяется во времени и при благоприятных обстоятельствах может быть даже снижено. Финансирование расходов за счет займов позволяет не увеличивать налоги в заданный период времени, что пришлось бы сделать в противном случае.</w:t>
      </w:r>
    </w:p>
    <w:p w:rsidR="0011432F" w:rsidRDefault="0011432F" w:rsidP="0011432F">
      <w:pPr>
        <w:pStyle w:val="a3"/>
      </w:pPr>
      <w:r>
        <w:t>Налоги являются основным, но не единственным источником финансирования расходов, связанных с обслуживанием и погашением государственного долга. Источники финансирования этих расходов зависят от направления использования средств. В случае производительного вложения мобилизованных капиталов построенный объект после вступления в действие начинает приносить прибыль, за счет которой и погашается заем. Никакого усиления налогового бремени в этом случае не происходит.</w:t>
      </w:r>
    </w:p>
    <w:p w:rsidR="0011432F" w:rsidRDefault="0011432F" w:rsidP="0011432F">
      <w:pPr>
        <w:pStyle w:val="a3"/>
      </w:pPr>
      <w:r>
        <w:t>При непроизводительном использовании мобилизованных в результате государственных займов капиталов, например финансировании за их счет военных или социальных расходов, единственным источником их погашения становятся налоги либо новые займы. Размещение новых государственных займов для погашения задолженности по уже выпущенным называется рефинансированием государственного долга.</w:t>
      </w:r>
    </w:p>
    <w:p w:rsidR="0011432F" w:rsidRDefault="0011432F" w:rsidP="0011432F">
      <w:r>
        <w:t>Усиление тяжести</w:t>
      </w:r>
      <w:r w:rsidRPr="0011432F">
        <w:t xml:space="preserve"> </w:t>
      </w:r>
      <w:r>
        <w:t>налогового бремени, вызванное заимствованиями государства, зависит от их срока и процентов по кредиту, уплачиваемых заемщику. Чем выше доходность государственного займа для инвестора, тем большую часть налогов вынуждено направлять государство на их погашение. Чем больше величина долга, тем выше доля средств, направляемая на его обслуживание при прочих равных условиях.</w:t>
      </w:r>
    </w:p>
    <w:p w:rsidR="0011432F" w:rsidRDefault="0011432F" w:rsidP="0011432F">
      <w:pPr>
        <w:pStyle w:val="a3"/>
      </w:pPr>
      <w:r>
        <w:rPr>
          <w:b/>
          <w:bCs/>
        </w:rPr>
        <w:t>Регулирующая функция.</w:t>
      </w:r>
      <w:r>
        <w:t xml:space="preserve"> Вступая в кредитные отношения, государство вольно или невольно воздействует на состояние денежного обращения, уровень процентных ставок на рынке денег и капиталов, на производство и занятость. Сознательно используя государственный кредит как инструмент регулирования экономики, государство может проводить ту или иную финансовую политику.</w:t>
      </w:r>
    </w:p>
    <w:p w:rsidR="0011432F" w:rsidRDefault="0011432F" w:rsidP="0011432F">
      <w:pPr>
        <w:pStyle w:val="a3"/>
      </w:pPr>
      <w:r>
        <w:t>Государство регулирует денежное обращение, размещая займы среди различных групп инвесторов. Мобилизуя средства физических лиц, государство сжимает платежеспособный спрос. Тогда, если за счет кредита финансируется развитие производства, например инвестиции, произойдет абсолютное сокращение наличной денежной массы в обращении. В случае финансирования затрат на оплату труда, например, преподавателей и врачей количество наличной денежной массы в обращении останется без изменений, хотя возможно изменение структуры платежеспособного спроса.</w:t>
      </w:r>
    </w:p>
    <w:p w:rsidR="0011432F" w:rsidRDefault="0011432F" w:rsidP="0011432F">
      <w:pPr>
        <w:pStyle w:val="a3"/>
      </w:pPr>
      <w:r>
        <w:t xml:space="preserve">Операции по купле-продаже государственных ценных бумаг или выдача кредитов под их залог, проводимые Центральным банком, являются важным инструментом регулирования ликвидности коммерческих банков. В России подобные операции получили распространение после августовского кризиса рынка межбанковских кредитов в </w:t>
      </w:r>
      <w:smartTag w:uri="urn:schemas-microsoft-com:office:smarttags" w:element="metricconverter">
        <w:smartTagPr>
          <w:attr w:name="ProductID" w:val="1995 г"/>
        </w:smartTagPr>
        <w:r>
          <w:t>1995 г</w:t>
        </w:r>
      </w:smartTag>
      <w:r>
        <w:t xml:space="preserve">. Кредиты под залог высоко ликвидных государственных ценных бумаг стали предоставляться Банком России с апреля </w:t>
      </w:r>
      <w:smartTag w:uri="urn:schemas-microsoft-com:office:smarttags" w:element="metricconverter">
        <w:smartTagPr>
          <w:attr w:name="ProductID" w:val="1996 г"/>
        </w:smartTagPr>
        <w:r>
          <w:t>1996 г</w:t>
        </w:r>
      </w:smartTag>
      <w:r>
        <w:t>.</w:t>
      </w:r>
    </w:p>
    <w:p w:rsidR="0011432F" w:rsidRDefault="0011432F" w:rsidP="0011432F">
      <w:pPr>
        <w:pStyle w:val="a3"/>
      </w:pPr>
      <w:r>
        <w:t>Выступая на финансовом рынке в качестве заемщика, государство увеличивает спрос на заемные средства и тем самым способствует росту цены кредита. Чем выше спрос государства, тем выше при прочих равных условиях уровень ссудного процента, тем более дорогим кредит становится для предпринимателей. Дороговизна заемных средств вынуждает бизнесменов сокращать инвестиции в сферу производства и в то же время стимулирует их создавать накопления, приобретая государственные ценные бумаги.</w:t>
      </w:r>
    </w:p>
    <w:p w:rsidR="0011432F" w:rsidRDefault="0011432F" w:rsidP="0011432F">
      <w:pPr>
        <w:pStyle w:val="a3"/>
      </w:pPr>
      <w:r>
        <w:t>До определенных пределов этот процесс не оказывает существенного негативного влияния на производство. В том случае, если в стране достаточно свободных капиталов, негативное воздействие будет равняться нулю до их полного поглощения. Только после этого активность государства на финансовом рынке выразится в росте ссудного процента, а отвлечение значительной доли денежных накоплений для непроизводительного использования существенно замедлит темпы экономического роста.</w:t>
      </w:r>
    </w:p>
    <w:p w:rsidR="0011432F" w:rsidRDefault="0011432F" w:rsidP="0011432F">
      <w:pPr>
        <w:pStyle w:val="a3"/>
      </w:pPr>
      <w:r>
        <w:t>Положительное воздействие на производство и занятость государство оказывает, предъявляя спрос на товары национального производства за счет позаимствованных за рубежом средств, выступая в качестве кредитора и гаранта. В промышленно развитых странах распространена система поддержки малого бизнеса, экспорта продукции или производства в отдельных районах, испытывающих спад, путем гарантирования государством кредитов, предоставляемых банками согласно соответствующим программам.</w:t>
      </w:r>
    </w:p>
    <w:p w:rsidR="0011432F" w:rsidRDefault="0011432F" w:rsidP="0011432F">
      <w:pPr>
        <w:pStyle w:val="a3"/>
      </w:pPr>
      <w:r>
        <w:t>Поддержка малого бизнеса предполагает, что государство берет на себя погашение задолженности банкам по кредитам, предоставленным мелким предпринимателям в случае их банкротства. В большинстве промышленно развитых стран функционируют государственные или полугосударственные компании, которые по низким ставкам страхуют риск неплатежа экспортерам национальных товаров. Тем самым поощряется освоение новых рынков сбыта отечественной продукции.</w:t>
      </w:r>
    </w:p>
    <w:p w:rsidR="0011432F" w:rsidRDefault="0011432F" w:rsidP="0011432F">
      <w:pPr>
        <w:pStyle w:val="a3"/>
      </w:pPr>
      <w:r>
        <w:t>Большую роль в стимулировании развития производства и занятости играют кредиты, предоставляемые за счет региональных бюджетов. С их помощью обеспечивается ускоренное развитие определенных районов или необходимых направлений экономики той или иной территории.</w:t>
      </w:r>
    </w:p>
    <w:p w:rsidR="00445B55" w:rsidRDefault="0011432F" w:rsidP="00445B55">
      <w:pPr>
        <w:pStyle w:val="a3"/>
      </w:pPr>
      <w:r>
        <w:rPr>
          <w:b/>
          <w:bCs/>
        </w:rPr>
        <w:t>Контрольная функция.</w:t>
      </w:r>
      <w:r>
        <w:t xml:space="preserve"> Контрольная функция государственного кредита органически вплетается в контрольную функцию финансов. Однако она имеет свои специфические особенности, порожденные особенностями данной категории. Во-первых, она очень тесно связана с деятельностью государства и состоянием централизованного фонда денежных средств, во-вторых, охватывает движение стоимости в обе стороны, поскольку предполагает возвратность и возмезд- ность привлечения ресурсов, в-третьих, осуществляется не только финансовыми структурами, но и кредитными институтами</w:t>
      </w:r>
      <w:bookmarkStart w:id="0" w:name="_Toc247102986"/>
    </w:p>
    <w:p w:rsidR="00445B55" w:rsidRPr="00445B55" w:rsidRDefault="00445B55" w:rsidP="00445B55">
      <w:pPr>
        <w:pStyle w:val="a3"/>
        <w:rPr>
          <w:b/>
          <w:sz w:val="28"/>
          <w:szCs w:val="28"/>
        </w:rPr>
      </w:pPr>
      <w:r>
        <w:rPr>
          <w:sz w:val="28"/>
          <w:szCs w:val="28"/>
        </w:rPr>
        <w:t xml:space="preserve">                          </w:t>
      </w:r>
      <w:r w:rsidRPr="00445B55">
        <w:rPr>
          <w:b/>
          <w:sz w:val="28"/>
          <w:szCs w:val="28"/>
        </w:rPr>
        <w:t>Формы государственного кредита</w:t>
      </w:r>
      <w:bookmarkEnd w:id="0"/>
      <w:r>
        <w:rPr>
          <w:sz w:val="28"/>
          <w:szCs w:val="28"/>
        </w:rPr>
        <w:t xml:space="preserve">                            </w:t>
      </w:r>
      <w:r>
        <w:t xml:space="preserve">       </w:t>
      </w:r>
      <w:r w:rsidRPr="00272FE7">
        <w:t xml:space="preserve">Государственный кредит может иметь две формы: </w:t>
      </w:r>
      <w:r w:rsidRPr="00445B55">
        <w:rPr>
          <w:b/>
        </w:rPr>
        <w:t>сберегательное дело и государственные займы.</w:t>
      </w:r>
      <w:r>
        <w:rPr>
          <w:b/>
        </w:rPr>
        <w:t xml:space="preserve">                                                                                                              -с</w:t>
      </w:r>
      <w:r w:rsidRPr="00445B55">
        <w:rPr>
          <w:b/>
        </w:rPr>
        <w:t>берегательное дело</w:t>
      </w:r>
      <w:r w:rsidRPr="00272FE7">
        <w:t xml:space="preserve"> принадлежит к государственному кредиту если привлеченные средства направляются в доходы бюджета. Однако, как правило, сберегательные банки, независимо от формы собственности действуют на коммерческой основе и мобилизированные средства формируют их кредитные ресурсы. Часть этих ресурсов может направляться на приобретение государственных ценных бумаг и таким образом принадлежать к государственному кредиту</w:t>
      </w:r>
    </w:p>
    <w:p w:rsidR="00445B55" w:rsidRDefault="00445B55" w:rsidP="00445B55">
      <w:r>
        <w:rPr>
          <w:b/>
        </w:rPr>
        <w:t>-г</w:t>
      </w:r>
      <w:r w:rsidRPr="00445B55">
        <w:rPr>
          <w:b/>
        </w:rPr>
        <w:t>осударственные займы</w:t>
      </w:r>
      <w:r w:rsidRPr="00272FE7">
        <w:t xml:space="preserve"> являются основной формой государственного кредита. По правовому оформлению подразделяют государственные займы, которые предоставляются на основании правительственных соглашений и обеспечиваются выпуском ценных бумаг. Соглашениями оформляются, как правило, кредиты от правительств других государств, Международных организаций и финансовых институтов. С помощью ценных бумаг мобилизируются средства на финансовом рынке.</w:t>
      </w:r>
      <w:r>
        <w:t xml:space="preserve"> </w:t>
      </w:r>
    </w:p>
    <w:p w:rsidR="00445B55" w:rsidRDefault="00445B55" w:rsidP="00445B55">
      <w:pPr>
        <w:jc w:val="center"/>
        <w:rPr>
          <w:b/>
          <w:sz w:val="28"/>
          <w:szCs w:val="28"/>
        </w:rPr>
      </w:pPr>
    </w:p>
    <w:p w:rsidR="004543CB" w:rsidRDefault="004543CB" w:rsidP="00445B55">
      <w:pPr>
        <w:jc w:val="center"/>
        <w:rPr>
          <w:b/>
          <w:sz w:val="28"/>
          <w:szCs w:val="28"/>
        </w:rPr>
      </w:pPr>
    </w:p>
    <w:p w:rsidR="004543CB" w:rsidRDefault="004543CB" w:rsidP="00445B55">
      <w:pPr>
        <w:jc w:val="center"/>
        <w:rPr>
          <w:b/>
          <w:sz w:val="28"/>
          <w:szCs w:val="28"/>
        </w:rPr>
      </w:pPr>
    </w:p>
    <w:p w:rsidR="00445B55" w:rsidRPr="00445B55" w:rsidRDefault="00445B55" w:rsidP="00445B55">
      <w:pPr>
        <w:jc w:val="center"/>
        <w:rPr>
          <w:b/>
          <w:sz w:val="28"/>
          <w:szCs w:val="28"/>
        </w:rPr>
      </w:pPr>
      <w:r w:rsidRPr="00445B55">
        <w:rPr>
          <w:b/>
          <w:sz w:val="28"/>
          <w:szCs w:val="28"/>
        </w:rPr>
        <w:t>Классификация государственных займов</w:t>
      </w:r>
    </w:p>
    <w:p w:rsidR="004543CB" w:rsidRDefault="004543CB" w:rsidP="0011432F">
      <w:pPr>
        <w:pStyle w:val="3"/>
        <w:spacing w:line="360" w:lineRule="auto"/>
        <w:ind w:right="-81" w:firstLine="540"/>
        <w:rPr>
          <w:b/>
          <w:sz w:val="24"/>
          <w:szCs w:val="24"/>
        </w:rPr>
      </w:pPr>
    </w:p>
    <w:p w:rsidR="00451957" w:rsidRPr="00445B55" w:rsidRDefault="00451957" w:rsidP="0011432F">
      <w:pPr>
        <w:pStyle w:val="3"/>
        <w:spacing w:line="360" w:lineRule="auto"/>
        <w:ind w:right="-81" w:firstLine="540"/>
        <w:rPr>
          <w:sz w:val="24"/>
          <w:szCs w:val="24"/>
        </w:rPr>
      </w:pPr>
      <w:r w:rsidRPr="00445B55">
        <w:rPr>
          <w:b/>
          <w:sz w:val="24"/>
          <w:szCs w:val="24"/>
        </w:rPr>
        <w:t>Государственные займы – это денежные ресурсы, привлекаемые для покрытия дефицита соответствующего бюджета от физических и юридечиских лиц,иностранных государств,международных финансовых организаций на основании заключения договоров, по котором возникают долговые обязательства РФ,субъекта РФ,муниципального образования как заемщиков или гарантов</w:t>
      </w:r>
      <w:r w:rsidRPr="00445B55">
        <w:rPr>
          <w:sz w:val="24"/>
          <w:szCs w:val="24"/>
        </w:rPr>
        <w:t>.</w:t>
      </w:r>
      <w:r w:rsidR="0011432F" w:rsidRPr="00445B55">
        <w:rPr>
          <w:sz w:val="24"/>
          <w:szCs w:val="24"/>
        </w:rPr>
        <w:t xml:space="preserve"> </w:t>
      </w:r>
    </w:p>
    <w:p w:rsidR="00A94865" w:rsidRPr="000208B5" w:rsidRDefault="00451957" w:rsidP="0011432F">
      <w:pPr>
        <w:pStyle w:val="3"/>
        <w:spacing w:line="360" w:lineRule="auto"/>
        <w:ind w:right="-81" w:firstLine="540"/>
        <w:rPr>
          <w:sz w:val="24"/>
          <w:szCs w:val="24"/>
        </w:rPr>
      </w:pPr>
      <w:r w:rsidRPr="000208B5">
        <w:rPr>
          <w:sz w:val="24"/>
          <w:szCs w:val="24"/>
        </w:rPr>
        <w:t xml:space="preserve">Государственные и муниципальные займы </w:t>
      </w:r>
      <w:r w:rsidR="00A94865" w:rsidRPr="000208B5">
        <w:rPr>
          <w:sz w:val="24"/>
          <w:szCs w:val="24"/>
        </w:rPr>
        <w:t>осуществляются путем выпуска ценных бумаг от имени РФ, субъекта РФ или муниципального образования.</w:t>
      </w:r>
    </w:p>
    <w:p w:rsidR="00A94865" w:rsidRPr="000208B5" w:rsidRDefault="00A94865" w:rsidP="0011432F">
      <w:pPr>
        <w:pStyle w:val="3"/>
        <w:spacing w:line="360" w:lineRule="auto"/>
        <w:ind w:right="-81" w:firstLine="540"/>
        <w:rPr>
          <w:b/>
          <w:sz w:val="24"/>
          <w:szCs w:val="24"/>
        </w:rPr>
      </w:pPr>
      <w:r w:rsidRPr="000208B5">
        <w:rPr>
          <w:b/>
          <w:sz w:val="24"/>
          <w:szCs w:val="24"/>
        </w:rPr>
        <w:t>Государственные займы</w:t>
      </w:r>
      <w:r w:rsidRPr="000208B5">
        <w:rPr>
          <w:sz w:val="24"/>
          <w:szCs w:val="24"/>
        </w:rPr>
        <w:t xml:space="preserve"> </w:t>
      </w:r>
      <w:r w:rsidR="00451957" w:rsidRPr="000208B5">
        <w:rPr>
          <w:b/>
          <w:sz w:val="24"/>
          <w:szCs w:val="24"/>
        </w:rPr>
        <w:t>можно классифицировать по ряду</w:t>
      </w:r>
      <w:r w:rsidRPr="000208B5">
        <w:rPr>
          <w:b/>
          <w:sz w:val="24"/>
          <w:szCs w:val="24"/>
        </w:rPr>
        <w:t xml:space="preserve"> признаков:</w:t>
      </w:r>
    </w:p>
    <w:p w:rsidR="00A94865" w:rsidRPr="000208B5" w:rsidRDefault="00A94865" w:rsidP="0011432F">
      <w:pPr>
        <w:pStyle w:val="3"/>
        <w:spacing w:line="360" w:lineRule="auto"/>
        <w:ind w:right="-81" w:firstLine="540"/>
        <w:rPr>
          <w:sz w:val="24"/>
          <w:szCs w:val="24"/>
        </w:rPr>
      </w:pPr>
      <w:r w:rsidRPr="000208B5">
        <w:rPr>
          <w:sz w:val="24"/>
          <w:szCs w:val="24"/>
        </w:rPr>
        <w:t xml:space="preserve">1)По субъектам заемных отношений займы делятся на </w:t>
      </w:r>
      <w:r w:rsidRPr="000208B5">
        <w:rPr>
          <w:b/>
          <w:sz w:val="24"/>
          <w:szCs w:val="24"/>
        </w:rPr>
        <w:t>размещаемые центральными и местными органами управления;</w:t>
      </w:r>
    </w:p>
    <w:p w:rsidR="00A94865" w:rsidRPr="000208B5" w:rsidRDefault="00A94865" w:rsidP="0011432F">
      <w:pPr>
        <w:pStyle w:val="3"/>
        <w:spacing w:line="360" w:lineRule="auto"/>
        <w:ind w:right="-81" w:firstLine="540"/>
        <w:rPr>
          <w:b/>
          <w:sz w:val="24"/>
          <w:szCs w:val="24"/>
        </w:rPr>
      </w:pPr>
      <w:r w:rsidRPr="000208B5">
        <w:rPr>
          <w:sz w:val="24"/>
          <w:szCs w:val="24"/>
        </w:rPr>
        <w:t xml:space="preserve">2)В зависимости от места размещения государственные займы делятся на </w:t>
      </w:r>
      <w:r w:rsidRPr="000208B5">
        <w:rPr>
          <w:b/>
          <w:sz w:val="24"/>
          <w:szCs w:val="24"/>
        </w:rPr>
        <w:t>внутренние и внешние;</w:t>
      </w:r>
    </w:p>
    <w:p w:rsidR="00A94865" w:rsidRDefault="00A94865" w:rsidP="0011432F">
      <w:pPr>
        <w:pStyle w:val="3"/>
        <w:spacing w:line="360" w:lineRule="auto"/>
        <w:ind w:right="-81" w:firstLine="540"/>
        <w:rPr>
          <w:sz w:val="24"/>
          <w:szCs w:val="24"/>
        </w:rPr>
      </w:pPr>
      <w:r w:rsidRPr="000208B5">
        <w:rPr>
          <w:sz w:val="24"/>
          <w:szCs w:val="24"/>
        </w:rPr>
        <w:t xml:space="preserve">3)В зависимости от обращения на рынке государственные заемные инструменты бывают </w:t>
      </w:r>
      <w:r w:rsidRPr="000208B5">
        <w:rPr>
          <w:b/>
          <w:sz w:val="24"/>
          <w:szCs w:val="24"/>
        </w:rPr>
        <w:t>рыночные и не рыночные</w:t>
      </w:r>
      <w:r w:rsidRPr="000208B5">
        <w:rPr>
          <w:sz w:val="24"/>
          <w:szCs w:val="24"/>
        </w:rPr>
        <w:t>. Рыночные займы свободно продаются и покупаются.</w:t>
      </w:r>
      <w:r w:rsidR="000208B5" w:rsidRPr="000208B5">
        <w:rPr>
          <w:sz w:val="24"/>
          <w:szCs w:val="24"/>
        </w:rPr>
        <w:t xml:space="preserve"> </w:t>
      </w:r>
      <w:r w:rsidRPr="000208B5">
        <w:rPr>
          <w:sz w:val="24"/>
          <w:szCs w:val="24"/>
        </w:rPr>
        <w:t xml:space="preserve">Они являются основными при финансировании бюджетного дефицита. Нерыночные не могут свободно менять своих </w:t>
      </w:r>
      <w:r w:rsidR="000208B5" w:rsidRPr="000208B5">
        <w:rPr>
          <w:sz w:val="24"/>
          <w:szCs w:val="24"/>
        </w:rPr>
        <w:t>владельцев</w:t>
      </w:r>
      <w:r w:rsidRPr="000208B5">
        <w:rPr>
          <w:sz w:val="24"/>
          <w:szCs w:val="24"/>
        </w:rPr>
        <w:t>.</w:t>
      </w:r>
      <w:r w:rsidR="000208B5" w:rsidRPr="000208B5">
        <w:rPr>
          <w:sz w:val="24"/>
          <w:szCs w:val="24"/>
        </w:rPr>
        <w:t xml:space="preserve"> </w:t>
      </w:r>
      <w:r w:rsidRPr="000208B5">
        <w:rPr>
          <w:sz w:val="24"/>
          <w:szCs w:val="24"/>
        </w:rPr>
        <w:t xml:space="preserve">Они не подлежат обращению на рынке ценных бумаг. Обычно выпускаются государством, чтобы привлечь определенных инвесторов, специфическим интересам </w:t>
      </w:r>
      <w:r w:rsidR="000208B5" w:rsidRPr="000208B5">
        <w:rPr>
          <w:sz w:val="24"/>
          <w:szCs w:val="24"/>
        </w:rPr>
        <w:t>которых</w:t>
      </w:r>
      <w:r w:rsidRPr="000208B5">
        <w:rPr>
          <w:sz w:val="24"/>
          <w:szCs w:val="24"/>
        </w:rPr>
        <w:t xml:space="preserve"> и отвечают.</w:t>
      </w:r>
    </w:p>
    <w:p w:rsidR="000208B5" w:rsidRDefault="000208B5" w:rsidP="0011432F">
      <w:pPr>
        <w:pStyle w:val="3"/>
        <w:spacing w:line="360" w:lineRule="auto"/>
        <w:ind w:right="-81" w:firstLine="540"/>
        <w:rPr>
          <w:sz w:val="24"/>
          <w:szCs w:val="24"/>
        </w:rPr>
      </w:pPr>
      <w:r>
        <w:rPr>
          <w:sz w:val="24"/>
          <w:szCs w:val="24"/>
        </w:rPr>
        <w:t xml:space="preserve">4)В зависимости от срока привлечения средств государственные займы делятся на </w:t>
      </w:r>
      <w:r w:rsidRPr="000208B5">
        <w:rPr>
          <w:b/>
          <w:sz w:val="24"/>
          <w:szCs w:val="24"/>
        </w:rPr>
        <w:t>краткосрочные</w:t>
      </w:r>
      <w:r>
        <w:rPr>
          <w:sz w:val="24"/>
          <w:szCs w:val="24"/>
        </w:rPr>
        <w:t xml:space="preserve"> (со сроком погашения до 1 года), </w:t>
      </w:r>
      <w:r w:rsidRPr="000208B5">
        <w:rPr>
          <w:b/>
          <w:sz w:val="24"/>
          <w:szCs w:val="24"/>
        </w:rPr>
        <w:t xml:space="preserve">среднесрочные </w:t>
      </w:r>
      <w:r>
        <w:rPr>
          <w:sz w:val="24"/>
          <w:szCs w:val="24"/>
        </w:rPr>
        <w:t xml:space="preserve">(1 до 5 лет), </w:t>
      </w:r>
      <w:r w:rsidRPr="000208B5">
        <w:rPr>
          <w:b/>
          <w:sz w:val="24"/>
          <w:szCs w:val="24"/>
        </w:rPr>
        <w:t xml:space="preserve">долгосрочные </w:t>
      </w:r>
      <w:r>
        <w:rPr>
          <w:sz w:val="24"/>
          <w:szCs w:val="24"/>
        </w:rPr>
        <w:t>(от 5 лет и выше)</w:t>
      </w:r>
      <w:r>
        <w:rPr>
          <w:b/>
          <w:sz w:val="24"/>
          <w:szCs w:val="24"/>
        </w:rPr>
        <w:t xml:space="preserve">. </w:t>
      </w:r>
      <w:r w:rsidRPr="000208B5">
        <w:rPr>
          <w:sz w:val="24"/>
          <w:szCs w:val="24"/>
        </w:rPr>
        <w:t>Краткосрочные займы используются для финансирования временных разрывов в поступлении доходов и осуществлении расходов</w:t>
      </w:r>
      <w:r>
        <w:rPr>
          <w:sz w:val="24"/>
          <w:szCs w:val="24"/>
        </w:rPr>
        <w:t>. Обычно в этих целях выпускаются векселя. Центральное правительство выпускает казначейские векселя, местные органы власти - муниципальные.</w:t>
      </w:r>
    </w:p>
    <w:p w:rsidR="000208B5" w:rsidRDefault="000208B5" w:rsidP="0011432F">
      <w:pPr>
        <w:pStyle w:val="3"/>
        <w:spacing w:line="360" w:lineRule="auto"/>
        <w:ind w:right="-81" w:firstLine="540"/>
        <w:rPr>
          <w:sz w:val="24"/>
          <w:szCs w:val="24"/>
        </w:rPr>
      </w:pPr>
      <w:r>
        <w:rPr>
          <w:sz w:val="24"/>
          <w:szCs w:val="24"/>
        </w:rPr>
        <w:t xml:space="preserve">5)В зависимости от обеспеченности долговых обязательств они делятся на </w:t>
      </w:r>
      <w:r w:rsidRPr="000208B5">
        <w:rPr>
          <w:b/>
          <w:sz w:val="24"/>
          <w:szCs w:val="24"/>
        </w:rPr>
        <w:t>закладные и беззакладные</w:t>
      </w:r>
      <w:r>
        <w:rPr>
          <w:sz w:val="24"/>
          <w:szCs w:val="24"/>
        </w:rPr>
        <w:t>. Закладные облигации обеспечиваются чем-то конкретным,</w:t>
      </w:r>
      <w:r w:rsidR="00505170">
        <w:rPr>
          <w:sz w:val="24"/>
          <w:szCs w:val="24"/>
        </w:rPr>
        <w:t xml:space="preserve"> </w:t>
      </w:r>
      <w:r>
        <w:rPr>
          <w:sz w:val="24"/>
          <w:szCs w:val="24"/>
        </w:rPr>
        <w:t>например,</w:t>
      </w:r>
      <w:r w:rsidR="00505170">
        <w:rPr>
          <w:sz w:val="24"/>
          <w:szCs w:val="24"/>
        </w:rPr>
        <w:t xml:space="preserve"> </w:t>
      </w:r>
      <w:r>
        <w:rPr>
          <w:sz w:val="24"/>
          <w:szCs w:val="24"/>
        </w:rPr>
        <w:t>определенными доходами или имуществом.</w:t>
      </w:r>
      <w:r w:rsidR="00505170">
        <w:rPr>
          <w:sz w:val="24"/>
          <w:szCs w:val="24"/>
        </w:rPr>
        <w:t xml:space="preserve"> </w:t>
      </w:r>
      <w:r>
        <w:rPr>
          <w:sz w:val="24"/>
          <w:szCs w:val="24"/>
        </w:rPr>
        <w:t>Такие облигации обычно выпускаются местными органами власти.</w:t>
      </w:r>
      <w:r w:rsidR="00505170">
        <w:rPr>
          <w:sz w:val="24"/>
          <w:szCs w:val="24"/>
        </w:rPr>
        <w:t xml:space="preserve"> </w:t>
      </w:r>
      <w:r>
        <w:rPr>
          <w:sz w:val="24"/>
          <w:szCs w:val="24"/>
        </w:rPr>
        <w:t>Беззакладные не обеспечиваются ничем определенным.</w:t>
      </w:r>
      <w:r w:rsidR="00505170">
        <w:rPr>
          <w:sz w:val="24"/>
          <w:szCs w:val="24"/>
        </w:rPr>
        <w:t xml:space="preserve"> </w:t>
      </w:r>
      <w:r>
        <w:rPr>
          <w:sz w:val="24"/>
          <w:szCs w:val="24"/>
        </w:rPr>
        <w:t>В качестве обеспечения служит все имущество государства или данного муниципалитета.</w:t>
      </w:r>
    </w:p>
    <w:p w:rsidR="00505170" w:rsidRDefault="00505170" w:rsidP="0011432F">
      <w:pPr>
        <w:pStyle w:val="3"/>
        <w:spacing w:line="360" w:lineRule="auto"/>
        <w:ind w:right="-81" w:firstLine="540"/>
        <w:rPr>
          <w:sz w:val="24"/>
          <w:szCs w:val="24"/>
        </w:rPr>
      </w:pPr>
      <w:r>
        <w:rPr>
          <w:sz w:val="24"/>
          <w:szCs w:val="24"/>
        </w:rPr>
        <w:t>6)По характеру выплачиваемого дохода долговые обяза</w:t>
      </w:r>
      <w:r w:rsidR="004B688E">
        <w:rPr>
          <w:sz w:val="24"/>
          <w:szCs w:val="24"/>
        </w:rPr>
        <w:t>тельства государства делятся на</w:t>
      </w:r>
      <w:r>
        <w:rPr>
          <w:sz w:val="24"/>
          <w:szCs w:val="24"/>
        </w:rPr>
        <w:t xml:space="preserve">: </w:t>
      </w:r>
      <w:r w:rsidR="004B688E" w:rsidRPr="00505170">
        <w:rPr>
          <w:b/>
          <w:sz w:val="24"/>
          <w:szCs w:val="24"/>
        </w:rPr>
        <w:t>выигрышные</w:t>
      </w:r>
      <w:r w:rsidRPr="00505170">
        <w:rPr>
          <w:b/>
          <w:sz w:val="24"/>
          <w:szCs w:val="24"/>
        </w:rPr>
        <w:t>,</w:t>
      </w:r>
      <w:r>
        <w:rPr>
          <w:b/>
          <w:sz w:val="24"/>
          <w:szCs w:val="24"/>
        </w:rPr>
        <w:t xml:space="preserve"> </w:t>
      </w:r>
      <w:r w:rsidRPr="00505170">
        <w:rPr>
          <w:b/>
          <w:sz w:val="24"/>
          <w:szCs w:val="24"/>
        </w:rPr>
        <w:t>процентные,</w:t>
      </w:r>
      <w:r>
        <w:rPr>
          <w:b/>
          <w:sz w:val="24"/>
          <w:szCs w:val="24"/>
        </w:rPr>
        <w:t xml:space="preserve"> </w:t>
      </w:r>
      <w:r w:rsidRPr="00505170">
        <w:rPr>
          <w:b/>
          <w:sz w:val="24"/>
          <w:szCs w:val="24"/>
        </w:rPr>
        <w:t>с нулевым купоном</w:t>
      </w:r>
      <w:r>
        <w:rPr>
          <w:b/>
          <w:sz w:val="24"/>
          <w:szCs w:val="24"/>
        </w:rPr>
        <w:t>.</w:t>
      </w:r>
      <w:r w:rsidR="004B688E">
        <w:rPr>
          <w:b/>
          <w:sz w:val="24"/>
          <w:szCs w:val="24"/>
        </w:rPr>
        <w:t xml:space="preserve"> </w:t>
      </w:r>
      <w:r>
        <w:rPr>
          <w:sz w:val="24"/>
          <w:szCs w:val="24"/>
        </w:rPr>
        <w:t xml:space="preserve">Выплата дохода </w:t>
      </w:r>
      <w:r w:rsidR="004B688E">
        <w:rPr>
          <w:sz w:val="24"/>
          <w:szCs w:val="24"/>
        </w:rPr>
        <w:t xml:space="preserve"> по выигрышным</w:t>
      </w:r>
      <w:r>
        <w:rPr>
          <w:sz w:val="24"/>
          <w:szCs w:val="24"/>
        </w:rPr>
        <w:t xml:space="preserve"> облигациям осуществляется на основе лотереи</w:t>
      </w:r>
      <w:r w:rsidR="004B688E">
        <w:rPr>
          <w:sz w:val="24"/>
          <w:szCs w:val="24"/>
        </w:rPr>
        <w:t>. Эти облигации не пользуются большим спросом. Инвесторы стремятся получать стабильный доход, а не полагаться на воля случая. Те же, кто хочет получить выигрыш, предпочитают покупать лотерейные билеты. Главным видом являются процентные облигации, доход по которым выплачивается 1,2 или 4 раза в год на основе купонов. Большинство инвесторов отдает предпочтение этим долговым обязательствам.</w:t>
      </w:r>
    </w:p>
    <w:p w:rsidR="004B688E" w:rsidRDefault="004B688E" w:rsidP="0011432F">
      <w:pPr>
        <w:pStyle w:val="3"/>
        <w:spacing w:line="360" w:lineRule="auto"/>
        <w:ind w:right="-81" w:firstLine="540"/>
        <w:rPr>
          <w:sz w:val="24"/>
          <w:szCs w:val="24"/>
        </w:rPr>
      </w:pPr>
      <w:r>
        <w:rPr>
          <w:sz w:val="24"/>
          <w:szCs w:val="24"/>
        </w:rPr>
        <w:t xml:space="preserve">7)В зависимости от метода определения дохода долговые обязательства государства делятся на долговые обязательства государства с </w:t>
      </w:r>
      <w:r w:rsidRPr="004B688E">
        <w:rPr>
          <w:b/>
          <w:sz w:val="24"/>
          <w:szCs w:val="24"/>
        </w:rPr>
        <w:t>тверды</w:t>
      </w:r>
      <w:r>
        <w:rPr>
          <w:b/>
          <w:sz w:val="24"/>
          <w:szCs w:val="24"/>
        </w:rPr>
        <w:t>м доходом и с плавающим доходам</w:t>
      </w:r>
      <w:r w:rsidRPr="004B688E">
        <w:rPr>
          <w:b/>
          <w:sz w:val="24"/>
          <w:szCs w:val="24"/>
        </w:rPr>
        <w:t>.</w:t>
      </w:r>
      <w:r>
        <w:rPr>
          <w:b/>
          <w:sz w:val="24"/>
          <w:szCs w:val="24"/>
        </w:rPr>
        <w:t xml:space="preserve"> </w:t>
      </w:r>
      <w:r w:rsidRPr="004B688E">
        <w:rPr>
          <w:sz w:val="24"/>
          <w:szCs w:val="24"/>
        </w:rPr>
        <w:t>В ряде случаев фиксированная ставка по ценным бумагам является причиной роста расходов государства на выплату процентов,</w:t>
      </w:r>
      <w:r>
        <w:rPr>
          <w:sz w:val="24"/>
          <w:szCs w:val="24"/>
        </w:rPr>
        <w:t xml:space="preserve"> </w:t>
      </w:r>
      <w:r w:rsidRPr="004B688E">
        <w:rPr>
          <w:sz w:val="24"/>
          <w:szCs w:val="24"/>
        </w:rPr>
        <w:t>в других случаях она может отпугнуть инвесторов,</w:t>
      </w:r>
      <w:r>
        <w:rPr>
          <w:sz w:val="24"/>
          <w:szCs w:val="24"/>
        </w:rPr>
        <w:t xml:space="preserve"> </w:t>
      </w:r>
      <w:r w:rsidRPr="004B688E">
        <w:rPr>
          <w:sz w:val="24"/>
          <w:szCs w:val="24"/>
        </w:rPr>
        <w:t>ожидающих повышение процента</w:t>
      </w:r>
      <w:r>
        <w:rPr>
          <w:sz w:val="24"/>
          <w:szCs w:val="24"/>
        </w:rPr>
        <w:t>.</w:t>
      </w:r>
    </w:p>
    <w:p w:rsidR="004B688E" w:rsidRDefault="004B688E" w:rsidP="0011432F">
      <w:pPr>
        <w:pStyle w:val="3"/>
        <w:spacing w:line="360" w:lineRule="auto"/>
        <w:ind w:right="-81" w:firstLine="540"/>
        <w:rPr>
          <w:sz w:val="24"/>
          <w:szCs w:val="24"/>
        </w:rPr>
      </w:pPr>
      <w:r>
        <w:rPr>
          <w:sz w:val="24"/>
          <w:szCs w:val="24"/>
        </w:rPr>
        <w:t>8)</w:t>
      </w:r>
      <w:r w:rsidR="008472E8">
        <w:rPr>
          <w:sz w:val="24"/>
          <w:szCs w:val="24"/>
        </w:rPr>
        <w:t xml:space="preserve">В зависимости от обязанности заемщика твердо соблюдать сроки погашений займа, установленные при его выпуске, заемные инструменты делятся на обязательства: </w:t>
      </w:r>
      <w:r w:rsidR="008472E8" w:rsidRPr="008472E8">
        <w:rPr>
          <w:b/>
          <w:sz w:val="24"/>
          <w:szCs w:val="24"/>
        </w:rPr>
        <w:t>с правом досрочного погашения и без права досрочного погашения.</w:t>
      </w:r>
      <w:r w:rsidR="008472E8">
        <w:rPr>
          <w:b/>
          <w:sz w:val="24"/>
          <w:szCs w:val="24"/>
        </w:rPr>
        <w:t xml:space="preserve"> </w:t>
      </w:r>
      <w:r w:rsidR="008472E8">
        <w:rPr>
          <w:sz w:val="24"/>
          <w:szCs w:val="24"/>
        </w:rPr>
        <w:t>Вопрос о досрочном погашении долговых обязательств становится актуальным только тогда, когда происходит изменение доходности государственной ценной бумаги. Если облигации были выпущены с правом досрочного погашения, потери заемщика и выигрыш инвестора сводятся к минимуму. Первый выпускает и размещает новый заем и погашает старый.</w:t>
      </w:r>
    </w:p>
    <w:p w:rsidR="00445B55" w:rsidRPr="00445B55" w:rsidRDefault="00445B55" w:rsidP="00445B55">
      <w:pPr>
        <w:pStyle w:val="3"/>
        <w:spacing w:line="360" w:lineRule="auto"/>
        <w:ind w:right="-81" w:firstLine="540"/>
        <w:jc w:val="center"/>
        <w:rPr>
          <w:b/>
          <w:sz w:val="28"/>
          <w:szCs w:val="28"/>
        </w:rPr>
      </w:pPr>
      <w:r w:rsidRPr="00445B55">
        <w:rPr>
          <w:b/>
          <w:sz w:val="28"/>
          <w:szCs w:val="28"/>
        </w:rPr>
        <w:t>Виды государственных ценных бумаг</w:t>
      </w:r>
    </w:p>
    <w:p w:rsidR="008B12FD" w:rsidRDefault="008B12FD" w:rsidP="008B12FD">
      <w:pPr>
        <w:pStyle w:val="3"/>
        <w:spacing w:line="360" w:lineRule="auto"/>
        <w:ind w:right="-81" w:firstLine="540"/>
        <w:rPr>
          <w:color w:val="000000"/>
          <w:sz w:val="24"/>
          <w:szCs w:val="24"/>
        </w:rPr>
      </w:pPr>
      <w:r w:rsidRPr="008B12FD">
        <w:rPr>
          <w:color w:val="000000"/>
          <w:sz w:val="24"/>
          <w:szCs w:val="24"/>
        </w:rPr>
        <w:t>Государственный кредит, при котором государство выступает заемщиком, осуществляется в форме государственных займов путем выпуска государственных</w:t>
      </w:r>
      <w:r>
        <w:rPr>
          <w:color w:val="000000"/>
          <w:sz w:val="24"/>
          <w:szCs w:val="24"/>
        </w:rPr>
        <w:t xml:space="preserve"> </w:t>
      </w:r>
      <w:r w:rsidRPr="008B12FD">
        <w:rPr>
          <w:color w:val="000000"/>
          <w:sz w:val="24"/>
          <w:szCs w:val="24"/>
        </w:rPr>
        <w:t>ценных бумаг.</w:t>
      </w:r>
    </w:p>
    <w:p w:rsidR="008B12FD" w:rsidRDefault="008B12FD" w:rsidP="008B12FD">
      <w:pPr>
        <w:pStyle w:val="3"/>
        <w:spacing w:line="360" w:lineRule="auto"/>
        <w:ind w:right="-81" w:firstLine="540"/>
        <w:rPr>
          <w:sz w:val="24"/>
          <w:szCs w:val="24"/>
        </w:rPr>
      </w:pPr>
      <w:r>
        <w:rPr>
          <w:sz w:val="24"/>
          <w:szCs w:val="24"/>
        </w:rPr>
        <w:t>К ним относятся:</w:t>
      </w:r>
    </w:p>
    <w:p w:rsidR="004543CB" w:rsidRDefault="008B12FD" w:rsidP="004543CB">
      <w:pPr>
        <w:pStyle w:val="3"/>
        <w:spacing w:line="360" w:lineRule="auto"/>
        <w:ind w:left="0" w:right="-81" w:firstLine="0"/>
        <w:jc w:val="left"/>
        <w:rPr>
          <w:color w:val="000000"/>
          <w:sz w:val="28"/>
          <w:szCs w:val="28"/>
        </w:rPr>
      </w:pPr>
      <w:r w:rsidRPr="008B12FD">
        <w:rPr>
          <w:color w:val="000000"/>
          <w:sz w:val="24"/>
          <w:szCs w:val="24"/>
        </w:rPr>
        <w:t xml:space="preserve">- государственные краткосрочные бескупонные облигации (ГКО). Главная цель эмиссии этих ценных бумаг – финансирование дефицита государственного бюджета по </w:t>
      </w:r>
      <w:r w:rsidR="00D20D92">
        <w:rPr>
          <w:color w:val="000000"/>
          <w:sz w:val="28"/>
          <w:szCs w:val="28"/>
        </w:rPr>
        <w:t>минимальной возможной цене</w:t>
      </w:r>
      <w:r w:rsidR="004543CB">
        <w:rPr>
          <w:color w:val="000000"/>
          <w:sz w:val="28"/>
          <w:szCs w:val="28"/>
        </w:rPr>
        <w:t>.                                                                                 -</w:t>
      </w:r>
      <w:r w:rsidRPr="008B12FD">
        <w:rPr>
          <w:color w:val="000000"/>
          <w:sz w:val="24"/>
          <w:szCs w:val="24"/>
        </w:rPr>
        <w:t>казначейские обязательства (КО). Эти бумаги появились в связи с ростом задолженности государства предприятиям различных отраслей хозяйства и</w:t>
      </w:r>
      <w:r>
        <w:rPr>
          <w:color w:val="000000"/>
          <w:sz w:val="24"/>
          <w:szCs w:val="24"/>
        </w:rPr>
        <w:t xml:space="preserve"> форм собственности. </w:t>
      </w:r>
      <w:r>
        <w:rPr>
          <w:color w:val="000000"/>
          <w:sz w:val="24"/>
          <w:szCs w:val="24"/>
        </w:rPr>
        <w:br/>
      </w:r>
    </w:p>
    <w:p w:rsidR="009163B8" w:rsidRPr="004543CB" w:rsidRDefault="008B12FD" w:rsidP="004543CB">
      <w:pPr>
        <w:pStyle w:val="3"/>
        <w:spacing w:line="360" w:lineRule="auto"/>
        <w:ind w:left="0" w:right="-81" w:firstLine="0"/>
        <w:jc w:val="left"/>
        <w:rPr>
          <w:color w:val="000000"/>
          <w:sz w:val="28"/>
          <w:szCs w:val="28"/>
        </w:rPr>
      </w:pPr>
      <w:r w:rsidRPr="008B12FD">
        <w:rPr>
          <w:color w:val="000000"/>
          <w:sz w:val="24"/>
          <w:szCs w:val="24"/>
        </w:rPr>
        <w:t>- облигации внутреннего валютного займа (ОВВЗ). Эти бумаги со сроком погашения от 1 года до 15 лет покрывают задолженн</w:t>
      </w:r>
      <w:r w:rsidR="00D20D92">
        <w:rPr>
          <w:color w:val="000000"/>
          <w:sz w:val="24"/>
          <w:szCs w:val="24"/>
        </w:rPr>
        <w:t>ость В</w:t>
      </w:r>
      <w:r w:rsidR="004543CB">
        <w:rPr>
          <w:color w:val="000000"/>
          <w:sz w:val="24"/>
          <w:szCs w:val="24"/>
        </w:rPr>
        <w:t xml:space="preserve">нешэкономбанка СССР (ВЭБ) перед </w:t>
      </w:r>
      <w:r w:rsidRPr="008B12FD">
        <w:rPr>
          <w:color w:val="000000"/>
          <w:sz w:val="24"/>
          <w:szCs w:val="24"/>
        </w:rPr>
        <w:t xml:space="preserve">юридическими </w:t>
      </w:r>
      <w:r>
        <w:rPr>
          <w:color w:val="000000"/>
          <w:sz w:val="24"/>
          <w:szCs w:val="24"/>
        </w:rPr>
        <w:t xml:space="preserve">лицами после банкротства ВЭБ. </w:t>
      </w:r>
      <w:r>
        <w:rPr>
          <w:color w:val="000000"/>
          <w:sz w:val="24"/>
          <w:szCs w:val="24"/>
        </w:rPr>
        <w:br/>
      </w:r>
      <w:r w:rsidRPr="008B12FD">
        <w:rPr>
          <w:color w:val="000000"/>
          <w:sz w:val="24"/>
          <w:szCs w:val="24"/>
        </w:rPr>
        <w:t xml:space="preserve">- облигации федерального займа с переменным купонным процентом (ОФЗ-ПК). Это именная среднесрочная бумага, предоставляющая ее владельцу право на получение номинальной стоимости облигации при ее погашении и на получение купонного дохода в виде процента к номинальной стоимости облигации. </w:t>
      </w:r>
      <w:r w:rsidRPr="008B12FD">
        <w:rPr>
          <w:color w:val="000000"/>
          <w:sz w:val="24"/>
          <w:szCs w:val="24"/>
        </w:rPr>
        <w:br/>
        <w:t>- государственный сберегательный заем (ГСЗ). Эти облигации на предъявителя с процентным доходом были выпущены в августе 1995 года и были в свободном обращении</w:t>
      </w:r>
      <w:r w:rsidR="009163B8">
        <w:rPr>
          <w:color w:val="000000"/>
          <w:sz w:val="24"/>
          <w:szCs w:val="24"/>
        </w:rPr>
        <w:t>.</w:t>
      </w:r>
    </w:p>
    <w:p w:rsidR="008B12FD" w:rsidRDefault="004543CB" w:rsidP="004543CB">
      <w:pPr>
        <w:pStyle w:val="3"/>
        <w:spacing w:line="360" w:lineRule="auto"/>
        <w:ind w:left="0" w:right="-81" w:firstLine="0"/>
        <w:jc w:val="left"/>
        <w:rPr>
          <w:sz w:val="24"/>
          <w:szCs w:val="24"/>
        </w:rPr>
      </w:pPr>
      <w:r>
        <w:rPr>
          <w:sz w:val="24"/>
          <w:szCs w:val="24"/>
        </w:rPr>
        <w:t xml:space="preserve">          </w:t>
      </w:r>
      <w:r w:rsidR="009163B8" w:rsidRPr="009163B8">
        <w:rPr>
          <w:sz w:val="24"/>
          <w:szCs w:val="24"/>
        </w:rPr>
        <w:t xml:space="preserve"> Рынок государствен</w:t>
      </w:r>
      <w:r w:rsidR="009163B8" w:rsidRPr="009163B8">
        <w:rPr>
          <w:sz w:val="24"/>
          <w:szCs w:val="24"/>
        </w:rPr>
        <w:softHyphen/>
        <w:t>ных ценных бумаг предоставляет первичным инвесторам (кре</w:t>
      </w:r>
      <w:r w:rsidR="009163B8" w:rsidRPr="009163B8">
        <w:rPr>
          <w:sz w:val="24"/>
          <w:szCs w:val="24"/>
        </w:rPr>
        <w:softHyphen/>
        <w:t>диторам) ряд уникальных возможностей: гарантию полноты и своевременности платежей; возможность единовременного раз</w:t>
      </w:r>
      <w:r w:rsidR="009163B8" w:rsidRPr="009163B8">
        <w:rPr>
          <w:sz w:val="24"/>
          <w:szCs w:val="24"/>
        </w:rPr>
        <w:softHyphen/>
        <w:t>мещения практически неограниченных сумм денежных средств; высокую ликвидность; относительно высокую доходность; на</w:t>
      </w:r>
      <w:r w:rsidR="009163B8" w:rsidRPr="009163B8">
        <w:rPr>
          <w:sz w:val="24"/>
          <w:szCs w:val="24"/>
        </w:rPr>
        <w:softHyphen/>
        <w:t>личие эффективной системы безналичных расчетов по ценным бумагам и др.</w:t>
      </w:r>
    </w:p>
    <w:p w:rsidR="00D20D92" w:rsidRPr="00D20D92" w:rsidRDefault="00D20D92" w:rsidP="00D20D92">
      <w:pPr>
        <w:pStyle w:val="3"/>
        <w:spacing w:line="360" w:lineRule="auto"/>
        <w:ind w:right="-81" w:firstLine="540"/>
        <w:jc w:val="center"/>
        <w:rPr>
          <w:b/>
          <w:color w:val="000000"/>
          <w:sz w:val="28"/>
          <w:szCs w:val="28"/>
        </w:rPr>
      </w:pPr>
      <w:r w:rsidRPr="00D20D92">
        <w:rPr>
          <w:b/>
          <w:sz w:val="28"/>
          <w:szCs w:val="28"/>
        </w:rPr>
        <w:t>Определение понятия государственный долг</w:t>
      </w:r>
    </w:p>
    <w:p w:rsidR="001D0B89" w:rsidRDefault="00D20D92" w:rsidP="008472E8">
      <w:pPr>
        <w:rPr>
          <w:b/>
        </w:rPr>
      </w:pPr>
      <w:r>
        <w:rPr>
          <w:b/>
        </w:rPr>
        <w:t xml:space="preserve">            </w:t>
      </w:r>
      <w:r w:rsidR="001D0B89" w:rsidRPr="001D0B89">
        <w:rPr>
          <w:b/>
        </w:rPr>
        <w:t>Под государственным долгом (или  задолж</w:t>
      </w:r>
      <w:r w:rsidR="00F37697">
        <w:rPr>
          <w:b/>
        </w:rPr>
        <w:t>ен</w:t>
      </w:r>
      <w:r w:rsidR="001D0B89" w:rsidRPr="001D0B89">
        <w:rPr>
          <w:b/>
        </w:rPr>
        <w:t>ностью) понимается вся сумма выпущенных,но непогашенных государственных займов с начисленными процентами,которые должны быть по ним выплачены к определенной дате или за определенный срок.</w:t>
      </w:r>
    </w:p>
    <w:p w:rsidR="00F37697" w:rsidRDefault="00D20D92" w:rsidP="008472E8">
      <w:r>
        <w:t xml:space="preserve">             </w:t>
      </w:r>
      <w:r w:rsidR="00F37697">
        <w:t xml:space="preserve">Различают  </w:t>
      </w:r>
      <w:r w:rsidR="00F37697" w:rsidRPr="00F37697">
        <w:rPr>
          <w:b/>
        </w:rPr>
        <w:t>внешний и внутренний</w:t>
      </w:r>
      <w:r w:rsidR="00F37697">
        <w:t xml:space="preserve"> государственный долг, а так же </w:t>
      </w:r>
      <w:r w:rsidR="00F37697" w:rsidRPr="00F37697">
        <w:rPr>
          <w:b/>
        </w:rPr>
        <w:t>краткосрочный</w:t>
      </w:r>
      <w:r w:rsidR="00F37697">
        <w:t xml:space="preserve"> (до 1 года),</w:t>
      </w:r>
      <w:r w:rsidR="00F37697" w:rsidRPr="00F37697">
        <w:rPr>
          <w:b/>
        </w:rPr>
        <w:t>средн</w:t>
      </w:r>
      <w:r w:rsidR="00F37697">
        <w:rPr>
          <w:b/>
        </w:rPr>
        <w:t>е</w:t>
      </w:r>
      <w:r w:rsidR="00F37697" w:rsidRPr="00F37697">
        <w:rPr>
          <w:b/>
        </w:rPr>
        <w:t>срочный</w:t>
      </w:r>
      <w:r w:rsidR="00F37697">
        <w:t xml:space="preserve">(от1 года до 5 лет) и </w:t>
      </w:r>
      <w:r w:rsidR="00F37697" w:rsidRPr="00F37697">
        <w:rPr>
          <w:b/>
        </w:rPr>
        <w:t xml:space="preserve">долгосрочный </w:t>
      </w:r>
      <w:r w:rsidR="00F37697">
        <w:t xml:space="preserve">(свыше 5 лет). А так же государственный долг еще классифицируют на </w:t>
      </w:r>
      <w:r w:rsidR="00F37697" w:rsidRPr="00F37697">
        <w:rPr>
          <w:b/>
        </w:rPr>
        <w:t>капитальный  и текущий</w:t>
      </w:r>
      <w:r w:rsidR="00F37697">
        <w:t>.</w:t>
      </w:r>
    </w:p>
    <w:p w:rsidR="00531F15" w:rsidRDefault="00531F15" w:rsidP="008472E8"/>
    <w:p w:rsidR="00531F15" w:rsidRDefault="00531F15" w:rsidP="00531F15">
      <w:pPr>
        <w:jc w:val="center"/>
        <w:rPr>
          <w:b/>
          <w:sz w:val="28"/>
          <w:szCs w:val="28"/>
          <w:lang w:val="en-US"/>
        </w:rPr>
      </w:pPr>
    </w:p>
    <w:p w:rsidR="00531F15" w:rsidRPr="00531F15" w:rsidRDefault="00531F15" w:rsidP="00531F15">
      <w:pPr>
        <w:jc w:val="center"/>
        <w:rPr>
          <w:b/>
          <w:sz w:val="28"/>
          <w:szCs w:val="28"/>
        </w:rPr>
      </w:pPr>
      <w:r>
        <w:rPr>
          <w:b/>
          <w:sz w:val="28"/>
          <w:szCs w:val="28"/>
          <w:lang w:val="en-US"/>
        </w:rPr>
        <w:t>IV.</w:t>
      </w:r>
      <w:r w:rsidRPr="00531F15">
        <w:rPr>
          <w:b/>
          <w:sz w:val="28"/>
          <w:szCs w:val="28"/>
        </w:rPr>
        <w:t>ФИНАНСЫ ПРЕДПРИЯТИЙ</w:t>
      </w:r>
    </w:p>
    <w:p w:rsidR="008472E8" w:rsidRPr="001D0B89" w:rsidRDefault="008472E8" w:rsidP="0011432F">
      <w:pPr>
        <w:pStyle w:val="3"/>
        <w:spacing w:line="360" w:lineRule="auto"/>
        <w:ind w:right="-81" w:firstLine="540"/>
        <w:rPr>
          <w:b/>
          <w:sz w:val="24"/>
          <w:szCs w:val="24"/>
        </w:rPr>
      </w:pPr>
    </w:p>
    <w:p w:rsidR="0011432F" w:rsidRDefault="0011432F" w:rsidP="0011432F">
      <w:pPr>
        <w:pStyle w:val="a3"/>
      </w:pPr>
    </w:p>
    <w:p w:rsidR="00B46F2C" w:rsidRDefault="00B46F2C" w:rsidP="00A92E5C"/>
    <w:p w:rsidR="00B46F2C" w:rsidRDefault="00B46F2C" w:rsidP="00A92E5C"/>
    <w:p w:rsidR="00B46F2C" w:rsidRDefault="00B46F2C" w:rsidP="00A92E5C"/>
    <w:p w:rsidR="00B46F2C" w:rsidRDefault="00B46F2C" w:rsidP="00A92E5C"/>
    <w:p w:rsidR="00B46F2C" w:rsidRDefault="00B46F2C" w:rsidP="00A92E5C"/>
    <w:p w:rsidR="00A92E5C" w:rsidRPr="002E362C" w:rsidRDefault="00A92E5C" w:rsidP="00CE11DD">
      <w:pPr>
        <w:tabs>
          <w:tab w:val="left" w:pos="8214"/>
        </w:tabs>
        <w:rPr>
          <w:rFonts w:ascii="Arial" w:hAnsi="Arial"/>
        </w:rPr>
      </w:pPr>
      <w:bookmarkStart w:id="1" w:name="_GoBack"/>
      <w:bookmarkEnd w:id="1"/>
    </w:p>
    <w:sectPr w:rsidR="00A92E5C" w:rsidRPr="002E36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50F" w:rsidRDefault="00E5150F">
      <w:r>
        <w:separator/>
      </w:r>
    </w:p>
  </w:endnote>
  <w:endnote w:type="continuationSeparator" w:id="0">
    <w:p w:rsidR="00E5150F" w:rsidRDefault="00E5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50F" w:rsidRDefault="00E5150F">
      <w:r>
        <w:separator/>
      </w:r>
    </w:p>
  </w:footnote>
  <w:footnote w:type="continuationSeparator" w:id="0">
    <w:p w:rsidR="00E5150F" w:rsidRDefault="00E51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1DD"/>
    <w:rsid w:val="000208B5"/>
    <w:rsid w:val="000320FF"/>
    <w:rsid w:val="00084AC0"/>
    <w:rsid w:val="00086466"/>
    <w:rsid w:val="00110FE5"/>
    <w:rsid w:val="0011191F"/>
    <w:rsid w:val="0011432F"/>
    <w:rsid w:val="001D0B89"/>
    <w:rsid w:val="002C2FBC"/>
    <w:rsid w:val="002D5D0B"/>
    <w:rsid w:val="002E362C"/>
    <w:rsid w:val="002E77BF"/>
    <w:rsid w:val="00391319"/>
    <w:rsid w:val="003946EF"/>
    <w:rsid w:val="003A6977"/>
    <w:rsid w:val="00445B55"/>
    <w:rsid w:val="00451957"/>
    <w:rsid w:val="004543CB"/>
    <w:rsid w:val="00473658"/>
    <w:rsid w:val="004B688E"/>
    <w:rsid w:val="00505170"/>
    <w:rsid w:val="00531F15"/>
    <w:rsid w:val="00722155"/>
    <w:rsid w:val="0072671E"/>
    <w:rsid w:val="00727857"/>
    <w:rsid w:val="00777E0C"/>
    <w:rsid w:val="007A46C0"/>
    <w:rsid w:val="00816F51"/>
    <w:rsid w:val="008472E8"/>
    <w:rsid w:val="008B12FD"/>
    <w:rsid w:val="008E1570"/>
    <w:rsid w:val="009163B8"/>
    <w:rsid w:val="00976419"/>
    <w:rsid w:val="009B4DB2"/>
    <w:rsid w:val="00A00802"/>
    <w:rsid w:val="00A02E6E"/>
    <w:rsid w:val="00A92E5C"/>
    <w:rsid w:val="00A94865"/>
    <w:rsid w:val="00B020A8"/>
    <w:rsid w:val="00B46F2C"/>
    <w:rsid w:val="00BA5A1C"/>
    <w:rsid w:val="00C67C69"/>
    <w:rsid w:val="00C94F88"/>
    <w:rsid w:val="00CD2EE4"/>
    <w:rsid w:val="00CD7513"/>
    <w:rsid w:val="00CE11DD"/>
    <w:rsid w:val="00CF5A04"/>
    <w:rsid w:val="00D20D92"/>
    <w:rsid w:val="00E5150F"/>
    <w:rsid w:val="00F37697"/>
    <w:rsid w:val="00F72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99B7A93E-3B54-4D89-9631-640B068F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B46F2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E11DD"/>
    <w:pPr>
      <w:spacing w:before="100" w:beforeAutospacing="1" w:after="100" w:afterAutospacing="1"/>
    </w:pPr>
  </w:style>
  <w:style w:type="character" w:customStyle="1" w:styleId="maintext">
    <w:name w:val="maintext"/>
    <w:basedOn w:val="a0"/>
    <w:rsid w:val="00A92E5C"/>
  </w:style>
  <w:style w:type="character" w:styleId="a4">
    <w:name w:val="Hyperlink"/>
    <w:basedOn w:val="a0"/>
    <w:rsid w:val="003A6977"/>
    <w:rPr>
      <w:color w:val="0000FF"/>
      <w:u w:val="single"/>
    </w:rPr>
  </w:style>
  <w:style w:type="paragraph" w:styleId="20">
    <w:name w:val="Body Text 2"/>
    <w:basedOn w:val="a"/>
    <w:rsid w:val="0011432F"/>
    <w:pPr>
      <w:spacing w:after="120" w:line="480" w:lineRule="auto"/>
      <w:ind w:firstLine="709"/>
      <w:jc w:val="both"/>
    </w:pPr>
  </w:style>
  <w:style w:type="paragraph" w:styleId="a5">
    <w:name w:val="Body Text Indent"/>
    <w:basedOn w:val="a"/>
    <w:rsid w:val="0011432F"/>
    <w:pPr>
      <w:spacing w:after="120"/>
      <w:ind w:left="283" w:firstLine="709"/>
      <w:jc w:val="both"/>
    </w:pPr>
  </w:style>
  <w:style w:type="paragraph" w:styleId="21">
    <w:name w:val="Body Text Indent 2"/>
    <w:basedOn w:val="a"/>
    <w:rsid w:val="0011432F"/>
    <w:pPr>
      <w:spacing w:after="120" w:line="480" w:lineRule="auto"/>
      <w:ind w:left="283" w:firstLine="709"/>
      <w:jc w:val="both"/>
    </w:pPr>
  </w:style>
  <w:style w:type="paragraph" w:styleId="3">
    <w:name w:val="Body Text Indent 3"/>
    <w:basedOn w:val="a"/>
    <w:rsid w:val="0011432F"/>
    <w:pPr>
      <w:spacing w:after="120"/>
      <w:ind w:left="283" w:firstLine="709"/>
      <w:jc w:val="both"/>
    </w:pPr>
    <w:rPr>
      <w:sz w:val="16"/>
      <w:szCs w:val="16"/>
    </w:rPr>
  </w:style>
  <w:style w:type="paragraph" w:styleId="a6">
    <w:name w:val="footnote text"/>
    <w:basedOn w:val="a"/>
    <w:semiHidden/>
    <w:rsid w:val="0011432F"/>
    <w:pPr>
      <w:ind w:firstLine="709"/>
      <w:jc w:val="both"/>
    </w:pPr>
    <w:rPr>
      <w:sz w:val="20"/>
      <w:szCs w:val="20"/>
    </w:rPr>
  </w:style>
  <w:style w:type="character" w:styleId="a7">
    <w:name w:val="footnote reference"/>
    <w:basedOn w:val="a0"/>
    <w:semiHidden/>
    <w:rsid w:val="001143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35678">
      <w:bodyDiv w:val="1"/>
      <w:marLeft w:val="0"/>
      <w:marRight w:val="0"/>
      <w:marTop w:val="0"/>
      <w:marBottom w:val="0"/>
      <w:divBdr>
        <w:top w:val="none" w:sz="0" w:space="0" w:color="auto"/>
        <w:left w:val="none" w:sz="0" w:space="0" w:color="auto"/>
        <w:bottom w:val="none" w:sz="0" w:space="0" w:color="auto"/>
        <w:right w:val="none" w:sz="0" w:space="0" w:color="auto"/>
      </w:divBdr>
      <w:divsChild>
        <w:div w:id="115372131">
          <w:marLeft w:val="0"/>
          <w:marRight w:val="0"/>
          <w:marTop w:val="0"/>
          <w:marBottom w:val="0"/>
          <w:divBdr>
            <w:top w:val="none" w:sz="0" w:space="0" w:color="auto"/>
            <w:left w:val="none" w:sz="0" w:space="0" w:color="auto"/>
            <w:bottom w:val="none" w:sz="0" w:space="0" w:color="auto"/>
            <w:right w:val="none" w:sz="0" w:space="0" w:color="auto"/>
          </w:divBdr>
        </w:div>
        <w:div w:id="280042435">
          <w:marLeft w:val="0"/>
          <w:marRight w:val="0"/>
          <w:marTop w:val="0"/>
          <w:marBottom w:val="0"/>
          <w:divBdr>
            <w:top w:val="none" w:sz="0" w:space="0" w:color="auto"/>
            <w:left w:val="none" w:sz="0" w:space="0" w:color="auto"/>
            <w:bottom w:val="none" w:sz="0" w:space="0" w:color="auto"/>
            <w:right w:val="none" w:sz="0" w:space="0" w:color="auto"/>
          </w:divBdr>
        </w:div>
        <w:div w:id="899251966">
          <w:marLeft w:val="0"/>
          <w:marRight w:val="0"/>
          <w:marTop w:val="0"/>
          <w:marBottom w:val="0"/>
          <w:divBdr>
            <w:top w:val="none" w:sz="0" w:space="0" w:color="auto"/>
            <w:left w:val="none" w:sz="0" w:space="0" w:color="auto"/>
            <w:bottom w:val="none" w:sz="0" w:space="0" w:color="auto"/>
            <w:right w:val="none" w:sz="0" w:space="0" w:color="auto"/>
          </w:divBdr>
        </w:div>
      </w:divsChild>
    </w:div>
    <w:div w:id="358094595">
      <w:bodyDiv w:val="1"/>
      <w:marLeft w:val="0"/>
      <w:marRight w:val="0"/>
      <w:marTop w:val="0"/>
      <w:marBottom w:val="0"/>
      <w:divBdr>
        <w:top w:val="none" w:sz="0" w:space="0" w:color="auto"/>
        <w:left w:val="none" w:sz="0" w:space="0" w:color="auto"/>
        <w:bottom w:val="none" w:sz="0" w:space="0" w:color="auto"/>
        <w:right w:val="none" w:sz="0" w:space="0" w:color="auto"/>
      </w:divBdr>
      <w:divsChild>
        <w:div w:id="1362172769">
          <w:marLeft w:val="0"/>
          <w:marRight w:val="0"/>
          <w:marTop w:val="0"/>
          <w:marBottom w:val="0"/>
          <w:divBdr>
            <w:top w:val="none" w:sz="0" w:space="0" w:color="auto"/>
            <w:left w:val="none" w:sz="0" w:space="0" w:color="auto"/>
            <w:bottom w:val="none" w:sz="0" w:space="0" w:color="auto"/>
            <w:right w:val="none" w:sz="0" w:space="0" w:color="auto"/>
          </w:divBdr>
        </w:div>
        <w:div w:id="1820730443">
          <w:marLeft w:val="0"/>
          <w:marRight w:val="0"/>
          <w:marTop w:val="0"/>
          <w:marBottom w:val="0"/>
          <w:divBdr>
            <w:top w:val="none" w:sz="0" w:space="0" w:color="auto"/>
            <w:left w:val="none" w:sz="0" w:space="0" w:color="auto"/>
            <w:bottom w:val="none" w:sz="0" w:space="0" w:color="auto"/>
            <w:right w:val="none" w:sz="0" w:space="0" w:color="auto"/>
          </w:divBdr>
        </w:div>
        <w:div w:id="1892114546">
          <w:marLeft w:val="0"/>
          <w:marRight w:val="0"/>
          <w:marTop w:val="0"/>
          <w:marBottom w:val="0"/>
          <w:divBdr>
            <w:top w:val="none" w:sz="0" w:space="0" w:color="auto"/>
            <w:left w:val="none" w:sz="0" w:space="0" w:color="auto"/>
            <w:bottom w:val="none" w:sz="0" w:space="0" w:color="auto"/>
            <w:right w:val="none" w:sz="0" w:space="0" w:color="auto"/>
          </w:divBdr>
        </w:div>
      </w:divsChild>
    </w:div>
    <w:div w:id="491986784">
      <w:bodyDiv w:val="1"/>
      <w:marLeft w:val="0"/>
      <w:marRight w:val="0"/>
      <w:marTop w:val="0"/>
      <w:marBottom w:val="0"/>
      <w:divBdr>
        <w:top w:val="none" w:sz="0" w:space="0" w:color="auto"/>
        <w:left w:val="none" w:sz="0" w:space="0" w:color="auto"/>
        <w:bottom w:val="none" w:sz="0" w:space="0" w:color="auto"/>
        <w:right w:val="none" w:sz="0" w:space="0" w:color="auto"/>
      </w:divBdr>
    </w:div>
    <w:div w:id="702051447">
      <w:bodyDiv w:val="1"/>
      <w:marLeft w:val="0"/>
      <w:marRight w:val="0"/>
      <w:marTop w:val="0"/>
      <w:marBottom w:val="0"/>
      <w:divBdr>
        <w:top w:val="none" w:sz="0" w:space="0" w:color="auto"/>
        <w:left w:val="none" w:sz="0" w:space="0" w:color="auto"/>
        <w:bottom w:val="none" w:sz="0" w:space="0" w:color="auto"/>
        <w:right w:val="none" w:sz="0" w:space="0" w:color="auto"/>
      </w:divBdr>
      <w:divsChild>
        <w:div w:id="142502851">
          <w:marLeft w:val="0"/>
          <w:marRight w:val="0"/>
          <w:marTop w:val="0"/>
          <w:marBottom w:val="0"/>
          <w:divBdr>
            <w:top w:val="none" w:sz="0" w:space="0" w:color="auto"/>
            <w:left w:val="none" w:sz="0" w:space="0" w:color="auto"/>
            <w:bottom w:val="none" w:sz="0" w:space="0" w:color="auto"/>
            <w:right w:val="none" w:sz="0" w:space="0" w:color="auto"/>
          </w:divBdr>
        </w:div>
        <w:div w:id="1280911664">
          <w:marLeft w:val="0"/>
          <w:marRight w:val="0"/>
          <w:marTop w:val="0"/>
          <w:marBottom w:val="0"/>
          <w:divBdr>
            <w:top w:val="none" w:sz="0" w:space="0" w:color="auto"/>
            <w:left w:val="none" w:sz="0" w:space="0" w:color="auto"/>
            <w:bottom w:val="none" w:sz="0" w:space="0" w:color="auto"/>
            <w:right w:val="none" w:sz="0" w:space="0" w:color="auto"/>
          </w:divBdr>
        </w:div>
        <w:div w:id="1797598718">
          <w:marLeft w:val="0"/>
          <w:marRight w:val="0"/>
          <w:marTop w:val="0"/>
          <w:marBottom w:val="0"/>
          <w:divBdr>
            <w:top w:val="none" w:sz="0" w:space="0" w:color="auto"/>
            <w:left w:val="none" w:sz="0" w:space="0" w:color="auto"/>
            <w:bottom w:val="none" w:sz="0" w:space="0" w:color="auto"/>
            <w:right w:val="none" w:sz="0" w:space="0" w:color="auto"/>
          </w:divBdr>
        </w:div>
      </w:divsChild>
    </w:div>
    <w:div w:id="709306755">
      <w:bodyDiv w:val="1"/>
      <w:marLeft w:val="0"/>
      <w:marRight w:val="0"/>
      <w:marTop w:val="0"/>
      <w:marBottom w:val="0"/>
      <w:divBdr>
        <w:top w:val="none" w:sz="0" w:space="0" w:color="auto"/>
        <w:left w:val="none" w:sz="0" w:space="0" w:color="auto"/>
        <w:bottom w:val="none" w:sz="0" w:space="0" w:color="auto"/>
        <w:right w:val="none" w:sz="0" w:space="0" w:color="auto"/>
      </w:divBdr>
      <w:divsChild>
        <w:div w:id="1888713197">
          <w:marLeft w:val="0"/>
          <w:marRight w:val="0"/>
          <w:marTop w:val="0"/>
          <w:marBottom w:val="0"/>
          <w:divBdr>
            <w:top w:val="none" w:sz="0" w:space="0" w:color="auto"/>
            <w:left w:val="none" w:sz="0" w:space="0" w:color="auto"/>
            <w:bottom w:val="none" w:sz="0" w:space="0" w:color="auto"/>
            <w:right w:val="none" w:sz="0" w:space="0" w:color="auto"/>
          </w:divBdr>
        </w:div>
      </w:divsChild>
    </w:div>
    <w:div w:id="927884578">
      <w:bodyDiv w:val="1"/>
      <w:marLeft w:val="0"/>
      <w:marRight w:val="0"/>
      <w:marTop w:val="0"/>
      <w:marBottom w:val="0"/>
      <w:divBdr>
        <w:top w:val="none" w:sz="0" w:space="0" w:color="auto"/>
        <w:left w:val="none" w:sz="0" w:space="0" w:color="auto"/>
        <w:bottom w:val="none" w:sz="0" w:space="0" w:color="auto"/>
        <w:right w:val="none" w:sz="0" w:space="0" w:color="auto"/>
      </w:divBdr>
      <w:divsChild>
        <w:div w:id="1572885568">
          <w:marLeft w:val="0"/>
          <w:marRight w:val="0"/>
          <w:marTop w:val="0"/>
          <w:marBottom w:val="0"/>
          <w:divBdr>
            <w:top w:val="none" w:sz="0" w:space="0" w:color="auto"/>
            <w:left w:val="none" w:sz="0" w:space="0" w:color="auto"/>
            <w:bottom w:val="none" w:sz="0" w:space="0" w:color="auto"/>
            <w:right w:val="none" w:sz="0" w:space="0" w:color="auto"/>
          </w:divBdr>
          <w:divsChild>
            <w:div w:id="9897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9516">
      <w:bodyDiv w:val="1"/>
      <w:marLeft w:val="0"/>
      <w:marRight w:val="0"/>
      <w:marTop w:val="0"/>
      <w:marBottom w:val="0"/>
      <w:divBdr>
        <w:top w:val="none" w:sz="0" w:space="0" w:color="auto"/>
        <w:left w:val="none" w:sz="0" w:space="0" w:color="auto"/>
        <w:bottom w:val="none" w:sz="0" w:space="0" w:color="auto"/>
        <w:right w:val="none" w:sz="0" w:space="0" w:color="auto"/>
      </w:divBdr>
      <w:divsChild>
        <w:div w:id="225071299">
          <w:marLeft w:val="0"/>
          <w:marRight w:val="0"/>
          <w:marTop w:val="0"/>
          <w:marBottom w:val="0"/>
          <w:divBdr>
            <w:top w:val="none" w:sz="0" w:space="0" w:color="auto"/>
            <w:left w:val="none" w:sz="0" w:space="0" w:color="auto"/>
            <w:bottom w:val="none" w:sz="0" w:space="0" w:color="auto"/>
            <w:right w:val="none" w:sz="0" w:space="0" w:color="auto"/>
          </w:divBdr>
        </w:div>
        <w:div w:id="424695281">
          <w:marLeft w:val="0"/>
          <w:marRight w:val="0"/>
          <w:marTop w:val="0"/>
          <w:marBottom w:val="0"/>
          <w:divBdr>
            <w:top w:val="none" w:sz="0" w:space="0" w:color="auto"/>
            <w:left w:val="none" w:sz="0" w:space="0" w:color="auto"/>
            <w:bottom w:val="none" w:sz="0" w:space="0" w:color="auto"/>
            <w:right w:val="none" w:sz="0" w:space="0" w:color="auto"/>
          </w:divBdr>
        </w:div>
        <w:div w:id="718480943">
          <w:marLeft w:val="0"/>
          <w:marRight w:val="0"/>
          <w:marTop w:val="0"/>
          <w:marBottom w:val="0"/>
          <w:divBdr>
            <w:top w:val="none" w:sz="0" w:space="0" w:color="auto"/>
            <w:left w:val="none" w:sz="0" w:space="0" w:color="auto"/>
            <w:bottom w:val="none" w:sz="0" w:space="0" w:color="auto"/>
            <w:right w:val="none" w:sz="0" w:space="0" w:color="auto"/>
          </w:divBdr>
        </w:div>
        <w:div w:id="1078794062">
          <w:marLeft w:val="0"/>
          <w:marRight w:val="0"/>
          <w:marTop w:val="0"/>
          <w:marBottom w:val="0"/>
          <w:divBdr>
            <w:top w:val="none" w:sz="0" w:space="0" w:color="auto"/>
            <w:left w:val="none" w:sz="0" w:space="0" w:color="auto"/>
            <w:bottom w:val="none" w:sz="0" w:space="0" w:color="auto"/>
            <w:right w:val="none" w:sz="0" w:space="0" w:color="auto"/>
          </w:divBdr>
        </w:div>
        <w:div w:id="1675108813">
          <w:marLeft w:val="0"/>
          <w:marRight w:val="0"/>
          <w:marTop w:val="0"/>
          <w:marBottom w:val="0"/>
          <w:divBdr>
            <w:top w:val="none" w:sz="0" w:space="0" w:color="auto"/>
            <w:left w:val="none" w:sz="0" w:space="0" w:color="auto"/>
            <w:bottom w:val="none" w:sz="0" w:space="0" w:color="auto"/>
            <w:right w:val="none" w:sz="0" w:space="0" w:color="auto"/>
          </w:divBdr>
        </w:div>
        <w:div w:id="1862012570">
          <w:marLeft w:val="0"/>
          <w:marRight w:val="0"/>
          <w:marTop w:val="0"/>
          <w:marBottom w:val="0"/>
          <w:divBdr>
            <w:top w:val="none" w:sz="0" w:space="0" w:color="auto"/>
            <w:left w:val="none" w:sz="0" w:space="0" w:color="auto"/>
            <w:bottom w:val="none" w:sz="0" w:space="0" w:color="auto"/>
            <w:right w:val="none" w:sz="0" w:space="0" w:color="auto"/>
          </w:divBdr>
        </w:div>
        <w:div w:id="1895391428">
          <w:marLeft w:val="0"/>
          <w:marRight w:val="0"/>
          <w:marTop w:val="0"/>
          <w:marBottom w:val="0"/>
          <w:divBdr>
            <w:top w:val="none" w:sz="0" w:space="0" w:color="auto"/>
            <w:left w:val="none" w:sz="0" w:space="0" w:color="auto"/>
            <w:bottom w:val="none" w:sz="0" w:space="0" w:color="auto"/>
            <w:right w:val="none" w:sz="0" w:space="0" w:color="auto"/>
          </w:divBdr>
        </w:div>
      </w:divsChild>
    </w:div>
    <w:div w:id="1195968899">
      <w:bodyDiv w:val="1"/>
      <w:marLeft w:val="0"/>
      <w:marRight w:val="0"/>
      <w:marTop w:val="0"/>
      <w:marBottom w:val="0"/>
      <w:divBdr>
        <w:top w:val="none" w:sz="0" w:space="0" w:color="auto"/>
        <w:left w:val="none" w:sz="0" w:space="0" w:color="auto"/>
        <w:bottom w:val="none" w:sz="0" w:space="0" w:color="auto"/>
        <w:right w:val="none" w:sz="0" w:space="0" w:color="auto"/>
      </w:divBdr>
      <w:divsChild>
        <w:div w:id="248854391">
          <w:marLeft w:val="0"/>
          <w:marRight w:val="0"/>
          <w:marTop w:val="0"/>
          <w:marBottom w:val="0"/>
          <w:divBdr>
            <w:top w:val="none" w:sz="0" w:space="0" w:color="auto"/>
            <w:left w:val="none" w:sz="0" w:space="0" w:color="auto"/>
            <w:bottom w:val="none" w:sz="0" w:space="0" w:color="auto"/>
            <w:right w:val="none" w:sz="0" w:space="0" w:color="auto"/>
          </w:divBdr>
        </w:div>
        <w:div w:id="275720106">
          <w:marLeft w:val="0"/>
          <w:marRight w:val="0"/>
          <w:marTop w:val="0"/>
          <w:marBottom w:val="0"/>
          <w:divBdr>
            <w:top w:val="none" w:sz="0" w:space="0" w:color="auto"/>
            <w:left w:val="none" w:sz="0" w:space="0" w:color="auto"/>
            <w:bottom w:val="none" w:sz="0" w:space="0" w:color="auto"/>
            <w:right w:val="none" w:sz="0" w:space="0" w:color="auto"/>
          </w:divBdr>
        </w:div>
        <w:div w:id="484321744">
          <w:marLeft w:val="0"/>
          <w:marRight w:val="0"/>
          <w:marTop w:val="0"/>
          <w:marBottom w:val="0"/>
          <w:divBdr>
            <w:top w:val="none" w:sz="0" w:space="0" w:color="auto"/>
            <w:left w:val="none" w:sz="0" w:space="0" w:color="auto"/>
            <w:bottom w:val="none" w:sz="0" w:space="0" w:color="auto"/>
            <w:right w:val="none" w:sz="0" w:space="0" w:color="auto"/>
          </w:divBdr>
        </w:div>
        <w:div w:id="495220603">
          <w:marLeft w:val="0"/>
          <w:marRight w:val="0"/>
          <w:marTop w:val="0"/>
          <w:marBottom w:val="0"/>
          <w:divBdr>
            <w:top w:val="none" w:sz="0" w:space="0" w:color="auto"/>
            <w:left w:val="none" w:sz="0" w:space="0" w:color="auto"/>
            <w:bottom w:val="none" w:sz="0" w:space="0" w:color="auto"/>
            <w:right w:val="none" w:sz="0" w:space="0" w:color="auto"/>
          </w:divBdr>
        </w:div>
        <w:div w:id="634873852">
          <w:marLeft w:val="0"/>
          <w:marRight w:val="0"/>
          <w:marTop w:val="0"/>
          <w:marBottom w:val="0"/>
          <w:divBdr>
            <w:top w:val="none" w:sz="0" w:space="0" w:color="auto"/>
            <w:left w:val="none" w:sz="0" w:space="0" w:color="auto"/>
            <w:bottom w:val="none" w:sz="0" w:space="0" w:color="auto"/>
            <w:right w:val="none" w:sz="0" w:space="0" w:color="auto"/>
          </w:divBdr>
        </w:div>
        <w:div w:id="924462678">
          <w:marLeft w:val="0"/>
          <w:marRight w:val="0"/>
          <w:marTop w:val="0"/>
          <w:marBottom w:val="0"/>
          <w:divBdr>
            <w:top w:val="none" w:sz="0" w:space="0" w:color="auto"/>
            <w:left w:val="none" w:sz="0" w:space="0" w:color="auto"/>
            <w:bottom w:val="none" w:sz="0" w:space="0" w:color="auto"/>
            <w:right w:val="none" w:sz="0" w:space="0" w:color="auto"/>
          </w:divBdr>
        </w:div>
        <w:div w:id="1245531696">
          <w:marLeft w:val="0"/>
          <w:marRight w:val="0"/>
          <w:marTop w:val="0"/>
          <w:marBottom w:val="0"/>
          <w:divBdr>
            <w:top w:val="none" w:sz="0" w:space="0" w:color="auto"/>
            <w:left w:val="none" w:sz="0" w:space="0" w:color="auto"/>
            <w:bottom w:val="none" w:sz="0" w:space="0" w:color="auto"/>
            <w:right w:val="none" w:sz="0" w:space="0" w:color="auto"/>
          </w:divBdr>
        </w:div>
        <w:div w:id="1433285019">
          <w:marLeft w:val="0"/>
          <w:marRight w:val="0"/>
          <w:marTop w:val="0"/>
          <w:marBottom w:val="0"/>
          <w:divBdr>
            <w:top w:val="none" w:sz="0" w:space="0" w:color="auto"/>
            <w:left w:val="none" w:sz="0" w:space="0" w:color="auto"/>
            <w:bottom w:val="none" w:sz="0" w:space="0" w:color="auto"/>
            <w:right w:val="none" w:sz="0" w:space="0" w:color="auto"/>
          </w:divBdr>
        </w:div>
        <w:div w:id="1531915219">
          <w:marLeft w:val="0"/>
          <w:marRight w:val="0"/>
          <w:marTop w:val="0"/>
          <w:marBottom w:val="0"/>
          <w:divBdr>
            <w:top w:val="none" w:sz="0" w:space="0" w:color="auto"/>
            <w:left w:val="none" w:sz="0" w:space="0" w:color="auto"/>
            <w:bottom w:val="none" w:sz="0" w:space="0" w:color="auto"/>
            <w:right w:val="none" w:sz="0" w:space="0" w:color="auto"/>
          </w:divBdr>
        </w:div>
        <w:div w:id="1533763955">
          <w:marLeft w:val="0"/>
          <w:marRight w:val="0"/>
          <w:marTop w:val="0"/>
          <w:marBottom w:val="0"/>
          <w:divBdr>
            <w:top w:val="none" w:sz="0" w:space="0" w:color="auto"/>
            <w:left w:val="none" w:sz="0" w:space="0" w:color="auto"/>
            <w:bottom w:val="none" w:sz="0" w:space="0" w:color="auto"/>
            <w:right w:val="none" w:sz="0" w:space="0" w:color="auto"/>
          </w:divBdr>
        </w:div>
        <w:div w:id="1664165597">
          <w:marLeft w:val="0"/>
          <w:marRight w:val="0"/>
          <w:marTop w:val="0"/>
          <w:marBottom w:val="0"/>
          <w:divBdr>
            <w:top w:val="none" w:sz="0" w:space="0" w:color="auto"/>
            <w:left w:val="none" w:sz="0" w:space="0" w:color="auto"/>
            <w:bottom w:val="none" w:sz="0" w:space="0" w:color="auto"/>
            <w:right w:val="none" w:sz="0" w:space="0" w:color="auto"/>
          </w:divBdr>
        </w:div>
      </w:divsChild>
    </w:div>
    <w:div w:id="1205017790">
      <w:bodyDiv w:val="1"/>
      <w:marLeft w:val="0"/>
      <w:marRight w:val="0"/>
      <w:marTop w:val="0"/>
      <w:marBottom w:val="0"/>
      <w:divBdr>
        <w:top w:val="none" w:sz="0" w:space="0" w:color="auto"/>
        <w:left w:val="none" w:sz="0" w:space="0" w:color="auto"/>
        <w:bottom w:val="none" w:sz="0" w:space="0" w:color="auto"/>
        <w:right w:val="none" w:sz="0" w:space="0" w:color="auto"/>
      </w:divBdr>
    </w:div>
    <w:div w:id="1247106322">
      <w:bodyDiv w:val="1"/>
      <w:marLeft w:val="0"/>
      <w:marRight w:val="0"/>
      <w:marTop w:val="0"/>
      <w:marBottom w:val="0"/>
      <w:divBdr>
        <w:top w:val="none" w:sz="0" w:space="0" w:color="auto"/>
        <w:left w:val="none" w:sz="0" w:space="0" w:color="auto"/>
        <w:bottom w:val="none" w:sz="0" w:space="0" w:color="auto"/>
        <w:right w:val="none" w:sz="0" w:space="0" w:color="auto"/>
      </w:divBdr>
      <w:divsChild>
        <w:div w:id="1771775664">
          <w:marLeft w:val="0"/>
          <w:marRight w:val="0"/>
          <w:marTop w:val="0"/>
          <w:marBottom w:val="0"/>
          <w:divBdr>
            <w:top w:val="none" w:sz="0" w:space="0" w:color="auto"/>
            <w:left w:val="none" w:sz="0" w:space="0" w:color="auto"/>
            <w:bottom w:val="none" w:sz="0" w:space="0" w:color="auto"/>
            <w:right w:val="none" w:sz="0" w:space="0" w:color="auto"/>
          </w:divBdr>
          <w:divsChild>
            <w:div w:id="13467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80895">
      <w:bodyDiv w:val="1"/>
      <w:marLeft w:val="0"/>
      <w:marRight w:val="0"/>
      <w:marTop w:val="0"/>
      <w:marBottom w:val="0"/>
      <w:divBdr>
        <w:top w:val="none" w:sz="0" w:space="0" w:color="auto"/>
        <w:left w:val="none" w:sz="0" w:space="0" w:color="auto"/>
        <w:bottom w:val="none" w:sz="0" w:space="0" w:color="auto"/>
        <w:right w:val="none" w:sz="0" w:space="0" w:color="auto"/>
      </w:divBdr>
      <w:divsChild>
        <w:div w:id="1558736699">
          <w:marLeft w:val="0"/>
          <w:marRight w:val="0"/>
          <w:marTop w:val="0"/>
          <w:marBottom w:val="0"/>
          <w:divBdr>
            <w:top w:val="none" w:sz="0" w:space="0" w:color="auto"/>
            <w:left w:val="none" w:sz="0" w:space="0" w:color="auto"/>
            <w:bottom w:val="none" w:sz="0" w:space="0" w:color="auto"/>
            <w:right w:val="none" w:sz="0" w:space="0" w:color="auto"/>
          </w:divBdr>
        </w:div>
      </w:divsChild>
    </w:div>
    <w:div w:id="1577282405">
      <w:bodyDiv w:val="1"/>
      <w:marLeft w:val="0"/>
      <w:marRight w:val="0"/>
      <w:marTop w:val="0"/>
      <w:marBottom w:val="0"/>
      <w:divBdr>
        <w:top w:val="none" w:sz="0" w:space="0" w:color="auto"/>
        <w:left w:val="none" w:sz="0" w:space="0" w:color="auto"/>
        <w:bottom w:val="none" w:sz="0" w:space="0" w:color="auto"/>
        <w:right w:val="none" w:sz="0" w:space="0" w:color="auto"/>
      </w:divBdr>
    </w:div>
    <w:div w:id="1708947946">
      <w:bodyDiv w:val="1"/>
      <w:marLeft w:val="0"/>
      <w:marRight w:val="0"/>
      <w:marTop w:val="0"/>
      <w:marBottom w:val="0"/>
      <w:divBdr>
        <w:top w:val="none" w:sz="0" w:space="0" w:color="auto"/>
        <w:left w:val="none" w:sz="0" w:space="0" w:color="auto"/>
        <w:bottom w:val="none" w:sz="0" w:space="0" w:color="auto"/>
        <w:right w:val="none" w:sz="0" w:space="0" w:color="auto"/>
      </w:divBdr>
      <w:divsChild>
        <w:div w:id="425999754">
          <w:marLeft w:val="0"/>
          <w:marRight w:val="0"/>
          <w:marTop w:val="0"/>
          <w:marBottom w:val="0"/>
          <w:divBdr>
            <w:top w:val="none" w:sz="0" w:space="0" w:color="auto"/>
            <w:left w:val="none" w:sz="0" w:space="0" w:color="auto"/>
            <w:bottom w:val="none" w:sz="0" w:space="0" w:color="auto"/>
            <w:right w:val="none" w:sz="0" w:space="0" w:color="auto"/>
          </w:divBdr>
        </w:div>
        <w:div w:id="1024676937">
          <w:marLeft w:val="0"/>
          <w:marRight w:val="0"/>
          <w:marTop w:val="0"/>
          <w:marBottom w:val="0"/>
          <w:divBdr>
            <w:top w:val="none" w:sz="0" w:space="0" w:color="auto"/>
            <w:left w:val="none" w:sz="0" w:space="0" w:color="auto"/>
            <w:bottom w:val="none" w:sz="0" w:space="0" w:color="auto"/>
            <w:right w:val="none" w:sz="0" w:space="0" w:color="auto"/>
          </w:divBdr>
        </w:div>
        <w:div w:id="2117405896">
          <w:marLeft w:val="0"/>
          <w:marRight w:val="0"/>
          <w:marTop w:val="0"/>
          <w:marBottom w:val="0"/>
          <w:divBdr>
            <w:top w:val="none" w:sz="0" w:space="0" w:color="auto"/>
            <w:left w:val="none" w:sz="0" w:space="0" w:color="auto"/>
            <w:bottom w:val="none" w:sz="0" w:space="0" w:color="auto"/>
            <w:right w:val="none" w:sz="0" w:space="0" w:color="auto"/>
          </w:divBdr>
        </w:div>
      </w:divsChild>
    </w:div>
    <w:div w:id="1955792766">
      <w:bodyDiv w:val="1"/>
      <w:marLeft w:val="0"/>
      <w:marRight w:val="0"/>
      <w:marTop w:val="0"/>
      <w:marBottom w:val="0"/>
      <w:divBdr>
        <w:top w:val="none" w:sz="0" w:space="0" w:color="auto"/>
        <w:left w:val="none" w:sz="0" w:space="0" w:color="auto"/>
        <w:bottom w:val="none" w:sz="0" w:space="0" w:color="auto"/>
        <w:right w:val="none" w:sz="0" w:space="0" w:color="auto"/>
      </w:divBdr>
    </w:div>
    <w:div w:id="1972250870">
      <w:bodyDiv w:val="1"/>
      <w:marLeft w:val="0"/>
      <w:marRight w:val="0"/>
      <w:marTop w:val="0"/>
      <w:marBottom w:val="0"/>
      <w:divBdr>
        <w:top w:val="none" w:sz="0" w:space="0" w:color="auto"/>
        <w:left w:val="none" w:sz="0" w:space="0" w:color="auto"/>
        <w:bottom w:val="none" w:sz="0" w:space="0" w:color="auto"/>
        <w:right w:val="none" w:sz="0" w:space="0" w:color="auto"/>
      </w:divBdr>
    </w:div>
    <w:div w:id="19841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7263</Words>
  <Characters>41402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Work</Company>
  <LinksUpToDate>false</LinksUpToDate>
  <CharactersWithSpaces>48568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123</dc:creator>
  <cp:keywords/>
  <dc:description/>
  <cp:lastModifiedBy>Irina</cp:lastModifiedBy>
  <cp:revision>2</cp:revision>
  <dcterms:created xsi:type="dcterms:W3CDTF">2014-08-19T17:54:00Z</dcterms:created>
  <dcterms:modified xsi:type="dcterms:W3CDTF">2014-08-19T17:54:00Z</dcterms:modified>
</cp:coreProperties>
</file>