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68" w:rsidRDefault="00917568" w:rsidP="0066733E">
      <w:pPr>
        <w:spacing w:before="100" w:beforeAutospacing="1" w:after="100" w:afterAutospacing="1" w:line="240" w:lineRule="auto"/>
        <w:ind w:left="-567" w:firstLine="284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66733E" w:rsidRDefault="006D14BC" w:rsidP="0066733E">
      <w:pPr>
        <w:spacing w:before="100" w:beforeAutospacing="1" w:after="100" w:afterAutospacing="1" w:line="240" w:lineRule="auto"/>
        <w:ind w:left="-567" w:firstLine="284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ТЕМА РОССИИ В ТВОРЧЕСТВЕ А.БЛОКА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 w:type="textWrapping" w:clear="all"/>
      </w:r>
      <w:r w:rsidRPr="0066733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 циклу стихов «На поле Куликовом»</w:t>
      </w:r>
      <w:r w:rsidR="0066733E" w:rsidRPr="0066733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 w:type="textWrapping" w:clear="all"/>
        <w:t>Минко К.О., СО-08</w:t>
      </w:r>
      <w:r w:rsidR="0066733E" w:rsidRPr="0066733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 w:type="textWrapping" w:clear="all"/>
        <w:t>(Ухтинский Государственный Технический Университет)</w:t>
      </w:r>
    </w:p>
    <w:p w:rsidR="0066733E" w:rsidRPr="0066733E" w:rsidRDefault="0066733E" w:rsidP="0066733E">
      <w:pPr>
        <w:spacing w:before="100" w:beforeAutospacing="1" w:after="100" w:afterAutospacing="1" w:line="240" w:lineRule="auto"/>
        <w:ind w:left="-567" w:firstLine="284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FA5510" w:rsidRPr="006D14BC" w:rsidRDefault="00FA5510" w:rsidP="006D14BC">
      <w:pPr>
        <w:spacing w:before="100" w:beforeAutospacing="1" w:after="100" w:afterAutospacing="1" w:line="360" w:lineRule="auto"/>
        <w:ind w:left="-567" w:firstLine="284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6D14BC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Теме России я сознательно и </w:t>
      </w:r>
      <w:r w:rsidRPr="006D14BC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br w:type="textWrapping" w:clear="all"/>
        <w:t>бесповоротно посвящаю жизнь.</w:t>
      </w:r>
      <w:r w:rsidRPr="006D14BC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br w:type="textWrapping" w:clear="all"/>
        <w:t>А.А.Блок.</w:t>
      </w:r>
    </w:p>
    <w:p w:rsidR="00A966F5" w:rsidRPr="006D14BC" w:rsidRDefault="00CE0658" w:rsidP="006D14BC">
      <w:pPr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Россия! Сколько замечательных поэтов земли русской воспели тебя в прекрасных стихах и </w:t>
      </w:r>
      <w:r w:rsidRPr="009F0418">
        <w:rPr>
          <w:rFonts w:ascii="Times New Roman" w:eastAsia="Times New Roman" w:hAnsi="Times New Roman"/>
          <w:sz w:val="28"/>
          <w:szCs w:val="28"/>
          <w:lang w:eastAsia="ru-RU"/>
        </w:rPr>
        <w:t>сколько</w:t>
      </w: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 писателей посвятили тебе свои произведения! Великий поэт Некрасов писал:</w:t>
      </w: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Не может сын глядеть спокойно</w:t>
      </w:r>
      <w:r w:rsidR="004365E9"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5E9" w:rsidRPr="006D14BC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>На горе матери родной,</w:t>
      </w: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Не будет гражданин дост</w:t>
      </w:r>
      <w:r w:rsidR="00A966F5" w:rsidRPr="006D14BC">
        <w:rPr>
          <w:rFonts w:ascii="Times New Roman" w:eastAsia="Times New Roman" w:hAnsi="Times New Roman"/>
          <w:sz w:val="28"/>
          <w:szCs w:val="28"/>
          <w:lang w:eastAsia="ru-RU"/>
        </w:rPr>
        <w:t>ойный</w:t>
      </w:r>
      <w:r w:rsidR="00A966F5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К Отчизне холоден душой.</w:t>
      </w:r>
    </w:p>
    <w:p w:rsidR="00C77D2F" w:rsidRPr="006D14BC" w:rsidRDefault="00CE0658" w:rsidP="006D14BC">
      <w:pPr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>Тема России является центральной в творчестве многих поэтов</w:t>
      </w:r>
      <w:r w:rsidR="00FA5510"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 и писателей</w:t>
      </w: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77D2F" w:rsidRPr="006D14BC">
        <w:rPr>
          <w:rFonts w:ascii="Times New Roman" w:eastAsia="Times New Roman" w:hAnsi="Times New Roman"/>
          <w:sz w:val="28"/>
          <w:szCs w:val="28"/>
          <w:lang w:eastAsia="ru-RU"/>
        </w:rPr>
        <w:t>Каждый из них по-своему относится к стране: одни восхваляют ее бескрайние просторы, другие жалеют за ее непростую судьбу, третьи относятся к ней с сыновней теплотой.</w:t>
      </w:r>
      <w:r w:rsidR="00FA5510"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D2F"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А Александр Блок испытывал к Родине особое чувство – он любил ее так, как </w:t>
      </w:r>
      <w:r w:rsidR="00C43623" w:rsidRPr="006D14BC">
        <w:rPr>
          <w:rFonts w:ascii="Times New Roman" w:eastAsia="Times New Roman" w:hAnsi="Times New Roman"/>
          <w:sz w:val="28"/>
          <w:szCs w:val="28"/>
          <w:lang w:eastAsia="ru-RU"/>
        </w:rPr>
        <w:t>любят девушку, даже «жену»…</w:t>
      </w:r>
    </w:p>
    <w:p w:rsidR="005358B8" w:rsidRPr="006D14BC" w:rsidRDefault="00CE0658" w:rsidP="006D14BC">
      <w:pPr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Творчество Александра Блока, по праву называемое мостом, связывающим литературу XIX и XX веков, наполнено неиссякаемым любовным чувством к Родине. </w:t>
      </w:r>
      <w:r w:rsidR="00C632A8" w:rsidRPr="006D14BC">
        <w:rPr>
          <w:rFonts w:ascii="Times New Roman" w:eastAsia="Times New Roman" w:hAnsi="Times New Roman"/>
          <w:sz w:val="28"/>
          <w:szCs w:val="28"/>
          <w:lang w:eastAsia="ru-RU"/>
        </w:rPr>
        <w:t>Россия для поэта – особая страна, не принадлежащая ни западу, ни востоку, со своим особым путем. А.Блок не пытается идеализировать черты родной ему страны. Любовь поэта к Родине подобна той «странной любви» М.Ю.Лермонтова, которую «не победит рассудок».</w:t>
      </w:r>
    </w:p>
    <w:p w:rsidR="00F85455" w:rsidRPr="006D14BC" w:rsidRDefault="005358B8" w:rsidP="006D14BC">
      <w:pPr>
        <w:tabs>
          <w:tab w:val="left" w:pos="4142"/>
        </w:tabs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>Обращение к Родине, к жизни</w:t>
      </w:r>
      <w:r w:rsidR="00F85455"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к путеводной звезде, пусть порой скрывающейся за туманом, проходит через все творчество А.Блока. Этот образ в душе поэта «был…светел навсегда», он укорял и призывал, рождал волю к преодолению «праздности» души, выводил из жизненных тупиков</w:t>
      </w:r>
      <w:r w:rsidR="004C065A" w:rsidRPr="006D14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5996" w:rsidRPr="006D14BC" w:rsidRDefault="00375996" w:rsidP="006D14BC">
      <w:pPr>
        <w:tabs>
          <w:tab w:val="left" w:pos="4142"/>
        </w:tabs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  <w:sectPr w:rsidR="00375996" w:rsidRPr="006D14BC" w:rsidSect="004C06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6073" w:rsidRPr="006D14BC" w:rsidRDefault="00CE0658" w:rsidP="006D14BC">
      <w:pPr>
        <w:pStyle w:val="a3"/>
        <w:spacing w:line="360" w:lineRule="auto"/>
        <w:ind w:left="-567" w:firstLine="284"/>
        <w:rPr>
          <w:sz w:val="28"/>
          <w:szCs w:val="28"/>
        </w:rPr>
      </w:pPr>
      <w:r w:rsidRPr="006D14BC">
        <w:rPr>
          <w:sz w:val="28"/>
          <w:szCs w:val="28"/>
        </w:rPr>
        <w:t xml:space="preserve">Особенно мощно </w:t>
      </w:r>
      <w:r w:rsidR="00375996" w:rsidRPr="006D14BC">
        <w:rPr>
          <w:sz w:val="28"/>
          <w:szCs w:val="28"/>
        </w:rPr>
        <w:t>патриотическая тема начинает</w:t>
      </w:r>
      <w:r w:rsidRPr="006D14BC">
        <w:rPr>
          <w:sz w:val="28"/>
          <w:szCs w:val="28"/>
        </w:rPr>
        <w:t xml:space="preserve"> звучать в его лирике во время революционных событий начала века. </w:t>
      </w:r>
      <w:r w:rsidR="007756E2" w:rsidRPr="006D14BC">
        <w:rPr>
          <w:sz w:val="28"/>
          <w:szCs w:val="28"/>
        </w:rPr>
        <w:br w:type="textWrapping" w:clear="all"/>
      </w:r>
      <w:r w:rsidR="00E80701" w:rsidRPr="006D14BC">
        <w:rPr>
          <w:sz w:val="28"/>
          <w:szCs w:val="28"/>
        </w:rPr>
        <w:t xml:space="preserve">Подъем освободительного движения в России не прошел бесследно для А.Блока. В обстановке 1905 года его прежнее равнодушие сменилось жадным интересом к развернувшейся политической борьбе. Его стихи о России с наибольшей отчетливостью выявляют его путь к революции. А.Блок был уверен в том, что его Родине предстоит сыграть решающую роль в истории человечества. </w:t>
      </w:r>
      <w:r w:rsidR="00C632A8" w:rsidRPr="006D14BC">
        <w:rPr>
          <w:sz w:val="28"/>
          <w:szCs w:val="28"/>
        </w:rPr>
        <w:br w:type="textWrapping" w:clear="all"/>
      </w:r>
      <w:r w:rsidRPr="006D14BC">
        <w:rPr>
          <w:sz w:val="28"/>
          <w:szCs w:val="28"/>
        </w:rPr>
        <w:t>Весть о первой русской революции Блок принял с восторгом, она пробудила в нем чувство связи с народом и сознание общественной и творческой ответственности за судьбу страны. В это время его поэзия приобретает заряд духовной силы, поднимается до огромной нравственной высоты</w:t>
      </w:r>
      <w:r w:rsidR="0017087B" w:rsidRPr="006D14BC">
        <w:rPr>
          <w:sz w:val="28"/>
          <w:szCs w:val="28"/>
        </w:rPr>
        <w:t>.</w:t>
      </w:r>
      <w:r w:rsidRPr="006D14BC">
        <w:rPr>
          <w:sz w:val="28"/>
          <w:szCs w:val="28"/>
        </w:rPr>
        <w:t xml:space="preserve"> </w:t>
      </w:r>
      <w:r w:rsidR="0017087B" w:rsidRPr="006D14BC">
        <w:rPr>
          <w:sz w:val="28"/>
          <w:szCs w:val="28"/>
        </w:rPr>
        <w:t>Символичен образ нового единения России, ее возрождения из пепла</w:t>
      </w:r>
      <w:r w:rsidR="004C065A" w:rsidRPr="006D14BC">
        <w:rPr>
          <w:sz w:val="28"/>
          <w:szCs w:val="28"/>
        </w:rPr>
        <w:t>. А.Блок видит черты России в образе несчастной женщины. Она так же несчастна. Ее юность также бесполезна. А она также надеется, верит в какие-то пустые мечты. Что же случилось с ней? Кто надругался над Россией? На эти вечные, больные вопросы Блок ищет ответ в истории и своем восприятии прошлого. Этому посвящен цикл «На поле Куликовом» (1907-</w:t>
      </w:r>
      <w:smartTag w:uri="urn:schemas-microsoft-com:office:smarttags" w:element="metricconverter">
        <w:smartTagPr>
          <w:attr w:name="ProductID" w:val="1916 г"/>
        </w:smartTagPr>
        <w:r w:rsidR="004C065A" w:rsidRPr="006D14BC">
          <w:rPr>
            <w:sz w:val="28"/>
            <w:szCs w:val="28"/>
          </w:rPr>
          <w:t>1916 г</w:t>
        </w:r>
      </w:smartTag>
      <w:r w:rsidR="004C065A" w:rsidRPr="006D14BC">
        <w:rPr>
          <w:sz w:val="28"/>
          <w:szCs w:val="28"/>
        </w:rPr>
        <w:t xml:space="preserve">.г.), включающий в себя 5 стихотворений. </w:t>
      </w:r>
    </w:p>
    <w:p w:rsidR="002A045C" w:rsidRPr="006D14BC" w:rsidRDefault="00E94BA1" w:rsidP="006D14BC">
      <w:pPr>
        <w:pStyle w:val="a3"/>
        <w:spacing w:line="360" w:lineRule="auto"/>
        <w:ind w:left="-567" w:firstLine="284"/>
        <w:rPr>
          <w:sz w:val="28"/>
          <w:szCs w:val="28"/>
        </w:rPr>
      </w:pPr>
      <w:r w:rsidRPr="006D14BC">
        <w:rPr>
          <w:sz w:val="28"/>
          <w:szCs w:val="28"/>
        </w:rPr>
        <w:t xml:space="preserve">'Куликовская битва, - скажет Блок, - принадлежит : к символическим событиям русской истории. Таким событиям суждено возвращение. Разгадка их еще впереди'. При совмещении прошлого и будущего осознавалось трагическое настоящее стороны. В стихах сливаются память о реально происходившем с субъективными ощущениями поэта. Первое стихотворение - обобщающее, за ним два стихотворения, связанные в основном с прошлым, и два заключительных стихотворения, которые переносят действие из истории в современность и придают Куликовской битве символический и вечный смысл. </w:t>
      </w:r>
      <w:r w:rsidRPr="006D14BC">
        <w:rPr>
          <w:sz w:val="28"/>
          <w:szCs w:val="28"/>
        </w:rPr>
        <w:br w:type="textWrapping" w:clear="all"/>
      </w:r>
      <w:r w:rsidR="0017087B" w:rsidRPr="006D14BC">
        <w:rPr>
          <w:sz w:val="28"/>
          <w:szCs w:val="28"/>
        </w:rPr>
        <w:t xml:space="preserve">В первом стихотворении этого цикла </w:t>
      </w:r>
      <w:r w:rsidR="0065523D" w:rsidRPr="006D14BC">
        <w:rPr>
          <w:sz w:val="28"/>
          <w:szCs w:val="28"/>
        </w:rPr>
        <w:t xml:space="preserve">«Река раскинулась» А.Блок переосмысливает отношение к Родине как к матери, идущее из глубин народной культуры. Он обращается к Руси: </w:t>
      </w:r>
    </w:p>
    <w:p w:rsidR="002A045C" w:rsidRPr="006D14BC" w:rsidRDefault="0065523D" w:rsidP="006D14BC">
      <w:pPr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>О, Русь моя! Жена моя!</w:t>
      </w:r>
    </w:p>
    <w:p w:rsidR="00E94BA1" w:rsidRPr="006D14BC" w:rsidRDefault="0065523D" w:rsidP="006D14BC">
      <w:pPr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>. В этом откровении поэт ставит себя вровень с Россией, а его любовь к ней – есть результат сознательного выбора, родство душ, а не крови</w:t>
      </w:r>
      <w:r w:rsidR="002A045C" w:rsidRPr="006D14B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81C9D" w:rsidRPr="006D14BC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  <w:r w:rsidR="00A966F5"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А.Блок утверждает, что Россия – страна громадной мощи и энергии. Она ведет на «вечный бой», в будущее. </w:t>
      </w:r>
      <w:r w:rsidR="002A045C" w:rsidRPr="006D14BC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  <w:r w:rsidR="004365E9" w:rsidRPr="006D14BC">
        <w:rPr>
          <w:rFonts w:ascii="Times New Roman" w:eastAsia="Times New Roman" w:hAnsi="Times New Roman"/>
          <w:sz w:val="28"/>
          <w:szCs w:val="28"/>
          <w:lang w:eastAsia="ru-RU"/>
        </w:rPr>
        <w:t>Куликово поле для А.Блока – это место, где произошло величайшее событие прошлого, определившее настоящее и будущее…</w:t>
      </w:r>
      <w:r w:rsidR="002A045C" w:rsidRPr="006D14BC">
        <w:rPr>
          <w:rFonts w:ascii="Times New Roman" w:eastAsia="Times New Roman" w:hAnsi="Times New Roman"/>
          <w:sz w:val="28"/>
          <w:szCs w:val="28"/>
          <w:lang w:eastAsia="ru-RU"/>
        </w:rPr>
        <w:t>Описывая Куликовскую битву, поэт стремится передать движение, драматизм и величие исторического пути России.</w:t>
      </w:r>
      <w:r w:rsidR="004365E9"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4BA1" w:rsidRPr="006D14BC" w:rsidRDefault="00E94BA1" w:rsidP="006D14BC">
      <w:pPr>
        <w:pStyle w:val="a3"/>
        <w:spacing w:line="360" w:lineRule="auto"/>
        <w:ind w:left="-567" w:firstLine="284"/>
        <w:rPr>
          <w:sz w:val="28"/>
          <w:szCs w:val="28"/>
        </w:rPr>
      </w:pPr>
      <w:r w:rsidRPr="006D14BC">
        <w:rPr>
          <w:sz w:val="28"/>
          <w:szCs w:val="28"/>
        </w:rPr>
        <w:t>В третьем стихотворении цикла возникает символический образ - 'Ты'. Кто эта загадочная 'Ты'? Возможно, что это Любимая женщина, но это и сама Россия? Может быть, это Божья Матерь. Обращение с большой буквы сближает нас с образом Прекрасной Дамы, которую Блок обожествлял. Но бесспорно то, что это воплощение светлого идеала, который помогает выстоять в самых суровых испытаниях времени.</w:t>
      </w:r>
    </w:p>
    <w:p w:rsidR="00E94BA1" w:rsidRPr="006D14BC" w:rsidRDefault="00E94BA1" w:rsidP="006D14BC">
      <w:pPr>
        <w:spacing w:line="360" w:lineRule="auto"/>
        <w:ind w:left="-567" w:firstLine="284"/>
        <w:rPr>
          <w:rFonts w:ascii="Times New Roman" w:hAnsi="Times New Roman"/>
          <w:sz w:val="28"/>
          <w:szCs w:val="28"/>
        </w:rPr>
      </w:pPr>
      <w:r w:rsidRPr="006D14BC">
        <w:rPr>
          <w:rFonts w:ascii="Times New Roman" w:hAnsi="Times New Roman"/>
          <w:sz w:val="28"/>
          <w:szCs w:val="28"/>
        </w:rPr>
        <w:t>В прошлом Блок искал соответствия настоящему, а в настоящем - прошлому. Куликовская битва закончилась победой русского войска. Но стихи Блока звучат трагически. В чем же причины, вызвавшие трагическое звучание цикла стихов о победоносном сражении? Победа не всегда несет гармонию в мир. Блок принял революцию, но не принял насилие и крови, через которые наступает победа. Это пошло отражение в цикле «На поле Куликовом».</w:t>
      </w:r>
    </w:p>
    <w:p w:rsidR="00014468" w:rsidRPr="006D14BC" w:rsidRDefault="0089514B" w:rsidP="006D14BC">
      <w:pPr>
        <w:tabs>
          <w:tab w:val="left" w:pos="540"/>
        </w:tabs>
        <w:spacing w:before="100" w:beforeAutospacing="1" w:after="100" w:afterAutospacing="1" w:line="360" w:lineRule="auto"/>
        <w:ind w:left="-567" w:firstLine="284"/>
        <w:rPr>
          <w:rFonts w:ascii="Times New Roman" w:hAnsi="Times New Roman"/>
          <w:sz w:val="28"/>
          <w:szCs w:val="28"/>
        </w:rPr>
      </w:pPr>
      <w:r w:rsidRPr="006D14BC">
        <w:rPr>
          <w:rFonts w:ascii="Times New Roman" w:eastAsia="Times New Roman" w:hAnsi="Times New Roman"/>
          <w:sz w:val="28"/>
          <w:szCs w:val="28"/>
          <w:lang w:eastAsia="ru-RU"/>
        </w:rPr>
        <w:t xml:space="preserve">Поразительно точные слова есть в статье «Интеллигенция и Революция», которые были адресованы другим авторам, но обернулись пророчеством по отношению к его собственной судьбе: «Горе тем, кто думает найти в Революции исполнение только своих мечтаний, как бы высоки и благородны они ни были. Революция, как грозный вихрь, как снежный буран, всегда несет новое и неожиданное; она жестоко обманывает многих; она легко калечит в своем водовороте достойного; </w:t>
      </w:r>
      <w:r w:rsidR="001272FE" w:rsidRPr="006D14BC">
        <w:rPr>
          <w:rFonts w:ascii="Times New Roman" w:eastAsia="Times New Roman" w:hAnsi="Times New Roman"/>
          <w:sz w:val="28"/>
          <w:szCs w:val="28"/>
          <w:lang w:eastAsia="ru-RU"/>
        </w:rPr>
        <w:t>она часто выносит на сушу невредимыми недостойных…». А.Блоку самому пришлось испытать эту «жестокость», увидеть, как будут обмануты многие его лучшие надежды.</w:t>
      </w:r>
      <w:r w:rsidR="001272FE" w:rsidRPr="006D14BC"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t>Но даже в эти тяжелые годы Блок своим редким чутьем угадывает движение жизни и не теряет веры в будущее России. Предчувствие надвигающихся серьезных перемен в судьбе Родины очень ярко выражено в чудесном поэтическом цикле стихов о России "На поле Куликовом". Главной мыслью этого цикла являются слова:</w:t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И вечный бой!</w:t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Покой нам только снится!</w:t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Сквозь кровь и пыль...</w:t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Летит, летит степная кобылица</w:t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  <w:t>И мнет ковыль.</w:t>
      </w:r>
      <w:r w:rsidR="00014468" w:rsidRPr="006D14BC">
        <w:rPr>
          <w:rFonts w:ascii="Times New Roman" w:hAnsi="Times New Roman"/>
          <w:sz w:val="28"/>
          <w:szCs w:val="28"/>
        </w:rPr>
        <w:t xml:space="preserve"> </w:t>
      </w:r>
    </w:p>
    <w:p w:rsidR="00CD70D8" w:rsidRPr="006D14BC" w:rsidRDefault="00014468" w:rsidP="006D14BC">
      <w:pPr>
        <w:spacing w:before="100" w:beforeAutospacing="1" w:after="100" w:afterAutospacing="1" w:line="360" w:lineRule="auto"/>
        <w:ind w:left="-567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14BC">
        <w:rPr>
          <w:rFonts w:ascii="Times New Roman" w:hAnsi="Times New Roman"/>
          <w:sz w:val="28"/>
          <w:szCs w:val="28"/>
        </w:rPr>
        <w:t>Автор верит в будущее Родины. Наша Родина всегда характеризовалась многими неординарными вещами, но главное… – народом. Именно народ на своих плечах вынес тяготы татаро-монгольского ига, и, набрав сил… – сверг его! Это был поистине общенародный подвиг! Писатель прочувствовал его всем своим существом и посчитал необходимым постав</w:t>
      </w:r>
      <w:r w:rsidR="006D14BC" w:rsidRPr="006D14BC">
        <w:rPr>
          <w:rFonts w:ascii="Times New Roman" w:hAnsi="Times New Roman"/>
          <w:sz w:val="28"/>
          <w:szCs w:val="28"/>
        </w:rPr>
        <w:t>ить в пример будущим поколениям</w:t>
      </w:r>
      <w:r w:rsidRPr="006D14BC">
        <w:rPr>
          <w:rFonts w:ascii="Times New Roman" w:hAnsi="Times New Roman"/>
          <w:sz w:val="28"/>
          <w:szCs w:val="28"/>
        </w:rPr>
        <w:t xml:space="preserve">. И знаете почему? Именно потому, что трезво оценивал шансы России на ближайшее счастливое будущее. Он, как никто другой, понимал, что в сложившейся ситуации … – нужен подобный подвиг для обеспечения будущего, достойного русского народа! Вот в этом патриотическом призыве и заключается основная мысль цикла. </w:t>
      </w:r>
      <w:r w:rsidRPr="006D14BC">
        <w:rPr>
          <w:rFonts w:ascii="Times New Roman" w:hAnsi="Times New Roman"/>
          <w:sz w:val="28"/>
          <w:szCs w:val="28"/>
        </w:rPr>
        <w:br/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E0658" w:rsidRPr="006D14BC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CD70D8" w:rsidRPr="006D14BC" w:rsidSect="003759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658"/>
    <w:rsid w:val="00014468"/>
    <w:rsid w:val="001272FE"/>
    <w:rsid w:val="0017087B"/>
    <w:rsid w:val="001A698A"/>
    <w:rsid w:val="002A045C"/>
    <w:rsid w:val="00375996"/>
    <w:rsid w:val="004365E9"/>
    <w:rsid w:val="004C065A"/>
    <w:rsid w:val="005358B8"/>
    <w:rsid w:val="005759D4"/>
    <w:rsid w:val="00581C9D"/>
    <w:rsid w:val="005F10F4"/>
    <w:rsid w:val="0065523D"/>
    <w:rsid w:val="0066733E"/>
    <w:rsid w:val="006814B9"/>
    <w:rsid w:val="006D14BC"/>
    <w:rsid w:val="007756E2"/>
    <w:rsid w:val="00826E98"/>
    <w:rsid w:val="0089514B"/>
    <w:rsid w:val="00917568"/>
    <w:rsid w:val="009F0418"/>
    <w:rsid w:val="00A966F5"/>
    <w:rsid w:val="00AC7497"/>
    <w:rsid w:val="00B00377"/>
    <w:rsid w:val="00B0402D"/>
    <w:rsid w:val="00C17DD3"/>
    <w:rsid w:val="00C43623"/>
    <w:rsid w:val="00C632A8"/>
    <w:rsid w:val="00C77D2F"/>
    <w:rsid w:val="00C90CAC"/>
    <w:rsid w:val="00CA6073"/>
    <w:rsid w:val="00CC6A19"/>
    <w:rsid w:val="00CD70D8"/>
    <w:rsid w:val="00CE0658"/>
    <w:rsid w:val="00DD1764"/>
    <w:rsid w:val="00E80701"/>
    <w:rsid w:val="00E94BA1"/>
    <w:rsid w:val="00EC5E67"/>
    <w:rsid w:val="00F85455"/>
    <w:rsid w:val="00F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57720-977E-44EC-9BA7-B97D7DAF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5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0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- Блок </vt:lpstr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- Блок </dc:title>
  <dc:subject/>
  <dc:creator>Julia</dc:creator>
  <cp:keywords/>
  <dc:description/>
  <cp:lastModifiedBy>admin</cp:lastModifiedBy>
  <cp:revision>2</cp:revision>
  <dcterms:created xsi:type="dcterms:W3CDTF">2014-04-18T15:48:00Z</dcterms:created>
  <dcterms:modified xsi:type="dcterms:W3CDTF">2014-04-18T15:48:00Z</dcterms:modified>
</cp:coreProperties>
</file>