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A" w:rsidRDefault="0024061A" w:rsidP="00305D1F">
      <w:pPr>
        <w:pStyle w:val="1"/>
        <w:keepNext w:val="0"/>
        <w:numPr>
          <w:ilvl w:val="0"/>
          <w:numId w:val="0"/>
        </w:numPr>
        <w:suppressAutoHyphens w:val="0"/>
        <w:spacing w:line="360" w:lineRule="auto"/>
        <w:rPr>
          <w:b/>
          <w:bCs/>
          <w:caps/>
          <w:kern w:val="28"/>
          <w:szCs w:val="28"/>
        </w:rPr>
      </w:pPr>
    </w:p>
    <w:p w:rsidR="004A1F34" w:rsidRPr="00F97C5D" w:rsidRDefault="004A1F34" w:rsidP="00305D1F">
      <w:pPr>
        <w:pStyle w:val="1"/>
        <w:keepNext w:val="0"/>
        <w:numPr>
          <w:ilvl w:val="0"/>
          <w:numId w:val="0"/>
        </w:numPr>
        <w:suppressAutoHyphens w:val="0"/>
        <w:spacing w:line="360" w:lineRule="auto"/>
        <w:rPr>
          <w:b/>
          <w:bCs/>
          <w:caps/>
          <w:kern w:val="28"/>
          <w:szCs w:val="28"/>
        </w:rPr>
      </w:pPr>
      <w:r w:rsidRPr="00F97C5D">
        <w:rPr>
          <w:b/>
          <w:bCs/>
          <w:caps/>
          <w:kern w:val="28"/>
          <w:szCs w:val="28"/>
        </w:rPr>
        <w:t>Содержание</w:t>
      </w:r>
    </w:p>
    <w:p w:rsidR="004A1F34" w:rsidRDefault="004A1F34" w:rsidP="00F97C5D">
      <w:pPr>
        <w:suppressAutoHyphens w:val="0"/>
        <w:spacing w:line="360" w:lineRule="auto"/>
        <w:jc w:val="both"/>
        <w:rPr>
          <w:sz w:val="28"/>
          <w:szCs w:val="28"/>
        </w:rPr>
      </w:pPr>
    </w:p>
    <w:p w:rsidR="004A1F34" w:rsidRDefault="004A1F34" w:rsidP="00305D1F">
      <w:pPr>
        <w:tabs>
          <w:tab w:val="left" w:pos="360"/>
        </w:tabs>
        <w:suppressAutoHyphens w:val="0"/>
        <w:spacing w:line="360" w:lineRule="auto"/>
        <w:jc w:val="both"/>
        <w:rPr>
          <w:sz w:val="28"/>
          <w:szCs w:val="28"/>
        </w:rPr>
      </w:pPr>
      <w:r>
        <w:rPr>
          <w:sz w:val="28"/>
          <w:szCs w:val="28"/>
        </w:rPr>
        <w:t>ВВЕДЕНИЕ................................................................................</w:t>
      </w:r>
      <w:r w:rsidR="00305D1F">
        <w:rPr>
          <w:sz w:val="28"/>
          <w:szCs w:val="28"/>
        </w:rPr>
        <w:t>..............................3</w:t>
      </w:r>
    </w:p>
    <w:p w:rsidR="004A1F34" w:rsidRDefault="004A1F34" w:rsidP="00305D1F">
      <w:pPr>
        <w:tabs>
          <w:tab w:val="left" w:pos="360"/>
        </w:tabs>
        <w:suppressAutoHyphens w:val="0"/>
        <w:spacing w:line="360" w:lineRule="auto"/>
        <w:jc w:val="both"/>
        <w:rPr>
          <w:sz w:val="28"/>
          <w:szCs w:val="28"/>
        </w:rPr>
      </w:pPr>
    </w:p>
    <w:p w:rsidR="004A1F34" w:rsidRDefault="004A1F34" w:rsidP="00305D1F">
      <w:pPr>
        <w:pStyle w:val="a5"/>
        <w:suppressAutoHyphens w:val="0"/>
        <w:spacing w:after="0" w:line="360" w:lineRule="auto"/>
        <w:jc w:val="both"/>
        <w:rPr>
          <w:sz w:val="28"/>
          <w:szCs w:val="28"/>
        </w:rPr>
      </w:pPr>
      <w:r>
        <w:rPr>
          <w:sz w:val="28"/>
          <w:szCs w:val="28"/>
        </w:rPr>
        <w:t>ГЛАВА I. СИСТЕМА НАЛОГООБЛОЖЕНИЯ РОССИЙСКОЙ ФЕДЕРАЦИИ</w:t>
      </w:r>
    </w:p>
    <w:p w:rsidR="004A1F34" w:rsidRDefault="004A1F34" w:rsidP="00305D1F">
      <w:pPr>
        <w:pStyle w:val="a5"/>
        <w:suppressAutoHyphens w:val="0"/>
        <w:spacing w:after="0" w:line="360" w:lineRule="auto"/>
        <w:ind w:firstLine="709"/>
        <w:jc w:val="both"/>
        <w:rPr>
          <w:sz w:val="28"/>
          <w:szCs w:val="28"/>
        </w:rPr>
      </w:pPr>
      <w:r>
        <w:rPr>
          <w:sz w:val="28"/>
          <w:szCs w:val="28"/>
        </w:rPr>
        <w:t>1.1. Система налогов Российской Федерации</w:t>
      </w:r>
      <w:r w:rsidR="00305D1F">
        <w:rPr>
          <w:sz w:val="28"/>
          <w:szCs w:val="28"/>
        </w:rPr>
        <w:t>…………………………….6</w:t>
      </w:r>
    </w:p>
    <w:p w:rsidR="004A1F34" w:rsidRDefault="004A1F34" w:rsidP="00305D1F">
      <w:pPr>
        <w:pStyle w:val="a5"/>
        <w:suppressAutoHyphens w:val="0"/>
        <w:spacing w:after="0" w:line="360" w:lineRule="auto"/>
        <w:ind w:firstLine="709"/>
        <w:jc w:val="both"/>
        <w:rPr>
          <w:sz w:val="28"/>
          <w:szCs w:val="28"/>
        </w:rPr>
      </w:pPr>
      <w:r>
        <w:rPr>
          <w:sz w:val="28"/>
          <w:szCs w:val="28"/>
        </w:rPr>
        <w:t>1.2. Функции и значение налогообложения Российской Федерации</w:t>
      </w:r>
      <w:r w:rsidR="00305D1F">
        <w:rPr>
          <w:sz w:val="28"/>
          <w:szCs w:val="28"/>
        </w:rPr>
        <w:t>….15</w:t>
      </w:r>
    </w:p>
    <w:p w:rsidR="004A1F34" w:rsidRDefault="004A1F34" w:rsidP="00305D1F">
      <w:pPr>
        <w:pStyle w:val="a5"/>
        <w:suppressAutoHyphens w:val="0"/>
        <w:spacing w:after="0" w:line="360" w:lineRule="auto"/>
        <w:ind w:firstLine="709"/>
        <w:jc w:val="both"/>
        <w:rPr>
          <w:sz w:val="28"/>
          <w:szCs w:val="28"/>
        </w:rPr>
      </w:pPr>
    </w:p>
    <w:p w:rsidR="004A1F34" w:rsidRDefault="00305D1F" w:rsidP="00305D1F">
      <w:pPr>
        <w:pStyle w:val="a5"/>
        <w:suppressAutoHyphens w:val="0"/>
        <w:spacing w:after="0" w:line="360" w:lineRule="auto"/>
        <w:jc w:val="both"/>
        <w:rPr>
          <w:sz w:val="28"/>
          <w:szCs w:val="28"/>
        </w:rPr>
      </w:pPr>
      <w:r>
        <w:rPr>
          <w:sz w:val="28"/>
          <w:szCs w:val="28"/>
        </w:rPr>
        <w:t xml:space="preserve">ГЛАВА II. </w:t>
      </w:r>
      <w:r w:rsidR="004A1F34">
        <w:rPr>
          <w:sz w:val="28"/>
          <w:szCs w:val="28"/>
        </w:rPr>
        <w:t>ФЕДЕРАЛЬНОЕ НАЛОГОБЛАЖЕНИЕ В СИСТЕМЕ НАЛОГОВ РОССИЙСКОЙ ФЕДЕРАЦИИ</w:t>
      </w:r>
    </w:p>
    <w:p w:rsidR="004A1F34" w:rsidRDefault="004A1F34" w:rsidP="00305D1F">
      <w:pPr>
        <w:tabs>
          <w:tab w:val="left" w:pos="360"/>
        </w:tabs>
        <w:suppressAutoHyphens w:val="0"/>
        <w:spacing w:line="360" w:lineRule="auto"/>
        <w:ind w:firstLine="709"/>
        <w:jc w:val="both"/>
        <w:rPr>
          <w:sz w:val="28"/>
          <w:szCs w:val="28"/>
        </w:rPr>
      </w:pPr>
      <w:r>
        <w:rPr>
          <w:sz w:val="28"/>
          <w:szCs w:val="28"/>
        </w:rPr>
        <w:t xml:space="preserve">2.1. Понятие, сущность и место федерального </w:t>
      </w:r>
      <w:r w:rsidR="00455125">
        <w:rPr>
          <w:sz w:val="28"/>
          <w:szCs w:val="28"/>
        </w:rPr>
        <w:t>налогообложения</w:t>
      </w:r>
      <w:r w:rsidR="00305D1F">
        <w:rPr>
          <w:sz w:val="28"/>
          <w:szCs w:val="28"/>
        </w:rPr>
        <w:t>…..…23</w:t>
      </w:r>
    </w:p>
    <w:p w:rsidR="004A1F34" w:rsidRDefault="004A1F34" w:rsidP="00305D1F">
      <w:pPr>
        <w:tabs>
          <w:tab w:val="left" w:pos="360"/>
        </w:tabs>
        <w:suppressAutoHyphens w:val="0"/>
        <w:spacing w:line="360" w:lineRule="auto"/>
        <w:ind w:firstLine="709"/>
        <w:jc w:val="both"/>
        <w:rPr>
          <w:sz w:val="28"/>
          <w:szCs w:val="28"/>
        </w:rPr>
      </w:pPr>
      <w:r>
        <w:rPr>
          <w:sz w:val="28"/>
          <w:szCs w:val="28"/>
        </w:rPr>
        <w:t>2.2. Виды и характеристика федеральных налогов....</w:t>
      </w:r>
      <w:r w:rsidR="00305D1F">
        <w:rPr>
          <w:sz w:val="28"/>
          <w:szCs w:val="28"/>
        </w:rPr>
        <w:t>..............................27</w:t>
      </w:r>
    </w:p>
    <w:p w:rsidR="004A1F34" w:rsidRDefault="004A1F34" w:rsidP="00305D1F">
      <w:pPr>
        <w:tabs>
          <w:tab w:val="left" w:pos="360"/>
        </w:tabs>
        <w:suppressAutoHyphens w:val="0"/>
        <w:spacing w:line="360" w:lineRule="auto"/>
        <w:ind w:firstLine="709"/>
        <w:jc w:val="both"/>
        <w:rPr>
          <w:sz w:val="28"/>
          <w:szCs w:val="28"/>
        </w:rPr>
      </w:pPr>
      <w:r>
        <w:rPr>
          <w:sz w:val="28"/>
          <w:szCs w:val="28"/>
        </w:rPr>
        <w:t xml:space="preserve">2.3. </w:t>
      </w:r>
      <w:r w:rsidR="00AE47FE" w:rsidRPr="00AE47FE">
        <w:rPr>
          <w:rFonts w:eastAsia="Times New Roman"/>
          <w:bCs/>
          <w:kern w:val="0"/>
          <w:sz w:val="28"/>
          <w:szCs w:val="28"/>
        </w:rPr>
        <w:t>Анализ динамики федерального налогообложения на примере автотранспортного предприятия</w:t>
      </w:r>
      <w:r w:rsidR="00305D1F">
        <w:rPr>
          <w:rFonts w:eastAsia="Times New Roman"/>
          <w:bCs/>
          <w:kern w:val="0"/>
          <w:sz w:val="28"/>
          <w:szCs w:val="28"/>
        </w:rPr>
        <w:t>………………………………………………..34</w:t>
      </w:r>
    </w:p>
    <w:p w:rsidR="004A1F34" w:rsidRDefault="004A1F34" w:rsidP="00305D1F">
      <w:pPr>
        <w:tabs>
          <w:tab w:val="left" w:pos="360"/>
        </w:tabs>
        <w:suppressAutoHyphens w:val="0"/>
        <w:spacing w:line="360" w:lineRule="auto"/>
        <w:jc w:val="both"/>
        <w:rPr>
          <w:sz w:val="28"/>
          <w:szCs w:val="28"/>
        </w:rPr>
      </w:pPr>
    </w:p>
    <w:p w:rsidR="004A1F34" w:rsidRDefault="004A1F34" w:rsidP="00305D1F">
      <w:pPr>
        <w:tabs>
          <w:tab w:val="left" w:pos="360"/>
        </w:tabs>
        <w:suppressAutoHyphens w:val="0"/>
        <w:spacing w:line="360" w:lineRule="auto"/>
        <w:jc w:val="both"/>
        <w:rPr>
          <w:sz w:val="28"/>
          <w:szCs w:val="28"/>
        </w:rPr>
      </w:pPr>
      <w:r>
        <w:rPr>
          <w:sz w:val="28"/>
          <w:szCs w:val="28"/>
        </w:rPr>
        <w:t>ЗАКЛЮЧЕНИЕ.......................................................</w:t>
      </w:r>
      <w:r w:rsidR="00305D1F">
        <w:rPr>
          <w:sz w:val="28"/>
          <w:szCs w:val="28"/>
        </w:rPr>
        <w:t>...............................................38</w:t>
      </w:r>
    </w:p>
    <w:p w:rsidR="004A1F34" w:rsidRDefault="004A1F34" w:rsidP="00305D1F">
      <w:pPr>
        <w:tabs>
          <w:tab w:val="left" w:pos="360"/>
        </w:tabs>
        <w:suppressAutoHyphens w:val="0"/>
        <w:spacing w:line="360" w:lineRule="auto"/>
        <w:jc w:val="both"/>
        <w:rPr>
          <w:sz w:val="28"/>
          <w:szCs w:val="28"/>
        </w:rPr>
      </w:pPr>
      <w:r>
        <w:rPr>
          <w:sz w:val="28"/>
          <w:szCs w:val="28"/>
        </w:rPr>
        <w:t>СПИСОК ИСПОЛЬЗОВАННОЙ ЛИТЕРАТУРЫ..............................</w:t>
      </w:r>
      <w:r w:rsidR="00305D1F">
        <w:rPr>
          <w:sz w:val="28"/>
          <w:szCs w:val="28"/>
        </w:rPr>
        <w:t>.................41</w:t>
      </w:r>
    </w:p>
    <w:p w:rsidR="004A1F34" w:rsidRDefault="004A1F34" w:rsidP="004A1F34">
      <w:pPr>
        <w:pStyle w:val="3"/>
        <w:pageBreakBefore/>
        <w:tabs>
          <w:tab w:val="left" w:pos="0"/>
        </w:tabs>
        <w:spacing w:line="360" w:lineRule="auto"/>
        <w:jc w:val="center"/>
        <w:rPr>
          <w:b/>
          <w:bCs/>
          <w:szCs w:val="28"/>
        </w:rPr>
      </w:pPr>
      <w:r>
        <w:rPr>
          <w:b/>
          <w:bCs/>
          <w:szCs w:val="28"/>
        </w:rPr>
        <w:t>В</w:t>
      </w:r>
      <w:r w:rsidRPr="004A1F34">
        <w:rPr>
          <w:b/>
          <w:bCs/>
          <w:caps/>
          <w:kern w:val="28"/>
          <w:szCs w:val="28"/>
        </w:rPr>
        <w:t>ведение</w:t>
      </w:r>
    </w:p>
    <w:p w:rsidR="004A1F34" w:rsidRDefault="004A1F34" w:rsidP="004A1F34">
      <w:pPr>
        <w:tabs>
          <w:tab w:val="left" w:pos="0"/>
        </w:tabs>
        <w:spacing w:line="360" w:lineRule="auto"/>
        <w:ind w:firstLine="709"/>
        <w:jc w:val="both"/>
        <w:rPr>
          <w:b/>
          <w:bCs/>
          <w:sz w:val="28"/>
          <w:szCs w:val="28"/>
        </w:rPr>
      </w:pPr>
    </w:p>
    <w:p w:rsidR="004A1F34" w:rsidRDefault="004A1F34" w:rsidP="004A1F34">
      <w:pPr>
        <w:pStyle w:val="a5"/>
        <w:spacing w:after="0" w:line="360" w:lineRule="auto"/>
        <w:ind w:firstLine="709"/>
        <w:jc w:val="both"/>
        <w:rPr>
          <w:sz w:val="28"/>
          <w:szCs w:val="28"/>
        </w:rPr>
      </w:pPr>
      <w:r>
        <w:rPr>
          <w:b/>
          <w:bCs/>
          <w:sz w:val="28"/>
          <w:szCs w:val="28"/>
        </w:rPr>
        <w:t xml:space="preserve">Актуальность темы. </w:t>
      </w:r>
      <w:r>
        <w:rPr>
          <w:sz w:val="28"/>
          <w:szCs w:val="28"/>
        </w:rPr>
        <w:t xml:space="preserve">Налоги являются одним из наиболее эффективных инструментов государственного регулирования как национальной экономики, так и международных экономических процессов. Общепринятыми являются два основных направления налогового регулирования. Первое заключается в централизации посредством налогов финансовых ресурсов государства и их использовании для целей развития общественного производства. На темпы экономического роста оказывают существенное влияние как объем мобилизованных посредством налогов ресурсов, так и масштабы инвестирования средств в экономику. </w:t>
      </w:r>
    </w:p>
    <w:p w:rsidR="004A1F34" w:rsidRDefault="004A1F34" w:rsidP="004A1F34">
      <w:pPr>
        <w:pStyle w:val="a5"/>
        <w:spacing w:after="0" w:line="360" w:lineRule="auto"/>
        <w:ind w:firstLine="709"/>
        <w:jc w:val="both"/>
        <w:rPr>
          <w:sz w:val="28"/>
          <w:szCs w:val="28"/>
        </w:rPr>
      </w:pPr>
      <w:r>
        <w:rPr>
          <w:sz w:val="28"/>
          <w:szCs w:val="28"/>
        </w:rPr>
        <w:t>Решение ряда общественных задач (развитие науки, социальной сферы, решение экологических проблем и др.) с помощью эффективного использования централизованных финансовых ресурсов обеспечивает развитие национальной экономики в целом и создает тем самым возможности для успешного развития микроэкономики.</w:t>
      </w:r>
    </w:p>
    <w:p w:rsidR="004A1F34" w:rsidRDefault="004A1F34" w:rsidP="004A1F34">
      <w:pPr>
        <w:pStyle w:val="a5"/>
        <w:spacing w:after="0" w:line="360" w:lineRule="auto"/>
        <w:ind w:firstLine="709"/>
        <w:jc w:val="both"/>
        <w:rPr>
          <w:sz w:val="28"/>
          <w:szCs w:val="28"/>
        </w:rPr>
      </w:pPr>
      <w:r>
        <w:rPr>
          <w:sz w:val="28"/>
          <w:szCs w:val="28"/>
        </w:rPr>
        <w:t>Второе направление налогового регулирования заключается в разработке государством системы мер, оказывающих влияние на интересы отдельных хозяйствующих субъектов в отношении их экстенсивного и интенсивного развития. Такое направление налогового воздействия государства на производство реализуется посредством контроля за объемом налоговых изъятий как за счет самой нормы налогового изъятия, так и за счет предоставления налоговых льгот.</w:t>
      </w:r>
    </w:p>
    <w:p w:rsidR="004A1F34" w:rsidRDefault="004A1F34" w:rsidP="004A1F34">
      <w:pPr>
        <w:pStyle w:val="a5"/>
        <w:spacing w:after="0" w:line="360" w:lineRule="auto"/>
        <w:ind w:firstLine="709"/>
        <w:jc w:val="both"/>
        <w:rPr>
          <w:sz w:val="28"/>
          <w:szCs w:val="28"/>
        </w:rPr>
      </w:pPr>
      <w:r>
        <w:rPr>
          <w:sz w:val="28"/>
          <w:szCs w:val="28"/>
        </w:rPr>
        <w:t>Развитые в экономическом отношении государства используют в качестве инструментов косвенного воздействия на экономику и способов формирования своих доходов целую совокупность налогов, сборов и пошлин. Эта совокупность требует упорядочения, классификации.</w:t>
      </w:r>
    </w:p>
    <w:p w:rsidR="004A1F34" w:rsidRDefault="004A1F34" w:rsidP="004A1F34">
      <w:pPr>
        <w:pStyle w:val="a5"/>
        <w:spacing w:after="0" w:line="360" w:lineRule="auto"/>
        <w:ind w:firstLine="709"/>
        <w:jc w:val="both"/>
        <w:rPr>
          <w:sz w:val="28"/>
          <w:szCs w:val="28"/>
        </w:rPr>
      </w:pPr>
      <w:r>
        <w:rPr>
          <w:sz w:val="28"/>
          <w:szCs w:val="28"/>
        </w:rPr>
        <w:t>В бюджетной практике государств наибольшее распространение получила классификация налогов исходя из государственного устройства и компетенции государственных органов по установлению налогов и управлению налоговыми платежами. Такую группировку налогов называют еще статусной классификацией, предполагающей разделение налогов на государственные (федеральные и региональные), местные и межгосударственные.</w:t>
      </w:r>
    </w:p>
    <w:p w:rsidR="004A1F34" w:rsidRDefault="004A1F34" w:rsidP="004A1F34">
      <w:pPr>
        <w:pStyle w:val="a5"/>
        <w:spacing w:after="0" w:line="360" w:lineRule="auto"/>
        <w:ind w:firstLine="709"/>
        <w:jc w:val="both"/>
        <w:rPr>
          <w:sz w:val="28"/>
          <w:szCs w:val="28"/>
        </w:rPr>
      </w:pPr>
      <w:r>
        <w:rPr>
          <w:sz w:val="28"/>
          <w:szCs w:val="28"/>
        </w:rPr>
        <w:t xml:space="preserve">В России состав федеральных, региональных и местных налогов в период с 1992 по 2010год постоянно изменялся. Это является отражением новых тенденций экономического развития и реформ государственного управления, что и предопределяет актуальность </w:t>
      </w:r>
      <w:r w:rsidR="002A3A8F">
        <w:rPr>
          <w:sz w:val="28"/>
          <w:szCs w:val="28"/>
        </w:rPr>
        <w:t>курсовой</w:t>
      </w:r>
      <w:r>
        <w:rPr>
          <w:sz w:val="28"/>
          <w:szCs w:val="28"/>
        </w:rPr>
        <w:t xml:space="preserve"> работы.</w:t>
      </w:r>
    </w:p>
    <w:p w:rsidR="004A1F34" w:rsidRDefault="004A1F34" w:rsidP="004A1F34">
      <w:pPr>
        <w:tabs>
          <w:tab w:val="left" w:pos="900"/>
        </w:tabs>
        <w:spacing w:line="360" w:lineRule="auto"/>
        <w:ind w:firstLine="851"/>
        <w:jc w:val="both"/>
        <w:rPr>
          <w:sz w:val="28"/>
          <w:szCs w:val="28"/>
        </w:rPr>
      </w:pPr>
      <w:r>
        <w:rPr>
          <w:b/>
          <w:sz w:val="28"/>
          <w:szCs w:val="28"/>
        </w:rPr>
        <w:t xml:space="preserve">Степень научной разработанности. </w:t>
      </w:r>
      <w:r>
        <w:rPr>
          <w:sz w:val="28"/>
          <w:szCs w:val="28"/>
        </w:rPr>
        <w:t xml:space="preserve">Проблема </w:t>
      </w:r>
      <w:r>
        <w:rPr>
          <w:bCs/>
          <w:iCs/>
          <w:sz w:val="28"/>
          <w:szCs w:val="28"/>
        </w:rPr>
        <w:t xml:space="preserve">федерального </w:t>
      </w:r>
      <w:r w:rsidR="002A3A8F">
        <w:rPr>
          <w:bCs/>
          <w:iCs/>
          <w:sz w:val="28"/>
          <w:szCs w:val="28"/>
        </w:rPr>
        <w:t>налогообложения</w:t>
      </w:r>
      <w:r>
        <w:rPr>
          <w:bCs/>
          <w:iCs/>
          <w:sz w:val="28"/>
          <w:szCs w:val="28"/>
        </w:rPr>
        <w:t xml:space="preserve"> Российской Федерации</w:t>
      </w:r>
      <w:r>
        <w:rPr>
          <w:sz w:val="28"/>
          <w:szCs w:val="28"/>
        </w:rPr>
        <w:t xml:space="preserve"> – крупная проблема теории и практики экономики. В силу этого данная проблема давно и серьезно научно исследуется.</w:t>
      </w:r>
    </w:p>
    <w:p w:rsidR="004A1F34" w:rsidRDefault="004A1F34" w:rsidP="004A1F34">
      <w:pPr>
        <w:pStyle w:val="Default"/>
        <w:spacing w:line="360" w:lineRule="auto"/>
        <w:ind w:firstLine="709"/>
        <w:jc w:val="both"/>
        <w:rPr>
          <w:sz w:val="28"/>
          <w:szCs w:val="28"/>
        </w:rPr>
      </w:pPr>
      <w:r>
        <w:rPr>
          <w:sz w:val="28"/>
          <w:szCs w:val="28"/>
        </w:rPr>
        <w:t xml:space="preserve">Необходимо отметить, что в большинстве научных трудов, посвящённых исследованию проблемы, основное внимание уделяется исследованиям проблем структуры и динамики налогов и </w:t>
      </w:r>
      <w:r w:rsidR="002A3A8F">
        <w:rPr>
          <w:sz w:val="28"/>
          <w:szCs w:val="28"/>
        </w:rPr>
        <w:t>налогообложения</w:t>
      </w:r>
      <w:r>
        <w:rPr>
          <w:sz w:val="28"/>
          <w:szCs w:val="28"/>
        </w:rPr>
        <w:t xml:space="preserve">. Между тем, исследований, посвящённых практической разработке ориентированных моделей </w:t>
      </w:r>
      <w:r w:rsidR="002A3A8F">
        <w:rPr>
          <w:sz w:val="28"/>
          <w:szCs w:val="28"/>
        </w:rPr>
        <w:t>эффективного</w:t>
      </w:r>
      <w:r>
        <w:rPr>
          <w:sz w:val="28"/>
          <w:szCs w:val="28"/>
        </w:rPr>
        <w:t xml:space="preserve"> </w:t>
      </w:r>
      <w:r w:rsidR="002A3A8F">
        <w:rPr>
          <w:sz w:val="28"/>
          <w:szCs w:val="28"/>
        </w:rPr>
        <w:t>налогообложения</w:t>
      </w:r>
      <w:r>
        <w:rPr>
          <w:sz w:val="28"/>
          <w:szCs w:val="28"/>
        </w:rPr>
        <w:t xml:space="preserve"> российских предприятий в условиях формирования рыночных отношений явно недостаточно. </w:t>
      </w:r>
    </w:p>
    <w:p w:rsidR="004A1F34" w:rsidRDefault="004A1F34" w:rsidP="004A1F34">
      <w:pPr>
        <w:spacing w:line="360" w:lineRule="auto"/>
        <w:ind w:firstLine="709"/>
        <w:jc w:val="both"/>
        <w:rPr>
          <w:sz w:val="28"/>
          <w:szCs w:val="28"/>
        </w:rPr>
      </w:pPr>
      <w:r>
        <w:rPr>
          <w:b/>
          <w:sz w:val="28"/>
          <w:szCs w:val="28"/>
        </w:rPr>
        <w:t xml:space="preserve">Целью данного исследования </w:t>
      </w:r>
      <w:r>
        <w:rPr>
          <w:sz w:val="28"/>
          <w:szCs w:val="28"/>
        </w:rPr>
        <w:t>является анализ системы федерального налогообложения Российской Федерации.</w:t>
      </w:r>
    </w:p>
    <w:p w:rsidR="004A1F34" w:rsidRDefault="004A1F34" w:rsidP="004A1F34">
      <w:pPr>
        <w:spacing w:line="360" w:lineRule="auto"/>
        <w:ind w:firstLine="709"/>
        <w:jc w:val="both"/>
        <w:rPr>
          <w:sz w:val="28"/>
          <w:szCs w:val="28"/>
        </w:rPr>
      </w:pPr>
      <w:r>
        <w:rPr>
          <w:sz w:val="28"/>
          <w:szCs w:val="28"/>
        </w:rPr>
        <w:t xml:space="preserve">Для достижения этой цели потребовалось решить следующие </w:t>
      </w:r>
      <w:r>
        <w:rPr>
          <w:b/>
          <w:sz w:val="28"/>
          <w:szCs w:val="28"/>
        </w:rPr>
        <w:t>задачи</w:t>
      </w:r>
      <w:r>
        <w:rPr>
          <w:sz w:val="28"/>
          <w:szCs w:val="28"/>
        </w:rPr>
        <w:t>:</w:t>
      </w:r>
    </w:p>
    <w:p w:rsidR="004A1F34" w:rsidRDefault="004A1F34" w:rsidP="004A1F34">
      <w:pPr>
        <w:pStyle w:val="a5"/>
        <w:spacing w:after="0" w:line="360" w:lineRule="auto"/>
        <w:ind w:firstLine="709"/>
        <w:jc w:val="both"/>
        <w:rPr>
          <w:sz w:val="28"/>
          <w:szCs w:val="28"/>
        </w:rPr>
      </w:pPr>
      <w:r>
        <w:rPr>
          <w:sz w:val="28"/>
          <w:szCs w:val="28"/>
        </w:rPr>
        <w:t>изучить систему налогов РФ;</w:t>
      </w:r>
    </w:p>
    <w:p w:rsidR="004A1F34" w:rsidRDefault="004A1F34" w:rsidP="004A1F34">
      <w:pPr>
        <w:pStyle w:val="a5"/>
        <w:spacing w:after="0" w:line="360" w:lineRule="auto"/>
        <w:ind w:firstLine="709"/>
        <w:jc w:val="both"/>
        <w:rPr>
          <w:sz w:val="28"/>
          <w:szCs w:val="28"/>
        </w:rPr>
      </w:pPr>
      <w:r>
        <w:rPr>
          <w:sz w:val="28"/>
          <w:szCs w:val="28"/>
        </w:rPr>
        <w:t>рассмотреть функции и значение налогообложения РФ;</w:t>
      </w:r>
    </w:p>
    <w:p w:rsidR="004A1F34" w:rsidRDefault="004A1F34" w:rsidP="004A1F34">
      <w:pPr>
        <w:tabs>
          <w:tab w:val="left" w:pos="360"/>
        </w:tabs>
        <w:spacing w:line="360" w:lineRule="auto"/>
        <w:ind w:firstLine="709"/>
        <w:jc w:val="both"/>
        <w:rPr>
          <w:sz w:val="28"/>
          <w:szCs w:val="28"/>
        </w:rPr>
      </w:pPr>
      <w:r>
        <w:rPr>
          <w:sz w:val="28"/>
          <w:szCs w:val="28"/>
        </w:rPr>
        <w:t>определить понятие, сущность и место федерального налогообложения;</w:t>
      </w:r>
    </w:p>
    <w:p w:rsidR="00AE47FE" w:rsidRDefault="004A1F34" w:rsidP="004A1F34">
      <w:pPr>
        <w:tabs>
          <w:tab w:val="left" w:pos="360"/>
        </w:tabs>
        <w:spacing w:line="360" w:lineRule="auto"/>
        <w:ind w:firstLine="709"/>
        <w:jc w:val="both"/>
        <w:rPr>
          <w:sz w:val="28"/>
          <w:szCs w:val="28"/>
        </w:rPr>
      </w:pPr>
      <w:r>
        <w:rPr>
          <w:sz w:val="28"/>
          <w:szCs w:val="28"/>
        </w:rPr>
        <w:t>дать характеристику видам федеральных налогов;</w:t>
      </w:r>
      <w:r w:rsidR="00AE47FE">
        <w:rPr>
          <w:sz w:val="28"/>
          <w:szCs w:val="28"/>
        </w:rPr>
        <w:t xml:space="preserve"> </w:t>
      </w:r>
    </w:p>
    <w:p w:rsidR="004A1F34" w:rsidRPr="00AE47FE" w:rsidRDefault="00AE47FE" w:rsidP="00AE47FE">
      <w:pPr>
        <w:tabs>
          <w:tab w:val="left" w:pos="360"/>
        </w:tabs>
        <w:spacing w:line="360" w:lineRule="auto"/>
        <w:ind w:firstLine="709"/>
        <w:jc w:val="both"/>
        <w:rPr>
          <w:sz w:val="28"/>
          <w:szCs w:val="28"/>
        </w:rPr>
      </w:pPr>
      <w:r>
        <w:rPr>
          <w:sz w:val="28"/>
          <w:szCs w:val="28"/>
        </w:rPr>
        <w:t xml:space="preserve">проанализировать </w:t>
      </w:r>
      <w:r w:rsidRPr="00AE47FE">
        <w:rPr>
          <w:rFonts w:eastAsia="Times New Roman"/>
          <w:bCs/>
          <w:kern w:val="0"/>
          <w:sz w:val="28"/>
          <w:szCs w:val="28"/>
        </w:rPr>
        <w:t>динамик</w:t>
      </w:r>
      <w:r>
        <w:rPr>
          <w:rFonts w:eastAsia="Times New Roman"/>
          <w:bCs/>
          <w:kern w:val="0"/>
          <w:sz w:val="28"/>
          <w:szCs w:val="28"/>
        </w:rPr>
        <w:t>у</w:t>
      </w:r>
      <w:r w:rsidRPr="00AE47FE">
        <w:rPr>
          <w:rFonts w:eastAsia="Times New Roman"/>
          <w:bCs/>
          <w:kern w:val="0"/>
          <w:sz w:val="28"/>
          <w:szCs w:val="28"/>
        </w:rPr>
        <w:t xml:space="preserve"> федерального налогообложения на примере автотранспортного предприятия</w:t>
      </w:r>
    </w:p>
    <w:p w:rsidR="004A1F34" w:rsidRDefault="004A1F34" w:rsidP="004A1F34">
      <w:pPr>
        <w:spacing w:line="360" w:lineRule="auto"/>
        <w:ind w:firstLine="709"/>
        <w:jc w:val="both"/>
        <w:rPr>
          <w:sz w:val="28"/>
          <w:szCs w:val="28"/>
        </w:rPr>
      </w:pPr>
      <w:r>
        <w:rPr>
          <w:b/>
          <w:sz w:val="28"/>
          <w:szCs w:val="28"/>
        </w:rPr>
        <w:t>Объект исследования</w:t>
      </w:r>
      <w:r w:rsidR="00AE47FE">
        <w:rPr>
          <w:sz w:val="28"/>
          <w:szCs w:val="28"/>
        </w:rPr>
        <w:t xml:space="preserve"> – система</w:t>
      </w:r>
      <w:r>
        <w:rPr>
          <w:sz w:val="28"/>
          <w:szCs w:val="28"/>
        </w:rPr>
        <w:t xml:space="preserve"> федерального налогообложения Российской Федерации.</w:t>
      </w:r>
    </w:p>
    <w:p w:rsidR="004A1F34" w:rsidRDefault="004A1F34" w:rsidP="004A1F34">
      <w:pPr>
        <w:spacing w:line="360" w:lineRule="auto"/>
        <w:ind w:firstLine="709"/>
        <w:jc w:val="both"/>
        <w:rPr>
          <w:sz w:val="28"/>
          <w:szCs w:val="28"/>
        </w:rPr>
      </w:pPr>
      <w:r>
        <w:rPr>
          <w:b/>
          <w:sz w:val="28"/>
          <w:szCs w:val="28"/>
        </w:rPr>
        <w:t xml:space="preserve">Предмет исследования </w:t>
      </w:r>
      <w:r>
        <w:rPr>
          <w:sz w:val="28"/>
          <w:szCs w:val="28"/>
        </w:rPr>
        <w:t>– федеральное налогообложение.</w:t>
      </w:r>
    </w:p>
    <w:p w:rsidR="004A1F34" w:rsidRDefault="004A1F34" w:rsidP="004A1F34">
      <w:pPr>
        <w:pStyle w:val="Default"/>
        <w:spacing w:line="360" w:lineRule="auto"/>
        <w:ind w:firstLine="709"/>
        <w:jc w:val="both"/>
        <w:rPr>
          <w:sz w:val="28"/>
          <w:szCs w:val="28"/>
        </w:rPr>
      </w:pPr>
      <w:r>
        <w:rPr>
          <w:b/>
          <w:sz w:val="28"/>
          <w:szCs w:val="28"/>
        </w:rPr>
        <w:t xml:space="preserve">Теоретической и методологической базой </w:t>
      </w:r>
      <w:r>
        <w:rPr>
          <w:sz w:val="28"/>
          <w:szCs w:val="28"/>
        </w:rPr>
        <w:t xml:space="preserve">исследования послужили теории управления, </w:t>
      </w:r>
      <w:r w:rsidR="002A3A8F">
        <w:rPr>
          <w:sz w:val="28"/>
          <w:szCs w:val="28"/>
        </w:rPr>
        <w:t>социологии,</w:t>
      </w:r>
      <w:r>
        <w:rPr>
          <w:sz w:val="28"/>
          <w:szCs w:val="28"/>
        </w:rPr>
        <w:t xml:space="preserve"> экономики. Изучены отдельные теоретические положения, касающиеся налоговой системы, и изложенные в трудах таких отечественных и зарубежных учёных и специалистов, исследующих вышеуказанные проблемы, нормативные и директивные документы, имеющие отношение к теме исследования и материалы, полученные непосредственно в процессе исследования. </w:t>
      </w:r>
    </w:p>
    <w:p w:rsidR="004A1F34" w:rsidRDefault="004A1F34" w:rsidP="004A1F34">
      <w:pPr>
        <w:pStyle w:val="Default"/>
        <w:spacing w:line="360" w:lineRule="auto"/>
        <w:ind w:firstLine="709"/>
        <w:jc w:val="both"/>
        <w:rPr>
          <w:sz w:val="28"/>
          <w:szCs w:val="28"/>
        </w:rPr>
      </w:pPr>
      <w:r>
        <w:rPr>
          <w:sz w:val="28"/>
          <w:szCs w:val="28"/>
        </w:rPr>
        <w:t xml:space="preserve">Информационную базу составили материалы, полученные непосредственно в процессе  исследования. </w:t>
      </w:r>
    </w:p>
    <w:p w:rsidR="004A1F34" w:rsidRDefault="004A1F34" w:rsidP="004A1F34">
      <w:pPr>
        <w:pStyle w:val="Default"/>
        <w:spacing w:line="360" w:lineRule="auto"/>
        <w:ind w:firstLine="709"/>
        <w:jc w:val="both"/>
        <w:rPr>
          <w:sz w:val="28"/>
          <w:szCs w:val="28"/>
        </w:rPr>
      </w:pPr>
      <w:r>
        <w:rPr>
          <w:sz w:val="28"/>
          <w:szCs w:val="28"/>
        </w:rPr>
        <w:t>При проведении исследования использовались методы системного и комплексного анализа.</w:t>
      </w:r>
    </w:p>
    <w:p w:rsidR="004A1F34" w:rsidRDefault="004A1F34" w:rsidP="004A1F34">
      <w:pPr>
        <w:spacing w:line="360" w:lineRule="auto"/>
        <w:ind w:firstLine="709"/>
        <w:jc w:val="both"/>
        <w:rPr>
          <w:sz w:val="28"/>
          <w:szCs w:val="28"/>
        </w:rPr>
      </w:pPr>
      <w:r>
        <w:rPr>
          <w:b/>
          <w:sz w:val="28"/>
          <w:szCs w:val="28"/>
        </w:rPr>
        <w:t xml:space="preserve">Эмпирическую основу </w:t>
      </w:r>
      <w:r>
        <w:rPr>
          <w:sz w:val="28"/>
          <w:szCs w:val="28"/>
        </w:rPr>
        <w:t>работы составляет проведенное автором исследование состояния системы федерального налогообложения.</w:t>
      </w:r>
    </w:p>
    <w:p w:rsidR="004A1F34" w:rsidRDefault="004A1F34" w:rsidP="004A1F34">
      <w:pPr>
        <w:spacing w:line="360" w:lineRule="auto"/>
        <w:ind w:firstLine="851"/>
        <w:jc w:val="both"/>
        <w:rPr>
          <w:sz w:val="28"/>
          <w:szCs w:val="28"/>
        </w:rPr>
      </w:pPr>
      <w:r>
        <w:rPr>
          <w:sz w:val="28"/>
          <w:szCs w:val="28"/>
        </w:rPr>
        <w:t>Использовался анализ законов, кодексов,  положений, приказов.</w:t>
      </w:r>
    </w:p>
    <w:p w:rsidR="004A1F34" w:rsidRDefault="004A1F34" w:rsidP="004A1F34">
      <w:pPr>
        <w:spacing w:line="360" w:lineRule="auto"/>
        <w:ind w:firstLine="851"/>
        <w:jc w:val="both"/>
        <w:rPr>
          <w:sz w:val="28"/>
          <w:szCs w:val="28"/>
        </w:rPr>
      </w:pPr>
      <w:r>
        <w:rPr>
          <w:b/>
          <w:sz w:val="28"/>
          <w:szCs w:val="28"/>
        </w:rPr>
        <w:t xml:space="preserve">Практическая значимость исследования </w:t>
      </w:r>
      <w:r>
        <w:rPr>
          <w:sz w:val="28"/>
          <w:szCs w:val="28"/>
        </w:rPr>
        <w:t>заключается в том, что положения и выводы, сформулированные нами, могут найти применение в оптимизации системы федерального налогообложения, приемлемой для современных социально-экономических условий России.</w:t>
      </w:r>
    </w:p>
    <w:p w:rsidR="004A1F34" w:rsidRDefault="004A1F34" w:rsidP="004A1F34">
      <w:pPr>
        <w:spacing w:line="360" w:lineRule="auto"/>
        <w:ind w:firstLine="851"/>
        <w:jc w:val="both"/>
        <w:rPr>
          <w:sz w:val="28"/>
          <w:szCs w:val="28"/>
        </w:rPr>
      </w:pPr>
      <w:r>
        <w:rPr>
          <w:b/>
          <w:sz w:val="28"/>
          <w:szCs w:val="28"/>
        </w:rPr>
        <w:t xml:space="preserve">Структура работы. </w:t>
      </w:r>
      <w:r>
        <w:rPr>
          <w:sz w:val="28"/>
          <w:szCs w:val="28"/>
        </w:rPr>
        <w:t>Работа состоит из введения, двух глав, заключения, списка использованной литературы.</w:t>
      </w:r>
    </w:p>
    <w:p w:rsidR="004A1F34" w:rsidRDefault="004A1F34" w:rsidP="004A1F34">
      <w:pPr>
        <w:pStyle w:val="a5"/>
        <w:spacing w:after="0" w:line="360" w:lineRule="auto"/>
        <w:ind w:firstLine="709"/>
        <w:jc w:val="both"/>
        <w:rPr>
          <w:sz w:val="28"/>
          <w:szCs w:val="28"/>
        </w:rPr>
      </w:pPr>
    </w:p>
    <w:p w:rsidR="004A1F34" w:rsidRDefault="004A1F34" w:rsidP="004A1F34">
      <w:pPr>
        <w:pStyle w:val="a5"/>
        <w:spacing w:after="0" w:line="360" w:lineRule="auto"/>
        <w:ind w:firstLine="709"/>
        <w:jc w:val="both"/>
        <w:rPr>
          <w:sz w:val="28"/>
          <w:szCs w:val="28"/>
        </w:rPr>
      </w:pPr>
    </w:p>
    <w:p w:rsidR="004A1F34" w:rsidRDefault="004A1F34" w:rsidP="004A1F34">
      <w:pPr>
        <w:pStyle w:val="a5"/>
        <w:spacing w:after="0" w:line="360" w:lineRule="auto"/>
        <w:ind w:firstLine="709"/>
        <w:jc w:val="both"/>
        <w:rPr>
          <w:sz w:val="28"/>
          <w:szCs w:val="28"/>
        </w:rPr>
      </w:pPr>
    </w:p>
    <w:p w:rsidR="004A1F34" w:rsidRDefault="004A1F34" w:rsidP="004A1F34">
      <w:pPr>
        <w:pStyle w:val="a5"/>
        <w:spacing w:after="0" w:line="360" w:lineRule="auto"/>
        <w:ind w:firstLine="709"/>
        <w:jc w:val="both"/>
        <w:rPr>
          <w:sz w:val="28"/>
          <w:szCs w:val="28"/>
        </w:rPr>
      </w:pPr>
    </w:p>
    <w:p w:rsidR="004A1F34" w:rsidRDefault="004A1F34" w:rsidP="004A1F34">
      <w:pPr>
        <w:pStyle w:val="a5"/>
        <w:spacing w:after="0" w:line="360" w:lineRule="auto"/>
        <w:ind w:firstLine="709"/>
        <w:jc w:val="both"/>
        <w:rPr>
          <w:sz w:val="28"/>
          <w:szCs w:val="28"/>
        </w:rPr>
      </w:pPr>
    </w:p>
    <w:p w:rsidR="004A1F34" w:rsidRDefault="004A1F34" w:rsidP="00AE47FE">
      <w:pPr>
        <w:pStyle w:val="a5"/>
        <w:spacing w:after="0" w:line="360" w:lineRule="auto"/>
        <w:jc w:val="both"/>
        <w:rPr>
          <w:b/>
          <w:bCs/>
          <w:sz w:val="28"/>
          <w:szCs w:val="28"/>
        </w:rPr>
      </w:pPr>
    </w:p>
    <w:p w:rsidR="004A1F34" w:rsidRDefault="004A1F34" w:rsidP="004A1F34">
      <w:pPr>
        <w:pStyle w:val="a5"/>
        <w:spacing w:after="0" w:line="360" w:lineRule="auto"/>
        <w:ind w:firstLine="709"/>
        <w:jc w:val="center"/>
        <w:rPr>
          <w:b/>
          <w:bCs/>
          <w:sz w:val="28"/>
          <w:szCs w:val="28"/>
        </w:rPr>
      </w:pPr>
      <w:r>
        <w:rPr>
          <w:b/>
          <w:bCs/>
          <w:sz w:val="28"/>
          <w:szCs w:val="28"/>
        </w:rPr>
        <w:t>ГЛАВА I. СИСТЕМА НАЛОГООБЛОЖЕНИЯ РОССИЙСКОЙ ФЕДЕРАЦИИ</w:t>
      </w:r>
    </w:p>
    <w:p w:rsidR="004A1F34" w:rsidRDefault="004A1F34" w:rsidP="004A1F34">
      <w:pPr>
        <w:pStyle w:val="a5"/>
        <w:spacing w:after="0" w:line="360" w:lineRule="auto"/>
        <w:ind w:firstLine="709"/>
        <w:jc w:val="center"/>
        <w:rPr>
          <w:b/>
          <w:bCs/>
          <w:sz w:val="28"/>
          <w:szCs w:val="28"/>
        </w:rPr>
      </w:pPr>
    </w:p>
    <w:p w:rsidR="004A1F34" w:rsidRDefault="004A1F34" w:rsidP="004A1F34">
      <w:pPr>
        <w:pStyle w:val="a5"/>
        <w:spacing w:after="0" w:line="360" w:lineRule="auto"/>
        <w:ind w:firstLine="709"/>
        <w:jc w:val="center"/>
        <w:rPr>
          <w:b/>
          <w:bCs/>
          <w:sz w:val="28"/>
          <w:szCs w:val="28"/>
        </w:rPr>
      </w:pPr>
      <w:r>
        <w:rPr>
          <w:b/>
          <w:bCs/>
          <w:sz w:val="28"/>
          <w:szCs w:val="28"/>
        </w:rPr>
        <w:t>1.1. Система налогов Российской Федерации</w:t>
      </w:r>
    </w:p>
    <w:p w:rsidR="004A1F34" w:rsidRDefault="004A1F34" w:rsidP="004A1F34">
      <w:pPr>
        <w:autoSpaceDE w:val="0"/>
        <w:spacing w:line="360" w:lineRule="auto"/>
        <w:ind w:firstLine="709"/>
        <w:jc w:val="both"/>
        <w:rPr>
          <w:sz w:val="28"/>
          <w:szCs w:val="28"/>
        </w:rPr>
      </w:pPr>
    </w:p>
    <w:p w:rsidR="004A1F34" w:rsidRDefault="004A1F34" w:rsidP="004A1F34">
      <w:pPr>
        <w:autoSpaceDE w:val="0"/>
        <w:spacing w:line="360" w:lineRule="auto"/>
        <w:ind w:firstLine="709"/>
        <w:jc w:val="both"/>
        <w:rPr>
          <w:sz w:val="28"/>
          <w:szCs w:val="28"/>
        </w:rPr>
      </w:pPr>
      <w:r>
        <w:rPr>
          <w:color w:val="000000"/>
          <w:sz w:val="28"/>
          <w:szCs w:val="28"/>
        </w:rPr>
        <w:t>Налоговая система — это совокупность налогов, взимаемых государством в федеральный, региональные и местные бюджеты, а также принципов, форм и методов их установления, порядка изменения и отмены</w:t>
      </w:r>
      <w:r w:rsidR="00AE47FE">
        <w:rPr>
          <w:rStyle w:val="a4"/>
          <w:color w:val="000000"/>
          <w:sz w:val="28"/>
          <w:szCs w:val="28"/>
        </w:rPr>
        <w:footnoteReference w:customMarkFollows="1" w:id="1"/>
        <w:t>1</w:t>
      </w:r>
      <w:r>
        <w:rPr>
          <w:color w:val="000000"/>
          <w:sz w:val="28"/>
          <w:szCs w:val="28"/>
        </w:rPr>
        <w:t xml:space="preserve">. </w:t>
      </w:r>
      <w:r>
        <w:rPr>
          <w:sz w:val="28"/>
          <w:szCs w:val="28"/>
        </w:rPr>
        <w:t>Налоговая система базируется на ряде принципов налогообложения, основными из которых являются:</w:t>
      </w:r>
    </w:p>
    <w:p w:rsidR="004A1F34" w:rsidRDefault="004A1F34" w:rsidP="004A1F34">
      <w:pPr>
        <w:autoSpaceDE w:val="0"/>
        <w:spacing w:line="360" w:lineRule="auto"/>
        <w:ind w:firstLine="709"/>
        <w:jc w:val="both"/>
        <w:rPr>
          <w:sz w:val="28"/>
          <w:szCs w:val="28"/>
        </w:rPr>
      </w:pPr>
      <w:r>
        <w:rPr>
          <w:sz w:val="28"/>
          <w:szCs w:val="28"/>
        </w:rPr>
        <w:t>1. Всеобщность и равенство налогообложения - каждое юридическое и физическое лицо должно платить налоги, установленные законодательством. Не допускается предоставление индивидуальных льгот и привилегий в уплате налога, не обоснованные с позиции конституционно значимых целей. Равенство в налогообложении требует учета фактической способности к уплате налога на основе сравнения экономических потенциалов.</w:t>
      </w:r>
    </w:p>
    <w:p w:rsidR="004A1F34" w:rsidRDefault="004A1F34" w:rsidP="004A1F34">
      <w:pPr>
        <w:autoSpaceDE w:val="0"/>
        <w:spacing w:line="360" w:lineRule="auto"/>
        <w:ind w:firstLine="709"/>
        <w:jc w:val="both"/>
        <w:rPr>
          <w:sz w:val="28"/>
          <w:szCs w:val="28"/>
        </w:rPr>
      </w:pPr>
      <w:r>
        <w:rPr>
          <w:sz w:val="28"/>
          <w:szCs w:val="28"/>
        </w:rPr>
        <w:t>2. Справедливость налогообложения - каждое физическое и юридическое лицо должно платить налоги в зависимости от получаемой прибыли, дохода.</w:t>
      </w:r>
    </w:p>
    <w:p w:rsidR="004A1F34" w:rsidRDefault="004A1F34" w:rsidP="004A1F34">
      <w:pPr>
        <w:autoSpaceDE w:val="0"/>
        <w:spacing w:line="360" w:lineRule="auto"/>
        <w:ind w:firstLine="709"/>
        <w:jc w:val="both"/>
        <w:rPr>
          <w:sz w:val="28"/>
          <w:szCs w:val="28"/>
        </w:rPr>
      </w:pPr>
      <w:r>
        <w:rPr>
          <w:sz w:val="28"/>
          <w:szCs w:val="28"/>
        </w:rPr>
        <w:t xml:space="preserve">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установление дифференцированных ставок налогов, налоговых льгот в зависимости от формы собственности, гражданства физических лиц или места происхождения капитала. </w:t>
      </w:r>
    </w:p>
    <w:p w:rsidR="004A1F34" w:rsidRDefault="004A1F34" w:rsidP="004A1F34">
      <w:pPr>
        <w:autoSpaceDE w:val="0"/>
        <w:spacing w:line="360" w:lineRule="auto"/>
        <w:ind w:firstLine="709"/>
        <w:jc w:val="both"/>
        <w:rPr>
          <w:sz w:val="28"/>
          <w:szCs w:val="28"/>
        </w:rPr>
      </w:pPr>
      <w:r>
        <w:rPr>
          <w:sz w:val="28"/>
          <w:szCs w:val="28"/>
        </w:rPr>
        <w:t>3. Экономическая обоснованность налогов.</w:t>
      </w:r>
    </w:p>
    <w:p w:rsidR="004A1F34" w:rsidRDefault="004A1F34" w:rsidP="004A1F34">
      <w:pPr>
        <w:pStyle w:val="21"/>
        <w:spacing w:line="360" w:lineRule="auto"/>
        <w:ind w:left="0" w:firstLine="709"/>
        <w:jc w:val="both"/>
        <w:rPr>
          <w:sz w:val="28"/>
          <w:szCs w:val="28"/>
        </w:rPr>
      </w:pPr>
      <w:r>
        <w:rPr>
          <w:sz w:val="28"/>
          <w:szCs w:val="28"/>
        </w:rPr>
        <w:t>Налоги и сборы должны иметь экономическое обоснование и не могут быть произвольными.</w:t>
      </w:r>
    </w:p>
    <w:p w:rsidR="004A1F34" w:rsidRDefault="004A1F34" w:rsidP="004A1F34">
      <w:pPr>
        <w:autoSpaceDE w:val="0"/>
        <w:spacing w:line="360" w:lineRule="auto"/>
        <w:ind w:firstLine="709"/>
        <w:jc w:val="both"/>
        <w:rPr>
          <w:sz w:val="28"/>
          <w:szCs w:val="28"/>
        </w:rPr>
      </w:pPr>
      <w:r>
        <w:rPr>
          <w:sz w:val="28"/>
          <w:szCs w:val="28"/>
        </w:rPr>
        <w:t>4. Однократность налогообложения - один и тот же объект налогообложения у каждого субъекта может быть обложен налогом одного вида только один раз за определенный законом период налогообложения.</w:t>
      </w:r>
    </w:p>
    <w:p w:rsidR="004A1F34" w:rsidRDefault="004A1F34" w:rsidP="004A1F34">
      <w:pPr>
        <w:autoSpaceDE w:val="0"/>
        <w:spacing w:line="360" w:lineRule="auto"/>
        <w:ind w:firstLine="709"/>
        <w:jc w:val="both"/>
        <w:rPr>
          <w:sz w:val="28"/>
          <w:szCs w:val="28"/>
        </w:rPr>
      </w:pPr>
      <w:r>
        <w:rPr>
          <w:sz w:val="28"/>
          <w:szCs w:val="28"/>
        </w:rPr>
        <w:t xml:space="preserve"> 5. Определенность налогообложения.</w:t>
      </w:r>
    </w:p>
    <w:p w:rsidR="004A1F34" w:rsidRDefault="004A1F34" w:rsidP="004A1F34">
      <w:pPr>
        <w:autoSpaceDE w:val="0"/>
        <w:spacing w:line="360" w:lineRule="auto"/>
        <w:ind w:firstLine="709"/>
        <w:jc w:val="both"/>
        <w:rPr>
          <w:sz w:val="28"/>
          <w:szCs w:val="28"/>
        </w:rPr>
      </w:pPr>
      <w:r>
        <w:rPr>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4A1F34" w:rsidRDefault="004A1F34" w:rsidP="004A1F34">
      <w:pPr>
        <w:autoSpaceDE w:val="0"/>
        <w:spacing w:line="360" w:lineRule="auto"/>
        <w:ind w:firstLine="709"/>
        <w:jc w:val="both"/>
        <w:rPr>
          <w:sz w:val="28"/>
          <w:szCs w:val="28"/>
        </w:rPr>
      </w:pPr>
      <w:r>
        <w:rPr>
          <w:sz w:val="28"/>
          <w:szCs w:val="28"/>
        </w:rPr>
        <w:t>6. Нейтральность налогов -</w:t>
      </w:r>
      <w:r w:rsidR="00AE47FE">
        <w:rPr>
          <w:sz w:val="28"/>
          <w:szCs w:val="28"/>
        </w:rPr>
        <w:t xml:space="preserve"> налоги</w:t>
      </w:r>
      <w:r>
        <w:rPr>
          <w:sz w:val="28"/>
          <w:szCs w:val="28"/>
        </w:rPr>
        <w:t xml:space="preserve"> не</w:t>
      </w:r>
      <w:r w:rsidR="00AE47FE">
        <w:rPr>
          <w:sz w:val="28"/>
          <w:szCs w:val="28"/>
        </w:rPr>
        <w:t xml:space="preserve"> должны вредить деятельности </w:t>
      </w:r>
      <w:r>
        <w:rPr>
          <w:sz w:val="28"/>
          <w:szCs w:val="28"/>
        </w:rPr>
        <w:t>предприятий и жизнедеятельности граждан.</w:t>
      </w:r>
    </w:p>
    <w:p w:rsidR="004A1F34" w:rsidRDefault="004A1F34" w:rsidP="004A1F34">
      <w:pPr>
        <w:autoSpaceDE w:val="0"/>
        <w:spacing w:line="360" w:lineRule="auto"/>
        <w:ind w:firstLine="709"/>
        <w:jc w:val="both"/>
        <w:rPr>
          <w:sz w:val="28"/>
          <w:szCs w:val="28"/>
        </w:rPr>
      </w:pPr>
      <w:r>
        <w:rPr>
          <w:sz w:val="28"/>
          <w:szCs w:val="28"/>
        </w:rPr>
        <w:t>Данный п</w:t>
      </w:r>
      <w:r w:rsidR="00AE47FE">
        <w:rPr>
          <w:sz w:val="28"/>
          <w:szCs w:val="28"/>
        </w:rPr>
        <w:t>ринцип реализуется</w:t>
      </w:r>
      <w:r>
        <w:rPr>
          <w:sz w:val="28"/>
          <w:szCs w:val="28"/>
        </w:rPr>
        <w:t xml:space="preserve"> в ряде стран в отношении налогообложения физических лиц, в частности, путем введения не облагаемого налогом дохода, связанного с размером прожиточного минимума.</w:t>
      </w:r>
    </w:p>
    <w:p w:rsidR="004A1F34" w:rsidRDefault="004A1F34" w:rsidP="004A1F34">
      <w:pPr>
        <w:autoSpaceDE w:val="0"/>
        <w:spacing w:line="360" w:lineRule="auto"/>
        <w:ind w:firstLine="709"/>
        <w:jc w:val="both"/>
        <w:rPr>
          <w:sz w:val="28"/>
          <w:szCs w:val="28"/>
        </w:rPr>
      </w:pPr>
      <w:r>
        <w:rPr>
          <w:sz w:val="28"/>
          <w:szCs w:val="28"/>
        </w:rPr>
        <w:t>Все неустранимые сомнения, противоречия и неясности актов законодательства</w:t>
      </w:r>
      <w:r w:rsidR="00AE47FE">
        <w:rPr>
          <w:sz w:val="28"/>
          <w:szCs w:val="28"/>
        </w:rPr>
        <w:t xml:space="preserve"> о налогах трактуются в</w:t>
      </w:r>
      <w:r>
        <w:rPr>
          <w:sz w:val="28"/>
          <w:szCs w:val="28"/>
        </w:rPr>
        <w:t xml:space="preserve"> пользу налогоплательщика.</w:t>
      </w:r>
    </w:p>
    <w:p w:rsidR="004A1F34" w:rsidRDefault="004A1F34" w:rsidP="004A1F34">
      <w:pPr>
        <w:autoSpaceDE w:val="0"/>
        <w:spacing w:line="360" w:lineRule="auto"/>
        <w:ind w:firstLine="709"/>
        <w:jc w:val="both"/>
        <w:rPr>
          <w:sz w:val="28"/>
          <w:szCs w:val="28"/>
        </w:rPr>
      </w:pPr>
      <w:r>
        <w:rPr>
          <w:sz w:val="28"/>
          <w:szCs w:val="28"/>
        </w:rPr>
        <w:t>7. Простота, доступность и ясность налогообложения. Наиболее простыми с точки зрения исчисления считаются прямые налоги. В соответствии с мировой практикой прямые налоги составляют около 60% общей суммы доходов, поступающих от налоговой системы.</w:t>
      </w:r>
    </w:p>
    <w:p w:rsidR="004A1F34" w:rsidRDefault="004A1F34" w:rsidP="004A1F34">
      <w:pPr>
        <w:autoSpaceDE w:val="0"/>
        <w:spacing w:line="360" w:lineRule="auto"/>
        <w:ind w:firstLine="709"/>
        <w:jc w:val="both"/>
        <w:rPr>
          <w:sz w:val="28"/>
          <w:szCs w:val="28"/>
        </w:rPr>
      </w:pPr>
      <w:r>
        <w:rPr>
          <w:sz w:val="28"/>
          <w:szCs w:val="28"/>
        </w:rPr>
        <w:t>8. Применение наиболее оптимальных форм, методов и сроков уплаты налогов.</w:t>
      </w:r>
    </w:p>
    <w:p w:rsidR="004A1F34" w:rsidRDefault="004A1F34" w:rsidP="004A1F34">
      <w:pPr>
        <w:pStyle w:val="210"/>
        <w:spacing w:before="0" w:line="360" w:lineRule="auto"/>
        <w:ind w:left="0" w:firstLine="709"/>
        <w:jc w:val="both"/>
        <w:rPr>
          <w:sz w:val="28"/>
          <w:szCs w:val="28"/>
        </w:rPr>
      </w:pPr>
      <w:r>
        <w:rPr>
          <w:sz w:val="28"/>
          <w:szCs w:val="28"/>
        </w:rPr>
        <w:t>Контроль за правильностью и своевременностью взимания в бюджет налогов и сборов осуществляется должностными лицами налоговых органов в пределах своей компетенции посредством налоговых проверок, получения объяснений налогоплательщиков и иных обязанных лиц, проверки данных учета и отчетности, осмотра помещений и территорий, используемых для извлечения дохода (прибыли).</w:t>
      </w:r>
    </w:p>
    <w:p w:rsidR="004A1F34" w:rsidRDefault="004A1F34" w:rsidP="004A1F34">
      <w:pPr>
        <w:autoSpaceDE w:val="0"/>
        <w:spacing w:line="360" w:lineRule="auto"/>
        <w:ind w:firstLine="709"/>
        <w:jc w:val="both"/>
        <w:rPr>
          <w:sz w:val="28"/>
          <w:szCs w:val="28"/>
        </w:rPr>
      </w:pPr>
      <w:r>
        <w:rPr>
          <w:sz w:val="28"/>
          <w:szCs w:val="28"/>
        </w:rPr>
        <w:t>Налоговая система РФ включает совокупность налогов и сборов, взимаемых в установленном порядке.</w:t>
      </w:r>
    </w:p>
    <w:p w:rsidR="004A1F34" w:rsidRDefault="004A1F34" w:rsidP="004A1F34">
      <w:pPr>
        <w:autoSpaceDE w:val="0"/>
        <w:spacing w:line="360" w:lineRule="auto"/>
        <w:ind w:firstLine="709"/>
        <w:jc w:val="both"/>
        <w:rPr>
          <w:sz w:val="28"/>
          <w:szCs w:val="28"/>
        </w:rPr>
      </w:pPr>
      <w:r>
        <w:rPr>
          <w:sz w:val="28"/>
          <w:szCs w:val="28"/>
        </w:rPr>
        <w:t>Под налогом понимается обязательный</w:t>
      </w:r>
      <w:r>
        <w:rPr>
          <w:sz w:val="28"/>
          <w:szCs w:val="28"/>
          <w:u w:val="single"/>
        </w:rPr>
        <w:t>,</w:t>
      </w:r>
      <w:r>
        <w:rPr>
          <w:sz w:val="28"/>
          <w:szCs w:val="28"/>
        </w:rPr>
        <w:t xml:space="preserve">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AE47FE">
        <w:rPr>
          <w:rStyle w:val="a4"/>
          <w:sz w:val="28"/>
          <w:szCs w:val="28"/>
        </w:rPr>
        <w:footnoteReference w:customMarkFollows="1" w:id="2"/>
        <w:t>1</w:t>
      </w:r>
      <w:r>
        <w:rPr>
          <w:sz w:val="28"/>
          <w:szCs w:val="28"/>
        </w:rPr>
        <w:t>.</w:t>
      </w:r>
    </w:p>
    <w:p w:rsidR="004A1F34" w:rsidRDefault="004A1F34" w:rsidP="004A1F34">
      <w:pPr>
        <w:autoSpaceDE w:val="0"/>
        <w:spacing w:line="360" w:lineRule="auto"/>
        <w:ind w:firstLine="709"/>
        <w:jc w:val="both"/>
        <w:rPr>
          <w:sz w:val="28"/>
          <w:szCs w:val="28"/>
        </w:rPr>
      </w:pPr>
      <w:r>
        <w:rPr>
          <w:sz w:val="28"/>
          <w:szCs w:val="28"/>
        </w:rPr>
        <w:t>Налоги увязаны между собой и представляют в совокупности целостную систему.</w:t>
      </w:r>
    </w:p>
    <w:p w:rsidR="004A1F34" w:rsidRDefault="004A1F34" w:rsidP="004A1F34">
      <w:pPr>
        <w:autoSpaceDE w:val="0"/>
        <w:spacing w:line="360" w:lineRule="auto"/>
        <w:ind w:firstLine="709"/>
        <w:jc w:val="both"/>
        <w:rPr>
          <w:sz w:val="28"/>
          <w:szCs w:val="28"/>
        </w:rPr>
      </w:pPr>
      <w:r>
        <w:rPr>
          <w:sz w:val="28"/>
          <w:szCs w:val="28"/>
        </w:rPr>
        <w:t>Основными принципами построения налоговой системы являются:</w:t>
      </w:r>
    </w:p>
    <w:p w:rsidR="004A1F34" w:rsidRDefault="004A1F34" w:rsidP="004A1F34">
      <w:pPr>
        <w:autoSpaceDE w:val="0"/>
        <w:spacing w:line="360" w:lineRule="auto"/>
        <w:ind w:firstLine="709"/>
        <w:jc w:val="both"/>
        <w:rPr>
          <w:sz w:val="28"/>
          <w:szCs w:val="28"/>
        </w:rPr>
      </w:pPr>
      <w:r>
        <w:rPr>
          <w:sz w:val="28"/>
          <w:szCs w:val="28"/>
        </w:rPr>
        <w:t>1. Единство налоговой системы.</w:t>
      </w:r>
    </w:p>
    <w:p w:rsidR="004A1F34" w:rsidRDefault="004A1F34" w:rsidP="004A1F34">
      <w:pPr>
        <w:pStyle w:val="31"/>
        <w:spacing w:line="360" w:lineRule="auto"/>
        <w:ind w:firstLine="709"/>
        <w:jc w:val="both"/>
        <w:rPr>
          <w:sz w:val="28"/>
          <w:szCs w:val="28"/>
        </w:rPr>
      </w:pPr>
      <w:r>
        <w:rPr>
          <w:sz w:val="28"/>
          <w:szCs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а также создавать препятствия не запрещенной законом экономической деятельности физических лиц и организаций.</w:t>
      </w:r>
    </w:p>
    <w:p w:rsidR="004A1F34" w:rsidRDefault="004A1F34" w:rsidP="004A1F34">
      <w:pPr>
        <w:autoSpaceDE w:val="0"/>
        <w:spacing w:line="360" w:lineRule="auto"/>
        <w:ind w:firstLine="709"/>
        <w:jc w:val="both"/>
        <w:rPr>
          <w:sz w:val="28"/>
          <w:szCs w:val="28"/>
        </w:rPr>
      </w:pPr>
      <w:r>
        <w:rPr>
          <w:sz w:val="28"/>
          <w:szCs w:val="28"/>
        </w:rPr>
        <w:t>2. Верховенство федеральных налогов, их первоочередное перечисление.</w:t>
      </w:r>
    </w:p>
    <w:p w:rsidR="004A1F34" w:rsidRDefault="004A1F34" w:rsidP="004A1F34">
      <w:pPr>
        <w:autoSpaceDE w:val="0"/>
        <w:spacing w:line="360" w:lineRule="auto"/>
        <w:ind w:firstLine="709"/>
        <w:jc w:val="both"/>
        <w:rPr>
          <w:sz w:val="28"/>
          <w:szCs w:val="28"/>
        </w:rPr>
      </w:pPr>
      <w:r>
        <w:rPr>
          <w:sz w:val="28"/>
          <w:szCs w:val="28"/>
        </w:rPr>
        <w:t>3.</w:t>
      </w:r>
      <w:r w:rsidR="003E41C2">
        <w:rPr>
          <w:sz w:val="28"/>
          <w:szCs w:val="28"/>
        </w:rPr>
        <w:t xml:space="preserve"> Стабильность налоговой системы.</w:t>
      </w:r>
    </w:p>
    <w:p w:rsidR="004A1F34" w:rsidRDefault="004A1F34" w:rsidP="004A1F34">
      <w:pPr>
        <w:autoSpaceDE w:val="0"/>
        <w:spacing w:line="360" w:lineRule="auto"/>
        <w:ind w:firstLine="709"/>
        <w:jc w:val="both"/>
        <w:rPr>
          <w:sz w:val="28"/>
          <w:szCs w:val="28"/>
        </w:rPr>
      </w:pPr>
      <w:r>
        <w:rPr>
          <w:sz w:val="28"/>
          <w:szCs w:val="28"/>
        </w:rPr>
        <w:t>Международными нормами предусмотрено внесение существенных изменений в налоговую систему 1 раз в 5 лет при стабильной системе,  1 раз в 3-4 года -</w:t>
      </w:r>
      <w:r w:rsidR="003E41C2">
        <w:rPr>
          <w:sz w:val="28"/>
          <w:szCs w:val="28"/>
        </w:rPr>
        <w:t xml:space="preserve"> при нестабильной системе</w:t>
      </w:r>
      <w:r w:rsidR="003E41C2">
        <w:rPr>
          <w:rStyle w:val="a4"/>
          <w:sz w:val="28"/>
          <w:szCs w:val="28"/>
        </w:rPr>
        <w:footnoteReference w:customMarkFollows="1" w:id="3"/>
        <w:t>2</w:t>
      </w:r>
      <w:r w:rsidR="003E41C2">
        <w:rPr>
          <w:sz w:val="28"/>
          <w:szCs w:val="28"/>
        </w:rPr>
        <w:t>.</w:t>
      </w:r>
    </w:p>
    <w:p w:rsidR="004A1F34" w:rsidRDefault="004A1F34" w:rsidP="004A1F34">
      <w:pPr>
        <w:autoSpaceDE w:val="0"/>
        <w:spacing w:line="360" w:lineRule="auto"/>
        <w:ind w:firstLine="709"/>
        <w:jc w:val="both"/>
        <w:rPr>
          <w:sz w:val="28"/>
          <w:szCs w:val="28"/>
        </w:rPr>
      </w:pPr>
      <w:r>
        <w:rPr>
          <w:sz w:val="28"/>
          <w:szCs w:val="28"/>
        </w:rPr>
        <w:t>4. Гибкость налоговой системы, заключающаяся в множественности применяемых налогов.</w:t>
      </w:r>
    </w:p>
    <w:p w:rsidR="004A1F34" w:rsidRDefault="004A1F34" w:rsidP="004A1F34">
      <w:pPr>
        <w:autoSpaceDE w:val="0"/>
        <w:spacing w:line="360" w:lineRule="auto"/>
        <w:ind w:firstLine="709"/>
        <w:jc w:val="both"/>
        <w:rPr>
          <w:sz w:val="28"/>
          <w:szCs w:val="28"/>
        </w:rPr>
      </w:pPr>
      <w:r>
        <w:rPr>
          <w:sz w:val="28"/>
          <w:szCs w:val="28"/>
        </w:rPr>
        <w:t>5. Определение конкретного перечня прав и обязанностей налогоплательщиков с одной стороны, и налоговых органов - с другой.</w:t>
      </w:r>
    </w:p>
    <w:p w:rsidR="004A1F34" w:rsidRDefault="004A1F34" w:rsidP="004A1F34">
      <w:pPr>
        <w:autoSpaceDE w:val="0"/>
        <w:spacing w:line="360" w:lineRule="auto"/>
        <w:ind w:firstLine="709"/>
        <w:jc w:val="both"/>
        <w:rPr>
          <w:sz w:val="28"/>
          <w:szCs w:val="28"/>
        </w:rPr>
      </w:pPr>
      <w:r>
        <w:rPr>
          <w:sz w:val="28"/>
          <w:szCs w:val="28"/>
        </w:rPr>
        <w:t>Процесс формирования конкретных налогов регламентируется серией специальных законов. Законодательной основой построения налоговой системы РФ является Налоговый Кодекс РФ и принятые в соответствии с ним федеральные законы о налогах и сборах, Законодательство субъектов РФ. Законодательство о налогах и сборах состоит из законов и иных нормативных правовых актов о налогах  и сборах субъектов РФ, прин</w:t>
      </w:r>
      <w:r w:rsidR="00562DAE">
        <w:rPr>
          <w:sz w:val="28"/>
          <w:szCs w:val="28"/>
        </w:rPr>
        <w:t>ятых в соответствии с Н</w:t>
      </w:r>
      <w:r>
        <w:rPr>
          <w:sz w:val="28"/>
          <w:szCs w:val="28"/>
        </w:rPr>
        <w:t>К.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w:t>
      </w:r>
    </w:p>
    <w:p w:rsidR="004A1F34" w:rsidRDefault="004A1F34" w:rsidP="004A1F34">
      <w:pPr>
        <w:autoSpaceDE w:val="0"/>
        <w:spacing w:line="360" w:lineRule="auto"/>
        <w:ind w:firstLine="709"/>
        <w:jc w:val="both"/>
        <w:rPr>
          <w:sz w:val="28"/>
          <w:szCs w:val="28"/>
        </w:rPr>
      </w:pPr>
      <w:r>
        <w:rPr>
          <w:sz w:val="28"/>
          <w:szCs w:val="28"/>
        </w:rPr>
        <w:t>Акты законодательства о налогах и сборах вступают в силу не ранее чем по истечении одного месяца со дня их официального опубликования и не ранее 1-го числа очередного налоговою периода по соответствующему налогу (сбору), за исключением случаев, предусмотренных Налоговым Кодексом.</w:t>
      </w:r>
    </w:p>
    <w:p w:rsidR="004A1F34" w:rsidRDefault="004A1F34" w:rsidP="004A1F34">
      <w:pPr>
        <w:autoSpaceDE w:val="0"/>
        <w:spacing w:line="360" w:lineRule="auto"/>
        <w:ind w:firstLine="709"/>
        <w:jc w:val="both"/>
        <w:rPr>
          <w:sz w:val="28"/>
          <w:szCs w:val="28"/>
        </w:rPr>
      </w:pPr>
      <w:r>
        <w:rPr>
          <w:sz w:val="28"/>
          <w:szCs w:val="28"/>
        </w:rPr>
        <w:t>С 1.01.2000г. Федеральные законы,</w:t>
      </w:r>
      <w:r w:rsidR="00562DAE">
        <w:rPr>
          <w:sz w:val="28"/>
          <w:szCs w:val="28"/>
        </w:rPr>
        <w:t xml:space="preserve"> вносящие изменения в Н</w:t>
      </w:r>
      <w:r>
        <w:rPr>
          <w:sz w:val="28"/>
          <w:szCs w:val="28"/>
        </w:rPr>
        <w:t>К в части установления новых налогов и (или) сборов, а также акты законодательства о налогах и сборах субъектов Российской Федерации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4A1F34" w:rsidRDefault="004A1F34" w:rsidP="004A1F34">
      <w:pPr>
        <w:autoSpaceDE w:val="0"/>
        <w:spacing w:line="360" w:lineRule="auto"/>
        <w:ind w:firstLine="709"/>
        <w:jc w:val="both"/>
        <w:rPr>
          <w:sz w:val="28"/>
          <w:szCs w:val="28"/>
        </w:rPr>
      </w:pPr>
      <w:r>
        <w:rPr>
          <w:sz w:val="28"/>
          <w:szCs w:val="28"/>
        </w:rPr>
        <w:t>Стержнем налоговой системы РФ является Н</w:t>
      </w:r>
      <w:r w:rsidR="003E41C2">
        <w:rPr>
          <w:sz w:val="28"/>
          <w:szCs w:val="28"/>
        </w:rPr>
        <w:t>К</w:t>
      </w:r>
      <w:r>
        <w:rPr>
          <w:sz w:val="28"/>
          <w:szCs w:val="28"/>
        </w:rPr>
        <w:t xml:space="preserve"> </w:t>
      </w:r>
      <w:r w:rsidR="003E41C2">
        <w:rPr>
          <w:sz w:val="28"/>
          <w:szCs w:val="28"/>
        </w:rPr>
        <w:t>РФ</w:t>
      </w:r>
      <w:r>
        <w:rPr>
          <w:sz w:val="28"/>
          <w:szCs w:val="28"/>
        </w:rPr>
        <w:t xml:space="preserve">, принятый Федеральным законом РФ от 31.07.98 г. № 146-ФЗ (с изменениями и дополнениями, утвержденными Федеральными законами № 154-ФЗ и №155-ФЗ от 9.07.99г.), который устанавливает систему налогов, взимаемых в федеральный бюджет, а также общие принципы налогообложения и сборов в </w:t>
      </w:r>
      <w:r w:rsidR="003E41C2">
        <w:rPr>
          <w:sz w:val="28"/>
          <w:szCs w:val="28"/>
        </w:rPr>
        <w:t>РФ</w:t>
      </w:r>
      <w:r>
        <w:rPr>
          <w:sz w:val="28"/>
          <w:szCs w:val="28"/>
        </w:rPr>
        <w:t>, в том числе</w:t>
      </w:r>
      <w:r w:rsidR="003E41C2">
        <w:rPr>
          <w:rStyle w:val="a4"/>
          <w:sz w:val="28"/>
          <w:szCs w:val="28"/>
        </w:rPr>
        <w:footnoteReference w:id="4"/>
      </w:r>
      <w:r>
        <w:rPr>
          <w:sz w:val="28"/>
          <w:szCs w:val="28"/>
        </w:rPr>
        <w:t>:</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определяет виды налогов и сборов, взимаемых в РФ;</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устанавливает основания возникновения (изменения, прекращения) и порядок исполнения обязанностей по уплате налогов и сборов;</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определяет основные начала установления налогов и сборов субъектов  РФ и местных налогов и сборов;</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устанавливает права и обязанности налогоплательщиков, налоговых органов и иных участников отношений, регулируемых законодательством о налогах и сборах;</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определяет формы и методы налогового контроля;</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устанавливает ответственность за совершение налоговых правонарушений;</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устанавливает порядок обжалования действий (бездействия) налоговых органов и их должностных лиц</w:t>
      </w:r>
      <w:r w:rsidR="003E41C2">
        <w:rPr>
          <w:rStyle w:val="a4"/>
          <w:sz w:val="28"/>
          <w:szCs w:val="28"/>
        </w:rPr>
        <w:footnoteReference w:id="5"/>
      </w:r>
      <w:r>
        <w:rPr>
          <w:sz w:val="28"/>
          <w:szCs w:val="28"/>
        </w:rPr>
        <w:t>.</w:t>
      </w:r>
    </w:p>
    <w:p w:rsidR="004A1F34" w:rsidRDefault="004A1F34" w:rsidP="004A1F34">
      <w:pPr>
        <w:autoSpaceDE w:val="0"/>
        <w:spacing w:line="360" w:lineRule="auto"/>
        <w:ind w:firstLine="709"/>
        <w:jc w:val="both"/>
        <w:rPr>
          <w:sz w:val="28"/>
          <w:szCs w:val="28"/>
        </w:rPr>
      </w:pPr>
      <w:r>
        <w:rPr>
          <w:sz w:val="28"/>
          <w:szCs w:val="28"/>
        </w:rPr>
        <w:t>В целях определения прав, обязанностей и ответственности налогоплательщиков и налоговых органов Н</w:t>
      </w:r>
      <w:r w:rsidR="003E41C2">
        <w:rPr>
          <w:sz w:val="28"/>
          <w:szCs w:val="28"/>
        </w:rPr>
        <w:t>К</w:t>
      </w:r>
      <w:r>
        <w:rPr>
          <w:sz w:val="28"/>
          <w:szCs w:val="28"/>
        </w:rPr>
        <w:t>Ф определяет элементы налогообложения:</w:t>
      </w:r>
    </w:p>
    <w:p w:rsidR="004A1F34" w:rsidRDefault="004A1F34" w:rsidP="004A1F34">
      <w:pPr>
        <w:autoSpaceDE w:val="0"/>
        <w:spacing w:line="360" w:lineRule="auto"/>
        <w:ind w:firstLine="709"/>
        <w:jc w:val="both"/>
        <w:rPr>
          <w:sz w:val="28"/>
          <w:szCs w:val="28"/>
        </w:rPr>
      </w:pPr>
      <w:r>
        <w:rPr>
          <w:sz w:val="28"/>
          <w:szCs w:val="28"/>
        </w:rPr>
        <w:t>- категории налогоплательщиков (субъекты налога), то есть организации и физические лица</w:t>
      </w:r>
      <w:r>
        <w:rPr>
          <w:sz w:val="28"/>
          <w:szCs w:val="28"/>
          <w:u w:val="single"/>
        </w:rPr>
        <w:t>,</w:t>
      </w:r>
      <w:r>
        <w:rPr>
          <w:sz w:val="28"/>
          <w:szCs w:val="28"/>
        </w:rPr>
        <w:t xml:space="preserve"> на которые возложена обязанность выплачивать налоги. В соответствии с Налоговым Кодексом (ч.1) филиалы и другие обособленные подразделения рос</w:t>
      </w:r>
      <w:r w:rsidR="003E41C2">
        <w:rPr>
          <w:sz w:val="28"/>
          <w:szCs w:val="28"/>
        </w:rPr>
        <w:t xml:space="preserve">сийских организаций исполняют </w:t>
      </w:r>
      <w:r>
        <w:rPr>
          <w:sz w:val="28"/>
          <w:szCs w:val="28"/>
        </w:rPr>
        <w:t>обязанность этих организаций по уплате налогов и сборов по месту нахождения филиалов и иных обособленных подразделений;</w:t>
      </w:r>
    </w:p>
    <w:p w:rsidR="004A1F34" w:rsidRDefault="004A1F34" w:rsidP="004A1F34">
      <w:pPr>
        <w:autoSpaceDE w:val="0"/>
        <w:spacing w:line="360" w:lineRule="auto"/>
        <w:ind w:firstLine="709"/>
        <w:jc w:val="both"/>
        <w:rPr>
          <w:sz w:val="28"/>
          <w:szCs w:val="28"/>
        </w:rPr>
      </w:pPr>
      <w:r>
        <w:rPr>
          <w:sz w:val="28"/>
          <w:szCs w:val="28"/>
        </w:rPr>
        <w:t>- объект налогообложе</w:t>
      </w:r>
      <w:r w:rsidR="003E41C2">
        <w:rPr>
          <w:sz w:val="28"/>
          <w:szCs w:val="28"/>
        </w:rPr>
        <w:t>ния (имущество; прибыль; доход;</w:t>
      </w:r>
      <w:r>
        <w:rPr>
          <w:sz w:val="28"/>
          <w:szCs w:val="28"/>
        </w:rPr>
        <w:t xml:space="preserve"> стоимость реализованных товаров выполненных работ, оказанных услуг); иное экономическое основание, имеющее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Налоговый Кодекс устанавливает понятие отдельных видов объектов налогообложения: имущество, товар, работа, услуга - и принципы определения их цены для целей налогообложения, а также дает понятие реализации товаров, работ, услуг;</w:t>
      </w:r>
    </w:p>
    <w:p w:rsidR="004A1F34" w:rsidRDefault="004A1F34" w:rsidP="004A1F34">
      <w:pPr>
        <w:autoSpaceDE w:val="0"/>
        <w:spacing w:line="360" w:lineRule="auto"/>
        <w:ind w:firstLine="709"/>
        <w:jc w:val="both"/>
        <w:rPr>
          <w:sz w:val="28"/>
          <w:szCs w:val="28"/>
        </w:rPr>
      </w:pPr>
      <w:r>
        <w:rPr>
          <w:sz w:val="28"/>
          <w:szCs w:val="28"/>
        </w:rPr>
        <w:t>- налоговая база - стоимостная, физическая или иная характеристика объекта налогообложения, которая исчисляется налогоплательщиками по итогам каждого налогового периода на основе данных регистров бухгалтерского учета и (или) на основании иных документально подтвержденных данных. При обнаружении ошибок и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совершения ошибки. В случае невозможности определения конкретного периода корректируются налоговые обязательства  отчетного периода, в котором выявлены ошибки (искажения);</w:t>
      </w:r>
    </w:p>
    <w:p w:rsidR="004A1F34" w:rsidRDefault="004A1F34" w:rsidP="004A1F34">
      <w:pPr>
        <w:autoSpaceDE w:val="0"/>
        <w:spacing w:line="360" w:lineRule="auto"/>
        <w:ind w:firstLine="709"/>
        <w:jc w:val="both"/>
        <w:rPr>
          <w:sz w:val="28"/>
          <w:szCs w:val="28"/>
        </w:rPr>
      </w:pPr>
      <w:r>
        <w:rPr>
          <w:sz w:val="28"/>
          <w:szCs w:val="28"/>
        </w:rPr>
        <w:t>- 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взносы. 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 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w:t>
      </w:r>
      <w:r w:rsidR="003E41C2">
        <w:rPr>
          <w:rStyle w:val="a4"/>
          <w:sz w:val="28"/>
          <w:szCs w:val="28"/>
        </w:rPr>
        <w:footnoteReference w:id="6"/>
      </w:r>
      <w:r>
        <w:rPr>
          <w:sz w:val="28"/>
          <w:szCs w:val="28"/>
        </w:rPr>
        <w:t>;</w:t>
      </w:r>
    </w:p>
    <w:p w:rsidR="004A1F34" w:rsidRDefault="004A1F34" w:rsidP="004A1F34">
      <w:pPr>
        <w:autoSpaceDE w:val="0"/>
        <w:spacing w:line="360" w:lineRule="auto"/>
        <w:ind w:firstLine="709"/>
        <w:jc w:val="both"/>
        <w:rPr>
          <w:sz w:val="28"/>
          <w:szCs w:val="28"/>
        </w:rPr>
      </w:pPr>
      <w:r>
        <w:rPr>
          <w:sz w:val="28"/>
          <w:szCs w:val="28"/>
        </w:rPr>
        <w:t>- налоговая ставка</w:t>
      </w:r>
      <w:r>
        <w:rPr>
          <w:sz w:val="28"/>
          <w:szCs w:val="28"/>
          <w:u w:val="single"/>
        </w:rPr>
        <w:t xml:space="preserve"> </w:t>
      </w:r>
      <w:r>
        <w:rPr>
          <w:sz w:val="28"/>
          <w:szCs w:val="28"/>
        </w:rPr>
        <w:t>(норма налогового обложения) - величина налоговых начислений на единицу измерения налоговой базы;</w:t>
      </w:r>
    </w:p>
    <w:p w:rsidR="004A1F34" w:rsidRDefault="004A1F34" w:rsidP="004A1F34">
      <w:pPr>
        <w:autoSpaceDE w:val="0"/>
        <w:spacing w:line="360" w:lineRule="auto"/>
        <w:ind w:firstLine="709"/>
        <w:jc w:val="both"/>
        <w:rPr>
          <w:sz w:val="28"/>
          <w:szCs w:val="28"/>
        </w:rPr>
      </w:pPr>
      <w:r>
        <w:rPr>
          <w:sz w:val="28"/>
          <w:szCs w:val="28"/>
        </w:rPr>
        <w:t>- порядок исчисления налога;</w:t>
      </w:r>
    </w:p>
    <w:p w:rsidR="004A1F34" w:rsidRDefault="004A1F34" w:rsidP="004A1F34">
      <w:pPr>
        <w:autoSpaceDE w:val="0"/>
        <w:spacing w:line="360" w:lineRule="auto"/>
        <w:jc w:val="both"/>
        <w:rPr>
          <w:sz w:val="28"/>
          <w:szCs w:val="28"/>
        </w:rPr>
      </w:pPr>
      <w:r>
        <w:rPr>
          <w:sz w:val="28"/>
          <w:szCs w:val="28"/>
        </w:rPr>
        <w:t xml:space="preserve">         - порядок и сроки уплаты налога, форма отчетности, которые устанавливаются применительно к каждому налогу и сбору. Конкретный порядок уплаты налога устанавливается в соответствии с Н</w:t>
      </w:r>
      <w:r w:rsidR="003E41C2">
        <w:rPr>
          <w:sz w:val="28"/>
          <w:szCs w:val="28"/>
        </w:rPr>
        <w:t xml:space="preserve">К </w:t>
      </w:r>
      <w:r>
        <w:rPr>
          <w:sz w:val="28"/>
          <w:szCs w:val="28"/>
        </w:rPr>
        <w:t>Ф применительно к каждому налогу. В случаях, когда последний день срока падает на нерабочий день, днем окончания срока считается ближайший следующий за ним рабочий день;</w:t>
      </w:r>
    </w:p>
    <w:p w:rsidR="004A1F34" w:rsidRDefault="004A1F34" w:rsidP="004A1F34">
      <w:pPr>
        <w:autoSpaceDE w:val="0"/>
        <w:spacing w:line="360" w:lineRule="auto"/>
        <w:ind w:firstLine="709"/>
        <w:jc w:val="both"/>
        <w:rPr>
          <w:sz w:val="28"/>
          <w:szCs w:val="28"/>
        </w:rPr>
      </w:pPr>
      <w:r>
        <w:rPr>
          <w:sz w:val="28"/>
          <w:szCs w:val="28"/>
        </w:rPr>
        <w:t xml:space="preserve"> - бюджет или внебюджетный фонд, в который начисляется налоговый оклад;</w:t>
      </w:r>
    </w:p>
    <w:p w:rsidR="004A1F34" w:rsidRDefault="004A1F34" w:rsidP="004A1F34">
      <w:pPr>
        <w:autoSpaceDE w:val="0"/>
        <w:spacing w:line="360" w:lineRule="auto"/>
        <w:ind w:firstLine="709"/>
        <w:jc w:val="both"/>
        <w:rPr>
          <w:sz w:val="28"/>
          <w:szCs w:val="28"/>
        </w:rPr>
      </w:pPr>
      <w:r>
        <w:rPr>
          <w:sz w:val="28"/>
          <w:szCs w:val="28"/>
        </w:rPr>
        <w:t xml:space="preserve"> - источник налога (доход, из которого выплачивается налог);</w:t>
      </w:r>
    </w:p>
    <w:p w:rsidR="004A1F34" w:rsidRDefault="004A1F34" w:rsidP="004A1F34">
      <w:pPr>
        <w:autoSpaceDE w:val="0"/>
        <w:spacing w:line="360" w:lineRule="auto"/>
        <w:jc w:val="both"/>
        <w:rPr>
          <w:sz w:val="28"/>
          <w:szCs w:val="28"/>
        </w:rPr>
      </w:pPr>
      <w:r>
        <w:rPr>
          <w:sz w:val="28"/>
          <w:szCs w:val="28"/>
        </w:rPr>
        <w:t xml:space="preserve">  </w:t>
      </w:r>
      <w:r w:rsidR="002A3A8F">
        <w:rPr>
          <w:sz w:val="28"/>
          <w:szCs w:val="28"/>
        </w:rPr>
        <w:t xml:space="preserve">     </w:t>
      </w:r>
      <w:r>
        <w:rPr>
          <w:sz w:val="28"/>
          <w:szCs w:val="28"/>
        </w:rPr>
        <w:t xml:space="preserve">    - налоговые льготы - предоставляемые отдельным категориям налогоплательщиков преимущества, включая возможность не уплачивать налог или сбор либо уплачивать их в меньшем размере.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По налогам и сборам могут устанавливаться в порядке и на условиях, определяемых законодательными актами, льготы: </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необлагаемый минимум объекта налога;</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изъятие из обложения определенных элементов объекта налога;</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освобождение от уплаты налогов отдельных лиц или категорий плательщиков;</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понижение налоговых ставок;</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 вычет из налогового оклада;</w:t>
      </w:r>
    </w:p>
    <w:p w:rsidR="004A1F34" w:rsidRDefault="004A1F34" w:rsidP="004A1F34">
      <w:pPr>
        <w:numPr>
          <w:ilvl w:val="0"/>
          <w:numId w:val="5"/>
        </w:numPr>
        <w:tabs>
          <w:tab w:val="left" w:pos="1069"/>
        </w:tabs>
        <w:autoSpaceDE w:val="0"/>
        <w:spacing w:line="360" w:lineRule="auto"/>
        <w:jc w:val="both"/>
        <w:rPr>
          <w:sz w:val="28"/>
          <w:szCs w:val="28"/>
        </w:rPr>
      </w:pPr>
      <w:r>
        <w:rPr>
          <w:sz w:val="28"/>
          <w:szCs w:val="28"/>
        </w:rPr>
        <w:t xml:space="preserve">целевые налоговые льготы, включая налоговые кредиты </w:t>
      </w:r>
      <w:r w:rsidR="003E41C2">
        <w:rPr>
          <w:rStyle w:val="a4"/>
          <w:sz w:val="28"/>
          <w:szCs w:val="28"/>
        </w:rPr>
        <w:footnoteReference w:customMarkFollows="1" w:id="7"/>
        <w:t>1</w:t>
      </w:r>
      <w:r>
        <w:rPr>
          <w:sz w:val="28"/>
          <w:szCs w:val="28"/>
        </w:rPr>
        <w:t>.</w:t>
      </w:r>
    </w:p>
    <w:p w:rsidR="004A1F34" w:rsidRDefault="004A1F34" w:rsidP="004A1F34">
      <w:pPr>
        <w:autoSpaceDE w:val="0"/>
        <w:spacing w:line="360" w:lineRule="auto"/>
        <w:ind w:firstLine="709"/>
        <w:jc w:val="both"/>
        <w:rPr>
          <w:sz w:val="28"/>
          <w:szCs w:val="28"/>
        </w:rPr>
      </w:pPr>
      <w:r>
        <w:rPr>
          <w:sz w:val="28"/>
          <w:szCs w:val="28"/>
        </w:rPr>
        <w:t>При установлении налогов должны быть определены все элементы налогообложения.</w:t>
      </w:r>
    </w:p>
    <w:p w:rsidR="004A1F34" w:rsidRDefault="004A1F34" w:rsidP="004A1F34">
      <w:pPr>
        <w:autoSpaceDE w:val="0"/>
        <w:spacing w:line="360" w:lineRule="auto"/>
        <w:ind w:firstLine="709"/>
        <w:jc w:val="both"/>
        <w:rPr>
          <w:sz w:val="28"/>
          <w:szCs w:val="28"/>
        </w:rPr>
      </w:pPr>
      <w:r>
        <w:rPr>
          <w:sz w:val="28"/>
          <w:szCs w:val="28"/>
        </w:rPr>
        <w:t xml:space="preserve">Налоговая система России является трёхуровневой вследствие федеративного устройства нашего государства. </w:t>
      </w:r>
    </w:p>
    <w:p w:rsidR="004A1F34" w:rsidRDefault="004A1F34" w:rsidP="004A1F34">
      <w:pPr>
        <w:autoSpaceDE w:val="0"/>
        <w:spacing w:line="360" w:lineRule="auto"/>
        <w:ind w:firstLine="709"/>
        <w:jc w:val="both"/>
        <w:rPr>
          <w:sz w:val="28"/>
          <w:szCs w:val="28"/>
        </w:rPr>
      </w:pPr>
      <w:r>
        <w:rPr>
          <w:sz w:val="28"/>
          <w:szCs w:val="28"/>
        </w:rPr>
        <w:t xml:space="preserve">В </w:t>
      </w:r>
      <w:r w:rsidR="003E41C2">
        <w:rPr>
          <w:sz w:val="28"/>
          <w:szCs w:val="28"/>
        </w:rPr>
        <w:t xml:space="preserve">РФ </w:t>
      </w:r>
      <w:r>
        <w:rPr>
          <w:sz w:val="28"/>
          <w:szCs w:val="28"/>
        </w:rPr>
        <w:t>устанавливаются и взимаются следующие виды,</w:t>
      </w:r>
      <w:r w:rsidR="003E41C2">
        <w:rPr>
          <w:sz w:val="28"/>
          <w:szCs w:val="28"/>
        </w:rPr>
        <w:t xml:space="preserve"> налогов и сборов:</w:t>
      </w:r>
      <w:r>
        <w:rPr>
          <w:sz w:val="28"/>
          <w:szCs w:val="28"/>
        </w:rPr>
        <w:t xml:space="preserve"> федеральные налоги и сборы, региональные налоги и сборы (Налоги и сборы субъектов РФ) и местные налоги и сборы.</w:t>
      </w:r>
    </w:p>
    <w:p w:rsidR="004A1F34" w:rsidRDefault="004A1F34" w:rsidP="004A1F34">
      <w:pPr>
        <w:autoSpaceDE w:val="0"/>
        <w:spacing w:line="360" w:lineRule="auto"/>
        <w:ind w:firstLine="709"/>
        <w:jc w:val="both"/>
        <w:rPr>
          <w:sz w:val="28"/>
          <w:szCs w:val="28"/>
        </w:rPr>
      </w:pPr>
      <w:r>
        <w:rPr>
          <w:sz w:val="28"/>
          <w:szCs w:val="28"/>
        </w:rPr>
        <w:t>Важно отметить, что отнесение налога к тому или иному уровню осуществляется в зависимости от компетенции органов законодательной (представительной) власти в применении налогового законодательства.</w:t>
      </w:r>
    </w:p>
    <w:p w:rsidR="004A1F34" w:rsidRDefault="004A1F34" w:rsidP="004A1F34">
      <w:pPr>
        <w:autoSpaceDE w:val="0"/>
        <w:spacing w:line="360" w:lineRule="auto"/>
        <w:ind w:firstLine="709"/>
        <w:jc w:val="both"/>
        <w:rPr>
          <w:sz w:val="28"/>
          <w:szCs w:val="28"/>
        </w:rPr>
      </w:pPr>
      <w:r>
        <w:rPr>
          <w:sz w:val="28"/>
          <w:szCs w:val="28"/>
        </w:rPr>
        <w:t xml:space="preserve">На практике это означает, что независимо от распределения налогов по уровням бюджетной системы принимать решение по отдельным вопросам взимания налогов (определение конкретных размеров ставок, расширение перечня налоговых льгот и т.д.) соответствующие органы власти могут лишь в пределах своей компетенции. Следовательно, уровни налоговой системы не совпадают с уровнями бюджетной системы: если доходы федерального бюджета в части налоговых поступлений формируются только за счет федеральных налогов, то в региональные бюджеты поступают как налоги субъектов </w:t>
      </w:r>
      <w:r w:rsidR="003E41C2">
        <w:rPr>
          <w:sz w:val="28"/>
          <w:szCs w:val="28"/>
        </w:rPr>
        <w:t>РФ</w:t>
      </w:r>
      <w:r>
        <w:rPr>
          <w:sz w:val="28"/>
          <w:szCs w:val="28"/>
        </w:rPr>
        <w:t xml:space="preserve">, так и федеральные налоги. Аналогичная картина наблюдается и при формировании доходов местных бюджетов. Кроме закрепленных за ними местных налогов, они включают в себя соответствующую часть федеральных налогов и налогов субъектов </w:t>
      </w:r>
      <w:r w:rsidR="003E41C2">
        <w:rPr>
          <w:sz w:val="28"/>
          <w:szCs w:val="28"/>
        </w:rPr>
        <w:t>РФ</w:t>
      </w:r>
      <w:r>
        <w:rPr>
          <w:sz w:val="28"/>
          <w:szCs w:val="28"/>
        </w:rPr>
        <w:t>.</w:t>
      </w:r>
    </w:p>
    <w:p w:rsidR="004A1F34" w:rsidRDefault="004A1F34" w:rsidP="004A1F34">
      <w:pPr>
        <w:autoSpaceDE w:val="0"/>
        <w:spacing w:line="360" w:lineRule="auto"/>
        <w:ind w:firstLine="709"/>
        <w:jc w:val="both"/>
        <w:rPr>
          <w:sz w:val="28"/>
          <w:szCs w:val="28"/>
        </w:rPr>
      </w:pPr>
      <w:r>
        <w:rPr>
          <w:sz w:val="28"/>
          <w:szCs w:val="28"/>
        </w:rPr>
        <w:t xml:space="preserve">Федеральными признаются налоги и сборы, установленные Налоговым Кодексом и обязательные к уплате на всей территории </w:t>
      </w:r>
      <w:r w:rsidR="003E41C2">
        <w:rPr>
          <w:sz w:val="28"/>
          <w:szCs w:val="28"/>
        </w:rPr>
        <w:t>РФ</w:t>
      </w:r>
      <w:r>
        <w:rPr>
          <w:sz w:val="28"/>
          <w:szCs w:val="28"/>
        </w:rPr>
        <w:t xml:space="preserve">. </w:t>
      </w:r>
    </w:p>
    <w:p w:rsidR="004A1F34" w:rsidRDefault="004A1F34" w:rsidP="004A1F34">
      <w:pPr>
        <w:autoSpaceDE w:val="0"/>
        <w:spacing w:line="360" w:lineRule="auto"/>
        <w:ind w:firstLine="709"/>
        <w:jc w:val="both"/>
        <w:rPr>
          <w:sz w:val="28"/>
          <w:szCs w:val="28"/>
        </w:rPr>
      </w:pPr>
      <w:r>
        <w:rPr>
          <w:sz w:val="28"/>
          <w:szCs w:val="28"/>
        </w:rPr>
        <w:t xml:space="preserve">Региональными признаются налоги и сборы, установленные Налоговым Кодексом и законами субъектов РФ, которые вводятся в действие законами субъектов </w:t>
      </w:r>
      <w:r w:rsidR="003E41C2">
        <w:rPr>
          <w:sz w:val="28"/>
          <w:szCs w:val="28"/>
        </w:rPr>
        <w:t xml:space="preserve">РФ </w:t>
      </w:r>
      <w:r>
        <w:rPr>
          <w:sz w:val="28"/>
          <w:szCs w:val="28"/>
        </w:rPr>
        <w:t xml:space="preserve">и обязательны к уплате на территории соответствующих субъектов </w:t>
      </w:r>
      <w:r w:rsidR="003E41C2">
        <w:rPr>
          <w:sz w:val="28"/>
          <w:szCs w:val="28"/>
        </w:rPr>
        <w:t>РФ</w:t>
      </w:r>
      <w:r w:rsidR="00F97C5D">
        <w:rPr>
          <w:sz w:val="28"/>
          <w:szCs w:val="28"/>
        </w:rPr>
        <w:t>.</w:t>
      </w:r>
      <w:r w:rsidR="003E41C2">
        <w:rPr>
          <w:sz w:val="28"/>
          <w:szCs w:val="28"/>
        </w:rPr>
        <w:t xml:space="preserve"> </w:t>
      </w:r>
      <w:r>
        <w:rPr>
          <w:sz w:val="28"/>
          <w:szCs w:val="28"/>
        </w:rPr>
        <w:t>Устанавливая</w:t>
      </w:r>
      <w:r w:rsidR="00F97C5D">
        <w:rPr>
          <w:sz w:val="28"/>
          <w:szCs w:val="28"/>
        </w:rPr>
        <w:t>,</w:t>
      </w:r>
      <w:r>
        <w:rPr>
          <w:sz w:val="28"/>
          <w:szCs w:val="28"/>
        </w:rPr>
        <w:t xml:space="preserve"> региональный налог, законодательные (представительные) органы власти субъектов </w:t>
      </w:r>
      <w:r w:rsidR="003E41C2">
        <w:rPr>
          <w:sz w:val="28"/>
          <w:szCs w:val="28"/>
        </w:rPr>
        <w:t xml:space="preserve">РФ </w:t>
      </w:r>
      <w:r>
        <w:rPr>
          <w:sz w:val="28"/>
          <w:szCs w:val="28"/>
        </w:rPr>
        <w:t>определяют след</w:t>
      </w:r>
      <w:r w:rsidR="003E41C2">
        <w:rPr>
          <w:sz w:val="28"/>
          <w:szCs w:val="28"/>
        </w:rPr>
        <w:t>ующие элементы налогообложения:</w:t>
      </w:r>
    </w:p>
    <w:p w:rsidR="004A1F34" w:rsidRDefault="004A1F34" w:rsidP="004A1F34">
      <w:pPr>
        <w:autoSpaceDE w:val="0"/>
        <w:spacing w:line="360" w:lineRule="auto"/>
        <w:ind w:firstLine="709"/>
        <w:jc w:val="both"/>
        <w:rPr>
          <w:sz w:val="28"/>
          <w:szCs w:val="28"/>
        </w:rPr>
      </w:pPr>
      <w:r>
        <w:rPr>
          <w:sz w:val="28"/>
          <w:szCs w:val="28"/>
        </w:rPr>
        <w:t>Местными признаются налоги и сборы, установленные Налоговым Кодексом и нормативными правовыми актами представительных органов местного</w:t>
      </w:r>
      <w:r>
        <w:rPr>
          <w:sz w:val="28"/>
          <w:szCs w:val="28"/>
          <w:u w:val="single"/>
        </w:rPr>
        <w:t xml:space="preserve"> </w:t>
      </w:r>
      <w:r>
        <w:rPr>
          <w:sz w:val="28"/>
          <w:szCs w:val="28"/>
        </w:rPr>
        <w:t xml:space="preserve">самоуправления, которые вводятся в действие в соответствие с Налоговым кодексом РФ,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 </w:t>
      </w:r>
    </w:p>
    <w:p w:rsidR="004A1F34" w:rsidRDefault="004A1F34" w:rsidP="004A1F34">
      <w:pPr>
        <w:autoSpaceDE w:val="0"/>
        <w:spacing w:line="360" w:lineRule="auto"/>
        <w:ind w:firstLine="709"/>
        <w:jc w:val="both"/>
        <w:rPr>
          <w:sz w:val="28"/>
          <w:szCs w:val="28"/>
        </w:rPr>
      </w:pPr>
      <w:r>
        <w:rPr>
          <w:sz w:val="28"/>
          <w:szCs w:val="28"/>
        </w:rPr>
        <w:t>Зачисление налоговых поступлений в бюджеты разного уровня и во внебюджетные фонды о</w:t>
      </w:r>
      <w:r w:rsidR="003E41C2">
        <w:rPr>
          <w:sz w:val="28"/>
          <w:szCs w:val="28"/>
        </w:rPr>
        <w:t>существляется в порядке  и на</w:t>
      </w:r>
      <w:r>
        <w:rPr>
          <w:sz w:val="28"/>
          <w:szCs w:val="28"/>
        </w:rPr>
        <w:t xml:space="preserve"> условиях, определяем</w:t>
      </w:r>
      <w:r w:rsidR="003E41C2">
        <w:rPr>
          <w:sz w:val="28"/>
          <w:szCs w:val="28"/>
        </w:rPr>
        <w:t>ых законодательством Р</w:t>
      </w:r>
      <w:r>
        <w:rPr>
          <w:sz w:val="28"/>
          <w:szCs w:val="28"/>
        </w:rPr>
        <w:t>Ф и другими органами государственной власти в соответствии с НК РФ и нормативными правовыми актами.</w:t>
      </w:r>
    </w:p>
    <w:p w:rsidR="004A1F34" w:rsidRDefault="004A1F34" w:rsidP="004A1F34">
      <w:pPr>
        <w:autoSpaceDE w:val="0"/>
        <w:spacing w:line="360" w:lineRule="auto"/>
        <w:ind w:firstLine="709"/>
        <w:jc w:val="both"/>
        <w:rPr>
          <w:sz w:val="28"/>
          <w:szCs w:val="28"/>
        </w:rPr>
      </w:pPr>
      <w:r>
        <w:rPr>
          <w:sz w:val="28"/>
          <w:szCs w:val="28"/>
        </w:rPr>
        <w:t>Налоги могут быть классифицированы не только по уровню компетенции органов власти, но и в зависимости от других признаков.</w:t>
      </w:r>
    </w:p>
    <w:p w:rsidR="004A1F34" w:rsidRDefault="004A1F34" w:rsidP="004A1F34">
      <w:pPr>
        <w:autoSpaceDE w:val="0"/>
        <w:spacing w:line="360" w:lineRule="auto"/>
        <w:ind w:firstLine="709"/>
        <w:jc w:val="both"/>
        <w:rPr>
          <w:sz w:val="28"/>
          <w:szCs w:val="28"/>
        </w:rPr>
      </w:pPr>
      <w:r>
        <w:rPr>
          <w:sz w:val="28"/>
          <w:szCs w:val="28"/>
        </w:rPr>
        <w:t>В зависимости от экономического содержания и особенностей взимания налоги можно разделить на:</w:t>
      </w:r>
    </w:p>
    <w:p w:rsidR="004A1F34" w:rsidRDefault="004A1F34" w:rsidP="004A1F34">
      <w:pPr>
        <w:autoSpaceDE w:val="0"/>
        <w:spacing w:line="360" w:lineRule="auto"/>
        <w:ind w:firstLine="709"/>
        <w:jc w:val="both"/>
        <w:rPr>
          <w:sz w:val="28"/>
          <w:szCs w:val="28"/>
        </w:rPr>
      </w:pPr>
      <w:r>
        <w:rPr>
          <w:sz w:val="28"/>
          <w:szCs w:val="28"/>
        </w:rPr>
        <w:t>-  прямые, взимаемые</w:t>
      </w:r>
      <w:r w:rsidR="003E41C2">
        <w:rPr>
          <w:sz w:val="28"/>
          <w:szCs w:val="28"/>
        </w:rPr>
        <w:t xml:space="preserve"> непосредственно—с доходов или</w:t>
      </w:r>
      <w:r>
        <w:rPr>
          <w:sz w:val="28"/>
          <w:szCs w:val="28"/>
        </w:rPr>
        <w:t xml:space="preserve"> имущества налогоплательщика;</w:t>
      </w:r>
    </w:p>
    <w:p w:rsidR="004A1F34" w:rsidRDefault="004A1F34" w:rsidP="004A1F34">
      <w:pPr>
        <w:autoSpaceDE w:val="0"/>
        <w:spacing w:line="360" w:lineRule="auto"/>
        <w:ind w:firstLine="709"/>
        <w:jc w:val="both"/>
        <w:rPr>
          <w:sz w:val="28"/>
          <w:szCs w:val="28"/>
        </w:rPr>
      </w:pPr>
      <w:r>
        <w:rPr>
          <w:sz w:val="28"/>
          <w:szCs w:val="28"/>
        </w:rPr>
        <w:t>- косвенные, включаемые в цену товара, работы, услуги. Реальным плательщиком косвенных налогов выступает покупатель-потребитель, а налогоплательщик является, по существу, сборщиком налого</w:t>
      </w:r>
      <w:r w:rsidR="003E41C2">
        <w:rPr>
          <w:rStyle w:val="a4"/>
          <w:sz w:val="28"/>
          <w:szCs w:val="28"/>
        </w:rPr>
        <w:footnoteReference w:id="8"/>
      </w:r>
      <w:r>
        <w:rPr>
          <w:sz w:val="28"/>
          <w:szCs w:val="28"/>
        </w:rPr>
        <w:t>в.</w:t>
      </w:r>
    </w:p>
    <w:p w:rsidR="004A1F34" w:rsidRDefault="004A1F34" w:rsidP="004A1F34">
      <w:pPr>
        <w:autoSpaceDE w:val="0"/>
        <w:spacing w:line="360" w:lineRule="auto"/>
        <w:ind w:firstLine="709"/>
        <w:jc w:val="both"/>
        <w:rPr>
          <w:sz w:val="28"/>
          <w:szCs w:val="28"/>
        </w:rPr>
      </w:pPr>
      <w:r>
        <w:rPr>
          <w:sz w:val="28"/>
          <w:szCs w:val="28"/>
        </w:rPr>
        <w:t>Среди прямых налогов выделяются</w:t>
      </w:r>
    </w:p>
    <w:p w:rsidR="004A1F34" w:rsidRDefault="004A1F34" w:rsidP="004A1F34">
      <w:pPr>
        <w:autoSpaceDE w:val="0"/>
        <w:spacing w:line="360" w:lineRule="auto"/>
        <w:ind w:firstLine="709"/>
        <w:jc w:val="both"/>
        <w:rPr>
          <w:sz w:val="28"/>
          <w:szCs w:val="28"/>
        </w:rPr>
      </w:pPr>
      <w:r>
        <w:rPr>
          <w:sz w:val="28"/>
          <w:szCs w:val="28"/>
        </w:rPr>
        <w:t>- реальные, связанные с владением, распоряжением, пользованием   имущественными объектами;</w:t>
      </w:r>
    </w:p>
    <w:p w:rsidR="004A1F34" w:rsidRDefault="004A1F34" w:rsidP="004A1F34">
      <w:pPr>
        <w:autoSpaceDE w:val="0"/>
        <w:spacing w:line="360" w:lineRule="auto"/>
        <w:jc w:val="both"/>
        <w:rPr>
          <w:sz w:val="28"/>
          <w:szCs w:val="28"/>
        </w:rPr>
      </w:pPr>
      <w:r>
        <w:rPr>
          <w:sz w:val="28"/>
          <w:szCs w:val="28"/>
        </w:rPr>
        <w:t xml:space="preserve">    - личные, которыми облагаются доход (прибыль), отдельные виды деятельности или операции, совершаемые юридическими или физическими лицами.</w:t>
      </w:r>
    </w:p>
    <w:p w:rsidR="004A1F34" w:rsidRDefault="004A1F34" w:rsidP="004A1F34">
      <w:pPr>
        <w:autoSpaceDE w:val="0"/>
        <w:spacing w:line="360" w:lineRule="auto"/>
        <w:ind w:firstLine="709"/>
        <w:jc w:val="both"/>
        <w:rPr>
          <w:sz w:val="28"/>
          <w:szCs w:val="28"/>
        </w:rPr>
      </w:pPr>
      <w:r>
        <w:rPr>
          <w:sz w:val="28"/>
          <w:szCs w:val="28"/>
        </w:rPr>
        <w:t xml:space="preserve"> К косвенным налогам относятся:</w:t>
      </w:r>
    </w:p>
    <w:p w:rsidR="004A1F34" w:rsidRDefault="004A1F34" w:rsidP="004A1F34">
      <w:pPr>
        <w:autoSpaceDE w:val="0"/>
        <w:spacing w:line="360" w:lineRule="auto"/>
        <w:ind w:firstLine="709"/>
        <w:jc w:val="both"/>
        <w:rPr>
          <w:sz w:val="28"/>
          <w:szCs w:val="28"/>
        </w:rPr>
      </w:pPr>
      <w:r>
        <w:rPr>
          <w:sz w:val="28"/>
          <w:szCs w:val="28"/>
        </w:rPr>
        <w:t>- налог на добавленную стоимость;</w:t>
      </w:r>
    </w:p>
    <w:p w:rsidR="004A1F34" w:rsidRDefault="004A1F34" w:rsidP="004A1F34">
      <w:pPr>
        <w:autoSpaceDE w:val="0"/>
        <w:spacing w:line="360" w:lineRule="auto"/>
        <w:ind w:firstLine="709"/>
        <w:jc w:val="both"/>
        <w:rPr>
          <w:sz w:val="28"/>
          <w:szCs w:val="28"/>
        </w:rPr>
      </w:pPr>
      <w:r>
        <w:rPr>
          <w:sz w:val="28"/>
          <w:szCs w:val="28"/>
        </w:rPr>
        <w:t>- акцизы на отдельные группы и виды товаров;</w:t>
      </w:r>
    </w:p>
    <w:p w:rsidR="004A1F34" w:rsidRDefault="004A1F34" w:rsidP="004A1F34">
      <w:pPr>
        <w:autoSpaceDE w:val="0"/>
        <w:spacing w:line="360" w:lineRule="auto"/>
        <w:ind w:firstLine="709"/>
        <w:jc w:val="both"/>
        <w:rPr>
          <w:sz w:val="28"/>
          <w:szCs w:val="28"/>
        </w:rPr>
      </w:pPr>
      <w:r>
        <w:rPr>
          <w:sz w:val="28"/>
          <w:szCs w:val="28"/>
        </w:rPr>
        <w:t>- налог на реализацию горюче-смазочных материалов;</w:t>
      </w:r>
    </w:p>
    <w:p w:rsidR="004A1F34" w:rsidRDefault="004A1F34" w:rsidP="004A1F34">
      <w:pPr>
        <w:autoSpaceDE w:val="0"/>
        <w:spacing w:line="360" w:lineRule="auto"/>
        <w:ind w:firstLine="709"/>
        <w:jc w:val="both"/>
        <w:rPr>
          <w:sz w:val="28"/>
          <w:szCs w:val="28"/>
        </w:rPr>
      </w:pPr>
      <w:r>
        <w:rPr>
          <w:sz w:val="28"/>
          <w:szCs w:val="28"/>
        </w:rPr>
        <w:t>- таможенная пошлина;</w:t>
      </w:r>
    </w:p>
    <w:p w:rsidR="004A1F34" w:rsidRDefault="004A1F34" w:rsidP="004A1F34">
      <w:pPr>
        <w:autoSpaceDE w:val="0"/>
        <w:spacing w:line="360" w:lineRule="auto"/>
        <w:ind w:firstLine="709"/>
        <w:jc w:val="both"/>
        <w:rPr>
          <w:sz w:val="28"/>
          <w:szCs w:val="28"/>
        </w:rPr>
      </w:pPr>
      <w:r>
        <w:rPr>
          <w:sz w:val="28"/>
          <w:szCs w:val="28"/>
        </w:rPr>
        <w:t>- налог с продаж.</w:t>
      </w:r>
    </w:p>
    <w:p w:rsidR="004A1F34" w:rsidRDefault="004A1F34" w:rsidP="004A1F34">
      <w:pPr>
        <w:spacing w:line="360" w:lineRule="auto"/>
        <w:ind w:firstLine="709"/>
        <w:jc w:val="both"/>
        <w:rPr>
          <w:sz w:val="28"/>
          <w:szCs w:val="28"/>
        </w:rPr>
      </w:pPr>
      <w:r>
        <w:rPr>
          <w:sz w:val="28"/>
          <w:szCs w:val="28"/>
        </w:rPr>
        <w:t>Налоги бывают двух видов.</w:t>
      </w:r>
    </w:p>
    <w:p w:rsidR="004A1F34" w:rsidRDefault="004A1F34" w:rsidP="004A1F34">
      <w:pPr>
        <w:spacing w:line="360" w:lineRule="auto"/>
        <w:ind w:firstLine="709"/>
        <w:jc w:val="both"/>
        <w:rPr>
          <w:sz w:val="28"/>
          <w:szCs w:val="28"/>
        </w:rPr>
      </w:pPr>
      <w:r>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4A1F34" w:rsidRDefault="004A1F34" w:rsidP="004A1F34">
      <w:pPr>
        <w:spacing w:line="360" w:lineRule="auto"/>
        <w:ind w:firstLine="709"/>
        <w:jc w:val="both"/>
        <w:rPr>
          <w:sz w:val="28"/>
          <w:szCs w:val="28"/>
        </w:rPr>
      </w:pPr>
      <w:r>
        <w:rPr>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4A1F34" w:rsidRDefault="004A1F34" w:rsidP="004A1F34">
      <w:pPr>
        <w:pStyle w:val="a5"/>
        <w:spacing w:after="0" w:line="360" w:lineRule="auto"/>
        <w:ind w:firstLine="709"/>
        <w:jc w:val="both"/>
        <w:rPr>
          <w:b/>
          <w:bCs/>
          <w:sz w:val="28"/>
          <w:szCs w:val="28"/>
        </w:rPr>
      </w:pPr>
    </w:p>
    <w:p w:rsidR="004A1F34" w:rsidRDefault="004A1F34" w:rsidP="004A1F34">
      <w:pPr>
        <w:pStyle w:val="a5"/>
        <w:spacing w:after="0" w:line="360" w:lineRule="auto"/>
        <w:ind w:firstLine="709"/>
        <w:jc w:val="both"/>
        <w:rPr>
          <w:b/>
          <w:bCs/>
          <w:sz w:val="28"/>
          <w:szCs w:val="28"/>
        </w:rPr>
      </w:pPr>
      <w:r>
        <w:rPr>
          <w:b/>
          <w:bCs/>
          <w:sz w:val="28"/>
          <w:szCs w:val="28"/>
        </w:rPr>
        <w:t>1.2. Функции и значение налогообложения Российской Федерации</w:t>
      </w:r>
    </w:p>
    <w:p w:rsidR="004A1F34" w:rsidRDefault="004A1F34" w:rsidP="004A1F34">
      <w:pPr>
        <w:pStyle w:val="3"/>
        <w:keepNext w:val="0"/>
        <w:tabs>
          <w:tab w:val="left" w:pos="0"/>
        </w:tabs>
        <w:spacing w:line="360" w:lineRule="auto"/>
        <w:rPr>
          <w:b/>
        </w:rPr>
      </w:pPr>
    </w:p>
    <w:p w:rsidR="004A1F34" w:rsidRDefault="004A1F34" w:rsidP="004A1F34">
      <w:pPr>
        <w:pStyle w:val="a7"/>
        <w:spacing w:line="360" w:lineRule="auto"/>
        <w:ind w:firstLine="709"/>
        <w:jc w:val="both"/>
        <w:rPr>
          <w:sz w:val="28"/>
          <w:szCs w:val="28"/>
        </w:rPr>
      </w:pPr>
      <w:r>
        <w:rPr>
          <w:sz w:val="28"/>
          <w:szCs w:val="28"/>
        </w:rPr>
        <w:t>Если рассматривать функции налогообложения как проявления его сущности и свойств, то в первую очередь необходимо отметить, что в налогах непосредственно реализуется их социальное назначение как инструмента стоимостного распределения и перераспределения доходов государства'. В то же время необходимо отметить, что на практическом уровне налогообложение выполняет несколько функций, в каждой из которых реализуется то или иное назначение налогов. Взаимодействуя, данные функции образуют систему.</w:t>
      </w:r>
    </w:p>
    <w:p w:rsidR="004A1F34" w:rsidRDefault="004A1F34" w:rsidP="004A1F34">
      <w:pPr>
        <w:pStyle w:val="a7"/>
        <w:spacing w:line="360" w:lineRule="auto"/>
        <w:ind w:firstLine="709"/>
        <w:jc w:val="both"/>
        <w:rPr>
          <w:sz w:val="28"/>
          <w:szCs w:val="28"/>
        </w:rPr>
      </w:pPr>
      <w:r>
        <w:rPr>
          <w:sz w:val="28"/>
          <w:szCs w:val="28"/>
        </w:rPr>
        <w:t>Рассматривая современную систему налогообложения, можно сделать вывод о том, что на данном этапе налоги выполняют следующие основные функции: фискальную, распределительную (социальную), регулирующую, контрольную, поощрительную.</w:t>
      </w:r>
    </w:p>
    <w:p w:rsidR="004A1F34" w:rsidRDefault="004A1F34" w:rsidP="004A1F34">
      <w:pPr>
        <w:pStyle w:val="a7"/>
        <w:spacing w:line="360" w:lineRule="auto"/>
        <w:ind w:firstLine="709"/>
        <w:jc w:val="both"/>
        <w:rPr>
          <w:sz w:val="28"/>
          <w:szCs w:val="28"/>
        </w:rPr>
      </w:pPr>
      <w:r>
        <w:rPr>
          <w:sz w:val="28"/>
          <w:szCs w:val="28"/>
        </w:rPr>
        <w:t>1. Фискальная функция налогообложения</w:t>
      </w:r>
    </w:p>
    <w:p w:rsidR="004A1F34" w:rsidRDefault="004A1F34" w:rsidP="004A1F34">
      <w:pPr>
        <w:pStyle w:val="a7"/>
        <w:spacing w:line="360" w:lineRule="auto"/>
        <w:ind w:firstLine="709"/>
        <w:jc w:val="both"/>
        <w:rPr>
          <w:sz w:val="28"/>
          <w:szCs w:val="28"/>
        </w:rPr>
      </w:pPr>
      <w:r>
        <w:rPr>
          <w:sz w:val="28"/>
          <w:szCs w:val="28"/>
        </w:rPr>
        <w:t>Фиском (от латинского fiscus, букв. - корзина) в Древнем Риме называлась военная касса, где хранились деньги, предназначенные к выдаче</w:t>
      </w:r>
      <w:r w:rsidR="00562DAE">
        <w:rPr>
          <w:rStyle w:val="a4"/>
          <w:sz w:val="28"/>
          <w:szCs w:val="28"/>
        </w:rPr>
        <w:footnoteReference w:id="9"/>
      </w:r>
      <w:r>
        <w:rPr>
          <w:sz w:val="28"/>
          <w:szCs w:val="28"/>
        </w:rPr>
        <w:t>. С конца 1 в. до н.э. фиском стала называться частная казна императора, находившаяся в ведении чиновников и пополнявшаяся доходами с императорских провинций. С IV в. н.э. фиск - единый общегосударственный центр Римской империи, куда стекались все виды доходов, налогов и сборов, производились государственные расходы и т. д. (отсюда обозначение термином «фиск» государственной казны).</w:t>
      </w:r>
    </w:p>
    <w:p w:rsidR="004A1F34" w:rsidRDefault="004A1F34" w:rsidP="004A1F34">
      <w:pPr>
        <w:pStyle w:val="a7"/>
        <w:spacing w:line="360" w:lineRule="auto"/>
        <w:ind w:firstLine="709"/>
        <w:jc w:val="both"/>
        <w:rPr>
          <w:sz w:val="28"/>
          <w:szCs w:val="28"/>
        </w:rPr>
      </w:pPr>
      <w:r>
        <w:rPr>
          <w:sz w:val="28"/>
          <w:szCs w:val="28"/>
        </w:rPr>
        <w:t xml:space="preserve">Фискальная функция является основной функцией налогообложения. </w:t>
      </w:r>
    </w:p>
    <w:p w:rsidR="004A1F34" w:rsidRDefault="004A1F34" w:rsidP="004A1F34">
      <w:pPr>
        <w:spacing w:line="360" w:lineRule="auto"/>
        <w:ind w:firstLine="709"/>
        <w:jc w:val="both"/>
        <w:rPr>
          <w:sz w:val="28"/>
          <w:szCs w:val="28"/>
        </w:rPr>
      </w:pPr>
      <w:r>
        <w:rPr>
          <w:sz w:val="28"/>
          <w:szCs w:val="28"/>
        </w:rPr>
        <w:t>Посредством данной функции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от фискальной. Во всяком случае, наряду с чисто финансово-фискальными целями налоги могут преследовать и другие, например экономические или социальные. Иначе говоря, финансовые цели, будучи самыми существенными, не являются исключительными.</w:t>
      </w:r>
    </w:p>
    <w:p w:rsidR="004A1F34" w:rsidRDefault="004A1F34" w:rsidP="004A1F34">
      <w:pPr>
        <w:pStyle w:val="a7"/>
        <w:spacing w:line="360" w:lineRule="auto"/>
        <w:ind w:firstLine="709"/>
        <w:jc w:val="both"/>
        <w:rPr>
          <w:sz w:val="28"/>
          <w:szCs w:val="28"/>
        </w:rPr>
      </w:pPr>
      <w:r>
        <w:rPr>
          <w:sz w:val="28"/>
          <w:szCs w:val="28"/>
        </w:rPr>
        <w:t>2. Распределительная (социальная) функция налогообложения</w:t>
      </w:r>
    </w:p>
    <w:p w:rsidR="004A1F34" w:rsidRDefault="004A1F34" w:rsidP="004A1F34">
      <w:pPr>
        <w:pStyle w:val="a7"/>
        <w:spacing w:line="360" w:lineRule="auto"/>
        <w:ind w:firstLine="709"/>
        <w:jc w:val="both"/>
        <w:rPr>
          <w:sz w:val="28"/>
          <w:szCs w:val="28"/>
        </w:rPr>
      </w:pPr>
      <w:r>
        <w:rPr>
          <w:sz w:val="28"/>
          <w:szCs w:val="28"/>
        </w:rPr>
        <w:t>Распределительная (социальная) функция налогов состоит в перераспределении общественных доходов между различными категориями населения. Как отмечает профессор Л. Ходов, через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r w:rsidR="00562DAE">
        <w:rPr>
          <w:rStyle w:val="a4"/>
          <w:sz w:val="28"/>
          <w:szCs w:val="28"/>
        </w:rPr>
        <w:footnoteReference w:id="10"/>
      </w:r>
    </w:p>
    <w:p w:rsidR="004A1F34" w:rsidRDefault="004A1F34" w:rsidP="004A1F34">
      <w:pPr>
        <w:pStyle w:val="a7"/>
        <w:spacing w:line="360" w:lineRule="auto"/>
        <w:ind w:firstLine="709"/>
        <w:jc w:val="both"/>
        <w:rPr>
          <w:sz w:val="28"/>
          <w:szCs w:val="28"/>
        </w:rPr>
      </w:pPr>
      <w:r>
        <w:rPr>
          <w:sz w:val="28"/>
          <w:szCs w:val="28"/>
        </w:rPr>
        <w:t>Иными словами, происходит передача средств в пользу более слабых и незащищенных категорий граждан за счет возложения налогового бремени на более сильные категории населения.</w:t>
      </w:r>
    </w:p>
    <w:p w:rsidR="004A1F34" w:rsidRDefault="004A1F34" w:rsidP="004A1F34">
      <w:pPr>
        <w:pStyle w:val="a7"/>
        <w:spacing w:line="360" w:lineRule="auto"/>
        <w:ind w:firstLine="709"/>
        <w:jc w:val="both"/>
        <w:rPr>
          <w:sz w:val="28"/>
          <w:szCs w:val="28"/>
        </w:rPr>
      </w:pPr>
      <w:r>
        <w:rPr>
          <w:sz w:val="28"/>
          <w:szCs w:val="28"/>
        </w:rPr>
        <w:t>По словам шведского экономиста К. Эклунда: «Большая часть государственного производства и услуг финансируется от собранных налогов и затем распределяется более или менее бесплатно среди граждан. Это касается образования, медицинского обслуживания, воспитания детей и ряда других направлений. Цель ~ сделать распределение жизненно важных средств более равномерным.</w:t>
      </w:r>
    </w:p>
    <w:p w:rsidR="004A1F34" w:rsidRDefault="004A1F34" w:rsidP="004A1F34">
      <w:pPr>
        <w:spacing w:line="360" w:lineRule="auto"/>
        <w:ind w:firstLine="709"/>
        <w:jc w:val="both"/>
        <w:rPr>
          <w:sz w:val="28"/>
          <w:szCs w:val="28"/>
        </w:rPr>
      </w:pPr>
      <w:r>
        <w:rPr>
          <w:sz w:val="28"/>
          <w:szCs w:val="28"/>
        </w:rPr>
        <w:t>В итоге происходит изъятие части дохода у одних и передача ее другим. Ярким примером реализации фискально-распределительной функции являются акцизы, устанавливаемые, как правило, на отдельные виды товаров и в первую очередь на предметы роскоши, а также механизмы прогрессивного налогообложения. В некоторых социально-ориентированных странах (Швеция, Норвегия, Швейцария) почти на официальном уровне признается, что налоги представляют собой плату высокодоходной части населения менее доходной за социальную стабильность.</w:t>
      </w:r>
    </w:p>
    <w:p w:rsidR="004A1F34" w:rsidRDefault="004A1F34" w:rsidP="004A1F34">
      <w:pPr>
        <w:pStyle w:val="a7"/>
        <w:spacing w:line="360" w:lineRule="auto"/>
        <w:ind w:firstLine="709"/>
        <w:jc w:val="both"/>
        <w:rPr>
          <w:sz w:val="28"/>
          <w:szCs w:val="28"/>
        </w:rPr>
      </w:pPr>
      <w:r>
        <w:rPr>
          <w:sz w:val="28"/>
          <w:szCs w:val="28"/>
        </w:rPr>
        <w:t>3. Регулирующая функция налогообложения</w:t>
      </w:r>
    </w:p>
    <w:p w:rsidR="004A1F34" w:rsidRDefault="004A1F34" w:rsidP="004A1F34">
      <w:pPr>
        <w:pStyle w:val="a7"/>
        <w:spacing w:line="360" w:lineRule="auto"/>
        <w:ind w:firstLine="709"/>
        <w:jc w:val="both"/>
        <w:rPr>
          <w:sz w:val="28"/>
          <w:szCs w:val="28"/>
        </w:rPr>
      </w:pPr>
      <w:r>
        <w:rPr>
          <w:sz w:val="28"/>
          <w:szCs w:val="28"/>
        </w:rPr>
        <w:t>По мнению выдающегося английского экономиста Джона Кейнса (1883-1946 гг.), налоги существуют в обществе исключительно для регулирования экономических отношений</w:t>
      </w:r>
      <w:r w:rsidR="00562DAE">
        <w:rPr>
          <w:rStyle w:val="a4"/>
          <w:sz w:val="28"/>
          <w:szCs w:val="28"/>
        </w:rPr>
        <w:footnoteReference w:id="11"/>
      </w:r>
    </w:p>
    <w:p w:rsidR="004A1F34" w:rsidRDefault="004A1F34" w:rsidP="004A1F34">
      <w:pPr>
        <w:pStyle w:val="a7"/>
        <w:spacing w:line="360" w:lineRule="auto"/>
        <w:ind w:firstLine="709"/>
        <w:jc w:val="both"/>
        <w:rPr>
          <w:sz w:val="28"/>
          <w:szCs w:val="28"/>
        </w:rPr>
      </w:pPr>
      <w:r>
        <w:rPr>
          <w:sz w:val="28"/>
          <w:szCs w:val="28"/>
        </w:rPr>
        <w:t>Регулирующая функция направлена в первую очередь на достижение посредством налоговых механизмов тех или иных задач налоговой политики государства. При анализе этого аспекта налоговых отношений представляется необходимым выделить стимулирующую, дестимулирующую и воспроизводственную подфункции налогообложения.</w:t>
      </w:r>
    </w:p>
    <w:p w:rsidR="004A1F34" w:rsidRDefault="004A1F34" w:rsidP="004A1F34">
      <w:pPr>
        <w:pStyle w:val="a7"/>
        <w:spacing w:line="360" w:lineRule="auto"/>
        <w:ind w:firstLine="709"/>
        <w:jc w:val="both"/>
        <w:rPr>
          <w:sz w:val="28"/>
          <w:szCs w:val="28"/>
        </w:rPr>
      </w:pPr>
      <w:r>
        <w:rPr>
          <w:sz w:val="28"/>
          <w:szCs w:val="28"/>
        </w:rPr>
        <w:t>Стимулирующая подфункция направлена на поддержку развития тех или иных экономических процессов. Она реализуется через систему льгот и освобождений. Нынешняя система налогообложения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др.</w:t>
      </w:r>
    </w:p>
    <w:p w:rsidR="004A1F34" w:rsidRDefault="004A1F34" w:rsidP="004A1F34">
      <w:pPr>
        <w:spacing w:line="360" w:lineRule="auto"/>
        <w:ind w:firstLine="709"/>
        <w:jc w:val="both"/>
        <w:rPr>
          <w:sz w:val="28"/>
          <w:szCs w:val="28"/>
        </w:rPr>
      </w:pPr>
      <w:r>
        <w:rPr>
          <w:sz w:val="28"/>
          <w:szCs w:val="28"/>
        </w:rPr>
        <w:t>Дестимулирутощая подфункция, напротив,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введение повышенных ставок налогов (например, для казино установлена ставка налога на прибыль в размере 90%), установление налога на вывоз капитала, повышенных таможенных пошлин, налога на имущество, акцизов и др.</w:t>
      </w:r>
    </w:p>
    <w:p w:rsidR="004A1F34" w:rsidRDefault="004A1F34" w:rsidP="004A1F34">
      <w:pPr>
        <w:pStyle w:val="a7"/>
        <w:spacing w:line="360" w:lineRule="auto"/>
        <w:ind w:firstLine="709"/>
        <w:jc w:val="both"/>
        <w:rPr>
          <w:sz w:val="28"/>
          <w:szCs w:val="28"/>
        </w:rPr>
      </w:pPr>
      <w:r>
        <w:rPr>
          <w:sz w:val="28"/>
          <w:szCs w:val="28"/>
        </w:rPr>
        <w:t>Можно назвать также воспроизводственную подфункцию, которая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 д.</w:t>
      </w:r>
    </w:p>
    <w:p w:rsidR="004A1F34" w:rsidRDefault="004A1F34" w:rsidP="004A1F34">
      <w:pPr>
        <w:pStyle w:val="a7"/>
        <w:spacing w:line="360" w:lineRule="auto"/>
        <w:ind w:firstLine="709"/>
        <w:jc w:val="both"/>
        <w:rPr>
          <w:sz w:val="28"/>
          <w:szCs w:val="28"/>
        </w:rPr>
      </w:pPr>
      <w:r>
        <w:rPr>
          <w:sz w:val="28"/>
          <w:szCs w:val="28"/>
        </w:rPr>
        <w:t>По мнению И. Горского, фискальная и регулирующая функции противоречивы не только сами по себе - они также противоречат друг другу</w:t>
      </w:r>
      <w:r w:rsidR="00562DAE">
        <w:rPr>
          <w:rStyle w:val="a4"/>
          <w:sz w:val="28"/>
          <w:szCs w:val="28"/>
        </w:rPr>
        <w:footnoteReference w:id="12"/>
      </w:r>
      <w:r>
        <w:rPr>
          <w:sz w:val="28"/>
          <w:szCs w:val="28"/>
        </w:rPr>
        <w:t>. В частности, фискальная компонента приобретает большое стабилизирующее значение, когда влечет за собой снижение общего налогового бре</w:t>
      </w:r>
      <w:r w:rsidR="00C35069">
        <w:rPr>
          <w:sz w:val="28"/>
          <w:szCs w:val="28"/>
        </w:rPr>
        <w:t>мени. Это осуществимо только пут</w:t>
      </w:r>
      <w:r>
        <w:rPr>
          <w:sz w:val="28"/>
          <w:szCs w:val="28"/>
        </w:rPr>
        <w:t>ем перераспределения налоговой тяжести между плательщиками, что непосредственно требует учета регулирующих механизмов налогообложения. Однако в любом случае налог не имеет целью подрыв собственной основы: налог существует для получения средств и не должен ограничивать, угнетать источник этих средств. Он не предназначен для ограничения, запрещения, конфискации, наказания. Так, увеличение таможенных импортных пошлин вызывается в основном протекционистско-политическими соображениями, а повышенное налогообложение игорного и алкогольного бизнеса обусловлено платежеспособностью, а не запретительными мерами'.</w:t>
      </w:r>
    </w:p>
    <w:p w:rsidR="004A1F34" w:rsidRDefault="004A1F34" w:rsidP="004A1F34">
      <w:pPr>
        <w:pStyle w:val="a7"/>
        <w:spacing w:line="360" w:lineRule="auto"/>
        <w:ind w:firstLine="709"/>
        <w:jc w:val="both"/>
        <w:rPr>
          <w:sz w:val="28"/>
          <w:szCs w:val="28"/>
        </w:rPr>
      </w:pPr>
      <w:r>
        <w:rPr>
          <w:sz w:val="28"/>
          <w:szCs w:val="28"/>
        </w:rPr>
        <w:t>Представляется очевидным, что значение налоговых механизмов в регулировании и управлении экономикой государства все-таки преувеличено. По мнению некоторых общественных деятелей, налоги являются, чуть ли не единственным регулятором всех финансово-экономических процессов в обществе. Однако развитие тех или иных экономических процессов в обществе подчиняется своим закономерностям, в которых налогам отведено довольно скромное место.</w:t>
      </w:r>
    </w:p>
    <w:p w:rsidR="004A1F34" w:rsidRDefault="004A1F34" w:rsidP="004A1F34">
      <w:pPr>
        <w:spacing w:line="360" w:lineRule="auto"/>
        <w:ind w:firstLine="709"/>
        <w:jc w:val="both"/>
        <w:rPr>
          <w:sz w:val="28"/>
          <w:szCs w:val="28"/>
        </w:rPr>
      </w:pPr>
      <w:r>
        <w:rPr>
          <w:sz w:val="28"/>
          <w:szCs w:val="28"/>
        </w:rPr>
        <w:t>В этой связи можно согласиться с С. Пепеляевым, по мнению которого налог в современных условиях устанавливается для получения бюджетного дохода, поэтому воздействие, оказываемое на налогоплательщика для достижения какого-либо результата, не может быть основной целью налога. Но если какие-либо налоговые платежи начинают выполнять регулирующие функции, не преследуя финансовой цели, то они перестают выступать налогами в строгом смысле слова</w:t>
      </w:r>
      <w:r w:rsidR="00562DAE">
        <w:rPr>
          <w:rStyle w:val="a4"/>
          <w:sz w:val="28"/>
          <w:szCs w:val="28"/>
        </w:rPr>
        <w:footnoteReference w:id="13"/>
      </w:r>
      <w:r>
        <w:rPr>
          <w:sz w:val="28"/>
          <w:szCs w:val="28"/>
        </w:rPr>
        <w:t>.</w:t>
      </w:r>
    </w:p>
    <w:p w:rsidR="004A1F34" w:rsidRDefault="004A1F34" w:rsidP="004A1F34">
      <w:pPr>
        <w:pStyle w:val="a7"/>
        <w:spacing w:line="360" w:lineRule="auto"/>
        <w:ind w:firstLine="709"/>
        <w:jc w:val="both"/>
        <w:rPr>
          <w:sz w:val="28"/>
          <w:szCs w:val="28"/>
        </w:rPr>
      </w:pPr>
      <w:r>
        <w:rPr>
          <w:sz w:val="28"/>
          <w:szCs w:val="28"/>
        </w:rPr>
        <w:t>Так, стимулирующая функция налогов влияет на экономическое поведение субъектов более чем опосредованно, косвенно, через некоторые аспекты мотивации. Налог отнюдь не стимулирует зарабатывание денег и сам по себе не побуждает зарабатывать, он лишь претендует на часть заработанного. Если какой-либо вид бизнеса изначально неприбылен и неэффективен, его развитию не помогу никакие налоговые льготы.</w:t>
      </w:r>
    </w:p>
    <w:p w:rsidR="004A1F34" w:rsidRDefault="004A1F34" w:rsidP="004A1F34">
      <w:pPr>
        <w:pStyle w:val="a7"/>
        <w:spacing w:line="360" w:lineRule="auto"/>
        <w:ind w:firstLine="709"/>
        <w:jc w:val="both"/>
        <w:rPr>
          <w:sz w:val="28"/>
          <w:szCs w:val="28"/>
        </w:rPr>
      </w:pPr>
      <w:r>
        <w:rPr>
          <w:sz w:val="28"/>
          <w:szCs w:val="28"/>
        </w:rPr>
        <w:t>Например, российское сельское хозяйство всегда пользовалось колоссальными льготами практически по всем налогам, однако этот «суперльготный» режим не стал основой для прогресса и процветания отечественного аграрного сектора. Налоговое стимулирование инвестиций в отрыве от других экономических факторов также не приносит результата, поскольку инвестиционные процессы обусловлены не налоговыми льготами, а потребностями развития производства и расширения бизнеса. В этой связи представляется справедливым утверждение В. Потапова о том, что налоговые стимуляторы вторичный</w:t>
      </w:r>
    </w:p>
    <w:p w:rsidR="004A1F34" w:rsidRDefault="004A1F34" w:rsidP="004A1F34">
      <w:pPr>
        <w:pStyle w:val="a7"/>
        <w:spacing w:line="360" w:lineRule="auto"/>
        <w:ind w:firstLine="709"/>
        <w:jc w:val="both"/>
        <w:rPr>
          <w:sz w:val="28"/>
          <w:szCs w:val="28"/>
        </w:rPr>
      </w:pPr>
      <w:r>
        <w:rPr>
          <w:sz w:val="28"/>
          <w:szCs w:val="28"/>
        </w:rPr>
        <w:t>Тем не менее, в ряде случаев наличие налоговых льгот может послужить дополнительным (но все-таки не основным) аргументом в пользу той или иной деятельности или деловой активности.</w:t>
      </w:r>
    </w:p>
    <w:p w:rsidR="004A1F34" w:rsidRDefault="004A1F34" w:rsidP="004A1F34">
      <w:pPr>
        <w:spacing w:line="360" w:lineRule="auto"/>
        <w:ind w:firstLine="709"/>
        <w:jc w:val="both"/>
        <w:rPr>
          <w:sz w:val="28"/>
          <w:szCs w:val="28"/>
        </w:rPr>
      </w:pPr>
      <w:r>
        <w:rPr>
          <w:sz w:val="28"/>
          <w:szCs w:val="28"/>
        </w:rPr>
        <w:t>В то же время регулирующая функция налогов действует сразу и непосредственно при дестимулирующем налоговом подходе. Истинность крылатого выражения «все, что облагается налогом, убывает» не подлежит сомнению. Создание непомерного налогового бремени практически всегда влечет спад производства из-за потери его эффективности. Так, непомерный налоговый гнет российского крестьянства в 30-х годах привел к его ликвидации всего за несколько лет. А уже в наше время, после введения 70%-ного налога на прибыль от деятельности, связанной с видеопоказом, эпоха видеосалонов канула в лету. Кроме того, дестимулирование импорта путем установления повышенных пошлин (политика протекционизма) также влечет резкое сокращение ввоза тех или иных товаров.</w:t>
      </w:r>
    </w:p>
    <w:p w:rsidR="004A1F34" w:rsidRDefault="004A1F34" w:rsidP="004A1F34">
      <w:pPr>
        <w:pStyle w:val="a7"/>
        <w:spacing w:line="360" w:lineRule="auto"/>
        <w:ind w:firstLine="709"/>
        <w:jc w:val="both"/>
        <w:rPr>
          <w:sz w:val="28"/>
          <w:szCs w:val="28"/>
        </w:rPr>
      </w:pPr>
      <w:r>
        <w:rPr>
          <w:sz w:val="28"/>
          <w:szCs w:val="28"/>
        </w:rPr>
        <w:t>С помощью налогов государство, действительно, способно создать более или менее благоприятные и конкурентоспособные условия для определенных деловых сфер. Но нельзя забывать, что при этом происходит налоговое подавление других сфер. В связи с этим недооценка, как и переоценка, государством социального значения некоторых производств недопустима, так как в противном случае неизбежно нарушаются свобода конкуренции и принцип справедливости.</w:t>
      </w:r>
    </w:p>
    <w:p w:rsidR="004A1F34" w:rsidRDefault="004A1F34" w:rsidP="004A1F34">
      <w:pPr>
        <w:pStyle w:val="a7"/>
        <w:spacing w:line="360" w:lineRule="auto"/>
        <w:ind w:firstLine="709"/>
        <w:jc w:val="both"/>
        <w:rPr>
          <w:sz w:val="28"/>
          <w:szCs w:val="28"/>
        </w:rPr>
      </w:pPr>
      <w:r>
        <w:rPr>
          <w:sz w:val="28"/>
          <w:szCs w:val="28"/>
        </w:rPr>
        <w:t>4. Контрольная функция налогообложения</w:t>
      </w:r>
    </w:p>
    <w:p w:rsidR="004A1F34" w:rsidRDefault="004A1F34" w:rsidP="004A1F34">
      <w:pPr>
        <w:pStyle w:val="a7"/>
        <w:spacing w:line="360" w:lineRule="auto"/>
        <w:ind w:firstLine="709"/>
        <w:jc w:val="both"/>
        <w:rPr>
          <w:sz w:val="28"/>
          <w:szCs w:val="28"/>
        </w:rPr>
      </w:pPr>
      <w:r>
        <w:rPr>
          <w:sz w:val="28"/>
          <w:szCs w:val="28"/>
        </w:rPr>
        <w:t xml:space="preserve">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 </w:t>
      </w:r>
    </w:p>
    <w:p w:rsidR="004A1F34" w:rsidRDefault="004A1F34" w:rsidP="004A1F34">
      <w:pPr>
        <w:pStyle w:val="a7"/>
        <w:spacing w:line="360" w:lineRule="auto"/>
        <w:ind w:firstLine="709"/>
        <w:jc w:val="both"/>
        <w:rPr>
          <w:sz w:val="28"/>
          <w:szCs w:val="28"/>
        </w:rPr>
      </w:pPr>
      <w:r>
        <w:rPr>
          <w:sz w:val="28"/>
          <w:szCs w:val="28"/>
        </w:rPr>
        <w:t>5. Поощрительная функция налогообложения</w:t>
      </w:r>
    </w:p>
    <w:p w:rsidR="004A1F34" w:rsidRDefault="004A1F34" w:rsidP="004A1F34">
      <w:pPr>
        <w:pStyle w:val="a7"/>
        <w:spacing w:line="360" w:lineRule="auto"/>
        <w:ind w:firstLine="709"/>
        <w:jc w:val="both"/>
        <w:rPr>
          <w:sz w:val="28"/>
          <w:szCs w:val="28"/>
        </w:rPr>
      </w:pPr>
      <w:r>
        <w:rPr>
          <w:sz w:val="28"/>
          <w:szCs w:val="28"/>
        </w:rPr>
        <w:t>Как отмечает Е. Покачалова,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Героям Советского Союза, Героям России и др.). Однако данная функция представляет собой простое приспособление налоговых механизмов для реализации социальной политики государства.</w:t>
      </w:r>
    </w:p>
    <w:p w:rsidR="004A1F34" w:rsidRDefault="004A1F34" w:rsidP="004A1F34">
      <w:pPr>
        <w:pStyle w:val="a5"/>
        <w:spacing w:after="0" w:line="360" w:lineRule="auto"/>
        <w:ind w:firstLine="709"/>
        <w:jc w:val="both"/>
        <w:rPr>
          <w:sz w:val="28"/>
          <w:szCs w:val="28"/>
        </w:rPr>
      </w:pPr>
      <w:r>
        <w:rPr>
          <w:sz w:val="28"/>
          <w:szCs w:val="28"/>
        </w:rPr>
        <w:t xml:space="preserve">За период с </w:t>
      </w:r>
      <w:smartTag w:uri="urn:schemas-microsoft-com:office:smarttags" w:element="metricconverter">
        <w:smartTagPr>
          <w:attr w:name="ProductID" w:val="1998 г"/>
        </w:smartTagPr>
        <w:r>
          <w:rPr>
            <w:sz w:val="28"/>
            <w:szCs w:val="28"/>
          </w:rPr>
          <w:t>1998 г</w:t>
        </w:r>
      </w:smartTag>
      <w:r>
        <w:rPr>
          <w:sz w:val="28"/>
          <w:szCs w:val="28"/>
        </w:rPr>
        <w:t>. по настоящее время у нас в стране создался достаточно прочный "скелет" налогового законодательства, который, однако, еще не оброс добротным качественным "мясом". И его надо наращивать в ходе применения действующих норм. Последняя редакция части первой Налогового кодекса значительно отличается от первоначального варианта, и она, действительно, была существенно доработана с учетом правоприменительной практики.</w:t>
      </w:r>
    </w:p>
    <w:p w:rsidR="004A1F34" w:rsidRDefault="004A1F34" w:rsidP="004A1F34">
      <w:pPr>
        <w:pStyle w:val="a5"/>
        <w:spacing w:after="0" w:line="360" w:lineRule="auto"/>
        <w:ind w:firstLine="709"/>
        <w:jc w:val="both"/>
        <w:rPr>
          <w:sz w:val="28"/>
          <w:szCs w:val="28"/>
        </w:rPr>
      </w:pPr>
      <w:r>
        <w:rPr>
          <w:sz w:val="28"/>
          <w:szCs w:val="28"/>
        </w:rPr>
        <w:t>В настоящее время федеральным законом от 24.07.2007 N 216-ФЗ внесены изменения в шесть глав Налогового кодекса: НДФЛ, ЕСН, налог на прибыль организаций, госпошлина, налог на имущество организаций и земельный налог. Не обошлось без изменений и в гл. 21 НК РФ (Федеральный закон от 04.11.2007 N 255-ФЗ). Поправки направлены на совершенствование положений налогового законодательства и носят как концептуальный, так и технический характер</w:t>
      </w:r>
      <w:r w:rsidR="00562DAE">
        <w:rPr>
          <w:rStyle w:val="a4"/>
          <w:sz w:val="28"/>
          <w:szCs w:val="28"/>
        </w:rPr>
        <w:footnoteReference w:id="14"/>
      </w:r>
      <w:r>
        <w:rPr>
          <w:sz w:val="28"/>
          <w:szCs w:val="28"/>
        </w:rPr>
        <w:t>.</w:t>
      </w:r>
    </w:p>
    <w:p w:rsidR="004A1F34" w:rsidRDefault="004A1F34" w:rsidP="004A1F34">
      <w:pPr>
        <w:pStyle w:val="a5"/>
        <w:spacing w:after="0" w:line="360" w:lineRule="auto"/>
        <w:ind w:firstLine="709"/>
        <w:jc w:val="both"/>
        <w:rPr>
          <w:sz w:val="28"/>
          <w:szCs w:val="28"/>
        </w:rPr>
      </w:pPr>
      <w:r>
        <w:rPr>
          <w:sz w:val="28"/>
          <w:szCs w:val="28"/>
        </w:rPr>
        <w:t>Так, например, увеличена стоимость амортизируемого имущества. Размер первоначальной стоимости, при которой имущество признается амортизируемым, повышен с 10 тыс. руб. до 20 тыс. руб. (изменения в п. 1 ст. 256, п. 1 ст. 257 НК РФ). Соответственно, затраты на приобретение имущества со стоимостью 20 тыс. руб. и менее можно будет единовременно признавать как материальные расходы (согласно пп. 3 п. 1 ст. 254 НК РФ). Данные изменения сблизили бухгалтерский и налоговый учет.</w:t>
      </w:r>
    </w:p>
    <w:p w:rsidR="004A1F34" w:rsidRDefault="004A1F34" w:rsidP="004A1F34">
      <w:pPr>
        <w:pStyle w:val="a5"/>
        <w:spacing w:after="0" w:line="360" w:lineRule="auto"/>
        <w:ind w:firstLine="709"/>
        <w:jc w:val="both"/>
        <w:rPr>
          <w:sz w:val="28"/>
          <w:szCs w:val="28"/>
        </w:rPr>
      </w:pPr>
      <w:r>
        <w:rPr>
          <w:sz w:val="28"/>
          <w:szCs w:val="28"/>
        </w:rPr>
        <w:t>Уточнены доходы, которые нельзя отнести к доходам, не учитываемым для целей налогообложения. Установлены нормы возмещения командировочных расходов в форме суточных.</w:t>
      </w:r>
    </w:p>
    <w:p w:rsidR="004A1F34" w:rsidRDefault="004A1F34" w:rsidP="004A1F34">
      <w:pPr>
        <w:pStyle w:val="a5"/>
        <w:spacing w:after="0" w:line="360" w:lineRule="auto"/>
        <w:ind w:firstLine="709"/>
        <w:jc w:val="both"/>
        <w:rPr>
          <w:sz w:val="28"/>
          <w:szCs w:val="28"/>
        </w:rPr>
      </w:pPr>
      <w:r>
        <w:rPr>
          <w:sz w:val="28"/>
          <w:szCs w:val="28"/>
        </w:rPr>
        <w:t xml:space="preserve">Изменения, касающиеся социальных налоговых вычетов. Главным новшеством является то, что социальные вычеты на образование (за исключением расходов на обучение детей налогоплательщика), на лечение (за исключением расходов на дорогостоящее лечение) и на негосударственное пенсионное обеспечение/добровольное пенсионное страхование предоставляются в размере фактически произведенных расходов, но в совокупности не более 100 000 руб. в налоговом периоде. Данные положения распространяются на правоотношения, возникшие с 1 января </w:t>
      </w:r>
      <w:smartTag w:uri="urn:schemas-microsoft-com:office:smarttags" w:element="metricconverter">
        <w:smartTagPr>
          <w:attr w:name="ProductID" w:val="2007 г"/>
        </w:smartTagPr>
        <w:r>
          <w:rPr>
            <w:sz w:val="28"/>
            <w:szCs w:val="28"/>
          </w:rPr>
          <w:t>2007 г</w:t>
        </w:r>
      </w:smartTag>
      <w:r>
        <w:rPr>
          <w:sz w:val="28"/>
          <w:szCs w:val="28"/>
        </w:rPr>
        <w:t>. Увеличен перечень компенсационных выплат и др</w:t>
      </w:r>
      <w:r w:rsidR="00562DAE">
        <w:rPr>
          <w:rStyle w:val="a4"/>
          <w:sz w:val="28"/>
          <w:szCs w:val="28"/>
        </w:rPr>
        <w:footnoteReference w:id="15"/>
      </w:r>
      <w:r>
        <w:rPr>
          <w:sz w:val="28"/>
          <w:szCs w:val="28"/>
        </w:rPr>
        <w:t xml:space="preserve">. </w:t>
      </w:r>
    </w:p>
    <w:p w:rsidR="004A1F34" w:rsidRDefault="004A1F34" w:rsidP="004A1F34">
      <w:pPr>
        <w:pStyle w:val="a5"/>
        <w:spacing w:after="0" w:line="360" w:lineRule="auto"/>
        <w:ind w:firstLine="709"/>
        <w:jc w:val="both"/>
        <w:rPr>
          <w:sz w:val="28"/>
          <w:szCs w:val="28"/>
        </w:rPr>
      </w:pPr>
      <w:r>
        <w:rPr>
          <w:sz w:val="28"/>
          <w:szCs w:val="28"/>
        </w:rPr>
        <w:t>В заключение отметим, что в последние годы в России наблюдается бурный процесс развития налогового законодательства как на федеральном, так и на региональном и местном уровнях. Повышение роли и значения налогового права обусловлено особым местом налогов и сборов в формировании доходов государства в условиях постоянного роста его расходов. Налоговые поступления составляют сегодня более 90% бюджетных доходов всех уровней. Таким образом, налоговая политика становится важнейшей составляющей социально-экономического, политического, гуманитарного реформирования общественных отношений. Налоги - один из основных факторов экономического роста. От эффективности налогообложения во многом зависят успех государственных реформ, их социальная направленность, а также уровень жизни и благосостояния населения страны.</w:t>
      </w:r>
    </w:p>
    <w:p w:rsidR="004A1F34" w:rsidRDefault="004A1F34" w:rsidP="004A1F34">
      <w:pPr>
        <w:pStyle w:val="a5"/>
        <w:spacing w:after="0" w:line="360" w:lineRule="auto"/>
        <w:ind w:firstLine="709"/>
        <w:jc w:val="both"/>
        <w:rPr>
          <w:b/>
          <w:bCs/>
          <w:sz w:val="28"/>
          <w:szCs w:val="28"/>
        </w:rPr>
      </w:pPr>
    </w:p>
    <w:p w:rsidR="004A1F34" w:rsidRDefault="004A1F34" w:rsidP="004A1F34">
      <w:pPr>
        <w:pStyle w:val="a5"/>
        <w:spacing w:after="0" w:line="360" w:lineRule="auto"/>
        <w:ind w:firstLine="709"/>
        <w:jc w:val="both"/>
        <w:rPr>
          <w:b/>
          <w:bCs/>
          <w:sz w:val="28"/>
          <w:szCs w:val="28"/>
        </w:rPr>
      </w:pPr>
    </w:p>
    <w:p w:rsidR="004A1F34" w:rsidRDefault="004A1F34" w:rsidP="004A1F34">
      <w:pPr>
        <w:pStyle w:val="a5"/>
        <w:spacing w:after="0" w:line="360" w:lineRule="auto"/>
        <w:ind w:firstLine="709"/>
        <w:jc w:val="center"/>
        <w:rPr>
          <w:b/>
          <w:bCs/>
          <w:sz w:val="28"/>
          <w:szCs w:val="28"/>
        </w:rPr>
      </w:pPr>
    </w:p>
    <w:p w:rsidR="004A1F34" w:rsidRDefault="004A1F34" w:rsidP="004A1F34">
      <w:pPr>
        <w:pStyle w:val="a5"/>
        <w:pageBreakBefore/>
        <w:spacing w:after="0" w:line="360" w:lineRule="auto"/>
        <w:ind w:firstLine="709"/>
        <w:jc w:val="center"/>
        <w:rPr>
          <w:b/>
          <w:bCs/>
          <w:sz w:val="28"/>
          <w:szCs w:val="28"/>
        </w:rPr>
      </w:pPr>
      <w:r>
        <w:rPr>
          <w:b/>
          <w:bCs/>
          <w:sz w:val="28"/>
          <w:szCs w:val="28"/>
        </w:rPr>
        <w:t>ГЛАВА II. Федеральные налоги в системе налогообложения РФ</w:t>
      </w:r>
    </w:p>
    <w:p w:rsidR="004A1F34" w:rsidRDefault="004A1F34" w:rsidP="004A1F34">
      <w:pPr>
        <w:pStyle w:val="a5"/>
        <w:spacing w:after="0" w:line="360" w:lineRule="auto"/>
        <w:ind w:firstLine="709"/>
        <w:jc w:val="both"/>
        <w:rPr>
          <w:b/>
          <w:bCs/>
          <w:sz w:val="28"/>
          <w:szCs w:val="28"/>
        </w:rPr>
      </w:pPr>
    </w:p>
    <w:p w:rsidR="004A1F34" w:rsidRDefault="004A1F34" w:rsidP="004A1F34">
      <w:pPr>
        <w:pStyle w:val="a5"/>
        <w:spacing w:after="0" w:line="360" w:lineRule="auto"/>
        <w:ind w:firstLine="709"/>
        <w:jc w:val="center"/>
        <w:rPr>
          <w:b/>
          <w:bCs/>
          <w:sz w:val="28"/>
          <w:szCs w:val="28"/>
        </w:rPr>
      </w:pPr>
      <w:r>
        <w:rPr>
          <w:b/>
          <w:bCs/>
          <w:sz w:val="28"/>
          <w:szCs w:val="28"/>
        </w:rPr>
        <w:t>2.1. Понятие, сущность и место федерального налогообложения</w:t>
      </w:r>
    </w:p>
    <w:p w:rsidR="004A1F34" w:rsidRDefault="004A1F34" w:rsidP="004A1F34">
      <w:pPr>
        <w:pStyle w:val="a5"/>
        <w:spacing w:after="0" w:line="360" w:lineRule="auto"/>
        <w:ind w:firstLine="709"/>
        <w:jc w:val="both"/>
        <w:rPr>
          <w:sz w:val="28"/>
          <w:szCs w:val="28"/>
        </w:rPr>
      </w:pPr>
    </w:p>
    <w:p w:rsidR="004A1F34" w:rsidRDefault="004A1F34" w:rsidP="004A1F34">
      <w:pPr>
        <w:spacing w:line="360" w:lineRule="auto"/>
        <w:ind w:firstLine="709"/>
        <w:jc w:val="both"/>
        <w:rPr>
          <w:sz w:val="28"/>
          <w:szCs w:val="28"/>
        </w:rPr>
      </w:pPr>
      <w:r>
        <w:rPr>
          <w:color w:val="000000"/>
          <w:sz w:val="28"/>
          <w:szCs w:val="28"/>
        </w:rPr>
        <w:t xml:space="preserve">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w:t>
      </w:r>
      <w:r>
        <w:rPr>
          <w:sz w:val="28"/>
          <w:szCs w:val="28"/>
        </w:rPr>
        <w:t>законодательным органом Федерации.</w:t>
      </w:r>
    </w:p>
    <w:p w:rsidR="004A1F34" w:rsidRDefault="004A1F34" w:rsidP="004A1F34">
      <w:pPr>
        <w:spacing w:line="360" w:lineRule="auto"/>
        <w:ind w:firstLine="709"/>
        <w:jc w:val="both"/>
        <w:rPr>
          <w:sz w:val="28"/>
          <w:szCs w:val="28"/>
        </w:rPr>
      </w:pPr>
      <w:r>
        <w:rPr>
          <w:sz w:val="28"/>
          <w:szCs w:val="28"/>
        </w:rPr>
        <w:t>Рассмотрим систему федеральных налогов Российской Федерации. Они создают основу доходной части федерального бюджета (поскольку формируются из наиболее доходных источников), за счет них поддерживается финансовая стабильность региональных и местных бюджетов. Перечень федеральных налогов и сборов устанавливается ст.13 Налогового кодекса Российской Федерации, эти налоги и сборы обязательны к уплате на всей территории Российской Федерации</w:t>
      </w:r>
      <w:r>
        <w:rPr>
          <w:rStyle w:val="10"/>
          <w:sz w:val="28"/>
          <w:szCs w:val="28"/>
        </w:rPr>
        <w:footnoteReference w:id="16"/>
      </w:r>
      <w:r>
        <w:rPr>
          <w:sz w:val="28"/>
          <w:szCs w:val="28"/>
        </w:rPr>
        <w:t>. Объекты налогообложения, перечень плательщиков, виды налоговых льгот и ставок, порядок взимания налогов и их зачисления в бюджет и внебюджетные фонды устанавливаются законодательным органом Российской Федерации.</w:t>
      </w:r>
    </w:p>
    <w:p w:rsidR="004A1F34" w:rsidRDefault="004A1F34" w:rsidP="004A1F34">
      <w:pPr>
        <w:spacing w:line="360" w:lineRule="auto"/>
        <w:ind w:firstLine="709"/>
        <w:jc w:val="both"/>
        <w:rPr>
          <w:sz w:val="28"/>
          <w:szCs w:val="28"/>
        </w:rPr>
      </w:pPr>
      <w:r>
        <w:rPr>
          <w:sz w:val="28"/>
          <w:szCs w:val="28"/>
        </w:rPr>
        <w:t>Большинство федеральных налогов являются регулирующими, и в отношении таких налогов субъекты Российской Федерации имеют определенные права. Тем не менее, компетенция субъекта Российской Федерации в отношении этих налогов ограничена рамками доли ставки (величины исчислений на единицу измерения налоговой базы, ст.53 НК РФ), которая полагается ему в соответствии с законодательством. В пределах закрепленной за ними налоговой ставки субъекты Российской Федерации вправе устанавливать дополнительные льготы и создавать свой режим налогообложения.</w:t>
      </w:r>
    </w:p>
    <w:p w:rsidR="004A1F34" w:rsidRDefault="004A1F34" w:rsidP="004A1F34">
      <w:pPr>
        <w:pStyle w:val="a5"/>
        <w:spacing w:after="0" w:line="360" w:lineRule="auto"/>
        <w:ind w:firstLine="709"/>
        <w:jc w:val="both"/>
        <w:rPr>
          <w:sz w:val="28"/>
          <w:szCs w:val="28"/>
        </w:rPr>
      </w:pPr>
      <w:r>
        <w:rPr>
          <w:sz w:val="28"/>
          <w:szCs w:val="28"/>
        </w:rPr>
        <w:t>Среди федеральных налогов в РФ к прямым налогам можно условно отнести налог на прибыль организаций, налог на добычу полезных ископаемых, единый социальный налог, единый налог при применении упрощенной системы налогообложения.</w:t>
      </w:r>
    </w:p>
    <w:p w:rsidR="004A1F34" w:rsidRDefault="004A1F34" w:rsidP="004A1F34">
      <w:pPr>
        <w:pStyle w:val="a5"/>
        <w:spacing w:after="0" w:line="360" w:lineRule="auto"/>
        <w:ind w:firstLine="709"/>
        <w:jc w:val="both"/>
        <w:rPr>
          <w:sz w:val="28"/>
          <w:szCs w:val="28"/>
        </w:rPr>
      </w:pPr>
      <w:r>
        <w:rPr>
          <w:sz w:val="28"/>
          <w:szCs w:val="28"/>
        </w:rPr>
        <w:t>По косвенным налогам государство непосредственно не устанавливает платежеспособность лица, уплачивающего налог. Косвенные налоги - это налоги на расходы, то есть на предметы потребления. Из федеральных налогов к ним можно отнести акцизы на отдельные виды товаров, налог на добавленную стоимость, таможенные пошлины.</w:t>
      </w:r>
    </w:p>
    <w:p w:rsidR="004A1F34" w:rsidRDefault="004A1F34" w:rsidP="004A1F34">
      <w:pPr>
        <w:pStyle w:val="a5"/>
        <w:spacing w:after="0" w:line="360" w:lineRule="auto"/>
        <w:ind w:firstLine="709"/>
        <w:jc w:val="both"/>
        <w:rPr>
          <w:sz w:val="28"/>
          <w:szCs w:val="28"/>
        </w:rPr>
      </w:pPr>
      <w:r>
        <w:rPr>
          <w:sz w:val="28"/>
          <w:szCs w:val="28"/>
        </w:rPr>
        <w:t>В настоящее время деление налогов на прямые и косвенные признано условным, но традиционно используется в научной и учебной литературе. При этом деление производится на основе подоходно-расходного принципа и принципа переложения.</w:t>
      </w:r>
    </w:p>
    <w:p w:rsidR="004A1F34" w:rsidRDefault="004A1F34" w:rsidP="004A1F34">
      <w:pPr>
        <w:pStyle w:val="a5"/>
        <w:spacing w:after="0" w:line="360" w:lineRule="auto"/>
        <w:ind w:firstLine="709"/>
        <w:jc w:val="both"/>
        <w:rPr>
          <w:sz w:val="28"/>
          <w:szCs w:val="28"/>
        </w:rPr>
      </w:pPr>
      <w:r>
        <w:rPr>
          <w:sz w:val="28"/>
          <w:szCs w:val="28"/>
        </w:rPr>
        <w:t>Классификация налогов по налогоплательщикам включает, как правило, три группы налогов:</w:t>
      </w:r>
    </w:p>
    <w:p w:rsidR="004A1F34" w:rsidRDefault="004A1F34" w:rsidP="004A1F34">
      <w:pPr>
        <w:pStyle w:val="a5"/>
        <w:numPr>
          <w:ilvl w:val="0"/>
          <w:numId w:val="2"/>
        </w:numPr>
        <w:tabs>
          <w:tab w:val="left" w:pos="707"/>
        </w:tabs>
        <w:spacing w:after="0" w:line="360" w:lineRule="auto"/>
        <w:jc w:val="both"/>
        <w:rPr>
          <w:sz w:val="28"/>
          <w:szCs w:val="28"/>
        </w:rPr>
      </w:pPr>
      <w:r>
        <w:rPr>
          <w:sz w:val="28"/>
          <w:szCs w:val="28"/>
        </w:rPr>
        <w:t>с организаций (налог на прибыль; налог на добавленну</w:t>
      </w:r>
      <w:r w:rsidR="00562DAE">
        <w:rPr>
          <w:sz w:val="28"/>
          <w:szCs w:val="28"/>
        </w:rPr>
        <w:t>ю стоимость</w:t>
      </w:r>
      <w:r>
        <w:rPr>
          <w:sz w:val="28"/>
          <w:szCs w:val="28"/>
        </w:rPr>
        <w:t xml:space="preserve">); </w:t>
      </w:r>
    </w:p>
    <w:p w:rsidR="004A1F34" w:rsidRDefault="004A1F34" w:rsidP="004A1F34">
      <w:pPr>
        <w:pStyle w:val="a5"/>
        <w:numPr>
          <w:ilvl w:val="0"/>
          <w:numId w:val="2"/>
        </w:numPr>
        <w:tabs>
          <w:tab w:val="left" w:pos="707"/>
        </w:tabs>
        <w:spacing w:after="0" w:line="360" w:lineRule="auto"/>
        <w:jc w:val="both"/>
        <w:rPr>
          <w:sz w:val="28"/>
          <w:szCs w:val="28"/>
        </w:rPr>
      </w:pPr>
      <w:r>
        <w:rPr>
          <w:sz w:val="28"/>
          <w:szCs w:val="28"/>
        </w:rPr>
        <w:t xml:space="preserve">с физических лиц (налог на доходы физических лиц, налог на имущество физических лиц и т. д.); </w:t>
      </w:r>
    </w:p>
    <w:p w:rsidR="004A1F34" w:rsidRDefault="004A1F34" w:rsidP="004A1F34">
      <w:pPr>
        <w:pStyle w:val="a5"/>
        <w:numPr>
          <w:ilvl w:val="0"/>
          <w:numId w:val="2"/>
        </w:numPr>
        <w:tabs>
          <w:tab w:val="left" w:pos="707"/>
        </w:tabs>
        <w:spacing w:after="0" w:line="360" w:lineRule="auto"/>
        <w:jc w:val="both"/>
        <w:rPr>
          <w:sz w:val="28"/>
          <w:szCs w:val="28"/>
        </w:rPr>
      </w:pPr>
      <w:r>
        <w:rPr>
          <w:sz w:val="28"/>
          <w:szCs w:val="28"/>
        </w:rPr>
        <w:t>с организаций и физических лиц (тра</w:t>
      </w:r>
      <w:r w:rsidR="00562DAE">
        <w:rPr>
          <w:sz w:val="28"/>
          <w:szCs w:val="28"/>
        </w:rPr>
        <w:t>нспортный налог, госпошлина</w:t>
      </w:r>
      <w:r>
        <w:rPr>
          <w:sz w:val="28"/>
          <w:szCs w:val="28"/>
        </w:rPr>
        <w:t xml:space="preserve">). </w:t>
      </w:r>
    </w:p>
    <w:p w:rsidR="004A1F34" w:rsidRDefault="004A1F34" w:rsidP="004A1F34">
      <w:pPr>
        <w:pStyle w:val="a5"/>
        <w:spacing w:after="0" w:line="360" w:lineRule="auto"/>
        <w:ind w:firstLine="709"/>
        <w:jc w:val="both"/>
        <w:rPr>
          <w:sz w:val="28"/>
          <w:szCs w:val="28"/>
        </w:rPr>
      </w:pPr>
      <w:r>
        <w:rPr>
          <w:sz w:val="28"/>
          <w:szCs w:val="28"/>
        </w:rPr>
        <w:t>Роль отдельных федеральных налогов, уплачиваемых организациями, в формировании консолидированного бюджета России весьма существенна. В 2009 году основная часть консолидированного бюджета (почти 2,3 трлн. рублей, или 88% общего объема поступлений) сформировано за счет четырех налогов, уплачиваемых организациями: НДС - 619 млрд. рублей (23,2% всех поступлений); налога на прибыль организаций - 527 млрд. рублей (19,7%); платежей за пользование природными ресурсами - 399 млрд. рублей (14,9%); акцизов - 347 млрд. рублей (13%), и одного налога, уплачиваемого физическими лицами, - налога на доходы физических лиц - 455 млрд. рублей (17%)</w:t>
      </w:r>
      <w:r>
        <w:rPr>
          <w:rStyle w:val="a4"/>
          <w:sz w:val="28"/>
          <w:szCs w:val="28"/>
        </w:rPr>
        <w:footnoteReference w:customMarkFollows="1" w:id="17"/>
        <w:t>1</w:t>
      </w:r>
      <w:r>
        <w:rPr>
          <w:sz w:val="28"/>
          <w:szCs w:val="28"/>
        </w:rPr>
        <w:t>.</w:t>
      </w:r>
    </w:p>
    <w:p w:rsidR="004A1F34" w:rsidRDefault="004A1F34" w:rsidP="004A1F34">
      <w:pPr>
        <w:pStyle w:val="a5"/>
        <w:spacing w:after="0" w:line="360" w:lineRule="auto"/>
        <w:ind w:firstLine="709"/>
        <w:jc w:val="both"/>
        <w:rPr>
          <w:sz w:val="28"/>
          <w:szCs w:val="28"/>
        </w:rPr>
      </w:pPr>
      <w:r>
        <w:rPr>
          <w:sz w:val="28"/>
          <w:szCs w:val="28"/>
        </w:rPr>
        <w:t>Объект налогообложения большинства федеральных налогов с организаций так или иначе связан с операциями реализации товаров (работ, услуг), имущества и имущественных прав. Налоговый кодекс РФ определяет круг тех операций, которые относятся к понятию реализации либо не имеют к нему отношения. В статье 39 НК РФ даются общие подходы к определению операций реализации.</w:t>
      </w:r>
    </w:p>
    <w:p w:rsidR="004A1F34" w:rsidRDefault="004A1F34" w:rsidP="004A1F34">
      <w:pPr>
        <w:pStyle w:val="a5"/>
        <w:spacing w:after="0" w:line="360" w:lineRule="auto"/>
        <w:ind w:firstLine="709"/>
        <w:jc w:val="both"/>
        <w:rPr>
          <w:sz w:val="28"/>
          <w:szCs w:val="28"/>
        </w:rPr>
      </w:pPr>
      <w:r>
        <w:rPr>
          <w:sz w:val="28"/>
          <w:szCs w:val="28"/>
        </w:rPr>
        <w:t>Федеральными признаются налоги и сборы, устанавливаемые Налоговым кодексом и обязательные к уплате на всей территории Российской Федерации.</w:t>
      </w:r>
    </w:p>
    <w:p w:rsidR="004A1F34" w:rsidRDefault="004A1F34" w:rsidP="004A1F34">
      <w:pPr>
        <w:pStyle w:val="a5"/>
        <w:spacing w:after="0" w:line="360" w:lineRule="auto"/>
        <w:ind w:firstLine="709"/>
        <w:jc w:val="both"/>
        <w:rPr>
          <w:sz w:val="28"/>
          <w:szCs w:val="28"/>
        </w:rPr>
      </w:pPr>
      <w:r>
        <w:rPr>
          <w:sz w:val="28"/>
          <w:szCs w:val="28"/>
        </w:rPr>
        <w:t>Согласно ст. 13 НК РФ в состав федеральных налогов и сборов с организаций включаются:</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налог на добавленную стоимость;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акцизы;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единый социальный налог;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налог на прибыль организаций;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налог на добычу полезных ископаемых;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водный налог;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сборы за пользование объектами животного мира и за пользование объектами водных биологических ресурсов; </w:t>
      </w:r>
    </w:p>
    <w:p w:rsidR="004A1F34" w:rsidRDefault="004A1F34" w:rsidP="004A1F34">
      <w:pPr>
        <w:pStyle w:val="a5"/>
        <w:numPr>
          <w:ilvl w:val="0"/>
          <w:numId w:val="3"/>
        </w:numPr>
        <w:tabs>
          <w:tab w:val="left" w:pos="707"/>
        </w:tabs>
        <w:spacing w:after="0" w:line="360" w:lineRule="auto"/>
        <w:jc w:val="both"/>
        <w:rPr>
          <w:sz w:val="28"/>
          <w:szCs w:val="28"/>
        </w:rPr>
      </w:pPr>
      <w:r>
        <w:rPr>
          <w:sz w:val="28"/>
          <w:szCs w:val="28"/>
        </w:rPr>
        <w:t xml:space="preserve">государственная пошлина. </w:t>
      </w:r>
    </w:p>
    <w:p w:rsidR="004A1F34" w:rsidRDefault="004A1F34" w:rsidP="004A1F34">
      <w:pPr>
        <w:pStyle w:val="a5"/>
        <w:spacing w:after="0" w:line="360" w:lineRule="auto"/>
        <w:ind w:firstLine="709"/>
        <w:jc w:val="both"/>
        <w:rPr>
          <w:sz w:val="28"/>
          <w:szCs w:val="28"/>
        </w:rPr>
      </w:pPr>
      <w:r>
        <w:rPr>
          <w:sz w:val="28"/>
          <w:szCs w:val="28"/>
        </w:rPr>
        <w:t>Правовой статус налога, определенный Налоговым кодексом РФ, позволяет более четко установить элементы налогообложения: объект налогообложения, налоговые ставки, налоговую базу, порядок исчисления и уплаты налога (ст. 17 НК РФ). Тем самым обеспечивается обязательность уплаты налогов, а также устанавливаются единые требования при возможности дифференцированного подхода.</w:t>
      </w:r>
    </w:p>
    <w:p w:rsidR="004A1F34" w:rsidRDefault="004A1F34" w:rsidP="004A1F34">
      <w:pPr>
        <w:pStyle w:val="a5"/>
        <w:spacing w:after="0" w:line="360" w:lineRule="auto"/>
        <w:ind w:firstLine="709"/>
        <w:jc w:val="both"/>
        <w:rPr>
          <w:sz w:val="28"/>
          <w:szCs w:val="28"/>
        </w:rPr>
      </w:pPr>
      <w:r>
        <w:rPr>
          <w:sz w:val="28"/>
          <w:szCs w:val="28"/>
        </w:rPr>
        <w:t>Статус платежа нередко на практике приводит к уклонению от его уплаты, а также к значительной разнице в уровне и размерах платежей при фактически равных исходных позициях плательщиков (особенно по платежам за загрязнение окружающей среды).</w:t>
      </w:r>
    </w:p>
    <w:p w:rsidR="004A1F34" w:rsidRDefault="004A1F34" w:rsidP="004A1F34">
      <w:pPr>
        <w:pStyle w:val="a5"/>
        <w:spacing w:after="0" w:line="360" w:lineRule="auto"/>
        <w:ind w:firstLine="709"/>
        <w:jc w:val="both"/>
        <w:rPr>
          <w:sz w:val="28"/>
          <w:szCs w:val="28"/>
        </w:rPr>
      </w:pPr>
      <w:r>
        <w:rPr>
          <w:sz w:val="28"/>
          <w:szCs w:val="28"/>
        </w:rPr>
        <w:t>Статус налога в настоящее время позволяет использовать достаточно отработанные приемы налогового администрирования. Этим обеспечивается фискальное назначение налогов, а также их регулирующая роль, которая могла бы иметь большое значение в деле решения экологических проблем и рациональном использовании лесных угодий (в частности, речь идет об экологическом и лесном налогах).</w:t>
      </w:r>
    </w:p>
    <w:p w:rsidR="004A1F34" w:rsidRDefault="004A1F34" w:rsidP="004A1F34">
      <w:pPr>
        <w:pStyle w:val="a5"/>
        <w:spacing w:after="0" w:line="360" w:lineRule="auto"/>
        <w:ind w:firstLine="709"/>
        <w:jc w:val="both"/>
        <w:rPr>
          <w:sz w:val="28"/>
          <w:szCs w:val="28"/>
        </w:rPr>
      </w:pPr>
      <w:r>
        <w:rPr>
          <w:sz w:val="28"/>
          <w:szCs w:val="28"/>
        </w:rPr>
        <w:t>К неналоговым платежам федерального значения относятся:</w:t>
      </w:r>
    </w:p>
    <w:p w:rsidR="004A1F34" w:rsidRDefault="004A1F34" w:rsidP="004A1F34">
      <w:pPr>
        <w:pStyle w:val="a5"/>
        <w:numPr>
          <w:ilvl w:val="0"/>
          <w:numId w:val="4"/>
        </w:numPr>
        <w:tabs>
          <w:tab w:val="left" w:pos="707"/>
        </w:tabs>
        <w:spacing w:after="0" w:line="360" w:lineRule="auto"/>
        <w:jc w:val="both"/>
        <w:rPr>
          <w:sz w:val="28"/>
          <w:szCs w:val="28"/>
        </w:rPr>
      </w:pPr>
      <w:r>
        <w:rPr>
          <w:sz w:val="28"/>
          <w:szCs w:val="28"/>
        </w:rPr>
        <w:t xml:space="preserve">таможенные пошлины; </w:t>
      </w:r>
    </w:p>
    <w:p w:rsidR="004A1F34" w:rsidRDefault="004A1F34" w:rsidP="004A1F34">
      <w:pPr>
        <w:pStyle w:val="a5"/>
        <w:numPr>
          <w:ilvl w:val="0"/>
          <w:numId w:val="4"/>
        </w:numPr>
        <w:tabs>
          <w:tab w:val="left" w:pos="707"/>
        </w:tabs>
        <w:spacing w:after="0" w:line="360" w:lineRule="auto"/>
        <w:jc w:val="both"/>
        <w:rPr>
          <w:sz w:val="28"/>
          <w:szCs w:val="28"/>
        </w:rPr>
      </w:pPr>
      <w:r>
        <w:rPr>
          <w:sz w:val="28"/>
          <w:szCs w:val="28"/>
        </w:rPr>
        <w:t xml:space="preserve">Федеральные лицензионные сборы за право осуществления деятельности по производству и обороту этилового спирта, спиртосодержащей и алкогольной продукции; </w:t>
      </w:r>
    </w:p>
    <w:p w:rsidR="004A1F34" w:rsidRDefault="004A1F34" w:rsidP="004A1F34">
      <w:pPr>
        <w:pStyle w:val="a5"/>
        <w:numPr>
          <w:ilvl w:val="0"/>
          <w:numId w:val="4"/>
        </w:numPr>
        <w:tabs>
          <w:tab w:val="left" w:pos="707"/>
        </w:tabs>
        <w:spacing w:after="0" w:line="360" w:lineRule="auto"/>
        <w:jc w:val="both"/>
        <w:rPr>
          <w:sz w:val="28"/>
          <w:szCs w:val="28"/>
        </w:rPr>
      </w:pPr>
      <w:r>
        <w:rPr>
          <w:sz w:val="28"/>
          <w:szCs w:val="28"/>
        </w:rPr>
        <w:t xml:space="preserve">Платежи за загрязнение окружающей среды. </w:t>
      </w:r>
    </w:p>
    <w:p w:rsidR="004A1F34" w:rsidRDefault="004A1F34" w:rsidP="004A1F34">
      <w:pPr>
        <w:spacing w:line="360" w:lineRule="auto"/>
        <w:ind w:firstLine="709"/>
        <w:jc w:val="both"/>
        <w:rPr>
          <w:sz w:val="28"/>
          <w:szCs w:val="28"/>
        </w:rPr>
      </w:pPr>
      <w:r>
        <w:rPr>
          <w:sz w:val="28"/>
          <w:szCs w:val="28"/>
        </w:rPr>
        <w:t xml:space="preserve"> Налоговая система РФ представлена совокупностью налогов, сборов, пошлин и др. платежей, взимаемых в установленном порядке с плательщиков – юридических и физических лиц.</w:t>
      </w:r>
    </w:p>
    <w:p w:rsidR="004A1F34" w:rsidRDefault="004A1F34" w:rsidP="004A1F34">
      <w:pPr>
        <w:pStyle w:val="a5"/>
        <w:spacing w:after="0" w:line="360" w:lineRule="auto"/>
        <w:ind w:firstLine="709"/>
        <w:jc w:val="both"/>
        <w:rPr>
          <w:sz w:val="28"/>
          <w:szCs w:val="28"/>
        </w:rPr>
      </w:pPr>
      <w:r>
        <w:rPr>
          <w:sz w:val="28"/>
          <w:szCs w:val="28"/>
        </w:rPr>
        <w:t>В РФ введена 3-хуровневая система налогообложения предприятий, организаций и физических лиц. Первый уровень – федеральные налоги. Они действуют на всей территории РФ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счёт них поддерживается финансовая стабильность бюджетов субъектов Федерации и местных бюджетов.</w:t>
      </w:r>
    </w:p>
    <w:p w:rsidR="004A1F34" w:rsidRPr="00562DAE" w:rsidRDefault="004A1F34" w:rsidP="00562DAE">
      <w:pPr>
        <w:pStyle w:val="a5"/>
        <w:spacing w:after="0" w:line="360" w:lineRule="auto"/>
        <w:ind w:firstLine="709"/>
        <w:jc w:val="both"/>
        <w:rPr>
          <w:sz w:val="28"/>
          <w:szCs w:val="28"/>
        </w:rPr>
      </w:pPr>
      <w:r>
        <w:rPr>
          <w:sz w:val="28"/>
          <w:szCs w:val="28"/>
        </w:rPr>
        <w:t>Федеральные налоги взимаются по всей территории России</w:t>
      </w:r>
      <w:r>
        <w:rPr>
          <w:rStyle w:val="a3"/>
          <w:sz w:val="28"/>
          <w:szCs w:val="28"/>
        </w:rPr>
        <w:footnoteReference w:id="18"/>
      </w:r>
      <w:r>
        <w:rPr>
          <w:sz w:val="28"/>
          <w:szCs w:val="28"/>
        </w:rPr>
        <w:t xml:space="preserve">. </w:t>
      </w:r>
    </w:p>
    <w:p w:rsidR="004A1F34" w:rsidRDefault="004A1F34" w:rsidP="004A1F34">
      <w:pPr>
        <w:pStyle w:val="a5"/>
        <w:spacing w:after="0" w:line="360" w:lineRule="auto"/>
        <w:ind w:firstLine="709"/>
        <w:jc w:val="center"/>
        <w:rPr>
          <w:b/>
          <w:bCs/>
          <w:sz w:val="28"/>
          <w:szCs w:val="28"/>
        </w:rPr>
      </w:pPr>
      <w:r>
        <w:rPr>
          <w:b/>
          <w:bCs/>
          <w:sz w:val="28"/>
          <w:szCs w:val="28"/>
        </w:rPr>
        <w:t>2.2. Виды и характеристика федеральных налогов</w:t>
      </w:r>
    </w:p>
    <w:p w:rsidR="004A1F34" w:rsidRDefault="004A1F34" w:rsidP="004A1F34">
      <w:pPr>
        <w:spacing w:line="360" w:lineRule="auto"/>
        <w:ind w:firstLine="709"/>
        <w:jc w:val="both"/>
        <w:rPr>
          <w:sz w:val="28"/>
          <w:szCs w:val="28"/>
        </w:rPr>
      </w:pPr>
    </w:p>
    <w:p w:rsidR="004A1F34" w:rsidRDefault="004A1F34" w:rsidP="004A1F34">
      <w:pPr>
        <w:spacing w:line="360" w:lineRule="auto"/>
        <w:ind w:firstLine="709"/>
        <w:jc w:val="both"/>
        <w:rPr>
          <w:sz w:val="28"/>
          <w:szCs w:val="28"/>
        </w:rPr>
      </w:pPr>
      <w:r>
        <w:rPr>
          <w:sz w:val="28"/>
          <w:szCs w:val="28"/>
        </w:rPr>
        <w:t>Под федеральными налогами и сборами понимают те, которые установлены статьёй 13 Налогового Кодекса, и которые обязательны к уплате на территории всей Российской Федерации. Если рассматривать систему федеральных налогов  и сборов с точки зрения отнесения отдельных из них к группе налогов, которые уплачивают предприятия, то можно выделить следующие из них: НДС, акцизы, ЕСН, налог на прибыль организаций, водный налог, государственную пошлину.</w:t>
      </w:r>
    </w:p>
    <w:p w:rsidR="004A1F34" w:rsidRDefault="004A1F34" w:rsidP="004A1F34">
      <w:pPr>
        <w:spacing w:line="360" w:lineRule="auto"/>
        <w:ind w:firstLine="709"/>
        <w:jc w:val="both"/>
        <w:rPr>
          <w:sz w:val="28"/>
          <w:szCs w:val="28"/>
        </w:rPr>
      </w:pPr>
      <w:r>
        <w:rPr>
          <w:sz w:val="28"/>
          <w:szCs w:val="28"/>
        </w:rPr>
        <w:t>Из вышеизложенной группы можно выделить следующую подгруппу: налоги, взимаемые с выручки от реализации продукции (НДС и акцизы).</w:t>
      </w:r>
    </w:p>
    <w:p w:rsidR="004A1F34" w:rsidRDefault="004A1F34" w:rsidP="004A1F34">
      <w:pPr>
        <w:spacing w:line="360" w:lineRule="auto"/>
        <w:ind w:firstLine="709"/>
        <w:jc w:val="both"/>
        <w:rPr>
          <w:sz w:val="28"/>
          <w:szCs w:val="28"/>
        </w:rPr>
      </w:pPr>
      <w:r>
        <w:rPr>
          <w:sz w:val="28"/>
          <w:szCs w:val="28"/>
        </w:rPr>
        <w:t>Налог на добавленную стоимость  является косвенным налогом и занимает ведущее место в сумме налоговых поступлений при формировании федерального бюджета. Так, в федеральном бюджете на 2008г. в общей сумме налоговых доходов (2071384,5 млн. руб.) НДС составлял 988368,2 млн. руб., или 47,7% всех налоговых доходов федерального бюджета. В составе доходов федерального бюджета на 2009г. в сумме 3326041,1 млн. руб. общая сумма НДС на товары (работы, услуги), реализуемые на территории РФ, и на товары, ввозимые на территорию РФ, составила 1120751,3 млн. руб., по сравнению с 2008г. больше почти на 140 млрд. руб.</w:t>
      </w:r>
      <w:r>
        <w:rPr>
          <w:rStyle w:val="a4"/>
          <w:sz w:val="28"/>
          <w:szCs w:val="28"/>
        </w:rPr>
        <w:footnoteReference w:id="19"/>
      </w:r>
    </w:p>
    <w:p w:rsidR="004A1F34" w:rsidRDefault="004A1F34" w:rsidP="004A1F34">
      <w:pPr>
        <w:spacing w:line="360" w:lineRule="auto"/>
        <w:ind w:firstLine="709"/>
        <w:jc w:val="both"/>
        <w:rPr>
          <w:sz w:val="28"/>
          <w:szCs w:val="28"/>
        </w:rPr>
      </w:pPr>
      <w:r>
        <w:rPr>
          <w:sz w:val="28"/>
          <w:szCs w:val="28"/>
        </w:rPr>
        <w:t xml:space="preserve">Налогоплательщиками НДС  в соответствии с гл. 21 Налогового кодекса признаются: организации, индивидуальные предприниматели, лица, признаваемые налогоплательщиками НДС в связи с перемещением товаров через таможенную границу РФ. </w:t>
      </w:r>
    </w:p>
    <w:p w:rsidR="004A1F34" w:rsidRDefault="004A1F34" w:rsidP="004A1F34">
      <w:pPr>
        <w:spacing w:line="360" w:lineRule="auto"/>
        <w:ind w:firstLine="709"/>
        <w:jc w:val="both"/>
        <w:rPr>
          <w:sz w:val="28"/>
          <w:szCs w:val="28"/>
        </w:rPr>
      </w:pPr>
      <w:r>
        <w:rPr>
          <w:sz w:val="28"/>
          <w:szCs w:val="28"/>
        </w:rPr>
        <w:t>Объектом налогообложения НДС признаются следующие операции: реализация товаров на территории РФ, передача на территории РФ товаров для собственных нужд, расходы на которые не принимаются к вычету при исчислении налога на прибыль, выполнение строительно-монтажных работ для собственного потребления, ввоз товаров на таможенную территорию РФ.</w:t>
      </w:r>
    </w:p>
    <w:p w:rsidR="004A1F34" w:rsidRDefault="004A1F34" w:rsidP="004A1F34">
      <w:pPr>
        <w:spacing w:line="360" w:lineRule="auto"/>
        <w:ind w:firstLine="709"/>
        <w:jc w:val="both"/>
        <w:rPr>
          <w:sz w:val="28"/>
          <w:szCs w:val="28"/>
        </w:rPr>
      </w:pPr>
      <w:r>
        <w:rPr>
          <w:sz w:val="28"/>
          <w:szCs w:val="28"/>
        </w:rPr>
        <w:t xml:space="preserve"> Налоговая база при реализации налогоплательщиком товаров определяется как стоимость этих товаров, исчисленная исходя из цен, определяемых в соответствии со ст. 40 НК, с учетом акцизов и без включения в них налога и налога с продаж.</w:t>
      </w:r>
    </w:p>
    <w:p w:rsidR="004A1F34" w:rsidRDefault="004A1F34" w:rsidP="004A1F34">
      <w:pPr>
        <w:spacing w:line="360" w:lineRule="auto"/>
        <w:ind w:firstLine="709"/>
        <w:jc w:val="both"/>
        <w:rPr>
          <w:sz w:val="28"/>
          <w:szCs w:val="28"/>
        </w:rPr>
      </w:pPr>
      <w:r>
        <w:rPr>
          <w:sz w:val="28"/>
          <w:szCs w:val="28"/>
        </w:rPr>
        <w:t>Налоговые ставки установлены в размере 0, 10 и 18% от соответствующей налоговой базы. Налоговая ставка 0% применяется к товарам и работам непосредственно связанных с режимом экспорта, транзитом товаров через территорию РФ, работ выполняемых в космическом пространстве и т. д. Ставка10% применяется при реализации определенного вида продовольственных товаров, товаров для детей, периодических изданий, медицинских товаров. По налоговой ставке 18% осуществляется налогообложение товаров, не указанных в вышеизложенных пунктах.</w:t>
      </w:r>
      <w:r>
        <w:rPr>
          <w:rStyle w:val="a4"/>
          <w:sz w:val="28"/>
          <w:szCs w:val="28"/>
        </w:rPr>
        <w:footnoteReference w:id="20"/>
      </w:r>
    </w:p>
    <w:p w:rsidR="004A1F34" w:rsidRDefault="004A1F34" w:rsidP="004A1F34">
      <w:pPr>
        <w:spacing w:line="360" w:lineRule="auto"/>
        <w:ind w:firstLine="709"/>
        <w:jc w:val="both"/>
        <w:rPr>
          <w:color w:val="000000"/>
          <w:sz w:val="28"/>
          <w:szCs w:val="28"/>
        </w:rPr>
      </w:pPr>
      <w:r>
        <w:rPr>
          <w:sz w:val="28"/>
          <w:szCs w:val="28"/>
        </w:rPr>
        <w:t>Акцизы</w:t>
      </w:r>
      <w:r>
        <w:rPr>
          <w:color w:val="000000"/>
          <w:sz w:val="28"/>
          <w:szCs w:val="28"/>
        </w:rPr>
        <w:t xml:space="preserve">. Акциз является косвенным налогом. В федеральном бюджете на </w:t>
      </w:r>
      <w:smartTag w:uri="urn:schemas-microsoft-com:office:smarttags" w:element="metricconverter">
        <w:smartTagPr>
          <w:attr w:name="ProductID" w:val="2009 г"/>
        </w:smartTagPr>
        <w:r>
          <w:rPr>
            <w:color w:val="000000"/>
            <w:sz w:val="28"/>
            <w:szCs w:val="28"/>
          </w:rPr>
          <w:t>2009 г</w:t>
        </w:r>
      </w:smartTag>
      <w:r>
        <w:rPr>
          <w:color w:val="000000"/>
          <w:sz w:val="28"/>
          <w:szCs w:val="28"/>
        </w:rPr>
        <w:t>. сумма акцизов по подакцизным товарам (продукции), производимым на территории РФ, составляет 78 595,7 млн. руб., в том числе акцизы: на табачную продукцию — 28 428,7 млн. руб.; на автомобильный бензин — 33 263 млн. руб.; на спирт этиловый из всех видов сырья — 4893,5 млн. руб.; на спиртосодержащую продукцию — 303,5 млн. руб.; на дизельное топливо — 10 427,7 млн. руб.; на моторное масло для дизельных и (или) карбюраторных (инжекторных) двигателей — 998,9 млн. руб.; автомобили легковые и мотоциклы — 280,4 млн. руб. Сумма акцизов по подакцизным товарам, ввозимым на территорию РФ, в федеральном бюджете на 2009г. составляет 6210,0 млн. руб.</w:t>
      </w:r>
      <w:r>
        <w:rPr>
          <w:rStyle w:val="a4"/>
          <w:sz w:val="28"/>
          <w:szCs w:val="28"/>
        </w:rPr>
        <w:footnoteReference w:id="21"/>
      </w:r>
    </w:p>
    <w:p w:rsidR="004A1F34" w:rsidRDefault="004A1F34" w:rsidP="004A1F34">
      <w:pPr>
        <w:spacing w:line="360" w:lineRule="auto"/>
        <w:ind w:firstLine="709"/>
        <w:jc w:val="both"/>
        <w:rPr>
          <w:color w:val="000000"/>
          <w:sz w:val="28"/>
          <w:szCs w:val="28"/>
        </w:rPr>
      </w:pPr>
      <w:r>
        <w:rPr>
          <w:color w:val="000000"/>
          <w:sz w:val="28"/>
          <w:szCs w:val="28"/>
        </w:rPr>
        <w:t>В соответствии со ст. 179 гл. 22 НК РФ налогоплательщиками акциза признаются: организации; индивидуальные предприниматели; лица, признаваемые налогоплательщиками в связи с перемещением товаров через таможенную границу РФ. Вышеуказанные организации и иные лица признаются налогоплательщиками, если они совершают операции, подлежащие налогообложению в соответствии с НК РФ (гл. 22).</w:t>
      </w:r>
    </w:p>
    <w:p w:rsidR="004A1F34" w:rsidRDefault="004A1F34" w:rsidP="004A1F34">
      <w:pPr>
        <w:spacing w:line="360" w:lineRule="auto"/>
        <w:ind w:firstLine="709"/>
        <w:jc w:val="both"/>
        <w:rPr>
          <w:color w:val="000000"/>
          <w:sz w:val="28"/>
          <w:szCs w:val="28"/>
        </w:rPr>
      </w:pPr>
      <w:r>
        <w:rPr>
          <w:color w:val="000000"/>
          <w:sz w:val="28"/>
          <w:szCs w:val="28"/>
        </w:rPr>
        <w:t>Подакцизными товарами признаются: спирт этиловый из всех видов сырья, за исключением спирта коньячного; спиртосодержащая продукция с объемной долей этилового спирта более 9%, алкогольная продукция (с объемной долей этилового спирта более 1,5%); пиво; табачная продукция; автомобили легковые и мотоциклы с мощностью двигателя свыше 112,5 кВт (150л.с); автомобильный бензин; дизельное топливо; моторные масла для дизельных и (и</w:t>
      </w:r>
      <w:r w:rsidR="00212AD3">
        <w:rPr>
          <w:color w:val="000000"/>
          <w:sz w:val="28"/>
          <w:szCs w:val="28"/>
        </w:rPr>
        <w:t xml:space="preserve">ли) карбюраторных </w:t>
      </w:r>
      <w:r>
        <w:rPr>
          <w:color w:val="000000"/>
          <w:sz w:val="28"/>
          <w:szCs w:val="28"/>
        </w:rPr>
        <w:t>двигателей; прямогонный бензин</w:t>
      </w:r>
      <w:r w:rsidR="00562DAE">
        <w:rPr>
          <w:rStyle w:val="a4"/>
          <w:color w:val="000000"/>
          <w:sz w:val="28"/>
          <w:szCs w:val="28"/>
        </w:rPr>
        <w:footnoteReference w:id="22"/>
      </w:r>
      <w:r>
        <w:rPr>
          <w:color w:val="000000"/>
          <w:sz w:val="28"/>
          <w:szCs w:val="28"/>
        </w:rPr>
        <w:t xml:space="preserve">. </w:t>
      </w:r>
    </w:p>
    <w:p w:rsidR="004A1F34" w:rsidRDefault="004A1F34" w:rsidP="004A1F34">
      <w:pPr>
        <w:spacing w:line="360" w:lineRule="auto"/>
        <w:ind w:firstLine="709"/>
        <w:jc w:val="both"/>
        <w:rPr>
          <w:color w:val="000000"/>
          <w:sz w:val="28"/>
          <w:szCs w:val="28"/>
        </w:rPr>
      </w:pPr>
      <w:r>
        <w:rPr>
          <w:color w:val="000000"/>
          <w:sz w:val="28"/>
          <w:szCs w:val="28"/>
        </w:rPr>
        <w:t>Объектом налогообложения признаются операции с подакцизными товарами.</w:t>
      </w:r>
      <w:r>
        <w:rPr>
          <w:sz w:val="28"/>
          <w:szCs w:val="28"/>
        </w:rPr>
        <w:t xml:space="preserve"> </w:t>
      </w:r>
      <w:r>
        <w:rPr>
          <w:color w:val="000000"/>
          <w:sz w:val="28"/>
          <w:szCs w:val="28"/>
        </w:rPr>
        <w:t>Налоговая база определяется отдельно по каждому виду подакцизных товаров и подакцизного минерального сырья в зависимости от применяемых в отношении этих товаров и сырья налоговых ставок. Налоговые ставки определены по каждому виду подакцизного товара и подакцизного минерального сырья. Преимущественно ставки установлены в рублях и копейках за единицу измерения (специфические ставки).</w:t>
      </w:r>
    </w:p>
    <w:p w:rsidR="004A1F34" w:rsidRDefault="004A1F34" w:rsidP="004A1F34">
      <w:pPr>
        <w:spacing w:line="360" w:lineRule="auto"/>
        <w:ind w:firstLine="709"/>
        <w:jc w:val="both"/>
        <w:rPr>
          <w:color w:val="000000"/>
          <w:sz w:val="28"/>
          <w:szCs w:val="28"/>
        </w:rPr>
      </w:pPr>
      <w:r>
        <w:rPr>
          <w:sz w:val="28"/>
          <w:szCs w:val="28"/>
        </w:rPr>
        <w:t xml:space="preserve"> Налог, уплачиваемый из чистой прибыли -  налог на прибыль организаций. </w:t>
      </w:r>
      <w:r>
        <w:rPr>
          <w:color w:val="000000"/>
          <w:sz w:val="28"/>
          <w:szCs w:val="28"/>
        </w:rPr>
        <w:t>Налогоплательщиками налога на прибыль признаются: российские организации; 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4A1F34" w:rsidRDefault="004A1F34" w:rsidP="004A1F34">
      <w:pPr>
        <w:spacing w:line="360" w:lineRule="auto"/>
        <w:ind w:firstLine="709"/>
        <w:jc w:val="both"/>
        <w:rPr>
          <w:color w:val="000000"/>
          <w:sz w:val="28"/>
          <w:szCs w:val="28"/>
        </w:rPr>
      </w:pPr>
      <w:r>
        <w:rPr>
          <w:color w:val="000000"/>
          <w:sz w:val="28"/>
          <w:szCs w:val="28"/>
        </w:rPr>
        <w:t>Налог на прибыль организаций занимает скромное место в объеме налоговых доходов, поступающих в федеральный бюджет. Так, в федеральном бюджете на 2008г. налоговые доходы составляли 2 071 384,5 млн. руб. (или 75,9% всех доходов федерального бюджета), из них налог на прибыль организаций составлял 164 587,4 млн. руб. (7,94% всей суммы налоговых поступлений в федеральный бюджет). В федеральном бюджете на 2009г. сумма налога на прибыль организаций составляет 259 003,3 млн. руб., она увеличилась по сравнению с 2008г. на 94 415,9 млн. руб.</w:t>
      </w:r>
      <w:r>
        <w:rPr>
          <w:rStyle w:val="a4"/>
          <w:sz w:val="28"/>
          <w:szCs w:val="28"/>
        </w:rPr>
        <w:footnoteReference w:id="23"/>
      </w:r>
    </w:p>
    <w:p w:rsidR="004A1F34" w:rsidRDefault="004A1F34" w:rsidP="004A1F34">
      <w:pPr>
        <w:spacing w:line="360" w:lineRule="auto"/>
        <w:ind w:firstLine="709"/>
        <w:jc w:val="both"/>
        <w:rPr>
          <w:color w:val="000000"/>
          <w:sz w:val="28"/>
          <w:szCs w:val="28"/>
        </w:rPr>
      </w:pPr>
      <w:r>
        <w:rPr>
          <w:color w:val="000000"/>
          <w:sz w:val="28"/>
          <w:szCs w:val="28"/>
        </w:rPr>
        <w:t>Объектом налогообложения по налогу на прибыль организаций признается прибыль, полученная налогоплательщиком. Прибылью в целях налогообложения признается полученные доходы, уменьшенные на величину произведенных расходов, которые определяются в соответствии с гл. 25 НК РФ. В частности, в этой главе для нахождения прибыли определены: доход от реализации, внереализационный доход, доходы не учитываемые при определении налоговой базы, расходы, расходы связанные с производством и реализацией, прочие расходы, амортизация имущества.</w:t>
      </w:r>
    </w:p>
    <w:p w:rsidR="004A1F34" w:rsidRDefault="004A1F34" w:rsidP="004A1F34">
      <w:pPr>
        <w:spacing w:line="360" w:lineRule="auto"/>
        <w:ind w:firstLine="709"/>
        <w:jc w:val="both"/>
        <w:rPr>
          <w:color w:val="000000"/>
          <w:sz w:val="28"/>
          <w:szCs w:val="28"/>
        </w:rPr>
      </w:pPr>
      <w:r>
        <w:rPr>
          <w:color w:val="000000"/>
          <w:sz w:val="28"/>
          <w:szCs w:val="28"/>
        </w:rPr>
        <w:t>Налоговой базой признаётся денежное выражение прибыли, т.е. полученные доходы, уменьшенные на величину произведенных расходов.</w:t>
      </w:r>
    </w:p>
    <w:p w:rsidR="004A1F34" w:rsidRDefault="004A1F34" w:rsidP="004A1F34">
      <w:pPr>
        <w:spacing w:line="360" w:lineRule="auto"/>
        <w:ind w:firstLine="709"/>
        <w:jc w:val="both"/>
        <w:rPr>
          <w:sz w:val="28"/>
          <w:szCs w:val="28"/>
        </w:rPr>
      </w:pPr>
      <w:r>
        <w:rPr>
          <w:sz w:val="28"/>
          <w:szCs w:val="28"/>
        </w:rPr>
        <w:t>Налоговая ставка  устанавливается в размере 24%. При этом: сумма налога, исчисленная по налоговой ставке в размере 6,5%, зачисляется в федеральный бюджет; сумма налога, исчисленная по налоговой ставке в размере 17,5%, зачисляется в бюджеты субъектов РФ</w:t>
      </w:r>
      <w:r w:rsidR="00562DAE">
        <w:rPr>
          <w:rStyle w:val="a4"/>
          <w:sz w:val="28"/>
          <w:szCs w:val="28"/>
        </w:rPr>
        <w:footnoteReference w:id="24"/>
      </w:r>
      <w:r>
        <w:rPr>
          <w:sz w:val="28"/>
          <w:szCs w:val="28"/>
        </w:rPr>
        <w:t>.</w:t>
      </w:r>
    </w:p>
    <w:p w:rsidR="004A1F34" w:rsidRDefault="004A1F34" w:rsidP="004A1F34">
      <w:pPr>
        <w:spacing w:line="360" w:lineRule="auto"/>
        <w:ind w:firstLine="709"/>
        <w:jc w:val="both"/>
        <w:rPr>
          <w:sz w:val="28"/>
          <w:szCs w:val="28"/>
        </w:rPr>
      </w:pPr>
      <w:r>
        <w:rPr>
          <w:sz w:val="28"/>
          <w:szCs w:val="28"/>
        </w:rPr>
        <w:t>Налоговая ставка налога, подлежащего зачислению в бюджеты субъектов РФ, законами субъектов РФ может быть понижена для отдельных категорий налогоплательщиков. При этом указанная налоговая ставка не может быть ниже 13,5%.</w:t>
      </w:r>
    </w:p>
    <w:p w:rsidR="004A1F34" w:rsidRDefault="004A1F34" w:rsidP="004A1F34">
      <w:pPr>
        <w:spacing w:line="360" w:lineRule="auto"/>
        <w:ind w:firstLine="709"/>
        <w:jc w:val="both"/>
        <w:rPr>
          <w:sz w:val="28"/>
          <w:szCs w:val="28"/>
        </w:rPr>
      </w:pPr>
      <w:r>
        <w:rPr>
          <w:sz w:val="28"/>
          <w:szCs w:val="28"/>
        </w:rPr>
        <w:t xml:space="preserve"> К налоговой базе, определяемой по доходам, полученным в виде дивидендов, применяются следующие ставки:</w:t>
      </w:r>
    </w:p>
    <w:p w:rsidR="004A1F34" w:rsidRDefault="004A1F34" w:rsidP="004A1F34">
      <w:pPr>
        <w:spacing w:line="360" w:lineRule="auto"/>
        <w:ind w:firstLine="709"/>
        <w:jc w:val="both"/>
        <w:rPr>
          <w:sz w:val="28"/>
          <w:szCs w:val="28"/>
        </w:rPr>
      </w:pPr>
      <w:r>
        <w:rPr>
          <w:sz w:val="28"/>
          <w:szCs w:val="28"/>
        </w:rPr>
        <w:t>1)  9% — по доходам, полученным в виде дивидендов от рос</w:t>
      </w:r>
      <w:r>
        <w:rPr>
          <w:sz w:val="28"/>
          <w:szCs w:val="28"/>
        </w:rPr>
        <w:softHyphen/>
        <w:t>сийских организаций российскими организациями и физически</w:t>
      </w:r>
      <w:r>
        <w:rPr>
          <w:sz w:val="28"/>
          <w:szCs w:val="28"/>
        </w:rPr>
        <w:softHyphen/>
        <w:t>ми лицами — налоговыми резидентами РФ;</w:t>
      </w:r>
    </w:p>
    <w:p w:rsidR="004A1F34" w:rsidRDefault="004A1F34" w:rsidP="004A1F34">
      <w:pPr>
        <w:spacing w:line="360" w:lineRule="auto"/>
        <w:ind w:firstLine="709"/>
        <w:jc w:val="both"/>
        <w:rPr>
          <w:sz w:val="28"/>
          <w:szCs w:val="28"/>
        </w:rPr>
      </w:pPr>
      <w:r>
        <w:rPr>
          <w:sz w:val="28"/>
          <w:szCs w:val="28"/>
        </w:rPr>
        <w:t xml:space="preserve">2)  15% — по доходам, полученным в виде дивидендов от российских организаций иностранными организациями, а также по доходам, полученным в виде </w:t>
      </w:r>
      <w:r w:rsidR="00212AD3">
        <w:rPr>
          <w:sz w:val="28"/>
          <w:szCs w:val="28"/>
        </w:rPr>
        <w:t>дивидендов российскими организа</w:t>
      </w:r>
      <w:r>
        <w:rPr>
          <w:sz w:val="28"/>
          <w:szCs w:val="28"/>
        </w:rPr>
        <w:t>циями от иностранных организаций.</w:t>
      </w:r>
    </w:p>
    <w:p w:rsidR="004A1F34" w:rsidRDefault="004A1F34" w:rsidP="004A1F34">
      <w:pPr>
        <w:spacing w:line="360" w:lineRule="auto"/>
        <w:ind w:firstLine="709"/>
        <w:jc w:val="both"/>
        <w:rPr>
          <w:sz w:val="28"/>
          <w:szCs w:val="28"/>
        </w:rPr>
      </w:pPr>
      <w:r>
        <w:rPr>
          <w:sz w:val="28"/>
          <w:szCs w:val="28"/>
        </w:rPr>
        <w:t xml:space="preserve">Единый социальный налог является одним из налогов, уплачиваемых предприятием в федеральный бюджет. </w:t>
      </w:r>
    </w:p>
    <w:p w:rsidR="004A1F34" w:rsidRDefault="004A1F34" w:rsidP="004A1F34">
      <w:pPr>
        <w:spacing w:line="360" w:lineRule="auto"/>
        <w:ind w:firstLine="709"/>
        <w:jc w:val="both"/>
        <w:rPr>
          <w:sz w:val="28"/>
          <w:szCs w:val="28"/>
        </w:rPr>
      </w:pPr>
      <w:r>
        <w:rPr>
          <w:color w:val="000000"/>
          <w:sz w:val="28"/>
          <w:szCs w:val="28"/>
        </w:rPr>
        <w:t>Налогоплательщиками налога признаются:</w:t>
      </w:r>
      <w:r>
        <w:rPr>
          <w:sz w:val="28"/>
          <w:szCs w:val="28"/>
        </w:rPr>
        <w:t xml:space="preserve"> </w:t>
      </w:r>
    </w:p>
    <w:p w:rsidR="004A1F34" w:rsidRDefault="004A1F34" w:rsidP="004A1F34">
      <w:pPr>
        <w:spacing w:line="360" w:lineRule="auto"/>
        <w:ind w:firstLine="709"/>
        <w:jc w:val="both"/>
        <w:rPr>
          <w:color w:val="000000"/>
          <w:sz w:val="28"/>
          <w:szCs w:val="28"/>
        </w:rPr>
      </w:pPr>
      <w:r>
        <w:rPr>
          <w:sz w:val="28"/>
          <w:szCs w:val="28"/>
        </w:rPr>
        <w:t xml:space="preserve">1) </w:t>
      </w:r>
      <w:r>
        <w:rPr>
          <w:color w:val="000000"/>
          <w:sz w:val="28"/>
          <w:szCs w:val="28"/>
        </w:rPr>
        <w:t>лица, производящие выплаты физическим лицам: организации,</w:t>
      </w:r>
      <w:r>
        <w:rPr>
          <w:sz w:val="28"/>
          <w:szCs w:val="28"/>
        </w:rPr>
        <w:t xml:space="preserve"> </w:t>
      </w:r>
      <w:r>
        <w:rPr>
          <w:color w:val="000000"/>
          <w:sz w:val="28"/>
          <w:szCs w:val="28"/>
        </w:rPr>
        <w:t>индивидуальные предприниматели;</w:t>
      </w:r>
      <w:r>
        <w:rPr>
          <w:sz w:val="28"/>
          <w:szCs w:val="28"/>
        </w:rPr>
        <w:t xml:space="preserve"> </w:t>
      </w:r>
      <w:r>
        <w:rPr>
          <w:color w:val="000000"/>
          <w:sz w:val="28"/>
          <w:szCs w:val="28"/>
        </w:rPr>
        <w:t>физические лица, не признаваемые индивидуальными</w:t>
      </w:r>
      <w:r>
        <w:rPr>
          <w:sz w:val="28"/>
          <w:szCs w:val="28"/>
        </w:rPr>
        <w:t xml:space="preserve"> </w:t>
      </w:r>
      <w:r>
        <w:rPr>
          <w:color w:val="000000"/>
          <w:sz w:val="28"/>
          <w:szCs w:val="28"/>
        </w:rPr>
        <w:t>предпринимателями;</w:t>
      </w:r>
    </w:p>
    <w:p w:rsidR="004A1F34" w:rsidRDefault="004A1F34" w:rsidP="004A1F34">
      <w:pPr>
        <w:spacing w:line="360" w:lineRule="auto"/>
        <w:ind w:firstLine="709"/>
        <w:jc w:val="both"/>
        <w:rPr>
          <w:color w:val="000000"/>
          <w:sz w:val="28"/>
          <w:szCs w:val="28"/>
        </w:rPr>
      </w:pPr>
      <w:r>
        <w:rPr>
          <w:color w:val="000000"/>
          <w:sz w:val="28"/>
          <w:szCs w:val="28"/>
        </w:rPr>
        <w:t>2) индивидуальные предприниматели, адвокаты.</w:t>
      </w:r>
    </w:p>
    <w:p w:rsidR="004A1F34" w:rsidRDefault="004A1F34" w:rsidP="004A1F34">
      <w:pPr>
        <w:spacing w:line="360" w:lineRule="auto"/>
        <w:ind w:firstLine="709"/>
        <w:jc w:val="both"/>
        <w:rPr>
          <w:sz w:val="28"/>
          <w:szCs w:val="28"/>
        </w:rPr>
      </w:pPr>
      <w:r>
        <w:rPr>
          <w:color w:val="000000"/>
          <w:sz w:val="28"/>
          <w:szCs w:val="28"/>
        </w:rPr>
        <w:t>Объектом налогообложения для налогоплательщиков,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Также объектом налогообложения для налогоплательщиков, указанных в пункте 2, приведенном выше, признаются доходы от предпринимательской либо иной профессиональной деятельности за вычетом расх</w:t>
      </w:r>
      <w:r w:rsidR="00212AD3">
        <w:rPr>
          <w:color w:val="000000"/>
          <w:sz w:val="28"/>
          <w:szCs w:val="28"/>
        </w:rPr>
        <w:t>одов</w:t>
      </w:r>
      <w:r>
        <w:rPr>
          <w:color w:val="000000"/>
          <w:sz w:val="28"/>
          <w:szCs w:val="28"/>
        </w:rPr>
        <w:t>.</w:t>
      </w:r>
      <w:r>
        <w:rPr>
          <w:rStyle w:val="a4"/>
          <w:sz w:val="28"/>
          <w:szCs w:val="28"/>
        </w:rPr>
        <w:footnoteReference w:id="25"/>
      </w:r>
    </w:p>
    <w:p w:rsidR="004A1F34" w:rsidRDefault="004A1F34" w:rsidP="004A1F34">
      <w:pPr>
        <w:spacing w:line="360" w:lineRule="auto"/>
        <w:ind w:firstLine="709"/>
        <w:jc w:val="both"/>
        <w:rPr>
          <w:sz w:val="28"/>
          <w:szCs w:val="28"/>
        </w:rPr>
      </w:pPr>
      <w:r>
        <w:rPr>
          <w:sz w:val="28"/>
          <w:szCs w:val="28"/>
        </w:rPr>
        <w:t>Налоговая база определяется как сумма выплат и иных вознаграждений, начисленных налогоплательщиками в пользу физических лиц, а также как сумма доходов, полученных налогоплательщиками от предпринимательской или иной профессиональной деятельности, за вычетом расходов, связанных с их извлечением.</w:t>
      </w:r>
    </w:p>
    <w:p w:rsidR="004A1F34" w:rsidRDefault="004A1F34" w:rsidP="004A1F34">
      <w:pPr>
        <w:spacing w:line="360" w:lineRule="auto"/>
        <w:ind w:firstLine="709"/>
        <w:jc w:val="both"/>
        <w:rPr>
          <w:color w:val="000000"/>
          <w:sz w:val="28"/>
          <w:szCs w:val="28"/>
        </w:rPr>
      </w:pPr>
      <w:r>
        <w:rPr>
          <w:color w:val="000000"/>
          <w:sz w:val="28"/>
          <w:szCs w:val="28"/>
        </w:rPr>
        <w:t>Для налогоплательщиков (работодателей) — организаций, индивидуальных предпринимателей и физических лиц, не признаваемых индивидуальными предпринимателями применяется ставка 26%.</w:t>
      </w:r>
      <w:r>
        <w:rPr>
          <w:sz w:val="28"/>
          <w:szCs w:val="28"/>
        </w:rPr>
        <w:t xml:space="preserve"> </w:t>
      </w:r>
      <w:r>
        <w:rPr>
          <w:color w:val="000000"/>
          <w:sz w:val="28"/>
          <w:szCs w:val="28"/>
        </w:rPr>
        <w:t>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применяется налоговая ставка 20%. Для индивидуальных предпринимателей и адвокатов применяют ставки в 10 и 8%</w:t>
      </w:r>
      <w:r w:rsidR="00562DAE">
        <w:rPr>
          <w:rStyle w:val="a4"/>
          <w:color w:val="000000"/>
          <w:sz w:val="28"/>
          <w:szCs w:val="28"/>
        </w:rPr>
        <w:footnoteReference w:id="26"/>
      </w:r>
      <w:r>
        <w:rPr>
          <w:color w:val="000000"/>
          <w:sz w:val="28"/>
          <w:szCs w:val="28"/>
        </w:rPr>
        <w:t>.</w:t>
      </w:r>
    </w:p>
    <w:p w:rsidR="004A1F34" w:rsidRDefault="004A1F34" w:rsidP="004A1F34">
      <w:pPr>
        <w:spacing w:line="360" w:lineRule="auto"/>
        <w:ind w:firstLine="709"/>
        <w:jc w:val="both"/>
        <w:rPr>
          <w:sz w:val="28"/>
          <w:szCs w:val="28"/>
        </w:rPr>
      </w:pPr>
      <w:r>
        <w:rPr>
          <w:sz w:val="28"/>
          <w:szCs w:val="28"/>
        </w:rPr>
        <w:t>Водный налог – налог, относимый на себестоимость продукции. Уплата водного налога осуществляется налогоплательщиками в соответствии с положениями гл. 25.2 НК РФ и нормативными актами Минфина России и Федеральной налоговой службы.</w:t>
      </w:r>
    </w:p>
    <w:p w:rsidR="004A1F34" w:rsidRDefault="004A1F34" w:rsidP="004A1F34">
      <w:pPr>
        <w:spacing w:line="360" w:lineRule="auto"/>
        <w:ind w:firstLine="709"/>
        <w:jc w:val="both"/>
        <w:rPr>
          <w:sz w:val="28"/>
          <w:szCs w:val="28"/>
        </w:rPr>
      </w:pPr>
      <w:r>
        <w:rPr>
          <w:sz w:val="28"/>
          <w:szCs w:val="28"/>
        </w:rPr>
        <w:t>Налогоплательщиками  водного налога признаются организации и физические лица, осуществляющие специальное или особое водопользование в соответствии с законодательством РФ.</w:t>
      </w:r>
    </w:p>
    <w:p w:rsidR="004A1F34" w:rsidRDefault="004A1F34" w:rsidP="004A1F34">
      <w:pPr>
        <w:spacing w:line="360" w:lineRule="auto"/>
        <w:ind w:firstLine="709"/>
        <w:jc w:val="both"/>
        <w:rPr>
          <w:sz w:val="28"/>
          <w:szCs w:val="28"/>
        </w:rPr>
      </w:pPr>
      <w:r>
        <w:rPr>
          <w:sz w:val="28"/>
          <w:szCs w:val="28"/>
        </w:rPr>
        <w:t xml:space="preserve"> Объектами налогообложения водным налогом признаются следующие виды водопользования: забор воды из водных объектов; использование акваторий водных объектов, за исключением лесосплава в плотах и кошелях; использование водных объектов без забора воды для целей гидроэнергетики; использование водных объектов для целей лесосплава в плотах и кошелях.</w:t>
      </w:r>
    </w:p>
    <w:p w:rsidR="004A1F34" w:rsidRDefault="004A1F34" w:rsidP="004A1F34">
      <w:pPr>
        <w:spacing w:line="360" w:lineRule="auto"/>
        <w:ind w:firstLine="709"/>
        <w:jc w:val="both"/>
        <w:rPr>
          <w:sz w:val="28"/>
          <w:szCs w:val="28"/>
        </w:rPr>
      </w:pPr>
      <w:r>
        <w:rPr>
          <w:sz w:val="28"/>
          <w:szCs w:val="28"/>
        </w:rPr>
        <w:t>При заборе воды налоговая база определяется как объем воды, забранной из водного объекта за налоговый период.</w:t>
      </w:r>
    </w:p>
    <w:p w:rsidR="004A1F34" w:rsidRDefault="004A1F34" w:rsidP="004A1F34">
      <w:pPr>
        <w:spacing w:line="360" w:lineRule="auto"/>
        <w:ind w:firstLine="709"/>
        <w:jc w:val="both"/>
        <w:rPr>
          <w:sz w:val="28"/>
          <w:szCs w:val="28"/>
        </w:rPr>
      </w:pPr>
      <w:r>
        <w:rPr>
          <w:sz w:val="28"/>
          <w:szCs w:val="28"/>
        </w:rPr>
        <w:t>При использовании акватории водных объектов, за исключением лесосплава в плотах и кошелях, налоговая база определяется как площадь предоставленного водного пространства. Площадь предоставленного водного пространства определяется по данным лицензии на водопользование.</w:t>
      </w:r>
    </w:p>
    <w:p w:rsidR="004A1F34" w:rsidRDefault="004A1F34" w:rsidP="004A1F34">
      <w:pPr>
        <w:spacing w:line="360" w:lineRule="auto"/>
        <w:ind w:firstLine="709"/>
        <w:jc w:val="both"/>
        <w:rPr>
          <w:sz w:val="28"/>
          <w:szCs w:val="28"/>
        </w:rPr>
      </w:pPr>
      <w:r>
        <w:rPr>
          <w:sz w:val="28"/>
          <w:szCs w:val="28"/>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4A1F34" w:rsidRDefault="004A1F34" w:rsidP="004A1F34">
      <w:pPr>
        <w:spacing w:line="360" w:lineRule="auto"/>
        <w:ind w:firstLine="709"/>
        <w:jc w:val="both"/>
        <w:rPr>
          <w:sz w:val="28"/>
          <w:szCs w:val="28"/>
        </w:rPr>
      </w:pPr>
      <w:r>
        <w:rPr>
          <w:sz w:val="28"/>
          <w:szCs w:val="28"/>
        </w:rPr>
        <w:t>При использовании водных объектов для целей лесосплава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4A1F34" w:rsidRDefault="004A1F34" w:rsidP="004A1F34">
      <w:pPr>
        <w:spacing w:line="360" w:lineRule="auto"/>
        <w:ind w:firstLine="709"/>
        <w:jc w:val="both"/>
        <w:rPr>
          <w:sz w:val="28"/>
          <w:szCs w:val="28"/>
        </w:rPr>
      </w:pPr>
      <w:r>
        <w:rPr>
          <w:sz w:val="28"/>
          <w:szCs w:val="28"/>
        </w:rPr>
        <w:t>Налоговые ставки устанавливаются по бассейнам рек, озер, морей и экономическим районам в рублях за 1 тыс. м</w:t>
      </w:r>
      <w:r>
        <w:rPr>
          <w:position w:val="7"/>
          <w:sz w:val="28"/>
          <w:szCs w:val="28"/>
        </w:rPr>
        <w:t xml:space="preserve">3   </w:t>
      </w:r>
      <w:r>
        <w:rPr>
          <w:sz w:val="28"/>
          <w:szCs w:val="28"/>
        </w:rPr>
        <w:t>забранной воды, в тыс. рублях в год за 1км</w:t>
      </w:r>
      <w:r>
        <w:rPr>
          <w:position w:val="7"/>
          <w:sz w:val="28"/>
          <w:szCs w:val="28"/>
        </w:rPr>
        <w:t>2</w:t>
      </w:r>
      <w:r>
        <w:rPr>
          <w:sz w:val="28"/>
          <w:szCs w:val="28"/>
        </w:rPr>
        <w:t xml:space="preserve"> используемой акватории, в рублях за 1 тыс. кВт·ч электроэнергии произведённой гидроэлектростанцией, в рублях за 1 тыс. м</w:t>
      </w:r>
      <w:r>
        <w:rPr>
          <w:position w:val="7"/>
          <w:sz w:val="28"/>
          <w:szCs w:val="28"/>
        </w:rPr>
        <w:t>3</w:t>
      </w:r>
      <w:r>
        <w:rPr>
          <w:sz w:val="28"/>
          <w:szCs w:val="28"/>
        </w:rPr>
        <w:t xml:space="preserve"> сплавляемой в плотах и кошелях древесины на каждые 100км сплава.</w:t>
      </w:r>
    </w:p>
    <w:p w:rsidR="004A1F34" w:rsidRDefault="004A1F34" w:rsidP="004A1F34">
      <w:pPr>
        <w:spacing w:line="360" w:lineRule="auto"/>
        <w:ind w:firstLine="709"/>
        <w:jc w:val="both"/>
        <w:rPr>
          <w:sz w:val="28"/>
          <w:szCs w:val="28"/>
        </w:rPr>
      </w:pPr>
      <w:r>
        <w:rPr>
          <w:sz w:val="28"/>
          <w:szCs w:val="28"/>
        </w:rPr>
        <w:t>Ставка водного налога при заборе воды из водных объектов для водоснабжения населения устанавливается в размере 70 руб. за 1 тыс. куб. м воды, забранной из водного объекта</w:t>
      </w:r>
      <w:r w:rsidR="00562DAE">
        <w:rPr>
          <w:rStyle w:val="a4"/>
          <w:sz w:val="28"/>
          <w:szCs w:val="28"/>
        </w:rPr>
        <w:footnoteReference w:id="27"/>
      </w:r>
      <w:r>
        <w:rPr>
          <w:sz w:val="28"/>
          <w:szCs w:val="28"/>
        </w:rPr>
        <w:t>.</w:t>
      </w:r>
    </w:p>
    <w:p w:rsidR="004A1F34" w:rsidRDefault="004A1F34" w:rsidP="004A1F34">
      <w:pPr>
        <w:spacing w:line="360" w:lineRule="auto"/>
        <w:ind w:firstLine="709"/>
        <w:jc w:val="both"/>
        <w:rPr>
          <w:color w:val="000000"/>
          <w:sz w:val="28"/>
          <w:szCs w:val="28"/>
        </w:rPr>
      </w:pPr>
      <w:r>
        <w:rPr>
          <w:color w:val="000000"/>
          <w:sz w:val="28"/>
          <w:szCs w:val="28"/>
        </w:rPr>
        <w:t xml:space="preserve">Государственная пошлина  уплачивается предприятиями (организациями) при обращении в суды, арбитраж, нотариальные конторы и иные государственные органы, уполномоченные совершать действия и выдавать документы, имеющие юридическое значение. </w:t>
      </w:r>
    </w:p>
    <w:p w:rsidR="004A1F34" w:rsidRDefault="004A1F34" w:rsidP="004A1F34">
      <w:pPr>
        <w:spacing w:line="360" w:lineRule="auto"/>
        <w:ind w:firstLine="709"/>
        <w:jc w:val="both"/>
        <w:rPr>
          <w:color w:val="000000"/>
          <w:sz w:val="28"/>
          <w:szCs w:val="28"/>
        </w:rPr>
      </w:pPr>
      <w:r>
        <w:rPr>
          <w:color w:val="000000"/>
          <w:sz w:val="28"/>
          <w:szCs w:val="28"/>
        </w:rPr>
        <w:t>В частности, в суде и арбитражном суде государственная пошлина взимается:</w:t>
      </w:r>
    </w:p>
    <w:p w:rsidR="004A1F34" w:rsidRDefault="004A1F34" w:rsidP="004A1F34">
      <w:pPr>
        <w:spacing w:line="360" w:lineRule="auto"/>
        <w:ind w:firstLine="709"/>
        <w:jc w:val="both"/>
        <w:rPr>
          <w:color w:val="000000"/>
          <w:sz w:val="28"/>
          <w:szCs w:val="28"/>
        </w:rPr>
      </w:pPr>
      <w:r>
        <w:rPr>
          <w:color w:val="000000"/>
          <w:sz w:val="28"/>
          <w:szCs w:val="28"/>
        </w:rPr>
        <w:t>1) с подаваемых в суд исковых заявлений; заявлений по преддоговорным спорам; заявлений (жалоб) по делам особого производства и кассационных жалоб;</w:t>
      </w:r>
    </w:p>
    <w:p w:rsidR="004A1F34" w:rsidRDefault="004A1F34" w:rsidP="004A1F34">
      <w:pPr>
        <w:spacing w:line="360" w:lineRule="auto"/>
        <w:ind w:firstLine="709"/>
        <w:jc w:val="both"/>
        <w:rPr>
          <w:color w:val="000000"/>
          <w:sz w:val="28"/>
          <w:szCs w:val="28"/>
        </w:rPr>
      </w:pPr>
      <w:r>
        <w:rPr>
          <w:color w:val="000000"/>
          <w:sz w:val="28"/>
          <w:szCs w:val="28"/>
        </w:rPr>
        <w:t>2)  за выдачу судом копий (дубликатов) документов;</w:t>
      </w:r>
    </w:p>
    <w:p w:rsidR="004A1F34" w:rsidRDefault="004A1F34" w:rsidP="004A1F34">
      <w:pPr>
        <w:spacing w:line="360" w:lineRule="auto"/>
        <w:ind w:firstLine="709"/>
        <w:jc w:val="both"/>
        <w:rPr>
          <w:color w:val="000000"/>
          <w:sz w:val="28"/>
          <w:szCs w:val="28"/>
        </w:rPr>
      </w:pPr>
      <w:r>
        <w:rPr>
          <w:color w:val="000000"/>
          <w:sz w:val="28"/>
          <w:szCs w:val="28"/>
        </w:rPr>
        <w:t>3) с подаваемых в арбитражный суд исковых заявлений имущественного характера; исковых заявлений по спорам, возникающим при заключении, изменении или расторжении договоров (контрактов); исковых заявлений неимущественного характера (в том числе о признании недействительными актов государственных и иных органов, о признании предприятий несостоятельными (банкротами) и т. д.).</w:t>
      </w:r>
    </w:p>
    <w:p w:rsidR="004A1F34" w:rsidRDefault="004A1F34" w:rsidP="004A1F34">
      <w:pPr>
        <w:spacing w:line="360" w:lineRule="auto"/>
        <w:ind w:firstLine="709"/>
        <w:jc w:val="both"/>
        <w:rPr>
          <w:color w:val="000000"/>
          <w:sz w:val="28"/>
          <w:szCs w:val="28"/>
        </w:rPr>
      </w:pPr>
      <w:r>
        <w:rPr>
          <w:color w:val="000000"/>
          <w:sz w:val="28"/>
          <w:szCs w:val="28"/>
        </w:rPr>
        <w:t>При обращении в нотариальные органы госпошлина взимается за совершение любых нотариальных действий в уполномоченных на то государственных учреждениях: за составление проектов сделок, доверенностей; выдачу свидетельств о праве на наследство; удостоверение договоров имущественного найма, за выдачу копий (дубликатов) нотариально удостоверенных документов и т. д.</w:t>
      </w:r>
    </w:p>
    <w:p w:rsidR="004A1F34" w:rsidRDefault="004A1F34" w:rsidP="004A1F34">
      <w:pPr>
        <w:spacing w:line="360" w:lineRule="auto"/>
        <w:ind w:firstLine="709"/>
        <w:jc w:val="both"/>
        <w:rPr>
          <w:color w:val="000000"/>
          <w:sz w:val="28"/>
          <w:szCs w:val="28"/>
        </w:rPr>
      </w:pPr>
      <w:r>
        <w:rPr>
          <w:color w:val="000000"/>
          <w:sz w:val="28"/>
          <w:szCs w:val="28"/>
        </w:rPr>
        <w:t>Государственная пошлина уплачивается (в зависимости от вида документа): до подачи заявления, при совершении оплачиваемых пошлиной действий или при выдаче оплачиваемого пошлиной документа.</w:t>
      </w:r>
    </w:p>
    <w:p w:rsidR="004A1F34" w:rsidRDefault="004A1F34" w:rsidP="004A1F34">
      <w:pPr>
        <w:spacing w:line="360" w:lineRule="auto"/>
        <w:ind w:firstLine="709"/>
        <w:jc w:val="both"/>
        <w:rPr>
          <w:rFonts w:eastAsia="Times New Roman"/>
          <w:color w:val="000000"/>
          <w:sz w:val="28"/>
          <w:szCs w:val="28"/>
        </w:rPr>
      </w:pPr>
      <w:r>
        <w:rPr>
          <w:rFonts w:eastAsia="Times New Roman"/>
          <w:color w:val="000000"/>
          <w:sz w:val="28"/>
          <w:szCs w:val="28"/>
        </w:rPr>
        <w:t>Установлены размеры государственной пошлины за осуществление юридически значимых действий, связанных с государственной регистрацией выпусков эмиссионных ценных бумаг, размещаемых путем подписки, установлена в размере 0,2% номинальной суммы выпуска, но не более 100000 руб., а за государственную регистрацию выпуска эмиссионных ценных бумаг, за исключением случая регистрации такого отчета одновременно с государственной регистрацией выпуска эмиссионных ценных бумаг, государственная пошлина установлена в размере 10 000 руб.</w:t>
      </w:r>
    </w:p>
    <w:p w:rsidR="004A1F34" w:rsidRDefault="004A1F34" w:rsidP="004A1F34">
      <w:pPr>
        <w:spacing w:line="360" w:lineRule="auto"/>
        <w:ind w:firstLine="709"/>
        <w:jc w:val="both"/>
        <w:rPr>
          <w:sz w:val="28"/>
          <w:szCs w:val="28"/>
        </w:rPr>
      </w:pPr>
      <w:r>
        <w:rPr>
          <w:color w:val="000000"/>
          <w:sz w:val="28"/>
          <w:szCs w:val="28"/>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 в размере 10 000 руб.</w:t>
      </w:r>
      <w:r>
        <w:rPr>
          <w:rStyle w:val="a4"/>
          <w:sz w:val="28"/>
          <w:szCs w:val="28"/>
        </w:rPr>
        <w:footnoteReference w:id="28"/>
      </w:r>
    </w:p>
    <w:p w:rsidR="004A1F34" w:rsidRDefault="004A1F34" w:rsidP="002A3A8F">
      <w:pPr>
        <w:suppressAutoHyphens w:val="0"/>
        <w:spacing w:line="360" w:lineRule="auto"/>
        <w:jc w:val="both"/>
      </w:pPr>
    </w:p>
    <w:p w:rsidR="002A3A8F" w:rsidRPr="002A3A8F" w:rsidRDefault="002A3A8F" w:rsidP="002A3A8F">
      <w:pPr>
        <w:suppressAutoHyphens w:val="0"/>
        <w:spacing w:line="360" w:lineRule="auto"/>
        <w:ind w:firstLine="709"/>
        <w:jc w:val="center"/>
        <w:rPr>
          <w:rFonts w:eastAsia="Times New Roman"/>
          <w:kern w:val="0"/>
          <w:sz w:val="28"/>
          <w:szCs w:val="28"/>
        </w:rPr>
      </w:pPr>
      <w:r w:rsidRPr="002A3A8F">
        <w:rPr>
          <w:rFonts w:eastAsia="Times New Roman"/>
          <w:b/>
          <w:bCs/>
          <w:kern w:val="0"/>
          <w:sz w:val="28"/>
          <w:szCs w:val="28"/>
        </w:rPr>
        <w:t>2.3. Анализ динамики федерального налогообложения на примере автотранспортного предприятия</w:t>
      </w:r>
    </w:p>
    <w:p w:rsidR="002A3A8F" w:rsidRPr="002A3A8F" w:rsidRDefault="002A3A8F" w:rsidP="002A3A8F">
      <w:pPr>
        <w:suppressAutoHyphens w:val="0"/>
        <w:spacing w:line="360" w:lineRule="auto"/>
        <w:ind w:firstLine="709"/>
        <w:jc w:val="both"/>
        <w:rPr>
          <w:rFonts w:eastAsia="Times New Roman"/>
          <w:kern w:val="0"/>
          <w:sz w:val="28"/>
          <w:szCs w:val="28"/>
        </w:rPr>
      </w:pP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Предприятие располагает современной, с высоким уровнем механизации труда, производственной базой: гараж на ГЕО автобусов, диагностическим, кузовным, малярным цехами, механизированной мойкой, складскими помещениями.</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Некоторые помещения временно не используются, сдаются в аренду.</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Основные виды деятельности предприятия:</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транспортная деятельность;</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сервисное обслуживание ТС;</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 xml:space="preserve">торгово — </w:t>
      </w:r>
      <w:r w:rsidR="00212AD3" w:rsidRPr="002A3A8F">
        <w:rPr>
          <w:rFonts w:eastAsia="Times New Roman"/>
          <w:kern w:val="0"/>
          <w:sz w:val="28"/>
          <w:szCs w:val="28"/>
        </w:rPr>
        <w:t>коммерческая</w:t>
      </w:r>
      <w:r w:rsidRPr="002A3A8F">
        <w:rPr>
          <w:rFonts w:eastAsia="Times New Roman"/>
          <w:kern w:val="0"/>
          <w:sz w:val="28"/>
          <w:szCs w:val="28"/>
        </w:rPr>
        <w:t xml:space="preserve"> деятельность.</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На сегодняшний день предприятие применяет общий режим налогообложения. Является плательщиком налога на имущест</w:t>
      </w:r>
      <w:r>
        <w:rPr>
          <w:rFonts w:eastAsia="Times New Roman"/>
          <w:kern w:val="0"/>
          <w:sz w:val="28"/>
          <w:szCs w:val="28"/>
        </w:rPr>
        <w:t>во, налога на прибыль, НДС, ЕСН</w:t>
      </w:r>
      <w:r w:rsidRPr="002A3A8F">
        <w:rPr>
          <w:rFonts w:eastAsia="Times New Roman"/>
          <w:kern w:val="0"/>
          <w:sz w:val="28"/>
          <w:szCs w:val="28"/>
        </w:rPr>
        <w:t>.</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Налог на прибыль за год включает текущую и отложенную часть. Налог на прибыль отражается в отчете о прибылях и убытках в полном объеме, за исключением сумм, относящихся к операциям, отражаемым по счетам капитала, отложенный налог по которым отражается в составе капитала.</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Затраты по оплате текущей части налога на прибыль формируются с учетом ожидаемой суммы налога к уплате, рассчитанной на основе налогооблагаемой прибыли за год с использованием действующих ставок или ставок, объявленных на дату составления баланса, и корректировок по суммам налогов, подлежащих уплате за прошлые годы.</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 xml:space="preserve">Отложенный налог отражается по балансовому методу учета обязательств и начисляется в отношении временных </w:t>
      </w:r>
      <w:r w:rsidR="00212AD3">
        <w:rPr>
          <w:rFonts w:eastAsia="Times New Roman"/>
          <w:kern w:val="0"/>
          <w:sz w:val="28"/>
          <w:szCs w:val="28"/>
        </w:rPr>
        <w:t>раз</w:t>
      </w:r>
      <w:r w:rsidR="00212AD3" w:rsidRPr="002A3A8F">
        <w:rPr>
          <w:rFonts w:eastAsia="Times New Roman"/>
          <w:kern w:val="0"/>
          <w:sz w:val="28"/>
          <w:szCs w:val="28"/>
        </w:rPr>
        <w:t>ниц</w:t>
      </w:r>
      <w:r w:rsidRPr="002A3A8F">
        <w:rPr>
          <w:rFonts w:eastAsia="Times New Roman"/>
          <w:kern w:val="0"/>
          <w:sz w:val="28"/>
          <w:szCs w:val="28"/>
        </w:rPr>
        <w:t>, возникающих между данными бухгалтерского учета и данными, используемыми для целей налогообложения. В отношении следующих позиций временные разницы не учитываются при расчете отложенных налогов: первоначальное признание деловой репутации, первоначальное отражение активов и обязательств, которое не влияет ни на бухгалтерскую, ни на налогооблагаемую прибыль; Размер отложенного налога определяется в зависимости от способа, которым предприятие предполагает восстановить эти временные разницы, исходя из налоговых ставок, действующих или объявленных на дату составления баланса.</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Отложенный налоговый актив отражается в той мере, в какой существует вероятность того, что в будущем будет получена налогооблагаемая прибыль, достаточная для покрытия данного актива. На каждую отчетную дату отложенный налоговый актив подлежит уменьшению в той части, в которой относящиеся к нему налоговые вычеты не могут быть реализованы с достаточной вероятностью.</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Дополнительные налоги на прибыль, возникающие в результате распределения дивидендов, отражаются одновременно с отражением обязательства на выплату этих дивидендов.</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Порядок исчисления и уплаты налога имущество определён Налоговым Кодексом</w:t>
      </w:r>
      <w:r w:rsidRPr="002A3A8F">
        <w:rPr>
          <w:rFonts w:eastAsia="Times New Roman"/>
          <w:b/>
          <w:bCs/>
          <w:kern w:val="0"/>
          <w:sz w:val="28"/>
          <w:szCs w:val="28"/>
        </w:rPr>
        <w:t xml:space="preserve"> </w:t>
      </w:r>
      <w:r w:rsidRPr="002A3A8F">
        <w:rPr>
          <w:rFonts w:eastAsia="Times New Roman"/>
          <w:kern w:val="0"/>
          <w:sz w:val="28"/>
          <w:szCs w:val="28"/>
        </w:rPr>
        <w:t>РФ (часть вторая, гл. 30 «Налог на имущество организаций»).</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Объектом налогообложения для данного автотранспортного предприятия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2A3A8F" w:rsidRPr="00C35069" w:rsidRDefault="00C35069" w:rsidP="00C35069">
      <w:pPr>
        <w:suppressAutoHyphens w:val="0"/>
        <w:spacing w:line="360" w:lineRule="auto"/>
        <w:ind w:firstLine="709"/>
        <w:jc w:val="right"/>
        <w:rPr>
          <w:rFonts w:eastAsia="Times New Roman"/>
          <w:b/>
          <w:kern w:val="0"/>
          <w:sz w:val="28"/>
          <w:szCs w:val="28"/>
        </w:rPr>
      </w:pPr>
      <w:r w:rsidRPr="00C35069">
        <w:rPr>
          <w:rFonts w:eastAsia="Times New Roman"/>
          <w:b/>
          <w:kern w:val="0"/>
          <w:sz w:val="28"/>
          <w:szCs w:val="28"/>
        </w:rPr>
        <w:t>Таблица 1.</w:t>
      </w:r>
    </w:p>
    <w:p w:rsidR="00C35069" w:rsidRPr="00C35069" w:rsidRDefault="00C35069" w:rsidP="00C35069">
      <w:pPr>
        <w:suppressAutoHyphens w:val="0"/>
        <w:spacing w:line="360" w:lineRule="auto"/>
        <w:ind w:firstLine="709"/>
        <w:jc w:val="center"/>
        <w:rPr>
          <w:rFonts w:eastAsia="Times New Roman"/>
          <w:b/>
          <w:kern w:val="0"/>
          <w:sz w:val="28"/>
          <w:szCs w:val="28"/>
        </w:rPr>
      </w:pPr>
      <w:r w:rsidRPr="00C35069">
        <w:rPr>
          <w:rFonts w:eastAsia="Times New Roman"/>
          <w:b/>
          <w:kern w:val="0"/>
          <w:sz w:val="28"/>
          <w:szCs w:val="28"/>
        </w:rPr>
        <w:t>Динамика начисления налогов</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1615"/>
        <w:gridCol w:w="1616"/>
        <w:gridCol w:w="1616"/>
        <w:gridCol w:w="1528"/>
        <w:gridCol w:w="1701"/>
        <w:gridCol w:w="1427"/>
      </w:tblGrid>
      <w:tr w:rsidR="002A3A8F" w:rsidRPr="002A3A8F" w:rsidTr="002A3A8F">
        <w:trPr>
          <w:tblCellSpacing w:w="0" w:type="dxa"/>
        </w:trPr>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налоги</w:t>
            </w:r>
          </w:p>
        </w:tc>
        <w:tc>
          <w:tcPr>
            <w:tcW w:w="4150" w:type="pct"/>
            <w:gridSpan w:val="5"/>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Начисления в тыс. руб</w:t>
            </w:r>
          </w:p>
        </w:tc>
      </w:tr>
      <w:tr w:rsidR="002A3A8F" w:rsidRPr="002A3A8F" w:rsidTr="002A3A8F">
        <w:trPr>
          <w:tblCellSpacing w:w="0" w:type="dxa"/>
        </w:trPr>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5F3A93" w:rsidP="002A3A8F">
            <w:pPr>
              <w:suppressAutoHyphens w:val="0"/>
              <w:jc w:val="center"/>
              <w:rPr>
                <w:rFonts w:eastAsia="Times New Roman"/>
                <w:kern w:val="0"/>
              </w:rPr>
            </w:pPr>
          </w:p>
        </w:tc>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2007г.</w:t>
            </w:r>
          </w:p>
        </w:tc>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2008г.</w:t>
            </w:r>
          </w:p>
        </w:tc>
        <w:tc>
          <w:tcPr>
            <w:tcW w:w="804"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2009г.</w:t>
            </w:r>
          </w:p>
        </w:tc>
        <w:tc>
          <w:tcPr>
            <w:tcW w:w="895" w:type="pct"/>
            <w:tcBorders>
              <w:top w:val="outset" w:sz="6" w:space="0" w:color="000000"/>
              <w:left w:val="outset" w:sz="6" w:space="0" w:color="000000"/>
              <w:bottom w:val="outset" w:sz="6" w:space="0" w:color="000000"/>
              <w:right w:val="outset" w:sz="6" w:space="0" w:color="000000"/>
            </w:tcBorders>
          </w:tcPr>
          <w:p w:rsidR="002A3A8F" w:rsidRPr="002A3A8F" w:rsidRDefault="002A3A8F" w:rsidP="002A3A8F">
            <w:pPr>
              <w:suppressAutoHyphens w:val="0"/>
              <w:jc w:val="center"/>
              <w:rPr>
                <w:rFonts w:eastAsia="Times New Roman"/>
                <w:kern w:val="0"/>
              </w:rPr>
            </w:pPr>
            <w:r w:rsidRPr="002A3A8F">
              <w:rPr>
                <w:rFonts w:eastAsia="Times New Roman"/>
                <w:kern w:val="0"/>
              </w:rPr>
              <w:t>Откл (+,-)</w:t>
            </w:r>
          </w:p>
          <w:p w:rsidR="005F3A93" w:rsidRPr="002A3A8F" w:rsidRDefault="002A3A8F" w:rsidP="002A3A8F">
            <w:pPr>
              <w:suppressAutoHyphens w:val="0"/>
              <w:jc w:val="center"/>
              <w:rPr>
                <w:rFonts w:eastAsia="Times New Roman"/>
                <w:kern w:val="0"/>
              </w:rPr>
            </w:pPr>
            <w:r w:rsidRPr="002A3A8F">
              <w:rPr>
                <w:rFonts w:eastAsia="Times New Roman"/>
                <w:kern w:val="0"/>
              </w:rPr>
              <w:t>2009 к 2007</w:t>
            </w:r>
          </w:p>
        </w:tc>
        <w:tc>
          <w:tcPr>
            <w:tcW w:w="751" w:type="pct"/>
            <w:tcBorders>
              <w:top w:val="outset" w:sz="6" w:space="0" w:color="000000"/>
              <w:left w:val="outset" w:sz="6" w:space="0" w:color="000000"/>
              <w:bottom w:val="outset" w:sz="6" w:space="0" w:color="000000"/>
              <w:right w:val="outset" w:sz="6" w:space="0" w:color="000000"/>
            </w:tcBorders>
          </w:tcPr>
          <w:p w:rsidR="002A3A8F" w:rsidRPr="002A3A8F" w:rsidRDefault="002A3A8F" w:rsidP="002A3A8F">
            <w:pPr>
              <w:suppressAutoHyphens w:val="0"/>
              <w:jc w:val="center"/>
              <w:rPr>
                <w:rFonts w:eastAsia="Times New Roman"/>
                <w:kern w:val="0"/>
              </w:rPr>
            </w:pPr>
            <w:r w:rsidRPr="002A3A8F">
              <w:rPr>
                <w:rFonts w:eastAsia="Times New Roman"/>
                <w:kern w:val="0"/>
              </w:rPr>
              <w:t>%</w:t>
            </w:r>
          </w:p>
          <w:p w:rsidR="005F3A93" w:rsidRPr="002A3A8F" w:rsidRDefault="002A3A8F" w:rsidP="002A3A8F">
            <w:pPr>
              <w:suppressAutoHyphens w:val="0"/>
              <w:jc w:val="center"/>
              <w:rPr>
                <w:rFonts w:eastAsia="Times New Roman"/>
                <w:kern w:val="0"/>
              </w:rPr>
            </w:pPr>
            <w:r w:rsidRPr="002A3A8F">
              <w:rPr>
                <w:rFonts w:eastAsia="Times New Roman"/>
                <w:kern w:val="0"/>
              </w:rPr>
              <w:t>2009 к 2007</w:t>
            </w:r>
          </w:p>
        </w:tc>
      </w:tr>
      <w:tr w:rsidR="002A3A8F" w:rsidRPr="002A3A8F" w:rsidTr="002A3A8F">
        <w:trPr>
          <w:tblCellSpacing w:w="0" w:type="dxa"/>
        </w:trPr>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Налог на прибыль</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160</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112</w:t>
            </w:r>
          </w:p>
        </w:tc>
        <w:tc>
          <w:tcPr>
            <w:tcW w:w="804"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96</w:t>
            </w:r>
          </w:p>
        </w:tc>
        <w:tc>
          <w:tcPr>
            <w:tcW w:w="895"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-64</w:t>
            </w:r>
          </w:p>
        </w:tc>
        <w:tc>
          <w:tcPr>
            <w:tcW w:w="751"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60</w:t>
            </w:r>
          </w:p>
        </w:tc>
      </w:tr>
      <w:tr w:rsidR="002A3A8F" w:rsidRPr="002A3A8F" w:rsidTr="002A3A8F">
        <w:trPr>
          <w:tblCellSpacing w:w="0" w:type="dxa"/>
        </w:trPr>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ЕСН</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831</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797</w:t>
            </w:r>
          </w:p>
        </w:tc>
        <w:tc>
          <w:tcPr>
            <w:tcW w:w="804"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688</w:t>
            </w:r>
          </w:p>
        </w:tc>
        <w:tc>
          <w:tcPr>
            <w:tcW w:w="895"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-143</w:t>
            </w:r>
          </w:p>
        </w:tc>
        <w:tc>
          <w:tcPr>
            <w:tcW w:w="751"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82,8</w:t>
            </w:r>
          </w:p>
        </w:tc>
      </w:tr>
      <w:tr w:rsidR="002A3A8F" w:rsidRPr="002A3A8F" w:rsidTr="002A3A8F">
        <w:trPr>
          <w:tblCellSpacing w:w="0" w:type="dxa"/>
        </w:trPr>
        <w:tc>
          <w:tcPr>
            <w:tcW w:w="850" w:type="pct"/>
            <w:tcBorders>
              <w:top w:val="outset" w:sz="6" w:space="0" w:color="000000"/>
              <w:left w:val="outset" w:sz="6" w:space="0" w:color="000000"/>
              <w:bottom w:val="outset" w:sz="6" w:space="0" w:color="000000"/>
              <w:right w:val="outset" w:sz="6" w:space="0" w:color="000000"/>
            </w:tcBorders>
          </w:tcPr>
          <w:p w:rsidR="005F3A93" w:rsidRPr="002A3A8F" w:rsidRDefault="002A3A8F" w:rsidP="002A3A8F">
            <w:pPr>
              <w:suppressAutoHyphens w:val="0"/>
              <w:jc w:val="center"/>
              <w:rPr>
                <w:rFonts w:eastAsia="Times New Roman"/>
                <w:kern w:val="0"/>
              </w:rPr>
            </w:pPr>
            <w:r w:rsidRPr="002A3A8F">
              <w:rPr>
                <w:rFonts w:eastAsia="Times New Roman"/>
                <w:kern w:val="0"/>
              </w:rPr>
              <w:t>НДС</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4353</w:t>
            </w:r>
          </w:p>
        </w:tc>
        <w:tc>
          <w:tcPr>
            <w:tcW w:w="850"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3780</w:t>
            </w:r>
          </w:p>
        </w:tc>
        <w:tc>
          <w:tcPr>
            <w:tcW w:w="804"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4020</w:t>
            </w:r>
          </w:p>
        </w:tc>
        <w:tc>
          <w:tcPr>
            <w:tcW w:w="895"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-333</w:t>
            </w:r>
          </w:p>
        </w:tc>
        <w:tc>
          <w:tcPr>
            <w:tcW w:w="751" w:type="pct"/>
            <w:tcBorders>
              <w:top w:val="outset" w:sz="6" w:space="0" w:color="000000"/>
              <w:left w:val="outset" w:sz="6" w:space="0" w:color="000000"/>
              <w:bottom w:val="outset" w:sz="6" w:space="0" w:color="000000"/>
              <w:right w:val="outset" w:sz="6" w:space="0" w:color="000000"/>
            </w:tcBorders>
            <w:vAlign w:val="bottom"/>
          </w:tcPr>
          <w:p w:rsidR="005F3A93" w:rsidRPr="002A3A8F" w:rsidRDefault="002A3A8F" w:rsidP="002A3A8F">
            <w:pPr>
              <w:suppressAutoHyphens w:val="0"/>
              <w:jc w:val="center"/>
              <w:rPr>
                <w:rFonts w:eastAsia="Times New Roman"/>
                <w:kern w:val="0"/>
              </w:rPr>
            </w:pPr>
            <w:r w:rsidRPr="002A3A8F">
              <w:rPr>
                <w:rFonts w:eastAsia="Times New Roman"/>
                <w:kern w:val="0"/>
              </w:rPr>
              <w:t>92,3</w:t>
            </w:r>
          </w:p>
        </w:tc>
      </w:tr>
    </w:tbl>
    <w:p w:rsidR="002A3A8F" w:rsidRPr="002A3A8F" w:rsidRDefault="002A3A8F" w:rsidP="002A3A8F">
      <w:pPr>
        <w:suppressAutoHyphens w:val="0"/>
        <w:spacing w:line="360" w:lineRule="auto"/>
        <w:ind w:firstLine="709"/>
        <w:jc w:val="both"/>
        <w:rPr>
          <w:rFonts w:eastAsia="Times New Roman"/>
          <w:kern w:val="0"/>
          <w:sz w:val="28"/>
          <w:szCs w:val="28"/>
        </w:rPr>
      </w:pP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Снижение начисления связано со снижением выручки предприятия от основного вида деятельности по перевозке пассажиров и грузов, а так же роста прямых затрат в целом.</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Налог на прибыль в 2009 году, по сравнению с 2007 годом снизился на 64 тыс. рублей и составил 96 тыс. рублей.</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ЕСН также снизился на 140 тыс. рублей. Данное снижение связано с уменьшением численности работников.</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НДС в 2009 году снизился на 333 тыс. рублей и составил 4020 тыс. рублей.</w:t>
      </w:r>
    </w:p>
    <w:p w:rsidR="002A3A8F" w:rsidRPr="002A3A8F" w:rsidRDefault="002A3A8F" w:rsidP="002A3A8F">
      <w:pPr>
        <w:suppressAutoHyphens w:val="0"/>
        <w:spacing w:line="360" w:lineRule="auto"/>
        <w:ind w:firstLine="709"/>
        <w:jc w:val="both"/>
        <w:rPr>
          <w:rFonts w:eastAsia="Times New Roman"/>
          <w:kern w:val="0"/>
          <w:sz w:val="28"/>
          <w:szCs w:val="28"/>
        </w:rPr>
      </w:pPr>
    </w:p>
    <w:p w:rsidR="002A3A8F" w:rsidRPr="002A3A8F" w:rsidRDefault="002A3A8F" w:rsidP="002A3A8F">
      <w:pPr>
        <w:suppressAutoHyphens w:val="0"/>
        <w:spacing w:line="360" w:lineRule="auto"/>
        <w:ind w:firstLine="709"/>
        <w:jc w:val="both"/>
        <w:rPr>
          <w:rFonts w:eastAsia="Times New Roman"/>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A3A8F" w:rsidRDefault="002A3A8F" w:rsidP="002A3A8F">
      <w:pPr>
        <w:suppressAutoHyphens w:val="0"/>
        <w:spacing w:line="360" w:lineRule="auto"/>
        <w:ind w:firstLine="709"/>
        <w:jc w:val="center"/>
        <w:rPr>
          <w:rFonts w:eastAsia="Times New Roman"/>
          <w:b/>
          <w:bCs/>
          <w:kern w:val="0"/>
          <w:sz w:val="28"/>
          <w:szCs w:val="28"/>
        </w:rPr>
      </w:pPr>
    </w:p>
    <w:p w:rsidR="00212AD3" w:rsidRDefault="00212AD3" w:rsidP="002A3A8F">
      <w:pPr>
        <w:suppressAutoHyphens w:val="0"/>
        <w:spacing w:line="360" w:lineRule="auto"/>
        <w:ind w:firstLine="709"/>
        <w:jc w:val="center"/>
        <w:rPr>
          <w:rFonts w:eastAsia="Times New Roman"/>
          <w:b/>
          <w:bCs/>
          <w:kern w:val="0"/>
          <w:sz w:val="28"/>
          <w:szCs w:val="28"/>
        </w:rPr>
      </w:pPr>
    </w:p>
    <w:p w:rsidR="00212AD3" w:rsidRDefault="00212AD3" w:rsidP="002A3A8F">
      <w:pPr>
        <w:suppressAutoHyphens w:val="0"/>
        <w:spacing w:line="360" w:lineRule="auto"/>
        <w:ind w:firstLine="709"/>
        <w:jc w:val="center"/>
        <w:rPr>
          <w:rFonts w:eastAsia="Times New Roman"/>
          <w:b/>
          <w:bCs/>
          <w:kern w:val="0"/>
          <w:sz w:val="28"/>
          <w:szCs w:val="28"/>
        </w:rPr>
      </w:pPr>
    </w:p>
    <w:p w:rsidR="002A3A8F" w:rsidRDefault="002A3A8F" w:rsidP="00C35069">
      <w:pPr>
        <w:suppressAutoHyphens w:val="0"/>
        <w:spacing w:line="360" w:lineRule="auto"/>
        <w:rPr>
          <w:rFonts w:eastAsia="Times New Roman"/>
          <w:b/>
          <w:bCs/>
          <w:kern w:val="0"/>
          <w:sz w:val="28"/>
          <w:szCs w:val="28"/>
        </w:rPr>
      </w:pPr>
    </w:p>
    <w:p w:rsidR="002A3A8F" w:rsidRPr="002A3A8F" w:rsidRDefault="002A3A8F" w:rsidP="002A3A8F">
      <w:pPr>
        <w:suppressAutoHyphens w:val="0"/>
        <w:spacing w:line="360" w:lineRule="auto"/>
        <w:ind w:firstLine="709"/>
        <w:jc w:val="center"/>
        <w:rPr>
          <w:rFonts w:eastAsia="Times New Roman"/>
          <w:kern w:val="0"/>
          <w:sz w:val="28"/>
          <w:szCs w:val="28"/>
        </w:rPr>
      </w:pPr>
      <w:r w:rsidRPr="002A3A8F">
        <w:rPr>
          <w:rFonts w:eastAsia="Times New Roman"/>
          <w:b/>
          <w:bCs/>
          <w:kern w:val="0"/>
          <w:sz w:val="28"/>
          <w:szCs w:val="28"/>
        </w:rPr>
        <w:t>ЗАКЛЮЧЕНИЕ</w:t>
      </w:r>
    </w:p>
    <w:p w:rsidR="002A3A8F" w:rsidRPr="002A3A8F" w:rsidRDefault="002A3A8F" w:rsidP="002A3A8F">
      <w:pPr>
        <w:suppressAutoHyphens w:val="0"/>
        <w:spacing w:line="360" w:lineRule="auto"/>
        <w:ind w:firstLine="709"/>
        <w:jc w:val="both"/>
        <w:rPr>
          <w:rFonts w:eastAsia="Times New Roman"/>
          <w:kern w:val="0"/>
          <w:sz w:val="28"/>
          <w:szCs w:val="28"/>
        </w:rPr>
      </w:pP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Под налогом, пошлиной, сбором понимается обязательный взнос в бюджет или во внебюджетный фонд, осуществляемый в порядке, определенном законодательными актами. Налоги бывают прямыми и косвенными они различаются по объекту налогообложения и по механизму расчета и взимания, по их роли в формировании доходной части бюджета.</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Существует ряд общепризнанных принципов налогообложения, важнейшие из них: реальная возможность выплаты налога, его прогрессивный, однократный обязательный характер, простота и гибкость.</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Основные функции налогов – фискальная, социальная и регулирующая. 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хозяйства и социальной сферы.</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 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Разработчики современной российской системы налогообложения исходили из того, что лучше иметь много источников пополнения бюджета со средней ставкой налога, чем один – два источника – с высокой. Этому учит и мировой опыт. Страны стремятся разнообразить пути пополнения казны, а диверсификация источников позволяет снижать ставки налогов. Что же реально получилось?</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Налоги должны стать не только орудием сбалансированного бюджета, но и мощным стимулом развития народного хозяйства страны. Они должны способствовать структурно-технологическому совершенствованию производства, сбалансированию экономических интересов, укреплению на паритетных началах всех форм собственности.</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 xml:space="preserve">Налоговая система России является трёхуровневой вследствие федеративного устройства нашего государства. </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В Российской Федерации устанавливаются и взимаются следующие виды, налогов и сборов:</w:t>
      </w:r>
      <w:r w:rsidRPr="002A3A8F">
        <w:rPr>
          <w:rFonts w:eastAsia="Times New Roman"/>
          <w:b/>
          <w:bCs/>
          <w:kern w:val="0"/>
          <w:sz w:val="28"/>
          <w:szCs w:val="28"/>
        </w:rPr>
        <w:t xml:space="preserve"> </w:t>
      </w:r>
      <w:r w:rsidRPr="002A3A8F">
        <w:rPr>
          <w:rFonts w:eastAsia="Times New Roman"/>
          <w:kern w:val="0"/>
          <w:sz w:val="28"/>
          <w:szCs w:val="28"/>
        </w:rPr>
        <w:t>федеральные налоги и сборы, региональные налоги и сборы (Налоги и сборы субъектов РФ) и местные налоги и сборы.</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Федеральными признаются налоги и сборы, устанавливаемые Налоговым кодексом и обязательные к уплате на всей территории Российской Федерации.</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К федеральным налогам и сборам относятся:</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налог на добавленную стоимость;</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акцизы;</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налог на доходы физических лиц;</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единый социальный налог;</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налог на прибыль организаций;</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налог на добычу полезных ископаемых;</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водный налог;</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 xml:space="preserve">сборы за пользование объектами животного мира и за пользование объектами водных биологических ресурсов; </w:t>
      </w:r>
    </w:p>
    <w:p w:rsidR="002A3A8F" w:rsidRPr="002A3A8F" w:rsidRDefault="002A3A8F" w:rsidP="00AE47FE">
      <w:pPr>
        <w:numPr>
          <w:ilvl w:val="0"/>
          <w:numId w:val="9"/>
        </w:numPr>
        <w:suppressAutoHyphens w:val="0"/>
        <w:spacing w:line="360" w:lineRule="auto"/>
        <w:jc w:val="both"/>
        <w:rPr>
          <w:rFonts w:eastAsia="Times New Roman"/>
          <w:kern w:val="0"/>
          <w:sz w:val="28"/>
          <w:szCs w:val="28"/>
        </w:rPr>
      </w:pPr>
      <w:r w:rsidRPr="002A3A8F">
        <w:rPr>
          <w:rFonts w:eastAsia="Times New Roman"/>
          <w:kern w:val="0"/>
          <w:sz w:val="28"/>
          <w:szCs w:val="28"/>
        </w:rPr>
        <w:t xml:space="preserve">государственная пошлина. </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Федеральные налоги действуют на всей территории РФ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счёт них поддерживается финансовая стабильность бюджетов субъектов Федерации и местных бюджетов.</w:t>
      </w:r>
    </w:p>
    <w:p w:rsidR="002A3A8F" w:rsidRPr="002A3A8F" w:rsidRDefault="002A3A8F" w:rsidP="002A3A8F">
      <w:pPr>
        <w:suppressAutoHyphens w:val="0"/>
        <w:spacing w:line="360" w:lineRule="auto"/>
        <w:ind w:firstLine="709"/>
        <w:jc w:val="both"/>
        <w:rPr>
          <w:rFonts w:eastAsia="Times New Roman"/>
          <w:kern w:val="0"/>
          <w:sz w:val="28"/>
          <w:szCs w:val="28"/>
        </w:rPr>
      </w:pPr>
      <w:r w:rsidRPr="002A3A8F">
        <w:rPr>
          <w:rFonts w:eastAsia="Times New Roman"/>
          <w:kern w:val="0"/>
          <w:sz w:val="28"/>
          <w:szCs w:val="28"/>
        </w:rPr>
        <w:t xml:space="preserve">Федеральные налоги взимаются по всей территории России. </w:t>
      </w:r>
    </w:p>
    <w:p w:rsidR="002A3A8F" w:rsidRPr="002A3A8F" w:rsidRDefault="002A3A8F" w:rsidP="002A3A8F">
      <w:pPr>
        <w:widowControl/>
        <w:suppressAutoHyphens w:val="0"/>
        <w:spacing w:before="100" w:beforeAutospacing="1"/>
        <w:jc w:val="both"/>
        <w:rPr>
          <w:rFonts w:eastAsia="Times New Roman"/>
          <w:kern w:val="0"/>
          <w:sz w:val="28"/>
          <w:szCs w:val="28"/>
        </w:rPr>
      </w:pPr>
    </w:p>
    <w:p w:rsidR="00894523" w:rsidRDefault="00894523"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Default="0066648A" w:rsidP="002A3A8F">
      <w:pPr>
        <w:jc w:val="both"/>
        <w:rPr>
          <w:sz w:val="28"/>
          <w:szCs w:val="28"/>
        </w:rPr>
      </w:pPr>
    </w:p>
    <w:p w:rsidR="0066648A" w:rsidRPr="0066648A" w:rsidRDefault="0066648A" w:rsidP="0066648A">
      <w:pPr>
        <w:jc w:val="center"/>
        <w:rPr>
          <w:b/>
          <w:sz w:val="28"/>
          <w:szCs w:val="28"/>
        </w:rPr>
      </w:pPr>
      <w:r w:rsidRPr="0066648A">
        <w:rPr>
          <w:b/>
          <w:sz w:val="28"/>
          <w:szCs w:val="28"/>
        </w:rPr>
        <w:t>СПИСОК ИСПОЛЬЗОВАННОЙ ЛИТЕРАТУРЫ</w:t>
      </w:r>
    </w:p>
    <w:p w:rsidR="0066648A" w:rsidRDefault="0066648A" w:rsidP="002A3A8F">
      <w:pPr>
        <w:jc w:val="both"/>
        <w:rPr>
          <w:sz w:val="28"/>
          <w:szCs w:val="28"/>
        </w:rPr>
      </w:pPr>
    </w:p>
    <w:p w:rsid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Налоговый кодекс Российской Федерации. - М.: Гросс</w:t>
      </w:r>
      <w:r w:rsidR="00212AD3">
        <w:rPr>
          <w:sz w:val="28"/>
          <w:szCs w:val="28"/>
        </w:rPr>
        <w:t xml:space="preserve"> </w:t>
      </w:r>
      <w:r w:rsidRPr="0066648A">
        <w:rPr>
          <w:sz w:val="28"/>
          <w:szCs w:val="28"/>
        </w:rPr>
        <w:t>Медиа, 2009. - 544с.</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Постатейный комментарий к Налого</w:t>
      </w:r>
      <w:r w:rsidR="00212AD3">
        <w:rPr>
          <w:sz w:val="28"/>
          <w:szCs w:val="28"/>
        </w:rPr>
        <w:t>во</w:t>
      </w:r>
      <w:r w:rsidRPr="0066648A">
        <w:rPr>
          <w:sz w:val="28"/>
          <w:szCs w:val="28"/>
        </w:rPr>
        <w:t>му кодексу Российской Федерации / под ред. И.А. Феок</w:t>
      </w:r>
      <w:r>
        <w:rPr>
          <w:sz w:val="28"/>
          <w:szCs w:val="28"/>
        </w:rPr>
        <w:t>тистовой. - М.: Гросс</w:t>
      </w:r>
      <w:r w:rsidR="00212AD3">
        <w:rPr>
          <w:sz w:val="28"/>
          <w:szCs w:val="28"/>
        </w:rPr>
        <w:t xml:space="preserve"> </w:t>
      </w:r>
      <w:r>
        <w:rPr>
          <w:sz w:val="28"/>
          <w:szCs w:val="28"/>
        </w:rPr>
        <w:t>Медиа, 2009</w:t>
      </w:r>
      <w:r w:rsidRPr="0066648A">
        <w:rPr>
          <w:sz w:val="28"/>
          <w:szCs w:val="28"/>
        </w:rPr>
        <w:t>. - 1288с. - (Комментарии к рос. законодательству).</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Пансков В.Г. Налоги и налогообложение в РФ: Учебник для вузов. - М.: Международный центр финансово-экономического развития, 2004. - 544с.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Миляков Н.В. Налоги и налогообложение: Практикум. - М.: ИНФРА-М, 2003с.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Налоговое право: Учебник/ Под ред. С.Г. Пепеляева. - М.: Юристъ, 2004. - 591 с.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Система налогов и сборов России/ Под ред. А. Н. Козырина. - СПб.: Питер. 2004. - 264 с.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Павлова Л.П. Федеральные налоги и сборы с организаций: Учебник. - М.:Икк "Статус-Кво 97", 2004.-472 с.</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Бородай О.Е. Три уровня системы налогообложения в Российской Федерации// "Аудиторские ведомости", N 7, июль </w:t>
      </w:r>
      <w:smartTag w:uri="urn:schemas-microsoft-com:office:smarttags" w:element="metricconverter">
        <w:smartTagPr>
          <w:attr w:name="ProductID" w:val="2001 г"/>
        </w:smartTagPr>
        <w:r w:rsidRPr="0066648A">
          <w:rPr>
            <w:sz w:val="28"/>
            <w:szCs w:val="28"/>
          </w:rPr>
          <w:t>2001 г</w:t>
        </w:r>
      </w:smartTag>
      <w:r w:rsidRPr="0066648A">
        <w:rPr>
          <w:sz w:val="28"/>
          <w:szCs w:val="28"/>
        </w:rPr>
        <w:t>.</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Основы экономической теории: Учеб. пособие / Под ред. В.Л.Клюни. —Мн.: Экоперспектива, 2006г.</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Васильева, О.П. Обзор основных изменений налогового законодательства, вступивших в силу в 2008г / О.П. Васильева // Налоги и налогообложение, 2008, N 2</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Виткина Ю.В. Налоговые преступники эпохи Путина. Кто они? / Ю.В. Виткина, А.А. Родионов. - М., СПб: Вершина, 2007. - 312с.</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Гончаренко Л.И., Осетрова Н.И. О новой дисциплине: современные тенденции в формировании налоговой культуры // Налоги и налогообложение. 2007. N 11. С. 55.</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Дворецкий В.Р. Налоговая проверка: как защитить свои права. [Текст] / В.Р. Дворецкий. - М.: Гросс</w:t>
      </w:r>
      <w:r w:rsidR="00212AD3">
        <w:rPr>
          <w:sz w:val="28"/>
          <w:szCs w:val="28"/>
        </w:rPr>
        <w:t xml:space="preserve"> </w:t>
      </w:r>
      <w:r w:rsidRPr="0066648A">
        <w:rPr>
          <w:sz w:val="28"/>
          <w:szCs w:val="28"/>
        </w:rPr>
        <w:t>Медиа, 2007. - 152с. - (Налоговый практикум).</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Демин, А.В. Об изменениях в налоговом законодательстве с 2007 года Финансы, 2006, N 12</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Зрелов, А.П. Новое в налоговом кодексе: комментарий к изменениям, вступившим в силу в 2008г / А.П. Зрелов. - М.: Деловой двор, 2008</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Зудина, Е.М. О роли налога на прибыль организаций в доходах территориальных бюджетов / Е.М. Зудина // Налоги и налогообложение, 2008, N 4</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Леонова, Е.Д., Чухнина, Г.Я. Налоговая культура как важный элемент совершенствования налоговой системы России / Е.Д. Леонова, Г.Я. Чухнина // Налоги и налогообложение", 2008, N 9</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Лермонтов Ю.М. Практический комментарий к части первой Налогового кодекса Российской Федерации [Электронный ресурс] / Ю.М. Лермонтов. - Режим доступа: Система Консультант Плюс.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 xml:space="preserve">Лермонтов Ю.М. Единый социальный налог. / Ю.М. Лермонтов. - М.: Юстицинформ, 2007. - 376с. - (Деловая библиотека). </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Налоговое право России : Учебник для вузов / Под ред. Ю.А. Крохина. - 3-е изд., испр. и доп. - М.: НОРМА, 2007. - 738с.</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Пансков В.Г. Российская система налогообложения: проблемы развития / В.Г. Пансков. - М.: МЦФЭР, 2003.</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Черник, И.Д. Об изменении налогового законодательства с 2007 года / И.Д. Черник // Налоговый вестник", 2006, N 10</w:t>
      </w:r>
    </w:p>
    <w:p w:rsidR="0066648A" w:rsidRPr="0066648A" w:rsidRDefault="0066648A" w:rsidP="0066648A">
      <w:pPr>
        <w:pStyle w:val="a9"/>
        <w:widowControl w:val="0"/>
        <w:numPr>
          <w:ilvl w:val="0"/>
          <w:numId w:val="10"/>
        </w:numPr>
        <w:spacing w:before="0" w:beforeAutospacing="0" w:after="0" w:line="360" w:lineRule="auto"/>
        <w:ind w:left="0" w:firstLine="0"/>
        <w:jc w:val="both"/>
        <w:rPr>
          <w:sz w:val="28"/>
          <w:szCs w:val="28"/>
        </w:rPr>
      </w:pPr>
      <w:r w:rsidRPr="0066648A">
        <w:rPr>
          <w:sz w:val="28"/>
          <w:szCs w:val="28"/>
        </w:rPr>
        <w:t>Шторгин, С.И. Налоговая система должна быть простой, но не примитивной / С.И. Шторгин // Налоги и налогообложение, 2008, N 6.</w:t>
      </w:r>
    </w:p>
    <w:p w:rsidR="0066648A" w:rsidRDefault="0066648A" w:rsidP="0066648A">
      <w:pPr>
        <w:pStyle w:val="a9"/>
        <w:spacing w:after="0" w:line="360" w:lineRule="auto"/>
      </w:pPr>
    </w:p>
    <w:p w:rsidR="0066648A" w:rsidRDefault="0066648A" w:rsidP="0066648A">
      <w:pPr>
        <w:pStyle w:val="a9"/>
        <w:spacing w:after="0" w:line="360" w:lineRule="auto"/>
      </w:pPr>
    </w:p>
    <w:p w:rsidR="0066648A" w:rsidRPr="002A3A8F" w:rsidRDefault="0066648A" w:rsidP="002A3A8F">
      <w:pPr>
        <w:jc w:val="both"/>
        <w:rPr>
          <w:sz w:val="28"/>
          <w:szCs w:val="28"/>
        </w:rPr>
      </w:pPr>
      <w:bookmarkStart w:id="0" w:name="_GoBack"/>
      <w:bookmarkEnd w:id="0"/>
    </w:p>
    <w:sectPr w:rsidR="0066648A" w:rsidRPr="002A3A8F" w:rsidSect="00305D1F">
      <w:headerReference w:type="even" r:id="rId7"/>
      <w:headerReference w:type="default" r:id="rId8"/>
      <w:footnotePr>
        <w:numRestart w:val="eachPage"/>
      </w:footnotePr>
      <w:pgSz w:w="11905" w:h="16837"/>
      <w:pgMar w:top="1134" w:right="851" w:bottom="1134" w:left="1701" w:header="1134"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39" w:rsidRDefault="00C44F39">
      <w:r>
        <w:separator/>
      </w:r>
    </w:p>
  </w:endnote>
  <w:endnote w:type="continuationSeparator" w:id="0">
    <w:p w:rsidR="00C44F39" w:rsidRDefault="00C4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39" w:rsidRDefault="00C44F39">
      <w:r>
        <w:separator/>
      </w:r>
    </w:p>
  </w:footnote>
  <w:footnote w:type="continuationSeparator" w:id="0">
    <w:p w:rsidR="00C44F39" w:rsidRDefault="00C44F39">
      <w:r>
        <w:continuationSeparator/>
      </w:r>
    </w:p>
  </w:footnote>
  <w:footnote w:id="1">
    <w:p w:rsidR="00AE47FE" w:rsidRPr="00305D1F" w:rsidRDefault="00AE47FE" w:rsidP="00305D1F">
      <w:pPr>
        <w:pStyle w:val="a9"/>
        <w:widowControl w:val="0"/>
        <w:spacing w:before="0" w:beforeAutospacing="0" w:after="0"/>
        <w:jc w:val="both"/>
        <w:rPr>
          <w:sz w:val="20"/>
          <w:szCs w:val="20"/>
        </w:rPr>
      </w:pPr>
      <w:r>
        <w:rPr>
          <w:rStyle w:val="a4"/>
        </w:rPr>
        <w:t>1</w:t>
      </w:r>
      <w:r>
        <w:t xml:space="preserve"> </w:t>
      </w:r>
      <w:r w:rsidR="00F97C5D" w:rsidRPr="00305D1F">
        <w:rPr>
          <w:sz w:val="20"/>
          <w:szCs w:val="20"/>
        </w:rPr>
        <w:t>Налоговое право России : Учебник для вузов / Под ред. Ю.А. Крохина. - 3-е изд., испр. и доп. - М.: НОРМА, 2007. – С. 4</w:t>
      </w:r>
      <w:r w:rsidR="00305D1F" w:rsidRPr="00305D1F">
        <w:rPr>
          <w:sz w:val="20"/>
          <w:szCs w:val="20"/>
        </w:rPr>
        <w:t>.</w:t>
      </w:r>
    </w:p>
  </w:footnote>
  <w:footnote w:id="2">
    <w:p w:rsidR="00AE47FE" w:rsidRPr="00F97C5D" w:rsidRDefault="00AE47FE" w:rsidP="00F97C5D">
      <w:pPr>
        <w:pStyle w:val="a9"/>
        <w:widowControl w:val="0"/>
        <w:spacing w:before="0" w:beforeAutospacing="0" w:after="0"/>
        <w:jc w:val="both"/>
        <w:rPr>
          <w:sz w:val="20"/>
          <w:szCs w:val="20"/>
        </w:rPr>
      </w:pPr>
      <w:r w:rsidRPr="00F97C5D">
        <w:rPr>
          <w:rStyle w:val="a4"/>
          <w:sz w:val="20"/>
          <w:szCs w:val="20"/>
        </w:rPr>
        <w:t>1</w:t>
      </w:r>
      <w:r w:rsidRPr="00F97C5D">
        <w:rPr>
          <w:sz w:val="20"/>
          <w:szCs w:val="20"/>
        </w:rPr>
        <w:t xml:space="preserve"> </w:t>
      </w:r>
      <w:r w:rsidR="00F97C5D" w:rsidRPr="00F97C5D">
        <w:rPr>
          <w:sz w:val="20"/>
          <w:szCs w:val="20"/>
        </w:rPr>
        <w:t>Гончаренко Л.И., Осетрова Н.И. О новой дисциплине: современные тенденции в формировании налоговой культуры // Налоги и налогообложение. 2007. N 11. С. 21.</w:t>
      </w:r>
    </w:p>
  </w:footnote>
  <w:footnote w:id="3">
    <w:p w:rsidR="003E41C2" w:rsidRPr="00F97C5D" w:rsidRDefault="003E41C2" w:rsidP="00F97C5D">
      <w:pPr>
        <w:pStyle w:val="a9"/>
        <w:widowControl w:val="0"/>
        <w:spacing w:before="0" w:beforeAutospacing="0" w:after="0"/>
        <w:jc w:val="both"/>
        <w:rPr>
          <w:sz w:val="20"/>
          <w:szCs w:val="20"/>
        </w:rPr>
      </w:pPr>
      <w:r w:rsidRPr="00F97C5D">
        <w:rPr>
          <w:rStyle w:val="a4"/>
          <w:sz w:val="20"/>
          <w:szCs w:val="20"/>
        </w:rPr>
        <w:t>2</w:t>
      </w:r>
      <w:r w:rsidRPr="00F97C5D">
        <w:rPr>
          <w:sz w:val="20"/>
          <w:szCs w:val="20"/>
        </w:rPr>
        <w:t xml:space="preserve"> </w:t>
      </w:r>
      <w:r w:rsidR="00F97C5D" w:rsidRPr="00F97C5D">
        <w:rPr>
          <w:sz w:val="20"/>
          <w:szCs w:val="20"/>
        </w:rPr>
        <w:t>Налоговое право России : Учебник для вузов / Под ред. Ю.А. Крохина. - 3-е изд., испр. и доп. - М.: НОРМА, 2007. – С.8.</w:t>
      </w:r>
    </w:p>
  </w:footnote>
  <w:footnote w:id="4">
    <w:p w:rsidR="003E41C2" w:rsidRDefault="003E41C2">
      <w:pPr>
        <w:pStyle w:val="a6"/>
      </w:pPr>
      <w:r>
        <w:rPr>
          <w:rStyle w:val="a4"/>
        </w:rPr>
        <w:footnoteRef/>
      </w:r>
      <w:r>
        <w:t xml:space="preserve"> </w:t>
      </w:r>
      <w:r w:rsidR="00F97C5D" w:rsidRPr="009E7210">
        <w:t>Васильева // Налоги и налогообложение, 2008, N 2</w:t>
      </w:r>
      <w:r w:rsidR="00F97C5D">
        <w:t>. С. 12.</w:t>
      </w:r>
    </w:p>
  </w:footnote>
  <w:footnote w:id="5">
    <w:p w:rsidR="003E41C2" w:rsidRDefault="003E41C2" w:rsidP="00F97C5D">
      <w:pPr>
        <w:pStyle w:val="a6"/>
        <w:suppressLineNumbers w:val="0"/>
        <w:suppressAutoHyphens w:val="0"/>
        <w:ind w:left="0" w:firstLine="0"/>
        <w:jc w:val="both"/>
      </w:pPr>
      <w:r>
        <w:rPr>
          <w:rStyle w:val="a4"/>
        </w:rPr>
        <w:footnoteRef/>
      </w:r>
      <w:r>
        <w:t xml:space="preserve"> </w:t>
      </w:r>
      <w:r w:rsidR="00F97C5D" w:rsidRPr="00F97C5D">
        <w:t>Налоговое право России : Учебник для вузов / Под ред. Ю.А. Крохина. - 3-е изд., испр. и доп. - М.: НОРМА, 2007. – С.8.</w:t>
      </w:r>
    </w:p>
  </w:footnote>
  <w:footnote w:id="6">
    <w:p w:rsidR="003E41C2" w:rsidRDefault="003E41C2" w:rsidP="00F97C5D">
      <w:pPr>
        <w:pStyle w:val="a6"/>
        <w:suppressLineNumbers w:val="0"/>
        <w:suppressAutoHyphens w:val="0"/>
        <w:ind w:left="0" w:firstLine="0"/>
        <w:jc w:val="both"/>
      </w:pPr>
      <w:r>
        <w:rPr>
          <w:rStyle w:val="a4"/>
        </w:rPr>
        <w:footnoteRef/>
      </w:r>
      <w:r>
        <w:t xml:space="preserve"> </w:t>
      </w:r>
      <w:r w:rsidR="00F97C5D" w:rsidRPr="00F97C5D">
        <w:t>Налоговое право России : Учебник для вузов / Под ред. Ю.А. Крохина. - 3-е изд., испр. и доп. - М.: НОРМА, 2007. – С.8.</w:t>
      </w:r>
    </w:p>
  </w:footnote>
  <w:footnote w:id="7">
    <w:p w:rsidR="003E41C2" w:rsidRDefault="003E41C2">
      <w:pPr>
        <w:pStyle w:val="a6"/>
      </w:pPr>
      <w:r>
        <w:rPr>
          <w:rStyle w:val="a4"/>
        </w:rPr>
        <w:t>1</w:t>
      </w:r>
      <w:r>
        <w:t xml:space="preserve"> </w:t>
      </w:r>
      <w:r w:rsidR="00F97C5D" w:rsidRPr="009E7210">
        <w:t>Васильева // Налоги и налогообложение, 2008, N 2</w:t>
      </w:r>
      <w:r w:rsidR="00F97C5D">
        <w:t>. С. 10.</w:t>
      </w:r>
    </w:p>
  </w:footnote>
  <w:footnote w:id="8">
    <w:p w:rsidR="003E41C2" w:rsidRDefault="003E41C2">
      <w:pPr>
        <w:pStyle w:val="a6"/>
      </w:pPr>
      <w:r>
        <w:rPr>
          <w:rStyle w:val="a4"/>
        </w:rPr>
        <w:footnoteRef/>
      </w:r>
      <w:r>
        <w:t xml:space="preserve"> </w:t>
      </w:r>
      <w:r w:rsidR="00F97C5D" w:rsidRPr="009E7210">
        <w:t>Васильева // Налоги и налогообложение, 2008, N 2</w:t>
      </w:r>
      <w:r w:rsidR="00F97C5D">
        <w:t>. С. 12.</w:t>
      </w:r>
    </w:p>
  </w:footnote>
  <w:footnote w:id="9">
    <w:p w:rsidR="00562DAE" w:rsidRPr="00F97C5D" w:rsidRDefault="00562DAE" w:rsidP="00F97C5D">
      <w:pPr>
        <w:pStyle w:val="a9"/>
        <w:widowControl w:val="0"/>
        <w:spacing w:before="0" w:beforeAutospacing="0" w:after="0"/>
        <w:jc w:val="both"/>
        <w:rPr>
          <w:sz w:val="20"/>
          <w:szCs w:val="20"/>
        </w:rPr>
      </w:pPr>
      <w:r>
        <w:rPr>
          <w:rStyle w:val="a4"/>
        </w:rPr>
        <w:footnoteRef/>
      </w:r>
      <w:r>
        <w:t xml:space="preserve"> </w:t>
      </w:r>
      <w:r w:rsidR="00F97C5D" w:rsidRPr="00F97C5D">
        <w:rPr>
          <w:sz w:val="20"/>
          <w:szCs w:val="20"/>
        </w:rPr>
        <w:t>Шторгин, С.И. Налоговая система должна быть простой, но не примитивной / С.И. Шторгин // Налоги и налогообложение, 2008, N 6.</w:t>
      </w:r>
    </w:p>
  </w:footnote>
  <w:footnote w:id="10">
    <w:p w:rsidR="00562DAE" w:rsidRPr="00F97C5D" w:rsidRDefault="00562DAE" w:rsidP="00F97C5D">
      <w:pPr>
        <w:pStyle w:val="a9"/>
        <w:widowControl w:val="0"/>
        <w:spacing w:before="0" w:beforeAutospacing="0" w:after="0"/>
        <w:jc w:val="both"/>
        <w:rPr>
          <w:sz w:val="20"/>
          <w:szCs w:val="20"/>
        </w:rPr>
      </w:pPr>
      <w:r>
        <w:rPr>
          <w:rStyle w:val="a4"/>
        </w:rPr>
        <w:footnoteRef/>
      </w:r>
      <w:r>
        <w:t xml:space="preserve"> </w:t>
      </w:r>
      <w:r w:rsidR="00F97C5D" w:rsidRPr="00F97C5D">
        <w:rPr>
          <w:sz w:val="20"/>
          <w:szCs w:val="20"/>
        </w:rPr>
        <w:t>Шторгин, С.И. Налоговая система должна быть простой, но не примитивной / С.И. Шторгин // Налоги и налогообложение, 2008, N 6.</w:t>
      </w:r>
    </w:p>
  </w:footnote>
  <w:footnote w:id="11">
    <w:p w:rsidR="00562DAE" w:rsidRPr="00F97C5D" w:rsidRDefault="00562DAE" w:rsidP="00F97C5D">
      <w:pPr>
        <w:pStyle w:val="a9"/>
        <w:widowControl w:val="0"/>
        <w:spacing w:before="0" w:beforeAutospacing="0" w:after="0"/>
        <w:jc w:val="both"/>
        <w:rPr>
          <w:sz w:val="20"/>
          <w:szCs w:val="20"/>
        </w:rPr>
      </w:pPr>
      <w:r>
        <w:rPr>
          <w:rStyle w:val="a4"/>
        </w:rPr>
        <w:footnoteRef/>
      </w:r>
      <w:r>
        <w:t xml:space="preserve"> </w:t>
      </w:r>
      <w:r w:rsidR="00F97C5D" w:rsidRPr="00F97C5D">
        <w:rPr>
          <w:sz w:val="20"/>
          <w:szCs w:val="20"/>
        </w:rPr>
        <w:t xml:space="preserve">Налоговое право России : Учебник для вузов / Под ред. Ю.А. Крохина. - 3-е изд., испр. </w:t>
      </w:r>
      <w:r w:rsidR="00F97C5D">
        <w:rPr>
          <w:sz w:val="20"/>
          <w:szCs w:val="20"/>
        </w:rPr>
        <w:t>и доп. - М.: НОРМА, 2007. – С. 42</w:t>
      </w:r>
      <w:r w:rsidR="00F97C5D" w:rsidRPr="00F97C5D">
        <w:rPr>
          <w:sz w:val="20"/>
          <w:szCs w:val="20"/>
        </w:rPr>
        <w:t>.</w:t>
      </w:r>
    </w:p>
  </w:footnote>
  <w:footnote w:id="12">
    <w:p w:rsidR="00562DAE" w:rsidRPr="00F97C5D" w:rsidRDefault="00562DAE" w:rsidP="00F97C5D">
      <w:pPr>
        <w:pStyle w:val="a9"/>
        <w:widowControl w:val="0"/>
        <w:spacing w:before="0" w:beforeAutospacing="0" w:after="0"/>
        <w:jc w:val="both"/>
        <w:rPr>
          <w:sz w:val="20"/>
          <w:szCs w:val="20"/>
        </w:rPr>
      </w:pPr>
      <w:r w:rsidRPr="00F97C5D">
        <w:rPr>
          <w:rStyle w:val="a4"/>
          <w:sz w:val="20"/>
          <w:szCs w:val="20"/>
        </w:rPr>
        <w:footnoteRef/>
      </w:r>
      <w:r w:rsidRPr="00F97C5D">
        <w:rPr>
          <w:sz w:val="20"/>
          <w:szCs w:val="20"/>
        </w:rPr>
        <w:t xml:space="preserve"> </w:t>
      </w:r>
      <w:r w:rsidR="00F97C5D" w:rsidRPr="00F97C5D">
        <w:rPr>
          <w:sz w:val="20"/>
          <w:szCs w:val="20"/>
        </w:rPr>
        <w:t>Налоговое право России : Учебник для вузов / Под ред. Ю.А. Крохина. - 3-е изд., испр. и</w:t>
      </w:r>
      <w:r w:rsidR="00F97C5D">
        <w:rPr>
          <w:sz w:val="20"/>
          <w:szCs w:val="20"/>
        </w:rPr>
        <w:t xml:space="preserve"> доп. - М.: НОРМА, 2007. – С.43.</w:t>
      </w:r>
    </w:p>
  </w:footnote>
  <w:footnote w:id="13">
    <w:p w:rsidR="00562DAE" w:rsidRPr="00C35069" w:rsidRDefault="00562DAE" w:rsidP="00C35069">
      <w:pPr>
        <w:pStyle w:val="a9"/>
        <w:widowControl w:val="0"/>
        <w:spacing w:before="0" w:beforeAutospacing="0" w:after="0"/>
        <w:jc w:val="both"/>
        <w:rPr>
          <w:sz w:val="20"/>
          <w:szCs w:val="20"/>
        </w:rPr>
      </w:pPr>
      <w:r>
        <w:rPr>
          <w:rStyle w:val="a4"/>
        </w:rPr>
        <w:footnoteRef/>
      </w:r>
      <w:r>
        <w:t xml:space="preserve"> </w:t>
      </w:r>
      <w:r w:rsidR="00C35069" w:rsidRPr="00C35069">
        <w:rPr>
          <w:sz w:val="20"/>
          <w:szCs w:val="20"/>
        </w:rPr>
        <w:t>Миляков Н.В. Налоги и налогообложение: Практикум. - М.: ИНФРА-М, 2003, С. 58.</w:t>
      </w:r>
    </w:p>
  </w:footnote>
  <w:footnote w:id="14">
    <w:p w:rsidR="00562DAE" w:rsidRDefault="00562DAE" w:rsidP="00C35069">
      <w:pPr>
        <w:pStyle w:val="a6"/>
        <w:suppressLineNumbers w:val="0"/>
        <w:suppressAutoHyphens w:val="0"/>
        <w:ind w:left="0" w:firstLine="0"/>
        <w:jc w:val="both"/>
      </w:pPr>
      <w:r>
        <w:rPr>
          <w:rStyle w:val="a4"/>
        </w:rPr>
        <w:footnoteRef/>
      </w:r>
      <w:r>
        <w:t xml:space="preserve"> </w:t>
      </w:r>
      <w:r w:rsidR="00C35069" w:rsidRPr="00F97C5D">
        <w:t>Шторгин, С.И. Налоговая система должна быть простой, но не примитивной / С.И. Шторгин // Налоги и налогообложение, 2008, N 6.</w:t>
      </w:r>
      <w:r w:rsidR="00C35069">
        <w:t>С. 11.</w:t>
      </w:r>
    </w:p>
  </w:footnote>
  <w:footnote w:id="15">
    <w:p w:rsidR="00562DAE" w:rsidRDefault="00562DAE" w:rsidP="00C35069">
      <w:pPr>
        <w:pStyle w:val="a6"/>
        <w:suppressLineNumbers w:val="0"/>
        <w:suppressAutoHyphens w:val="0"/>
        <w:ind w:left="0" w:firstLine="0"/>
        <w:jc w:val="both"/>
      </w:pPr>
      <w:r>
        <w:rPr>
          <w:rStyle w:val="a4"/>
        </w:rPr>
        <w:footnoteRef/>
      </w:r>
      <w:r>
        <w:t xml:space="preserve"> </w:t>
      </w:r>
      <w:r w:rsidR="00C35069" w:rsidRPr="00F97C5D">
        <w:t>Шторгин, С.И. Налоговая система должна быть простой, но не примитивной / С.И. Шторгин // Налоги и налогообложение, 2008, N 6.</w:t>
      </w:r>
      <w:r w:rsidR="00C35069">
        <w:t>С.14.</w:t>
      </w:r>
    </w:p>
  </w:footnote>
  <w:footnote w:id="16">
    <w:p w:rsidR="004A1F34" w:rsidRPr="00C35069" w:rsidRDefault="004A1F34" w:rsidP="00C35069">
      <w:pPr>
        <w:pStyle w:val="a9"/>
        <w:widowControl w:val="0"/>
        <w:spacing w:before="0" w:beforeAutospacing="0" w:after="0"/>
        <w:jc w:val="both"/>
        <w:rPr>
          <w:sz w:val="20"/>
          <w:szCs w:val="20"/>
        </w:rPr>
      </w:pPr>
      <w:r>
        <w:rPr>
          <w:rStyle w:val="a3"/>
        </w:rPr>
        <w:footnoteRef/>
      </w:r>
      <w:r>
        <w:t xml:space="preserve"> </w:t>
      </w:r>
      <w:r w:rsidR="00C35069" w:rsidRPr="00C35069">
        <w:rPr>
          <w:sz w:val="20"/>
          <w:szCs w:val="20"/>
        </w:rPr>
        <w:t>Налоговый кодекс Российской Федерации. - М.: ГроссМедиа, 2009. - 544с</w:t>
      </w:r>
      <w:r w:rsidRPr="00C35069">
        <w:rPr>
          <w:sz w:val="20"/>
          <w:szCs w:val="20"/>
        </w:rPr>
        <w:t>, ст.12</w:t>
      </w:r>
    </w:p>
  </w:footnote>
  <w:footnote w:id="17">
    <w:p w:rsidR="004A1F34" w:rsidRDefault="004A1F34" w:rsidP="004A1F34">
      <w:pPr>
        <w:pStyle w:val="11"/>
        <w:rPr>
          <w:sz w:val="22"/>
          <w:szCs w:val="22"/>
        </w:rPr>
      </w:pPr>
      <w:r>
        <w:rPr>
          <w:rStyle w:val="a3"/>
        </w:rPr>
        <w:t>1</w:t>
      </w:r>
      <w:r>
        <w:rPr>
          <w:sz w:val="22"/>
          <w:szCs w:val="22"/>
        </w:rPr>
        <w:t>КовалеваА.М., ЛапустаМ.Г., СкамайЛ.Г.</w:t>
      </w:r>
      <w:r w:rsidR="00C35069">
        <w:rPr>
          <w:sz w:val="22"/>
          <w:szCs w:val="22"/>
        </w:rPr>
        <w:t xml:space="preserve"> Финансы фирмы. М., 2009, с. 87</w:t>
      </w:r>
    </w:p>
  </w:footnote>
  <w:footnote w:id="18">
    <w:p w:rsidR="004A1F34" w:rsidRDefault="004A1F34" w:rsidP="00C35069">
      <w:pPr>
        <w:pStyle w:val="a6"/>
        <w:suppressLineNumbers w:val="0"/>
        <w:suppressAutoHyphens w:val="0"/>
        <w:ind w:left="0" w:firstLine="0"/>
        <w:jc w:val="both"/>
      </w:pPr>
      <w:r>
        <w:rPr>
          <w:rStyle w:val="a3"/>
        </w:rPr>
        <w:footnoteRef/>
      </w:r>
      <w:r>
        <w:t xml:space="preserve"> Налоговый кодекс РФ (Часть 1): Федеральный закон № 146 – ФЗ от 31.07.98, изм. и доп. 09.07.99 (№ 155 – ФЗ) // Экономика и жизнь. </w:t>
      </w:r>
      <w:smartTag w:uri="urn:schemas-microsoft-com:office:smarttags" w:element="metricconverter">
        <w:smartTagPr>
          <w:attr w:name="ProductID" w:val="2010 г"/>
        </w:smartTagPr>
        <w:r>
          <w:t>2010 г</w:t>
        </w:r>
      </w:smartTag>
      <w:r>
        <w:t>. № 30.</w:t>
      </w:r>
    </w:p>
  </w:footnote>
  <w:footnote w:id="19">
    <w:p w:rsidR="004A1F34" w:rsidRDefault="004A1F34" w:rsidP="004A1F34">
      <w:pPr>
        <w:pStyle w:val="11"/>
        <w:rPr>
          <w:sz w:val="22"/>
          <w:szCs w:val="22"/>
        </w:rPr>
      </w:pPr>
      <w:r>
        <w:rPr>
          <w:rStyle w:val="a3"/>
        </w:rPr>
        <w:footnoteRef/>
      </w:r>
      <w:r>
        <w:t xml:space="preserve"> </w:t>
      </w:r>
      <w:r>
        <w:rPr>
          <w:sz w:val="22"/>
          <w:szCs w:val="22"/>
        </w:rPr>
        <w:t>КовалеваА.М., ЛапустаМ.Г., СкамайЛ.Г. Фина</w:t>
      </w:r>
      <w:r w:rsidR="00C35069">
        <w:rPr>
          <w:sz w:val="22"/>
          <w:szCs w:val="22"/>
        </w:rPr>
        <w:t>нсы фирмы. М., 2009, с. 88.</w:t>
      </w:r>
    </w:p>
  </w:footnote>
  <w:footnote w:id="20">
    <w:p w:rsidR="004A1F34" w:rsidRDefault="004A1F34" w:rsidP="004A1F34">
      <w:pPr>
        <w:pStyle w:val="11"/>
      </w:pPr>
      <w:r>
        <w:rPr>
          <w:rStyle w:val="a3"/>
        </w:rPr>
        <w:footnoteRef/>
      </w:r>
      <w:r>
        <w:t xml:space="preserve"> Налоговый Кодекс РФ, гл. 21, ст. 164</w:t>
      </w:r>
    </w:p>
  </w:footnote>
  <w:footnote w:id="21">
    <w:p w:rsidR="004A1F34" w:rsidRDefault="004A1F34" w:rsidP="004A1F34">
      <w:pPr>
        <w:pStyle w:val="11"/>
        <w:rPr>
          <w:sz w:val="22"/>
          <w:szCs w:val="22"/>
        </w:rPr>
      </w:pPr>
      <w:r>
        <w:rPr>
          <w:rStyle w:val="a3"/>
        </w:rPr>
        <w:footnoteRef/>
      </w:r>
      <w:r>
        <w:t xml:space="preserve"> </w:t>
      </w:r>
      <w:r>
        <w:rPr>
          <w:sz w:val="22"/>
          <w:szCs w:val="22"/>
        </w:rPr>
        <w:t>КовалеваА.М., ЛапустаМ.Г., СкамайЛ.Г.</w:t>
      </w:r>
      <w:r w:rsidR="00C35069">
        <w:rPr>
          <w:sz w:val="22"/>
          <w:szCs w:val="22"/>
        </w:rPr>
        <w:t xml:space="preserve"> Финансы фирмы. М., 2009, с. 64.</w:t>
      </w:r>
    </w:p>
  </w:footnote>
  <w:footnote w:id="22">
    <w:p w:rsidR="00C35069" w:rsidRPr="009E7210" w:rsidRDefault="00562DAE" w:rsidP="00C35069">
      <w:pPr>
        <w:pStyle w:val="a9"/>
        <w:widowControl w:val="0"/>
        <w:spacing w:before="0" w:beforeAutospacing="0" w:after="0"/>
        <w:jc w:val="both"/>
        <w:rPr>
          <w:sz w:val="20"/>
          <w:szCs w:val="20"/>
        </w:rPr>
      </w:pPr>
      <w:r>
        <w:rPr>
          <w:rStyle w:val="a4"/>
        </w:rPr>
        <w:footnoteRef/>
      </w:r>
      <w:r>
        <w:t xml:space="preserve"> </w:t>
      </w:r>
      <w:r w:rsidR="00C35069" w:rsidRPr="009E7210">
        <w:rPr>
          <w:sz w:val="20"/>
          <w:szCs w:val="20"/>
        </w:rPr>
        <w:t>Пансков В.Г. Российская система налогообложения: проблемы развития /</w:t>
      </w:r>
      <w:r w:rsidR="00C35069">
        <w:rPr>
          <w:sz w:val="20"/>
          <w:szCs w:val="20"/>
        </w:rPr>
        <w:t xml:space="preserve"> В.Г. Пансков. - М.: МЦФЭР, 2009</w:t>
      </w:r>
      <w:r w:rsidR="00C35069" w:rsidRPr="009E7210">
        <w:rPr>
          <w:sz w:val="20"/>
          <w:szCs w:val="20"/>
        </w:rPr>
        <w:t>.</w:t>
      </w:r>
      <w:r w:rsidR="00C35069">
        <w:rPr>
          <w:sz w:val="20"/>
          <w:szCs w:val="20"/>
        </w:rPr>
        <w:t>С.16.</w:t>
      </w:r>
    </w:p>
    <w:p w:rsidR="00562DAE" w:rsidRDefault="00562DAE">
      <w:pPr>
        <w:pStyle w:val="a6"/>
      </w:pPr>
    </w:p>
  </w:footnote>
  <w:footnote w:id="23">
    <w:p w:rsidR="004A1F34" w:rsidRPr="00C35069" w:rsidRDefault="004A1F34" w:rsidP="00C35069">
      <w:pPr>
        <w:pStyle w:val="11"/>
        <w:suppressAutoHyphens w:val="0"/>
        <w:jc w:val="both"/>
      </w:pPr>
      <w:r>
        <w:rPr>
          <w:rStyle w:val="a3"/>
        </w:rPr>
        <w:footnoteRef/>
      </w:r>
      <w:r>
        <w:t xml:space="preserve"> </w:t>
      </w:r>
      <w:r w:rsidRPr="00C35069">
        <w:t>Лапуста М.Г., Скамай Л.Г. Финансы фирмы. М., 2009г., с. 134</w:t>
      </w:r>
    </w:p>
  </w:footnote>
  <w:footnote w:id="24">
    <w:p w:rsidR="00562DAE" w:rsidRPr="00C35069" w:rsidRDefault="00562DAE" w:rsidP="00C35069">
      <w:pPr>
        <w:pStyle w:val="a9"/>
        <w:widowControl w:val="0"/>
        <w:spacing w:before="0" w:beforeAutospacing="0" w:after="0"/>
        <w:jc w:val="both"/>
        <w:rPr>
          <w:sz w:val="20"/>
          <w:szCs w:val="20"/>
        </w:rPr>
      </w:pPr>
      <w:r w:rsidRPr="00C35069">
        <w:rPr>
          <w:rStyle w:val="a4"/>
          <w:sz w:val="20"/>
          <w:szCs w:val="20"/>
        </w:rPr>
        <w:footnoteRef/>
      </w:r>
      <w:r w:rsidRPr="00C35069">
        <w:rPr>
          <w:sz w:val="20"/>
          <w:szCs w:val="20"/>
        </w:rPr>
        <w:t xml:space="preserve"> </w:t>
      </w:r>
      <w:r w:rsidR="00C35069" w:rsidRPr="00C35069">
        <w:rPr>
          <w:sz w:val="20"/>
          <w:szCs w:val="20"/>
        </w:rPr>
        <w:t>Пансков В.Г. Российская система налогообложения: проблемы развития / В.Г. Пансков. - М.: МЦФЭР, 2009.С.19.</w:t>
      </w:r>
    </w:p>
  </w:footnote>
  <w:footnote w:id="25">
    <w:p w:rsidR="004A1F34" w:rsidRDefault="004A1F34" w:rsidP="004A1F34">
      <w:pPr>
        <w:pStyle w:val="11"/>
      </w:pPr>
      <w:r>
        <w:rPr>
          <w:rStyle w:val="a3"/>
        </w:rPr>
        <w:footnoteRef/>
      </w:r>
      <w:r>
        <w:t>Налоговый Кодекс РФ, гл. 24</w:t>
      </w:r>
    </w:p>
  </w:footnote>
  <w:footnote w:id="26">
    <w:p w:rsidR="00562DAE" w:rsidRPr="00C35069" w:rsidRDefault="00562DAE" w:rsidP="00C35069">
      <w:pPr>
        <w:pStyle w:val="a9"/>
        <w:widowControl w:val="0"/>
        <w:spacing w:before="0" w:beforeAutospacing="0" w:after="0"/>
        <w:jc w:val="both"/>
        <w:rPr>
          <w:sz w:val="20"/>
          <w:szCs w:val="20"/>
        </w:rPr>
      </w:pPr>
      <w:r>
        <w:rPr>
          <w:rStyle w:val="a4"/>
        </w:rPr>
        <w:footnoteRef/>
      </w:r>
      <w:r>
        <w:t xml:space="preserve"> </w:t>
      </w:r>
      <w:r w:rsidR="00C35069" w:rsidRPr="00C35069">
        <w:rPr>
          <w:sz w:val="20"/>
          <w:szCs w:val="20"/>
        </w:rPr>
        <w:t>Пансков В.Г. Российская система налогообложения: проблемы развития / В.Г. Пансков. - М.: МЦФЭР, 2009.С. 15.</w:t>
      </w:r>
    </w:p>
  </w:footnote>
  <w:footnote w:id="27">
    <w:p w:rsidR="00562DAE" w:rsidRPr="00C35069" w:rsidRDefault="00562DAE" w:rsidP="00C35069">
      <w:pPr>
        <w:pStyle w:val="a9"/>
        <w:widowControl w:val="0"/>
        <w:spacing w:before="0" w:beforeAutospacing="0" w:after="0"/>
        <w:jc w:val="both"/>
        <w:rPr>
          <w:sz w:val="20"/>
          <w:szCs w:val="20"/>
        </w:rPr>
      </w:pPr>
      <w:r>
        <w:rPr>
          <w:rStyle w:val="a4"/>
        </w:rPr>
        <w:footnoteRef/>
      </w:r>
      <w:r>
        <w:t xml:space="preserve"> </w:t>
      </w:r>
      <w:r w:rsidR="00C35069" w:rsidRPr="00C35069">
        <w:rPr>
          <w:sz w:val="20"/>
          <w:szCs w:val="20"/>
        </w:rPr>
        <w:t>Виткина Ю.В. Налоговые преступники эпохи Путина. Кто они? / Ю.В. Виткина, А.А. Родионов. - М., СПб: Вершина, 2007. - 97с.</w:t>
      </w:r>
    </w:p>
  </w:footnote>
  <w:footnote w:id="28">
    <w:p w:rsidR="004A1F34" w:rsidRDefault="004A1F34" w:rsidP="004A1F34">
      <w:pPr>
        <w:pStyle w:val="11"/>
        <w:rPr>
          <w:sz w:val="22"/>
          <w:szCs w:val="22"/>
        </w:rPr>
      </w:pPr>
      <w:r>
        <w:rPr>
          <w:rStyle w:val="a3"/>
        </w:rPr>
        <w:footnoteRef/>
      </w:r>
      <w:r>
        <w:t xml:space="preserve"> </w:t>
      </w:r>
      <w:r>
        <w:rPr>
          <w:sz w:val="22"/>
          <w:szCs w:val="22"/>
        </w:rPr>
        <w:t>КовалеваА.М., ЛапустаМ.Г., СкамайЛ.Г.</w:t>
      </w:r>
      <w:r w:rsidR="00C35069">
        <w:rPr>
          <w:sz w:val="22"/>
          <w:szCs w:val="22"/>
        </w:rPr>
        <w:t xml:space="preserve"> Финансы фирмы. М., 2009, 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1F" w:rsidRDefault="00305D1F" w:rsidP="00904506">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05D1F" w:rsidRDefault="00305D1F" w:rsidP="00305D1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1F" w:rsidRDefault="00305D1F" w:rsidP="00904506">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4061A">
      <w:rPr>
        <w:rStyle w:val="ab"/>
        <w:noProof/>
      </w:rPr>
      <w:t>3</w:t>
    </w:r>
    <w:r>
      <w:rPr>
        <w:rStyle w:val="ab"/>
      </w:rPr>
      <w:fldChar w:fldCharType="end"/>
    </w:r>
  </w:p>
  <w:p w:rsidR="004A1F34" w:rsidRDefault="004A1F34" w:rsidP="00305D1F">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7"/>
    <w:lvl w:ilvl="0">
      <w:start w:val="13"/>
      <w:numFmt w:val="bullet"/>
      <w:lvlText w:val="-"/>
      <w:lvlJc w:val="left"/>
      <w:pPr>
        <w:tabs>
          <w:tab w:val="num" w:pos="1069"/>
        </w:tabs>
        <w:ind w:left="1069" w:hanging="360"/>
      </w:pPr>
      <w:rPr>
        <w:rFonts w:ascii="Times New Roman" w:hAnsi="Times New Roman" w:cs="Times New Roman"/>
        <w:sz w:val="24"/>
        <w:szCs w:val="24"/>
        <w:lang w:val="ru-RU"/>
      </w:rPr>
    </w:lvl>
    <w:lvl w:ilvl="1">
      <w:start w:val="1"/>
      <w:numFmt w:val="bullet"/>
      <w:lvlText w:val="o"/>
      <w:lvlJc w:val="left"/>
      <w:pPr>
        <w:tabs>
          <w:tab w:val="num" w:pos="1789"/>
        </w:tabs>
        <w:ind w:left="1789" w:hanging="360"/>
      </w:pPr>
      <w:rPr>
        <w:rFonts w:ascii="Courier New" w:hAnsi="Courier New" w:cs="Times New Roman"/>
        <w:sz w:val="24"/>
        <w:szCs w:val="24"/>
        <w:lang w:val="ru-RU"/>
      </w:rPr>
    </w:lvl>
    <w:lvl w:ilvl="2">
      <w:start w:val="1"/>
      <w:numFmt w:val="bullet"/>
      <w:lvlText w:val=""/>
      <w:lvlJc w:val="left"/>
      <w:pPr>
        <w:tabs>
          <w:tab w:val="num" w:pos="2509"/>
        </w:tabs>
        <w:ind w:left="2509" w:hanging="360"/>
      </w:pPr>
      <w:rPr>
        <w:rFonts w:ascii="Wingdings" w:hAnsi="Wingdings" w:cs="Times New Roman"/>
        <w:sz w:val="24"/>
        <w:szCs w:val="24"/>
        <w:lang w:val="ru-RU"/>
      </w:rPr>
    </w:lvl>
    <w:lvl w:ilvl="3">
      <w:start w:val="1"/>
      <w:numFmt w:val="bullet"/>
      <w:lvlText w:val=""/>
      <w:lvlJc w:val="left"/>
      <w:pPr>
        <w:tabs>
          <w:tab w:val="num" w:pos="3229"/>
        </w:tabs>
        <w:ind w:left="3229" w:hanging="360"/>
      </w:pPr>
      <w:rPr>
        <w:rFonts w:ascii="Symbol" w:hAnsi="Symbol" w:cs="Times New Roman"/>
        <w:sz w:val="24"/>
        <w:szCs w:val="24"/>
        <w:lang w:val="ru-RU"/>
      </w:rPr>
    </w:lvl>
    <w:lvl w:ilvl="4">
      <w:start w:val="1"/>
      <w:numFmt w:val="bullet"/>
      <w:lvlText w:val="o"/>
      <w:lvlJc w:val="left"/>
      <w:pPr>
        <w:tabs>
          <w:tab w:val="num" w:pos="3949"/>
        </w:tabs>
        <w:ind w:left="3949" w:hanging="360"/>
      </w:pPr>
      <w:rPr>
        <w:rFonts w:ascii="Courier New" w:hAnsi="Courier New" w:cs="Times New Roman"/>
        <w:sz w:val="24"/>
        <w:szCs w:val="24"/>
        <w:lang w:val="ru-RU"/>
      </w:rPr>
    </w:lvl>
    <w:lvl w:ilvl="5">
      <w:start w:val="1"/>
      <w:numFmt w:val="bullet"/>
      <w:lvlText w:val=""/>
      <w:lvlJc w:val="left"/>
      <w:pPr>
        <w:tabs>
          <w:tab w:val="num" w:pos="4669"/>
        </w:tabs>
        <w:ind w:left="4669" w:hanging="360"/>
      </w:pPr>
      <w:rPr>
        <w:rFonts w:ascii="Wingdings" w:hAnsi="Wingdings" w:cs="Times New Roman"/>
        <w:sz w:val="24"/>
        <w:szCs w:val="24"/>
        <w:lang w:val="ru-RU"/>
      </w:rPr>
    </w:lvl>
    <w:lvl w:ilvl="6">
      <w:start w:val="1"/>
      <w:numFmt w:val="bullet"/>
      <w:lvlText w:val=""/>
      <w:lvlJc w:val="left"/>
      <w:pPr>
        <w:tabs>
          <w:tab w:val="num" w:pos="5389"/>
        </w:tabs>
        <w:ind w:left="5389" w:hanging="360"/>
      </w:pPr>
      <w:rPr>
        <w:rFonts w:ascii="Symbol" w:hAnsi="Symbol" w:cs="Times New Roman"/>
        <w:sz w:val="24"/>
        <w:szCs w:val="24"/>
        <w:lang w:val="ru-RU"/>
      </w:rPr>
    </w:lvl>
    <w:lvl w:ilvl="7">
      <w:start w:val="1"/>
      <w:numFmt w:val="bullet"/>
      <w:lvlText w:val="o"/>
      <w:lvlJc w:val="left"/>
      <w:pPr>
        <w:tabs>
          <w:tab w:val="num" w:pos="6109"/>
        </w:tabs>
        <w:ind w:left="6109" w:hanging="360"/>
      </w:pPr>
      <w:rPr>
        <w:rFonts w:ascii="Courier New" w:hAnsi="Courier New" w:cs="Times New Roman"/>
        <w:sz w:val="24"/>
        <w:szCs w:val="24"/>
        <w:lang w:val="ru-RU"/>
      </w:rPr>
    </w:lvl>
    <w:lvl w:ilvl="8">
      <w:start w:val="1"/>
      <w:numFmt w:val="bullet"/>
      <w:lvlText w:val=""/>
      <w:lvlJc w:val="left"/>
      <w:pPr>
        <w:tabs>
          <w:tab w:val="num" w:pos="6829"/>
        </w:tabs>
        <w:ind w:left="6829" w:hanging="360"/>
      </w:pPr>
      <w:rPr>
        <w:rFonts w:ascii="Wingdings" w:hAnsi="Wingdings" w:cs="Times New Roman"/>
        <w:sz w:val="24"/>
        <w:szCs w:val="24"/>
        <w:lang w:val="ru-RU"/>
      </w:rPr>
    </w:lvl>
  </w:abstractNum>
  <w:abstractNum w:abstractNumId="5">
    <w:nsid w:val="00000006"/>
    <w:multiLevelType w:val="multilevel"/>
    <w:tmpl w:val="00000006"/>
    <w:name w:val="RTF_Num 3"/>
    <w:lvl w:ilvl="0">
      <w:start w:val="3"/>
      <w:numFmt w:val="bullet"/>
      <w:lvlText w:val="-"/>
      <w:lvlJc w:val="left"/>
      <w:pPr>
        <w:tabs>
          <w:tab w:val="num" w:pos="720"/>
        </w:tabs>
        <w:ind w:left="720" w:hanging="360"/>
      </w:pPr>
      <w:rPr>
        <w:rFonts w:ascii="Times New Roman" w:hAnsi="Times New Roman" w:cs="Times New Roman"/>
        <w:sz w:val="24"/>
        <w:szCs w:val="24"/>
        <w:lang w:val="ru-RU"/>
      </w:rPr>
    </w:lvl>
    <w:lvl w:ilvl="1">
      <w:start w:val="1"/>
      <w:numFmt w:val="bullet"/>
      <w:lvlText w:val="o"/>
      <w:lvlJc w:val="left"/>
      <w:pPr>
        <w:tabs>
          <w:tab w:val="num" w:pos="1440"/>
        </w:tabs>
        <w:ind w:left="1440" w:hanging="360"/>
      </w:pPr>
      <w:rPr>
        <w:rFonts w:ascii="Courier New" w:hAnsi="Courier New" w:cs="Times New Roman"/>
        <w:sz w:val="24"/>
        <w:szCs w:val="24"/>
        <w:lang w:val="ru-RU"/>
      </w:rPr>
    </w:lvl>
    <w:lvl w:ilvl="2">
      <w:start w:val="1"/>
      <w:numFmt w:val="bullet"/>
      <w:lvlText w:val=""/>
      <w:lvlJc w:val="left"/>
      <w:pPr>
        <w:tabs>
          <w:tab w:val="num" w:pos="2160"/>
        </w:tabs>
        <w:ind w:left="2160" w:hanging="360"/>
      </w:pPr>
      <w:rPr>
        <w:rFonts w:ascii="Wingdings" w:hAnsi="Wingdings" w:cs="Times New Roman"/>
        <w:sz w:val="24"/>
        <w:szCs w:val="24"/>
        <w:lang w:val="ru-RU"/>
      </w:rPr>
    </w:lvl>
    <w:lvl w:ilvl="3">
      <w:start w:val="1"/>
      <w:numFmt w:val="bullet"/>
      <w:lvlText w:val=""/>
      <w:lvlJc w:val="left"/>
      <w:pPr>
        <w:tabs>
          <w:tab w:val="num" w:pos="2880"/>
        </w:tabs>
        <w:ind w:left="2880" w:hanging="360"/>
      </w:pPr>
      <w:rPr>
        <w:rFonts w:ascii="Symbol" w:hAnsi="Symbol" w:cs="Times New Roman"/>
        <w:sz w:val="24"/>
        <w:szCs w:val="24"/>
        <w:lang w:val="ru-RU"/>
      </w:rPr>
    </w:lvl>
    <w:lvl w:ilvl="4">
      <w:start w:val="1"/>
      <w:numFmt w:val="bullet"/>
      <w:lvlText w:val="o"/>
      <w:lvlJc w:val="left"/>
      <w:pPr>
        <w:tabs>
          <w:tab w:val="num" w:pos="3600"/>
        </w:tabs>
        <w:ind w:left="3600" w:hanging="360"/>
      </w:pPr>
      <w:rPr>
        <w:rFonts w:ascii="Courier New" w:hAnsi="Courier New" w:cs="Times New Roman"/>
        <w:sz w:val="24"/>
        <w:szCs w:val="24"/>
        <w:lang w:val="ru-RU"/>
      </w:rPr>
    </w:lvl>
    <w:lvl w:ilvl="5">
      <w:start w:val="1"/>
      <w:numFmt w:val="bullet"/>
      <w:lvlText w:val=""/>
      <w:lvlJc w:val="left"/>
      <w:pPr>
        <w:tabs>
          <w:tab w:val="num" w:pos="4320"/>
        </w:tabs>
        <w:ind w:left="4320" w:hanging="360"/>
      </w:pPr>
      <w:rPr>
        <w:rFonts w:ascii="Wingdings" w:hAnsi="Wingdings" w:cs="Times New Roman"/>
        <w:sz w:val="24"/>
        <w:szCs w:val="24"/>
        <w:lang w:val="ru-RU"/>
      </w:rPr>
    </w:lvl>
    <w:lvl w:ilvl="6">
      <w:start w:val="1"/>
      <w:numFmt w:val="bullet"/>
      <w:lvlText w:val=""/>
      <w:lvlJc w:val="left"/>
      <w:pPr>
        <w:tabs>
          <w:tab w:val="num" w:pos="5040"/>
        </w:tabs>
        <w:ind w:left="5040" w:hanging="360"/>
      </w:pPr>
      <w:rPr>
        <w:rFonts w:ascii="Symbol" w:hAnsi="Symbol" w:cs="Times New Roman"/>
        <w:sz w:val="24"/>
        <w:szCs w:val="24"/>
        <w:lang w:val="ru-RU"/>
      </w:rPr>
    </w:lvl>
    <w:lvl w:ilvl="7">
      <w:start w:val="1"/>
      <w:numFmt w:val="bullet"/>
      <w:lvlText w:val="o"/>
      <w:lvlJc w:val="left"/>
      <w:pPr>
        <w:tabs>
          <w:tab w:val="num" w:pos="5760"/>
        </w:tabs>
        <w:ind w:left="5760" w:hanging="360"/>
      </w:pPr>
      <w:rPr>
        <w:rFonts w:ascii="Courier New" w:hAnsi="Courier New" w:cs="Times New Roman"/>
        <w:sz w:val="24"/>
        <w:szCs w:val="24"/>
        <w:lang w:val="ru-RU"/>
      </w:rPr>
    </w:lvl>
    <w:lvl w:ilvl="8">
      <w:start w:val="1"/>
      <w:numFmt w:val="bullet"/>
      <w:lvlText w:val=""/>
      <w:lvlJc w:val="left"/>
      <w:pPr>
        <w:tabs>
          <w:tab w:val="num" w:pos="6480"/>
        </w:tabs>
        <w:ind w:left="6480" w:hanging="360"/>
      </w:pPr>
      <w:rPr>
        <w:rFonts w:ascii="Wingdings" w:hAnsi="Wingdings" w:cs="Times New Roman"/>
        <w:sz w:val="24"/>
        <w:szCs w:val="24"/>
        <w:lang w:val="ru-RU"/>
      </w:rPr>
    </w:lvl>
  </w:abstractNum>
  <w:abstractNum w:abstractNumId="6">
    <w:nsid w:val="1E170D92"/>
    <w:multiLevelType w:val="hybridMultilevel"/>
    <w:tmpl w:val="926EEB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B6922DC"/>
    <w:multiLevelType w:val="hybridMultilevel"/>
    <w:tmpl w:val="32B82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CD08ED"/>
    <w:multiLevelType w:val="multilevel"/>
    <w:tmpl w:val="1D18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070663"/>
    <w:multiLevelType w:val="hybridMultilevel"/>
    <w:tmpl w:val="44B42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F34"/>
    <w:rsid w:val="00212AD3"/>
    <w:rsid w:val="0024061A"/>
    <w:rsid w:val="002A3A8F"/>
    <w:rsid w:val="00305D1F"/>
    <w:rsid w:val="003E41C2"/>
    <w:rsid w:val="00455125"/>
    <w:rsid w:val="004A1F34"/>
    <w:rsid w:val="00562DAE"/>
    <w:rsid w:val="005F3A93"/>
    <w:rsid w:val="0066648A"/>
    <w:rsid w:val="008447FF"/>
    <w:rsid w:val="00856068"/>
    <w:rsid w:val="00894523"/>
    <w:rsid w:val="00904506"/>
    <w:rsid w:val="00AE47FE"/>
    <w:rsid w:val="00B5431F"/>
    <w:rsid w:val="00C35069"/>
    <w:rsid w:val="00C44F39"/>
    <w:rsid w:val="00ED43CD"/>
    <w:rsid w:val="00F9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B57D78-F6E1-4BD3-A8EE-0513484A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34"/>
    <w:pPr>
      <w:widowControl w:val="0"/>
      <w:suppressAutoHyphens/>
    </w:pPr>
    <w:rPr>
      <w:rFonts w:eastAsia="Lucida Sans Unicode"/>
      <w:kern w:val="1"/>
      <w:sz w:val="24"/>
      <w:szCs w:val="24"/>
    </w:rPr>
  </w:style>
  <w:style w:type="paragraph" w:styleId="1">
    <w:name w:val="heading 1"/>
    <w:basedOn w:val="a"/>
    <w:next w:val="a"/>
    <w:qFormat/>
    <w:rsid w:val="004A1F34"/>
    <w:pPr>
      <w:keepNext/>
      <w:numPr>
        <w:numId w:val="1"/>
      </w:numPr>
      <w:jc w:val="center"/>
      <w:outlineLvl w:val="0"/>
    </w:pPr>
    <w:rPr>
      <w:sz w:val="28"/>
    </w:rPr>
  </w:style>
  <w:style w:type="paragraph" w:styleId="3">
    <w:name w:val="heading 3"/>
    <w:basedOn w:val="a"/>
    <w:next w:val="a"/>
    <w:qFormat/>
    <w:rsid w:val="004A1F34"/>
    <w:pPr>
      <w:keepNext/>
      <w:numPr>
        <w:ilvl w:val="2"/>
        <w:numId w:val="1"/>
      </w:numPr>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4A1F34"/>
  </w:style>
  <w:style w:type="character" w:styleId="a4">
    <w:name w:val="footnote reference"/>
    <w:semiHidden/>
    <w:rsid w:val="004A1F34"/>
    <w:rPr>
      <w:vertAlign w:val="superscript"/>
    </w:rPr>
  </w:style>
  <w:style w:type="character" w:customStyle="1" w:styleId="10">
    <w:name w:val="Знак сноски1"/>
    <w:basedOn w:val="a0"/>
    <w:rsid w:val="004A1F34"/>
    <w:rPr>
      <w:position w:val="2"/>
      <w:sz w:val="14"/>
    </w:rPr>
  </w:style>
  <w:style w:type="paragraph" w:styleId="a5">
    <w:name w:val="Body Text"/>
    <w:basedOn w:val="a"/>
    <w:rsid w:val="004A1F34"/>
    <w:pPr>
      <w:spacing w:after="120"/>
    </w:pPr>
  </w:style>
  <w:style w:type="paragraph" w:styleId="a6">
    <w:name w:val="footnote text"/>
    <w:basedOn w:val="a"/>
    <w:semiHidden/>
    <w:rsid w:val="004A1F34"/>
    <w:pPr>
      <w:suppressLineNumbers/>
      <w:ind w:left="283" w:hanging="283"/>
    </w:pPr>
    <w:rPr>
      <w:sz w:val="20"/>
      <w:szCs w:val="20"/>
    </w:rPr>
  </w:style>
  <w:style w:type="paragraph" w:customStyle="1" w:styleId="11">
    <w:name w:val="Текст сноски1"/>
    <w:basedOn w:val="a"/>
    <w:rsid w:val="004A1F34"/>
    <w:rPr>
      <w:sz w:val="20"/>
      <w:szCs w:val="20"/>
    </w:rPr>
  </w:style>
  <w:style w:type="paragraph" w:customStyle="1" w:styleId="Default">
    <w:name w:val="Default"/>
    <w:basedOn w:val="a"/>
    <w:rsid w:val="004A1F34"/>
    <w:pPr>
      <w:autoSpaceDE w:val="0"/>
    </w:pPr>
    <w:rPr>
      <w:rFonts w:eastAsia="Times New Roman"/>
      <w:color w:val="000000"/>
    </w:rPr>
  </w:style>
  <w:style w:type="paragraph" w:customStyle="1" w:styleId="a7">
    <w:name w:val="Содержимое таблицы"/>
    <w:basedOn w:val="a"/>
    <w:rsid w:val="004A1F34"/>
    <w:pPr>
      <w:suppressLineNumbers/>
    </w:pPr>
  </w:style>
  <w:style w:type="paragraph" w:customStyle="1" w:styleId="21">
    <w:name w:val="Основной текст 21"/>
    <w:basedOn w:val="a"/>
    <w:rsid w:val="004A1F34"/>
    <w:pPr>
      <w:autoSpaceDE w:val="0"/>
      <w:ind w:left="227"/>
    </w:pPr>
  </w:style>
  <w:style w:type="paragraph" w:customStyle="1" w:styleId="210">
    <w:name w:val="Основной текст с отступом 21"/>
    <w:basedOn w:val="a"/>
    <w:rsid w:val="004A1F34"/>
    <w:pPr>
      <w:autoSpaceDE w:val="0"/>
      <w:spacing w:before="200"/>
      <w:ind w:left="227" w:firstLine="520"/>
    </w:pPr>
  </w:style>
  <w:style w:type="paragraph" w:customStyle="1" w:styleId="41">
    <w:name w:val="Заголовок 41"/>
    <w:basedOn w:val="a"/>
    <w:next w:val="a"/>
    <w:rsid w:val="004A1F34"/>
    <w:pPr>
      <w:keepNext/>
      <w:numPr>
        <w:ilvl w:val="3"/>
        <w:numId w:val="1"/>
      </w:numPr>
      <w:autoSpaceDE w:val="0"/>
      <w:ind w:firstLine="709"/>
      <w:jc w:val="center"/>
      <w:outlineLvl w:val="3"/>
    </w:pPr>
    <w:rPr>
      <w:b/>
      <w:bCs/>
    </w:rPr>
  </w:style>
  <w:style w:type="paragraph" w:customStyle="1" w:styleId="31">
    <w:name w:val="Основной текст с отступом 31"/>
    <w:basedOn w:val="a"/>
    <w:rsid w:val="004A1F34"/>
    <w:pPr>
      <w:autoSpaceDE w:val="0"/>
      <w:spacing w:line="300" w:lineRule="auto"/>
      <w:ind w:firstLine="360"/>
    </w:pPr>
    <w:rPr>
      <w:sz w:val="22"/>
      <w:szCs w:val="22"/>
    </w:rPr>
  </w:style>
  <w:style w:type="paragraph" w:styleId="a8">
    <w:name w:val="header"/>
    <w:basedOn w:val="a"/>
    <w:rsid w:val="004A1F34"/>
    <w:pPr>
      <w:suppressLineNumbers/>
      <w:tabs>
        <w:tab w:val="center" w:pos="4677"/>
        <w:tab w:val="right" w:pos="9355"/>
      </w:tabs>
    </w:pPr>
  </w:style>
  <w:style w:type="paragraph" w:styleId="a9">
    <w:name w:val="Normal (Web)"/>
    <w:basedOn w:val="a"/>
    <w:rsid w:val="002A3A8F"/>
    <w:pPr>
      <w:widowControl/>
      <w:suppressAutoHyphens w:val="0"/>
      <w:spacing w:before="100" w:beforeAutospacing="1" w:after="119"/>
    </w:pPr>
    <w:rPr>
      <w:rFonts w:eastAsia="Times New Roman"/>
      <w:kern w:val="0"/>
    </w:rPr>
  </w:style>
  <w:style w:type="paragraph" w:styleId="aa">
    <w:name w:val="footer"/>
    <w:basedOn w:val="a"/>
    <w:rsid w:val="00305D1F"/>
    <w:pPr>
      <w:tabs>
        <w:tab w:val="center" w:pos="4677"/>
        <w:tab w:val="right" w:pos="9355"/>
      </w:tabs>
    </w:pPr>
  </w:style>
  <w:style w:type="character" w:styleId="ab">
    <w:name w:val="page number"/>
    <w:basedOn w:val="a0"/>
    <w:rsid w:val="0030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92536">
      <w:bodyDiv w:val="1"/>
      <w:marLeft w:val="0"/>
      <w:marRight w:val="0"/>
      <w:marTop w:val="0"/>
      <w:marBottom w:val="0"/>
      <w:divBdr>
        <w:top w:val="none" w:sz="0" w:space="0" w:color="auto"/>
        <w:left w:val="none" w:sz="0" w:space="0" w:color="auto"/>
        <w:bottom w:val="none" w:sz="0" w:space="0" w:color="auto"/>
        <w:right w:val="none" w:sz="0" w:space="0" w:color="auto"/>
      </w:divBdr>
    </w:div>
    <w:div w:id="20984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9441</Words>
  <Characters>53816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63131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DJ_Diesel</dc:creator>
  <cp:keywords/>
  <dc:description/>
  <cp:lastModifiedBy>admin</cp:lastModifiedBy>
  <cp:revision>2</cp:revision>
  <dcterms:created xsi:type="dcterms:W3CDTF">2014-04-09T11:13:00Z</dcterms:created>
  <dcterms:modified xsi:type="dcterms:W3CDTF">2014-04-09T11:13:00Z</dcterms:modified>
</cp:coreProperties>
</file>