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C27" w:rsidRDefault="00970C27" w:rsidP="00200AB3">
      <w:pPr>
        <w:spacing w:line="360" w:lineRule="auto"/>
        <w:jc w:val="center"/>
        <w:rPr>
          <w:b/>
          <w:sz w:val="28"/>
          <w:szCs w:val="28"/>
        </w:rPr>
      </w:pPr>
    </w:p>
    <w:p w:rsidR="00200AB3" w:rsidRPr="001A663F" w:rsidRDefault="00200AB3" w:rsidP="00200AB3">
      <w:pPr>
        <w:spacing w:line="360" w:lineRule="auto"/>
        <w:jc w:val="center"/>
        <w:rPr>
          <w:b/>
          <w:sz w:val="28"/>
          <w:szCs w:val="28"/>
        </w:rPr>
      </w:pPr>
      <w:r w:rsidRPr="001A663F">
        <w:rPr>
          <w:b/>
          <w:sz w:val="28"/>
          <w:szCs w:val="28"/>
        </w:rPr>
        <w:t>ВВЕДЕНИЕ</w:t>
      </w:r>
    </w:p>
    <w:p w:rsidR="00200AB3" w:rsidRPr="001A663F" w:rsidRDefault="00200AB3" w:rsidP="00200AB3">
      <w:pPr>
        <w:spacing w:line="360" w:lineRule="auto"/>
        <w:jc w:val="both"/>
        <w:rPr>
          <w:b/>
          <w:sz w:val="28"/>
          <w:szCs w:val="28"/>
        </w:rPr>
      </w:pPr>
    </w:p>
    <w:p w:rsidR="00200AB3" w:rsidRPr="00D23549" w:rsidRDefault="00200AB3" w:rsidP="00200AB3">
      <w:pPr>
        <w:spacing w:line="360" w:lineRule="auto"/>
        <w:ind w:firstLine="720"/>
        <w:jc w:val="both"/>
        <w:rPr>
          <w:sz w:val="28"/>
          <w:szCs w:val="28"/>
        </w:rPr>
      </w:pPr>
      <w:r w:rsidRPr="00D23549">
        <w:rPr>
          <w:rStyle w:val="a3"/>
          <w:b w:val="0"/>
          <w:sz w:val="28"/>
          <w:szCs w:val="28"/>
        </w:rPr>
        <w:t>Успешное</w:t>
      </w:r>
      <w:r w:rsidRPr="00D23549">
        <w:rPr>
          <w:sz w:val="28"/>
          <w:szCs w:val="28"/>
        </w:rPr>
        <w:t xml:space="preserve"> функционирование предприятий в современных условиях требует повышения эффективности производства, конкурентоспособности продукции и услуг на основе внедрения достижений научно-технического прогресса, эффективных форм хозяйствования и управления производством, активизации предпринимательства и т.д. Важная роль в реализации этой задачи отводится анализу хозяйственной деятельности предприятий. С его помощью вырабатываются стратегия и тактика развития предприятия, обосновываются планы и управленческие р</w:t>
      </w:r>
      <w:r>
        <w:rPr>
          <w:sz w:val="28"/>
          <w:szCs w:val="28"/>
        </w:rPr>
        <w:t xml:space="preserve">ешения, осуществляются контроль </w:t>
      </w:r>
      <w:r w:rsidRPr="00D23549">
        <w:rPr>
          <w:sz w:val="28"/>
          <w:szCs w:val="28"/>
        </w:rPr>
        <w:t>за их выполнением, выявляются резервы повышения эффективности производства, оцениваются результаты деятельности предприятия, его подразделений и работников.</w:t>
      </w:r>
    </w:p>
    <w:p w:rsidR="00200AB3" w:rsidRPr="001A663F" w:rsidRDefault="00200AB3" w:rsidP="00200AB3">
      <w:pPr>
        <w:spacing w:line="360" w:lineRule="auto"/>
        <w:ind w:firstLine="720"/>
        <w:jc w:val="both"/>
        <w:rPr>
          <w:sz w:val="28"/>
          <w:szCs w:val="28"/>
        </w:rPr>
      </w:pPr>
      <w:r w:rsidRPr="001A663F">
        <w:rPr>
          <w:rStyle w:val="a3"/>
          <w:b w:val="0"/>
          <w:sz w:val="28"/>
          <w:szCs w:val="28"/>
        </w:rPr>
        <w:t>Анализ финансового состояния предприятия</w:t>
      </w:r>
      <w:r w:rsidRPr="001A663F">
        <w:rPr>
          <w:sz w:val="28"/>
          <w:szCs w:val="28"/>
        </w:rPr>
        <w:t xml:space="preserve"> является одним из ключевых моментов его оценки, так как служит основой понимания истинного положения предприятия. Финансовый анализ это процесс исследования и оценки предприятия с целью выработки наиболее обоснованных решений по его дальнейшему развитию и пониманию его текущего состояния.  Под финансовым состоянием понимается способность предприятия финансировать свою деятельность. Оно характеризуется обеспеченностью финансовыми ресурсами, необходимыми для нормального функционирования предприятия, целесообразностью их размещения и эффективностью использования, финансовыми взаимоотношениями с другими юридическими и физическими лицами, платежеспособностью и финансовой устойчивостью. </w:t>
      </w:r>
    </w:p>
    <w:p w:rsidR="00200AB3" w:rsidRDefault="00200AB3" w:rsidP="00200AB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A663F">
        <w:rPr>
          <w:rStyle w:val="a3"/>
          <w:b w:val="0"/>
          <w:sz w:val="28"/>
          <w:szCs w:val="28"/>
        </w:rPr>
        <w:t>Анализ</w:t>
      </w:r>
      <w:r w:rsidRPr="001A663F">
        <w:rPr>
          <w:rStyle w:val="a3"/>
          <w:b w:val="0"/>
          <w:color w:val="000000"/>
          <w:sz w:val="28"/>
          <w:szCs w:val="28"/>
        </w:rPr>
        <w:t xml:space="preserve"> финансового состояния предприятия</w:t>
      </w:r>
      <w:r w:rsidRPr="001A663F">
        <w:rPr>
          <w:color w:val="000000"/>
          <w:sz w:val="28"/>
          <w:szCs w:val="28"/>
        </w:rPr>
        <w:t xml:space="preserve"> включает в себя анализ бухгалтерских балансов и отчетов о финансовых результатах работы оцениваемого предприятия за прошедшие периоды для выявления тенденций в его деятельности и определения основных финансовых показателей. </w:t>
      </w:r>
    </w:p>
    <w:p w:rsidR="00200AB3" w:rsidRDefault="00200AB3" w:rsidP="00200AB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Главной целью данной курсовой работы является выявление и раскрытие теоретических и практических особенностей оценки финансового состояния предприятия и прогнозирования банкротства предприятия.</w:t>
      </w:r>
    </w:p>
    <w:p w:rsidR="00200AB3" w:rsidRDefault="00200AB3" w:rsidP="00200AB3">
      <w:pPr>
        <w:spacing w:line="360" w:lineRule="auto"/>
        <w:ind w:firstLine="720"/>
        <w:jc w:val="both"/>
        <w:rPr>
          <w:sz w:val="28"/>
          <w:szCs w:val="28"/>
        </w:rPr>
      </w:pPr>
      <w:r w:rsidRPr="00D23549">
        <w:rPr>
          <w:sz w:val="28"/>
          <w:szCs w:val="28"/>
        </w:rPr>
        <w:t>В рамках данной работы решаются следующие основные задачи:</w:t>
      </w:r>
    </w:p>
    <w:p w:rsidR="00200AB3" w:rsidRDefault="00200AB3" w:rsidP="00200AB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сущность, значение и задачи финансового состояния предприятия</w:t>
      </w:r>
      <w:r w:rsidRPr="00D23549">
        <w:rPr>
          <w:sz w:val="28"/>
          <w:szCs w:val="28"/>
        </w:rPr>
        <w:t>;</w:t>
      </w:r>
    </w:p>
    <w:p w:rsidR="00200AB3" w:rsidRPr="00200AB3" w:rsidRDefault="00200AB3" w:rsidP="00200AB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Изучить информационную базу и методы проведения анализа финансового состояния предприятия</w:t>
      </w:r>
      <w:r w:rsidRPr="00BC482C">
        <w:rPr>
          <w:sz w:val="28"/>
          <w:szCs w:val="28"/>
        </w:rPr>
        <w:t>;</w:t>
      </w:r>
    </w:p>
    <w:p w:rsidR="00200AB3" w:rsidRPr="00BC482C" w:rsidRDefault="00200AB3" w:rsidP="00200AB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Дать организационно-экономическую характеристику ООО «ПромСнаб Плюс»</w:t>
      </w:r>
      <w:r w:rsidRPr="00BC482C">
        <w:rPr>
          <w:sz w:val="28"/>
          <w:szCs w:val="28"/>
        </w:rPr>
        <w:t>;</w:t>
      </w:r>
    </w:p>
    <w:p w:rsidR="00200AB3" w:rsidRDefault="00200AB3" w:rsidP="00200AB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Произвести анализ ликвидности баланса и платежеспособности предприятия</w:t>
      </w:r>
      <w:r w:rsidRPr="00BC482C">
        <w:rPr>
          <w:sz w:val="28"/>
          <w:szCs w:val="28"/>
        </w:rPr>
        <w:t>;</w:t>
      </w:r>
    </w:p>
    <w:p w:rsidR="00200AB3" w:rsidRDefault="00200AB3" w:rsidP="00200AB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состояние дебиторской и кредиторской задолженности предприятия</w:t>
      </w:r>
      <w:r w:rsidRPr="00BC482C">
        <w:rPr>
          <w:sz w:val="28"/>
          <w:szCs w:val="28"/>
        </w:rPr>
        <w:t>;</w:t>
      </w:r>
    </w:p>
    <w:p w:rsidR="00200AB3" w:rsidRPr="00BC482C" w:rsidRDefault="00200AB3" w:rsidP="00200AB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Произвести анализ угрозы банкротства предприятия по существующим методикам оценки.</w:t>
      </w:r>
    </w:p>
    <w:p w:rsidR="00200AB3" w:rsidRDefault="00200AB3" w:rsidP="00200AB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Методологической и теоретической базой настоящей работы были труды В. Л. Быкадорова, Л. И. Кравченко, Н. П. Любушина, Г. В. Савицкой и др.</w:t>
      </w:r>
    </w:p>
    <w:p w:rsidR="00200AB3" w:rsidRDefault="00200AB3" w:rsidP="00200AB3">
      <w:pPr>
        <w:spacing w:line="360" w:lineRule="auto"/>
        <w:ind w:firstLine="851"/>
        <w:jc w:val="both"/>
        <w:rPr>
          <w:sz w:val="28"/>
          <w:szCs w:val="28"/>
        </w:rPr>
      </w:pPr>
      <w:r w:rsidRPr="00D16DCC">
        <w:rPr>
          <w:sz w:val="28"/>
          <w:szCs w:val="28"/>
        </w:rPr>
        <w:t>По своему содержанию и стру</w:t>
      </w:r>
      <w:r>
        <w:rPr>
          <w:sz w:val="28"/>
          <w:szCs w:val="28"/>
        </w:rPr>
        <w:t>ктуре курсовая</w:t>
      </w:r>
      <w:r w:rsidRPr="00D16DCC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состоит из введения, двух</w:t>
      </w:r>
      <w:r w:rsidRPr="00D16DCC">
        <w:rPr>
          <w:sz w:val="28"/>
          <w:szCs w:val="28"/>
        </w:rPr>
        <w:t xml:space="preserve"> </w:t>
      </w:r>
      <w:r>
        <w:rPr>
          <w:sz w:val="28"/>
          <w:szCs w:val="28"/>
        </w:rPr>
        <w:t>глав</w:t>
      </w:r>
      <w:r w:rsidRPr="00D16DCC">
        <w:rPr>
          <w:sz w:val="28"/>
          <w:szCs w:val="28"/>
        </w:rPr>
        <w:t>, заключения и приложени</w:t>
      </w:r>
      <w:r>
        <w:rPr>
          <w:sz w:val="28"/>
          <w:szCs w:val="28"/>
        </w:rPr>
        <w:t>й</w:t>
      </w:r>
      <w:r w:rsidRPr="00D16DCC">
        <w:rPr>
          <w:sz w:val="28"/>
          <w:szCs w:val="28"/>
        </w:rPr>
        <w:t xml:space="preserve">. </w:t>
      </w:r>
    </w:p>
    <w:p w:rsidR="00200AB3" w:rsidRPr="00D16DCC" w:rsidRDefault="00200AB3" w:rsidP="00200AB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 введении обосновывается выбор темы, показывается ее актуальность и практическая значимость, дается определение цели и формируются задачи исследования, обозначается объект исследования.</w:t>
      </w:r>
    </w:p>
    <w:p w:rsidR="00200AB3" w:rsidRDefault="00200AB3" w:rsidP="00200AB3">
      <w:pPr>
        <w:spacing w:line="360" w:lineRule="auto"/>
        <w:ind w:firstLine="851"/>
        <w:jc w:val="both"/>
        <w:rPr>
          <w:sz w:val="28"/>
          <w:szCs w:val="28"/>
        </w:rPr>
      </w:pPr>
      <w:r w:rsidRPr="00D16DCC">
        <w:rPr>
          <w:sz w:val="28"/>
          <w:szCs w:val="28"/>
        </w:rPr>
        <w:t>В п</w:t>
      </w:r>
      <w:r>
        <w:rPr>
          <w:sz w:val="28"/>
          <w:szCs w:val="28"/>
        </w:rPr>
        <w:t xml:space="preserve">ервой главе  работы рассматриваются основные положения анализа финансового состояния предприятия. </w:t>
      </w:r>
    </w:p>
    <w:p w:rsidR="00200AB3" w:rsidRDefault="00A77D61" w:rsidP="00200AB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Вторая глава</w:t>
      </w:r>
      <w:r w:rsidR="00200AB3" w:rsidRPr="00D16DCC">
        <w:rPr>
          <w:sz w:val="28"/>
          <w:szCs w:val="28"/>
        </w:rPr>
        <w:t xml:space="preserve"> работы посвящена </w:t>
      </w:r>
      <w:r w:rsidR="00200AB3">
        <w:rPr>
          <w:sz w:val="28"/>
          <w:szCs w:val="28"/>
        </w:rPr>
        <w:t xml:space="preserve">оценке финансового состояния и прогнозированию банкротства предприятия </w:t>
      </w:r>
      <w:r w:rsidR="00200AB3" w:rsidRPr="00D16DCC">
        <w:rPr>
          <w:sz w:val="28"/>
          <w:szCs w:val="28"/>
        </w:rPr>
        <w:t xml:space="preserve">и рассматривается организационно-экономическая  </w:t>
      </w:r>
      <w:r w:rsidR="00200AB3">
        <w:rPr>
          <w:sz w:val="28"/>
          <w:szCs w:val="28"/>
        </w:rPr>
        <w:t>характеристика ООО «ПромСнаб Плюс».</w:t>
      </w:r>
    </w:p>
    <w:p w:rsidR="00A77D61" w:rsidRDefault="00200AB3" w:rsidP="00A77D6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Курсовая работа выполнена с использованием компьютерных технологий на </w:t>
      </w:r>
      <w:r w:rsidR="00A77D61">
        <w:rPr>
          <w:sz w:val="28"/>
          <w:szCs w:val="28"/>
        </w:rPr>
        <w:t>47</w:t>
      </w:r>
      <w:r w:rsidR="0092389B">
        <w:rPr>
          <w:sz w:val="28"/>
          <w:szCs w:val="28"/>
        </w:rPr>
        <w:t xml:space="preserve"> </w:t>
      </w:r>
      <w:r>
        <w:rPr>
          <w:sz w:val="28"/>
          <w:szCs w:val="28"/>
        </w:rPr>
        <w:t>страницах</w:t>
      </w:r>
      <w:r w:rsidR="00A77D61">
        <w:rPr>
          <w:sz w:val="28"/>
          <w:szCs w:val="28"/>
        </w:rPr>
        <w:t xml:space="preserve"> печатного текста</w:t>
      </w:r>
      <w:r>
        <w:rPr>
          <w:sz w:val="28"/>
          <w:szCs w:val="28"/>
        </w:rPr>
        <w:t xml:space="preserve"> и имеет </w:t>
      </w:r>
      <w:r w:rsidR="006F5052">
        <w:rPr>
          <w:sz w:val="28"/>
          <w:szCs w:val="28"/>
        </w:rPr>
        <w:t>14</w:t>
      </w:r>
      <w:r>
        <w:rPr>
          <w:sz w:val="28"/>
          <w:szCs w:val="28"/>
        </w:rPr>
        <w:t xml:space="preserve"> таблиц, </w:t>
      </w:r>
      <w:r w:rsidR="00A77D61">
        <w:rPr>
          <w:sz w:val="28"/>
          <w:szCs w:val="28"/>
        </w:rPr>
        <w:t>1 рисунок и 5 приложений</w:t>
      </w:r>
      <w:r>
        <w:rPr>
          <w:sz w:val="28"/>
          <w:szCs w:val="28"/>
        </w:rPr>
        <w:t>.</w:t>
      </w:r>
    </w:p>
    <w:p w:rsidR="00200AB3" w:rsidRPr="00A77D61" w:rsidRDefault="0092389B" w:rsidP="00A77D61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ГЛАВА 1. ОСНОВНЫЕ ПОЛОЖЕНИЯ</w:t>
      </w:r>
      <w:r w:rsidR="00200AB3" w:rsidRPr="003E6F0D">
        <w:rPr>
          <w:b/>
          <w:sz w:val="28"/>
          <w:szCs w:val="28"/>
        </w:rPr>
        <w:t xml:space="preserve"> АНАЛИЗА ФИНАНСОВОГО СОСТОЯНИЯ ПРЕДПРИЯТИЯ</w:t>
      </w:r>
    </w:p>
    <w:p w:rsidR="00200AB3" w:rsidRDefault="00200AB3" w:rsidP="00200AB3">
      <w:pPr>
        <w:spacing w:line="360" w:lineRule="auto"/>
        <w:jc w:val="center"/>
        <w:rPr>
          <w:b/>
          <w:sz w:val="28"/>
          <w:szCs w:val="28"/>
        </w:rPr>
      </w:pPr>
    </w:p>
    <w:p w:rsidR="00200AB3" w:rsidRDefault="00200AB3" w:rsidP="00200AB3">
      <w:pPr>
        <w:numPr>
          <w:ilvl w:val="1"/>
          <w:numId w:val="2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Сущность, значение и задачи финансового состояния предприятия</w:t>
      </w:r>
    </w:p>
    <w:p w:rsidR="00200AB3" w:rsidRDefault="00200AB3" w:rsidP="00200AB3">
      <w:pPr>
        <w:spacing w:line="360" w:lineRule="auto"/>
        <w:rPr>
          <w:b/>
          <w:sz w:val="28"/>
          <w:szCs w:val="28"/>
        </w:rPr>
      </w:pPr>
    </w:p>
    <w:p w:rsidR="00200AB3" w:rsidRDefault="00200AB3" w:rsidP="00200AB3">
      <w:pPr>
        <w:spacing w:line="360" w:lineRule="auto"/>
        <w:ind w:firstLine="720"/>
        <w:jc w:val="both"/>
        <w:rPr>
          <w:sz w:val="28"/>
        </w:rPr>
      </w:pPr>
      <w:r w:rsidRPr="00C46978">
        <w:rPr>
          <w:sz w:val="28"/>
          <w:szCs w:val="27"/>
        </w:rPr>
        <w:t>Под финансовым состоянием предприятия  понимается способность предприятия финансировать свою деятельность. Оно характеризуется обеспеченностью финансовыми ресурсами, необходимыми для нормального функционирования предприятия, целесообразностью их размещения и эффективностью их использования, финансовыми взаимоотношениями с другими юридическими и физическими лицами, платежеспособностью и финансовой устойчивостью.</w:t>
      </w:r>
    </w:p>
    <w:p w:rsidR="00200AB3" w:rsidRDefault="00200AB3" w:rsidP="00200AB3">
      <w:pPr>
        <w:spacing w:line="360" w:lineRule="auto"/>
        <w:ind w:firstLine="720"/>
        <w:jc w:val="both"/>
        <w:rPr>
          <w:sz w:val="28"/>
        </w:rPr>
      </w:pPr>
      <w:r w:rsidRPr="00C46978">
        <w:rPr>
          <w:sz w:val="28"/>
          <w:szCs w:val="27"/>
        </w:rPr>
        <w:t>Финансовое  состояние предприятия характеризуется системой показателей, отражающих состояние капитала в процессе его кругооборота и способность субъекта хозяйствования финансировать свою деятельность на фиксированный момент времени.</w:t>
      </w:r>
    </w:p>
    <w:p w:rsidR="00200AB3" w:rsidRDefault="00200AB3" w:rsidP="00200AB3">
      <w:pPr>
        <w:spacing w:line="360" w:lineRule="auto"/>
        <w:ind w:firstLine="720"/>
        <w:jc w:val="both"/>
        <w:rPr>
          <w:sz w:val="28"/>
        </w:rPr>
      </w:pPr>
      <w:r w:rsidRPr="00C46978">
        <w:rPr>
          <w:sz w:val="28"/>
          <w:szCs w:val="27"/>
        </w:rPr>
        <w:t>В процессе снабженческой, производственной, сбытовой и финансовой деятельности происходит непрерывный процесс  кругооборота капитала, изменяются структура  средств и источников их формирования, наличие и потребность в финансовых ресурсах и как следствие финансовое состояние предприятия, внешним проявлением которого выступает платежеспособность.</w:t>
      </w:r>
    </w:p>
    <w:p w:rsidR="00200AB3" w:rsidRDefault="00200AB3" w:rsidP="00200AB3">
      <w:pPr>
        <w:spacing w:line="360" w:lineRule="auto"/>
        <w:ind w:firstLine="720"/>
        <w:jc w:val="both"/>
        <w:rPr>
          <w:sz w:val="28"/>
          <w:szCs w:val="27"/>
        </w:rPr>
      </w:pPr>
      <w:r w:rsidRPr="00C46978">
        <w:rPr>
          <w:sz w:val="28"/>
          <w:szCs w:val="27"/>
        </w:rPr>
        <w:t>Финансовое  состояние может быть устойчивым, неустойчивым (предкризисным) и кризисным. Способность предприятия успешно функционировать и развиваться, сохранять равновесие своих активов и пассивов в изменяющейся внутренней и внешней среде, постоянно поддерживать свою платежеспособность и инвестиционную привлекательность в границах допустимого уровня риска свидетельствует о его устойчивом финансовом состоянии, и наоборот.</w:t>
      </w:r>
    </w:p>
    <w:p w:rsidR="00A77D61" w:rsidRDefault="00A77D61" w:rsidP="00200AB3">
      <w:pPr>
        <w:spacing w:line="360" w:lineRule="auto"/>
        <w:ind w:firstLine="720"/>
        <w:jc w:val="both"/>
        <w:rPr>
          <w:sz w:val="28"/>
        </w:rPr>
      </w:pPr>
    </w:p>
    <w:p w:rsidR="00200AB3" w:rsidRDefault="00200AB3" w:rsidP="00200AB3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szCs w:val="27"/>
        </w:rPr>
        <w:t xml:space="preserve">Если  платежеспособность </w:t>
      </w:r>
      <w:r w:rsidRPr="00C46978">
        <w:rPr>
          <w:sz w:val="28"/>
          <w:szCs w:val="27"/>
        </w:rPr>
        <w:t>– это внешнее  проявление финансового состояния  предприятия, то финансовая устойчивость – его внутренняя сторона, отражающая сбалансированность денежных и товарных потоков, доходов и расходов, средств и источников их формирования. Для обеспечения финансовой устойчивости предприятие должно обладать гибкой структурой капитала, уметь организовать его движение т.о., чтобы обеспечить постоянное превышение доходов над расходами с целью сохранения платежеспособности и создания условий для нормального функционирования.</w:t>
      </w:r>
    </w:p>
    <w:p w:rsidR="00200AB3" w:rsidRPr="00C46978" w:rsidRDefault="00200AB3" w:rsidP="00200AB3">
      <w:pPr>
        <w:spacing w:line="360" w:lineRule="auto"/>
        <w:ind w:firstLine="720"/>
        <w:jc w:val="both"/>
        <w:rPr>
          <w:sz w:val="28"/>
        </w:rPr>
      </w:pPr>
      <w:r w:rsidRPr="00C46978">
        <w:rPr>
          <w:color w:val="000000"/>
          <w:sz w:val="28"/>
          <w:szCs w:val="15"/>
        </w:rPr>
        <w:t xml:space="preserve">В традиционном понимании финансовый анализ представляет собой метод оценки и прогнозирования финансового состояния предприятия на основе его бухгалтерской отчетности. Принято выделять два вида финансового анализа – внутренний и внешний. </w:t>
      </w:r>
    </w:p>
    <w:p w:rsidR="00200AB3" w:rsidRDefault="00200AB3" w:rsidP="00200AB3">
      <w:pPr>
        <w:spacing w:line="360" w:lineRule="auto"/>
        <w:ind w:firstLine="720"/>
        <w:jc w:val="both"/>
        <w:rPr>
          <w:color w:val="000000"/>
          <w:sz w:val="28"/>
          <w:szCs w:val="15"/>
        </w:rPr>
      </w:pPr>
      <w:r w:rsidRPr="00C46978">
        <w:rPr>
          <w:color w:val="000000"/>
          <w:sz w:val="28"/>
          <w:szCs w:val="15"/>
        </w:rPr>
        <w:t xml:space="preserve">Внутренний анализ проводится работниками предприятия (финансовыми менеджерами). Внешний анализ проводится аналитиками, являющимися посторонними лицами для предприятия (например, аудиторами). </w:t>
      </w:r>
    </w:p>
    <w:p w:rsidR="00200AB3" w:rsidRPr="00C46978" w:rsidRDefault="00200AB3" w:rsidP="00200AB3">
      <w:pPr>
        <w:spacing w:line="360" w:lineRule="auto"/>
        <w:ind w:firstLine="720"/>
        <w:jc w:val="both"/>
        <w:rPr>
          <w:color w:val="000000"/>
          <w:sz w:val="28"/>
          <w:szCs w:val="15"/>
        </w:rPr>
      </w:pPr>
      <w:r w:rsidRPr="00C46978">
        <w:rPr>
          <w:color w:val="000000"/>
          <w:sz w:val="28"/>
          <w:szCs w:val="15"/>
        </w:rPr>
        <w:t>Анализ финансового состояния предприятия преследует несколько целей:</w:t>
      </w:r>
    </w:p>
    <w:p w:rsidR="00200AB3" w:rsidRPr="00C46978" w:rsidRDefault="00200AB3" w:rsidP="00200AB3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15"/>
        </w:rPr>
      </w:pPr>
      <w:r w:rsidRPr="00C46978">
        <w:rPr>
          <w:color w:val="000000"/>
          <w:sz w:val="28"/>
          <w:szCs w:val="15"/>
        </w:rPr>
        <w:t xml:space="preserve">определение финансового положения; </w:t>
      </w:r>
    </w:p>
    <w:p w:rsidR="00200AB3" w:rsidRPr="00C46978" w:rsidRDefault="00200AB3" w:rsidP="00200AB3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15"/>
        </w:rPr>
      </w:pPr>
      <w:r w:rsidRPr="00C46978">
        <w:rPr>
          <w:color w:val="000000"/>
          <w:sz w:val="28"/>
          <w:szCs w:val="15"/>
        </w:rPr>
        <w:t xml:space="preserve">выявление изменений в финансовом состоянии в пространственно-временном разрезе; </w:t>
      </w:r>
    </w:p>
    <w:p w:rsidR="00200AB3" w:rsidRPr="00C46978" w:rsidRDefault="00200AB3" w:rsidP="00200AB3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15"/>
        </w:rPr>
      </w:pPr>
      <w:r w:rsidRPr="00C46978">
        <w:rPr>
          <w:color w:val="000000"/>
          <w:sz w:val="28"/>
          <w:szCs w:val="15"/>
        </w:rPr>
        <w:t xml:space="preserve">выявление основных факторов, вызывающих изменения в финансовом состоянии; </w:t>
      </w:r>
    </w:p>
    <w:p w:rsidR="00200AB3" w:rsidRPr="00C46978" w:rsidRDefault="00200AB3" w:rsidP="00200AB3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15"/>
        </w:rPr>
      </w:pPr>
      <w:r w:rsidRPr="00C46978">
        <w:rPr>
          <w:color w:val="000000"/>
          <w:sz w:val="28"/>
          <w:szCs w:val="15"/>
        </w:rPr>
        <w:t xml:space="preserve">прогноз основных тенденций финансового состояния. </w:t>
      </w:r>
    </w:p>
    <w:p w:rsidR="00200AB3" w:rsidRPr="00C46978" w:rsidRDefault="00200AB3" w:rsidP="00200AB3">
      <w:pPr>
        <w:spacing w:line="360" w:lineRule="auto"/>
        <w:jc w:val="both"/>
        <w:rPr>
          <w:color w:val="000000"/>
          <w:sz w:val="28"/>
          <w:szCs w:val="15"/>
        </w:rPr>
      </w:pPr>
      <w:r w:rsidRPr="00C46978">
        <w:rPr>
          <w:color w:val="000000"/>
          <w:sz w:val="28"/>
          <w:szCs w:val="15"/>
        </w:rPr>
        <w:t xml:space="preserve">Достижение этих целей осуществляется с помощью различных методов и приемов. </w:t>
      </w:r>
    </w:p>
    <w:p w:rsidR="00200AB3" w:rsidRPr="00C46978" w:rsidRDefault="00200AB3" w:rsidP="00200AB3">
      <w:pPr>
        <w:spacing w:line="360" w:lineRule="auto"/>
        <w:ind w:firstLine="720"/>
        <w:jc w:val="both"/>
        <w:rPr>
          <w:color w:val="000000"/>
          <w:sz w:val="28"/>
          <w:szCs w:val="15"/>
        </w:rPr>
      </w:pPr>
      <w:r w:rsidRPr="00C46978">
        <w:rPr>
          <w:color w:val="000000"/>
          <w:sz w:val="28"/>
          <w:szCs w:val="15"/>
        </w:rPr>
        <w:t>Финансовый анализ деятельности предприятия включает:</w:t>
      </w:r>
    </w:p>
    <w:p w:rsidR="00200AB3" w:rsidRPr="00C46978" w:rsidRDefault="00200AB3" w:rsidP="00200AB3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15"/>
        </w:rPr>
      </w:pPr>
      <w:r w:rsidRPr="00C46978">
        <w:rPr>
          <w:color w:val="000000"/>
          <w:sz w:val="28"/>
          <w:szCs w:val="15"/>
        </w:rPr>
        <w:t xml:space="preserve">анализ финансового состояния; </w:t>
      </w:r>
    </w:p>
    <w:p w:rsidR="00200AB3" w:rsidRPr="00C46978" w:rsidRDefault="00200AB3" w:rsidP="00200AB3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15"/>
        </w:rPr>
      </w:pPr>
      <w:r w:rsidRPr="00C46978">
        <w:rPr>
          <w:color w:val="000000"/>
          <w:sz w:val="28"/>
          <w:szCs w:val="15"/>
        </w:rPr>
        <w:t xml:space="preserve">анализ финансовой устойчивости; </w:t>
      </w:r>
    </w:p>
    <w:p w:rsidR="00200AB3" w:rsidRPr="00C46978" w:rsidRDefault="00200AB3" w:rsidP="00200AB3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15"/>
        </w:rPr>
      </w:pPr>
      <w:r w:rsidRPr="00C46978">
        <w:rPr>
          <w:color w:val="000000"/>
          <w:sz w:val="28"/>
          <w:szCs w:val="15"/>
        </w:rPr>
        <w:t xml:space="preserve">анализ финансовых коэффициентов: </w:t>
      </w:r>
    </w:p>
    <w:p w:rsidR="00200AB3" w:rsidRPr="00C46978" w:rsidRDefault="00200AB3" w:rsidP="00200AB3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15"/>
        </w:rPr>
      </w:pPr>
      <w:r w:rsidRPr="00C46978">
        <w:rPr>
          <w:color w:val="000000"/>
          <w:sz w:val="28"/>
          <w:szCs w:val="15"/>
        </w:rPr>
        <w:t xml:space="preserve">анализ ликвидности баланса; </w:t>
      </w:r>
    </w:p>
    <w:p w:rsidR="00200AB3" w:rsidRDefault="00200AB3" w:rsidP="00200AB3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15"/>
        </w:rPr>
      </w:pPr>
      <w:r w:rsidRPr="00C46978">
        <w:rPr>
          <w:color w:val="000000"/>
          <w:sz w:val="28"/>
          <w:szCs w:val="15"/>
        </w:rPr>
        <w:t>анализ финансовых результатов, коэффициентов рентабельности и деловой активности.</w:t>
      </w:r>
    </w:p>
    <w:p w:rsidR="00200AB3" w:rsidRDefault="00200AB3" w:rsidP="00200AB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Задачи анализа финансового состояния предприятия определяют его значение. Определение и оценка платежеспособности, финансовой устойчивости, диагностика и прогнозирование банкротства важны и актуальны не только для руководства предприятия, и для внешних пользователей – контрагентов, желающих убедиться в надежности партнера. </w:t>
      </w:r>
      <w:r w:rsidRPr="00C46978">
        <w:rPr>
          <w:sz w:val="28"/>
        </w:rPr>
        <w:t>Естественно, акционеры будут вкладывать свои сбережения в приобретение акций именно финансово- устойчивых предприятий, обладающих стабильной рентабельностью и аккуратно выплачивающих дивиденды. То же относится и к держателям облигаций, которые рассчитывают ежегодно получать по своим облигациям вполне определенный процент, а по истечению срока займа - полное отчетное погашение стоимости облигаций. Поставщики и покупатели охотно вступают в договорные отношения с платежеспособными предприятиями, обладающими многолетней высокой репутацией надежных партнеров.</w:t>
      </w:r>
    </w:p>
    <w:p w:rsidR="00200AB3" w:rsidRDefault="00200AB3" w:rsidP="00200AB3">
      <w:pPr>
        <w:spacing w:line="360" w:lineRule="auto"/>
        <w:ind w:firstLine="720"/>
        <w:jc w:val="both"/>
        <w:rPr>
          <w:sz w:val="28"/>
        </w:rPr>
      </w:pPr>
    </w:p>
    <w:p w:rsidR="00200AB3" w:rsidRDefault="00A77D61" w:rsidP="00200AB3">
      <w:pPr>
        <w:spacing w:line="360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t>1</w:t>
      </w:r>
      <w:r w:rsidR="00200AB3" w:rsidRPr="001A0792">
        <w:rPr>
          <w:b/>
          <w:sz w:val="28"/>
        </w:rPr>
        <w:t>.2. Информационная база и методы проведения финансового состояния</w:t>
      </w:r>
    </w:p>
    <w:p w:rsidR="00200AB3" w:rsidRDefault="00200AB3" w:rsidP="00200AB3">
      <w:pPr>
        <w:spacing w:line="360" w:lineRule="auto"/>
        <w:ind w:firstLine="720"/>
        <w:jc w:val="center"/>
        <w:rPr>
          <w:b/>
          <w:sz w:val="28"/>
        </w:rPr>
      </w:pPr>
    </w:p>
    <w:p w:rsidR="00200AB3" w:rsidRPr="001A0792" w:rsidRDefault="00200AB3" w:rsidP="00200AB3">
      <w:pPr>
        <w:spacing w:line="360" w:lineRule="auto"/>
        <w:ind w:firstLine="720"/>
        <w:jc w:val="both"/>
        <w:rPr>
          <w:color w:val="000000"/>
          <w:sz w:val="28"/>
          <w:szCs w:val="15"/>
        </w:rPr>
      </w:pPr>
      <w:r w:rsidRPr="001A0792">
        <w:rPr>
          <w:color w:val="000000"/>
          <w:sz w:val="28"/>
          <w:szCs w:val="15"/>
        </w:rPr>
        <w:t>Результативность управления предприятием в значительной степени определяется уровнем его организации и качеством информационного обеспечения.</w:t>
      </w:r>
    </w:p>
    <w:p w:rsidR="00200AB3" w:rsidRDefault="00200AB3" w:rsidP="00200AB3">
      <w:pPr>
        <w:spacing w:line="360" w:lineRule="auto"/>
        <w:ind w:firstLine="720"/>
        <w:jc w:val="both"/>
        <w:rPr>
          <w:color w:val="000000"/>
          <w:sz w:val="28"/>
          <w:szCs w:val="15"/>
        </w:rPr>
      </w:pPr>
      <w:r w:rsidRPr="001A0792">
        <w:rPr>
          <w:color w:val="000000"/>
          <w:sz w:val="28"/>
          <w:szCs w:val="15"/>
        </w:rPr>
        <w:t xml:space="preserve">Особое значение в качестве информационной основы финансового анализа имеют бухгалтерские данные, а отчетность становится основным средством коммуникации, обеспечивающим достоверное представление информации о финансовом состоянии предприятия. </w:t>
      </w:r>
    </w:p>
    <w:p w:rsidR="00200AB3" w:rsidRDefault="00200AB3" w:rsidP="00200AB3">
      <w:pPr>
        <w:spacing w:line="360" w:lineRule="auto"/>
        <w:ind w:firstLine="720"/>
        <w:jc w:val="both"/>
        <w:rPr>
          <w:color w:val="000000"/>
          <w:sz w:val="28"/>
          <w:szCs w:val="15"/>
        </w:rPr>
      </w:pPr>
      <w:r w:rsidRPr="001A0792">
        <w:rPr>
          <w:color w:val="000000"/>
          <w:sz w:val="28"/>
          <w:szCs w:val="15"/>
        </w:rPr>
        <w:t>Основными, наиболее доступными и компактными источниками информации для анализа финансового состояния предприятия слу</w:t>
      </w:r>
      <w:r>
        <w:rPr>
          <w:color w:val="000000"/>
          <w:sz w:val="28"/>
          <w:szCs w:val="15"/>
        </w:rPr>
        <w:t>жат формы финансовой отчетности</w:t>
      </w:r>
      <w:r w:rsidRPr="001047FE">
        <w:rPr>
          <w:color w:val="000000"/>
          <w:sz w:val="28"/>
          <w:szCs w:val="15"/>
        </w:rPr>
        <w:t>:</w:t>
      </w:r>
    </w:p>
    <w:p w:rsidR="00200AB3" w:rsidRPr="001047FE" w:rsidRDefault="00200AB3" w:rsidP="00200AB3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15"/>
        </w:rPr>
      </w:pPr>
      <w:r>
        <w:rPr>
          <w:color w:val="000000"/>
          <w:sz w:val="28"/>
          <w:szCs w:val="15"/>
        </w:rPr>
        <w:t>Бухгалтерский баланс (форма №1)</w:t>
      </w:r>
      <w:r w:rsidRPr="001047FE">
        <w:rPr>
          <w:color w:val="000000"/>
          <w:sz w:val="28"/>
          <w:szCs w:val="15"/>
        </w:rPr>
        <w:t>;</w:t>
      </w:r>
    </w:p>
    <w:p w:rsidR="00200AB3" w:rsidRDefault="00200AB3" w:rsidP="00200AB3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15"/>
        </w:rPr>
      </w:pPr>
      <w:r>
        <w:rPr>
          <w:color w:val="000000"/>
          <w:sz w:val="28"/>
          <w:szCs w:val="15"/>
        </w:rPr>
        <w:t>Отчет о прибылях и убытках (форма №2)</w:t>
      </w:r>
      <w:r w:rsidRPr="001047FE">
        <w:rPr>
          <w:color w:val="000000"/>
          <w:sz w:val="28"/>
          <w:szCs w:val="15"/>
        </w:rPr>
        <w:t>;</w:t>
      </w:r>
    </w:p>
    <w:p w:rsidR="00200AB3" w:rsidRDefault="00A77D61" w:rsidP="00200AB3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15"/>
        </w:rPr>
      </w:pPr>
      <w:r>
        <w:rPr>
          <w:color w:val="000000"/>
          <w:sz w:val="28"/>
          <w:szCs w:val="15"/>
        </w:rPr>
        <w:t>Отчет об изменениях</w:t>
      </w:r>
      <w:r w:rsidR="00200AB3">
        <w:rPr>
          <w:color w:val="000000"/>
          <w:sz w:val="28"/>
          <w:szCs w:val="15"/>
        </w:rPr>
        <w:t xml:space="preserve"> капитала (форма №3)</w:t>
      </w:r>
      <w:r w:rsidR="00200AB3" w:rsidRPr="001047FE">
        <w:rPr>
          <w:color w:val="000000"/>
          <w:sz w:val="28"/>
          <w:szCs w:val="15"/>
        </w:rPr>
        <w:t>;</w:t>
      </w:r>
    </w:p>
    <w:p w:rsidR="00200AB3" w:rsidRPr="001047FE" w:rsidRDefault="00200AB3" w:rsidP="00200AB3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15"/>
        </w:rPr>
      </w:pPr>
      <w:r>
        <w:rPr>
          <w:color w:val="000000"/>
          <w:sz w:val="28"/>
          <w:szCs w:val="15"/>
        </w:rPr>
        <w:t>Отчет о движении денежных средств (форма №4)</w:t>
      </w:r>
      <w:r w:rsidRPr="001047FE">
        <w:rPr>
          <w:color w:val="000000"/>
          <w:sz w:val="28"/>
          <w:szCs w:val="15"/>
        </w:rPr>
        <w:t>;</w:t>
      </w:r>
    </w:p>
    <w:p w:rsidR="00200AB3" w:rsidRPr="001047FE" w:rsidRDefault="00200AB3" w:rsidP="00200AB3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15"/>
        </w:rPr>
      </w:pPr>
      <w:r>
        <w:rPr>
          <w:color w:val="000000"/>
          <w:sz w:val="28"/>
          <w:szCs w:val="15"/>
        </w:rPr>
        <w:t>Приложение к бухгалтерскому балансу (форма №5).</w:t>
      </w:r>
    </w:p>
    <w:p w:rsidR="00200AB3" w:rsidRDefault="00200AB3" w:rsidP="00200AB3">
      <w:pPr>
        <w:spacing w:line="360" w:lineRule="auto"/>
        <w:ind w:firstLine="720"/>
        <w:jc w:val="both"/>
        <w:rPr>
          <w:color w:val="000000"/>
          <w:sz w:val="28"/>
          <w:szCs w:val="15"/>
        </w:rPr>
      </w:pPr>
      <w:r w:rsidRPr="001A0792">
        <w:rPr>
          <w:color w:val="000000"/>
          <w:sz w:val="28"/>
          <w:szCs w:val="15"/>
        </w:rPr>
        <w:t>Основным источником информации для финансового анализа служит бухгалтерский баланс предприятия (форма №1 годовой и квартальной отчетности), дающий своеобразный «моментальный снимок» финансового состояния на начало и конец отчетного периода. Анализ финансового состояния нередко называют анализом баланса. Хотя углубленный анализ финансового состояния всегда предполагал использование и других форм годового отчета, а также данных бухгалтерского учета, бухгалтерский баланс играет определяющую роль.</w:t>
      </w:r>
    </w:p>
    <w:p w:rsidR="00200AB3" w:rsidRPr="001A0792" w:rsidRDefault="00200AB3" w:rsidP="00200AB3">
      <w:pPr>
        <w:spacing w:line="360" w:lineRule="auto"/>
        <w:ind w:firstLine="720"/>
        <w:jc w:val="both"/>
        <w:rPr>
          <w:color w:val="000000"/>
          <w:sz w:val="28"/>
          <w:szCs w:val="15"/>
        </w:rPr>
      </w:pPr>
      <w:r w:rsidRPr="001A0792">
        <w:rPr>
          <w:color w:val="000000"/>
          <w:sz w:val="28"/>
          <w:szCs w:val="15"/>
        </w:rPr>
        <w:t>Источником данных для анализа финансовых резуль</w:t>
      </w:r>
      <w:r>
        <w:rPr>
          <w:color w:val="000000"/>
          <w:sz w:val="28"/>
          <w:szCs w:val="15"/>
        </w:rPr>
        <w:t>татов является отчет о прибылях и убытках</w:t>
      </w:r>
      <w:r w:rsidRPr="001A0792">
        <w:rPr>
          <w:color w:val="000000"/>
          <w:sz w:val="28"/>
          <w:szCs w:val="15"/>
        </w:rPr>
        <w:t xml:space="preserve"> (форма № 2 год</w:t>
      </w:r>
      <w:r w:rsidR="002E5821">
        <w:rPr>
          <w:color w:val="000000"/>
          <w:sz w:val="28"/>
          <w:szCs w:val="15"/>
        </w:rPr>
        <w:t>овой и квартальной отчетности).</w:t>
      </w:r>
    </w:p>
    <w:p w:rsidR="00200AB3" w:rsidRPr="001A0792" w:rsidRDefault="00200AB3" w:rsidP="002E5821">
      <w:pPr>
        <w:tabs>
          <w:tab w:val="left" w:pos="8460"/>
        </w:tabs>
        <w:spacing w:line="360" w:lineRule="auto"/>
        <w:ind w:firstLine="720"/>
        <w:jc w:val="both"/>
        <w:rPr>
          <w:color w:val="000000"/>
          <w:sz w:val="28"/>
          <w:szCs w:val="15"/>
        </w:rPr>
      </w:pPr>
      <w:r w:rsidRPr="001A0792">
        <w:rPr>
          <w:color w:val="000000"/>
          <w:sz w:val="28"/>
          <w:szCs w:val="15"/>
        </w:rPr>
        <w:t>Удобство этих форм для финансового анализа объясняется в первую очередь тем, что можно не подготавливая данные для анализа уже на основании их можно сделать сравнительный экспресс-анализ показателей отчетности предприятия за предыдущие периоды.</w:t>
      </w:r>
    </w:p>
    <w:p w:rsidR="00200AB3" w:rsidRDefault="00200AB3" w:rsidP="00200AB3">
      <w:pPr>
        <w:spacing w:line="360" w:lineRule="auto"/>
        <w:ind w:firstLine="720"/>
        <w:jc w:val="both"/>
        <w:rPr>
          <w:color w:val="000000"/>
          <w:sz w:val="28"/>
          <w:szCs w:val="15"/>
        </w:rPr>
      </w:pPr>
      <w:r w:rsidRPr="001A0792">
        <w:rPr>
          <w:color w:val="000000"/>
          <w:sz w:val="28"/>
          <w:szCs w:val="15"/>
        </w:rPr>
        <w:t>Во-вторых: с появлением специальных автоматизированных бухгалтерских программ для анализа финансового состояния предприятия, удобно сразу после составления форм отчетности не выходя из программы произвести на основании готовых форм бухгалтерской отчетности с помощью встроенного блока финансового анализа простейший экспресс анализ предприятия.</w:t>
      </w:r>
    </w:p>
    <w:p w:rsidR="00FF2C8B" w:rsidRDefault="00FF2C8B" w:rsidP="00200AB3">
      <w:pPr>
        <w:spacing w:line="360" w:lineRule="auto"/>
        <w:ind w:firstLine="720"/>
        <w:jc w:val="both"/>
        <w:rPr>
          <w:color w:val="000000"/>
          <w:sz w:val="28"/>
          <w:szCs w:val="15"/>
        </w:rPr>
      </w:pPr>
    </w:p>
    <w:p w:rsidR="00FF2C8B" w:rsidRDefault="00FF2C8B" w:rsidP="00200AB3">
      <w:pPr>
        <w:spacing w:line="360" w:lineRule="auto"/>
        <w:ind w:firstLine="720"/>
        <w:jc w:val="both"/>
        <w:rPr>
          <w:color w:val="000000"/>
          <w:sz w:val="28"/>
          <w:szCs w:val="15"/>
        </w:rPr>
      </w:pPr>
    </w:p>
    <w:p w:rsidR="00FF2C8B" w:rsidRDefault="00FF2C8B" w:rsidP="00200AB3">
      <w:pPr>
        <w:spacing w:line="360" w:lineRule="auto"/>
        <w:ind w:firstLine="720"/>
        <w:jc w:val="both"/>
        <w:rPr>
          <w:color w:val="000000"/>
          <w:sz w:val="28"/>
          <w:szCs w:val="15"/>
        </w:rPr>
      </w:pPr>
    </w:p>
    <w:p w:rsidR="00FF2C8B" w:rsidRDefault="00FF2C8B" w:rsidP="00200AB3">
      <w:pPr>
        <w:spacing w:line="360" w:lineRule="auto"/>
        <w:ind w:firstLine="720"/>
        <w:jc w:val="both"/>
        <w:rPr>
          <w:color w:val="000000"/>
          <w:sz w:val="28"/>
          <w:szCs w:val="15"/>
        </w:rPr>
      </w:pPr>
    </w:p>
    <w:p w:rsidR="00FF2C8B" w:rsidRDefault="00FF2C8B" w:rsidP="00200AB3">
      <w:pPr>
        <w:spacing w:line="360" w:lineRule="auto"/>
        <w:ind w:firstLine="720"/>
        <w:jc w:val="both"/>
        <w:rPr>
          <w:color w:val="000000"/>
          <w:sz w:val="28"/>
          <w:szCs w:val="15"/>
        </w:rPr>
      </w:pPr>
    </w:p>
    <w:p w:rsidR="00200AB3" w:rsidRPr="00F24A5A" w:rsidRDefault="00200AB3" w:rsidP="00200AB3">
      <w:pPr>
        <w:spacing w:line="360" w:lineRule="auto"/>
        <w:jc w:val="right"/>
        <w:rPr>
          <w:rStyle w:val="a3"/>
          <w:b w:val="0"/>
          <w:iCs/>
          <w:color w:val="000000"/>
          <w:sz w:val="28"/>
        </w:rPr>
      </w:pPr>
      <w:r w:rsidRPr="001A0792">
        <w:rPr>
          <w:color w:val="000000"/>
          <w:sz w:val="28"/>
          <w:szCs w:val="15"/>
        </w:rPr>
        <w:t xml:space="preserve"> </w:t>
      </w:r>
      <w:r w:rsidRPr="00F24A5A">
        <w:rPr>
          <w:rStyle w:val="a3"/>
          <w:b w:val="0"/>
          <w:iCs/>
          <w:color w:val="000000"/>
          <w:sz w:val="28"/>
        </w:rPr>
        <w:t>Таблица 1</w:t>
      </w:r>
    </w:p>
    <w:p w:rsidR="00200AB3" w:rsidRDefault="00200AB3" w:rsidP="00200AB3">
      <w:pPr>
        <w:spacing w:line="360" w:lineRule="auto"/>
        <w:jc w:val="center"/>
        <w:rPr>
          <w:color w:val="000000"/>
          <w:sz w:val="28"/>
        </w:rPr>
      </w:pPr>
      <w:r w:rsidRPr="00F24A5A">
        <w:rPr>
          <w:iCs/>
          <w:color w:val="000000"/>
          <w:sz w:val="28"/>
        </w:rPr>
        <w:t>Назначение основных компонентов финансовой отчетности</w:t>
      </w:r>
      <w:r w:rsidRPr="00F24A5A">
        <w:rPr>
          <w:color w:val="000000"/>
          <w:sz w:val="28"/>
        </w:rPr>
        <w:t>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808"/>
        <w:gridCol w:w="3572"/>
        <w:gridCol w:w="3191"/>
      </w:tblGrid>
      <w:tr w:rsidR="00200AB3">
        <w:tc>
          <w:tcPr>
            <w:tcW w:w="2808" w:type="dxa"/>
          </w:tcPr>
          <w:p w:rsidR="00200AB3" w:rsidRPr="00597906" w:rsidRDefault="00200AB3" w:rsidP="00200AB3">
            <w:pPr>
              <w:jc w:val="center"/>
              <w:rPr>
                <w:color w:val="000000"/>
              </w:rPr>
            </w:pPr>
            <w:r w:rsidRPr="00597906">
              <w:t>Компоненты финансовой отчетности</w:t>
            </w:r>
          </w:p>
        </w:tc>
        <w:tc>
          <w:tcPr>
            <w:tcW w:w="3572" w:type="dxa"/>
          </w:tcPr>
          <w:p w:rsidR="00200AB3" w:rsidRPr="00597906" w:rsidRDefault="00200AB3" w:rsidP="00200AB3">
            <w:pPr>
              <w:jc w:val="center"/>
              <w:rPr>
                <w:color w:val="000000"/>
              </w:rPr>
            </w:pPr>
            <w:r w:rsidRPr="00597906">
              <w:t>Содержание</w:t>
            </w:r>
          </w:p>
        </w:tc>
        <w:tc>
          <w:tcPr>
            <w:tcW w:w="3191" w:type="dxa"/>
          </w:tcPr>
          <w:p w:rsidR="00200AB3" w:rsidRPr="00597906" w:rsidRDefault="00200AB3" w:rsidP="00200AB3">
            <w:pPr>
              <w:jc w:val="center"/>
              <w:rPr>
                <w:color w:val="000000"/>
              </w:rPr>
            </w:pPr>
            <w:r w:rsidRPr="00597906">
              <w:t>Использование информации</w:t>
            </w:r>
          </w:p>
        </w:tc>
      </w:tr>
      <w:tr w:rsidR="00200AB3">
        <w:tc>
          <w:tcPr>
            <w:tcW w:w="2808" w:type="dxa"/>
          </w:tcPr>
          <w:p w:rsidR="00200AB3" w:rsidRPr="00597906" w:rsidRDefault="00200AB3" w:rsidP="00200AB3">
            <w:pPr>
              <w:jc w:val="center"/>
              <w:rPr>
                <w:color w:val="000000"/>
              </w:rPr>
            </w:pPr>
            <w:r w:rsidRPr="00597906">
              <w:rPr>
                <w:color w:val="000000"/>
              </w:rPr>
              <w:t>1</w:t>
            </w:r>
          </w:p>
        </w:tc>
        <w:tc>
          <w:tcPr>
            <w:tcW w:w="3572" w:type="dxa"/>
          </w:tcPr>
          <w:p w:rsidR="00200AB3" w:rsidRPr="00597906" w:rsidRDefault="00200AB3" w:rsidP="00200AB3">
            <w:pPr>
              <w:jc w:val="center"/>
              <w:rPr>
                <w:color w:val="000000"/>
              </w:rPr>
            </w:pPr>
            <w:r w:rsidRPr="00597906">
              <w:rPr>
                <w:color w:val="000000"/>
              </w:rPr>
              <w:t>2</w:t>
            </w:r>
          </w:p>
        </w:tc>
        <w:tc>
          <w:tcPr>
            <w:tcW w:w="3191" w:type="dxa"/>
          </w:tcPr>
          <w:p w:rsidR="00200AB3" w:rsidRPr="00597906" w:rsidRDefault="00200AB3" w:rsidP="00200AB3">
            <w:pPr>
              <w:jc w:val="center"/>
              <w:rPr>
                <w:color w:val="000000"/>
              </w:rPr>
            </w:pPr>
            <w:r w:rsidRPr="00597906">
              <w:rPr>
                <w:color w:val="000000"/>
              </w:rPr>
              <w:t>3</w:t>
            </w:r>
          </w:p>
        </w:tc>
      </w:tr>
      <w:tr w:rsidR="00200AB3">
        <w:tc>
          <w:tcPr>
            <w:tcW w:w="2808" w:type="dxa"/>
            <w:tcBorders>
              <w:bottom w:val="nil"/>
            </w:tcBorders>
          </w:tcPr>
          <w:p w:rsidR="00200AB3" w:rsidRPr="00597906" w:rsidRDefault="00200AB3" w:rsidP="00200AB3">
            <w:pPr>
              <w:rPr>
                <w:color w:val="000000"/>
              </w:rPr>
            </w:pPr>
            <w:r w:rsidRPr="00597906">
              <w:t>Баланс</w:t>
            </w:r>
          </w:p>
        </w:tc>
        <w:tc>
          <w:tcPr>
            <w:tcW w:w="3572" w:type="dxa"/>
            <w:tcBorders>
              <w:bottom w:val="nil"/>
            </w:tcBorders>
          </w:tcPr>
          <w:p w:rsidR="00200AB3" w:rsidRPr="00597906" w:rsidRDefault="00200AB3" w:rsidP="00200AB3">
            <w:pPr>
              <w:rPr>
                <w:color w:val="000000"/>
              </w:rPr>
            </w:pPr>
            <w:r w:rsidRPr="00597906">
              <w:t>Наличие экономических ресурсов, которые есть на предприятии на дату баланса</w:t>
            </w:r>
          </w:p>
        </w:tc>
        <w:tc>
          <w:tcPr>
            <w:tcW w:w="3191" w:type="dxa"/>
            <w:tcBorders>
              <w:bottom w:val="nil"/>
            </w:tcBorders>
          </w:tcPr>
          <w:p w:rsidR="00200AB3" w:rsidRDefault="00200AB3" w:rsidP="00200AB3">
            <w:r w:rsidRPr="00597906">
              <w:t xml:space="preserve">Оценка структуры ресурсов предприятия, их ликвидности и платежеспособности </w:t>
            </w:r>
            <w:r>
              <w:t>предприятия</w:t>
            </w:r>
            <w:r w:rsidRPr="00597906">
              <w:t>.</w:t>
            </w:r>
          </w:p>
          <w:p w:rsidR="00200AB3" w:rsidRPr="00597906" w:rsidRDefault="00200AB3" w:rsidP="00200AB3">
            <w:pPr>
              <w:rPr>
                <w:color w:val="000000"/>
              </w:rPr>
            </w:pPr>
          </w:p>
        </w:tc>
      </w:tr>
      <w:tr w:rsidR="00200AB3">
        <w:tc>
          <w:tcPr>
            <w:tcW w:w="2808" w:type="dxa"/>
          </w:tcPr>
          <w:p w:rsidR="00200AB3" w:rsidRPr="00597906" w:rsidRDefault="00200AB3" w:rsidP="00200AB3">
            <w:pPr>
              <w:rPr>
                <w:color w:val="000000"/>
              </w:rPr>
            </w:pPr>
            <w:r w:rsidRPr="00597906">
              <w:t xml:space="preserve">Отчет о </w:t>
            </w:r>
            <w:r w:rsidR="00A77D61">
              <w:t>прибылях и убытках</w:t>
            </w:r>
          </w:p>
        </w:tc>
        <w:tc>
          <w:tcPr>
            <w:tcW w:w="3572" w:type="dxa"/>
          </w:tcPr>
          <w:p w:rsidR="00200AB3" w:rsidRPr="00597906" w:rsidRDefault="00200AB3" w:rsidP="00200AB3">
            <w:pPr>
              <w:rPr>
                <w:color w:val="000000"/>
              </w:rPr>
            </w:pPr>
            <w:r w:rsidRPr="00597906">
              <w:t>Доходы, затраты и финансовые результаты деятельности предприятия за отчетный период</w:t>
            </w:r>
          </w:p>
        </w:tc>
        <w:tc>
          <w:tcPr>
            <w:tcW w:w="3191" w:type="dxa"/>
          </w:tcPr>
          <w:p w:rsidR="00200AB3" w:rsidRPr="00597906" w:rsidRDefault="00200AB3" w:rsidP="00200AB3">
            <w:pPr>
              <w:rPr>
                <w:color w:val="000000"/>
              </w:rPr>
            </w:pPr>
            <w:r w:rsidRPr="00597906">
              <w:t>Оценка и прогноз прибыльности деятельности предприятия и структуры доходов и затрат</w:t>
            </w:r>
          </w:p>
        </w:tc>
      </w:tr>
      <w:tr w:rsidR="00200AB3">
        <w:tc>
          <w:tcPr>
            <w:tcW w:w="2808" w:type="dxa"/>
          </w:tcPr>
          <w:p w:rsidR="00200AB3" w:rsidRPr="00597906" w:rsidRDefault="00A77D61" w:rsidP="00200AB3">
            <w:pPr>
              <w:rPr>
                <w:color w:val="000000"/>
              </w:rPr>
            </w:pPr>
            <w:r>
              <w:t xml:space="preserve">Отчет об изменении </w:t>
            </w:r>
            <w:r w:rsidR="00200AB3" w:rsidRPr="00597906">
              <w:t>капитала</w:t>
            </w:r>
          </w:p>
        </w:tc>
        <w:tc>
          <w:tcPr>
            <w:tcW w:w="3572" w:type="dxa"/>
          </w:tcPr>
          <w:p w:rsidR="00200AB3" w:rsidRPr="00597906" w:rsidRDefault="00200AB3" w:rsidP="00200AB3">
            <w:pPr>
              <w:rPr>
                <w:color w:val="000000"/>
              </w:rPr>
            </w:pPr>
            <w:r w:rsidRPr="00597906">
              <w:t>Изменения в составе собственного капитала предприятия на протяжении отчетного периода</w:t>
            </w:r>
          </w:p>
        </w:tc>
        <w:tc>
          <w:tcPr>
            <w:tcW w:w="3191" w:type="dxa"/>
          </w:tcPr>
          <w:p w:rsidR="00200AB3" w:rsidRPr="00597906" w:rsidRDefault="00200AB3" w:rsidP="00200AB3">
            <w:pPr>
              <w:rPr>
                <w:color w:val="000000"/>
              </w:rPr>
            </w:pPr>
            <w:r w:rsidRPr="00597906">
              <w:t>Оценка и прогнозирование изменений в собственном капитале</w:t>
            </w:r>
          </w:p>
        </w:tc>
      </w:tr>
      <w:tr w:rsidR="00200AB3">
        <w:tc>
          <w:tcPr>
            <w:tcW w:w="2808" w:type="dxa"/>
          </w:tcPr>
          <w:p w:rsidR="00200AB3" w:rsidRPr="00597906" w:rsidRDefault="00200AB3" w:rsidP="00200AB3">
            <w:pPr>
              <w:rPr>
                <w:color w:val="000000"/>
              </w:rPr>
            </w:pPr>
            <w:r w:rsidRPr="00597906">
              <w:t>Отчет о движении денежных средств</w:t>
            </w:r>
          </w:p>
        </w:tc>
        <w:tc>
          <w:tcPr>
            <w:tcW w:w="3572" w:type="dxa"/>
          </w:tcPr>
          <w:p w:rsidR="00200AB3" w:rsidRPr="00597906" w:rsidRDefault="00200AB3" w:rsidP="00200AB3">
            <w:pPr>
              <w:rPr>
                <w:color w:val="000000"/>
              </w:rPr>
            </w:pPr>
            <w:r w:rsidRPr="00597906">
              <w:t>Получение и использование денежных средств на протяжении отчетного периода</w:t>
            </w:r>
          </w:p>
        </w:tc>
        <w:tc>
          <w:tcPr>
            <w:tcW w:w="3191" w:type="dxa"/>
          </w:tcPr>
          <w:p w:rsidR="00200AB3" w:rsidRPr="00597906" w:rsidRDefault="00200AB3" w:rsidP="00200AB3">
            <w:pPr>
              <w:rPr>
                <w:color w:val="000000"/>
              </w:rPr>
            </w:pPr>
            <w:r w:rsidRPr="00597906">
              <w:t>Оценка и прогноз движения денежных средств от операционной, инвестиционной и финансовой деятельности предприятия</w:t>
            </w:r>
          </w:p>
        </w:tc>
      </w:tr>
      <w:tr w:rsidR="00200AB3">
        <w:tc>
          <w:tcPr>
            <w:tcW w:w="2808" w:type="dxa"/>
          </w:tcPr>
          <w:p w:rsidR="00200AB3" w:rsidRPr="00597906" w:rsidRDefault="00200AB3" w:rsidP="00200AB3">
            <w:pPr>
              <w:rPr>
                <w:color w:val="000000"/>
              </w:rPr>
            </w:pPr>
            <w:r w:rsidRPr="00597906">
              <w:t>Примечания</w:t>
            </w:r>
          </w:p>
        </w:tc>
        <w:tc>
          <w:tcPr>
            <w:tcW w:w="3572" w:type="dxa"/>
          </w:tcPr>
          <w:p w:rsidR="00200AB3" w:rsidRPr="00597906" w:rsidRDefault="00200AB3" w:rsidP="00200AB3">
            <w:pPr>
              <w:rPr>
                <w:color w:val="000000"/>
              </w:rPr>
            </w:pPr>
            <w:r w:rsidRPr="00597906">
              <w:t>Выбранная учетная политика. Информация, не приведенная в отчетах, но обязательная для принятия решений. Дополнительный анализ статей отчетности, необходимый для их понимания</w:t>
            </w:r>
          </w:p>
        </w:tc>
        <w:tc>
          <w:tcPr>
            <w:tcW w:w="3191" w:type="dxa"/>
          </w:tcPr>
          <w:p w:rsidR="00200AB3" w:rsidRPr="00597906" w:rsidRDefault="00200AB3" w:rsidP="00200AB3">
            <w:pPr>
              <w:rPr>
                <w:color w:val="000000"/>
              </w:rPr>
            </w:pPr>
            <w:r w:rsidRPr="00597906">
              <w:t>Оценка и прогноз: учетной политики предприятия; рисков или неопределенности, его ресурсов и обязательств; деятельности подразделений предприятий</w:t>
            </w:r>
          </w:p>
        </w:tc>
      </w:tr>
    </w:tbl>
    <w:p w:rsidR="00200AB3" w:rsidRPr="00F24A5A" w:rsidRDefault="00200AB3" w:rsidP="00200AB3">
      <w:pPr>
        <w:spacing w:line="360" w:lineRule="auto"/>
        <w:jc w:val="center"/>
        <w:rPr>
          <w:color w:val="000000"/>
          <w:sz w:val="28"/>
        </w:rPr>
      </w:pPr>
    </w:p>
    <w:p w:rsidR="00200AB3" w:rsidRDefault="00200AB3" w:rsidP="00200AB3">
      <w:pPr>
        <w:spacing w:line="360" w:lineRule="auto"/>
        <w:ind w:firstLine="720"/>
        <w:jc w:val="both"/>
        <w:rPr>
          <w:rFonts w:ascii="Verdana" w:hAnsi="Verdana" w:cs="Tahoma"/>
          <w:color w:val="000000"/>
          <w:sz w:val="28"/>
          <w:szCs w:val="14"/>
        </w:rPr>
      </w:pPr>
      <w:r w:rsidRPr="00F24A5A">
        <w:rPr>
          <w:color w:val="000000"/>
          <w:sz w:val="28"/>
          <w:szCs w:val="15"/>
        </w:rPr>
        <w:t>Следует</w:t>
      </w:r>
      <w:r w:rsidRPr="00F24A5A">
        <w:rPr>
          <w:color w:val="000000"/>
          <w:sz w:val="28"/>
        </w:rPr>
        <w:t xml:space="preserve"> помнить, что для того, чтобы оценить эффективность деятельности компании, необходимо выявить и объяснить взаимосвязь между компонентами финансовых отчетов.</w:t>
      </w:r>
    </w:p>
    <w:p w:rsidR="00200AB3" w:rsidRPr="00B346FE" w:rsidRDefault="00200AB3" w:rsidP="00200AB3">
      <w:pPr>
        <w:spacing w:line="360" w:lineRule="auto"/>
        <w:ind w:firstLine="720"/>
        <w:jc w:val="both"/>
        <w:rPr>
          <w:rFonts w:ascii="Verdana" w:hAnsi="Verdana" w:cs="Tahoma"/>
          <w:color w:val="000000"/>
          <w:sz w:val="28"/>
          <w:szCs w:val="14"/>
        </w:rPr>
      </w:pPr>
      <w:r w:rsidRPr="001A0792">
        <w:rPr>
          <w:color w:val="000000"/>
          <w:sz w:val="28"/>
          <w:szCs w:val="15"/>
        </w:rPr>
        <w:t>Финансовый анализ, основывающийся на данных только бухгалтерской отчетности, приобретает характер внешнего</w:t>
      </w:r>
      <w:r>
        <w:rPr>
          <w:color w:val="000000"/>
          <w:sz w:val="28"/>
          <w:szCs w:val="15"/>
        </w:rPr>
        <w:t>.</w:t>
      </w:r>
    </w:p>
    <w:p w:rsidR="00200AB3" w:rsidRPr="001A0792" w:rsidRDefault="00200AB3" w:rsidP="00200AB3">
      <w:pPr>
        <w:spacing w:line="360" w:lineRule="auto"/>
        <w:ind w:firstLine="720"/>
        <w:jc w:val="both"/>
        <w:rPr>
          <w:color w:val="000000"/>
          <w:sz w:val="28"/>
          <w:szCs w:val="15"/>
        </w:rPr>
      </w:pPr>
      <w:r w:rsidRPr="001A0792">
        <w:rPr>
          <w:color w:val="000000"/>
          <w:sz w:val="28"/>
          <w:szCs w:val="15"/>
        </w:rPr>
        <w:t xml:space="preserve">Основное требование к информации, представленной в отчетности заключается в том, чтобы она была полезной для пользователей, т. е. чтобы эту информацию можно было использовать для принятия обоснованных деловых решений. </w:t>
      </w:r>
    </w:p>
    <w:p w:rsidR="00200AB3" w:rsidRPr="001A0792" w:rsidRDefault="00200AB3" w:rsidP="00200AB3">
      <w:pPr>
        <w:spacing w:line="360" w:lineRule="auto"/>
        <w:ind w:firstLine="720"/>
        <w:jc w:val="both"/>
        <w:rPr>
          <w:color w:val="000000"/>
          <w:sz w:val="28"/>
          <w:szCs w:val="15"/>
        </w:rPr>
      </w:pPr>
      <w:r w:rsidRPr="001A0792">
        <w:rPr>
          <w:color w:val="000000"/>
          <w:sz w:val="28"/>
          <w:szCs w:val="15"/>
        </w:rPr>
        <w:t>Чтобы быть полезной, информация должна отвечать соответствующим критериям:</w:t>
      </w:r>
    </w:p>
    <w:p w:rsidR="00200AB3" w:rsidRPr="001A0792" w:rsidRDefault="00200AB3" w:rsidP="00200AB3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15"/>
        </w:rPr>
      </w:pPr>
      <w:r w:rsidRPr="001A0792">
        <w:rPr>
          <w:color w:val="000000"/>
          <w:sz w:val="28"/>
          <w:szCs w:val="15"/>
        </w:rPr>
        <w:t xml:space="preserve">уместность – данная информация значима и оказывает влияние на решение, принимаемое пользователем. Информация считается также уместной, если она обеспечивает возможность перспективного и ретроспективного анализа; </w:t>
      </w:r>
    </w:p>
    <w:p w:rsidR="00200AB3" w:rsidRPr="001A0792" w:rsidRDefault="00200AB3" w:rsidP="00200AB3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15"/>
        </w:rPr>
      </w:pPr>
      <w:r w:rsidRPr="001A0792">
        <w:rPr>
          <w:color w:val="000000"/>
          <w:sz w:val="28"/>
          <w:szCs w:val="15"/>
        </w:rPr>
        <w:t xml:space="preserve">достоверность информации определяется ее правдивостью, преобладания экономического содержания над юридической формой, возможностью проверки и документальной обоснованностью. Информация считается правдивой, если она не содержит ошибок и пристрастных оценок, а также не фальсифицирует событий хозяйственной жизни; </w:t>
      </w:r>
    </w:p>
    <w:p w:rsidR="00200AB3" w:rsidRPr="001A0792" w:rsidRDefault="00200AB3" w:rsidP="00200AB3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15"/>
        </w:rPr>
      </w:pPr>
      <w:r w:rsidRPr="001A0792">
        <w:rPr>
          <w:color w:val="000000"/>
          <w:sz w:val="28"/>
          <w:szCs w:val="15"/>
        </w:rPr>
        <w:t xml:space="preserve">нейтральность – предполагает, что финансовая отчетность не делает акцента на удовлетворение интересов одной группы пользователей общей отчетности в ущерб другой; </w:t>
      </w:r>
    </w:p>
    <w:p w:rsidR="00200AB3" w:rsidRPr="001A0792" w:rsidRDefault="00200AB3" w:rsidP="00200AB3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15"/>
        </w:rPr>
      </w:pPr>
      <w:r w:rsidRPr="001A0792">
        <w:rPr>
          <w:color w:val="000000"/>
          <w:sz w:val="28"/>
          <w:szCs w:val="15"/>
        </w:rPr>
        <w:t xml:space="preserve">понятность – пользователи могут понять содержание отчетности без специальной профессиональной подготовки; </w:t>
      </w:r>
    </w:p>
    <w:p w:rsidR="00200AB3" w:rsidRPr="001A0792" w:rsidRDefault="00200AB3" w:rsidP="00200AB3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15"/>
        </w:rPr>
      </w:pPr>
      <w:r w:rsidRPr="001A0792">
        <w:rPr>
          <w:color w:val="000000"/>
          <w:sz w:val="28"/>
          <w:szCs w:val="15"/>
        </w:rPr>
        <w:t xml:space="preserve">сопоставимость – требует, чтобы данные о деятельности предприятия были сопоставимы с аналогичной информацией о деятельности других фирм. </w:t>
      </w:r>
    </w:p>
    <w:p w:rsidR="00200AB3" w:rsidRPr="001A0792" w:rsidRDefault="00200AB3" w:rsidP="00200AB3">
      <w:pPr>
        <w:spacing w:line="360" w:lineRule="auto"/>
        <w:ind w:firstLine="720"/>
        <w:jc w:val="both"/>
        <w:rPr>
          <w:color w:val="000000"/>
          <w:sz w:val="28"/>
          <w:szCs w:val="15"/>
        </w:rPr>
      </w:pPr>
      <w:r w:rsidRPr="001A0792">
        <w:rPr>
          <w:color w:val="000000"/>
          <w:sz w:val="28"/>
          <w:szCs w:val="15"/>
        </w:rPr>
        <w:t>В ходе формирования отчетной информации должны соблюдаться определенные ограничения на информацию, включаемую в отчетность:</w:t>
      </w:r>
    </w:p>
    <w:p w:rsidR="00200AB3" w:rsidRPr="001A0792" w:rsidRDefault="00200AB3" w:rsidP="00200AB3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15"/>
        </w:rPr>
      </w:pPr>
      <w:r w:rsidRPr="001A0792">
        <w:rPr>
          <w:color w:val="000000"/>
          <w:sz w:val="28"/>
          <w:szCs w:val="15"/>
        </w:rPr>
        <w:t xml:space="preserve">оптимальное соотношение затрат и выгод, означающее, что затраты на составление отчетности должны разумно соотноситься с выгодами, извлекаемыми предприятием от представления этих данных заинтересованным пользователям; </w:t>
      </w:r>
    </w:p>
    <w:p w:rsidR="00200AB3" w:rsidRPr="001A0792" w:rsidRDefault="00200AB3" w:rsidP="00200AB3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15"/>
        </w:rPr>
      </w:pPr>
      <w:r w:rsidRPr="001A0792">
        <w:rPr>
          <w:color w:val="000000"/>
          <w:sz w:val="28"/>
          <w:szCs w:val="15"/>
        </w:rPr>
        <w:t xml:space="preserve">принцип осторожности (консерватизма) предполагает, что документы отчетности не должны допускать завышенной оценки активов и прибыли и заниженной оценки обязательств; </w:t>
      </w:r>
    </w:p>
    <w:p w:rsidR="00200AB3" w:rsidRDefault="00200AB3" w:rsidP="00200AB3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15"/>
        </w:rPr>
      </w:pPr>
      <w:r w:rsidRPr="001A0792">
        <w:rPr>
          <w:color w:val="000000"/>
          <w:sz w:val="28"/>
          <w:szCs w:val="15"/>
        </w:rPr>
        <w:t xml:space="preserve">конфиденциальность требует, чтобы отчетная информация не содержала данных, которые могут нанести ущерб конкурентным позициям предприятия. </w:t>
      </w:r>
    </w:p>
    <w:p w:rsidR="00200AB3" w:rsidRPr="00B346FE" w:rsidRDefault="00200AB3" w:rsidP="00200AB3">
      <w:pPr>
        <w:spacing w:line="360" w:lineRule="auto"/>
        <w:ind w:firstLine="720"/>
        <w:jc w:val="both"/>
        <w:rPr>
          <w:bCs/>
          <w:color w:val="000000"/>
          <w:sz w:val="28"/>
          <w:szCs w:val="15"/>
        </w:rPr>
      </w:pPr>
      <w:r w:rsidRPr="007F1E04">
        <w:rPr>
          <w:color w:val="000000"/>
          <w:sz w:val="28"/>
          <w:szCs w:val="15"/>
        </w:rPr>
        <w:t>Под</w:t>
      </w:r>
      <w:r w:rsidRPr="00B346FE">
        <w:rPr>
          <w:bCs/>
          <w:color w:val="000000"/>
          <w:sz w:val="28"/>
          <w:szCs w:val="15"/>
        </w:rPr>
        <w:t xml:space="preserve"> методом финансового анализа понимается способ подхода к изучению хозяйственных процессов в их становлении и развитии.</w:t>
      </w:r>
    </w:p>
    <w:p w:rsidR="00200AB3" w:rsidRPr="00B346FE" w:rsidRDefault="00200AB3" w:rsidP="00200AB3">
      <w:pPr>
        <w:spacing w:line="360" w:lineRule="auto"/>
        <w:ind w:firstLine="720"/>
        <w:jc w:val="both"/>
        <w:rPr>
          <w:bCs/>
          <w:color w:val="000000"/>
          <w:sz w:val="28"/>
          <w:szCs w:val="15"/>
        </w:rPr>
      </w:pPr>
      <w:r w:rsidRPr="007F1E04">
        <w:rPr>
          <w:color w:val="000000"/>
          <w:sz w:val="28"/>
          <w:szCs w:val="15"/>
        </w:rPr>
        <w:t>Для</w:t>
      </w:r>
      <w:r w:rsidRPr="00B346FE">
        <w:rPr>
          <w:bCs/>
          <w:color w:val="000000"/>
          <w:sz w:val="28"/>
        </w:rPr>
        <w:t xml:space="preserve"> анализа финансового состояния используется система взаимосвязанных показателей, базирующихся на данных бухгалтерской и статистической отчетности предприятия. Такой анализ иногда называют внешним, поскольку он ориентируется только на публичную отчетность предприятия.</w:t>
      </w:r>
    </w:p>
    <w:p w:rsidR="00200AB3" w:rsidRPr="00B346FE" w:rsidRDefault="00200AB3" w:rsidP="00200AB3">
      <w:pPr>
        <w:spacing w:line="360" w:lineRule="auto"/>
        <w:ind w:firstLine="720"/>
        <w:jc w:val="both"/>
        <w:rPr>
          <w:bCs/>
          <w:color w:val="000000"/>
          <w:sz w:val="28"/>
          <w:szCs w:val="15"/>
        </w:rPr>
      </w:pPr>
      <w:r w:rsidRPr="00B346FE">
        <w:rPr>
          <w:bCs/>
          <w:color w:val="000000"/>
          <w:sz w:val="28"/>
          <w:szCs w:val="15"/>
        </w:rPr>
        <w:t>В процессе финансового анализа применяется ряд специальных способов и приемов. Способы применения финансового анализа можно условно подразделить на две группы: традиционные и математические.</w:t>
      </w:r>
    </w:p>
    <w:p w:rsidR="00200AB3" w:rsidRPr="00B346FE" w:rsidRDefault="00200AB3" w:rsidP="00200AB3">
      <w:pPr>
        <w:spacing w:line="360" w:lineRule="auto"/>
        <w:ind w:firstLine="720"/>
        <w:jc w:val="both"/>
        <w:rPr>
          <w:bCs/>
          <w:color w:val="000000"/>
          <w:sz w:val="28"/>
          <w:szCs w:val="15"/>
        </w:rPr>
      </w:pPr>
      <w:r w:rsidRPr="00B346FE">
        <w:rPr>
          <w:bCs/>
          <w:color w:val="000000"/>
          <w:sz w:val="28"/>
          <w:szCs w:val="15"/>
        </w:rPr>
        <w:t>К первой группе относятся: использование абсолютных, относительных и средних величин; прием сравнения, сводки и группировки; прием цепных подстановок.</w:t>
      </w:r>
    </w:p>
    <w:p w:rsidR="00200AB3" w:rsidRPr="00B346FE" w:rsidRDefault="00200AB3" w:rsidP="00200AB3">
      <w:pPr>
        <w:spacing w:line="360" w:lineRule="auto"/>
        <w:ind w:firstLine="720"/>
        <w:jc w:val="both"/>
        <w:rPr>
          <w:bCs/>
          <w:color w:val="000000"/>
          <w:sz w:val="28"/>
          <w:szCs w:val="15"/>
        </w:rPr>
      </w:pPr>
      <w:r w:rsidRPr="007F1E04">
        <w:rPr>
          <w:bCs/>
          <w:color w:val="000000"/>
          <w:sz w:val="28"/>
          <w:szCs w:val="15"/>
        </w:rPr>
        <w:t>Прием</w:t>
      </w:r>
      <w:r w:rsidRPr="00B346FE">
        <w:rPr>
          <w:bCs/>
          <w:i/>
          <w:iCs/>
          <w:color w:val="000000"/>
          <w:sz w:val="28"/>
          <w:szCs w:val="15"/>
        </w:rPr>
        <w:t xml:space="preserve"> </w:t>
      </w:r>
      <w:r w:rsidRPr="007F1E04">
        <w:rPr>
          <w:bCs/>
          <w:iCs/>
          <w:color w:val="000000"/>
          <w:sz w:val="28"/>
          <w:szCs w:val="15"/>
        </w:rPr>
        <w:t>сравнения</w:t>
      </w:r>
      <w:r w:rsidRPr="007F1E04">
        <w:rPr>
          <w:bCs/>
          <w:color w:val="000000"/>
          <w:sz w:val="28"/>
          <w:szCs w:val="15"/>
        </w:rPr>
        <w:t xml:space="preserve"> </w:t>
      </w:r>
      <w:r w:rsidRPr="00B346FE">
        <w:rPr>
          <w:bCs/>
          <w:color w:val="000000"/>
          <w:sz w:val="28"/>
          <w:szCs w:val="15"/>
        </w:rPr>
        <w:t>заключается в составлении финансовых показателей отчетного периода с их плановыми значениями и с показателями предшествующего периода.</w:t>
      </w:r>
    </w:p>
    <w:p w:rsidR="00200AB3" w:rsidRPr="00B346FE" w:rsidRDefault="00200AB3" w:rsidP="00200AB3">
      <w:pPr>
        <w:spacing w:line="360" w:lineRule="auto"/>
        <w:ind w:firstLine="720"/>
        <w:jc w:val="both"/>
        <w:rPr>
          <w:bCs/>
          <w:color w:val="000000"/>
          <w:sz w:val="28"/>
          <w:szCs w:val="15"/>
        </w:rPr>
      </w:pPr>
      <w:r w:rsidRPr="007F1E04">
        <w:rPr>
          <w:bCs/>
          <w:color w:val="000000"/>
          <w:sz w:val="28"/>
          <w:szCs w:val="15"/>
        </w:rPr>
        <w:t>Прием</w:t>
      </w:r>
      <w:r w:rsidRPr="00B346FE">
        <w:rPr>
          <w:bCs/>
          <w:i/>
          <w:iCs/>
          <w:color w:val="000000"/>
          <w:sz w:val="28"/>
          <w:szCs w:val="15"/>
        </w:rPr>
        <w:t xml:space="preserve"> </w:t>
      </w:r>
      <w:r w:rsidRPr="007F1E04">
        <w:rPr>
          <w:bCs/>
          <w:iCs/>
          <w:color w:val="000000"/>
          <w:sz w:val="28"/>
          <w:szCs w:val="15"/>
        </w:rPr>
        <w:t>сводки и группировки</w:t>
      </w:r>
      <w:r w:rsidRPr="00B346FE">
        <w:rPr>
          <w:bCs/>
          <w:color w:val="000000"/>
          <w:sz w:val="28"/>
          <w:szCs w:val="15"/>
        </w:rPr>
        <w:t xml:space="preserve"> заключается в объединении информационных материалов в аналитические таблицы.</w:t>
      </w:r>
    </w:p>
    <w:p w:rsidR="00200AB3" w:rsidRPr="00B346FE" w:rsidRDefault="00200AB3" w:rsidP="00200AB3">
      <w:pPr>
        <w:spacing w:line="360" w:lineRule="auto"/>
        <w:ind w:firstLine="720"/>
        <w:jc w:val="both"/>
        <w:rPr>
          <w:bCs/>
          <w:color w:val="000000"/>
          <w:sz w:val="28"/>
          <w:szCs w:val="15"/>
        </w:rPr>
      </w:pPr>
      <w:r w:rsidRPr="007F1E04">
        <w:rPr>
          <w:bCs/>
          <w:color w:val="000000"/>
          <w:sz w:val="28"/>
          <w:szCs w:val="15"/>
        </w:rPr>
        <w:t>Прием</w:t>
      </w:r>
      <w:r w:rsidRPr="00B346FE">
        <w:rPr>
          <w:bCs/>
          <w:i/>
          <w:iCs/>
          <w:color w:val="000000"/>
          <w:sz w:val="28"/>
          <w:szCs w:val="15"/>
        </w:rPr>
        <w:t xml:space="preserve"> </w:t>
      </w:r>
      <w:r w:rsidRPr="007F1E04">
        <w:rPr>
          <w:bCs/>
          <w:iCs/>
          <w:color w:val="000000"/>
          <w:sz w:val="28"/>
          <w:szCs w:val="15"/>
        </w:rPr>
        <w:t>цепных подстановок</w:t>
      </w:r>
      <w:r w:rsidRPr="00B346FE">
        <w:rPr>
          <w:bCs/>
          <w:color w:val="000000"/>
          <w:sz w:val="28"/>
          <w:szCs w:val="15"/>
        </w:rPr>
        <w:t xml:space="preserve"> применяется для расчетов величины влияния факторов в общем комплексе их воздействия на уровень совокупного финансового результата. Сущность приёмов ценных подстановок состоит в том, что, последовательно заменяя каждый отчётный показатель базисным, все остальные показатели рассматриваются при этом как неизменные. Такая замена позволяет определить степень влияния каждого фактора на совокупный финансовый показатель. </w:t>
      </w:r>
    </w:p>
    <w:p w:rsidR="00200AB3" w:rsidRPr="00B346FE" w:rsidRDefault="00200AB3" w:rsidP="00200AB3">
      <w:pPr>
        <w:spacing w:line="360" w:lineRule="auto"/>
        <w:ind w:firstLine="720"/>
        <w:jc w:val="both"/>
        <w:rPr>
          <w:bCs/>
          <w:color w:val="000000"/>
          <w:sz w:val="28"/>
          <w:szCs w:val="14"/>
        </w:rPr>
      </w:pPr>
      <w:r w:rsidRPr="007F1E04">
        <w:rPr>
          <w:bCs/>
          <w:color w:val="000000"/>
          <w:sz w:val="28"/>
          <w:szCs w:val="15"/>
        </w:rPr>
        <w:t>Основными</w:t>
      </w:r>
      <w:r w:rsidRPr="00B346FE">
        <w:rPr>
          <w:bCs/>
          <w:color w:val="000000"/>
          <w:sz w:val="28"/>
        </w:rPr>
        <w:t xml:space="preserve"> методами анализа отчетности являются:</w:t>
      </w:r>
    </w:p>
    <w:p w:rsidR="00200AB3" w:rsidRPr="00B346FE" w:rsidRDefault="00200AB3" w:rsidP="00200AB3">
      <w:pPr>
        <w:numPr>
          <w:ilvl w:val="0"/>
          <w:numId w:val="8"/>
        </w:numPr>
        <w:spacing w:line="360" w:lineRule="auto"/>
        <w:jc w:val="both"/>
        <w:rPr>
          <w:bCs/>
          <w:color w:val="000000"/>
          <w:sz w:val="28"/>
          <w:szCs w:val="14"/>
        </w:rPr>
      </w:pPr>
      <w:r w:rsidRPr="00B346FE">
        <w:rPr>
          <w:bCs/>
          <w:color w:val="000000"/>
          <w:sz w:val="28"/>
          <w:szCs w:val="14"/>
        </w:rPr>
        <w:t xml:space="preserve">чтение отчетности; </w:t>
      </w:r>
    </w:p>
    <w:p w:rsidR="00200AB3" w:rsidRPr="007F1E04" w:rsidRDefault="00200AB3" w:rsidP="00200AB3">
      <w:pPr>
        <w:numPr>
          <w:ilvl w:val="0"/>
          <w:numId w:val="8"/>
        </w:numPr>
        <w:spacing w:line="360" w:lineRule="auto"/>
        <w:jc w:val="both"/>
        <w:rPr>
          <w:bCs/>
          <w:color w:val="000000"/>
          <w:sz w:val="28"/>
          <w:szCs w:val="15"/>
        </w:rPr>
      </w:pPr>
      <w:r w:rsidRPr="00B346FE">
        <w:rPr>
          <w:bCs/>
          <w:color w:val="000000"/>
          <w:sz w:val="28"/>
          <w:szCs w:val="14"/>
        </w:rPr>
        <w:t xml:space="preserve">горизонтальный анализ; </w:t>
      </w:r>
    </w:p>
    <w:p w:rsidR="00200AB3" w:rsidRPr="00B346FE" w:rsidRDefault="00200AB3" w:rsidP="00200AB3">
      <w:pPr>
        <w:numPr>
          <w:ilvl w:val="0"/>
          <w:numId w:val="8"/>
        </w:numPr>
        <w:spacing w:line="360" w:lineRule="auto"/>
        <w:jc w:val="both"/>
        <w:rPr>
          <w:bCs/>
          <w:color w:val="000000"/>
          <w:sz w:val="28"/>
          <w:szCs w:val="14"/>
        </w:rPr>
      </w:pPr>
      <w:r w:rsidRPr="00B346FE">
        <w:rPr>
          <w:bCs/>
          <w:color w:val="000000"/>
          <w:sz w:val="28"/>
          <w:szCs w:val="14"/>
        </w:rPr>
        <w:t xml:space="preserve">вертикальный анализ; </w:t>
      </w:r>
    </w:p>
    <w:p w:rsidR="00200AB3" w:rsidRPr="00B346FE" w:rsidRDefault="00200AB3" w:rsidP="00200AB3">
      <w:pPr>
        <w:numPr>
          <w:ilvl w:val="0"/>
          <w:numId w:val="8"/>
        </w:numPr>
        <w:spacing w:line="360" w:lineRule="auto"/>
        <w:jc w:val="both"/>
        <w:rPr>
          <w:bCs/>
          <w:color w:val="000000"/>
          <w:sz w:val="28"/>
          <w:szCs w:val="14"/>
        </w:rPr>
      </w:pPr>
      <w:r w:rsidRPr="00B346FE">
        <w:rPr>
          <w:bCs/>
          <w:color w:val="000000"/>
          <w:sz w:val="28"/>
          <w:szCs w:val="14"/>
        </w:rPr>
        <w:t xml:space="preserve">трендовый анализ; </w:t>
      </w:r>
    </w:p>
    <w:p w:rsidR="00200AB3" w:rsidRPr="00B346FE" w:rsidRDefault="00200AB3" w:rsidP="00200AB3">
      <w:pPr>
        <w:numPr>
          <w:ilvl w:val="0"/>
          <w:numId w:val="8"/>
        </w:numPr>
        <w:spacing w:line="360" w:lineRule="auto"/>
        <w:jc w:val="both"/>
        <w:rPr>
          <w:bCs/>
          <w:color w:val="000000"/>
          <w:sz w:val="28"/>
          <w:szCs w:val="14"/>
        </w:rPr>
      </w:pPr>
      <w:r w:rsidRPr="00B346FE">
        <w:rPr>
          <w:bCs/>
          <w:color w:val="000000"/>
          <w:sz w:val="28"/>
          <w:szCs w:val="14"/>
        </w:rPr>
        <w:t>расчет финансовых коэффициентов.</w:t>
      </w:r>
    </w:p>
    <w:p w:rsidR="00A12F49" w:rsidRDefault="00200AB3" w:rsidP="00200AB3">
      <w:pPr>
        <w:spacing w:line="360" w:lineRule="auto"/>
        <w:ind w:firstLine="720"/>
        <w:jc w:val="both"/>
        <w:rPr>
          <w:color w:val="000000"/>
          <w:sz w:val="28"/>
          <w:szCs w:val="15"/>
        </w:rPr>
      </w:pPr>
      <w:r w:rsidRPr="007F1E04">
        <w:rPr>
          <w:color w:val="000000"/>
          <w:sz w:val="28"/>
          <w:szCs w:val="15"/>
        </w:rPr>
        <w:t>Чтение отчетности как один из методов анализа - это изучение абсолютных показателей, представленных в отчетности. С помощью этого метода анализа отчетности определяют имущественное состояние предприятия, его краткосрочные и долгосрочные инвестиции, вложения в физические активы, источники формирования собственного капитала и заемных средств, оценивают связи предприятия с поставщиками и покупателями, финансово-кредитными организациями, оценивают доход от основной деятел</w:t>
      </w:r>
      <w:r w:rsidR="00A12F49">
        <w:rPr>
          <w:color w:val="000000"/>
          <w:sz w:val="28"/>
          <w:szCs w:val="15"/>
        </w:rPr>
        <w:t>ьности и прибыль текущего года.</w:t>
      </w:r>
    </w:p>
    <w:p w:rsidR="00A12F49" w:rsidRDefault="00200AB3" w:rsidP="00200AB3">
      <w:pPr>
        <w:spacing w:line="360" w:lineRule="auto"/>
        <w:ind w:firstLine="720"/>
        <w:jc w:val="both"/>
        <w:rPr>
          <w:color w:val="000000"/>
          <w:sz w:val="28"/>
          <w:szCs w:val="15"/>
        </w:rPr>
      </w:pPr>
      <w:r w:rsidRPr="00815767">
        <w:rPr>
          <w:bCs/>
          <w:color w:val="000000"/>
          <w:sz w:val="28"/>
          <w:szCs w:val="15"/>
        </w:rPr>
        <w:t>Горизонтальный</w:t>
      </w:r>
      <w:r w:rsidRPr="007F1E04">
        <w:rPr>
          <w:color w:val="000000"/>
          <w:sz w:val="28"/>
          <w:szCs w:val="15"/>
        </w:rPr>
        <w:t xml:space="preserve"> анализ позволяет определить абсолютные и относительные изменения разных статей отчетности в сравнении с предыдущи</w:t>
      </w:r>
      <w:r w:rsidR="00A12F49">
        <w:rPr>
          <w:color w:val="000000"/>
          <w:sz w:val="28"/>
          <w:szCs w:val="15"/>
        </w:rPr>
        <w:t>м годом, полугодием, кварталом.</w:t>
      </w:r>
    </w:p>
    <w:p w:rsidR="00A12F49" w:rsidRDefault="00200AB3" w:rsidP="00200AB3">
      <w:pPr>
        <w:spacing w:line="360" w:lineRule="auto"/>
        <w:ind w:firstLine="720"/>
        <w:jc w:val="both"/>
        <w:rPr>
          <w:color w:val="000000"/>
          <w:sz w:val="28"/>
          <w:szCs w:val="15"/>
        </w:rPr>
      </w:pPr>
      <w:r w:rsidRPr="007F1E04">
        <w:rPr>
          <w:color w:val="000000"/>
          <w:sz w:val="28"/>
          <w:szCs w:val="15"/>
        </w:rPr>
        <w:t>Вертикальный анализ проводится с целью выявления удельного веса отдельных статей отчетности в общем итоговом показателе, который принимается за 100% (например, удельный вес дебиторской задолженности</w:t>
      </w:r>
      <w:r>
        <w:rPr>
          <w:color w:val="000000"/>
          <w:sz w:val="28"/>
          <w:szCs w:val="15"/>
        </w:rPr>
        <w:t xml:space="preserve"> в общем </w:t>
      </w:r>
      <w:r w:rsidR="00A12F49">
        <w:rPr>
          <w:color w:val="000000"/>
          <w:sz w:val="28"/>
          <w:szCs w:val="15"/>
        </w:rPr>
        <w:t>итоге валюты баланса).</w:t>
      </w:r>
    </w:p>
    <w:p w:rsidR="00A12F49" w:rsidRDefault="00200AB3" w:rsidP="00200AB3">
      <w:pPr>
        <w:spacing w:line="360" w:lineRule="auto"/>
        <w:ind w:firstLine="720"/>
        <w:jc w:val="both"/>
        <w:rPr>
          <w:color w:val="000000"/>
          <w:sz w:val="28"/>
          <w:szCs w:val="15"/>
        </w:rPr>
      </w:pPr>
      <w:r w:rsidRPr="007F1E04">
        <w:rPr>
          <w:color w:val="000000"/>
          <w:sz w:val="28"/>
          <w:szCs w:val="15"/>
        </w:rPr>
        <w:t xml:space="preserve">Трендовый анализ представляет собой определение основной тенденции развития во времени (тренда) показателей отчетности. В наиболее простом случае он может базироваться на расчете относительных отклонений показателей отчетности за ряд лет (периодов) от уровня базисного года (периода), для которого все </w:t>
      </w:r>
      <w:r w:rsidR="00A12F49">
        <w:rPr>
          <w:color w:val="000000"/>
          <w:sz w:val="28"/>
          <w:szCs w:val="15"/>
        </w:rPr>
        <w:t>показатели принимаются за 100%.</w:t>
      </w:r>
    </w:p>
    <w:p w:rsidR="00200AB3" w:rsidRPr="007F1E04" w:rsidRDefault="00200AB3" w:rsidP="00200AB3">
      <w:pPr>
        <w:spacing w:line="360" w:lineRule="auto"/>
        <w:ind w:firstLine="720"/>
        <w:jc w:val="both"/>
        <w:rPr>
          <w:color w:val="000000"/>
          <w:sz w:val="28"/>
          <w:szCs w:val="15"/>
        </w:rPr>
      </w:pPr>
      <w:r w:rsidRPr="007F1E04">
        <w:rPr>
          <w:color w:val="000000"/>
          <w:sz w:val="28"/>
          <w:szCs w:val="15"/>
        </w:rPr>
        <w:t>Финансовые коэффициенты отражают финансовые пропорции между различными статьями отчетности. Преимуществом финансовых коэффициентов является простота расчетов. Суть метода состоит, во-первых, в расчете соответствующего показателя и, во-вторых, в сравнении этого показателя с какой-либо базой</w:t>
      </w:r>
      <w:r>
        <w:rPr>
          <w:color w:val="000000"/>
          <w:sz w:val="28"/>
          <w:szCs w:val="15"/>
        </w:rPr>
        <w:t>.</w:t>
      </w:r>
    </w:p>
    <w:p w:rsidR="00200AB3" w:rsidRDefault="00200AB3" w:rsidP="00200AB3">
      <w:pPr>
        <w:spacing w:line="360" w:lineRule="auto"/>
        <w:jc w:val="both"/>
        <w:rPr>
          <w:bCs/>
          <w:color w:val="000000"/>
          <w:sz w:val="28"/>
          <w:szCs w:val="15"/>
        </w:rPr>
      </w:pPr>
    </w:p>
    <w:p w:rsidR="00200AB3" w:rsidRDefault="00FF2C8B" w:rsidP="00A77D6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00AB3" w:rsidRPr="005F4B05">
        <w:rPr>
          <w:b/>
          <w:sz w:val="28"/>
          <w:szCs w:val="28"/>
        </w:rPr>
        <w:t>ЛАВА 2. ОЦЕНКА ФИНАНСОВОГО СОСТОЯНИЯ И ПРОГНОЗИРОВАНИЕ БАНКРОТСТВА ПРЕДПРИЯТИЯ</w:t>
      </w:r>
    </w:p>
    <w:p w:rsidR="00200AB3" w:rsidRDefault="00200AB3" w:rsidP="00200AB3">
      <w:pPr>
        <w:jc w:val="center"/>
        <w:rPr>
          <w:b/>
          <w:sz w:val="28"/>
          <w:szCs w:val="28"/>
        </w:rPr>
      </w:pPr>
    </w:p>
    <w:p w:rsidR="00200AB3" w:rsidRDefault="00200AB3" w:rsidP="00200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Организационно-экономическая характеристика предприятия</w:t>
      </w:r>
    </w:p>
    <w:p w:rsidR="00200AB3" w:rsidRDefault="00200AB3" w:rsidP="00200AB3">
      <w:pPr>
        <w:jc w:val="center"/>
        <w:rPr>
          <w:b/>
          <w:sz w:val="28"/>
          <w:szCs w:val="28"/>
        </w:rPr>
      </w:pPr>
    </w:p>
    <w:p w:rsidR="00200AB3" w:rsidRPr="00B1322F" w:rsidRDefault="00200AB3" w:rsidP="00200AB3">
      <w:pPr>
        <w:spacing w:line="360" w:lineRule="auto"/>
        <w:ind w:firstLine="720"/>
        <w:jc w:val="both"/>
        <w:rPr>
          <w:sz w:val="28"/>
          <w:szCs w:val="28"/>
        </w:rPr>
      </w:pPr>
      <w:r w:rsidRPr="00B1322F">
        <w:rPr>
          <w:sz w:val="28"/>
          <w:szCs w:val="28"/>
        </w:rPr>
        <w:t xml:space="preserve">Объектом проводимого в курсовой работе исследования является Общество с ограниченной </w:t>
      </w:r>
      <w:r w:rsidR="00A77D61">
        <w:rPr>
          <w:sz w:val="28"/>
          <w:szCs w:val="28"/>
        </w:rPr>
        <w:t xml:space="preserve">ответственностью </w:t>
      </w:r>
      <w:r>
        <w:rPr>
          <w:sz w:val="28"/>
          <w:szCs w:val="28"/>
        </w:rPr>
        <w:t>(ООО) «ПромСнаб</w:t>
      </w:r>
      <w:r w:rsidRPr="00B1322F">
        <w:rPr>
          <w:sz w:val="28"/>
          <w:szCs w:val="28"/>
        </w:rPr>
        <w:t xml:space="preserve"> Плюс», зарегистрированное 26 октября 2006 года Инспекцией ФНС России по Железнодорожному району г. Воронежа.</w:t>
      </w:r>
    </w:p>
    <w:p w:rsidR="00200AB3" w:rsidRPr="00B1322F" w:rsidRDefault="00200AB3" w:rsidP="00200AB3">
      <w:pPr>
        <w:spacing w:line="360" w:lineRule="auto"/>
        <w:ind w:firstLine="720"/>
        <w:jc w:val="both"/>
        <w:rPr>
          <w:sz w:val="28"/>
          <w:szCs w:val="28"/>
        </w:rPr>
      </w:pPr>
      <w:r w:rsidRPr="00B1322F">
        <w:rPr>
          <w:sz w:val="28"/>
          <w:szCs w:val="28"/>
        </w:rPr>
        <w:t xml:space="preserve">Организационно-правовая форма – общество с ограниченной ответственностью. Форма собственности – частная.  </w:t>
      </w:r>
    </w:p>
    <w:p w:rsidR="00200AB3" w:rsidRPr="00B1322F" w:rsidRDefault="00200AB3" w:rsidP="00200AB3">
      <w:pPr>
        <w:spacing w:line="360" w:lineRule="auto"/>
        <w:ind w:firstLine="720"/>
        <w:jc w:val="both"/>
        <w:rPr>
          <w:sz w:val="28"/>
          <w:szCs w:val="28"/>
        </w:rPr>
      </w:pPr>
      <w:r w:rsidRPr="00B1322F">
        <w:rPr>
          <w:sz w:val="28"/>
          <w:szCs w:val="28"/>
        </w:rPr>
        <w:t xml:space="preserve"> Основным </w:t>
      </w:r>
      <w:r>
        <w:rPr>
          <w:sz w:val="28"/>
          <w:szCs w:val="28"/>
        </w:rPr>
        <w:t>видом деятельности  ООО «ПромСнаб</w:t>
      </w:r>
      <w:r w:rsidRPr="00B1322F">
        <w:rPr>
          <w:sz w:val="28"/>
          <w:szCs w:val="28"/>
        </w:rPr>
        <w:t xml:space="preserve"> плюс» является торгово-закупочная деятельность. Предприятие относится к субъектам малого предпринимате</w:t>
      </w:r>
      <w:r>
        <w:rPr>
          <w:sz w:val="28"/>
          <w:szCs w:val="28"/>
        </w:rPr>
        <w:t>льства. ООО «ПромСнаб</w:t>
      </w:r>
      <w:r w:rsidRPr="00B1322F">
        <w:rPr>
          <w:sz w:val="28"/>
          <w:szCs w:val="28"/>
        </w:rPr>
        <w:t xml:space="preserve"> Плюс» создано в соответствии с действующим законодательством РФ. Общество является юридическим лицом, имеет право в установленном порядке открывать банковские счета на территории РФ и за ее пределами, имеет печать со своим наименованием. Предприятие зарегистрирован</w:t>
      </w:r>
      <w:r>
        <w:rPr>
          <w:sz w:val="28"/>
          <w:szCs w:val="28"/>
        </w:rPr>
        <w:t xml:space="preserve">о по юридическому адресу: </w:t>
      </w:r>
      <w:smartTag w:uri="urn:schemas-microsoft-com:office:smarttags" w:element="metricconverter">
        <w:smartTagPr>
          <w:attr w:name="ProductID" w:val="394042, г"/>
        </w:smartTagPr>
        <w:r>
          <w:rPr>
            <w:sz w:val="28"/>
            <w:szCs w:val="28"/>
          </w:rPr>
          <w:t>394042</w:t>
        </w:r>
        <w:r w:rsidRPr="00B1322F">
          <w:rPr>
            <w:sz w:val="28"/>
            <w:szCs w:val="28"/>
          </w:rPr>
          <w:t>, г</w:t>
        </w:r>
      </w:smartTag>
      <w:r>
        <w:rPr>
          <w:sz w:val="28"/>
          <w:szCs w:val="28"/>
        </w:rPr>
        <w:t>. Воронеж, ул. Минская, д.16, оф. 3</w:t>
      </w:r>
      <w:r w:rsidRPr="00B1322F">
        <w:rPr>
          <w:sz w:val="28"/>
          <w:szCs w:val="28"/>
        </w:rPr>
        <w:t>.</w:t>
      </w:r>
    </w:p>
    <w:p w:rsidR="00200AB3" w:rsidRPr="00B1322F" w:rsidRDefault="00200AB3" w:rsidP="00200AB3">
      <w:pPr>
        <w:spacing w:line="360" w:lineRule="auto"/>
        <w:ind w:firstLine="720"/>
        <w:jc w:val="both"/>
        <w:rPr>
          <w:sz w:val="28"/>
          <w:szCs w:val="28"/>
        </w:rPr>
      </w:pPr>
      <w:r w:rsidRPr="00B1322F">
        <w:rPr>
          <w:sz w:val="28"/>
          <w:szCs w:val="28"/>
        </w:rPr>
        <w:t xml:space="preserve">Перечень основных видов деятельности, которыми может заниматься организация по Уставу определяется федеральным законом. </w:t>
      </w:r>
    </w:p>
    <w:p w:rsidR="00200AB3" w:rsidRPr="00B1322F" w:rsidRDefault="00200AB3" w:rsidP="00200AB3">
      <w:pPr>
        <w:spacing w:line="360" w:lineRule="auto"/>
        <w:ind w:firstLine="720"/>
        <w:jc w:val="both"/>
        <w:rPr>
          <w:sz w:val="28"/>
          <w:szCs w:val="28"/>
        </w:rPr>
      </w:pPr>
      <w:r w:rsidRPr="00B1322F">
        <w:rPr>
          <w:sz w:val="28"/>
          <w:szCs w:val="28"/>
        </w:rPr>
        <w:t>Основными видами деятельности ООО</w:t>
      </w:r>
      <w:r>
        <w:rPr>
          <w:sz w:val="28"/>
          <w:szCs w:val="28"/>
        </w:rPr>
        <w:t xml:space="preserve"> «ПромСнаб</w:t>
      </w:r>
      <w:r w:rsidRPr="00B1322F">
        <w:rPr>
          <w:sz w:val="28"/>
          <w:szCs w:val="28"/>
        </w:rPr>
        <w:t xml:space="preserve"> Плюс» являются:</w:t>
      </w:r>
    </w:p>
    <w:p w:rsidR="00200AB3" w:rsidRPr="00B1322F" w:rsidRDefault="00200AB3" w:rsidP="00200AB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1322F">
        <w:rPr>
          <w:sz w:val="28"/>
          <w:szCs w:val="28"/>
        </w:rPr>
        <w:t>торгово-закупочная и посредническая деятельность;</w:t>
      </w:r>
    </w:p>
    <w:p w:rsidR="00200AB3" w:rsidRPr="00B1322F" w:rsidRDefault="00200AB3" w:rsidP="00200AB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1322F">
        <w:rPr>
          <w:sz w:val="28"/>
          <w:szCs w:val="28"/>
        </w:rPr>
        <w:t>оказание различного рода информационных и консультативных услуг;</w:t>
      </w:r>
    </w:p>
    <w:p w:rsidR="00200AB3" w:rsidRPr="00B1322F" w:rsidRDefault="00200AB3" w:rsidP="00200AB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строительных работ, грузоперевозки</w:t>
      </w:r>
      <w:r w:rsidRPr="00B1322F">
        <w:rPr>
          <w:sz w:val="28"/>
          <w:szCs w:val="28"/>
        </w:rPr>
        <w:t>.</w:t>
      </w:r>
    </w:p>
    <w:p w:rsidR="00200AB3" w:rsidRDefault="00200AB3" w:rsidP="00200AB3">
      <w:pPr>
        <w:spacing w:line="360" w:lineRule="auto"/>
        <w:ind w:firstLine="720"/>
        <w:jc w:val="both"/>
        <w:rPr>
          <w:sz w:val="28"/>
          <w:szCs w:val="28"/>
        </w:rPr>
      </w:pPr>
      <w:r w:rsidRPr="00B1322F">
        <w:rPr>
          <w:sz w:val="28"/>
          <w:szCs w:val="28"/>
        </w:rPr>
        <w:t>Срок деят</w:t>
      </w:r>
      <w:r>
        <w:rPr>
          <w:sz w:val="28"/>
          <w:szCs w:val="28"/>
        </w:rPr>
        <w:t xml:space="preserve">ельности Общества не ограничен. Общество </w:t>
      </w:r>
      <w:r w:rsidRPr="00B1322F">
        <w:rPr>
          <w:sz w:val="28"/>
          <w:szCs w:val="28"/>
        </w:rPr>
        <w:t xml:space="preserve">вправе осуществлять все виды внешнеэкономической деятельности, может участвовать и создавать на территории Российской Федерации и за ее пределами коммерческие организации. </w:t>
      </w:r>
    </w:p>
    <w:p w:rsidR="00200AB3" w:rsidRDefault="00200AB3" w:rsidP="00200A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целей своей деятельности Общество может приобретать права, нести обязанности и осуществлять любые действия, которые не будут противоречить действующему законодательству и Уставу.</w:t>
      </w:r>
    </w:p>
    <w:p w:rsidR="00200AB3" w:rsidRDefault="00200AB3" w:rsidP="00200A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Номинальная стоимость доли - учредителя - 10000 (десять тысяч) рублей, что составляет 100% уставного капитала. Увеличение уставного капитала может осуществляться за счет имущества Общества и (или) за счет дополнительных вкладов участника Общества, и (или) за счет вкладов третьих лиц, принимаемых в Общество. Не допускается освобождение участника Общества от обязанности внесения вклада в уставный капитал Общества, в том числе путем зачета требований к Обществу.</w:t>
      </w:r>
    </w:p>
    <w:p w:rsidR="00200AB3" w:rsidRDefault="00200AB3" w:rsidP="00200A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 вправе принять решение о нераспределенной прибыли, и направить ее на увеличение уставного капитала, на пополнение фондов Общества и (или) развитие Общества.</w:t>
      </w:r>
    </w:p>
    <w:p w:rsidR="00200AB3" w:rsidRPr="00B1322F" w:rsidRDefault="00200AB3" w:rsidP="00200A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Общество может быть добровольно реорганизовано в порядке, предусмотренном законом. Реорганизация Общества может быть осуществлена в форме слияния, присоединения, разделения, выделения и преобразования.</w:t>
      </w:r>
    </w:p>
    <w:p w:rsidR="00200AB3" w:rsidRPr="00B1322F" w:rsidRDefault="00200AB3" w:rsidP="00200AB3">
      <w:pPr>
        <w:spacing w:line="360" w:lineRule="auto"/>
        <w:ind w:firstLine="720"/>
        <w:jc w:val="both"/>
        <w:rPr>
          <w:sz w:val="28"/>
          <w:szCs w:val="28"/>
        </w:rPr>
      </w:pPr>
      <w:r w:rsidRPr="00B1322F">
        <w:rPr>
          <w:sz w:val="28"/>
          <w:szCs w:val="28"/>
        </w:rPr>
        <w:t>Директор руководит деятельностью общества и является его единоличным исполнительным органом, действующим на основании Устава. Он организует и решает все вопросы текущей деятельности Общества, обеспечивает выполнение стратегических решений, распоряжается финансовыми, кадровыми и материальным ресурсами, организует бухгалтерский учет и отчетность, несет ответственность за принятие решений и т.д.</w:t>
      </w:r>
    </w:p>
    <w:p w:rsidR="00200AB3" w:rsidRPr="00B1322F" w:rsidRDefault="00200AB3" w:rsidP="00200AB3">
      <w:pPr>
        <w:spacing w:line="360" w:lineRule="auto"/>
        <w:ind w:firstLine="720"/>
        <w:jc w:val="both"/>
        <w:rPr>
          <w:sz w:val="28"/>
          <w:szCs w:val="28"/>
        </w:rPr>
      </w:pPr>
      <w:r w:rsidRPr="00B1322F">
        <w:rPr>
          <w:sz w:val="28"/>
          <w:szCs w:val="28"/>
        </w:rPr>
        <w:t>В функциональный состав аппарата управления входят заместитель директора по общим вопросам. Именно от него на предприятии зависит   координация текущей деятельности всех структурных подразделений  организации.</w:t>
      </w:r>
    </w:p>
    <w:p w:rsidR="00200AB3" w:rsidRPr="00B1322F" w:rsidRDefault="00200AB3" w:rsidP="00200AB3">
      <w:pPr>
        <w:spacing w:line="360" w:lineRule="auto"/>
        <w:ind w:firstLine="720"/>
        <w:jc w:val="both"/>
        <w:rPr>
          <w:sz w:val="28"/>
          <w:szCs w:val="28"/>
        </w:rPr>
      </w:pPr>
      <w:r w:rsidRPr="00B1322F">
        <w:rPr>
          <w:sz w:val="28"/>
          <w:szCs w:val="28"/>
        </w:rPr>
        <w:t>На первом уровне операционной системы  управ</w:t>
      </w:r>
      <w:r>
        <w:rPr>
          <w:sz w:val="28"/>
          <w:szCs w:val="28"/>
        </w:rPr>
        <w:t>ления  организацией ООО «ПромСнаб</w:t>
      </w:r>
      <w:r w:rsidRPr="00B1322F">
        <w:rPr>
          <w:sz w:val="28"/>
          <w:szCs w:val="28"/>
        </w:rPr>
        <w:t xml:space="preserve"> Плюс» находятся:  главный бухгалтер,  руководители финансовой службы и  начальник отдела маркетинга. </w:t>
      </w:r>
    </w:p>
    <w:p w:rsidR="00200AB3" w:rsidRDefault="00200AB3" w:rsidP="00200AB3">
      <w:pPr>
        <w:spacing w:line="360" w:lineRule="auto"/>
        <w:ind w:firstLine="720"/>
        <w:jc w:val="both"/>
        <w:rPr>
          <w:sz w:val="28"/>
          <w:szCs w:val="28"/>
        </w:rPr>
      </w:pPr>
      <w:r w:rsidRPr="00B1322F">
        <w:rPr>
          <w:sz w:val="28"/>
          <w:szCs w:val="28"/>
        </w:rPr>
        <w:t>Заключительным звеном операционного уровня управления являются отделы, которые непосредственно участвуют в товар</w:t>
      </w:r>
      <w:r>
        <w:rPr>
          <w:sz w:val="28"/>
          <w:szCs w:val="28"/>
        </w:rPr>
        <w:t>но-денежным отношениях. (Рис.1)</w:t>
      </w:r>
    </w:p>
    <w:p w:rsidR="00200AB3" w:rsidRDefault="00200AB3" w:rsidP="00200AB3">
      <w:pPr>
        <w:spacing w:line="360" w:lineRule="auto"/>
        <w:ind w:firstLine="851"/>
        <w:jc w:val="both"/>
        <w:rPr>
          <w:sz w:val="28"/>
          <w:szCs w:val="28"/>
        </w:rPr>
      </w:pPr>
    </w:p>
    <w:p w:rsidR="00200AB3" w:rsidRPr="00B1322F" w:rsidRDefault="00F562A1" w:rsidP="00200AB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3" style="position:absolute;left:0;text-align:left;z-index:251656704" from="414pt,8.75pt" to="414pt,44.75pt">
            <v:stroke endarrow="block"/>
          </v:line>
        </w:pict>
      </w:r>
      <w:r>
        <w:rPr>
          <w:noProof/>
          <w:sz w:val="28"/>
          <w:szCs w:val="28"/>
        </w:rPr>
        <w:pict>
          <v:line id="_x0000_s1032" style="position:absolute;left:0;text-align:left;z-index:251655680" from="5in,8.75pt" to="414pt,8.75pt"/>
        </w:pict>
      </w:r>
      <w:r>
        <w:rPr>
          <w:noProof/>
          <w:sz w:val="28"/>
          <w:szCs w:val="28"/>
        </w:rPr>
        <w:pict>
          <v:rect id="_x0000_s1026" style="position:absolute;left:0;text-align:left;margin-left:126pt;margin-top:-.25pt;width:234pt;height:27pt;z-index:251649536">
            <v:textbox style="mso-next-textbox:#_x0000_s1026">
              <w:txbxContent>
                <w:p w:rsidR="00DF7359" w:rsidRPr="00EE5049" w:rsidRDefault="00DF7359" w:rsidP="00200AB3">
                  <w:pPr>
                    <w:jc w:val="center"/>
                    <w:rPr>
                      <w:sz w:val="28"/>
                      <w:szCs w:val="28"/>
                    </w:rPr>
                  </w:pPr>
                  <w:r w:rsidRPr="00EE5049">
                    <w:rPr>
                      <w:sz w:val="28"/>
                      <w:szCs w:val="28"/>
                    </w:rPr>
                    <w:t>Директор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040" style="position:absolute;left:0;text-align:left;z-index:251663872" from="243pt,27pt" to="243pt,47.25pt">
            <v:stroke endarrow="block"/>
          </v:line>
        </w:pict>
      </w:r>
    </w:p>
    <w:p w:rsidR="00200AB3" w:rsidRPr="00B1322F" w:rsidRDefault="00F562A1" w:rsidP="00200AB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4" style="position:absolute;left:0;text-align:left;z-index:251657728" from="243pt,11.6pt" to="243pt,29.6pt">
            <v:stroke endarrow="block"/>
          </v:line>
        </w:pict>
      </w:r>
      <w:r>
        <w:rPr>
          <w:noProof/>
          <w:sz w:val="28"/>
          <w:szCs w:val="28"/>
        </w:rPr>
        <w:pict>
          <v:line id="_x0000_s1042" style="position:absolute;left:0;text-align:left;flip:x;z-index:251665920" from="46.95pt,10.9pt" to="243pt,28.9pt">
            <v:stroke endarrow="block"/>
          </v:line>
        </w:pict>
      </w:r>
    </w:p>
    <w:p w:rsidR="00200AB3" w:rsidRPr="00B1322F" w:rsidRDefault="00F562A1" w:rsidP="00200AB3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180pt;margin-top:11.6pt;width:117pt;height:39.4pt;z-index:251651584">
            <v:textbox style="mso-next-textbox:#_x0000_s1028">
              <w:txbxContent>
                <w:p w:rsidR="00DF7359" w:rsidRDefault="00DF7359" w:rsidP="00200AB3">
                  <w:pPr>
                    <w:jc w:val="center"/>
                  </w:pPr>
                  <w:r>
                    <w:t>Зам. директора по общим вопросам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1" style="position:absolute;left:0;text-align:left;margin-left:-9.05pt;margin-top:12.8pt;width:117pt;height:21.4pt;z-index:251664896">
            <v:textbox style="mso-next-textbox:#_x0000_s1041">
              <w:txbxContent>
                <w:p w:rsidR="00DF7359" w:rsidRDefault="00DF7359" w:rsidP="00200AB3">
                  <w:pPr>
                    <w:jc w:val="center"/>
                  </w:pPr>
                  <w:r>
                    <w:t xml:space="preserve"> Бухгалтерия</w:t>
                  </w:r>
                </w:p>
                <w:p w:rsidR="00DF7359" w:rsidRDefault="00DF7359" w:rsidP="00200AB3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7" style="position:absolute;left:0;text-align:left;margin-left:351pt;margin-top:12.8pt;width:117pt;height:21.4pt;z-index:251650560">
            <v:textbox style="mso-next-textbox:#_x0000_s1027">
              <w:txbxContent>
                <w:p w:rsidR="00DF7359" w:rsidRDefault="00DF7359" w:rsidP="00200AB3">
                  <w:pPr>
                    <w:jc w:val="center"/>
                  </w:pPr>
                  <w:r>
                    <w:t>Секретарь</w:t>
                  </w:r>
                </w:p>
                <w:p w:rsidR="00DF7359" w:rsidRDefault="00DF7359" w:rsidP="00200AB3"/>
              </w:txbxContent>
            </v:textbox>
          </v:rect>
        </w:pict>
      </w:r>
    </w:p>
    <w:p w:rsidR="00200AB3" w:rsidRPr="00B1322F" w:rsidRDefault="00200AB3" w:rsidP="00200AB3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200AB3" w:rsidRPr="00B1322F" w:rsidRDefault="00F562A1" w:rsidP="00200AB3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39" style="position:absolute;left:0;text-align:left;z-index:251662848" from="234pt,2.6pt" to="234pt,56.6pt"/>
        </w:pict>
      </w:r>
    </w:p>
    <w:p w:rsidR="00200AB3" w:rsidRPr="00B1322F" w:rsidRDefault="00F562A1" w:rsidP="00200AB3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37" style="position:absolute;left:0;text-align:left;z-index:251660800" from="234pt,2.15pt" to="234pt,29.15pt">
            <v:stroke endarrow="block"/>
          </v:line>
        </w:pict>
      </w:r>
      <w:r>
        <w:rPr>
          <w:b/>
          <w:noProof/>
          <w:sz w:val="28"/>
          <w:szCs w:val="28"/>
        </w:rPr>
        <w:pict>
          <v:line id="_x0000_s1038" style="position:absolute;left:0;text-align:left;z-index:251661824" from="369pt,5pt" to="369pt,32pt">
            <v:stroke endarrow="block"/>
          </v:line>
        </w:pict>
      </w:r>
      <w:r>
        <w:rPr>
          <w:b/>
          <w:noProof/>
          <w:sz w:val="28"/>
          <w:szCs w:val="28"/>
        </w:rPr>
        <w:pict>
          <v:line id="_x0000_s1036" style="position:absolute;left:0;text-align:left;z-index:251659776" from="99pt,5pt" to="99pt,32pt">
            <v:stroke endarrow="block"/>
          </v:line>
        </w:pict>
      </w:r>
      <w:r>
        <w:rPr>
          <w:b/>
          <w:noProof/>
          <w:sz w:val="28"/>
          <w:szCs w:val="28"/>
        </w:rPr>
        <w:pict>
          <v:line id="_x0000_s1035" style="position:absolute;left:0;text-align:left;z-index:251658752" from="99pt,5pt" to="369pt,5pt"/>
        </w:pict>
      </w:r>
    </w:p>
    <w:p w:rsidR="00200AB3" w:rsidRPr="00B1322F" w:rsidRDefault="00F562A1" w:rsidP="00200AB3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31" style="position:absolute;left:0;text-align:left;margin-left:171pt;margin-top:5pt;width:117pt;height:63pt;z-index:251654656">
            <v:textbox style="mso-next-textbox:#_x0000_s1031">
              <w:txbxContent>
                <w:p w:rsidR="00DF7359" w:rsidRPr="00C2516F" w:rsidRDefault="00DF7359" w:rsidP="00200AB3">
                  <w:pPr>
                    <w:jc w:val="center"/>
                  </w:pPr>
                  <w:r>
                    <w:t>Планово-Экономический отдел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30" style="position:absolute;left:0;text-align:left;margin-left:315pt;margin-top:7.85pt;width:117pt;height:36pt;z-index:251653632">
            <v:textbox style="mso-next-textbox:#_x0000_s1030">
              <w:txbxContent>
                <w:p w:rsidR="00DF7359" w:rsidRDefault="00DF7359" w:rsidP="00200AB3">
                  <w:pPr>
                    <w:jc w:val="center"/>
                  </w:pPr>
                  <w:r>
                    <w:t>Торговый персонал</w:t>
                  </w:r>
                </w:p>
                <w:p w:rsidR="00DF7359" w:rsidRPr="00747F1F" w:rsidRDefault="00DF7359" w:rsidP="00200AB3"/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29" style="position:absolute;left:0;text-align:left;margin-left:27pt;margin-top:7.85pt;width:117pt;height:26.1pt;z-index:251652608">
            <v:textbox style="mso-next-textbox:#_x0000_s1029">
              <w:txbxContent>
                <w:p w:rsidR="00DF7359" w:rsidRPr="003854F8" w:rsidRDefault="00DF7359" w:rsidP="00200AB3">
                  <w:r>
                    <w:t xml:space="preserve"> Маркетинг</w:t>
                  </w:r>
                </w:p>
              </w:txbxContent>
            </v:textbox>
          </v:rect>
        </w:pict>
      </w:r>
    </w:p>
    <w:p w:rsidR="00200AB3" w:rsidRDefault="00200AB3" w:rsidP="00200AB3">
      <w:pPr>
        <w:spacing w:line="360" w:lineRule="auto"/>
        <w:jc w:val="both"/>
        <w:rPr>
          <w:sz w:val="28"/>
          <w:szCs w:val="28"/>
        </w:rPr>
      </w:pPr>
    </w:p>
    <w:p w:rsidR="00200AB3" w:rsidRDefault="00200AB3" w:rsidP="00200AB3">
      <w:pPr>
        <w:spacing w:line="360" w:lineRule="auto"/>
        <w:jc w:val="both"/>
        <w:rPr>
          <w:sz w:val="28"/>
          <w:szCs w:val="28"/>
        </w:rPr>
      </w:pPr>
    </w:p>
    <w:p w:rsidR="00200AB3" w:rsidRPr="00B1322F" w:rsidRDefault="00200AB3" w:rsidP="00A77D61">
      <w:pPr>
        <w:spacing w:line="360" w:lineRule="auto"/>
        <w:jc w:val="center"/>
        <w:rPr>
          <w:sz w:val="28"/>
          <w:szCs w:val="28"/>
        </w:rPr>
      </w:pPr>
      <w:r w:rsidRPr="00B1322F">
        <w:rPr>
          <w:sz w:val="28"/>
          <w:szCs w:val="28"/>
        </w:rPr>
        <w:t>Рис.1 Органи</w:t>
      </w:r>
      <w:r>
        <w:rPr>
          <w:sz w:val="28"/>
          <w:szCs w:val="28"/>
        </w:rPr>
        <w:t xml:space="preserve">зационная структура </w:t>
      </w:r>
      <w:r w:rsidR="00A77D61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ООО «ПромСнаб</w:t>
      </w:r>
      <w:r w:rsidRPr="00B1322F">
        <w:rPr>
          <w:sz w:val="28"/>
          <w:szCs w:val="28"/>
        </w:rPr>
        <w:t xml:space="preserve"> Плюс»</w:t>
      </w:r>
    </w:p>
    <w:p w:rsidR="00200AB3" w:rsidRPr="00B1322F" w:rsidRDefault="00200AB3" w:rsidP="00200AB3">
      <w:pPr>
        <w:spacing w:line="360" w:lineRule="auto"/>
        <w:ind w:firstLine="720"/>
        <w:jc w:val="both"/>
        <w:rPr>
          <w:sz w:val="28"/>
          <w:szCs w:val="28"/>
        </w:rPr>
      </w:pPr>
      <w:r w:rsidRPr="00B1322F">
        <w:rPr>
          <w:sz w:val="28"/>
          <w:szCs w:val="28"/>
        </w:rPr>
        <w:t xml:space="preserve">Для того чтобы определить, насколько успешно функционирует предприятие надо провести анализ основных показателей его хозяйственной </w:t>
      </w:r>
      <w:r w:rsidRPr="008821BC">
        <w:rPr>
          <w:sz w:val="28"/>
          <w:szCs w:val="28"/>
        </w:rPr>
        <w:t>деятельности. Анализ основных показателей деятельности предприятия ООО</w:t>
      </w:r>
      <w:r>
        <w:rPr>
          <w:sz w:val="28"/>
          <w:szCs w:val="28"/>
        </w:rPr>
        <w:t xml:space="preserve"> «ПромСнаб</w:t>
      </w:r>
      <w:r w:rsidRPr="00B1322F">
        <w:rPr>
          <w:sz w:val="28"/>
          <w:szCs w:val="28"/>
        </w:rPr>
        <w:t xml:space="preserve"> </w:t>
      </w:r>
      <w:r>
        <w:rPr>
          <w:sz w:val="28"/>
          <w:szCs w:val="28"/>
        </w:rPr>
        <w:t>Плюс»  представлен в таблице 2</w:t>
      </w:r>
      <w:r w:rsidRPr="00B1322F">
        <w:rPr>
          <w:sz w:val="28"/>
          <w:szCs w:val="28"/>
        </w:rPr>
        <w:t xml:space="preserve">, данные которой взяты из  формы №2  бухгалтерской отчетности  «Отчет о прибылях и убытках» </w:t>
      </w:r>
      <w:r>
        <w:rPr>
          <w:sz w:val="28"/>
          <w:szCs w:val="28"/>
        </w:rPr>
        <w:t>(п</w:t>
      </w:r>
      <w:r w:rsidRPr="00B1322F">
        <w:rPr>
          <w:sz w:val="28"/>
          <w:szCs w:val="28"/>
        </w:rPr>
        <w:t>риложение 1).</w:t>
      </w:r>
    </w:p>
    <w:p w:rsidR="00200AB3" w:rsidRPr="00B1322F" w:rsidRDefault="00200AB3" w:rsidP="00200AB3">
      <w:pPr>
        <w:spacing w:line="360" w:lineRule="auto"/>
        <w:ind w:firstLine="851"/>
        <w:jc w:val="right"/>
        <w:rPr>
          <w:sz w:val="28"/>
          <w:szCs w:val="28"/>
        </w:rPr>
      </w:pPr>
      <w:r w:rsidRPr="00B1322F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</w:p>
    <w:p w:rsidR="00200AB3" w:rsidRPr="00B1322F" w:rsidRDefault="00200AB3" w:rsidP="00200AB3">
      <w:pPr>
        <w:spacing w:line="360" w:lineRule="auto"/>
        <w:jc w:val="center"/>
        <w:rPr>
          <w:sz w:val="28"/>
          <w:szCs w:val="28"/>
        </w:rPr>
      </w:pPr>
      <w:r w:rsidRPr="00B1322F">
        <w:rPr>
          <w:sz w:val="28"/>
          <w:szCs w:val="28"/>
        </w:rPr>
        <w:t xml:space="preserve">Основные </w:t>
      </w:r>
      <w:r>
        <w:rPr>
          <w:sz w:val="28"/>
          <w:szCs w:val="28"/>
        </w:rPr>
        <w:t xml:space="preserve">экономические </w:t>
      </w:r>
      <w:r w:rsidRPr="00B1322F">
        <w:rPr>
          <w:sz w:val="28"/>
          <w:szCs w:val="28"/>
        </w:rPr>
        <w:t>показатели финансово-хозяйств</w:t>
      </w:r>
      <w:r>
        <w:rPr>
          <w:sz w:val="28"/>
          <w:szCs w:val="28"/>
        </w:rPr>
        <w:t>енной  деятельности ООО «ПромСнаб</w:t>
      </w:r>
      <w:r w:rsidRPr="00B1322F">
        <w:rPr>
          <w:sz w:val="28"/>
          <w:szCs w:val="28"/>
        </w:rPr>
        <w:t xml:space="preserve"> </w:t>
      </w:r>
      <w:r>
        <w:rPr>
          <w:sz w:val="28"/>
          <w:szCs w:val="28"/>
        </w:rPr>
        <w:t>Плюс» за 2007-2009 гг.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080"/>
        <w:gridCol w:w="1080"/>
        <w:gridCol w:w="1080"/>
        <w:gridCol w:w="1080"/>
        <w:gridCol w:w="1080"/>
        <w:gridCol w:w="1080"/>
        <w:gridCol w:w="1080"/>
      </w:tblGrid>
      <w:tr w:rsidR="00200AB3" w:rsidRPr="00B1322F">
        <w:trPr>
          <w:trHeight w:val="60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Показатели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AB3" w:rsidRPr="00935EDF" w:rsidRDefault="00200AB3" w:rsidP="00FF0949">
            <w:pPr>
              <w:ind w:right="134"/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Годы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AB3" w:rsidRPr="00935EDF" w:rsidRDefault="00200AB3" w:rsidP="00FF0949">
            <w:pPr>
              <w:ind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200AB3" w:rsidP="00FF0949">
            <w:pPr>
              <w:ind w:right="134"/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Откл. (+;-)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200AB3" w:rsidP="00FF0949">
            <w:pPr>
              <w:ind w:right="134"/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Темп роста %</w:t>
            </w:r>
          </w:p>
        </w:tc>
      </w:tr>
      <w:tr w:rsidR="00200AB3" w:rsidRPr="00B1322F">
        <w:trPr>
          <w:trHeight w:val="60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200AB3" w:rsidP="00FF09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2007г.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200AB3" w:rsidP="00FF0949">
            <w:pPr>
              <w:ind w:right="134"/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2008г.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200AB3" w:rsidP="00FF0949">
            <w:pPr>
              <w:ind w:right="134"/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2009г.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9544B3" w:rsidP="00FF0949">
            <w:pPr>
              <w:ind w:right="134"/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2009 от</w:t>
            </w:r>
            <w:r w:rsidR="00200AB3" w:rsidRPr="00935EDF">
              <w:rPr>
                <w:sz w:val="16"/>
                <w:szCs w:val="16"/>
              </w:rPr>
              <w:t xml:space="preserve"> 2007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9544B3" w:rsidP="00FF0949">
            <w:pPr>
              <w:ind w:right="134"/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 xml:space="preserve">2009 от </w:t>
            </w:r>
            <w:r w:rsidR="00200AB3" w:rsidRPr="00935EDF">
              <w:rPr>
                <w:sz w:val="16"/>
                <w:szCs w:val="16"/>
              </w:rPr>
              <w:t>2008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9544B3" w:rsidP="00FF0949">
            <w:pPr>
              <w:ind w:right="134"/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2009 от</w:t>
            </w:r>
            <w:r w:rsidR="00200AB3" w:rsidRPr="00935EDF">
              <w:rPr>
                <w:sz w:val="16"/>
                <w:szCs w:val="16"/>
              </w:rPr>
              <w:t xml:space="preserve"> 2007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9544B3" w:rsidP="00FF0949">
            <w:pPr>
              <w:ind w:right="134"/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 xml:space="preserve">2009 от </w:t>
            </w:r>
            <w:r w:rsidR="00200AB3" w:rsidRPr="00935EDF">
              <w:rPr>
                <w:sz w:val="16"/>
                <w:szCs w:val="16"/>
              </w:rPr>
              <w:t>2008</w:t>
            </w:r>
          </w:p>
        </w:tc>
      </w:tr>
      <w:tr w:rsidR="00200AB3" w:rsidRPr="00B1322F">
        <w:trPr>
          <w:trHeight w:val="33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8</w:t>
            </w:r>
          </w:p>
        </w:tc>
      </w:tr>
      <w:tr w:rsidR="00200AB3" w:rsidRPr="00B1322F">
        <w:trPr>
          <w:trHeight w:val="51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9544B3" w:rsidP="00FF0949">
            <w:pPr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Выручка от пр</w:t>
            </w:r>
            <w:r w:rsidR="00D9519E" w:rsidRPr="00935EDF">
              <w:rPr>
                <w:sz w:val="16"/>
                <w:szCs w:val="16"/>
              </w:rPr>
              <w:t>о</w:t>
            </w:r>
            <w:r w:rsidRPr="00935EDF">
              <w:rPr>
                <w:sz w:val="16"/>
                <w:szCs w:val="16"/>
              </w:rPr>
              <w:t>дажи товаров</w:t>
            </w:r>
            <w:r w:rsidR="00200AB3" w:rsidRPr="00935EDF">
              <w:rPr>
                <w:sz w:val="16"/>
                <w:szCs w:val="16"/>
              </w:rPr>
              <w:t>, 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9629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15768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16349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+6720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+581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169,79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103,68</w:t>
            </w:r>
          </w:p>
        </w:tc>
      </w:tr>
      <w:tr w:rsidR="00200AB3" w:rsidRPr="00B1322F">
        <w:trPr>
          <w:trHeight w:val="51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AB3" w:rsidRPr="00935EDF" w:rsidRDefault="009544B3" w:rsidP="00FF0949">
            <w:pPr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Себестоимость проданных товаров</w:t>
            </w:r>
            <w:r w:rsidR="00200AB3" w:rsidRPr="00935EDF">
              <w:rPr>
                <w:sz w:val="16"/>
                <w:szCs w:val="16"/>
              </w:rPr>
              <w:t>, 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8412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12471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13272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+4860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+801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157,77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106,42</w:t>
            </w:r>
          </w:p>
          <w:p w:rsidR="00D9519E" w:rsidRPr="00935EDF" w:rsidRDefault="00D9519E" w:rsidP="00FF0949">
            <w:pPr>
              <w:jc w:val="center"/>
              <w:rPr>
                <w:sz w:val="16"/>
                <w:szCs w:val="16"/>
              </w:rPr>
            </w:pPr>
          </w:p>
          <w:p w:rsidR="00D9519E" w:rsidRPr="00935EDF" w:rsidRDefault="00D9519E" w:rsidP="00FF0949">
            <w:pPr>
              <w:jc w:val="center"/>
              <w:rPr>
                <w:sz w:val="16"/>
                <w:szCs w:val="16"/>
              </w:rPr>
            </w:pPr>
          </w:p>
          <w:p w:rsidR="00D9519E" w:rsidRPr="00935EDF" w:rsidRDefault="00D9519E" w:rsidP="00FF0949">
            <w:pPr>
              <w:jc w:val="center"/>
              <w:rPr>
                <w:sz w:val="16"/>
                <w:szCs w:val="16"/>
              </w:rPr>
            </w:pPr>
          </w:p>
        </w:tc>
      </w:tr>
      <w:tr w:rsidR="00200AB3" w:rsidRPr="00B1322F">
        <w:trPr>
          <w:trHeight w:val="51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AB3" w:rsidRPr="00935EDF" w:rsidRDefault="009544B3" w:rsidP="00FF0949">
            <w:pPr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Чистая прибыль (убыток) отчетного периода</w:t>
            </w:r>
            <w:r w:rsidR="00200AB3" w:rsidRPr="00935EDF">
              <w:rPr>
                <w:sz w:val="16"/>
                <w:szCs w:val="16"/>
              </w:rPr>
              <w:t>, 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+34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409,09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80,36</w:t>
            </w:r>
          </w:p>
        </w:tc>
      </w:tr>
      <w:tr w:rsidR="00200AB3" w:rsidRPr="00B1322F">
        <w:trPr>
          <w:trHeight w:val="22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200AB3" w:rsidP="00FF0949">
            <w:pPr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Рентабельность продаж,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0,36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0,28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+0,17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-0,08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254,55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77,78</w:t>
            </w:r>
          </w:p>
        </w:tc>
      </w:tr>
      <w:tr w:rsidR="00200AB3" w:rsidRPr="00B1322F">
        <w:trPr>
          <w:trHeight w:val="12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AB3" w:rsidRPr="00935EDF" w:rsidRDefault="00200AB3" w:rsidP="00FF0949">
            <w:pPr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Фонд оплаты труда, 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305</w:t>
            </w:r>
          </w:p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203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+33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-102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119,41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66,56</w:t>
            </w:r>
          </w:p>
        </w:tc>
      </w:tr>
      <w:tr w:rsidR="001B4444" w:rsidRPr="00B1322F">
        <w:trPr>
          <w:trHeight w:val="121"/>
        </w:trPr>
        <w:tc>
          <w:tcPr>
            <w:tcW w:w="96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B4444" w:rsidRPr="001B4444" w:rsidRDefault="001B4444" w:rsidP="001B4444">
            <w:pPr>
              <w:jc w:val="right"/>
              <w:rPr>
                <w:sz w:val="28"/>
                <w:szCs w:val="28"/>
              </w:rPr>
            </w:pPr>
            <w:r w:rsidRPr="001B4444">
              <w:rPr>
                <w:sz w:val="28"/>
                <w:szCs w:val="28"/>
              </w:rPr>
              <w:t>Продолжение таблицы 2</w:t>
            </w:r>
          </w:p>
        </w:tc>
      </w:tr>
      <w:tr w:rsidR="001B4444" w:rsidRPr="00B1322F">
        <w:trPr>
          <w:trHeight w:val="12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444" w:rsidRPr="00935EDF" w:rsidRDefault="001B4444" w:rsidP="009A0337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444" w:rsidRPr="00935EDF" w:rsidRDefault="001B4444" w:rsidP="009A0337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444" w:rsidRPr="00935EDF" w:rsidRDefault="001B4444" w:rsidP="009A0337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444" w:rsidRPr="00935EDF" w:rsidRDefault="001B4444" w:rsidP="009A0337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444" w:rsidRPr="00935EDF" w:rsidRDefault="001B4444" w:rsidP="009A0337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444" w:rsidRPr="00935EDF" w:rsidRDefault="001B4444" w:rsidP="009A0337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444" w:rsidRPr="00935EDF" w:rsidRDefault="001B4444" w:rsidP="009A0337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444" w:rsidRPr="00935EDF" w:rsidRDefault="001B4444" w:rsidP="009A0337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8</w:t>
            </w:r>
          </w:p>
        </w:tc>
      </w:tr>
      <w:tr w:rsidR="00200AB3" w:rsidRPr="00B1322F">
        <w:trPr>
          <w:trHeight w:val="3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AB3" w:rsidRPr="00935EDF" w:rsidRDefault="00200AB3" w:rsidP="00FF0949">
            <w:pPr>
              <w:jc w:val="both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Среднесписочная численность, 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AB3" w:rsidRPr="00935EDF" w:rsidRDefault="00B10F70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AB3" w:rsidRPr="00935EDF" w:rsidRDefault="00B10F70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AB3" w:rsidRPr="00935EDF" w:rsidRDefault="00B10F70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+1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AB3" w:rsidRPr="00935EDF" w:rsidRDefault="00200AB3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-</w:t>
            </w:r>
            <w:r w:rsidR="00B10F70" w:rsidRPr="00935EDF"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AB3" w:rsidRPr="00935EDF" w:rsidRDefault="00B10F70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116,67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AB3" w:rsidRPr="00935EDF" w:rsidRDefault="00B10F70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87,50</w:t>
            </w:r>
          </w:p>
        </w:tc>
      </w:tr>
      <w:tr w:rsidR="00200AB3" w:rsidRPr="00B1322F">
        <w:trPr>
          <w:trHeight w:hRule="exact" w:val="121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200AB3" w:rsidP="00D9519E">
            <w:pPr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Выработка на одного работающего, тыс. руб</w:t>
            </w:r>
            <w:r w:rsidR="00D9519E" w:rsidRPr="00935EDF">
              <w:rPr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B10F70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1604,83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B10F70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1971,00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9E" w:rsidRPr="00935EDF" w:rsidRDefault="00B10F70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2335,57</w:t>
            </w:r>
          </w:p>
          <w:p w:rsidR="00200AB3" w:rsidRPr="00935EDF" w:rsidRDefault="00200AB3" w:rsidP="00D9519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B10F70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+730,74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B10F70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+364,57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B10F70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145,53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DE635B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118,50</w:t>
            </w:r>
          </w:p>
        </w:tc>
      </w:tr>
      <w:tr w:rsidR="00200AB3" w:rsidRPr="00B1322F">
        <w:trPr>
          <w:trHeight w:val="51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200AB3" w:rsidP="00FF0949">
            <w:pPr>
              <w:jc w:val="both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Среднегодовая средняя зарплата, 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B10F70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28,33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B10F70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38,13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B10F70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29,00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B10F70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+0,67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B10F70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-9,13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DE635B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102,36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B3" w:rsidRPr="00935EDF" w:rsidRDefault="00DE635B" w:rsidP="00FF0949">
            <w:pPr>
              <w:jc w:val="center"/>
              <w:rPr>
                <w:sz w:val="16"/>
                <w:szCs w:val="16"/>
              </w:rPr>
            </w:pPr>
            <w:r w:rsidRPr="00935EDF">
              <w:rPr>
                <w:sz w:val="16"/>
                <w:szCs w:val="16"/>
              </w:rPr>
              <w:t>76,06</w:t>
            </w:r>
          </w:p>
        </w:tc>
      </w:tr>
    </w:tbl>
    <w:p w:rsidR="00200AB3" w:rsidRDefault="00200AB3" w:rsidP="00200AB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таблицы 2 видно, что объем реализации товаров за исследуемый период вырос – по отношению к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на 6720 тыс. руб. или на 69,79%, по отношению к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на 581 тыс. руб. или на 3,68% и составил в 2009г. 16349 тыс. руб.</w:t>
      </w:r>
    </w:p>
    <w:p w:rsidR="009544B3" w:rsidRDefault="00200AB3" w:rsidP="00200AB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2009г. по сравнению с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показатели чистой прибыли от продаж возросли на 34 тыс. руб. или на 309,09%, а по сравнению с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., снизились на 11 тыс. руб. или на 19,64%. Рост прибыли объясняется увеличением объема реализации товаров в 2009г. по отношению к 2007г. (на 69,79%). А ее уменьшение обусловлено незначительным увеличением данного показателя по отношению к 2008г. (всего на 3,68%) при увеличении себестоимости проданных товаров на 801 тыс. руб. или на 6,42%</w:t>
      </w:r>
      <w:r w:rsidR="009544B3">
        <w:rPr>
          <w:sz w:val="28"/>
          <w:szCs w:val="28"/>
        </w:rPr>
        <w:t>.</w:t>
      </w:r>
    </w:p>
    <w:p w:rsidR="00200AB3" w:rsidRDefault="00200AB3" w:rsidP="00200AB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(по отношению к 2007г.) и снижение (по отношению к 2008г.) показателей прибыли отразились на показателях рентабельности продаж – рентабельность продаж в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составляла 0,11%, в 2008г. - 0,36%, в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 - 0,28%.</w:t>
      </w:r>
    </w:p>
    <w:p w:rsidR="00200AB3" w:rsidRDefault="00200AB3" w:rsidP="00200AB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Выработка на одного работника за 2007г. составляла </w:t>
      </w:r>
      <w:r w:rsidR="00B10F70">
        <w:rPr>
          <w:sz w:val="28"/>
          <w:szCs w:val="28"/>
        </w:rPr>
        <w:t>1604,83</w:t>
      </w:r>
      <w:r>
        <w:rPr>
          <w:sz w:val="28"/>
          <w:szCs w:val="28"/>
        </w:rPr>
        <w:t xml:space="preserve"> тыс. руб.,</w:t>
      </w:r>
      <w:r w:rsidR="00B10F70">
        <w:rPr>
          <w:sz w:val="28"/>
          <w:szCs w:val="28"/>
        </w:rPr>
        <w:t xml:space="preserve"> в 2008г. увеличилась до 1971,00</w:t>
      </w:r>
      <w:r>
        <w:rPr>
          <w:sz w:val="28"/>
          <w:szCs w:val="28"/>
        </w:rPr>
        <w:t xml:space="preserve"> тыс. руб. в основном за счет увеличения объема прод</w:t>
      </w:r>
      <w:r w:rsidR="00B10F70">
        <w:rPr>
          <w:sz w:val="28"/>
          <w:szCs w:val="28"/>
        </w:rPr>
        <w:t xml:space="preserve">аж, а к 2009г. составила </w:t>
      </w:r>
      <w:r w:rsidR="00B10F70" w:rsidRPr="00B10F70">
        <w:rPr>
          <w:sz w:val="28"/>
          <w:szCs w:val="28"/>
        </w:rPr>
        <w:t>2335,57</w:t>
      </w:r>
      <w:r>
        <w:rPr>
          <w:sz w:val="28"/>
          <w:szCs w:val="28"/>
        </w:rPr>
        <w:t xml:space="preserve"> тыс. руб., что обусловлено увеличением объема продаж и сокращением численности работников.</w:t>
      </w:r>
    </w:p>
    <w:p w:rsidR="00200AB3" w:rsidRDefault="00200AB3" w:rsidP="00200AB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Среднегодовая заработная плата работников ООО «ПромСнаб </w:t>
      </w:r>
      <w:r w:rsidR="00B10F70">
        <w:rPr>
          <w:sz w:val="28"/>
          <w:szCs w:val="28"/>
        </w:rPr>
        <w:t xml:space="preserve">Плюс» в 2007г. составляла 28,33 </w:t>
      </w:r>
      <w:r>
        <w:rPr>
          <w:sz w:val="28"/>
          <w:szCs w:val="28"/>
        </w:rPr>
        <w:t xml:space="preserve">тыс. руб. В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 xml:space="preserve">. увеличилась по отношению к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 w:rsidR="00DE635B">
        <w:rPr>
          <w:sz w:val="28"/>
          <w:szCs w:val="28"/>
        </w:rPr>
        <w:t>. на 0,67</w:t>
      </w:r>
      <w:r>
        <w:rPr>
          <w:sz w:val="28"/>
          <w:szCs w:val="28"/>
        </w:rPr>
        <w:t xml:space="preserve"> тыс. руб., а по отношению к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 уменьшилась на </w:t>
      </w:r>
      <w:r w:rsidR="00DE635B">
        <w:rPr>
          <w:sz w:val="28"/>
          <w:szCs w:val="28"/>
        </w:rPr>
        <w:t>9,13</w:t>
      </w:r>
      <w:r w:rsidR="00B10F70">
        <w:rPr>
          <w:sz w:val="28"/>
          <w:szCs w:val="28"/>
        </w:rPr>
        <w:t xml:space="preserve"> тыс. руб. и составила 29,00</w:t>
      </w:r>
      <w:r>
        <w:rPr>
          <w:sz w:val="28"/>
          <w:szCs w:val="28"/>
        </w:rPr>
        <w:t xml:space="preserve"> тыс. руб.</w:t>
      </w:r>
    </w:p>
    <w:p w:rsidR="00200AB3" w:rsidRDefault="00200AB3" w:rsidP="00200AB3">
      <w:pPr>
        <w:spacing w:line="360" w:lineRule="auto"/>
        <w:ind w:firstLine="851"/>
        <w:jc w:val="both"/>
        <w:rPr>
          <w:sz w:val="28"/>
          <w:szCs w:val="28"/>
        </w:rPr>
      </w:pPr>
    </w:p>
    <w:p w:rsidR="00200AB3" w:rsidRDefault="00200AB3" w:rsidP="00200AB3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0520E7">
        <w:rPr>
          <w:b/>
          <w:sz w:val="28"/>
          <w:szCs w:val="28"/>
        </w:rPr>
        <w:t>2.2. Анализ ликвидности баланса и платежеспособности предприятия</w:t>
      </w:r>
    </w:p>
    <w:p w:rsidR="00200AB3" w:rsidRDefault="00200AB3" w:rsidP="00200AB3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200AB3" w:rsidRPr="006A52F9" w:rsidRDefault="00200AB3" w:rsidP="00200AB3">
      <w:pPr>
        <w:spacing w:line="360" w:lineRule="auto"/>
        <w:ind w:firstLine="720"/>
        <w:jc w:val="both"/>
        <w:rPr>
          <w:sz w:val="28"/>
          <w:szCs w:val="28"/>
        </w:rPr>
      </w:pPr>
      <w:r w:rsidRPr="006A52F9">
        <w:rPr>
          <w:sz w:val="28"/>
          <w:szCs w:val="28"/>
        </w:rPr>
        <w:t>Одним из важнейших показателей эффективности деятельности предприятия является ликвидность. Задача анализа ликвидности баланса возникает в связи с необходимостью давать оценку кредитоспособности организации, т.е. ее способности своевременно и полностью рассчитываться по своим обязательствам.</w:t>
      </w:r>
    </w:p>
    <w:p w:rsidR="00200AB3" w:rsidRPr="008F5F56" w:rsidRDefault="00200AB3" w:rsidP="00200AB3">
      <w:pPr>
        <w:spacing w:line="360" w:lineRule="auto"/>
        <w:ind w:firstLine="720"/>
        <w:jc w:val="both"/>
        <w:rPr>
          <w:sz w:val="28"/>
          <w:szCs w:val="28"/>
        </w:rPr>
      </w:pPr>
      <w:r w:rsidRPr="006A52F9">
        <w:rPr>
          <w:sz w:val="28"/>
          <w:szCs w:val="28"/>
        </w:rPr>
        <w:t>Ликвидность баланса определяется как степень покрытия обязательств организации ее активами, срок превращения которых в деньги соответствует сроку погашения обязательств.</w:t>
      </w:r>
    </w:p>
    <w:p w:rsidR="00200AB3" w:rsidRDefault="00200AB3" w:rsidP="00200AB3">
      <w:pPr>
        <w:spacing w:line="360" w:lineRule="auto"/>
        <w:ind w:firstLine="720"/>
        <w:jc w:val="both"/>
        <w:rPr>
          <w:sz w:val="28"/>
          <w:szCs w:val="28"/>
        </w:rPr>
      </w:pPr>
      <w:r w:rsidRPr="006A52F9">
        <w:rPr>
          <w:sz w:val="28"/>
          <w:szCs w:val="28"/>
        </w:rPr>
        <w:t xml:space="preserve">Ликвидность - способность фирмы: </w:t>
      </w:r>
    </w:p>
    <w:p w:rsidR="00200AB3" w:rsidRDefault="00200AB3" w:rsidP="00200AB3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6A52F9">
        <w:rPr>
          <w:sz w:val="28"/>
          <w:szCs w:val="28"/>
        </w:rPr>
        <w:t>быстро реагировать на неожиданные фи</w:t>
      </w:r>
      <w:r>
        <w:rPr>
          <w:sz w:val="28"/>
          <w:szCs w:val="28"/>
        </w:rPr>
        <w:t>нансовые проблемы и возможности</w:t>
      </w:r>
      <w:r w:rsidRPr="006A52F9">
        <w:rPr>
          <w:sz w:val="28"/>
          <w:szCs w:val="28"/>
        </w:rPr>
        <w:t>;</w:t>
      </w:r>
    </w:p>
    <w:p w:rsidR="00200AB3" w:rsidRPr="006A52F9" w:rsidRDefault="00200AB3" w:rsidP="00200AB3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6A52F9">
        <w:rPr>
          <w:sz w:val="28"/>
          <w:szCs w:val="28"/>
        </w:rPr>
        <w:t>увеличивать активы при росте объема</w:t>
      </w:r>
      <w:r>
        <w:rPr>
          <w:sz w:val="28"/>
          <w:szCs w:val="28"/>
        </w:rPr>
        <w:t xml:space="preserve"> продаж</w:t>
      </w:r>
      <w:r w:rsidRPr="006A52F9">
        <w:rPr>
          <w:sz w:val="28"/>
          <w:szCs w:val="28"/>
        </w:rPr>
        <w:t>;</w:t>
      </w:r>
    </w:p>
    <w:p w:rsidR="00200AB3" w:rsidRPr="006A52F9" w:rsidRDefault="00200AB3" w:rsidP="00200AB3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6A52F9">
        <w:rPr>
          <w:sz w:val="28"/>
          <w:szCs w:val="28"/>
        </w:rPr>
        <w:t>возвращать краткосрочные долги путем обычного превращения активов в наличность.</w:t>
      </w:r>
    </w:p>
    <w:p w:rsidR="00200AB3" w:rsidRPr="006A52F9" w:rsidRDefault="00200AB3" w:rsidP="00200AB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A52F9">
        <w:rPr>
          <w:sz w:val="28"/>
          <w:szCs w:val="28"/>
        </w:rPr>
        <w:t>Платежеспособность</w:t>
      </w:r>
      <w:r w:rsidRPr="006A52F9">
        <w:rPr>
          <w:color w:val="000000"/>
          <w:sz w:val="28"/>
          <w:szCs w:val="28"/>
        </w:rPr>
        <w:t xml:space="preserve"> означает наличие у предприятия денежных средств и их эквивалентов, достаточных для расчетов по кредиторской задолженности, требующей немедленного погашения. Таким образом, основными признаками платежеспособности являются:</w:t>
      </w:r>
    </w:p>
    <w:p w:rsidR="00200AB3" w:rsidRPr="006A52F9" w:rsidRDefault="00200AB3" w:rsidP="00200AB3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6A52F9">
        <w:rPr>
          <w:color w:val="000000"/>
          <w:sz w:val="28"/>
          <w:szCs w:val="28"/>
        </w:rPr>
        <w:t>наличие в достаточном объеме средств на расчетном счете;</w:t>
      </w:r>
    </w:p>
    <w:p w:rsidR="00200AB3" w:rsidRDefault="00200AB3" w:rsidP="00200AB3">
      <w:pPr>
        <w:numPr>
          <w:ilvl w:val="0"/>
          <w:numId w:val="16"/>
        </w:numPr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6A52F9">
        <w:rPr>
          <w:color w:val="000000"/>
          <w:sz w:val="28"/>
          <w:szCs w:val="28"/>
        </w:rPr>
        <w:t>отсутствие просроченной кредиторской задолженности.</w:t>
      </w:r>
    </w:p>
    <w:p w:rsidR="00200AB3" w:rsidRPr="006A52F9" w:rsidRDefault="00200AB3" w:rsidP="00200AB3">
      <w:pPr>
        <w:spacing w:line="360" w:lineRule="auto"/>
        <w:ind w:firstLine="720"/>
        <w:jc w:val="both"/>
        <w:rPr>
          <w:sz w:val="28"/>
          <w:szCs w:val="28"/>
        </w:rPr>
      </w:pPr>
      <w:r w:rsidRPr="00372EE5">
        <w:rPr>
          <w:sz w:val="28"/>
          <w:szCs w:val="28"/>
        </w:rPr>
        <w:t>Очевидно</w:t>
      </w:r>
      <w:r w:rsidRPr="006A52F9">
        <w:rPr>
          <w:color w:val="000000"/>
          <w:sz w:val="28"/>
          <w:szCs w:val="28"/>
        </w:rPr>
        <w:t>, что ликвидность и платежеспособность не тождественны друг другу. Так, коэффициенты ликвидности могут характеризовать финансовое положение как удовлетворительное, однако по существу эта оценка может быть ошибочной, если в текущих активах значительный удельный вес приходится на неликвиды и просроченную дебиторскую задолженность.</w:t>
      </w:r>
    </w:p>
    <w:p w:rsidR="00200AB3" w:rsidRPr="006A52F9" w:rsidRDefault="00200AB3" w:rsidP="00200AB3">
      <w:pPr>
        <w:spacing w:line="360" w:lineRule="auto"/>
        <w:ind w:firstLine="720"/>
        <w:jc w:val="both"/>
        <w:rPr>
          <w:sz w:val="28"/>
          <w:szCs w:val="28"/>
        </w:rPr>
      </w:pPr>
      <w:r w:rsidRPr="006A52F9">
        <w:rPr>
          <w:sz w:val="28"/>
          <w:szCs w:val="28"/>
        </w:rPr>
        <w:t>Анализ и оценка ликвидности  баланса могут быть выполнены 2 способами:</w:t>
      </w:r>
    </w:p>
    <w:p w:rsidR="00200AB3" w:rsidRPr="006A52F9" w:rsidRDefault="00200AB3" w:rsidP="00200AB3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6A52F9">
        <w:rPr>
          <w:sz w:val="28"/>
          <w:szCs w:val="28"/>
        </w:rPr>
        <w:t>с использованием абсолютных показателей  актива и пассива;</w:t>
      </w:r>
    </w:p>
    <w:p w:rsidR="00200AB3" w:rsidRDefault="00200AB3" w:rsidP="00200AB3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6A52F9">
        <w:rPr>
          <w:sz w:val="28"/>
          <w:szCs w:val="28"/>
        </w:rPr>
        <w:t>с использованием относительных показателей или финансовых коэффициентов.</w:t>
      </w:r>
    </w:p>
    <w:p w:rsidR="00200AB3" w:rsidRPr="006A52F9" w:rsidRDefault="00200AB3" w:rsidP="00200AB3">
      <w:pPr>
        <w:spacing w:line="360" w:lineRule="auto"/>
        <w:ind w:firstLine="720"/>
        <w:jc w:val="both"/>
        <w:rPr>
          <w:sz w:val="28"/>
          <w:szCs w:val="28"/>
        </w:rPr>
      </w:pPr>
      <w:r w:rsidRPr="006A52F9">
        <w:rPr>
          <w:sz w:val="28"/>
          <w:szCs w:val="28"/>
        </w:rPr>
        <w:t>Анализ ликвидности баланса по абсолютным показателям заключается в сравнении средств по активу, сгруппированных по степени их ликвидности и расположенных в порядке её убывания; с обязательствами по пассиву, сгруппированных по сроку их погашения и расположенными в порядке возрастания сроков. Срок погашения обязательств должен соответствовать сроку превращения активов в денежные средства.</w:t>
      </w:r>
    </w:p>
    <w:p w:rsidR="00200AB3" w:rsidRPr="006A52F9" w:rsidRDefault="00200AB3" w:rsidP="00200AB3">
      <w:pPr>
        <w:spacing w:line="360" w:lineRule="auto"/>
        <w:ind w:firstLine="720"/>
        <w:jc w:val="both"/>
        <w:rPr>
          <w:sz w:val="28"/>
          <w:szCs w:val="28"/>
        </w:rPr>
      </w:pPr>
      <w:r w:rsidRPr="006A52F9">
        <w:rPr>
          <w:sz w:val="28"/>
          <w:szCs w:val="28"/>
        </w:rPr>
        <w:t>Анализ ликвидности баланса по относительным показателям заключается в расчете специальных  финансовых расчетных значений этих коэффициентов с их нормативными значениями или с допустимыми интервалами значений.</w:t>
      </w:r>
    </w:p>
    <w:p w:rsidR="00200AB3" w:rsidRPr="006A52F9" w:rsidRDefault="00200AB3" w:rsidP="00200AB3">
      <w:pPr>
        <w:spacing w:line="360" w:lineRule="auto"/>
        <w:ind w:firstLine="720"/>
        <w:jc w:val="both"/>
        <w:rPr>
          <w:sz w:val="28"/>
          <w:szCs w:val="28"/>
        </w:rPr>
      </w:pPr>
      <w:r w:rsidRPr="006A52F9">
        <w:rPr>
          <w:sz w:val="28"/>
          <w:szCs w:val="28"/>
        </w:rPr>
        <w:t>Статьи актива баланса группируются в зависимости от их ликвидности, то есть от скорости их превращения в денежные средства. Поэтому признаку они объединяются в 4 группы:</w:t>
      </w:r>
    </w:p>
    <w:p w:rsidR="00200AB3" w:rsidRPr="00F31CD5" w:rsidRDefault="00200AB3" w:rsidP="00200A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31CD5">
        <w:rPr>
          <w:sz w:val="28"/>
          <w:szCs w:val="28"/>
        </w:rPr>
        <w:t xml:space="preserve">А1 </w:t>
      </w:r>
      <w:r w:rsidRPr="006A52F9">
        <w:rPr>
          <w:sz w:val="28"/>
          <w:szCs w:val="28"/>
        </w:rPr>
        <w:t>– наиболее ликвидные активы</w:t>
      </w:r>
      <w:r>
        <w:rPr>
          <w:sz w:val="28"/>
          <w:szCs w:val="28"/>
        </w:rPr>
        <w:t xml:space="preserve"> (сумма по всем статьям денежных средств, которые могут быть использованы для выполнения текущих расчетов немедленно, а также краткосрочные финансовые вложения). Определяется по формуле</w:t>
      </w:r>
      <w:r w:rsidRPr="00F31CD5">
        <w:rPr>
          <w:sz w:val="28"/>
          <w:szCs w:val="28"/>
        </w:rPr>
        <w:t>:</w:t>
      </w:r>
    </w:p>
    <w:p w:rsidR="00200AB3" w:rsidRPr="006A52F9" w:rsidRDefault="00200AB3" w:rsidP="002E5821">
      <w:pPr>
        <w:tabs>
          <w:tab w:val="left" w:pos="8460"/>
        </w:tabs>
        <w:spacing w:line="360" w:lineRule="auto"/>
        <w:ind w:firstLine="900"/>
        <w:jc w:val="center"/>
        <w:rPr>
          <w:sz w:val="28"/>
          <w:szCs w:val="28"/>
        </w:rPr>
      </w:pPr>
      <w:r w:rsidRPr="00F31CD5">
        <w:rPr>
          <w:sz w:val="28"/>
          <w:szCs w:val="28"/>
        </w:rPr>
        <w:t>А1</w:t>
      </w:r>
      <w:r>
        <w:rPr>
          <w:sz w:val="28"/>
          <w:szCs w:val="28"/>
        </w:rPr>
        <w:t xml:space="preserve"> = Стр.250 + Стр.</w:t>
      </w:r>
      <w:r w:rsidRPr="006A52F9">
        <w:rPr>
          <w:sz w:val="28"/>
          <w:szCs w:val="28"/>
        </w:rPr>
        <w:t>260</w:t>
      </w:r>
      <w:r w:rsidR="001B4444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    </w:t>
      </w:r>
      <w:r w:rsidR="002E58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(1)</w:t>
      </w:r>
    </w:p>
    <w:p w:rsidR="00200AB3" w:rsidRPr="006A52F9" w:rsidRDefault="00200AB3" w:rsidP="00200AB3">
      <w:pPr>
        <w:spacing w:line="360" w:lineRule="auto"/>
        <w:ind w:firstLine="851"/>
        <w:jc w:val="both"/>
        <w:rPr>
          <w:sz w:val="28"/>
          <w:szCs w:val="28"/>
        </w:rPr>
      </w:pPr>
    </w:p>
    <w:p w:rsidR="00200AB3" w:rsidRPr="000105E7" w:rsidRDefault="001B4444" w:rsidP="00200AB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200AB3" w:rsidRPr="006A52F9">
        <w:rPr>
          <w:sz w:val="28"/>
          <w:szCs w:val="28"/>
        </w:rPr>
        <w:t>Строка 250 – «Краткосрочные финансовые вложения»</w:t>
      </w:r>
      <w:r w:rsidR="00200AB3" w:rsidRPr="000105E7">
        <w:rPr>
          <w:sz w:val="28"/>
          <w:szCs w:val="28"/>
        </w:rPr>
        <w:t>;</w:t>
      </w:r>
    </w:p>
    <w:p w:rsidR="00200AB3" w:rsidRPr="000105E7" w:rsidRDefault="001B4444" w:rsidP="00200AB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0AB3" w:rsidRPr="006A52F9">
        <w:rPr>
          <w:sz w:val="28"/>
          <w:szCs w:val="28"/>
        </w:rPr>
        <w:t>Строка 260 – «Денежные средства»</w:t>
      </w:r>
      <w:r w:rsidR="00200AB3">
        <w:rPr>
          <w:sz w:val="28"/>
          <w:szCs w:val="28"/>
        </w:rPr>
        <w:t>.</w:t>
      </w:r>
    </w:p>
    <w:p w:rsidR="00200AB3" w:rsidRPr="006A52F9" w:rsidRDefault="00200AB3" w:rsidP="00200AB3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200AB3" w:rsidRPr="00F31CD5" w:rsidRDefault="00200AB3" w:rsidP="00200A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1CD5">
        <w:rPr>
          <w:sz w:val="28"/>
          <w:szCs w:val="28"/>
        </w:rPr>
        <w:t>А2</w:t>
      </w:r>
      <w:r>
        <w:rPr>
          <w:sz w:val="28"/>
          <w:szCs w:val="28"/>
        </w:rPr>
        <w:t xml:space="preserve"> -</w:t>
      </w:r>
      <w:r w:rsidRPr="00F31CD5">
        <w:rPr>
          <w:sz w:val="28"/>
          <w:szCs w:val="28"/>
        </w:rPr>
        <w:t xml:space="preserve"> быстро реализуемые активы</w:t>
      </w:r>
      <w:r>
        <w:rPr>
          <w:sz w:val="28"/>
          <w:szCs w:val="28"/>
        </w:rPr>
        <w:t xml:space="preserve"> (активы, для обращения которых в наличные средства требуется определенное время).</w:t>
      </w:r>
      <w:r w:rsidRPr="00F31CD5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 по формуле</w:t>
      </w:r>
      <w:r w:rsidRPr="00F31CD5">
        <w:rPr>
          <w:sz w:val="28"/>
          <w:szCs w:val="28"/>
        </w:rPr>
        <w:t>:</w:t>
      </w:r>
    </w:p>
    <w:p w:rsidR="00200AB3" w:rsidRPr="00F31CD5" w:rsidRDefault="00200AB3" w:rsidP="00200AB3">
      <w:pPr>
        <w:spacing w:line="360" w:lineRule="auto"/>
        <w:jc w:val="both"/>
        <w:rPr>
          <w:sz w:val="28"/>
          <w:szCs w:val="28"/>
        </w:rPr>
      </w:pPr>
    </w:p>
    <w:p w:rsidR="00200AB3" w:rsidRPr="00F31CD5" w:rsidRDefault="00200AB3" w:rsidP="002E5821">
      <w:pPr>
        <w:tabs>
          <w:tab w:val="left" w:pos="8460"/>
        </w:tabs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А2 = Стр.</w:t>
      </w:r>
      <w:r w:rsidRPr="00F31CD5">
        <w:rPr>
          <w:sz w:val="28"/>
          <w:szCs w:val="28"/>
        </w:rPr>
        <w:t xml:space="preserve"> 240</w:t>
      </w:r>
      <w:r w:rsidR="001B4444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            </w:t>
      </w:r>
      <w:r w:rsidR="002E582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2E582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(2)</w:t>
      </w:r>
    </w:p>
    <w:p w:rsidR="00200AB3" w:rsidRPr="006A52F9" w:rsidRDefault="00200AB3" w:rsidP="00200AB3">
      <w:pPr>
        <w:spacing w:line="360" w:lineRule="auto"/>
        <w:ind w:firstLine="851"/>
        <w:jc w:val="both"/>
        <w:rPr>
          <w:sz w:val="28"/>
          <w:szCs w:val="28"/>
        </w:rPr>
      </w:pPr>
    </w:p>
    <w:p w:rsidR="00200AB3" w:rsidRPr="006A52F9" w:rsidRDefault="001B4444" w:rsidP="00200AB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200AB3" w:rsidRPr="006A52F9">
        <w:rPr>
          <w:sz w:val="28"/>
          <w:szCs w:val="28"/>
        </w:rPr>
        <w:t xml:space="preserve">Строка 240- «Дебиторская задолженность, платежи по которой </w:t>
      </w:r>
      <w:r>
        <w:rPr>
          <w:sz w:val="28"/>
          <w:szCs w:val="28"/>
        </w:rPr>
        <w:t xml:space="preserve">                        </w:t>
      </w:r>
      <w:r w:rsidR="00200AB3" w:rsidRPr="006A52F9">
        <w:rPr>
          <w:sz w:val="28"/>
          <w:szCs w:val="28"/>
        </w:rPr>
        <w:t>ожидаются в течение 12 месяцев после отчетной даты»</w:t>
      </w:r>
      <w:r w:rsidR="00200AB3">
        <w:rPr>
          <w:sz w:val="28"/>
          <w:szCs w:val="28"/>
        </w:rPr>
        <w:t>.</w:t>
      </w:r>
    </w:p>
    <w:p w:rsidR="00200AB3" w:rsidRPr="00F31CD5" w:rsidRDefault="00200AB3" w:rsidP="00200A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31CD5">
        <w:rPr>
          <w:sz w:val="28"/>
          <w:szCs w:val="28"/>
        </w:rPr>
        <w:t>А3 – медленно-реализуемые активы</w:t>
      </w:r>
      <w:r>
        <w:rPr>
          <w:sz w:val="28"/>
          <w:szCs w:val="28"/>
        </w:rPr>
        <w:t xml:space="preserve"> (являются наименее ликвидными). Определяется по формуле</w:t>
      </w:r>
      <w:r w:rsidRPr="00F31CD5">
        <w:rPr>
          <w:sz w:val="28"/>
          <w:szCs w:val="28"/>
        </w:rPr>
        <w:t>:</w:t>
      </w:r>
    </w:p>
    <w:p w:rsidR="00200AB3" w:rsidRDefault="00200AB3" w:rsidP="00200AB3">
      <w:pPr>
        <w:spacing w:line="360" w:lineRule="auto"/>
        <w:jc w:val="both"/>
        <w:rPr>
          <w:sz w:val="28"/>
          <w:szCs w:val="28"/>
        </w:rPr>
      </w:pPr>
    </w:p>
    <w:p w:rsidR="00200AB3" w:rsidRDefault="00200AB3" w:rsidP="001B4444">
      <w:pPr>
        <w:tabs>
          <w:tab w:val="left" w:pos="8460"/>
        </w:tabs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А3 =</w:t>
      </w:r>
      <w:r w:rsidRPr="00F31CD5">
        <w:rPr>
          <w:sz w:val="28"/>
          <w:szCs w:val="28"/>
        </w:rPr>
        <w:t xml:space="preserve"> </w:t>
      </w:r>
      <w:r>
        <w:rPr>
          <w:sz w:val="28"/>
          <w:szCs w:val="28"/>
        </w:rPr>
        <w:t>Стр. 210 + Стр.220 + Стр.230 + Стр.</w:t>
      </w:r>
      <w:r w:rsidRPr="00F31CD5">
        <w:rPr>
          <w:sz w:val="28"/>
          <w:szCs w:val="28"/>
        </w:rPr>
        <w:t>270</w:t>
      </w:r>
      <w:r w:rsidR="001B4444">
        <w:rPr>
          <w:sz w:val="28"/>
          <w:szCs w:val="28"/>
        </w:rPr>
        <w:t>,</w:t>
      </w:r>
      <w:r>
        <w:rPr>
          <w:sz w:val="28"/>
          <w:szCs w:val="28"/>
        </w:rPr>
        <w:t xml:space="preserve">   </w:t>
      </w:r>
      <w:r w:rsidR="002E582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(3)</w:t>
      </w:r>
    </w:p>
    <w:p w:rsidR="001B4444" w:rsidRPr="006A52F9" w:rsidRDefault="001B4444" w:rsidP="001B4444">
      <w:pPr>
        <w:tabs>
          <w:tab w:val="left" w:pos="8460"/>
        </w:tabs>
        <w:spacing w:line="360" w:lineRule="auto"/>
        <w:ind w:firstLine="851"/>
        <w:jc w:val="center"/>
        <w:rPr>
          <w:sz w:val="28"/>
          <w:szCs w:val="28"/>
        </w:rPr>
      </w:pPr>
    </w:p>
    <w:p w:rsidR="00200AB3" w:rsidRPr="000105E7" w:rsidRDefault="001B4444" w:rsidP="00200AB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200AB3" w:rsidRPr="006A52F9">
        <w:rPr>
          <w:sz w:val="28"/>
          <w:szCs w:val="28"/>
        </w:rPr>
        <w:t>Строка 210 – «Запасы»</w:t>
      </w:r>
      <w:r w:rsidR="00200AB3" w:rsidRPr="000105E7">
        <w:rPr>
          <w:sz w:val="28"/>
          <w:szCs w:val="28"/>
        </w:rPr>
        <w:t>;</w:t>
      </w:r>
    </w:p>
    <w:p w:rsidR="00200AB3" w:rsidRPr="000105E7" w:rsidRDefault="001B4444" w:rsidP="00200AB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0AB3" w:rsidRPr="006A52F9">
        <w:rPr>
          <w:sz w:val="28"/>
          <w:szCs w:val="28"/>
        </w:rPr>
        <w:t xml:space="preserve">Строка 220 – «Налог на добавленную стоимость по приобретенным </w:t>
      </w:r>
      <w:r>
        <w:rPr>
          <w:sz w:val="28"/>
          <w:szCs w:val="28"/>
        </w:rPr>
        <w:t xml:space="preserve">  </w:t>
      </w:r>
      <w:r w:rsidR="00200AB3" w:rsidRPr="006A52F9">
        <w:rPr>
          <w:sz w:val="28"/>
          <w:szCs w:val="28"/>
        </w:rPr>
        <w:t>ценностям»</w:t>
      </w:r>
      <w:r w:rsidR="00200AB3" w:rsidRPr="000105E7">
        <w:rPr>
          <w:sz w:val="28"/>
          <w:szCs w:val="28"/>
        </w:rPr>
        <w:t>;</w:t>
      </w:r>
    </w:p>
    <w:p w:rsidR="00200AB3" w:rsidRPr="000105E7" w:rsidRDefault="001B4444" w:rsidP="00200AB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0AB3" w:rsidRPr="006A52F9">
        <w:rPr>
          <w:sz w:val="28"/>
          <w:szCs w:val="28"/>
        </w:rPr>
        <w:t>Строка 230 – «Дебиторская задолженность (платежи по которой ожидаются более через 12 месяцев после отчетной даты)»</w:t>
      </w:r>
      <w:r w:rsidR="00200AB3" w:rsidRPr="000105E7">
        <w:rPr>
          <w:sz w:val="28"/>
          <w:szCs w:val="28"/>
        </w:rPr>
        <w:t>;</w:t>
      </w:r>
    </w:p>
    <w:p w:rsidR="00200AB3" w:rsidRPr="006A52F9" w:rsidRDefault="001B4444" w:rsidP="00200AB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0AB3" w:rsidRPr="006A52F9">
        <w:rPr>
          <w:sz w:val="28"/>
          <w:szCs w:val="28"/>
        </w:rPr>
        <w:t>Строка 270 – «Прочие оборотные активы»</w:t>
      </w:r>
      <w:r w:rsidR="00200AB3">
        <w:rPr>
          <w:sz w:val="28"/>
          <w:szCs w:val="28"/>
        </w:rPr>
        <w:t>.</w:t>
      </w:r>
    </w:p>
    <w:p w:rsidR="00200AB3" w:rsidRPr="00F31CD5" w:rsidRDefault="00200AB3" w:rsidP="00200A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31CD5">
        <w:rPr>
          <w:sz w:val="28"/>
          <w:szCs w:val="28"/>
        </w:rPr>
        <w:t>А4 – трудно-реализуемые активы</w:t>
      </w:r>
      <w:r>
        <w:rPr>
          <w:sz w:val="28"/>
          <w:szCs w:val="28"/>
        </w:rPr>
        <w:t xml:space="preserve"> (активы, которые предназначены для использования в хозяйственной деятельности в течение относительно продолжительного периода времени).</w:t>
      </w:r>
      <w:r w:rsidRPr="000105E7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 по формуле</w:t>
      </w:r>
      <w:r w:rsidRPr="00F31CD5">
        <w:rPr>
          <w:sz w:val="28"/>
          <w:szCs w:val="28"/>
        </w:rPr>
        <w:t>:</w:t>
      </w:r>
    </w:p>
    <w:p w:rsidR="00200AB3" w:rsidRPr="00F31CD5" w:rsidRDefault="00200AB3" w:rsidP="00200AB3">
      <w:pPr>
        <w:spacing w:line="360" w:lineRule="auto"/>
        <w:jc w:val="both"/>
        <w:rPr>
          <w:sz w:val="28"/>
          <w:szCs w:val="28"/>
        </w:rPr>
      </w:pPr>
    </w:p>
    <w:p w:rsidR="00200AB3" w:rsidRPr="00F31CD5" w:rsidRDefault="00200AB3" w:rsidP="00200AB3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А4 = Стр.</w:t>
      </w:r>
      <w:r w:rsidRPr="00F31CD5">
        <w:rPr>
          <w:sz w:val="28"/>
          <w:szCs w:val="28"/>
        </w:rPr>
        <w:t xml:space="preserve"> 190</w:t>
      </w:r>
      <w:r w:rsidR="001B4444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             </w:t>
      </w:r>
      <w:r w:rsidR="002E582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(4)</w:t>
      </w:r>
    </w:p>
    <w:p w:rsidR="00200AB3" w:rsidRPr="006A52F9" w:rsidRDefault="00200AB3" w:rsidP="00200AB3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200AB3" w:rsidRPr="000105E7" w:rsidRDefault="001B4444" w:rsidP="00200AB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Pr="006A52F9">
        <w:rPr>
          <w:sz w:val="28"/>
          <w:szCs w:val="28"/>
        </w:rPr>
        <w:t xml:space="preserve"> </w:t>
      </w:r>
      <w:r w:rsidR="00200AB3" w:rsidRPr="006A52F9">
        <w:rPr>
          <w:sz w:val="28"/>
          <w:szCs w:val="28"/>
        </w:rPr>
        <w:t>Строка 190 – Итог по разделу «Внеоборотные активы»</w:t>
      </w:r>
      <w:r w:rsidR="00200AB3">
        <w:rPr>
          <w:sz w:val="28"/>
          <w:szCs w:val="28"/>
        </w:rPr>
        <w:t>.</w:t>
      </w:r>
    </w:p>
    <w:p w:rsidR="00200AB3" w:rsidRPr="006A52F9" w:rsidRDefault="00200AB3" w:rsidP="00200AB3">
      <w:pPr>
        <w:spacing w:line="360" w:lineRule="auto"/>
        <w:ind w:firstLine="720"/>
        <w:jc w:val="both"/>
        <w:rPr>
          <w:sz w:val="28"/>
          <w:szCs w:val="28"/>
        </w:rPr>
      </w:pPr>
      <w:r w:rsidRPr="006A52F9">
        <w:rPr>
          <w:sz w:val="28"/>
          <w:szCs w:val="28"/>
        </w:rPr>
        <w:t>Статьи пассива баланса группируются по степени срочности их оплаты или по степени срочности выполнения обязательства. По этому признаку они объединяются в 4 группы:</w:t>
      </w:r>
    </w:p>
    <w:p w:rsidR="00200AB3" w:rsidRDefault="00200AB3" w:rsidP="00200A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31CD5">
        <w:rPr>
          <w:sz w:val="28"/>
          <w:szCs w:val="28"/>
        </w:rPr>
        <w:t>П1 –</w:t>
      </w:r>
      <w:r>
        <w:rPr>
          <w:sz w:val="28"/>
          <w:szCs w:val="28"/>
        </w:rPr>
        <w:t xml:space="preserve"> наиболее срочные обязательства, определяются по формуле</w:t>
      </w:r>
      <w:r w:rsidRPr="00F04816">
        <w:rPr>
          <w:sz w:val="28"/>
          <w:szCs w:val="28"/>
        </w:rPr>
        <w:t>:</w:t>
      </w:r>
    </w:p>
    <w:p w:rsidR="00200AB3" w:rsidRDefault="00200AB3" w:rsidP="00200AB3">
      <w:pPr>
        <w:spacing w:line="360" w:lineRule="auto"/>
        <w:ind w:firstLine="720"/>
        <w:jc w:val="both"/>
        <w:rPr>
          <w:sz w:val="28"/>
          <w:szCs w:val="28"/>
        </w:rPr>
      </w:pPr>
    </w:p>
    <w:p w:rsidR="00200AB3" w:rsidRPr="00F31CD5" w:rsidRDefault="00200AB3" w:rsidP="002E5821">
      <w:pPr>
        <w:tabs>
          <w:tab w:val="left" w:pos="8460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П1 =</w:t>
      </w:r>
      <w:r w:rsidRPr="00F31CD5">
        <w:rPr>
          <w:sz w:val="28"/>
          <w:szCs w:val="28"/>
        </w:rPr>
        <w:t xml:space="preserve"> строка 620</w:t>
      </w:r>
      <w:r w:rsidR="001B4444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            </w:t>
      </w:r>
      <w:r w:rsidR="002E582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(5)</w:t>
      </w:r>
    </w:p>
    <w:p w:rsidR="00200AB3" w:rsidRDefault="00200AB3" w:rsidP="00200AB3">
      <w:pPr>
        <w:spacing w:line="360" w:lineRule="auto"/>
        <w:ind w:firstLine="851"/>
        <w:jc w:val="both"/>
        <w:rPr>
          <w:sz w:val="28"/>
          <w:szCs w:val="28"/>
        </w:rPr>
      </w:pPr>
    </w:p>
    <w:p w:rsidR="00200AB3" w:rsidRPr="006A52F9" w:rsidRDefault="001B4444" w:rsidP="00200AB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Pr="006A52F9">
        <w:rPr>
          <w:sz w:val="28"/>
          <w:szCs w:val="28"/>
        </w:rPr>
        <w:t xml:space="preserve"> </w:t>
      </w:r>
      <w:r w:rsidR="00200AB3" w:rsidRPr="006A52F9">
        <w:rPr>
          <w:sz w:val="28"/>
          <w:szCs w:val="28"/>
        </w:rPr>
        <w:t>Строка 620 – «Кредиторская задолженность».</w:t>
      </w:r>
    </w:p>
    <w:p w:rsidR="00200AB3" w:rsidRPr="00F04816" w:rsidRDefault="00200AB3" w:rsidP="00200A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1CD5">
        <w:rPr>
          <w:sz w:val="28"/>
          <w:szCs w:val="28"/>
        </w:rPr>
        <w:t>П2 – краткосрочные пассивы</w:t>
      </w:r>
      <w:r>
        <w:rPr>
          <w:sz w:val="28"/>
          <w:szCs w:val="28"/>
        </w:rPr>
        <w:t>, определяются по формуле</w:t>
      </w:r>
      <w:r w:rsidRPr="00F04816">
        <w:rPr>
          <w:sz w:val="28"/>
          <w:szCs w:val="28"/>
        </w:rPr>
        <w:t>:</w:t>
      </w:r>
    </w:p>
    <w:p w:rsidR="00200AB3" w:rsidRPr="00F31CD5" w:rsidRDefault="00200AB3" w:rsidP="00200AB3">
      <w:pPr>
        <w:spacing w:line="360" w:lineRule="auto"/>
        <w:jc w:val="both"/>
        <w:rPr>
          <w:sz w:val="28"/>
          <w:szCs w:val="28"/>
        </w:rPr>
      </w:pPr>
    </w:p>
    <w:p w:rsidR="00200AB3" w:rsidRPr="00F31CD5" w:rsidRDefault="00200AB3" w:rsidP="002E5821">
      <w:pPr>
        <w:tabs>
          <w:tab w:val="left" w:pos="8460"/>
        </w:tabs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П2 = Стр. 610 + Стр.630 + Стр.</w:t>
      </w:r>
      <w:r w:rsidRPr="00F31CD5">
        <w:rPr>
          <w:sz w:val="28"/>
          <w:szCs w:val="28"/>
        </w:rPr>
        <w:t>660</w:t>
      </w:r>
      <w:r w:rsidR="001B4444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</w:t>
      </w:r>
      <w:r w:rsidR="002E58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(6)</w:t>
      </w:r>
    </w:p>
    <w:p w:rsidR="00200AB3" w:rsidRPr="006A52F9" w:rsidRDefault="00200AB3" w:rsidP="00200AB3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200AB3" w:rsidRPr="00F04816" w:rsidRDefault="001B4444" w:rsidP="00200AB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Pr="006A52F9">
        <w:rPr>
          <w:sz w:val="28"/>
          <w:szCs w:val="28"/>
        </w:rPr>
        <w:t xml:space="preserve"> </w:t>
      </w:r>
      <w:r w:rsidR="00200AB3" w:rsidRPr="006A52F9">
        <w:rPr>
          <w:sz w:val="28"/>
          <w:szCs w:val="28"/>
        </w:rPr>
        <w:t>Строка 610 – «Займы и кредиты»</w:t>
      </w:r>
      <w:r w:rsidR="00200AB3" w:rsidRPr="00F04816">
        <w:rPr>
          <w:sz w:val="28"/>
          <w:szCs w:val="28"/>
        </w:rPr>
        <w:t>;</w:t>
      </w:r>
    </w:p>
    <w:p w:rsidR="00200AB3" w:rsidRPr="00F04816" w:rsidRDefault="001B4444" w:rsidP="00200AB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0AB3" w:rsidRPr="006A52F9">
        <w:rPr>
          <w:sz w:val="28"/>
          <w:szCs w:val="28"/>
        </w:rPr>
        <w:t>Строка 630 – «Задолженность участникам (учредителям) по выплате доходов»</w:t>
      </w:r>
      <w:r w:rsidR="00200AB3" w:rsidRPr="00F04816">
        <w:rPr>
          <w:sz w:val="28"/>
          <w:szCs w:val="28"/>
        </w:rPr>
        <w:t>;</w:t>
      </w:r>
    </w:p>
    <w:p w:rsidR="00200AB3" w:rsidRPr="00F04816" w:rsidRDefault="001B4444" w:rsidP="00200AB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0AB3" w:rsidRPr="006A52F9">
        <w:rPr>
          <w:sz w:val="28"/>
          <w:szCs w:val="28"/>
        </w:rPr>
        <w:t>Строка 660 – «прочие краткосрочные обязательства»</w:t>
      </w:r>
      <w:r w:rsidR="00200AB3">
        <w:rPr>
          <w:sz w:val="28"/>
          <w:szCs w:val="28"/>
        </w:rPr>
        <w:t>.</w:t>
      </w:r>
    </w:p>
    <w:p w:rsidR="00200AB3" w:rsidRPr="00F04816" w:rsidRDefault="00200AB3" w:rsidP="00200A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31CD5">
        <w:rPr>
          <w:sz w:val="28"/>
          <w:szCs w:val="28"/>
        </w:rPr>
        <w:t>П3 – долгосрочные пассивы</w:t>
      </w:r>
      <w:r>
        <w:rPr>
          <w:sz w:val="28"/>
          <w:szCs w:val="28"/>
        </w:rPr>
        <w:t>, определяются по формуле</w:t>
      </w:r>
      <w:r w:rsidRPr="00F04816">
        <w:rPr>
          <w:sz w:val="28"/>
          <w:szCs w:val="28"/>
        </w:rPr>
        <w:t>:</w:t>
      </w:r>
    </w:p>
    <w:p w:rsidR="00200AB3" w:rsidRPr="00F31CD5" w:rsidRDefault="00200AB3" w:rsidP="00200AB3">
      <w:pPr>
        <w:spacing w:line="360" w:lineRule="auto"/>
        <w:jc w:val="both"/>
        <w:rPr>
          <w:sz w:val="28"/>
          <w:szCs w:val="28"/>
        </w:rPr>
      </w:pPr>
    </w:p>
    <w:p w:rsidR="00200AB3" w:rsidRPr="00F31CD5" w:rsidRDefault="00200AB3" w:rsidP="00200AB3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П3 = Стр. 590 + Стр.640 + Стр.</w:t>
      </w:r>
      <w:r w:rsidRPr="00F31CD5">
        <w:rPr>
          <w:sz w:val="28"/>
          <w:szCs w:val="28"/>
        </w:rPr>
        <w:t>650</w:t>
      </w:r>
      <w:r w:rsidR="001B4444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</w:t>
      </w:r>
      <w:r w:rsidR="002E58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(7)</w:t>
      </w:r>
    </w:p>
    <w:p w:rsidR="00200AB3" w:rsidRPr="006A52F9" w:rsidRDefault="00200AB3" w:rsidP="001B4444">
      <w:pPr>
        <w:spacing w:line="360" w:lineRule="auto"/>
        <w:jc w:val="both"/>
        <w:rPr>
          <w:b/>
          <w:sz w:val="28"/>
          <w:szCs w:val="28"/>
        </w:rPr>
      </w:pPr>
    </w:p>
    <w:p w:rsidR="00200AB3" w:rsidRPr="00F04816" w:rsidRDefault="001B4444" w:rsidP="00200AB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Pr="006A52F9">
        <w:rPr>
          <w:sz w:val="28"/>
          <w:szCs w:val="28"/>
        </w:rPr>
        <w:t xml:space="preserve"> </w:t>
      </w:r>
      <w:r w:rsidR="00200AB3" w:rsidRPr="006A52F9">
        <w:rPr>
          <w:sz w:val="28"/>
          <w:szCs w:val="28"/>
        </w:rPr>
        <w:t>Строка 590 – «Долгосрочные обязательства»</w:t>
      </w:r>
      <w:r w:rsidR="00200AB3" w:rsidRPr="00F04816">
        <w:rPr>
          <w:sz w:val="28"/>
          <w:szCs w:val="28"/>
        </w:rPr>
        <w:t>;</w:t>
      </w:r>
    </w:p>
    <w:p w:rsidR="00200AB3" w:rsidRPr="00F04816" w:rsidRDefault="001B4444" w:rsidP="00200AB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0AB3" w:rsidRPr="006A52F9">
        <w:rPr>
          <w:sz w:val="28"/>
          <w:szCs w:val="28"/>
        </w:rPr>
        <w:t>Строка 650 – «Доходы будущих периодов»</w:t>
      </w:r>
      <w:r w:rsidR="00200AB3" w:rsidRPr="00F04816">
        <w:rPr>
          <w:sz w:val="28"/>
          <w:szCs w:val="28"/>
        </w:rPr>
        <w:t>;</w:t>
      </w:r>
    </w:p>
    <w:p w:rsidR="00200AB3" w:rsidRPr="006A52F9" w:rsidRDefault="001B4444" w:rsidP="00200AB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0AB3" w:rsidRPr="006A52F9">
        <w:rPr>
          <w:sz w:val="28"/>
          <w:szCs w:val="28"/>
        </w:rPr>
        <w:t>Строка 650 – «Резервы предстоящих расходов»</w:t>
      </w:r>
      <w:r w:rsidR="00200AB3">
        <w:rPr>
          <w:sz w:val="28"/>
          <w:szCs w:val="28"/>
        </w:rPr>
        <w:t>.</w:t>
      </w:r>
    </w:p>
    <w:p w:rsidR="00200AB3" w:rsidRPr="00F04816" w:rsidRDefault="00200AB3" w:rsidP="00200A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31CD5">
        <w:rPr>
          <w:sz w:val="28"/>
          <w:szCs w:val="28"/>
        </w:rPr>
        <w:t>П4 – постоянные пассивы</w:t>
      </w:r>
      <w:r>
        <w:rPr>
          <w:sz w:val="28"/>
          <w:szCs w:val="28"/>
        </w:rPr>
        <w:t>,</w:t>
      </w:r>
      <w:r w:rsidRPr="00F04816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определяются по формуле</w:t>
      </w:r>
      <w:r w:rsidRPr="00F04816">
        <w:rPr>
          <w:sz w:val="28"/>
          <w:szCs w:val="28"/>
        </w:rPr>
        <w:t>:</w:t>
      </w:r>
    </w:p>
    <w:p w:rsidR="00200AB3" w:rsidRPr="00F31CD5" w:rsidRDefault="00200AB3" w:rsidP="00200AB3">
      <w:pPr>
        <w:spacing w:line="360" w:lineRule="auto"/>
        <w:jc w:val="both"/>
        <w:rPr>
          <w:sz w:val="28"/>
          <w:szCs w:val="28"/>
        </w:rPr>
      </w:pPr>
    </w:p>
    <w:p w:rsidR="00200AB3" w:rsidRPr="00F31CD5" w:rsidRDefault="00200AB3" w:rsidP="002E5821">
      <w:pPr>
        <w:tabs>
          <w:tab w:val="left" w:pos="8460"/>
        </w:tabs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П4 = Стр.</w:t>
      </w:r>
      <w:r w:rsidRPr="00F31CD5">
        <w:rPr>
          <w:sz w:val="28"/>
          <w:szCs w:val="28"/>
        </w:rPr>
        <w:t xml:space="preserve"> 490</w:t>
      </w:r>
      <w:r w:rsidR="001B4444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                 </w:t>
      </w:r>
      <w:r w:rsidR="002E58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(8)</w:t>
      </w:r>
    </w:p>
    <w:p w:rsidR="00200AB3" w:rsidRPr="006A52F9" w:rsidRDefault="00200AB3" w:rsidP="00200AB3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200AB3" w:rsidRPr="00F04816" w:rsidRDefault="001B4444" w:rsidP="00200AB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Pr="006A52F9">
        <w:rPr>
          <w:sz w:val="28"/>
          <w:szCs w:val="28"/>
        </w:rPr>
        <w:t xml:space="preserve"> </w:t>
      </w:r>
      <w:r w:rsidR="00200AB3" w:rsidRPr="006A52F9">
        <w:rPr>
          <w:sz w:val="28"/>
          <w:szCs w:val="28"/>
        </w:rPr>
        <w:t>Строка 490 – Итого по разделу 3 «Капитал и резервы»</w:t>
      </w:r>
    </w:p>
    <w:p w:rsidR="00200AB3" w:rsidRPr="006A52F9" w:rsidRDefault="00200AB3" w:rsidP="00200AB3">
      <w:pPr>
        <w:spacing w:line="360" w:lineRule="auto"/>
        <w:ind w:firstLine="720"/>
        <w:jc w:val="both"/>
        <w:rPr>
          <w:sz w:val="28"/>
          <w:szCs w:val="28"/>
        </w:rPr>
      </w:pPr>
      <w:r w:rsidRPr="006A52F9">
        <w:rPr>
          <w:sz w:val="28"/>
          <w:szCs w:val="28"/>
        </w:rPr>
        <w:t>Для оценки ликвидности баланса следует сопоставить значения групп статей по активу и пассиву. Баланс следует считать ликвидным, если имеют место следующие соотношения между абсолютными показателями:</w:t>
      </w:r>
    </w:p>
    <w:p w:rsidR="00200AB3" w:rsidRPr="00F31CD5" w:rsidRDefault="00200AB3" w:rsidP="00200AB3">
      <w:pPr>
        <w:spacing w:line="360" w:lineRule="auto"/>
        <w:ind w:firstLine="851"/>
        <w:jc w:val="both"/>
        <w:rPr>
          <w:sz w:val="28"/>
          <w:szCs w:val="28"/>
        </w:rPr>
      </w:pPr>
      <w:r w:rsidRPr="00F31CD5">
        <w:rPr>
          <w:sz w:val="28"/>
          <w:szCs w:val="28"/>
        </w:rPr>
        <w:t xml:space="preserve">А1 </w:t>
      </w:r>
      <w:r>
        <w:rPr>
          <w:sz w:val="28"/>
          <w:szCs w:val="28"/>
        </w:rPr>
        <w:t>≥</w:t>
      </w:r>
      <w:r w:rsidRPr="00F31CD5">
        <w:rPr>
          <w:sz w:val="28"/>
          <w:szCs w:val="28"/>
        </w:rPr>
        <w:t xml:space="preserve"> П1 (до 3 месяцев)</w:t>
      </w:r>
    </w:p>
    <w:p w:rsidR="00200AB3" w:rsidRPr="00F31CD5" w:rsidRDefault="00200AB3" w:rsidP="00200AB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А2 ≥</w:t>
      </w:r>
      <w:r w:rsidRPr="00F31CD5">
        <w:rPr>
          <w:sz w:val="28"/>
          <w:szCs w:val="28"/>
        </w:rPr>
        <w:t xml:space="preserve"> П2 (от 3 до 6 месяцев)</w:t>
      </w:r>
    </w:p>
    <w:p w:rsidR="00200AB3" w:rsidRPr="00F31CD5" w:rsidRDefault="00200AB3" w:rsidP="00200AB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А3 ≥</w:t>
      </w:r>
      <w:r w:rsidRPr="00F31CD5">
        <w:rPr>
          <w:sz w:val="28"/>
          <w:szCs w:val="28"/>
        </w:rPr>
        <w:t xml:space="preserve"> П3 (от 6 до 12 месяцев)</w:t>
      </w:r>
    </w:p>
    <w:p w:rsidR="00200AB3" w:rsidRPr="00F31CD5" w:rsidRDefault="00200AB3" w:rsidP="00200AB3">
      <w:pPr>
        <w:spacing w:line="360" w:lineRule="auto"/>
        <w:ind w:firstLine="851"/>
        <w:jc w:val="both"/>
        <w:rPr>
          <w:sz w:val="28"/>
          <w:szCs w:val="28"/>
        </w:rPr>
      </w:pPr>
      <w:r w:rsidRPr="00F31CD5">
        <w:rPr>
          <w:sz w:val="28"/>
          <w:szCs w:val="28"/>
        </w:rPr>
        <w:t xml:space="preserve">А4 </w:t>
      </w:r>
      <w:r>
        <w:rPr>
          <w:sz w:val="28"/>
          <w:szCs w:val="28"/>
        </w:rPr>
        <w:t>≤</w:t>
      </w:r>
      <w:r w:rsidRPr="00F31CD5">
        <w:rPr>
          <w:sz w:val="28"/>
          <w:szCs w:val="28"/>
        </w:rPr>
        <w:t xml:space="preserve"> П4 (свыше 12 месяцев)</w:t>
      </w:r>
    </w:p>
    <w:p w:rsidR="00200AB3" w:rsidRPr="006A52F9" w:rsidRDefault="00200AB3" w:rsidP="00200AB3">
      <w:pPr>
        <w:spacing w:line="360" w:lineRule="auto"/>
        <w:ind w:firstLine="720"/>
        <w:jc w:val="both"/>
        <w:rPr>
          <w:sz w:val="28"/>
          <w:szCs w:val="28"/>
        </w:rPr>
      </w:pPr>
      <w:r w:rsidRPr="006A52F9">
        <w:rPr>
          <w:sz w:val="28"/>
          <w:szCs w:val="28"/>
        </w:rPr>
        <w:t xml:space="preserve">Если выполняются первые 3 неравенства, то это обеспечивает и выполнение 4. Если </w:t>
      </w:r>
      <w:r>
        <w:rPr>
          <w:sz w:val="28"/>
          <w:szCs w:val="28"/>
        </w:rPr>
        <w:t>одно</w:t>
      </w:r>
      <w:r w:rsidRPr="006A52F9">
        <w:rPr>
          <w:sz w:val="28"/>
          <w:szCs w:val="28"/>
        </w:rPr>
        <w:t xml:space="preserve"> из неравенства системы имеет противоположный знак, то ликвидность баланса в большей или меньшей степени будет отличаться от нормативной.</w:t>
      </w:r>
    </w:p>
    <w:p w:rsidR="00200AB3" w:rsidRDefault="00200AB3" w:rsidP="00200AB3">
      <w:pPr>
        <w:spacing w:line="360" w:lineRule="auto"/>
        <w:ind w:firstLine="851"/>
        <w:jc w:val="both"/>
        <w:rPr>
          <w:sz w:val="28"/>
          <w:szCs w:val="28"/>
        </w:rPr>
      </w:pPr>
      <w:r w:rsidRPr="006A52F9">
        <w:rPr>
          <w:sz w:val="28"/>
          <w:szCs w:val="28"/>
        </w:rPr>
        <w:t>Для анализа ликвидности баланса составляют специальную таблицу. В графах этой таблицы записываются данные на начало и конец отчетного периода по группам статей актива и пассива. Сопоставляя итоги этих групп, определяется абсолютные и относительные величины отклонений для оценки уровня не соответствия нормативным неравенствам. Степень ликвидности и не ликвидности каждой группы можно оценить по величине относительного отклонения.</w:t>
      </w:r>
    </w:p>
    <w:p w:rsidR="00200AB3" w:rsidRDefault="00200AB3" w:rsidP="00200AB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Проведем анализ ликвидности баланса ООО «ПромСнаб Плюс» за 2007-2009 год на основании таблицы 3.</w:t>
      </w:r>
    </w:p>
    <w:p w:rsidR="00200AB3" w:rsidRDefault="00200AB3" w:rsidP="00200AB3">
      <w:pPr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4F2D8A" w:rsidRDefault="00200AB3" w:rsidP="00200AB3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Показатели ликвидности баланса ООО «ПромСнаб Плюс» </w:t>
      </w:r>
    </w:p>
    <w:p w:rsidR="00200AB3" w:rsidRDefault="004F2D8A" w:rsidP="00200AB3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за 2007-2009</w:t>
      </w:r>
      <w:r w:rsidR="00200AB3">
        <w:rPr>
          <w:sz w:val="28"/>
          <w:szCs w:val="28"/>
        </w:rPr>
        <w:t xml:space="preserve"> гг.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08"/>
        <w:gridCol w:w="1449"/>
        <w:gridCol w:w="797"/>
        <w:gridCol w:w="674"/>
        <w:gridCol w:w="702"/>
        <w:gridCol w:w="1278"/>
        <w:gridCol w:w="536"/>
        <w:gridCol w:w="724"/>
        <w:gridCol w:w="677"/>
        <w:gridCol w:w="763"/>
        <w:gridCol w:w="720"/>
        <w:gridCol w:w="777"/>
      </w:tblGrid>
      <w:tr w:rsidR="004F2D8A" w:rsidRPr="00235AC2">
        <w:tc>
          <w:tcPr>
            <w:tcW w:w="608" w:type="dxa"/>
            <w:vMerge w:val="restart"/>
          </w:tcPr>
          <w:p w:rsidR="004F2D8A" w:rsidRPr="00235AC2" w:rsidRDefault="004F2D8A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5AC2">
              <w:rPr>
                <w:sz w:val="16"/>
                <w:szCs w:val="16"/>
              </w:rPr>
              <w:t xml:space="preserve">№ </w:t>
            </w:r>
            <w:r w:rsidRPr="00235AC2">
              <w:rPr>
                <w:rStyle w:val="grame"/>
                <w:sz w:val="16"/>
                <w:szCs w:val="16"/>
              </w:rPr>
              <w:t>п</w:t>
            </w:r>
            <w:r w:rsidRPr="00235AC2">
              <w:rPr>
                <w:sz w:val="16"/>
                <w:szCs w:val="16"/>
              </w:rPr>
              <w:t>/</w:t>
            </w:r>
            <w:r w:rsidRPr="00235AC2">
              <w:rPr>
                <w:rStyle w:val="spelle"/>
                <w:sz w:val="16"/>
                <w:szCs w:val="16"/>
              </w:rPr>
              <w:t>п</w:t>
            </w:r>
          </w:p>
        </w:tc>
        <w:tc>
          <w:tcPr>
            <w:tcW w:w="1449" w:type="dxa"/>
            <w:vMerge w:val="restart"/>
          </w:tcPr>
          <w:p w:rsidR="004F2D8A" w:rsidRPr="00235AC2" w:rsidRDefault="004F2D8A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5AC2">
              <w:rPr>
                <w:sz w:val="16"/>
                <w:szCs w:val="16"/>
              </w:rPr>
              <w:t>Наименование групп статей актива</w:t>
            </w:r>
          </w:p>
        </w:tc>
        <w:tc>
          <w:tcPr>
            <w:tcW w:w="2173" w:type="dxa"/>
            <w:gridSpan w:val="3"/>
          </w:tcPr>
          <w:p w:rsidR="004F2D8A" w:rsidRPr="00235AC2" w:rsidRDefault="004F2D8A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5AC2">
              <w:rPr>
                <w:sz w:val="16"/>
                <w:szCs w:val="16"/>
              </w:rPr>
              <w:t>Абсолютные показатели актива</w:t>
            </w:r>
            <w:r>
              <w:rPr>
                <w:sz w:val="16"/>
                <w:szCs w:val="16"/>
              </w:rPr>
              <w:t>, тыс. руб.</w:t>
            </w:r>
          </w:p>
        </w:tc>
        <w:tc>
          <w:tcPr>
            <w:tcW w:w="1278" w:type="dxa"/>
            <w:vMerge w:val="restart"/>
          </w:tcPr>
          <w:p w:rsidR="004F2D8A" w:rsidRPr="00235AC2" w:rsidRDefault="004F2D8A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5AC2">
              <w:rPr>
                <w:sz w:val="16"/>
                <w:szCs w:val="16"/>
              </w:rPr>
              <w:t>Наименование групп статей пассива</w:t>
            </w:r>
          </w:p>
        </w:tc>
        <w:tc>
          <w:tcPr>
            <w:tcW w:w="1937" w:type="dxa"/>
            <w:gridSpan w:val="3"/>
          </w:tcPr>
          <w:p w:rsidR="004F2D8A" w:rsidRPr="00235AC2" w:rsidRDefault="004F2D8A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5AC2">
              <w:rPr>
                <w:sz w:val="16"/>
                <w:szCs w:val="16"/>
              </w:rPr>
              <w:t>Абсолютные показатели пассива</w:t>
            </w:r>
            <w:r>
              <w:rPr>
                <w:sz w:val="16"/>
                <w:szCs w:val="16"/>
              </w:rPr>
              <w:t>, тыс. руб.</w:t>
            </w:r>
          </w:p>
        </w:tc>
        <w:tc>
          <w:tcPr>
            <w:tcW w:w="2260" w:type="dxa"/>
            <w:gridSpan w:val="3"/>
          </w:tcPr>
          <w:p w:rsidR="004F2D8A" w:rsidRPr="00235AC2" w:rsidRDefault="004F2D8A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5AC2">
              <w:rPr>
                <w:sz w:val="16"/>
                <w:szCs w:val="16"/>
              </w:rPr>
              <w:t>Абсолютное отклонение</w:t>
            </w:r>
            <w:r>
              <w:rPr>
                <w:sz w:val="16"/>
                <w:szCs w:val="16"/>
              </w:rPr>
              <w:t>, тыс. руб. (+</w:t>
            </w:r>
            <w:r>
              <w:rPr>
                <w:sz w:val="16"/>
                <w:szCs w:val="16"/>
                <w:lang w:val="en-US"/>
              </w:rPr>
              <w:t>;</w:t>
            </w:r>
            <w:r>
              <w:rPr>
                <w:sz w:val="16"/>
                <w:szCs w:val="16"/>
              </w:rPr>
              <w:t>-)</w:t>
            </w:r>
          </w:p>
        </w:tc>
      </w:tr>
      <w:tr w:rsidR="004F2D8A" w:rsidRPr="00235AC2">
        <w:tc>
          <w:tcPr>
            <w:tcW w:w="608" w:type="dxa"/>
            <w:vMerge/>
          </w:tcPr>
          <w:p w:rsidR="004F2D8A" w:rsidRPr="00235AC2" w:rsidRDefault="004F2D8A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vMerge/>
          </w:tcPr>
          <w:p w:rsidR="004F2D8A" w:rsidRPr="00235AC2" w:rsidRDefault="004F2D8A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97" w:type="dxa"/>
          </w:tcPr>
          <w:p w:rsidR="004F2D8A" w:rsidRPr="00235AC2" w:rsidRDefault="004F2D8A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235AC2">
                <w:rPr>
                  <w:sz w:val="16"/>
                  <w:szCs w:val="16"/>
                </w:rPr>
                <w:t>2007 г</w:t>
              </w:r>
            </w:smartTag>
            <w:r w:rsidRPr="00235AC2">
              <w:rPr>
                <w:sz w:val="16"/>
                <w:szCs w:val="16"/>
              </w:rPr>
              <w:t>.</w:t>
            </w:r>
          </w:p>
        </w:tc>
        <w:tc>
          <w:tcPr>
            <w:tcW w:w="674" w:type="dxa"/>
          </w:tcPr>
          <w:p w:rsidR="004F2D8A" w:rsidRPr="00235AC2" w:rsidRDefault="004F2D8A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5AC2">
              <w:rPr>
                <w:sz w:val="16"/>
                <w:szCs w:val="16"/>
              </w:rPr>
              <w:t>2008г.</w:t>
            </w:r>
          </w:p>
        </w:tc>
        <w:tc>
          <w:tcPr>
            <w:tcW w:w="702" w:type="dxa"/>
          </w:tcPr>
          <w:p w:rsidR="004F2D8A" w:rsidRPr="00235AC2" w:rsidRDefault="004F2D8A" w:rsidP="004F2D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2009г.</w:t>
            </w:r>
          </w:p>
        </w:tc>
        <w:tc>
          <w:tcPr>
            <w:tcW w:w="1278" w:type="dxa"/>
            <w:vMerge/>
          </w:tcPr>
          <w:p w:rsidR="004F2D8A" w:rsidRPr="00235AC2" w:rsidRDefault="004F2D8A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:rsidR="004F2D8A" w:rsidRPr="00235AC2" w:rsidRDefault="004F2D8A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235AC2">
                <w:rPr>
                  <w:sz w:val="16"/>
                  <w:szCs w:val="16"/>
                </w:rPr>
                <w:t>2007 г</w:t>
              </w:r>
            </w:smartTag>
            <w:r w:rsidRPr="00235AC2">
              <w:rPr>
                <w:sz w:val="16"/>
                <w:szCs w:val="16"/>
              </w:rPr>
              <w:t>.</w:t>
            </w:r>
          </w:p>
        </w:tc>
        <w:tc>
          <w:tcPr>
            <w:tcW w:w="724" w:type="dxa"/>
          </w:tcPr>
          <w:p w:rsidR="004F2D8A" w:rsidRPr="00235AC2" w:rsidRDefault="004F2D8A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235AC2">
                <w:rPr>
                  <w:sz w:val="16"/>
                  <w:szCs w:val="16"/>
                </w:rPr>
                <w:t>2008 г</w:t>
              </w:r>
            </w:smartTag>
            <w:r w:rsidRPr="00235AC2">
              <w:rPr>
                <w:sz w:val="16"/>
                <w:szCs w:val="16"/>
              </w:rPr>
              <w:t>.</w:t>
            </w:r>
          </w:p>
        </w:tc>
        <w:tc>
          <w:tcPr>
            <w:tcW w:w="677" w:type="dxa"/>
          </w:tcPr>
          <w:p w:rsidR="004F2D8A" w:rsidRPr="00235AC2" w:rsidRDefault="004F2D8A" w:rsidP="004F2D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2009г.</w:t>
            </w:r>
          </w:p>
        </w:tc>
        <w:tc>
          <w:tcPr>
            <w:tcW w:w="763" w:type="dxa"/>
          </w:tcPr>
          <w:p w:rsidR="004F2D8A" w:rsidRPr="00235AC2" w:rsidRDefault="004F2D8A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235AC2">
                <w:rPr>
                  <w:sz w:val="16"/>
                  <w:szCs w:val="16"/>
                </w:rPr>
                <w:t>2007 г</w:t>
              </w:r>
            </w:smartTag>
            <w:r w:rsidRPr="00235AC2"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:rsidR="004F2D8A" w:rsidRPr="00235AC2" w:rsidRDefault="004F2D8A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235AC2">
                <w:rPr>
                  <w:sz w:val="16"/>
                  <w:szCs w:val="16"/>
                </w:rPr>
                <w:t>2008 г</w:t>
              </w:r>
            </w:smartTag>
            <w:r w:rsidRPr="00235AC2">
              <w:rPr>
                <w:sz w:val="16"/>
                <w:szCs w:val="16"/>
              </w:rPr>
              <w:t>.</w:t>
            </w:r>
          </w:p>
        </w:tc>
        <w:tc>
          <w:tcPr>
            <w:tcW w:w="777" w:type="dxa"/>
          </w:tcPr>
          <w:p w:rsidR="004F2D8A" w:rsidRPr="00235AC2" w:rsidRDefault="004F2D8A" w:rsidP="004F2D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2009г.</w:t>
            </w:r>
          </w:p>
        </w:tc>
      </w:tr>
      <w:tr w:rsidR="004F2D8A" w:rsidRPr="00235AC2">
        <w:tc>
          <w:tcPr>
            <w:tcW w:w="608" w:type="dxa"/>
          </w:tcPr>
          <w:p w:rsidR="004F2D8A" w:rsidRPr="00235AC2" w:rsidRDefault="004F2D8A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5AC2">
              <w:rPr>
                <w:sz w:val="16"/>
                <w:szCs w:val="16"/>
              </w:rPr>
              <w:t>1</w:t>
            </w:r>
          </w:p>
        </w:tc>
        <w:tc>
          <w:tcPr>
            <w:tcW w:w="1449" w:type="dxa"/>
          </w:tcPr>
          <w:p w:rsidR="004F2D8A" w:rsidRPr="00235AC2" w:rsidRDefault="004F2D8A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5AC2">
              <w:rPr>
                <w:sz w:val="16"/>
                <w:szCs w:val="16"/>
              </w:rPr>
              <w:t>2</w:t>
            </w:r>
          </w:p>
        </w:tc>
        <w:tc>
          <w:tcPr>
            <w:tcW w:w="797" w:type="dxa"/>
          </w:tcPr>
          <w:p w:rsidR="004F2D8A" w:rsidRPr="00235AC2" w:rsidRDefault="004F2D8A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5AC2">
              <w:rPr>
                <w:sz w:val="16"/>
                <w:szCs w:val="16"/>
              </w:rPr>
              <w:t>3</w:t>
            </w:r>
          </w:p>
        </w:tc>
        <w:tc>
          <w:tcPr>
            <w:tcW w:w="674" w:type="dxa"/>
          </w:tcPr>
          <w:p w:rsidR="004F2D8A" w:rsidRPr="00235AC2" w:rsidRDefault="004F2D8A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5AC2">
              <w:rPr>
                <w:sz w:val="16"/>
                <w:szCs w:val="16"/>
              </w:rPr>
              <w:t>4</w:t>
            </w:r>
          </w:p>
        </w:tc>
        <w:tc>
          <w:tcPr>
            <w:tcW w:w="702" w:type="dxa"/>
          </w:tcPr>
          <w:p w:rsidR="004F2D8A" w:rsidRPr="00235AC2" w:rsidRDefault="00453655" w:rsidP="004F2D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:rsidR="004F2D8A" w:rsidRPr="00235AC2" w:rsidRDefault="00453655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36" w:type="dxa"/>
          </w:tcPr>
          <w:p w:rsidR="004F2D8A" w:rsidRPr="00235AC2" w:rsidRDefault="00453655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4" w:type="dxa"/>
          </w:tcPr>
          <w:p w:rsidR="004F2D8A" w:rsidRPr="00235AC2" w:rsidRDefault="00453655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77" w:type="dxa"/>
          </w:tcPr>
          <w:p w:rsidR="004F2D8A" w:rsidRPr="00235AC2" w:rsidRDefault="00453655" w:rsidP="004F2D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63" w:type="dxa"/>
          </w:tcPr>
          <w:p w:rsidR="004F2D8A" w:rsidRPr="00235AC2" w:rsidRDefault="00453655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</w:tcPr>
          <w:p w:rsidR="004F2D8A" w:rsidRPr="00235AC2" w:rsidRDefault="00453655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77" w:type="dxa"/>
          </w:tcPr>
          <w:p w:rsidR="004F2D8A" w:rsidRPr="00235AC2" w:rsidRDefault="00453655" w:rsidP="004F2D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453655" w:rsidRPr="00235AC2">
        <w:tc>
          <w:tcPr>
            <w:tcW w:w="608" w:type="dxa"/>
          </w:tcPr>
          <w:p w:rsidR="00453655" w:rsidRPr="00235AC2" w:rsidRDefault="00453655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5AC2">
              <w:rPr>
                <w:sz w:val="16"/>
                <w:szCs w:val="16"/>
              </w:rPr>
              <w:t>1</w:t>
            </w:r>
          </w:p>
        </w:tc>
        <w:tc>
          <w:tcPr>
            <w:tcW w:w="1449" w:type="dxa"/>
          </w:tcPr>
          <w:p w:rsidR="00453655" w:rsidRPr="00235AC2" w:rsidRDefault="00453655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5AC2">
              <w:rPr>
                <w:sz w:val="16"/>
                <w:szCs w:val="16"/>
              </w:rPr>
              <w:t>Наиболее ликвидные активы (А</w:t>
            </w:r>
            <w:r w:rsidRPr="00235AC2">
              <w:rPr>
                <w:rStyle w:val="grame"/>
                <w:sz w:val="16"/>
                <w:szCs w:val="16"/>
              </w:rPr>
              <w:t>1</w:t>
            </w:r>
            <w:r w:rsidRPr="00235AC2">
              <w:rPr>
                <w:sz w:val="16"/>
                <w:szCs w:val="16"/>
              </w:rPr>
              <w:t>)</w:t>
            </w:r>
          </w:p>
        </w:tc>
        <w:tc>
          <w:tcPr>
            <w:tcW w:w="797" w:type="dxa"/>
          </w:tcPr>
          <w:p w:rsidR="00453655" w:rsidRPr="00235AC2" w:rsidRDefault="00453655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2542</w:t>
            </w:r>
          </w:p>
        </w:tc>
        <w:tc>
          <w:tcPr>
            <w:tcW w:w="674" w:type="dxa"/>
          </w:tcPr>
          <w:p w:rsidR="00453655" w:rsidRPr="00235AC2" w:rsidRDefault="00453655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1245</w:t>
            </w:r>
          </w:p>
        </w:tc>
        <w:tc>
          <w:tcPr>
            <w:tcW w:w="702" w:type="dxa"/>
          </w:tcPr>
          <w:p w:rsidR="00453655" w:rsidRPr="00235AC2" w:rsidRDefault="00453655" w:rsidP="009A0337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</w:t>
            </w:r>
          </w:p>
        </w:tc>
        <w:tc>
          <w:tcPr>
            <w:tcW w:w="1278" w:type="dxa"/>
          </w:tcPr>
          <w:p w:rsidR="00453655" w:rsidRPr="00235AC2" w:rsidRDefault="00453655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5AC2">
              <w:rPr>
                <w:sz w:val="16"/>
                <w:szCs w:val="16"/>
              </w:rPr>
              <w:t>Наиболее срочные обязательства (П</w:t>
            </w:r>
            <w:r w:rsidRPr="00235AC2">
              <w:rPr>
                <w:rStyle w:val="grame"/>
                <w:sz w:val="16"/>
                <w:szCs w:val="16"/>
              </w:rPr>
              <w:t>1</w:t>
            </w:r>
            <w:r w:rsidRPr="00235AC2">
              <w:rPr>
                <w:sz w:val="16"/>
                <w:szCs w:val="16"/>
              </w:rPr>
              <w:t>)</w:t>
            </w:r>
          </w:p>
        </w:tc>
        <w:tc>
          <w:tcPr>
            <w:tcW w:w="536" w:type="dxa"/>
          </w:tcPr>
          <w:p w:rsidR="00453655" w:rsidRPr="00235AC2" w:rsidRDefault="00453655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2486</w:t>
            </w:r>
          </w:p>
        </w:tc>
        <w:tc>
          <w:tcPr>
            <w:tcW w:w="724" w:type="dxa"/>
          </w:tcPr>
          <w:p w:rsidR="00453655" w:rsidRPr="00235AC2" w:rsidRDefault="00453655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2714</w:t>
            </w:r>
          </w:p>
        </w:tc>
        <w:tc>
          <w:tcPr>
            <w:tcW w:w="677" w:type="dxa"/>
          </w:tcPr>
          <w:p w:rsidR="00453655" w:rsidRPr="00235AC2" w:rsidRDefault="00453655" w:rsidP="009A0337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</w:t>
            </w:r>
          </w:p>
        </w:tc>
        <w:tc>
          <w:tcPr>
            <w:tcW w:w="763" w:type="dxa"/>
          </w:tcPr>
          <w:p w:rsidR="00453655" w:rsidRPr="00235AC2" w:rsidRDefault="00BC5890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+56</w:t>
            </w:r>
          </w:p>
        </w:tc>
        <w:tc>
          <w:tcPr>
            <w:tcW w:w="720" w:type="dxa"/>
          </w:tcPr>
          <w:p w:rsidR="00453655" w:rsidRPr="00235AC2" w:rsidRDefault="00BC5890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-1469</w:t>
            </w:r>
          </w:p>
        </w:tc>
        <w:tc>
          <w:tcPr>
            <w:tcW w:w="777" w:type="dxa"/>
          </w:tcPr>
          <w:p w:rsidR="00453655" w:rsidRPr="00235AC2" w:rsidRDefault="00BC5890" w:rsidP="004F2D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-1260</w:t>
            </w:r>
          </w:p>
        </w:tc>
      </w:tr>
      <w:tr w:rsidR="00453655" w:rsidRPr="00235AC2">
        <w:tc>
          <w:tcPr>
            <w:tcW w:w="608" w:type="dxa"/>
          </w:tcPr>
          <w:p w:rsidR="00453655" w:rsidRPr="00235AC2" w:rsidRDefault="00453655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5AC2">
              <w:rPr>
                <w:sz w:val="16"/>
                <w:szCs w:val="16"/>
              </w:rPr>
              <w:t>2</w:t>
            </w:r>
          </w:p>
        </w:tc>
        <w:tc>
          <w:tcPr>
            <w:tcW w:w="1449" w:type="dxa"/>
          </w:tcPr>
          <w:p w:rsidR="00453655" w:rsidRPr="00235AC2" w:rsidRDefault="00453655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5AC2">
              <w:rPr>
                <w:sz w:val="16"/>
                <w:szCs w:val="16"/>
              </w:rPr>
              <w:t>Быстро реализуемые активы (А</w:t>
            </w:r>
            <w:r w:rsidRPr="00235AC2">
              <w:rPr>
                <w:rStyle w:val="grame"/>
                <w:sz w:val="16"/>
                <w:szCs w:val="16"/>
              </w:rPr>
              <w:t>2</w:t>
            </w:r>
            <w:r w:rsidRPr="00235AC2">
              <w:rPr>
                <w:sz w:val="16"/>
                <w:szCs w:val="16"/>
              </w:rPr>
              <w:t>)</w:t>
            </w:r>
          </w:p>
        </w:tc>
        <w:tc>
          <w:tcPr>
            <w:tcW w:w="797" w:type="dxa"/>
          </w:tcPr>
          <w:p w:rsidR="00453655" w:rsidRPr="00235AC2" w:rsidRDefault="00453655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1570</w:t>
            </w:r>
          </w:p>
        </w:tc>
        <w:tc>
          <w:tcPr>
            <w:tcW w:w="674" w:type="dxa"/>
          </w:tcPr>
          <w:p w:rsidR="00453655" w:rsidRPr="00235AC2" w:rsidRDefault="00453655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3526</w:t>
            </w:r>
          </w:p>
        </w:tc>
        <w:tc>
          <w:tcPr>
            <w:tcW w:w="702" w:type="dxa"/>
          </w:tcPr>
          <w:p w:rsidR="00453655" w:rsidRPr="00235AC2" w:rsidRDefault="00453655" w:rsidP="009A0337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4630</w:t>
            </w:r>
          </w:p>
        </w:tc>
        <w:tc>
          <w:tcPr>
            <w:tcW w:w="1278" w:type="dxa"/>
          </w:tcPr>
          <w:p w:rsidR="00453655" w:rsidRPr="00235AC2" w:rsidRDefault="00453655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5AC2">
              <w:rPr>
                <w:sz w:val="16"/>
                <w:szCs w:val="16"/>
              </w:rPr>
              <w:t>Краткосрочные пассивы (П</w:t>
            </w:r>
            <w:r w:rsidRPr="00235AC2">
              <w:rPr>
                <w:rStyle w:val="grame"/>
                <w:sz w:val="16"/>
                <w:szCs w:val="16"/>
              </w:rPr>
              <w:t>2</w:t>
            </w:r>
            <w:r w:rsidRPr="00235AC2">
              <w:rPr>
                <w:sz w:val="16"/>
                <w:szCs w:val="16"/>
              </w:rPr>
              <w:t>)</w:t>
            </w:r>
          </w:p>
        </w:tc>
        <w:tc>
          <w:tcPr>
            <w:tcW w:w="536" w:type="dxa"/>
          </w:tcPr>
          <w:p w:rsidR="00453655" w:rsidRPr="00235AC2" w:rsidRDefault="00453655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6650</w:t>
            </w:r>
          </w:p>
        </w:tc>
        <w:tc>
          <w:tcPr>
            <w:tcW w:w="724" w:type="dxa"/>
          </w:tcPr>
          <w:p w:rsidR="00453655" w:rsidRPr="00235AC2" w:rsidRDefault="00453655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7920</w:t>
            </w:r>
          </w:p>
        </w:tc>
        <w:tc>
          <w:tcPr>
            <w:tcW w:w="677" w:type="dxa"/>
          </w:tcPr>
          <w:p w:rsidR="00453655" w:rsidRPr="00235AC2" w:rsidRDefault="00453655" w:rsidP="009A0337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8382</w:t>
            </w:r>
          </w:p>
        </w:tc>
        <w:tc>
          <w:tcPr>
            <w:tcW w:w="763" w:type="dxa"/>
          </w:tcPr>
          <w:p w:rsidR="00453655" w:rsidRPr="00235AC2" w:rsidRDefault="00BC5890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-5080</w:t>
            </w:r>
          </w:p>
        </w:tc>
        <w:tc>
          <w:tcPr>
            <w:tcW w:w="720" w:type="dxa"/>
          </w:tcPr>
          <w:p w:rsidR="00453655" w:rsidRPr="00235AC2" w:rsidRDefault="00BC5890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-4394</w:t>
            </w:r>
          </w:p>
        </w:tc>
        <w:tc>
          <w:tcPr>
            <w:tcW w:w="777" w:type="dxa"/>
          </w:tcPr>
          <w:p w:rsidR="00453655" w:rsidRPr="00235AC2" w:rsidRDefault="00BC5890" w:rsidP="004F2D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-3752</w:t>
            </w:r>
          </w:p>
        </w:tc>
      </w:tr>
      <w:tr w:rsidR="00453655" w:rsidRPr="00235AC2">
        <w:tc>
          <w:tcPr>
            <w:tcW w:w="608" w:type="dxa"/>
          </w:tcPr>
          <w:p w:rsidR="00453655" w:rsidRPr="00235AC2" w:rsidRDefault="00453655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5AC2">
              <w:rPr>
                <w:sz w:val="16"/>
                <w:szCs w:val="16"/>
              </w:rPr>
              <w:t>3</w:t>
            </w:r>
          </w:p>
        </w:tc>
        <w:tc>
          <w:tcPr>
            <w:tcW w:w="1449" w:type="dxa"/>
          </w:tcPr>
          <w:p w:rsidR="00453655" w:rsidRPr="00235AC2" w:rsidRDefault="00453655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5AC2">
              <w:rPr>
                <w:sz w:val="16"/>
                <w:szCs w:val="16"/>
              </w:rPr>
              <w:t>Медленно-реализуемые активы (А3)</w:t>
            </w:r>
          </w:p>
        </w:tc>
        <w:tc>
          <w:tcPr>
            <w:tcW w:w="797" w:type="dxa"/>
          </w:tcPr>
          <w:p w:rsidR="00453655" w:rsidRPr="00235AC2" w:rsidRDefault="00453655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2191</w:t>
            </w:r>
          </w:p>
        </w:tc>
        <w:tc>
          <w:tcPr>
            <w:tcW w:w="674" w:type="dxa"/>
          </w:tcPr>
          <w:p w:rsidR="00453655" w:rsidRPr="00235AC2" w:rsidRDefault="00453655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3496</w:t>
            </w:r>
          </w:p>
        </w:tc>
        <w:tc>
          <w:tcPr>
            <w:tcW w:w="702" w:type="dxa"/>
          </w:tcPr>
          <w:p w:rsidR="00453655" w:rsidRPr="00235AC2" w:rsidRDefault="00453655" w:rsidP="009A0337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3138</w:t>
            </w:r>
          </w:p>
        </w:tc>
        <w:tc>
          <w:tcPr>
            <w:tcW w:w="1278" w:type="dxa"/>
          </w:tcPr>
          <w:p w:rsidR="00453655" w:rsidRPr="00235AC2" w:rsidRDefault="00453655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5AC2">
              <w:rPr>
                <w:sz w:val="16"/>
                <w:szCs w:val="16"/>
              </w:rPr>
              <w:t>Долгосрочные пассивы (П3)</w:t>
            </w:r>
          </w:p>
        </w:tc>
        <w:tc>
          <w:tcPr>
            <w:tcW w:w="536" w:type="dxa"/>
          </w:tcPr>
          <w:p w:rsidR="00453655" w:rsidRPr="00235AC2" w:rsidRDefault="00453655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4" w:type="dxa"/>
          </w:tcPr>
          <w:p w:rsidR="00453655" w:rsidRPr="00235AC2" w:rsidRDefault="00453655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77" w:type="dxa"/>
          </w:tcPr>
          <w:p w:rsidR="00453655" w:rsidRPr="00235AC2" w:rsidRDefault="00453655" w:rsidP="009A0337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3" w:type="dxa"/>
          </w:tcPr>
          <w:p w:rsidR="00453655" w:rsidRPr="00235AC2" w:rsidRDefault="00BC5890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+2191</w:t>
            </w:r>
          </w:p>
        </w:tc>
        <w:tc>
          <w:tcPr>
            <w:tcW w:w="720" w:type="dxa"/>
          </w:tcPr>
          <w:p w:rsidR="00453655" w:rsidRPr="00235AC2" w:rsidRDefault="00BC5890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+3496</w:t>
            </w:r>
          </w:p>
        </w:tc>
        <w:tc>
          <w:tcPr>
            <w:tcW w:w="777" w:type="dxa"/>
          </w:tcPr>
          <w:p w:rsidR="00453655" w:rsidRPr="00235AC2" w:rsidRDefault="00BC5890" w:rsidP="004F2D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+3138</w:t>
            </w:r>
          </w:p>
        </w:tc>
      </w:tr>
      <w:tr w:rsidR="00453655" w:rsidRPr="00235AC2">
        <w:tc>
          <w:tcPr>
            <w:tcW w:w="608" w:type="dxa"/>
          </w:tcPr>
          <w:p w:rsidR="00453655" w:rsidRPr="00235AC2" w:rsidRDefault="00453655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5AC2">
              <w:rPr>
                <w:sz w:val="16"/>
                <w:szCs w:val="16"/>
              </w:rPr>
              <w:t>4</w:t>
            </w:r>
          </w:p>
        </w:tc>
        <w:tc>
          <w:tcPr>
            <w:tcW w:w="1449" w:type="dxa"/>
          </w:tcPr>
          <w:p w:rsidR="00453655" w:rsidRPr="00235AC2" w:rsidRDefault="00453655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5AC2">
              <w:rPr>
                <w:sz w:val="16"/>
                <w:szCs w:val="16"/>
              </w:rPr>
              <w:t>Трудно реализуемые активы (А</w:t>
            </w:r>
            <w:r w:rsidRPr="00235AC2">
              <w:rPr>
                <w:rStyle w:val="grame"/>
                <w:sz w:val="16"/>
                <w:szCs w:val="16"/>
              </w:rPr>
              <w:t>4</w:t>
            </w:r>
            <w:r w:rsidRPr="00235AC2">
              <w:rPr>
                <w:sz w:val="16"/>
                <w:szCs w:val="16"/>
              </w:rPr>
              <w:t>)</w:t>
            </w:r>
          </w:p>
        </w:tc>
        <w:tc>
          <w:tcPr>
            <w:tcW w:w="797" w:type="dxa"/>
          </w:tcPr>
          <w:p w:rsidR="00453655" w:rsidRPr="00235AC2" w:rsidRDefault="00453655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2873</w:t>
            </w:r>
          </w:p>
        </w:tc>
        <w:tc>
          <w:tcPr>
            <w:tcW w:w="674" w:type="dxa"/>
          </w:tcPr>
          <w:p w:rsidR="00453655" w:rsidRPr="00235AC2" w:rsidRDefault="00453655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2463</w:t>
            </w:r>
          </w:p>
        </w:tc>
        <w:tc>
          <w:tcPr>
            <w:tcW w:w="702" w:type="dxa"/>
          </w:tcPr>
          <w:p w:rsidR="00453655" w:rsidRPr="00235AC2" w:rsidRDefault="00453655" w:rsidP="009A0337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1989</w:t>
            </w:r>
          </w:p>
        </w:tc>
        <w:tc>
          <w:tcPr>
            <w:tcW w:w="1278" w:type="dxa"/>
          </w:tcPr>
          <w:p w:rsidR="00453655" w:rsidRPr="00235AC2" w:rsidRDefault="00453655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5AC2">
              <w:rPr>
                <w:sz w:val="16"/>
                <w:szCs w:val="16"/>
              </w:rPr>
              <w:t>Постоянные пассивы (П</w:t>
            </w:r>
            <w:r w:rsidRPr="00235AC2">
              <w:rPr>
                <w:rStyle w:val="grame"/>
                <w:sz w:val="16"/>
                <w:szCs w:val="16"/>
              </w:rPr>
              <w:t>4</w:t>
            </w:r>
            <w:r w:rsidRPr="00235AC2">
              <w:rPr>
                <w:sz w:val="16"/>
                <w:szCs w:val="16"/>
              </w:rPr>
              <w:t>)</w:t>
            </w:r>
          </w:p>
        </w:tc>
        <w:tc>
          <w:tcPr>
            <w:tcW w:w="536" w:type="dxa"/>
          </w:tcPr>
          <w:p w:rsidR="00453655" w:rsidRPr="00235AC2" w:rsidRDefault="00453655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24" w:type="dxa"/>
          </w:tcPr>
          <w:p w:rsidR="00453655" w:rsidRPr="00235AC2" w:rsidRDefault="00453655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677" w:type="dxa"/>
          </w:tcPr>
          <w:p w:rsidR="00453655" w:rsidRPr="00235AC2" w:rsidRDefault="00453655" w:rsidP="009A0337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763" w:type="dxa"/>
          </w:tcPr>
          <w:p w:rsidR="00453655" w:rsidRPr="00235AC2" w:rsidRDefault="00BC5890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+2833</w:t>
            </w:r>
          </w:p>
        </w:tc>
        <w:tc>
          <w:tcPr>
            <w:tcW w:w="720" w:type="dxa"/>
          </w:tcPr>
          <w:p w:rsidR="00453655" w:rsidRPr="00235AC2" w:rsidRDefault="00BC5890" w:rsidP="00200AB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+2367</w:t>
            </w:r>
          </w:p>
        </w:tc>
        <w:tc>
          <w:tcPr>
            <w:tcW w:w="777" w:type="dxa"/>
          </w:tcPr>
          <w:p w:rsidR="00453655" w:rsidRPr="00235AC2" w:rsidRDefault="00BC5890" w:rsidP="004F2D8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+1844</w:t>
            </w:r>
          </w:p>
        </w:tc>
      </w:tr>
    </w:tbl>
    <w:p w:rsidR="00200AB3" w:rsidRDefault="00200AB3" w:rsidP="00200AB3">
      <w:pPr>
        <w:spacing w:line="360" w:lineRule="auto"/>
        <w:ind w:firstLine="851"/>
        <w:jc w:val="center"/>
        <w:rPr>
          <w:sz w:val="16"/>
          <w:szCs w:val="16"/>
        </w:rPr>
      </w:pPr>
    </w:p>
    <w:p w:rsidR="00200AB3" w:rsidRDefault="00453655" w:rsidP="00200AB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данной</w:t>
      </w:r>
      <w:r w:rsidR="00200AB3">
        <w:rPr>
          <w:sz w:val="28"/>
          <w:szCs w:val="28"/>
        </w:rPr>
        <w:t xml:space="preserve"> таблиц</w:t>
      </w:r>
      <w:r>
        <w:rPr>
          <w:sz w:val="28"/>
          <w:szCs w:val="28"/>
        </w:rPr>
        <w:t>ы</w:t>
      </w:r>
      <w:r w:rsidR="00200AB3" w:rsidRPr="002F44D4">
        <w:rPr>
          <w:sz w:val="28"/>
          <w:szCs w:val="28"/>
        </w:rPr>
        <w:t xml:space="preserve"> видно, </w:t>
      </w:r>
      <w:r w:rsidR="00200AB3">
        <w:rPr>
          <w:sz w:val="28"/>
          <w:szCs w:val="28"/>
        </w:rPr>
        <w:t xml:space="preserve">что в ООО «ПромСнаб Плюс» ликвидность баланса в 2008 году по сравнению с 2007 годом ухудшилась. Если в </w:t>
      </w:r>
      <w:smartTag w:uri="urn:schemas-microsoft-com:office:smarttags" w:element="metricconverter">
        <w:smartTagPr>
          <w:attr w:name="ProductID" w:val="2007 г"/>
        </w:smartTagPr>
        <w:r w:rsidR="00200AB3">
          <w:rPr>
            <w:sz w:val="28"/>
            <w:szCs w:val="28"/>
          </w:rPr>
          <w:t>2007 г</w:t>
        </w:r>
      </w:smartTag>
      <w:r w:rsidR="00200AB3">
        <w:rPr>
          <w:sz w:val="28"/>
          <w:szCs w:val="28"/>
        </w:rPr>
        <w:t>. наиболее ликвидные активы в сумме превышали срочную кредиторскую задолженност</w:t>
      </w:r>
      <w:r w:rsidR="008F4159">
        <w:rPr>
          <w:sz w:val="28"/>
          <w:szCs w:val="28"/>
        </w:rPr>
        <w:t>ь на 56 тыс. руб., то в 2008г. н</w:t>
      </w:r>
      <w:r w:rsidR="00200AB3">
        <w:rPr>
          <w:sz w:val="28"/>
          <w:szCs w:val="28"/>
        </w:rPr>
        <w:t>аиболее ликвидные активы не покрывают срочные обязательства. Отклонение составляет -1469 тыс. руб. или -117,99%. Это означает, что в 2008г. А1</w:t>
      </w:r>
      <w:r w:rsidR="00200AB3" w:rsidRPr="00B95EE9">
        <w:rPr>
          <w:sz w:val="28"/>
          <w:szCs w:val="28"/>
        </w:rPr>
        <w:t>&lt;</w:t>
      </w:r>
      <w:r w:rsidR="00200AB3">
        <w:rPr>
          <w:sz w:val="28"/>
          <w:szCs w:val="28"/>
        </w:rPr>
        <w:t xml:space="preserve">П1. В </w:t>
      </w:r>
      <w:smartTag w:uri="urn:schemas-microsoft-com:office:smarttags" w:element="metricconverter">
        <w:smartTagPr>
          <w:attr w:name="ProductID" w:val="2009 г"/>
        </w:smartTagPr>
        <w:r w:rsidR="00200AB3">
          <w:rPr>
            <w:sz w:val="28"/>
            <w:szCs w:val="28"/>
          </w:rPr>
          <w:t>2009 г</w:t>
        </w:r>
      </w:smartTag>
      <w:r w:rsidR="00200AB3">
        <w:rPr>
          <w:sz w:val="28"/>
          <w:szCs w:val="28"/>
        </w:rPr>
        <w:t>. ситуация  кардинально не изменилась – отклонение составило – 1260 тыс.руб. или -183,94 %  по отношению к 2008г., т. е. А1</w:t>
      </w:r>
      <w:r w:rsidR="00200AB3" w:rsidRPr="00D53EBD">
        <w:rPr>
          <w:sz w:val="28"/>
          <w:szCs w:val="28"/>
        </w:rPr>
        <w:t>&lt;</w:t>
      </w:r>
      <w:r w:rsidR="00200AB3">
        <w:rPr>
          <w:sz w:val="28"/>
          <w:szCs w:val="28"/>
        </w:rPr>
        <w:t>П1.</w:t>
      </w:r>
    </w:p>
    <w:p w:rsidR="00200AB3" w:rsidRDefault="00200AB3" w:rsidP="00200AB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Дебиторская задолженность (платежи по которой ожидаются в течение 12 месяцев после отчетной даты) не в состоянии покрыть краткосрочные обязательства ни в одном из рассматриваемых периодов. Отклонения составляют</w:t>
      </w:r>
      <w:r w:rsidRPr="00A90C25">
        <w:rPr>
          <w:sz w:val="28"/>
          <w:szCs w:val="28"/>
        </w:rPr>
        <w:t>:</w:t>
      </w:r>
      <w:r>
        <w:rPr>
          <w:sz w:val="28"/>
          <w:szCs w:val="28"/>
        </w:rPr>
        <w:t xml:space="preserve"> -5080 тыс. руб., -4394 тыс. руб., -3752 тыс. руб. в 2007, 2008, 2009 гг. соответственно. Это означает, во всех периодах А</w:t>
      </w:r>
      <w:r>
        <w:rPr>
          <w:rStyle w:val="grame"/>
          <w:sz w:val="28"/>
          <w:szCs w:val="28"/>
        </w:rPr>
        <w:t>2</w:t>
      </w:r>
      <w:r w:rsidRPr="00200AB3">
        <w:rPr>
          <w:sz w:val="28"/>
          <w:szCs w:val="28"/>
        </w:rPr>
        <w:t>&lt;</w:t>
      </w:r>
      <w:r>
        <w:rPr>
          <w:sz w:val="28"/>
          <w:szCs w:val="28"/>
        </w:rPr>
        <w:t xml:space="preserve">П2. </w:t>
      </w:r>
    </w:p>
    <w:p w:rsidR="00200AB3" w:rsidRDefault="00200AB3" w:rsidP="00200AB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отсутствием у организации долгосрочных обязательств, медленнореализуемые активы не расходуются на их покрытие. Отклонения во всех периодах положительные, составляют 100%. Это значит А3</w:t>
      </w:r>
      <w:r w:rsidRPr="00A878C8">
        <w:rPr>
          <w:sz w:val="28"/>
          <w:szCs w:val="28"/>
        </w:rPr>
        <w:t>&gt;</w:t>
      </w:r>
      <w:r>
        <w:rPr>
          <w:sz w:val="28"/>
          <w:szCs w:val="28"/>
        </w:rPr>
        <w:t>П3.</w:t>
      </w:r>
    </w:p>
    <w:p w:rsidR="00200AB3" w:rsidRDefault="00200AB3" w:rsidP="00200AB3">
      <w:pPr>
        <w:spacing w:line="360" w:lineRule="auto"/>
        <w:ind w:firstLine="851"/>
        <w:jc w:val="both"/>
        <w:rPr>
          <w:sz w:val="28"/>
          <w:szCs w:val="28"/>
        </w:rPr>
      </w:pPr>
      <w:r w:rsidRPr="005B76FA">
        <w:rPr>
          <w:sz w:val="28"/>
          <w:szCs w:val="28"/>
        </w:rPr>
        <w:t xml:space="preserve">Последнее положение имеет глубокий экономический смысл: когда постоянные пассивы перекрывают труднореализуемые активы, соблюдается важное условие платежеспособности — наличие у предприятия собственных оборотных средств, обеспечивающих бесперебойный воспроизводственный процесс; равенство же постоянных пассивов и труднореализуемых активов отражает нижнюю границу платежеспособности за счет собственных средств предприятия. </w:t>
      </w:r>
    </w:p>
    <w:p w:rsidR="00200AB3" w:rsidRPr="005B76FA" w:rsidRDefault="00200AB3" w:rsidP="00200AB3">
      <w:pPr>
        <w:spacing w:line="360" w:lineRule="auto"/>
        <w:ind w:firstLine="851"/>
        <w:jc w:val="both"/>
        <w:rPr>
          <w:sz w:val="28"/>
          <w:szCs w:val="28"/>
        </w:rPr>
      </w:pPr>
      <w:r w:rsidRPr="005B76FA">
        <w:rPr>
          <w:sz w:val="28"/>
          <w:szCs w:val="28"/>
        </w:rPr>
        <w:t xml:space="preserve">В ООО «ПромСнаб Плюс» труднореализуемые активы в значительной степени превосходят постоянные пассивы. В </w:t>
      </w:r>
      <w:smartTag w:uri="urn:schemas-microsoft-com:office:smarttags" w:element="metricconverter">
        <w:smartTagPr>
          <w:attr w:name="ProductID" w:val="2007 г"/>
        </w:smartTagPr>
        <w:r w:rsidRPr="005B76FA">
          <w:rPr>
            <w:sz w:val="28"/>
            <w:szCs w:val="28"/>
          </w:rPr>
          <w:t>2007 г</w:t>
        </w:r>
      </w:smartTag>
      <w:r w:rsidRPr="005B76FA">
        <w:rPr>
          <w:sz w:val="28"/>
          <w:szCs w:val="28"/>
        </w:rPr>
        <w:t xml:space="preserve">. абсолютные отклонения составляют +2833 тыс. руб., в </w:t>
      </w:r>
      <w:smartTag w:uri="urn:schemas-microsoft-com:office:smarttags" w:element="metricconverter">
        <w:smartTagPr>
          <w:attr w:name="ProductID" w:val="2008 г"/>
        </w:smartTagPr>
        <w:r w:rsidRPr="005B76FA">
          <w:rPr>
            <w:sz w:val="28"/>
            <w:szCs w:val="28"/>
          </w:rPr>
          <w:t>2008 г</w:t>
        </w:r>
      </w:smartTag>
      <w:r w:rsidRPr="005B76FA">
        <w:rPr>
          <w:sz w:val="28"/>
          <w:szCs w:val="28"/>
        </w:rPr>
        <w:t xml:space="preserve">. - +3367 тыс. руб., в </w:t>
      </w:r>
      <w:smartTag w:uri="urn:schemas-microsoft-com:office:smarttags" w:element="metricconverter">
        <w:smartTagPr>
          <w:attr w:name="ProductID" w:val="2009 г"/>
        </w:smartTagPr>
        <w:r w:rsidRPr="005B76FA">
          <w:rPr>
            <w:sz w:val="28"/>
            <w:szCs w:val="28"/>
          </w:rPr>
          <w:t>2009 г</w:t>
        </w:r>
      </w:smartTag>
      <w:r w:rsidRPr="005B76FA">
        <w:rPr>
          <w:sz w:val="28"/>
          <w:szCs w:val="28"/>
        </w:rPr>
        <w:t>. - +1844 тыс. руб. или 98,61 %, 96,10%, 92,71 % соответственно. Это означает, что в каждом периоде А</w:t>
      </w:r>
      <w:r w:rsidRPr="005B76FA">
        <w:rPr>
          <w:rStyle w:val="grame"/>
          <w:sz w:val="28"/>
          <w:szCs w:val="28"/>
        </w:rPr>
        <w:t>4</w:t>
      </w:r>
      <w:r w:rsidRPr="005B76FA">
        <w:rPr>
          <w:sz w:val="28"/>
          <w:szCs w:val="28"/>
        </w:rPr>
        <w:t xml:space="preserve"> &gt; </w:t>
      </w:r>
      <w:r>
        <w:rPr>
          <w:sz w:val="28"/>
          <w:szCs w:val="28"/>
        </w:rPr>
        <w:t>П4, т. е. предприятие не платежеспособно, собственных средств не хватит для покрытия всех затрат.</w:t>
      </w:r>
    </w:p>
    <w:p w:rsidR="00200AB3" w:rsidRDefault="00200AB3" w:rsidP="00200AB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данном предприятии степень ликвидности баланса отличается от нормативной, так как А</w:t>
      </w:r>
      <w:r>
        <w:rPr>
          <w:rStyle w:val="grame"/>
          <w:sz w:val="28"/>
          <w:szCs w:val="28"/>
        </w:rPr>
        <w:t>1</w:t>
      </w:r>
      <w:r>
        <w:rPr>
          <w:sz w:val="28"/>
          <w:szCs w:val="28"/>
        </w:rPr>
        <w:t>&lt; П1, А2</w:t>
      </w:r>
      <w:r w:rsidRPr="00E064A4">
        <w:rPr>
          <w:sz w:val="28"/>
          <w:szCs w:val="28"/>
        </w:rPr>
        <w:t>&lt;</w:t>
      </w:r>
      <w:r>
        <w:rPr>
          <w:sz w:val="28"/>
          <w:szCs w:val="28"/>
        </w:rPr>
        <w:t>П2, А4</w:t>
      </w:r>
      <w:r w:rsidRPr="00E064A4">
        <w:rPr>
          <w:sz w:val="28"/>
          <w:szCs w:val="28"/>
        </w:rPr>
        <w:t>&gt;</w:t>
      </w:r>
      <w:r>
        <w:rPr>
          <w:sz w:val="28"/>
          <w:szCs w:val="28"/>
        </w:rPr>
        <w:t xml:space="preserve">П4, что не соответствует нормативным условиям ликвидности баланса </w:t>
      </w:r>
    </w:p>
    <w:p w:rsidR="00200AB3" w:rsidRDefault="00200AB3" w:rsidP="00200AB3">
      <w:pPr>
        <w:spacing w:line="360" w:lineRule="auto"/>
        <w:ind w:firstLine="851"/>
        <w:jc w:val="both"/>
        <w:rPr>
          <w:sz w:val="28"/>
          <w:szCs w:val="28"/>
        </w:rPr>
      </w:pPr>
      <w:r w:rsidRPr="001F15B6">
        <w:rPr>
          <w:color w:val="000000"/>
          <w:sz w:val="28"/>
          <w:szCs w:val="28"/>
        </w:rPr>
        <w:t xml:space="preserve">Дальнейшее сопоставление ликвидных средств и обязательств позволяет вычислить следующие показатели: </w:t>
      </w:r>
    </w:p>
    <w:p w:rsidR="00200AB3" w:rsidRDefault="00200AB3" w:rsidP="00200AB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F15B6">
        <w:rPr>
          <w:color w:val="000000"/>
          <w:sz w:val="28"/>
          <w:szCs w:val="28"/>
        </w:rPr>
        <w:t xml:space="preserve">Текущая ликвидность ТЛ, которая свидетельствует о платежеспособности (+) или неплатежеспособности (-) организации на ближайший к рассматриваемому моменту промежуток времени: </w:t>
      </w:r>
    </w:p>
    <w:p w:rsidR="00200AB3" w:rsidRPr="00E064A4" w:rsidRDefault="00200AB3" w:rsidP="00200AB3">
      <w:pPr>
        <w:spacing w:line="360" w:lineRule="auto"/>
        <w:ind w:firstLine="851"/>
        <w:jc w:val="both"/>
        <w:rPr>
          <w:sz w:val="28"/>
          <w:szCs w:val="28"/>
        </w:rPr>
      </w:pPr>
    </w:p>
    <w:p w:rsidR="00200AB3" w:rsidRDefault="00200AB3" w:rsidP="002E5821">
      <w:pPr>
        <w:tabs>
          <w:tab w:val="left" w:pos="8460"/>
        </w:tabs>
        <w:spacing w:line="360" w:lineRule="auto"/>
        <w:jc w:val="center"/>
        <w:rPr>
          <w:color w:val="000000"/>
          <w:sz w:val="28"/>
          <w:szCs w:val="28"/>
        </w:rPr>
      </w:pPr>
      <w:r w:rsidRPr="001F15B6">
        <w:rPr>
          <w:color w:val="000000"/>
          <w:sz w:val="28"/>
          <w:szCs w:val="28"/>
        </w:rPr>
        <w:t>ТЛ = (А1 + А2) - (П1 + П2)</w:t>
      </w:r>
      <w:r>
        <w:rPr>
          <w:color w:val="000000"/>
          <w:sz w:val="28"/>
          <w:szCs w:val="28"/>
        </w:rPr>
        <w:t>.</w:t>
      </w:r>
      <w:r w:rsidRPr="001F15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</w:t>
      </w:r>
      <w:r w:rsidR="002E5821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(9)</w:t>
      </w:r>
    </w:p>
    <w:p w:rsidR="00200AB3" w:rsidRDefault="00200AB3" w:rsidP="00200AB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200AB3" w:rsidRDefault="00200AB3" w:rsidP="00200AB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ООО «ПромСнаб Плюс» текущая ликвидность равна</w:t>
      </w:r>
      <w:r w:rsidRPr="00E064A4">
        <w:rPr>
          <w:color w:val="000000"/>
          <w:sz w:val="28"/>
          <w:szCs w:val="28"/>
        </w:rPr>
        <w:t>:</w:t>
      </w:r>
    </w:p>
    <w:p w:rsidR="00200AB3" w:rsidRDefault="00200AB3" w:rsidP="00200AB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200AB3" w:rsidRDefault="00200AB3" w:rsidP="00200AB3">
      <w:pPr>
        <w:spacing w:line="360" w:lineRule="auto"/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ТЛ = (685 + 4630) – (1945 + 8382) = - 5012 (тыс. руб.)</w:t>
      </w:r>
    </w:p>
    <w:p w:rsidR="00200AB3" w:rsidRDefault="00200AB3" w:rsidP="00200AB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200AB3" w:rsidRDefault="00200AB3" w:rsidP="00200AB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показатель показывает, что платежеспособность ООО «ПромСнаб Плюс» неудовлетворительна.</w:t>
      </w:r>
    </w:p>
    <w:p w:rsidR="00200AB3" w:rsidRDefault="00200AB3" w:rsidP="00200AB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F15B6">
        <w:rPr>
          <w:color w:val="000000"/>
          <w:sz w:val="28"/>
          <w:szCs w:val="28"/>
        </w:rPr>
        <w:t>Проводимый по изложенной схеме анализ бухгалтерской отчетности и ликвидности баланса является приближенным. Более детальным является анализ финансовых показателей и коэффициентов.</w:t>
      </w:r>
    </w:p>
    <w:p w:rsidR="00200AB3" w:rsidRPr="005B76FA" w:rsidRDefault="00200AB3" w:rsidP="00200AB3">
      <w:pPr>
        <w:spacing w:line="360" w:lineRule="auto"/>
        <w:ind w:firstLine="851"/>
        <w:jc w:val="both"/>
        <w:rPr>
          <w:color w:val="333333"/>
          <w:sz w:val="28"/>
          <w:szCs w:val="28"/>
        </w:rPr>
      </w:pPr>
      <w:r w:rsidRPr="005B76FA">
        <w:rPr>
          <w:bCs/>
          <w:color w:val="333333"/>
          <w:sz w:val="28"/>
          <w:szCs w:val="28"/>
        </w:rPr>
        <w:t xml:space="preserve">1. </w:t>
      </w:r>
      <w:r w:rsidRPr="00037959">
        <w:rPr>
          <w:color w:val="000000"/>
          <w:sz w:val="28"/>
          <w:szCs w:val="28"/>
        </w:rPr>
        <w:t>Коэффициент</w:t>
      </w:r>
      <w:r w:rsidRPr="005B76FA">
        <w:rPr>
          <w:bCs/>
          <w:color w:val="333333"/>
          <w:sz w:val="28"/>
          <w:szCs w:val="28"/>
        </w:rPr>
        <w:t xml:space="preserve"> </w:t>
      </w:r>
      <w:r w:rsidRPr="00037959">
        <w:rPr>
          <w:color w:val="000000"/>
          <w:sz w:val="28"/>
          <w:szCs w:val="28"/>
        </w:rPr>
        <w:t>абсолютной</w:t>
      </w:r>
      <w:r w:rsidRPr="005B76FA">
        <w:rPr>
          <w:bCs/>
          <w:color w:val="333333"/>
          <w:sz w:val="28"/>
          <w:szCs w:val="28"/>
        </w:rPr>
        <w:t xml:space="preserve"> </w:t>
      </w:r>
      <w:r w:rsidRPr="00037959">
        <w:rPr>
          <w:color w:val="000000"/>
          <w:sz w:val="28"/>
          <w:szCs w:val="28"/>
        </w:rPr>
        <w:t>ликвидности</w:t>
      </w:r>
      <w:r>
        <w:rPr>
          <w:bCs/>
          <w:color w:val="333333"/>
          <w:sz w:val="28"/>
          <w:szCs w:val="28"/>
        </w:rPr>
        <w:t xml:space="preserve"> </w:t>
      </w:r>
      <w:r w:rsidRPr="00037959">
        <w:rPr>
          <w:color w:val="000000"/>
          <w:sz w:val="28"/>
          <w:szCs w:val="28"/>
        </w:rPr>
        <w:t>(L1)</w:t>
      </w:r>
      <w:r w:rsidRPr="005B76FA">
        <w:rPr>
          <w:color w:val="333333"/>
          <w:sz w:val="28"/>
          <w:szCs w:val="28"/>
        </w:rPr>
        <w:t xml:space="preserve"> </w:t>
      </w:r>
      <w:r w:rsidRPr="00037959">
        <w:rPr>
          <w:color w:val="000000"/>
          <w:sz w:val="28"/>
          <w:szCs w:val="28"/>
        </w:rPr>
        <w:t>показывает</w:t>
      </w:r>
      <w:r w:rsidRPr="005B76FA">
        <w:rPr>
          <w:color w:val="333333"/>
          <w:sz w:val="28"/>
          <w:szCs w:val="28"/>
        </w:rPr>
        <w:t xml:space="preserve">, </w:t>
      </w:r>
      <w:r w:rsidRPr="00037959">
        <w:rPr>
          <w:color w:val="000000"/>
          <w:sz w:val="28"/>
          <w:szCs w:val="28"/>
        </w:rPr>
        <w:t>какую</w:t>
      </w:r>
      <w:r w:rsidRPr="005B76FA">
        <w:rPr>
          <w:color w:val="333333"/>
          <w:sz w:val="28"/>
          <w:szCs w:val="28"/>
        </w:rPr>
        <w:t xml:space="preserve"> </w:t>
      </w:r>
      <w:r w:rsidRPr="00037959">
        <w:rPr>
          <w:color w:val="000000"/>
          <w:sz w:val="28"/>
          <w:szCs w:val="28"/>
        </w:rPr>
        <w:t>часть</w:t>
      </w:r>
      <w:r w:rsidRPr="005B76FA">
        <w:rPr>
          <w:color w:val="333333"/>
          <w:sz w:val="28"/>
          <w:szCs w:val="28"/>
        </w:rPr>
        <w:t xml:space="preserve"> </w:t>
      </w:r>
      <w:r w:rsidRPr="00037959">
        <w:rPr>
          <w:color w:val="000000"/>
          <w:sz w:val="28"/>
          <w:szCs w:val="28"/>
        </w:rPr>
        <w:t>кредиторской</w:t>
      </w:r>
      <w:r w:rsidRPr="005B76FA">
        <w:rPr>
          <w:color w:val="333333"/>
          <w:sz w:val="28"/>
          <w:szCs w:val="28"/>
        </w:rPr>
        <w:t xml:space="preserve"> </w:t>
      </w:r>
      <w:r w:rsidRPr="00037959">
        <w:rPr>
          <w:color w:val="000000"/>
          <w:sz w:val="28"/>
          <w:szCs w:val="28"/>
        </w:rPr>
        <w:t>задолженности</w:t>
      </w:r>
      <w:r w:rsidRPr="005B76FA">
        <w:rPr>
          <w:color w:val="333333"/>
          <w:sz w:val="28"/>
          <w:szCs w:val="28"/>
        </w:rPr>
        <w:t xml:space="preserve"> </w:t>
      </w:r>
      <w:r w:rsidRPr="00037959">
        <w:rPr>
          <w:color w:val="000000"/>
          <w:sz w:val="28"/>
          <w:szCs w:val="28"/>
        </w:rPr>
        <w:t>предприятие</w:t>
      </w:r>
      <w:r w:rsidRPr="005B76FA">
        <w:rPr>
          <w:color w:val="333333"/>
          <w:sz w:val="28"/>
          <w:szCs w:val="28"/>
        </w:rPr>
        <w:t xml:space="preserve"> </w:t>
      </w:r>
      <w:r w:rsidRPr="00037959">
        <w:rPr>
          <w:color w:val="000000"/>
          <w:sz w:val="28"/>
          <w:szCs w:val="28"/>
        </w:rPr>
        <w:t>может</w:t>
      </w:r>
      <w:r w:rsidRPr="005B76FA">
        <w:rPr>
          <w:color w:val="333333"/>
          <w:sz w:val="28"/>
          <w:szCs w:val="28"/>
        </w:rPr>
        <w:t xml:space="preserve"> </w:t>
      </w:r>
      <w:r w:rsidRPr="00037959">
        <w:rPr>
          <w:color w:val="000000"/>
          <w:sz w:val="28"/>
          <w:szCs w:val="28"/>
        </w:rPr>
        <w:t>погасить</w:t>
      </w:r>
      <w:r w:rsidRPr="005B76FA">
        <w:rPr>
          <w:color w:val="333333"/>
          <w:sz w:val="28"/>
          <w:szCs w:val="28"/>
        </w:rPr>
        <w:t xml:space="preserve"> </w:t>
      </w:r>
      <w:r w:rsidRPr="00037959">
        <w:rPr>
          <w:color w:val="000000"/>
          <w:sz w:val="28"/>
          <w:szCs w:val="28"/>
        </w:rPr>
        <w:t>немедленно</w:t>
      </w:r>
      <w:r w:rsidRPr="005B76FA">
        <w:rPr>
          <w:color w:val="333333"/>
          <w:sz w:val="28"/>
          <w:szCs w:val="28"/>
        </w:rPr>
        <w:t xml:space="preserve">. </w:t>
      </w:r>
      <w:r w:rsidRPr="00037959">
        <w:rPr>
          <w:color w:val="000000"/>
          <w:sz w:val="28"/>
          <w:szCs w:val="28"/>
        </w:rPr>
        <w:t>Коэффициент</w:t>
      </w:r>
      <w:r w:rsidRPr="005B76FA">
        <w:rPr>
          <w:color w:val="333333"/>
          <w:sz w:val="28"/>
          <w:szCs w:val="28"/>
        </w:rPr>
        <w:t xml:space="preserve"> </w:t>
      </w:r>
      <w:r w:rsidRPr="00037959">
        <w:rPr>
          <w:color w:val="000000"/>
          <w:sz w:val="28"/>
          <w:szCs w:val="28"/>
        </w:rPr>
        <w:t>абсолютной</w:t>
      </w:r>
      <w:r w:rsidRPr="005B76FA">
        <w:rPr>
          <w:color w:val="333333"/>
          <w:sz w:val="28"/>
          <w:szCs w:val="28"/>
        </w:rPr>
        <w:t xml:space="preserve"> </w:t>
      </w:r>
      <w:r w:rsidRPr="00037959">
        <w:rPr>
          <w:color w:val="000000"/>
          <w:sz w:val="28"/>
          <w:szCs w:val="28"/>
        </w:rPr>
        <w:t>ликвидности</w:t>
      </w:r>
      <w:r w:rsidRPr="005B76FA">
        <w:rPr>
          <w:color w:val="333333"/>
          <w:sz w:val="28"/>
          <w:szCs w:val="28"/>
        </w:rPr>
        <w:t xml:space="preserve"> </w:t>
      </w:r>
      <w:r w:rsidRPr="00037959">
        <w:rPr>
          <w:color w:val="000000"/>
          <w:sz w:val="28"/>
          <w:szCs w:val="28"/>
        </w:rPr>
        <w:t>рассчитывается</w:t>
      </w:r>
      <w:r w:rsidRPr="005B76FA">
        <w:rPr>
          <w:color w:val="333333"/>
          <w:sz w:val="28"/>
          <w:szCs w:val="28"/>
        </w:rPr>
        <w:t xml:space="preserve"> </w:t>
      </w:r>
      <w:r w:rsidRPr="00037959">
        <w:rPr>
          <w:color w:val="000000"/>
          <w:sz w:val="28"/>
          <w:szCs w:val="28"/>
        </w:rPr>
        <w:t>по</w:t>
      </w:r>
      <w:r w:rsidRPr="005B76FA">
        <w:rPr>
          <w:color w:val="333333"/>
          <w:sz w:val="28"/>
          <w:szCs w:val="28"/>
        </w:rPr>
        <w:t xml:space="preserve"> </w:t>
      </w:r>
      <w:r w:rsidRPr="00037959">
        <w:rPr>
          <w:color w:val="000000"/>
          <w:sz w:val="28"/>
          <w:szCs w:val="28"/>
        </w:rPr>
        <w:t>формуле</w:t>
      </w:r>
    </w:p>
    <w:p w:rsidR="00200AB3" w:rsidRPr="005B76FA" w:rsidRDefault="00200AB3" w:rsidP="00200AB3">
      <w:pPr>
        <w:spacing w:line="360" w:lineRule="auto"/>
        <w:ind w:firstLine="851"/>
        <w:jc w:val="both"/>
        <w:rPr>
          <w:color w:val="333333"/>
          <w:sz w:val="28"/>
          <w:szCs w:val="28"/>
        </w:rPr>
      </w:pPr>
    </w:p>
    <w:p w:rsidR="00200AB3" w:rsidRPr="00037959" w:rsidRDefault="00200AB3" w:rsidP="002E5821">
      <w:pPr>
        <w:tabs>
          <w:tab w:val="left" w:pos="8460"/>
        </w:tabs>
        <w:spacing w:line="360" w:lineRule="auto"/>
        <w:ind w:firstLine="851"/>
        <w:jc w:val="center"/>
        <w:rPr>
          <w:color w:val="000000"/>
          <w:sz w:val="28"/>
          <w:szCs w:val="28"/>
        </w:rPr>
      </w:pPr>
      <w:r w:rsidRPr="00037959">
        <w:rPr>
          <w:color w:val="000000"/>
          <w:sz w:val="28"/>
          <w:szCs w:val="28"/>
        </w:rPr>
        <w:t>L1 = А1 / (П1 + П2).                                                   (10)</w:t>
      </w:r>
    </w:p>
    <w:p w:rsidR="00200AB3" w:rsidRPr="005B76FA" w:rsidRDefault="00200AB3" w:rsidP="00200AB3">
      <w:pPr>
        <w:pStyle w:val="a6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037959">
        <w:rPr>
          <w:rFonts w:ascii="Times New Roman" w:hAnsi="Times New Roman"/>
          <w:sz w:val="28"/>
          <w:szCs w:val="28"/>
        </w:rPr>
        <w:t>Значение</w:t>
      </w:r>
      <w:r w:rsidRPr="005B76FA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037959">
        <w:rPr>
          <w:rFonts w:ascii="Times New Roman" w:hAnsi="Times New Roman"/>
          <w:sz w:val="28"/>
          <w:szCs w:val="28"/>
        </w:rPr>
        <w:t>данного</w:t>
      </w:r>
      <w:r w:rsidRPr="005B76FA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037959">
        <w:rPr>
          <w:rFonts w:ascii="Times New Roman" w:hAnsi="Times New Roman"/>
          <w:sz w:val="28"/>
          <w:szCs w:val="28"/>
        </w:rPr>
        <w:t>показателя</w:t>
      </w:r>
      <w:r w:rsidRPr="005B76FA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037959">
        <w:rPr>
          <w:rFonts w:ascii="Times New Roman" w:hAnsi="Times New Roman"/>
          <w:sz w:val="28"/>
          <w:szCs w:val="28"/>
        </w:rPr>
        <w:t>не</w:t>
      </w:r>
      <w:r w:rsidRPr="005B76FA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037959">
        <w:rPr>
          <w:rFonts w:ascii="Times New Roman" w:hAnsi="Times New Roman"/>
          <w:sz w:val="28"/>
          <w:szCs w:val="28"/>
        </w:rPr>
        <w:t>должно</w:t>
      </w:r>
      <w:r w:rsidRPr="005B76FA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037959">
        <w:rPr>
          <w:rFonts w:ascii="Times New Roman" w:hAnsi="Times New Roman"/>
          <w:sz w:val="28"/>
          <w:szCs w:val="28"/>
        </w:rPr>
        <w:t>опускаться</w:t>
      </w:r>
      <w:r w:rsidRPr="005B76FA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037959">
        <w:rPr>
          <w:rFonts w:ascii="Times New Roman" w:hAnsi="Times New Roman"/>
          <w:sz w:val="28"/>
          <w:szCs w:val="28"/>
        </w:rPr>
        <w:t>ниже</w:t>
      </w:r>
      <w:r w:rsidRPr="005B76FA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037959">
        <w:rPr>
          <w:rFonts w:ascii="Times New Roman" w:hAnsi="Times New Roman"/>
          <w:sz w:val="28"/>
          <w:szCs w:val="28"/>
        </w:rPr>
        <w:t>0,2</w:t>
      </w:r>
      <w:r w:rsidRPr="005B76FA">
        <w:rPr>
          <w:rFonts w:ascii="Times New Roman" w:hAnsi="Times New Roman"/>
          <w:color w:val="333333"/>
          <w:sz w:val="28"/>
          <w:szCs w:val="28"/>
        </w:rPr>
        <w:t>.</w:t>
      </w:r>
    </w:p>
    <w:p w:rsidR="00200AB3" w:rsidRPr="00516238" w:rsidRDefault="00200AB3" w:rsidP="00200AB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Pr="00516238">
        <w:rPr>
          <w:bCs/>
          <w:color w:val="000000"/>
          <w:sz w:val="28"/>
          <w:szCs w:val="28"/>
        </w:rPr>
        <w:t>Коэффициент быстрой ликвидности</w:t>
      </w:r>
      <w:r w:rsidRPr="005B76FA">
        <w:rPr>
          <w:bCs/>
          <w:color w:val="000000"/>
          <w:sz w:val="28"/>
          <w:szCs w:val="28"/>
        </w:rPr>
        <w:t xml:space="preserve"> (</w:t>
      </w:r>
      <w:r>
        <w:rPr>
          <w:bCs/>
          <w:color w:val="000000"/>
          <w:sz w:val="28"/>
          <w:szCs w:val="28"/>
          <w:lang w:val="en-US"/>
        </w:rPr>
        <w:t>L</w:t>
      </w:r>
      <w:r w:rsidRPr="005B76FA">
        <w:rPr>
          <w:bCs/>
          <w:color w:val="000000"/>
          <w:sz w:val="28"/>
          <w:szCs w:val="28"/>
        </w:rPr>
        <w:t>2)</w:t>
      </w:r>
      <w:r w:rsidRPr="00516238">
        <w:rPr>
          <w:color w:val="000000"/>
          <w:sz w:val="28"/>
          <w:szCs w:val="28"/>
        </w:rPr>
        <w:t xml:space="preserve">, или коэффициент «критической оценки», показывает, насколько ликвидные средства предприятия покрывают его краткосрочную задолженность. </w:t>
      </w:r>
    </w:p>
    <w:p w:rsidR="00200AB3" w:rsidRDefault="00200AB3" w:rsidP="00200AB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037959">
        <w:rPr>
          <w:color w:val="000000"/>
          <w:sz w:val="28"/>
          <w:szCs w:val="28"/>
        </w:rPr>
        <w:t>Коэффициент</w:t>
      </w:r>
      <w:r w:rsidRPr="00516238">
        <w:rPr>
          <w:color w:val="000000"/>
          <w:sz w:val="28"/>
          <w:szCs w:val="28"/>
        </w:rPr>
        <w:t xml:space="preserve"> быстрой ликвидности определяется по формуле</w:t>
      </w:r>
    </w:p>
    <w:p w:rsidR="00200AB3" w:rsidRPr="00516238" w:rsidRDefault="00200AB3" w:rsidP="00200AB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200AB3" w:rsidRPr="00037959" w:rsidRDefault="00200AB3" w:rsidP="00200AB3">
      <w:pPr>
        <w:tabs>
          <w:tab w:val="left" w:pos="8460"/>
        </w:tabs>
        <w:spacing w:line="360" w:lineRule="auto"/>
        <w:ind w:firstLine="851"/>
        <w:jc w:val="center"/>
        <w:rPr>
          <w:color w:val="000000"/>
          <w:sz w:val="28"/>
          <w:szCs w:val="28"/>
        </w:rPr>
      </w:pPr>
      <w:r w:rsidRPr="00037959">
        <w:rPr>
          <w:color w:val="000000"/>
          <w:sz w:val="28"/>
          <w:szCs w:val="28"/>
        </w:rPr>
        <w:t>L2 = (А1 + А2) / (П1 + П2).                                      (11)</w:t>
      </w:r>
    </w:p>
    <w:p w:rsidR="00200AB3" w:rsidRPr="00516238" w:rsidRDefault="00200AB3" w:rsidP="00200AB3">
      <w:pPr>
        <w:spacing w:line="360" w:lineRule="auto"/>
        <w:ind w:firstLine="851"/>
        <w:jc w:val="center"/>
        <w:rPr>
          <w:bCs/>
          <w:color w:val="333333"/>
          <w:sz w:val="28"/>
          <w:szCs w:val="28"/>
        </w:rPr>
      </w:pPr>
    </w:p>
    <w:p w:rsidR="00200AB3" w:rsidRPr="00A474A9" w:rsidRDefault="00200AB3" w:rsidP="00200AB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516238">
        <w:rPr>
          <w:color w:val="000000"/>
          <w:sz w:val="28"/>
          <w:szCs w:val="28"/>
        </w:rPr>
        <w:t>В ликвидные активы предприятия включаются все оборотные активы предприятия, за исключением товарно-материальных запасов. Данный показатель определяет, какая доля кредиторской задолженности может быть погашена за счет наиболее ликвидных активов. Рекомендуемое значение данно</w:t>
      </w:r>
      <w:r>
        <w:rPr>
          <w:color w:val="000000"/>
          <w:sz w:val="28"/>
          <w:szCs w:val="28"/>
        </w:rPr>
        <w:t xml:space="preserve">го показателя </w:t>
      </w:r>
      <w:r>
        <w:rPr>
          <w:color w:val="000000"/>
          <w:sz w:val="28"/>
          <w:szCs w:val="28"/>
          <w:lang w:val="en-US"/>
        </w:rPr>
        <w:t>L</w:t>
      </w:r>
      <w:r w:rsidRPr="00A474A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≥1.</w:t>
      </w:r>
    </w:p>
    <w:p w:rsidR="00200AB3" w:rsidRPr="00A474A9" w:rsidRDefault="00200AB3" w:rsidP="00200AB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Pr="00A474A9">
        <w:rPr>
          <w:bCs/>
          <w:color w:val="000000"/>
          <w:sz w:val="28"/>
          <w:szCs w:val="28"/>
        </w:rPr>
        <w:t>Коэффициент текущей ликвидности</w:t>
      </w:r>
      <w:r w:rsidRPr="005B76FA">
        <w:rPr>
          <w:bCs/>
          <w:color w:val="000000"/>
          <w:sz w:val="28"/>
          <w:szCs w:val="28"/>
        </w:rPr>
        <w:t xml:space="preserve"> (</w:t>
      </w:r>
      <w:r>
        <w:rPr>
          <w:bCs/>
          <w:color w:val="000000"/>
          <w:sz w:val="28"/>
          <w:szCs w:val="28"/>
          <w:lang w:val="en-US"/>
        </w:rPr>
        <w:t>L</w:t>
      </w:r>
      <w:r w:rsidRPr="005B76FA">
        <w:rPr>
          <w:bCs/>
          <w:color w:val="000000"/>
          <w:sz w:val="28"/>
          <w:szCs w:val="28"/>
        </w:rPr>
        <w:t>3)</w:t>
      </w:r>
      <w:r w:rsidRPr="00A474A9">
        <w:rPr>
          <w:color w:val="000000"/>
          <w:sz w:val="28"/>
          <w:szCs w:val="28"/>
        </w:rPr>
        <w:t xml:space="preserve"> показывает, достаточно ли у предприятия средств, которые могут быть использованы им для погашения своих краткосрочных обязательств в течение года. Это основной показатель платежеспособности предприятия. </w:t>
      </w:r>
    </w:p>
    <w:p w:rsidR="00200AB3" w:rsidRPr="00A474A9" w:rsidRDefault="00200AB3" w:rsidP="00200AB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A474A9">
        <w:rPr>
          <w:color w:val="000000"/>
          <w:sz w:val="28"/>
          <w:szCs w:val="28"/>
        </w:rPr>
        <w:t>Коэффициент текущей ликвидности определяется по формуле</w:t>
      </w:r>
    </w:p>
    <w:p w:rsidR="00200AB3" w:rsidRPr="00A474A9" w:rsidRDefault="00200AB3" w:rsidP="00200AB3">
      <w:pPr>
        <w:tabs>
          <w:tab w:val="left" w:pos="8460"/>
        </w:tabs>
        <w:spacing w:before="100" w:beforeAutospacing="1" w:after="100" w:afterAutospacing="1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L</w:t>
      </w:r>
      <w:r w:rsidRPr="00A474A9">
        <w:rPr>
          <w:color w:val="000000"/>
          <w:sz w:val="28"/>
          <w:szCs w:val="28"/>
        </w:rPr>
        <w:t>3 = (А1 + А2 + А3) / (П1 + П2).                                         (12)</w:t>
      </w:r>
    </w:p>
    <w:p w:rsidR="00200AB3" w:rsidRDefault="00200AB3" w:rsidP="00200AB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A474A9">
        <w:rPr>
          <w:color w:val="000000"/>
          <w:sz w:val="28"/>
          <w:szCs w:val="28"/>
        </w:rPr>
        <w:t>Значение коэффициента текущей ликвидности ниже единицы говорит о неплатежеспособности предприятия.</w:t>
      </w:r>
      <w:r>
        <w:rPr>
          <w:color w:val="000000"/>
          <w:sz w:val="28"/>
          <w:szCs w:val="28"/>
        </w:rPr>
        <w:t xml:space="preserve"> Нормативное значение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3≥2.</w:t>
      </w:r>
    </w:p>
    <w:p w:rsidR="00200AB3" w:rsidRDefault="00200AB3" w:rsidP="00200AB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5B76FA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Коэффициент обеспеченности собственными средствами</w:t>
      </w:r>
      <w:r w:rsidRPr="005B76FA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L</w:t>
      </w:r>
      <w:r w:rsidRPr="005B76FA">
        <w:rPr>
          <w:color w:val="000000"/>
          <w:sz w:val="28"/>
          <w:szCs w:val="28"/>
        </w:rPr>
        <w:t>4)</w:t>
      </w:r>
      <w:r>
        <w:rPr>
          <w:color w:val="000000"/>
          <w:sz w:val="28"/>
          <w:szCs w:val="28"/>
        </w:rPr>
        <w:t>. Показывает, какая часть оборотных активов формируется за счет собственного  оборотного капитала.</w:t>
      </w:r>
    </w:p>
    <w:p w:rsidR="00200AB3" w:rsidRDefault="00200AB3" w:rsidP="00200AB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Коэффициент обеспеченности собственными средствами</w:t>
      </w:r>
      <w:r w:rsidRPr="00A474A9">
        <w:rPr>
          <w:color w:val="000000"/>
          <w:sz w:val="28"/>
          <w:szCs w:val="28"/>
        </w:rPr>
        <w:t xml:space="preserve"> определяется по формуле</w:t>
      </w:r>
      <w:r w:rsidRPr="005B76FA">
        <w:rPr>
          <w:color w:val="000000"/>
          <w:sz w:val="28"/>
          <w:szCs w:val="28"/>
        </w:rPr>
        <w:t>:</w:t>
      </w:r>
    </w:p>
    <w:p w:rsidR="00200AB3" w:rsidRDefault="00200AB3" w:rsidP="00200AB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200AB3" w:rsidRDefault="00200AB3" w:rsidP="002E5821">
      <w:pPr>
        <w:tabs>
          <w:tab w:val="left" w:pos="8460"/>
        </w:tabs>
        <w:spacing w:line="360" w:lineRule="auto"/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L</w:t>
      </w:r>
      <w:r w:rsidRPr="00AE152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= (П4-А4) / (А1 + А2 + А3).                           </w:t>
      </w:r>
      <w:r w:rsidR="002E5821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(13)</w:t>
      </w:r>
    </w:p>
    <w:p w:rsidR="00200AB3" w:rsidRDefault="00200AB3" w:rsidP="00200AB3">
      <w:pPr>
        <w:tabs>
          <w:tab w:val="left" w:pos="8460"/>
        </w:tabs>
        <w:spacing w:line="360" w:lineRule="auto"/>
        <w:ind w:firstLine="851"/>
        <w:jc w:val="center"/>
        <w:rPr>
          <w:color w:val="000000"/>
          <w:sz w:val="28"/>
          <w:szCs w:val="28"/>
        </w:rPr>
      </w:pPr>
    </w:p>
    <w:p w:rsidR="00200AB3" w:rsidRDefault="00200AB3" w:rsidP="00200AB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516238">
        <w:rPr>
          <w:color w:val="000000"/>
          <w:sz w:val="28"/>
          <w:szCs w:val="28"/>
        </w:rPr>
        <w:t>Рекомендуемое значение данно</w:t>
      </w:r>
      <w:r>
        <w:rPr>
          <w:color w:val="000000"/>
          <w:sz w:val="28"/>
          <w:szCs w:val="28"/>
        </w:rPr>
        <w:t xml:space="preserve">го показателя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4≥0,1.</w:t>
      </w:r>
    </w:p>
    <w:p w:rsidR="00200AB3" w:rsidRDefault="00200AB3" w:rsidP="00200AB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оценки платежеспособности организации необходимо фактические значения коэффициентов </w:t>
      </w:r>
      <w:r>
        <w:rPr>
          <w:color w:val="000000"/>
          <w:sz w:val="28"/>
          <w:szCs w:val="28"/>
          <w:lang w:val="en-US"/>
        </w:rPr>
        <w:t>L</w:t>
      </w:r>
      <w:r w:rsidRPr="0092324F">
        <w:rPr>
          <w:color w:val="000000"/>
          <w:sz w:val="28"/>
          <w:szCs w:val="28"/>
        </w:rPr>
        <w:t xml:space="preserve">3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  <w:lang w:val="en-US"/>
        </w:rPr>
        <w:t>L</w:t>
      </w:r>
      <w:r w:rsidRPr="0092324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сопоставить с нормативными. Для этого проведем анализ относительных показателей ликвидности в ООО «ПромСнаб Пл</w:t>
      </w:r>
      <w:r w:rsidR="00453655">
        <w:rPr>
          <w:color w:val="000000"/>
          <w:sz w:val="28"/>
          <w:szCs w:val="28"/>
        </w:rPr>
        <w:t>юс» за 2007-2009 гг. в таблице 4</w:t>
      </w:r>
      <w:r>
        <w:rPr>
          <w:color w:val="000000"/>
          <w:sz w:val="28"/>
          <w:szCs w:val="28"/>
        </w:rPr>
        <w:t>.</w:t>
      </w:r>
    </w:p>
    <w:p w:rsidR="00453655" w:rsidRDefault="00453655" w:rsidP="00200AB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453655" w:rsidRDefault="00453655" w:rsidP="00200AB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453655" w:rsidRDefault="00453655" w:rsidP="00200AB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200AB3" w:rsidRDefault="00453655" w:rsidP="00200AB3">
      <w:pPr>
        <w:spacing w:line="360" w:lineRule="auto"/>
        <w:ind w:firstLine="85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4</w:t>
      </w:r>
    </w:p>
    <w:p w:rsidR="00453655" w:rsidRDefault="00200AB3" w:rsidP="00200AB3">
      <w:pPr>
        <w:spacing w:line="360" w:lineRule="auto"/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Относительные показатели ликвидности в ООО «ПромСнаб Плюс» </w:t>
      </w:r>
    </w:p>
    <w:p w:rsidR="00200AB3" w:rsidRDefault="00200AB3" w:rsidP="00200AB3">
      <w:pPr>
        <w:spacing w:line="360" w:lineRule="auto"/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2007- 2009 гг.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268"/>
        <w:gridCol w:w="1440"/>
        <w:gridCol w:w="1440"/>
        <w:gridCol w:w="1412"/>
        <w:gridCol w:w="1655"/>
        <w:gridCol w:w="1639"/>
      </w:tblGrid>
      <w:tr w:rsidR="00200AB3">
        <w:tc>
          <w:tcPr>
            <w:tcW w:w="2268" w:type="dxa"/>
            <w:vMerge w:val="restart"/>
          </w:tcPr>
          <w:p w:rsidR="00200AB3" w:rsidRPr="003F201D" w:rsidRDefault="00200AB3" w:rsidP="00A12F49">
            <w:pPr>
              <w:jc w:val="center"/>
              <w:rPr>
                <w:color w:val="000000"/>
              </w:rPr>
            </w:pPr>
            <w:r w:rsidRPr="003F201D">
              <w:rPr>
                <w:color w:val="000000"/>
              </w:rPr>
              <w:t>Показатели</w:t>
            </w:r>
          </w:p>
        </w:tc>
        <w:tc>
          <w:tcPr>
            <w:tcW w:w="4292" w:type="dxa"/>
            <w:gridSpan w:val="3"/>
          </w:tcPr>
          <w:p w:rsidR="00200AB3" w:rsidRPr="003F201D" w:rsidRDefault="00200AB3" w:rsidP="00A12F49">
            <w:pPr>
              <w:jc w:val="center"/>
              <w:rPr>
                <w:color w:val="000000"/>
              </w:rPr>
            </w:pPr>
            <w:r w:rsidRPr="003F201D">
              <w:rPr>
                <w:color w:val="000000"/>
              </w:rPr>
              <w:t>Годы</w:t>
            </w:r>
          </w:p>
        </w:tc>
        <w:tc>
          <w:tcPr>
            <w:tcW w:w="3294" w:type="dxa"/>
            <w:gridSpan w:val="2"/>
          </w:tcPr>
          <w:p w:rsidR="00200AB3" w:rsidRPr="003F201D" w:rsidRDefault="00200AB3" w:rsidP="00A12F49">
            <w:pPr>
              <w:jc w:val="center"/>
              <w:rPr>
                <w:color w:val="000000"/>
              </w:rPr>
            </w:pPr>
            <w:r w:rsidRPr="003F201D">
              <w:rPr>
                <w:color w:val="000000"/>
              </w:rPr>
              <w:t>Отклонение (+</w:t>
            </w:r>
            <w:r w:rsidRPr="003F201D">
              <w:rPr>
                <w:color w:val="000000"/>
                <w:lang w:val="en-US"/>
              </w:rPr>
              <w:t>;</w:t>
            </w:r>
            <w:r w:rsidRPr="003F201D">
              <w:rPr>
                <w:color w:val="000000"/>
              </w:rPr>
              <w:t>-)</w:t>
            </w:r>
          </w:p>
        </w:tc>
      </w:tr>
      <w:tr w:rsidR="00200AB3">
        <w:tc>
          <w:tcPr>
            <w:tcW w:w="2268" w:type="dxa"/>
            <w:vMerge/>
          </w:tcPr>
          <w:p w:rsidR="00200AB3" w:rsidRPr="003F201D" w:rsidRDefault="00200AB3" w:rsidP="00A12F4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200AB3" w:rsidRPr="003F201D" w:rsidRDefault="00200AB3" w:rsidP="00A12F49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3F201D">
                <w:rPr>
                  <w:color w:val="000000"/>
                </w:rPr>
                <w:t>2007 г</w:t>
              </w:r>
            </w:smartTag>
            <w:r w:rsidRPr="003F201D">
              <w:rPr>
                <w:color w:val="000000"/>
              </w:rPr>
              <w:t>.</w:t>
            </w:r>
          </w:p>
        </w:tc>
        <w:tc>
          <w:tcPr>
            <w:tcW w:w="1440" w:type="dxa"/>
          </w:tcPr>
          <w:p w:rsidR="00200AB3" w:rsidRPr="003F201D" w:rsidRDefault="00200AB3" w:rsidP="00A12F49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3F201D">
                <w:rPr>
                  <w:color w:val="000000"/>
                </w:rPr>
                <w:t>2008 г</w:t>
              </w:r>
            </w:smartTag>
            <w:r w:rsidRPr="003F201D">
              <w:rPr>
                <w:color w:val="000000"/>
              </w:rPr>
              <w:t>.</w:t>
            </w:r>
          </w:p>
        </w:tc>
        <w:tc>
          <w:tcPr>
            <w:tcW w:w="1412" w:type="dxa"/>
          </w:tcPr>
          <w:p w:rsidR="00200AB3" w:rsidRPr="003F201D" w:rsidRDefault="00200AB3" w:rsidP="00A12F49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3F201D">
                <w:rPr>
                  <w:color w:val="000000"/>
                </w:rPr>
                <w:t>2009 г</w:t>
              </w:r>
            </w:smartTag>
            <w:r w:rsidRPr="003F201D">
              <w:rPr>
                <w:color w:val="000000"/>
              </w:rPr>
              <w:t>.</w:t>
            </w:r>
          </w:p>
        </w:tc>
        <w:tc>
          <w:tcPr>
            <w:tcW w:w="1655" w:type="dxa"/>
          </w:tcPr>
          <w:p w:rsidR="00200AB3" w:rsidRPr="003F201D" w:rsidRDefault="00453655" w:rsidP="00A12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2009 от</w:t>
            </w:r>
            <w:r w:rsidR="00200AB3" w:rsidRPr="003F201D">
              <w:rPr>
                <w:color w:val="000000"/>
              </w:rPr>
              <w:t xml:space="preserve"> 2007</w:t>
            </w:r>
          </w:p>
        </w:tc>
        <w:tc>
          <w:tcPr>
            <w:tcW w:w="1639" w:type="dxa"/>
          </w:tcPr>
          <w:p w:rsidR="00200AB3" w:rsidRPr="003F201D" w:rsidRDefault="00200AB3" w:rsidP="00A12F49">
            <w:pPr>
              <w:jc w:val="center"/>
              <w:rPr>
                <w:color w:val="000000"/>
              </w:rPr>
            </w:pPr>
            <w:r w:rsidRPr="003F201D">
              <w:rPr>
                <w:color w:val="000000"/>
              </w:rPr>
              <w:t xml:space="preserve">2009 </w:t>
            </w:r>
            <w:r w:rsidR="00453655">
              <w:rPr>
                <w:color w:val="000000"/>
              </w:rPr>
              <w:t>от</w:t>
            </w:r>
            <w:r w:rsidRPr="003F201D">
              <w:rPr>
                <w:color w:val="000000"/>
              </w:rPr>
              <w:t xml:space="preserve"> 2008</w:t>
            </w:r>
          </w:p>
        </w:tc>
      </w:tr>
      <w:tr w:rsidR="00200AB3">
        <w:tc>
          <w:tcPr>
            <w:tcW w:w="2268" w:type="dxa"/>
          </w:tcPr>
          <w:p w:rsidR="00200AB3" w:rsidRPr="003F201D" w:rsidRDefault="00200AB3" w:rsidP="00A12F49">
            <w:pPr>
              <w:jc w:val="center"/>
              <w:rPr>
                <w:color w:val="000000"/>
              </w:rPr>
            </w:pPr>
            <w:r w:rsidRPr="003F201D">
              <w:rPr>
                <w:color w:val="000000"/>
              </w:rPr>
              <w:t>1</w:t>
            </w:r>
          </w:p>
        </w:tc>
        <w:tc>
          <w:tcPr>
            <w:tcW w:w="1440" w:type="dxa"/>
          </w:tcPr>
          <w:p w:rsidR="00200AB3" w:rsidRPr="003F201D" w:rsidRDefault="00200AB3" w:rsidP="00A12F49">
            <w:pPr>
              <w:jc w:val="center"/>
              <w:rPr>
                <w:color w:val="000000"/>
              </w:rPr>
            </w:pPr>
            <w:r w:rsidRPr="003F201D">
              <w:rPr>
                <w:color w:val="000000"/>
              </w:rPr>
              <w:t>2</w:t>
            </w:r>
          </w:p>
        </w:tc>
        <w:tc>
          <w:tcPr>
            <w:tcW w:w="1440" w:type="dxa"/>
          </w:tcPr>
          <w:p w:rsidR="00200AB3" w:rsidRPr="003F201D" w:rsidRDefault="00200AB3" w:rsidP="00A12F49">
            <w:pPr>
              <w:jc w:val="center"/>
              <w:rPr>
                <w:color w:val="000000"/>
              </w:rPr>
            </w:pPr>
            <w:r w:rsidRPr="003F201D">
              <w:rPr>
                <w:color w:val="000000"/>
              </w:rPr>
              <w:t>3</w:t>
            </w:r>
          </w:p>
        </w:tc>
        <w:tc>
          <w:tcPr>
            <w:tcW w:w="1412" w:type="dxa"/>
          </w:tcPr>
          <w:p w:rsidR="00200AB3" w:rsidRPr="003F201D" w:rsidRDefault="00200AB3" w:rsidP="00A12F49">
            <w:pPr>
              <w:jc w:val="center"/>
              <w:rPr>
                <w:color w:val="000000"/>
              </w:rPr>
            </w:pPr>
            <w:r w:rsidRPr="003F201D">
              <w:rPr>
                <w:color w:val="000000"/>
              </w:rPr>
              <w:t>4</w:t>
            </w:r>
          </w:p>
        </w:tc>
        <w:tc>
          <w:tcPr>
            <w:tcW w:w="1655" w:type="dxa"/>
          </w:tcPr>
          <w:p w:rsidR="00200AB3" w:rsidRPr="003F201D" w:rsidRDefault="00200AB3" w:rsidP="00A12F49">
            <w:pPr>
              <w:jc w:val="center"/>
              <w:rPr>
                <w:color w:val="000000"/>
              </w:rPr>
            </w:pPr>
            <w:r w:rsidRPr="003F201D">
              <w:rPr>
                <w:color w:val="000000"/>
              </w:rPr>
              <w:t>5</w:t>
            </w:r>
          </w:p>
        </w:tc>
        <w:tc>
          <w:tcPr>
            <w:tcW w:w="1639" w:type="dxa"/>
          </w:tcPr>
          <w:p w:rsidR="00200AB3" w:rsidRPr="003F201D" w:rsidRDefault="00200AB3" w:rsidP="00A12F49">
            <w:pPr>
              <w:jc w:val="center"/>
              <w:rPr>
                <w:color w:val="000000"/>
              </w:rPr>
            </w:pPr>
            <w:r w:rsidRPr="003F201D">
              <w:rPr>
                <w:color w:val="000000"/>
              </w:rPr>
              <w:t>6</w:t>
            </w:r>
          </w:p>
        </w:tc>
      </w:tr>
      <w:tr w:rsidR="00200AB3">
        <w:tc>
          <w:tcPr>
            <w:tcW w:w="2268" w:type="dxa"/>
          </w:tcPr>
          <w:p w:rsidR="00200AB3" w:rsidRPr="003F201D" w:rsidRDefault="00200AB3" w:rsidP="00A12F49">
            <w:pPr>
              <w:rPr>
                <w:color w:val="000000"/>
              </w:rPr>
            </w:pPr>
            <w:r w:rsidRPr="00A12F49">
              <w:rPr>
                <w:bCs/>
                <w:color w:val="000000"/>
              </w:rPr>
              <w:t>Коэффициент абсолютной ликвидности (L1)</w:t>
            </w:r>
          </w:p>
        </w:tc>
        <w:tc>
          <w:tcPr>
            <w:tcW w:w="1440" w:type="dxa"/>
          </w:tcPr>
          <w:p w:rsidR="00200AB3" w:rsidRPr="00A12F49" w:rsidRDefault="00200AB3" w:rsidP="00A12F49">
            <w:pPr>
              <w:jc w:val="center"/>
              <w:rPr>
                <w:bCs/>
                <w:color w:val="000000"/>
              </w:rPr>
            </w:pPr>
            <w:r w:rsidRPr="00A12F49">
              <w:rPr>
                <w:bCs/>
                <w:color w:val="000000"/>
              </w:rPr>
              <w:t>0,278</w:t>
            </w:r>
          </w:p>
        </w:tc>
        <w:tc>
          <w:tcPr>
            <w:tcW w:w="1440" w:type="dxa"/>
          </w:tcPr>
          <w:p w:rsidR="00200AB3" w:rsidRPr="003F201D" w:rsidRDefault="00200AB3" w:rsidP="00A12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0,117</w:t>
            </w:r>
          </w:p>
        </w:tc>
        <w:tc>
          <w:tcPr>
            <w:tcW w:w="1412" w:type="dxa"/>
          </w:tcPr>
          <w:p w:rsidR="00200AB3" w:rsidRPr="003F201D" w:rsidRDefault="00200AB3" w:rsidP="00A12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0,066</w:t>
            </w:r>
          </w:p>
        </w:tc>
        <w:tc>
          <w:tcPr>
            <w:tcW w:w="1655" w:type="dxa"/>
          </w:tcPr>
          <w:p w:rsidR="00200AB3" w:rsidRPr="003F201D" w:rsidRDefault="00200AB3" w:rsidP="00A12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-0,212</w:t>
            </w:r>
          </w:p>
        </w:tc>
        <w:tc>
          <w:tcPr>
            <w:tcW w:w="1639" w:type="dxa"/>
          </w:tcPr>
          <w:p w:rsidR="00200AB3" w:rsidRPr="003F201D" w:rsidRDefault="00200AB3" w:rsidP="00A12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-0,051</w:t>
            </w:r>
          </w:p>
        </w:tc>
      </w:tr>
      <w:tr w:rsidR="00200AB3">
        <w:tc>
          <w:tcPr>
            <w:tcW w:w="2268" w:type="dxa"/>
          </w:tcPr>
          <w:p w:rsidR="00200AB3" w:rsidRPr="003F201D" w:rsidRDefault="00200AB3" w:rsidP="00A12F49">
            <w:pPr>
              <w:rPr>
                <w:color w:val="000000"/>
              </w:rPr>
            </w:pPr>
            <w:r w:rsidRPr="003F201D">
              <w:rPr>
                <w:bCs/>
                <w:color w:val="000000"/>
              </w:rPr>
              <w:t>Коэффициент быстрой ликвидности (</w:t>
            </w:r>
            <w:r w:rsidRPr="003F201D">
              <w:rPr>
                <w:bCs/>
                <w:color w:val="000000"/>
                <w:lang w:val="en-US"/>
              </w:rPr>
              <w:t>L</w:t>
            </w:r>
            <w:r w:rsidRPr="003F201D">
              <w:rPr>
                <w:bCs/>
                <w:color w:val="000000"/>
              </w:rPr>
              <w:t>2)</w:t>
            </w:r>
          </w:p>
        </w:tc>
        <w:tc>
          <w:tcPr>
            <w:tcW w:w="1440" w:type="dxa"/>
          </w:tcPr>
          <w:p w:rsidR="00200AB3" w:rsidRPr="003F201D" w:rsidRDefault="00200AB3" w:rsidP="00A12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0,450</w:t>
            </w:r>
          </w:p>
        </w:tc>
        <w:tc>
          <w:tcPr>
            <w:tcW w:w="1440" w:type="dxa"/>
          </w:tcPr>
          <w:p w:rsidR="00200AB3" w:rsidRPr="003F201D" w:rsidRDefault="00200AB3" w:rsidP="00A12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0,449</w:t>
            </w:r>
          </w:p>
        </w:tc>
        <w:tc>
          <w:tcPr>
            <w:tcW w:w="1412" w:type="dxa"/>
          </w:tcPr>
          <w:p w:rsidR="00200AB3" w:rsidRPr="003F201D" w:rsidRDefault="00200AB3" w:rsidP="00A12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0,515</w:t>
            </w:r>
          </w:p>
        </w:tc>
        <w:tc>
          <w:tcPr>
            <w:tcW w:w="1655" w:type="dxa"/>
          </w:tcPr>
          <w:p w:rsidR="00200AB3" w:rsidRPr="003F201D" w:rsidRDefault="00200AB3" w:rsidP="00A12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+0,065</w:t>
            </w:r>
          </w:p>
        </w:tc>
        <w:tc>
          <w:tcPr>
            <w:tcW w:w="1639" w:type="dxa"/>
          </w:tcPr>
          <w:p w:rsidR="00200AB3" w:rsidRPr="003F201D" w:rsidRDefault="00200AB3" w:rsidP="00A12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+0,066</w:t>
            </w:r>
          </w:p>
        </w:tc>
      </w:tr>
      <w:tr w:rsidR="00200AB3">
        <w:tc>
          <w:tcPr>
            <w:tcW w:w="2268" w:type="dxa"/>
          </w:tcPr>
          <w:p w:rsidR="00200AB3" w:rsidRPr="003F201D" w:rsidRDefault="00200AB3" w:rsidP="00A12F49">
            <w:pPr>
              <w:rPr>
                <w:color w:val="000000"/>
              </w:rPr>
            </w:pPr>
            <w:r w:rsidRPr="003F201D">
              <w:rPr>
                <w:bCs/>
                <w:color w:val="000000"/>
              </w:rPr>
              <w:t>Коэффициент текущей ликвидности (</w:t>
            </w:r>
            <w:r w:rsidRPr="003F201D">
              <w:rPr>
                <w:bCs/>
                <w:color w:val="000000"/>
                <w:lang w:val="en-US"/>
              </w:rPr>
              <w:t>L</w:t>
            </w:r>
            <w:r w:rsidRPr="003F201D">
              <w:rPr>
                <w:bCs/>
                <w:color w:val="000000"/>
              </w:rPr>
              <w:t>3)</w:t>
            </w:r>
          </w:p>
        </w:tc>
        <w:tc>
          <w:tcPr>
            <w:tcW w:w="1440" w:type="dxa"/>
          </w:tcPr>
          <w:p w:rsidR="00200AB3" w:rsidRPr="003F201D" w:rsidRDefault="00200AB3" w:rsidP="00A12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0,690</w:t>
            </w:r>
          </w:p>
        </w:tc>
        <w:tc>
          <w:tcPr>
            <w:tcW w:w="1440" w:type="dxa"/>
          </w:tcPr>
          <w:p w:rsidR="00200AB3" w:rsidRPr="003F201D" w:rsidRDefault="00200AB3" w:rsidP="00A12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0,777</w:t>
            </w:r>
          </w:p>
        </w:tc>
        <w:tc>
          <w:tcPr>
            <w:tcW w:w="1412" w:type="dxa"/>
          </w:tcPr>
          <w:p w:rsidR="00200AB3" w:rsidRPr="003F201D" w:rsidRDefault="00200AB3" w:rsidP="00A12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0,819</w:t>
            </w:r>
          </w:p>
        </w:tc>
        <w:tc>
          <w:tcPr>
            <w:tcW w:w="1655" w:type="dxa"/>
          </w:tcPr>
          <w:p w:rsidR="00200AB3" w:rsidRPr="003F201D" w:rsidRDefault="00200AB3" w:rsidP="00A12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+0,129</w:t>
            </w:r>
          </w:p>
        </w:tc>
        <w:tc>
          <w:tcPr>
            <w:tcW w:w="1639" w:type="dxa"/>
          </w:tcPr>
          <w:p w:rsidR="00200AB3" w:rsidRDefault="00200AB3" w:rsidP="00A12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+0,042</w:t>
            </w:r>
          </w:p>
          <w:p w:rsidR="00200AB3" w:rsidRDefault="00200AB3" w:rsidP="00A12F49">
            <w:pPr>
              <w:jc w:val="center"/>
              <w:rPr>
                <w:color w:val="000000"/>
              </w:rPr>
            </w:pPr>
          </w:p>
          <w:p w:rsidR="00200AB3" w:rsidRPr="003F201D" w:rsidRDefault="00200AB3" w:rsidP="00A12F49">
            <w:pPr>
              <w:jc w:val="center"/>
              <w:rPr>
                <w:color w:val="000000"/>
              </w:rPr>
            </w:pPr>
          </w:p>
        </w:tc>
      </w:tr>
      <w:tr w:rsidR="00200AB3">
        <w:tc>
          <w:tcPr>
            <w:tcW w:w="2268" w:type="dxa"/>
          </w:tcPr>
          <w:p w:rsidR="00200AB3" w:rsidRPr="00707DEE" w:rsidRDefault="00200AB3" w:rsidP="00A12F49">
            <w:pPr>
              <w:rPr>
                <w:color w:val="000000"/>
              </w:rPr>
            </w:pPr>
            <w:r w:rsidRPr="00707DEE">
              <w:rPr>
                <w:color w:val="000000"/>
              </w:rPr>
              <w:t>Коэффициент обеспеченности собственными средствами (</w:t>
            </w:r>
            <w:r w:rsidRPr="00707DEE">
              <w:rPr>
                <w:color w:val="000000"/>
                <w:lang w:val="en-US"/>
              </w:rPr>
              <w:t>L</w:t>
            </w:r>
            <w:r w:rsidRPr="00707DEE">
              <w:rPr>
                <w:color w:val="000000"/>
              </w:rPr>
              <w:t>4)</w:t>
            </w:r>
          </w:p>
        </w:tc>
        <w:tc>
          <w:tcPr>
            <w:tcW w:w="1440" w:type="dxa"/>
          </w:tcPr>
          <w:p w:rsidR="00200AB3" w:rsidRPr="00707DEE" w:rsidRDefault="00200AB3" w:rsidP="00A12F49">
            <w:pPr>
              <w:jc w:val="center"/>
              <w:rPr>
                <w:color w:val="000000"/>
              </w:rPr>
            </w:pPr>
            <w:r w:rsidRPr="00707DEE">
              <w:rPr>
                <w:color w:val="000000"/>
              </w:rPr>
              <w:t>-0,449</w:t>
            </w:r>
          </w:p>
        </w:tc>
        <w:tc>
          <w:tcPr>
            <w:tcW w:w="1440" w:type="dxa"/>
          </w:tcPr>
          <w:p w:rsidR="00200AB3" w:rsidRPr="00707DEE" w:rsidRDefault="00200AB3" w:rsidP="00A12F49">
            <w:pPr>
              <w:jc w:val="center"/>
              <w:rPr>
                <w:color w:val="000000"/>
              </w:rPr>
            </w:pPr>
            <w:r w:rsidRPr="00707DEE">
              <w:rPr>
                <w:color w:val="000000"/>
              </w:rPr>
              <w:t>-0,286</w:t>
            </w:r>
          </w:p>
        </w:tc>
        <w:tc>
          <w:tcPr>
            <w:tcW w:w="1412" w:type="dxa"/>
          </w:tcPr>
          <w:p w:rsidR="00200AB3" w:rsidRPr="00707DEE" w:rsidRDefault="00200AB3" w:rsidP="00A12F49">
            <w:pPr>
              <w:jc w:val="center"/>
              <w:rPr>
                <w:color w:val="000000"/>
              </w:rPr>
            </w:pPr>
            <w:r w:rsidRPr="00707DEE">
              <w:rPr>
                <w:color w:val="000000"/>
              </w:rPr>
              <w:t>-0,218</w:t>
            </w:r>
          </w:p>
        </w:tc>
        <w:tc>
          <w:tcPr>
            <w:tcW w:w="1655" w:type="dxa"/>
          </w:tcPr>
          <w:p w:rsidR="00200AB3" w:rsidRPr="00707DEE" w:rsidRDefault="00200AB3" w:rsidP="00A12F49">
            <w:pPr>
              <w:jc w:val="center"/>
              <w:rPr>
                <w:color w:val="000000"/>
              </w:rPr>
            </w:pPr>
            <w:r w:rsidRPr="00707DEE">
              <w:rPr>
                <w:color w:val="000000"/>
              </w:rPr>
              <w:t>0,231</w:t>
            </w:r>
          </w:p>
        </w:tc>
        <w:tc>
          <w:tcPr>
            <w:tcW w:w="1639" w:type="dxa"/>
          </w:tcPr>
          <w:p w:rsidR="00200AB3" w:rsidRPr="00707DEE" w:rsidRDefault="00200AB3" w:rsidP="00A12F49">
            <w:pPr>
              <w:jc w:val="center"/>
              <w:rPr>
                <w:color w:val="000000"/>
              </w:rPr>
            </w:pPr>
            <w:r w:rsidRPr="00707DEE">
              <w:rPr>
                <w:color w:val="000000"/>
              </w:rPr>
              <w:t>0,068</w:t>
            </w:r>
          </w:p>
        </w:tc>
      </w:tr>
    </w:tbl>
    <w:p w:rsidR="00200AB3" w:rsidRDefault="00200AB3" w:rsidP="00200AB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данной таблице видно, что в ООО «ПромСнаб Плюс» коэффициент абсолютной ликвидности соответствует нормативному лишь в </w:t>
      </w:r>
      <w:smartTag w:uri="urn:schemas-microsoft-com:office:smarttags" w:element="metricconverter">
        <w:smartTagPr>
          <w:attr w:name="ProductID" w:val="2007 г"/>
        </w:smartTagPr>
        <w:r>
          <w:rPr>
            <w:color w:val="000000"/>
            <w:sz w:val="28"/>
            <w:szCs w:val="28"/>
          </w:rPr>
          <w:t>2007 г</w:t>
        </w:r>
      </w:smartTag>
      <w:r>
        <w:rPr>
          <w:color w:val="000000"/>
          <w:sz w:val="28"/>
          <w:szCs w:val="28"/>
        </w:rPr>
        <w:t>. (0,278</w:t>
      </w:r>
      <w:r w:rsidRPr="00707DEE">
        <w:rPr>
          <w:color w:val="000000"/>
          <w:sz w:val="28"/>
          <w:szCs w:val="28"/>
        </w:rPr>
        <w:t>&gt;</w:t>
      </w:r>
      <w:r>
        <w:rPr>
          <w:color w:val="000000"/>
          <w:sz w:val="28"/>
          <w:szCs w:val="28"/>
        </w:rPr>
        <w:t>0,2), т.е. свои текущие обязательства организация могла погасить за счет наиболее ликвидных активов. В 2008г. и в 2009г. данный показатель ниже нормы, т.е. платежеспособность организации снизилась.</w:t>
      </w:r>
    </w:p>
    <w:p w:rsidR="00200AB3" w:rsidRDefault="00200AB3" w:rsidP="00200AB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Коэффициент быстрой ликвидности составил в 2007г. - 0,450, в 2008г. – 0,449, в </w:t>
      </w:r>
      <w:smartTag w:uri="urn:schemas-microsoft-com:office:smarttags" w:element="metricconverter">
        <w:smartTagPr>
          <w:attr w:name="ProductID" w:val="2009 г"/>
        </w:smartTagPr>
        <w:r>
          <w:rPr>
            <w:color w:val="000000"/>
            <w:sz w:val="28"/>
            <w:szCs w:val="28"/>
          </w:rPr>
          <w:t>2009 г</w:t>
        </w:r>
      </w:smartTag>
      <w:r>
        <w:rPr>
          <w:color w:val="000000"/>
          <w:sz w:val="28"/>
          <w:szCs w:val="28"/>
        </w:rPr>
        <w:t>. – 0,515. То есть ООО «ПромСнаю Плюс» не в состоянии погасить краткосрочные обязательства за счет средств на счетах, краткосрочных ценных бумаг, поступлений по расчетам с дебиторами.</w:t>
      </w:r>
    </w:p>
    <w:p w:rsidR="00200AB3" w:rsidRDefault="00200AB3" w:rsidP="00200AB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Коэффициент текущей ликвидности по всем периодам так же значительно ниже нормы, составляет в 2007г.- 0,690, в 2008г. – 0,777, в  2099г. – 0,819. Причем, если данный показатель в 2009г. по отношению  к </w:t>
      </w:r>
      <w:smartTag w:uri="urn:schemas-microsoft-com:office:smarttags" w:element="metricconverter">
        <w:smartTagPr>
          <w:attr w:name="ProductID" w:val="2007 г"/>
        </w:smartTagPr>
        <w:r>
          <w:rPr>
            <w:color w:val="000000"/>
            <w:sz w:val="28"/>
            <w:szCs w:val="28"/>
          </w:rPr>
          <w:t>2007 г</w:t>
        </w:r>
      </w:smartTag>
      <w:r>
        <w:rPr>
          <w:color w:val="000000"/>
          <w:sz w:val="28"/>
          <w:szCs w:val="28"/>
        </w:rPr>
        <w:t>. увеличился на 12,9%, то по отношению к 2008г. этот рост составил всего 4,2%.</w:t>
      </w:r>
    </w:p>
    <w:p w:rsidR="00200AB3" w:rsidRDefault="00200AB3" w:rsidP="00200AB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Коэффициент обеспеченности собственными средствами в ООО «ПромСнаб Плюс» в 2007-2009гг. имеет отрицательное значение, что не удовлетворяет условию </w:t>
      </w:r>
      <w:r>
        <w:rPr>
          <w:color w:val="000000"/>
          <w:sz w:val="28"/>
          <w:szCs w:val="28"/>
          <w:lang w:val="en-US"/>
        </w:rPr>
        <w:t>L</w:t>
      </w:r>
      <w:r w:rsidRPr="001A7841">
        <w:rPr>
          <w:color w:val="000000"/>
          <w:sz w:val="28"/>
          <w:szCs w:val="28"/>
        </w:rPr>
        <w:t>4≥</w:t>
      </w:r>
      <w:r>
        <w:rPr>
          <w:color w:val="000000"/>
          <w:sz w:val="28"/>
          <w:szCs w:val="28"/>
        </w:rPr>
        <w:t>0,1. Организация не обеспечена собственными средствами.</w:t>
      </w:r>
    </w:p>
    <w:p w:rsidR="00200AB3" w:rsidRDefault="00200AB3" w:rsidP="00200AB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сопоставив значения коэффициентов </w:t>
      </w:r>
      <w:r>
        <w:rPr>
          <w:color w:val="000000"/>
          <w:sz w:val="28"/>
          <w:szCs w:val="28"/>
          <w:lang w:val="en-US"/>
        </w:rPr>
        <w:t>L</w:t>
      </w:r>
      <w:r w:rsidRPr="001A7841">
        <w:rPr>
          <w:color w:val="000000"/>
          <w:sz w:val="28"/>
          <w:szCs w:val="28"/>
        </w:rPr>
        <w:t xml:space="preserve">3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  <w:lang w:val="en-US"/>
        </w:rPr>
        <w:t>L</w:t>
      </w:r>
      <w:r w:rsidRPr="001A7841">
        <w:rPr>
          <w:color w:val="000000"/>
          <w:sz w:val="28"/>
          <w:szCs w:val="28"/>
        </w:rPr>
        <w:t xml:space="preserve">4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нормативными, пришли к выводу, что организация на д</w:t>
      </w:r>
      <w:r w:rsidR="0023589A">
        <w:rPr>
          <w:color w:val="000000"/>
          <w:sz w:val="28"/>
          <w:szCs w:val="28"/>
        </w:rPr>
        <w:t>анный момент времени утратила платежеспособность</w:t>
      </w:r>
      <w:r>
        <w:rPr>
          <w:color w:val="000000"/>
          <w:sz w:val="28"/>
          <w:szCs w:val="28"/>
        </w:rPr>
        <w:t>.</w:t>
      </w:r>
    </w:p>
    <w:p w:rsidR="00200AB3" w:rsidRPr="0023589A" w:rsidRDefault="00200AB3" w:rsidP="00200AB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оценки перспективной платежеспособности следует рассчитать коэффициент восстановления (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5)</w:t>
      </w:r>
      <w:r w:rsidR="0023589A">
        <w:rPr>
          <w:color w:val="000000"/>
          <w:sz w:val="28"/>
          <w:szCs w:val="28"/>
        </w:rPr>
        <w:t>.</w:t>
      </w:r>
    </w:p>
    <w:p w:rsidR="00200AB3" w:rsidRDefault="00200AB3" w:rsidP="00200AB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</w:t>
      </w:r>
      <w:r w:rsidR="0023589A">
        <w:rPr>
          <w:color w:val="000000"/>
          <w:sz w:val="28"/>
          <w:szCs w:val="28"/>
        </w:rPr>
        <w:t>й коэффициенты рассчитывается по формуле</w:t>
      </w:r>
      <w:r w:rsidRPr="0074053D">
        <w:rPr>
          <w:color w:val="000000"/>
          <w:sz w:val="28"/>
          <w:szCs w:val="28"/>
        </w:rPr>
        <w:t>:</w:t>
      </w:r>
    </w:p>
    <w:p w:rsidR="00200AB3" w:rsidRDefault="00200AB3" w:rsidP="00200AB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200AB3" w:rsidRDefault="00200AB3" w:rsidP="002E5821">
      <w:pPr>
        <w:tabs>
          <w:tab w:val="left" w:pos="8460"/>
        </w:tabs>
        <w:spacing w:line="360" w:lineRule="auto"/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L</w:t>
      </w:r>
      <w:r w:rsidRPr="002F02D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= </w:t>
      </w:r>
      <w:r w:rsidRPr="002F02D7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L</w:t>
      </w:r>
      <w:r w:rsidRPr="002F02D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к</w:t>
      </w:r>
      <w:r w:rsidRPr="002F02D7">
        <w:rPr>
          <w:color w:val="000000"/>
          <w:sz w:val="28"/>
          <w:szCs w:val="28"/>
        </w:rPr>
        <w:t xml:space="preserve"> + 6/</w:t>
      </w:r>
      <w:r>
        <w:rPr>
          <w:color w:val="000000"/>
          <w:sz w:val="28"/>
          <w:szCs w:val="28"/>
          <w:lang w:val="en-US"/>
        </w:rPr>
        <w:t>t</w:t>
      </w:r>
      <w:r w:rsidRPr="002F02D7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L</w:t>
      </w:r>
      <w:r w:rsidRPr="002F02D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к – </w:t>
      </w:r>
      <w:r>
        <w:rPr>
          <w:color w:val="000000"/>
          <w:sz w:val="28"/>
          <w:szCs w:val="28"/>
          <w:lang w:val="en-US"/>
        </w:rPr>
        <w:t>L</w:t>
      </w:r>
      <w:r w:rsidRPr="002F02D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н)</w:t>
      </w:r>
      <w:r w:rsidRPr="002F02D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/ 2</w:t>
      </w:r>
      <w:r w:rsidR="002E5821">
        <w:rPr>
          <w:color w:val="000000"/>
          <w:sz w:val="28"/>
          <w:szCs w:val="28"/>
        </w:rPr>
        <w:t xml:space="preserve">,                             </w:t>
      </w:r>
      <w:r>
        <w:rPr>
          <w:color w:val="000000"/>
          <w:sz w:val="28"/>
          <w:szCs w:val="28"/>
        </w:rPr>
        <w:t xml:space="preserve">   (14)</w:t>
      </w:r>
    </w:p>
    <w:p w:rsidR="0023589A" w:rsidRPr="002F02D7" w:rsidRDefault="0023589A" w:rsidP="00200AB3">
      <w:pPr>
        <w:tabs>
          <w:tab w:val="left" w:pos="8460"/>
        </w:tabs>
        <w:spacing w:line="360" w:lineRule="auto"/>
        <w:ind w:firstLine="851"/>
        <w:jc w:val="center"/>
        <w:rPr>
          <w:color w:val="000000"/>
          <w:sz w:val="28"/>
          <w:szCs w:val="28"/>
        </w:rPr>
      </w:pPr>
    </w:p>
    <w:p w:rsidR="00200AB3" w:rsidRDefault="00200AB3" w:rsidP="00200AB3">
      <w:pPr>
        <w:tabs>
          <w:tab w:val="left" w:pos="8460"/>
        </w:tabs>
        <w:spacing w:line="360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>
        <w:rPr>
          <w:color w:val="000000"/>
          <w:sz w:val="28"/>
          <w:szCs w:val="28"/>
          <w:lang w:val="en-US"/>
        </w:rPr>
        <w:t>L</w:t>
      </w:r>
      <w:r w:rsidRPr="00E1535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к – коэффициент текущей ликвидности на конец года</w:t>
      </w:r>
      <w:r w:rsidRPr="00E1535E">
        <w:rPr>
          <w:color w:val="000000"/>
          <w:sz w:val="28"/>
          <w:szCs w:val="28"/>
        </w:rPr>
        <w:t>;</w:t>
      </w:r>
    </w:p>
    <w:p w:rsidR="00200AB3" w:rsidRDefault="00200AB3" w:rsidP="00200AB3">
      <w:pPr>
        <w:tabs>
          <w:tab w:val="left" w:pos="8460"/>
        </w:tabs>
        <w:spacing w:line="360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  <w:lang w:val="en-US"/>
        </w:rPr>
        <w:t>L</w:t>
      </w:r>
      <w:r w:rsidRPr="00E1535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н - коэффициент текущей ликвидности на начало года</w:t>
      </w:r>
      <w:r w:rsidRPr="00E1535E">
        <w:rPr>
          <w:color w:val="000000"/>
          <w:sz w:val="28"/>
          <w:szCs w:val="28"/>
        </w:rPr>
        <w:t>;</w:t>
      </w:r>
    </w:p>
    <w:p w:rsidR="00200AB3" w:rsidRPr="00200AB3" w:rsidRDefault="00200AB3" w:rsidP="00200AB3">
      <w:pPr>
        <w:tabs>
          <w:tab w:val="left" w:pos="8460"/>
        </w:tabs>
        <w:spacing w:line="360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  <w:lang w:val="en-US"/>
        </w:rPr>
        <w:t>t</w:t>
      </w:r>
      <w:r w:rsidRPr="00200AB3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12 месяцев в году.</w:t>
      </w:r>
    </w:p>
    <w:p w:rsidR="00200AB3" w:rsidRPr="00200AB3" w:rsidRDefault="00200AB3" w:rsidP="00200AB3">
      <w:pPr>
        <w:tabs>
          <w:tab w:val="left" w:pos="8460"/>
        </w:tabs>
        <w:spacing w:line="360" w:lineRule="auto"/>
        <w:ind w:firstLine="851"/>
        <w:jc w:val="center"/>
        <w:rPr>
          <w:color w:val="000000"/>
          <w:sz w:val="28"/>
          <w:szCs w:val="28"/>
        </w:rPr>
      </w:pPr>
    </w:p>
    <w:p w:rsidR="0023589A" w:rsidRDefault="00200AB3" w:rsidP="002E5821">
      <w:pPr>
        <w:tabs>
          <w:tab w:val="left" w:pos="8460"/>
        </w:tabs>
        <w:spacing w:line="360" w:lineRule="auto"/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L</w:t>
      </w:r>
      <w:r w:rsidRPr="00AE1526">
        <w:rPr>
          <w:color w:val="000000"/>
          <w:sz w:val="28"/>
          <w:szCs w:val="28"/>
        </w:rPr>
        <w:t>5 = (</w:t>
      </w:r>
      <w:r>
        <w:rPr>
          <w:color w:val="000000"/>
          <w:sz w:val="28"/>
          <w:szCs w:val="28"/>
        </w:rPr>
        <w:t>0,</w:t>
      </w:r>
      <w:r w:rsidRPr="00AE1526">
        <w:rPr>
          <w:color w:val="000000"/>
          <w:sz w:val="28"/>
          <w:szCs w:val="28"/>
        </w:rPr>
        <w:t>819 + 6/12 * (0</w:t>
      </w:r>
      <w:r>
        <w:rPr>
          <w:color w:val="000000"/>
          <w:sz w:val="28"/>
          <w:szCs w:val="28"/>
        </w:rPr>
        <w:t>,</w:t>
      </w:r>
      <w:r w:rsidRPr="00AE1526">
        <w:rPr>
          <w:color w:val="000000"/>
          <w:sz w:val="28"/>
          <w:szCs w:val="28"/>
        </w:rPr>
        <w:t>819</w:t>
      </w:r>
      <w:r>
        <w:rPr>
          <w:color w:val="000000"/>
          <w:sz w:val="28"/>
          <w:szCs w:val="28"/>
        </w:rPr>
        <w:t xml:space="preserve"> </w:t>
      </w:r>
      <w:r w:rsidRPr="00AE152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AE1526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</w:t>
      </w:r>
      <w:r w:rsidRPr="00AE1526">
        <w:rPr>
          <w:color w:val="000000"/>
          <w:sz w:val="28"/>
          <w:szCs w:val="28"/>
        </w:rPr>
        <w:t>777))</w:t>
      </w:r>
      <w:r w:rsidR="00453655">
        <w:rPr>
          <w:color w:val="000000"/>
          <w:sz w:val="28"/>
          <w:szCs w:val="28"/>
        </w:rPr>
        <w:t xml:space="preserve"> / 2 = 0,42</w:t>
      </w:r>
      <w:r w:rsidR="0023589A">
        <w:rPr>
          <w:color w:val="000000"/>
          <w:sz w:val="28"/>
          <w:szCs w:val="28"/>
        </w:rPr>
        <w:t xml:space="preserve">.  </w:t>
      </w:r>
      <w:r w:rsidR="002E5821">
        <w:rPr>
          <w:color w:val="000000"/>
          <w:sz w:val="28"/>
          <w:szCs w:val="28"/>
        </w:rPr>
        <w:t xml:space="preserve">   </w:t>
      </w:r>
      <w:r w:rsidR="0023589A">
        <w:rPr>
          <w:color w:val="000000"/>
          <w:sz w:val="28"/>
          <w:szCs w:val="28"/>
        </w:rPr>
        <w:t xml:space="preserve"> (15</w:t>
      </w:r>
      <w:r>
        <w:rPr>
          <w:color w:val="000000"/>
          <w:sz w:val="28"/>
          <w:szCs w:val="28"/>
        </w:rPr>
        <w:t>)</w:t>
      </w:r>
    </w:p>
    <w:p w:rsidR="0023589A" w:rsidRDefault="0023589A" w:rsidP="0023589A">
      <w:pPr>
        <w:tabs>
          <w:tab w:val="left" w:pos="8460"/>
        </w:tabs>
        <w:spacing w:line="360" w:lineRule="auto"/>
        <w:ind w:firstLine="851"/>
        <w:jc w:val="center"/>
        <w:rPr>
          <w:color w:val="000000"/>
          <w:sz w:val="28"/>
          <w:szCs w:val="28"/>
        </w:rPr>
      </w:pPr>
    </w:p>
    <w:p w:rsidR="00200AB3" w:rsidRDefault="0023589A" w:rsidP="0023589A">
      <w:pPr>
        <w:tabs>
          <w:tab w:val="left" w:pos="8460"/>
        </w:tabs>
        <w:spacing w:line="360" w:lineRule="auto"/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200AB3">
        <w:rPr>
          <w:color w:val="000000"/>
          <w:sz w:val="28"/>
          <w:szCs w:val="28"/>
        </w:rPr>
        <w:t xml:space="preserve">ожно сделать вывод, что </w:t>
      </w:r>
      <w:r>
        <w:rPr>
          <w:color w:val="000000"/>
          <w:sz w:val="28"/>
          <w:szCs w:val="28"/>
        </w:rPr>
        <w:t xml:space="preserve">у </w:t>
      </w:r>
      <w:r w:rsidR="00200AB3" w:rsidRPr="003E483F">
        <w:rPr>
          <w:color w:val="000000"/>
          <w:sz w:val="28"/>
          <w:szCs w:val="28"/>
        </w:rPr>
        <w:t>ООО</w:t>
      </w:r>
      <w:r>
        <w:rPr>
          <w:color w:val="000000"/>
          <w:sz w:val="28"/>
          <w:szCs w:val="28"/>
        </w:rPr>
        <w:t xml:space="preserve"> «ПромСнаб Плюс» </w:t>
      </w:r>
      <w:r w:rsidR="00200AB3">
        <w:rPr>
          <w:color w:val="000000"/>
          <w:sz w:val="28"/>
          <w:szCs w:val="28"/>
        </w:rPr>
        <w:t xml:space="preserve">в ближайшее время </w:t>
      </w:r>
      <w:r>
        <w:rPr>
          <w:color w:val="000000"/>
          <w:sz w:val="28"/>
          <w:szCs w:val="28"/>
        </w:rPr>
        <w:t>не имеет перспективы восстановления своей платежеспособности</w:t>
      </w:r>
      <w:r w:rsidR="00200AB3" w:rsidRPr="00070E39">
        <w:rPr>
          <w:color w:val="000000"/>
          <w:sz w:val="28"/>
          <w:szCs w:val="28"/>
        </w:rPr>
        <w:t xml:space="preserve"> (</w:t>
      </w:r>
      <w:r w:rsidR="00453655">
        <w:rPr>
          <w:color w:val="000000"/>
          <w:sz w:val="28"/>
          <w:szCs w:val="28"/>
        </w:rPr>
        <w:t>0,42</w:t>
      </w:r>
      <w:r w:rsidR="00200AB3" w:rsidRPr="00070E39">
        <w:rPr>
          <w:color w:val="000000"/>
          <w:sz w:val="28"/>
          <w:szCs w:val="28"/>
        </w:rPr>
        <w:t>&lt;</w:t>
      </w:r>
      <w:r w:rsidR="00200AB3">
        <w:rPr>
          <w:color w:val="000000"/>
          <w:sz w:val="28"/>
          <w:szCs w:val="28"/>
        </w:rPr>
        <w:t>1</w:t>
      </w:r>
      <w:r w:rsidR="00200AB3" w:rsidRPr="00070E39">
        <w:rPr>
          <w:color w:val="000000"/>
          <w:sz w:val="28"/>
          <w:szCs w:val="28"/>
        </w:rPr>
        <w:t>)</w:t>
      </w:r>
      <w:r w:rsidR="00200AB3">
        <w:rPr>
          <w:color w:val="000000"/>
          <w:sz w:val="28"/>
          <w:szCs w:val="28"/>
        </w:rPr>
        <w:t>.</w:t>
      </w:r>
      <w:r w:rsidR="000014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Нормой для данного коэффициента является значение</w:t>
      </w:r>
      <w:r w:rsidR="00200AB3">
        <w:rPr>
          <w:color w:val="000000"/>
          <w:sz w:val="28"/>
          <w:szCs w:val="28"/>
        </w:rPr>
        <w:t xml:space="preserve"> </w:t>
      </w:r>
      <w:r w:rsidR="00200AB3">
        <w:rPr>
          <w:color w:val="000000"/>
          <w:sz w:val="28"/>
          <w:szCs w:val="28"/>
          <w:lang w:val="en-US"/>
        </w:rPr>
        <w:t>L</w:t>
      </w:r>
      <w:r w:rsidR="00200AB3" w:rsidRPr="006573E8">
        <w:rPr>
          <w:color w:val="000000"/>
          <w:sz w:val="28"/>
          <w:szCs w:val="28"/>
        </w:rPr>
        <w:t>5</w:t>
      </w:r>
      <w:r w:rsidR="00200AB3">
        <w:rPr>
          <w:color w:val="000000"/>
          <w:sz w:val="28"/>
          <w:szCs w:val="28"/>
        </w:rPr>
        <w:t>≥</w:t>
      </w:r>
      <w:r>
        <w:rPr>
          <w:color w:val="000000"/>
          <w:sz w:val="28"/>
          <w:szCs w:val="28"/>
        </w:rPr>
        <w:t>1</w:t>
      </w:r>
      <w:r w:rsidR="00200AB3">
        <w:rPr>
          <w:color w:val="000000"/>
          <w:sz w:val="28"/>
          <w:szCs w:val="28"/>
        </w:rPr>
        <w:t>.</w:t>
      </w:r>
    </w:p>
    <w:p w:rsidR="00200AB3" w:rsidRPr="006573E8" w:rsidRDefault="00200AB3" w:rsidP="00200AB3">
      <w:pPr>
        <w:tabs>
          <w:tab w:val="left" w:pos="8460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200AB3" w:rsidRDefault="00200AB3" w:rsidP="00200AB3">
      <w:pPr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 Анализ состояния дебиторской и кредиторской задолженности </w:t>
      </w:r>
      <w:r w:rsidRPr="000520E7">
        <w:rPr>
          <w:b/>
          <w:sz w:val="28"/>
          <w:szCs w:val="28"/>
        </w:rPr>
        <w:t>предприятия</w:t>
      </w:r>
    </w:p>
    <w:p w:rsidR="00200AB3" w:rsidRDefault="00200AB3" w:rsidP="00200AB3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200AB3" w:rsidRDefault="00200AB3" w:rsidP="00200AB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финансовое положение предприятия в большей мере влияет не само наличие дебиторской задолженности, а ее размер, движение и форма, т. е. то, чем вызвана эта задолженность. Дебиторская задолженность не всегда образуется в результате нарушения порядка расчетов и не всегда ухудшает финансовое положение предприятия. Поэтому ее нельзя в полной сумме считать отвлечением собственных средств из оборота, т.к. она служит объектом банковского кредитования и не влияет на платежеспособность предприятия. Исходя из этого, различают нормальную и неоправданную дебиторскую задолженность.</w:t>
      </w:r>
    </w:p>
    <w:p w:rsidR="00200AB3" w:rsidRDefault="00200AB3" w:rsidP="00200AB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неоправданной дебиторской задолженности относится задолженность по претензиям, возмещению материального ущерба (недостачи, хищения, порчи ценностей) и задолженность по расчетным документам, срок оплаты которых истек. Неоправданная дебиторская задолженность представляет собой форму незаконного отвлечения оборотных средств и нарушение финансовой дисциплины. Поэтому особое внимание при анализе уделяется именно неоправданной дебиторской задолженности.</w:t>
      </w:r>
    </w:p>
    <w:p w:rsidR="0023589A" w:rsidRDefault="00200AB3" w:rsidP="0023589A">
      <w:pPr>
        <w:spacing w:line="360" w:lineRule="auto"/>
        <w:ind w:firstLine="851"/>
        <w:jc w:val="both"/>
        <w:rPr>
          <w:sz w:val="28"/>
          <w:szCs w:val="28"/>
        </w:rPr>
      </w:pPr>
      <w:r w:rsidRPr="007D5579">
        <w:rPr>
          <w:sz w:val="28"/>
          <w:szCs w:val="28"/>
        </w:rPr>
        <w:t>Для оценки состава и движения дебиторской задолженности составим ан</w:t>
      </w:r>
      <w:r w:rsidR="00453655">
        <w:rPr>
          <w:sz w:val="28"/>
          <w:szCs w:val="28"/>
        </w:rPr>
        <w:t>алитическую таблицу (таблица 5</w:t>
      </w:r>
      <w:r w:rsidR="0023589A">
        <w:rPr>
          <w:sz w:val="28"/>
          <w:szCs w:val="28"/>
        </w:rPr>
        <w:t>).</w:t>
      </w:r>
    </w:p>
    <w:p w:rsidR="00200AB3" w:rsidRDefault="00453655" w:rsidP="0023589A">
      <w:pPr>
        <w:spacing w:line="360" w:lineRule="auto"/>
        <w:ind w:firstLine="85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5</w:t>
      </w:r>
    </w:p>
    <w:p w:rsidR="00453655" w:rsidRDefault="00200AB3" w:rsidP="00453655">
      <w:pPr>
        <w:spacing w:before="100" w:beforeAutospacing="1" w:after="100" w:afterAutospacing="1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Динамика состава дебиторской задолженности ООО «ПромСнаб Плюс» </w:t>
      </w:r>
    </w:p>
    <w:p w:rsidR="00C70724" w:rsidRDefault="00200AB3" w:rsidP="00453655">
      <w:pPr>
        <w:spacing w:before="100" w:beforeAutospacing="1" w:after="100" w:afterAutospacing="1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2007-2009 гг.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268"/>
        <w:gridCol w:w="720"/>
        <w:gridCol w:w="720"/>
        <w:gridCol w:w="720"/>
        <w:gridCol w:w="1260"/>
        <w:gridCol w:w="1440"/>
        <w:gridCol w:w="1260"/>
        <w:gridCol w:w="1260"/>
      </w:tblGrid>
      <w:tr w:rsidR="005B6E6E" w:rsidRPr="0024713E">
        <w:tc>
          <w:tcPr>
            <w:tcW w:w="2268" w:type="dxa"/>
            <w:vMerge w:val="restart"/>
          </w:tcPr>
          <w:p w:rsidR="005B6E6E" w:rsidRPr="0024713E" w:rsidRDefault="005B6E6E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Показатели</w:t>
            </w:r>
          </w:p>
          <w:p w:rsidR="005B6E6E" w:rsidRPr="0024713E" w:rsidRDefault="005B6E6E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3"/>
          </w:tcPr>
          <w:p w:rsidR="005B6E6E" w:rsidRPr="0024713E" w:rsidRDefault="005B6E6E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Годы</w:t>
            </w:r>
          </w:p>
        </w:tc>
        <w:tc>
          <w:tcPr>
            <w:tcW w:w="2700" w:type="dxa"/>
            <w:gridSpan w:val="2"/>
          </w:tcPr>
          <w:p w:rsidR="005B6E6E" w:rsidRPr="0024713E" w:rsidRDefault="005B6E6E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Отклонение (+;-)</w:t>
            </w:r>
          </w:p>
        </w:tc>
        <w:tc>
          <w:tcPr>
            <w:tcW w:w="2520" w:type="dxa"/>
            <w:gridSpan w:val="2"/>
          </w:tcPr>
          <w:p w:rsidR="005B6E6E" w:rsidRPr="0024713E" w:rsidRDefault="00433667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Темп роста, %</w:t>
            </w:r>
          </w:p>
        </w:tc>
      </w:tr>
      <w:tr w:rsidR="00433667" w:rsidRPr="0024713E">
        <w:tc>
          <w:tcPr>
            <w:tcW w:w="2268" w:type="dxa"/>
            <w:vMerge/>
          </w:tcPr>
          <w:p w:rsidR="00433667" w:rsidRPr="0024713E" w:rsidRDefault="00433667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433667" w:rsidRPr="0024713E" w:rsidRDefault="00433667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24713E">
                <w:rPr>
                  <w:color w:val="000000"/>
                  <w:sz w:val="16"/>
                  <w:szCs w:val="16"/>
                </w:rPr>
                <w:t>2007 г</w:t>
              </w:r>
            </w:smartTag>
            <w:r w:rsidRPr="0024713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:rsidR="00433667" w:rsidRPr="0024713E" w:rsidRDefault="00433667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24713E">
                <w:rPr>
                  <w:color w:val="000000"/>
                  <w:sz w:val="16"/>
                  <w:szCs w:val="16"/>
                </w:rPr>
                <w:t>2008 г</w:t>
              </w:r>
            </w:smartTag>
            <w:r w:rsidRPr="0024713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:rsidR="00433667" w:rsidRPr="0024713E" w:rsidRDefault="00433667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24713E">
                <w:rPr>
                  <w:color w:val="000000"/>
                  <w:sz w:val="16"/>
                  <w:szCs w:val="16"/>
                </w:rPr>
                <w:t>2009 г</w:t>
              </w:r>
            </w:smartTag>
            <w:r w:rsidRPr="0024713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260" w:type="dxa"/>
          </w:tcPr>
          <w:p w:rsidR="00433667" w:rsidRPr="0024713E" w:rsidRDefault="00433667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2009 от </w:t>
            </w:r>
            <w:r w:rsidRPr="0024713E">
              <w:rPr>
                <w:color w:val="000000"/>
                <w:sz w:val="16"/>
                <w:szCs w:val="16"/>
              </w:rPr>
              <w:t>2007</w:t>
            </w:r>
          </w:p>
        </w:tc>
        <w:tc>
          <w:tcPr>
            <w:tcW w:w="1440" w:type="dxa"/>
          </w:tcPr>
          <w:p w:rsidR="00433667" w:rsidRPr="0024713E" w:rsidRDefault="00433667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2009 от</w:t>
            </w:r>
            <w:r w:rsidRPr="0024713E">
              <w:rPr>
                <w:color w:val="000000"/>
                <w:sz w:val="16"/>
                <w:szCs w:val="16"/>
              </w:rPr>
              <w:t xml:space="preserve"> 2008</w:t>
            </w:r>
          </w:p>
        </w:tc>
        <w:tc>
          <w:tcPr>
            <w:tcW w:w="1260" w:type="dxa"/>
          </w:tcPr>
          <w:p w:rsidR="00433667" w:rsidRPr="0024713E" w:rsidRDefault="00433667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2009 от </w:t>
            </w:r>
            <w:r w:rsidRPr="0024713E">
              <w:rPr>
                <w:color w:val="000000"/>
                <w:sz w:val="16"/>
                <w:szCs w:val="16"/>
              </w:rPr>
              <w:t>2007</w:t>
            </w:r>
          </w:p>
        </w:tc>
        <w:tc>
          <w:tcPr>
            <w:tcW w:w="1260" w:type="dxa"/>
          </w:tcPr>
          <w:p w:rsidR="00433667" w:rsidRPr="0024713E" w:rsidRDefault="00433667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2009 от</w:t>
            </w:r>
            <w:r w:rsidRPr="0024713E">
              <w:rPr>
                <w:color w:val="000000"/>
                <w:sz w:val="16"/>
                <w:szCs w:val="16"/>
              </w:rPr>
              <w:t xml:space="preserve"> 2008</w:t>
            </w:r>
          </w:p>
        </w:tc>
      </w:tr>
      <w:tr w:rsidR="00433667" w:rsidRPr="0024713E">
        <w:tc>
          <w:tcPr>
            <w:tcW w:w="2268" w:type="dxa"/>
          </w:tcPr>
          <w:p w:rsidR="00433667" w:rsidRPr="0024713E" w:rsidRDefault="00433667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433667" w:rsidRPr="0024713E" w:rsidRDefault="00433667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433667" w:rsidRPr="0024713E" w:rsidRDefault="00433667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433667" w:rsidRPr="0024713E" w:rsidRDefault="00433667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60" w:type="dxa"/>
          </w:tcPr>
          <w:p w:rsidR="00433667" w:rsidRPr="0024713E" w:rsidRDefault="00433667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</w:tcPr>
          <w:p w:rsidR="00433667" w:rsidRPr="0024713E" w:rsidRDefault="00433667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60" w:type="dxa"/>
          </w:tcPr>
          <w:p w:rsidR="00433667" w:rsidRPr="0024713E" w:rsidRDefault="00433667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60" w:type="dxa"/>
          </w:tcPr>
          <w:p w:rsidR="00433667" w:rsidRPr="0024713E" w:rsidRDefault="00433667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</w:tr>
      <w:tr w:rsidR="00433667" w:rsidRPr="0024713E">
        <w:tc>
          <w:tcPr>
            <w:tcW w:w="2268" w:type="dxa"/>
          </w:tcPr>
          <w:p w:rsidR="00433667" w:rsidRPr="0024713E" w:rsidRDefault="00433667" w:rsidP="00200AB3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Краткосрочная дебиторская задолженность, в том числе</w:t>
            </w:r>
          </w:p>
        </w:tc>
        <w:tc>
          <w:tcPr>
            <w:tcW w:w="720" w:type="dxa"/>
          </w:tcPr>
          <w:p w:rsidR="00433667" w:rsidRPr="0024713E" w:rsidRDefault="00433667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1570</w:t>
            </w:r>
          </w:p>
        </w:tc>
        <w:tc>
          <w:tcPr>
            <w:tcW w:w="720" w:type="dxa"/>
          </w:tcPr>
          <w:p w:rsidR="00433667" w:rsidRPr="0024713E" w:rsidRDefault="00433667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3526</w:t>
            </w:r>
          </w:p>
        </w:tc>
        <w:tc>
          <w:tcPr>
            <w:tcW w:w="720" w:type="dxa"/>
          </w:tcPr>
          <w:p w:rsidR="00433667" w:rsidRPr="0024713E" w:rsidRDefault="00433667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4630</w:t>
            </w:r>
          </w:p>
        </w:tc>
        <w:tc>
          <w:tcPr>
            <w:tcW w:w="1260" w:type="dxa"/>
          </w:tcPr>
          <w:p w:rsidR="00433667" w:rsidRPr="0024713E" w:rsidRDefault="00433667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+3060</w:t>
            </w:r>
          </w:p>
        </w:tc>
        <w:tc>
          <w:tcPr>
            <w:tcW w:w="1440" w:type="dxa"/>
          </w:tcPr>
          <w:p w:rsidR="00433667" w:rsidRPr="0024713E" w:rsidRDefault="00433667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+1104</w:t>
            </w:r>
          </w:p>
        </w:tc>
        <w:tc>
          <w:tcPr>
            <w:tcW w:w="1260" w:type="dxa"/>
          </w:tcPr>
          <w:p w:rsidR="00433667" w:rsidRPr="0024713E" w:rsidRDefault="00433667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294,90</w:t>
            </w:r>
          </w:p>
        </w:tc>
        <w:tc>
          <w:tcPr>
            <w:tcW w:w="1260" w:type="dxa"/>
          </w:tcPr>
          <w:p w:rsidR="00433667" w:rsidRPr="0024713E" w:rsidRDefault="00433667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131,31</w:t>
            </w:r>
          </w:p>
        </w:tc>
      </w:tr>
      <w:tr w:rsidR="00433667" w:rsidRPr="0024713E">
        <w:tc>
          <w:tcPr>
            <w:tcW w:w="2268" w:type="dxa"/>
          </w:tcPr>
          <w:p w:rsidR="00433667" w:rsidRPr="0024713E" w:rsidRDefault="00433667" w:rsidP="00200AB3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расчеты с покупателями и заказчиками</w:t>
            </w:r>
          </w:p>
        </w:tc>
        <w:tc>
          <w:tcPr>
            <w:tcW w:w="720" w:type="dxa"/>
          </w:tcPr>
          <w:p w:rsidR="00433667" w:rsidRPr="0024713E" w:rsidRDefault="00433667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998</w:t>
            </w:r>
          </w:p>
        </w:tc>
        <w:tc>
          <w:tcPr>
            <w:tcW w:w="720" w:type="dxa"/>
          </w:tcPr>
          <w:p w:rsidR="00433667" w:rsidRPr="0024713E" w:rsidRDefault="00433667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2694</w:t>
            </w:r>
          </w:p>
        </w:tc>
        <w:tc>
          <w:tcPr>
            <w:tcW w:w="720" w:type="dxa"/>
          </w:tcPr>
          <w:p w:rsidR="00433667" w:rsidRPr="0024713E" w:rsidRDefault="00433667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3983</w:t>
            </w:r>
          </w:p>
        </w:tc>
        <w:tc>
          <w:tcPr>
            <w:tcW w:w="1260" w:type="dxa"/>
          </w:tcPr>
          <w:p w:rsidR="00433667" w:rsidRPr="0024713E" w:rsidRDefault="00433667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2985</w:t>
            </w:r>
          </w:p>
        </w:tc>
        <w:tc>
          <w:tcPr>
            <w:tcW w:w="1440" w:type="dxa"/>
          </w:tcPr>
          <w:p w:rsidR="00433667" w:rsidRPr="0024713E" w:rsidRDefault="00433667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1289</w:t>
            </w:r>
          </w:p>
        </w:tc>
        <w:tc>
          <w:tcPr>
            <w:tcW w:w="1260" w:type="dxa"/>
          </w:tcPr>
          <w:p w:rsidR="00433667" w:rsidRPr="0024713E" w:rsidRDefault="004751B6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399,10</w:t>
            </w:r>
          </w:p>
        </w:tc>
        <w:tc>
          <w:tcPr>
            <w:tcW w:w="1260" w:type="dxa"/>
          </w:tcPr>
          <w:p w:rsidR="00433667" w:rsidRPr="0024713E" w:rsidRDefault="004751B6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147,85</w:t>
            </w:r>
          </w:p>
        </w:tc>
      </w:tr>
      <w:tr w:rsidR="00433667" w:rsidRPr="0024713E">
        <w:tc>
          <w:tcPr>
            <w:tcW w:w="2268" w:type="dxa"/>
          </w:tcPr>
          <w:p w:rsidR="00433667" w:rsidRPr="0024713E" w:rsidRDefault="00433667" w:rsidP="00200AB3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прочая</w:t>
            </w:r>
          </w:p>
        </w:tc>
        <w:tc>
          <w:tcPr>
            <w:tcW w:w="720" w:type="dxa"/>
          </w:tcPr>
          <w:p w:rsidR="00433667" w:rsidRPr="0024713E" w:rsidRDefault="00433667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572</w:t>
            </w:r>
          </w:p>
        </w:tc>
        <w:tc>
          <w:tcPr>
            <w:tcW w:w="720" w:type="dxa"/>
          </w:tcPr>
          <w:p w:rsidR="00433667" w:rsidRPr="0024713E" w:rsidRDefault="00433667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832</w:t>
            </w:r>
          </w:p>
        </w:tc>
        <w:tc>
          <w:tcPr>
            <w:tcW w:w="720" w:type="dxa"/>
          </w:tcPr>
          <w:p w:rsidR="00433667" w:rsidRPr="0024713E" w:rsidRDefault="00433667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647</w:t>
            </w:r>
          </w:p>
        </w:tc>
        <w:tc>
          <w:tcPr>
            <w:tcW w:w="1260" w:type="dxa"/>
          </w:tcPr>
          <w:p w:rsidR="00433667" w:rsidRPr="0024713E" w:rsidRDefault="00433667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+75</w:t>
            </w:r>
          </w:p>
        </w:tc>
        <w:tc>
          <w:tcPr>
            <w:tcW w:w="1440" w:type="dxa"/>
          </w:tcPr>
          <w:p w:rsidR="00433667" w:rsidRPr="0024713E" w:rsidRDefault="00433667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-185</w:t>
            </w:r>
          </w:p>
        </w:tc>
        <w:tc>
          <w:tcPr>
            <w:tcW w:w="1260" w:type="dxa"/>
          </w:tcPr>
          <w:p w:rsidR="00433667" w:rsidRPr="0024713E" w:rsidRDefault="004751B6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113,11</w:t>
            </w:r>
          </w:p>
        </w:tc>
        <w:tc>
          <w:tcPr>
            <w:tcW w:w="1260" w:type="dxa"/>
          </w:tcPr>
          <w:p w:rsidR="00433667" w:rsidRPr="0024713E" w:rsidRDefault="004751B6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77,76</w:t>
            </w:r>
          </w:p>
        </w:tc>
      </w:tr>
      <w:tr w:rsidR="00433667" w:rsidRPr="0024713E">
        <w:tc>
          <w:tcPr>
            <w:tcW w:w="2268" w:type="dxa"/>
          </w:tcPr>
          <w:p w:rsidR="00433667" w:rsidRPr="0024713E" w:rsidRDefault="00433667" w:rsidP="00200AB3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Долгосрочная дебиторская задолженность, в том числе</w:t>
            </w:r>
          </w:p>
        </w:tc>
        <w:tc>
          <w:tcPr>
            <w:tcW w:w="720" w:type="dxa"/>
          </w:tcPr>
          <w:p w:rsidR="00433667" w:rsidRPr="0024713E" w:rsidRDefault="00433667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433667" w:rsidRPr="0024713E" w:rsidRDefault="00433667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433667" w:rsidRPr="0024713E" w:rsidRDefault="00433667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1220</w:t>
            </w:r>
          </w:p>
        </w:tc>
        <w:tc>
          <w:tcPr>
            <w:tcW w:w="1260" w:type="dxa"/>
          </w:tcPr>
          <w:p w:rsidR="00433667" w:rsidRPr="0024713E" w:rsidRDefault="00433667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+1220</w:t>
            </w:r>
          </w:p>
        </w:tc>
        <w:tc>
          <w:tcPr>
            <w:tcW w:w="1440" w:type="dxa"/>
          </w:tcPr>
          <w:p w:rsidR="00433667" w:rsidRPr="0024713E" w:rsidRDefault="00433667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+1220</w:t>
            </w:r>
          </w:p>
        </w:tc>
        <w:tc>
          <w:tcPr>
            <w:tcW w:w="1260" w:type="dxa"/>
          </w:tcPr>
          <w:p w:rsidR="00433667" w:rsidRPr="0024713E" w:rsidRDefault="004751B6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60" w:type="dxa"/>
          </w:tcPr>
          <w:p w:rsidR="00433667" w:rsidRPr="0024713E" w:rsidRDefault="004751B6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433667" w:rsidRPr="0024713E">
        <w:tc>
          <w:tcPr>
            <w:tcW w:w="2268" w:type="dxa"/>
          </w:tcPr>
          <w:p w:rsidR="00433667" w:rsidRPr="0024713E" w:rsidRDefault="00433667" w:rsidP="00200AB3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расчеты с покупателями и заказчиками</w:t>
            </w:r>
          </w:p>
        </w:tc>
        <w:tc>
          <w:tcPr>
            <w:tcW w:w="720" w:type="dxa"/>
          </w:tcPr>
          <w:p w:rsidR="00433667" w:rsidRPr="0024713E" w:rsidRDefault="00433667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433667" w:rsidRPr="0024713E" w:rsidRDefault="00433667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433667" w:rsidRPr="0024713E" w:rsidRDefault="00433667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1220</w:t>
            </w:r>
          </w:p>
        </w:tc>
        <w:tc>
          <w:tcPr>
            <w:tcW w:w="1260" w:type="dxa"/>
          </w:tcPr>
          <w:p w:rsidR="00433667" w:rsidRPr="0024713E" w:rsidRDefault="00433667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+1220</w:t>
            </w:r>
          </w:p>
        </w:tc>
        <w:tc>
          <w:tcPr>
            <w:tcW w:w="1440" w:type="dxa"/>
          </w:tcPr>
          <w:p w:rsidR="00433667" w:rsidRPr="0024713E" w:rsidRDefault="00433667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+1220</w:t>
            </w:r>
          </w:p>
        </w:tc>
        <w:tc>
          <w:tcPr>
            <w:tcW w:w="1260" w:type="dxa"/>
          </w:tcPr>
          <w:p w:rsidR="00433667" w:rsidRPr="0024713E" w:rsidRDefault="004751B6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60" w:type="dxa"/>
          </w:tcPr>
          <w:p w:rsidR="004751B6" w:rsidRPr="0024713E" w:rsidRDefault="004751B6" w:rsidP="004751B6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433667" w:rsidRPr="003F201D">
        <w:tc>
          <w:tcPr>
            <w:tcW w:w="2268" w:type="dxa"/>
          </w:tcPr>
          <w:p w:rsidR="00433667" w:rsidRPr="00294166" w:rsidRDefault="00433667" w:rsidP="00200AB3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294166">
              <w:rPr>
                <w:color w:val="000000"/>
                <w:sz w:val="16"/>
                <w:szCs w:val="16"/>
              </w:rPr>
              <w:t>прочая</w:t>
            </w:r>
          </w:p>
        </w:tc>
        <w:tc>
          <w:tcPr>
            <w:tcW w:w="720" w:type="dxa"/>
          </w:tcPr>
          <w:p w:rsidR="00433667" w:rsidRPr="00294166" w:rsidRDefault="00433667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941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433667" w:rsidRPr="00294166" w:rsidRDefault="00433667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941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433667" w:rsidRPr="00294166" w:rsidRDefault="00433667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941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433667" w:rsidRPr="00294166" w:rsidRDefault="00433667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941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433667" w:rsidRPr="00294166" w:rsidRDefault="00433667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941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433667" w:rsidRPr="00294166" w:rsidRDefault="004751B6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433667" w:rsidRPr="00294166" w:rsidRDefault="004751B6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433667" w:rsidRPr="003F201D">
        <w:tc>
          <w:tcPr>
            <w:tcW w:w="2268" w:type="dxa"/>
          </w:tcPr>
          <w:p w:rsidR="00433667" w:rsidRPr="00294166" w:rsidRDefault="00433667" w:rsidP="00200AB3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294166">
              <w:rPr>
                <w:color w:val="000000"/>
                <w:sz w:val="16"/>
                <w:szCs w:val="16"/>
              </w:rPr>
              <w:t>Итого дебиторская задолженность</w:t>
            </w:r>
          </w:p>
        </w:tc>
        <w:tc>
          <w:tcPr>
            <w:tcW w:w="720" w:type="dxa"/>
          </w:tcPr>
          <w:p w:rsidR="00433667" w:rsidRPr="00294166" w:rsidRDefault="00433667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94166">
              <w:rPr>
                <w:color w:val="000000"/>
                <w:sz w:val="16"/>
                <w:szCs w:val="16"/>
              </w:rPr>
              <w:t>1570</w:t>
            </w:r>
          </w:p>
        </w:tc>
        <w:tc>
          <w:tcPr>
            <w:tcW w:w="720" w:type="dxa"/>
          </w:tcPr>
          <w:p w:rsidR="00433667" w:rsidRPr="00294166" w:rsidRDefault="00433667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94166">
              <w:rPr>
                <w:color w:val="000000"/>
                <w:sz w:val="16"/>
                <w:szCs w:val="16"/>
              </w:rPr>
              <w:t>3526</w:t>
            </w:r>
          </w:p>
        </w:tc>
        <w:tc>
          <w:tcPr>
            <w:tcW w:w="720" w:type="dxa"/>
          </w:tcPr>
          <w:p w:rsidR="00433667" w:rsidRPr="00294166" w:rsidRDefault="00433667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94166">
              <w:rPr>
                <w:color w:val="000000"/>
                <w:sz w:val="16"/>
                <w:szCs w:val="16"/>
              </w:rPr>
              <w:t>5850</w:t>
            </w:r>
          </w:p>
        </w:tc>
        <w:tc>
          <w:tcPr>
            <w:tcW w:w="1260" w:type="dxa"/>
          </w:tcPr>
          <w:p w:rsidR="00433667" w:rsidRPr="00294166" w:rsidRDefault="00433667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94166">
              <w:rPr>
                <w:color w:val="000000"/>
                <w:sz w:val="16"/>
                <w:szCs w:val="16"/>
              </w:rPr>
              <w:t>+4280</w:t>
            </w:r>
          </w:p>
        </w:tc>
        <w:tc>
          <w:tcPr>
            <w:tcW w:w="1440" w:type="dxa"/>
          </w:tcPr>
          <w:p w:rsidR="00433667" w:rsidRPr="00294166" w:rsidRDefault="00433667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94166">
              <w:rPr>
                <w:color w:val="000000"/>
                <w:sz w:val="16"/>
                <w:szCs w:val="16"/>
              </w:rPr>
              <w:t>+2324</w:t>
            </w:r>
          </w:p>
        </w:tc>
        <w:tc>
          <w:tcPr>
            <w:tcW w:w="1260" w:type="dxa"/>
          </w:tcPr>
          <w:p w:rsidR="00433667" w:rsidRPr="00294166" w:rsidRDefault="004751B6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372,61</w:t>
            </w:r>
          </w:p>
        </w:tc>
        <w:tc>
          <w:tcPr>
            <w:tcW w:w="1260" w:type="dxa"/>
          </w:tcPr>
          <w:p w:rsidR="00433667" w:rsidRPr="00294166" w:rsidRDefault="004751B6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165,91</w:t>
            </w:r>
          </w:p>
        </w:tc>
      </w:tr>
      <w:tr w:rsidR="00433667" w:rsidRPr="003F201D">
        <w:tc>
          <w:tcPr>
            <w:tcW w:w="2268" w:type="dxa"/>
          </w:tcPr>
          <w:p w:rsidR="00433667" w:rsidRPr="00294166" w:rsidRDefault="00433667" w:rsidP="00200AB3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294166">
              <w:rPr>
                <w:color w:val="000000"/>
                <w:sz w:val="16"/>
                <w:szCs w:val="16"/>
              </w:rPr>
              <w:t>Просроченная дебиторская задолженность</w:t>
            </w:r>
          </w:p>
        </w:tc>
        <w:tc>
          <w:tcPr>
            <w:tcW w:w="720" w:type="dxa"/>
          </w:tcPr>
          <w:p w:rsidR="00433667" w:rsidRPr="00294166" w:rsidRDefault="00433667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941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433667" w:rsidRPr="00294166" w:rsidRDefault="00433667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94166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720" w:type="dxa"/>
          </w:tcPr>
          <w:p w:rsidR="00433667" w:rsidRPr="00294166" w:rsidRDefault="00433667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94166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1260" w:type="dxa"/>
          </w:tcPr>
          <w:p w:rsidR="00433667" w:rsidRPr="00294166" w:rsidRDefault="00433667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94166">
              <w:rPr>
                <w:color w:val="000000"/>
                <w:sz w:val="16"/>
                <w:szCs w:val="16"/>
              </w:rPr>
              <w:t>+270</w:t>
            </w:r>
          </w:p>
        </w:tc>
        <w:tc>
          <w:tcPr>
            <w:tcW w:w="1440" w:type="dxa"/>
          </w:tcPr>
          <w:p w:rsidR="00433667" w:rsidRPr="00294166" w:rsidRDefault="00433667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94166">
              <w:rPr>
                <w:color w:val="000000"/>
                <w:sz w:val="16"/>
                <w:szCs w:val="16"/>
              </w:rPr>
              <w:t>+167</w:t>
            </w:r>
          </w:p>
        </w:tc>
        <w:tc>
          <w:tcPr>
            <w:tcW w:w="1260" w:type="dxa"/>
          </w:tcPr>
          <w:p w:rsidR="00433667" w:rsidRPr="00294166" w:rsidRDefault="004751B6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60" w:type="dxa"/>
          </w:tcPr>
          <w:p w:rsidR="00433667" w:rsidRPr="00294166" w:rsidRDefault="004751B6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262,14</w:t>
            </w:r>
          </w:p>
        </w:tc>
      </w:tr>
      <w:tr w:rsidR="00433667" w:rsidRPr="003F201D">
        <w:tc>
          <w:tcPr>
            <w:tcW w:w="2268" w:type="dxa"/>
          </w:tcPr>
          <w:p w:rsidR="00433667" w:rsidRPr="00294166" w:rsidRDefault="00433667" w:rsidP="00200AB3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294166">
              <w:rPr>
                <w:color w:val="000000"/>
                <w:sz w:val="16"/>
                <w:szCs w:val="16"/>
              </w:rPr>
              <w:t>Списанная дебиторская задолженность</w:t>
            </w:r>
          </w:p>
        </w:tc>
        <w:tc>
          <w:tcPr>
            <w:tcW w:w="720" w:type="dxa"/>
          </w:tcPr>
          <w:p w:rsidR="00433667" w:rsidRPr="00294166" w:rsidRDefault="00433667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941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433667" w:rsidRPr="00294166" w:rsidRDefault="00433667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941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433667" w:rsidRPr="00294166" w:rsidRDefault="00433667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941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433667" w:rsidRPr="00294166" w:rsidRDefault="00433667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941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433667" w:rsidRPr="00294166" w:rsidRDefault="00433667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941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433667" w:rsidRPr="00294166" w:rsidRDefault="004751B6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433667" w:rsidRPr="00294166" w:rsidRDefault="004751B6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433667" w:rsidRPr="003F201D">
        <w:tc>
          <w:tcPr>
            <w:tcW w:w="2268" w:type="dxa"/>
          </w:tcPr>
          <w:p w:rsidR="00433667" w:rsidRPr="00294166" w:rsidRDefault="00433667" w:rsidP="00200AB3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294166">
              <w:rPr>
                <w:color w:val="000000"/>
                <w:sz w:val="16"/>
                <w:szCs w:val="16"/>
              </w:rPr>
              <w:t>Неоправданная дебиторская задолженность</w:t>
            </w:r>
          </w:p>
        </w:tc>
        <w:tc>
          <w:tcPr>
            <w:tcW w:w="720" w:type="dxa"/>
          </w:tcPr>
          <w:p w:rsidR="00433667" w:rsidRPr="00294166" w:rsidRDefault="00433667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941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433667" w:rsidRPr="00294166" w:rsidRDefault="00433667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941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433667" w:rsidRPr="00294166" w:rsidRDefault="00433667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941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433667" w:rsidRPr="00294166" w:rsidRDefault="00433667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941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433667" w:rsidRPr="00294166" w:rsidRDefault="00433667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9416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433667" w:rsidRPr="00294166" w:rsidRDefault="004751B6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433667" w:rsidRPr="00294166" w:rsidRDefault="004751B6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433667" w:rsidRPr="003F201D">
        <w:tc>
          <w:tcPr>
            <w:tcW w:w="2268" w:type="dxa"/>
          </w:tcPr>
          <w:p w:rsidR="00433667" w:rsidRPr="00294166" w:rsidRDefault="00433667" w:rsidP="00200AB3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294166">
              <w:rPr>
                <w:color w:val="000000"/>
                <w:sz w:val="16"/>
                <w:szCs w:val="16"/>
              </w:rPr>
              <w:t>Реальная к взысканию дебиторская задолженность</w:t>
            </w:r>
          </w:p>
        </w:tc>
        <w:tc>
          <w:tcPr>
            <w:tcW w:w="720" w:type="dxa"/>
          </w:tcPr>
          <w:p w:rsidR="00433667" w:rsidRPr="00294166" w:rsidRDefault="00433667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94166">
              <w:rPr>
                <w:color w:val="000000"/>
                <w:sz w:val="16"/>
                <w:szCs w:val="16"/>
              </w:rPr>
              <w:t>1570</w:t>
            </w:r>
          </w:p>
        </w:tc>
        <w:tc>
          <w:tcPr>
            <w:tcW w:w="720" w:type="dxa"/>
          </w:tcPr>
          <w:p w:rsidR="00433667" w:rsidRPr="00294166" w:rsidRDefault="00433667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94166">
              <w:rPr>
                <w:color w:val="000000"/>
                <w:sz w:val="16"/>
                <w:szCs w:val="16"/>
              </w:rPr>
              <w:t>3526</w:t>
            </w:r>
          </w:p>
        </w:tc>
        <w:tc>
          <w:tcPr>
            <w:tcW w:w="720" w:type="dxa"/>
          </w:tcPr>
          <w:p w:rsidR="00433667" w:rsidRPr="00294166" w:rsidRDefault="00433667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94166">
              <w:rPr>
                <w:color w:val="000000"/>
                <w:sz w:val="16"/>
                <w:szCs w:val="16"/>
              </w:rPr>
              <w:t>5850</w:t>
            </w:r>
          </w:p>
        </w:tc>
        <w:tc>
          <w:tcPr>
            <w:tcW w:w="1260" w:type="dxa"/>
          </w:tcPr>
          <w:p w:rsidR="00433667" w:rsidRPr="00294166" w:rsidRDefault="00433667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94166">
              <w:rPr>
                <w:color w:val="000000"/>
                <w:sz w:val="16"/>
                <w:szCs w:val="16"/>
              </w:rPr>
              <w:t>+4280</w:t>
            </w:r>
          </w:p>
        </w:tc>
        <w:tc>
          <w:tcPr>
            <w:tcW w:w="1440" w:type="dxa"/>
          </w:tcPr>
          <w:p w:rsidR="00433667" w:rsidRPr="00294166" w:rsidRDefault="00433667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94166">
              <w:rPr>
                <w:color w:val="000000"/>
                <w:sz w:val="16"/>
                <w:szCs w:val="16"/>
              </w:rPr>
              <w:t>+2324</w:t>
            </w:r>
          </w:p>
        </w:tc>
        <w:tc>
          <w:tcPr>
            <w:tcW w:w="1260" w:type="dxa"/>
          </w:tcPr>
          <w:p w:rsidR="00433667" w:rsidRPr="00294166" w:rsidRDefault="004751B6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372,61</w:t>
            </w:r>
          </w:p>
        </w:tc>
        <w:tc>
          <w:tcPr>
            <w:tcW w:w="1260" w:type="dxa"/>
          </w:tcPr>
          <w:p w:rsidR="00433667" w:rsidRPr="00294166" w:rsidRDefault="004751B6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165,91</w:t>
            </w:r>
          </w:p>
        </w:tc>
      </w:tr>
    </w:tbl>
    <w:p w:rsidR="00200AB3" w:rsidRDefault="00200AB3" w:rsidP="00200AB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B53318">
        <w:rPr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основании проведенного анализа состава дебиторской задолженности, следует отметить следующее. Дебиторская задолженность ООО «ПромСнаб Плюс» на протяжении исследуемого периода в основном представляет собой краткосрочную дебиторскую задолженность.</w:t>
      </w:r>
    </w:p>
    <w:p w:rsidR="00200AB3" w:rsidRDefault="00200AB3" w:rsidP="00200AB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в 2009г. дебиторская задолженность увеличилась на 4280 тыс. руб. по сравнению с </w:t>
      </w:r>
      <w:smartTag w:uri="urn:schemas-microsoft-com:office:smarttags" w:element="metricconverter">
        <w:smartTagPr>
          <w:attr w:name="ProductID" w:val="2007 г"/>
        </w:smartTagPr>
        <w:r>
          <w:rPr>
            <w:color w:val="000000"/>
            <w:sz w:val="28"/>
            <w:szCs w:val="28"/>
          </w:rPr>
          <w:t>2007 г</w:t>
        </w:r>
      </w:smartTag>
      <w:r>
        <w:rPr>
          <w:color w:val="000000"/>
          <w:sz w:val="28"/>
          <w:szCs w:val="28"/>
        </w:rPr>
        <w:t xml:space="preserve">. и на 2324 тыс. руб. по сравнению с </w:t>
      </w:r>
      <w:smartTag w:uri="urn:schemas-microsoft-com:office:smarttags" w:element="metricconverter">
        <w:smartTagPr>
          <w:attr w:name="ProductID" w:val="2008 г"/>
        </w:smartTagPr>
        <w:r>
          <w:rPr>
            <w:color w:val="000000"/>
            <w:sz w:val="28"/>
            <w:szCs w:val="28"/>
          </w:rPr>
          <w:t>2008 г</w:t>
        </w:r>
      </w:smartTag>
      <w:r>
        <w:rPr>
          <w:color w:val="000000"/>
          <w:sz w:val="28"/>
          <w:szCs w:val="28"/>
        </w:rPr>
        <w:t>. В 2009г. образовалась и долгосрочная дебиторская задолженность, которая составляет 1220 тыс. руб.</w:t>
      </w:r>
    </w:p>
    <w:p w:rsidR="00200AB3" w:rsidRDefault="00200AB3" w:rsidP="00200AB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Списанной и неоправданной дебиторской задолженности в анализируемом периоде не было. На конец анализируемого периода размер реальной дебиторской задолженности составляет 5850 тыс. руб.</w:t>
      </w:r>
    </w:p>
    <w:p w:rsidR="00200AB3" w:rsidRDefault="00200AB3" w:rsidP="00200AB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Проведем оценку динамики структуры дебиторской задолженности исс</w:t>
      </w:r>
      <w:r w:rsidR="00453655">
        <w:rPr>
          <w:color w:val="000000"/>
          <w:sz w:val="28"/>
          <w:szCs w:val="28"/>
        </w:rPr>
        <w:t>ледуемого предприятия (таблица 6</w:t>
      </w:r>
      <w:r>
        <w:rPr>
          <w:color w:val="000000"/>
          <w:sz w:val="28"/>
          <w:szCs w:val="28"/>
        </w:rPr>
        <w:t>).</w:t>
      </w:r>
    </w:p>
    <w:p w:rsidR="00200AB3" w:rsidRDefault="00453655" w:rsidP="00200AB3">
      <w:pPr>
        <w:spacing w:line="360" w:lineRule="auto"/>
        <w:ind w:firstLine="85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6</w:t>
      </w:r>
    </w:p>
    <w:p w:rsidR="00453655" w:rsidRDefault="00200AB3" w:rsidP="00200AB3">
      <w:pPr>
        <w:spacing w:line="360" w:lineRule="auto"/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Структура дебиторской задолженности ООО «ПромСнаб Плюс» </w:t>
      </w:r>
    </w:p>
    <w:p w:rsidR="00200AB3" w:rsidRDefault="00200AB3" w:rsidP="00200AB3">
      <w:pPr>
        <w:spacing w:line="360" w:lineRule="auto"/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2007-2009 гг.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268"/>
        <w:gridCol w:w="1440"/>
        <w:gridCol w:w="1440"/>
        <w:gridCol w:w="1412"/>
        <w:gridCol w:w="1655"/>
        <w:gridCol w:w="1639"/>
      </w:tblGrid>
      <w:tr w:rsidR="00200AB3" w:rsidRPr="0024713E">
        <w:tc>
          <w:tcPr>
            <w:tcW w:w="2268" w:type="dxa"/>
            <w:vMerge w:val="restart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Показатели</w:t>
            </w:r>
          </w:p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gridSpan w:val="3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Удельный вес, %</w:t>
            </w:r>
          </w:p>
        </w:tc>
        <w:tc>
          <w:tcPr>
            <w:tcW w:w="3294" w:type="dxa"/>
            <w:gridSpan w:val="2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Отклонение (+;-)</w:t>
            </w:r>
          </w:p>
        </w:tc>
      </w:tr>
      <w:tr w:rsidR="00200AB3" w:rsidRPr="0024713E">
        <w:tc>
          <w:tcPr>
            <w:tcW w:w="2268" w:type="dxa"/>
            <w:vMerge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24713E">
                <w:rPr>
                  <w:color w:val="000000"/>
                  <w:sz w:val="16"/>
                  <w:szCs w:val="16"/>
                </w:rPr>
                <w:t>2007 г</w:t>
              </w:r>
            </w:smartTag>
            <w:r w:rsidRPr="0024713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40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24713E">
                <w:rPr>
                  <w:color w:val="000000"/>
                  <w:sz w:val="16"/>
                  <w:szCs w:val="16"/>
                </w:rPr>
                <w:t>2008 г</w:t>
              </w:r>
            </w:smartTag>
            <w:r w:rsidRPr="0024713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2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24713E">
                <w:rPr>
                  <w:color w:val="000000"/>
                  <w:sz w:val="16"/>
                  <w:szCs w:val="16"/>
                </w:rPr>
                <w:t>2009 г</w:t>
              </w:r>
            </w:smartTag>
            <w:r w:rsidRPr="0024713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655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2009 к 2007</w:t>
            </w:r>
          </w:p>
        </w:tc>
        <w:tc>
          <w:tcPr>
            <w:tcW w:w="1639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2009 к 2008</w:t>
            </w:r>
          </w:p>
        </w:tc>
      </w:tr>
      <w:tr w:rsidR="00200AB3" w:rsidRPr="0024713E">
        <w:tc>
          <w:tcPr>
            <w:tcW w:w="2268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2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55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39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6</w:t>
            </w:r>
          </w:p>
        </w:tc>
      </w:tr>
      <w:tr w:rsidR="00200AB3" w:rsidRPr="0024713E">
        <w:tc>
          <w:tcPr>
            <w:tcW w:w="2268" w:type="dxa"/>
          </w:tcPr>
          <w:p w:rsidR="00200AB3" w:rsidRPr="0024713E" w:rsidRDefault="00200AB3" w:rsidP="00200AB3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Краткосрочная дебиторская задолженность, в том числе</w:t>
            </w:r>
          </w:p>
        </w:tc>
        <w:tc>
          <w:tcPr>
            <w:tcW w:w="1440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40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12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79,15</w:t>
            </w:r>
          </w:p>
        </w:tc>
        <w:tc>
          <w:tcPr>
            <w:tcW w:w="1655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-20,85</w:t>
            </w:r>
          </w:p>
        </w:tc>
        <w:tc>
          <w:tcPr>
            <w:tcW w:w="1639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-20,85</w:t>
            </w:r>
          </w:p>
        </w:tc>
      </w:tr>
      <w:tr w:rsidR="00200AB3" w:rsidRPr="0024713E">
        <w:tc>
          <w:tcPr>
            <w:tcW w:w="2268" w:type="dxa"/>
          </w:tcPr>
          <w:p w:rsidR="00200AB3" w:rsidRPr="0024713E" w:rsidRDefault="00200AB3" w:rsidP="00200AB3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расчеты с покупателями и заказчиками</w:t>
            </w:r>
          </w:p>
        </w:tc>
        <w:tc>
          <w:tcPr>
            <w:tcW w:w="1440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63,57</w:t>
            </w:r>
          </w:p>
        </w:tc>
        <w:tc>
          <w:tcPr>
            <w:tcW w:w="1440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76,40</w:t>
            </w:r>
          </w:p>
        </w:tc>
        <w:tc>
          <w:tcPr>
            <w:tcW w:w="1412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68,09</w:t>
            </w:r>
          </w:p>
        </w:tc>
        <w:tc>
          <w:tcPr>
            <w:tcW w:w="1655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+4,52</w:t>
            </w:r>
          </w:p>
        </w:tc>
        <w:tc>
          <w:tcPr>
            <w:tcW w:w="1639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-8,31</w:t>
            </w:r>
          </w:p>
        </w:tc>
      </w:tr>
      <w:tr w:rsidR="00200AB3" w:rsidRPr="0024713E">
        <w:tc>
          <w:tcPr>
            <w:tcW w:w="2268" w:type="dxa"/>
          </w:tcPr>
          <w:p w:rsidR="00200AB3" w:rsidRPr="0024713E" w:rsidRDefault="00200AB3" w:rsidP="00200AB3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прочая</w:t>
            </w:r>
          </w:p>
        </w:tc>
        <w:tc>
          <w:tcPr>
            <w:tcW w:w="1440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36,43</w:t>
            </w:r>
          </w:p>
        </w:tc>
        <w:tc>
          <w:tcPr>
            <w:tcW w:w="1440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23,60</w:t>
            </w:r>
          </w:p>
        </w:tc>
        <w:tc>
          <w:tcPr>
            <w:tcW w:w="1412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11,06</w:t>
            </w:r>
          </w:p>
        </w:tc>
        <w:tc>
          <w:tcPr>
            <w:tcW w:w="1655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-25,37</w:t>
            </w:r>
          </w:p>
        </w:tc>
        <w:tc>
          <w:tcPr>
            <w:tcW w:w="1639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-12,54</w:t>
            </w:r>
          </w:p>
        </w:tc>
      </w:tr>
      <w:tr w:rsidR="00200AB3" w:rsidRPr="0024713E">
        <w:tc>
          <w:tcPr>
            <w:tcW w:w="2268" w:type="dxa"/>
          </w:tcPr>
          <w:p w:rsidR="00200AB3" w:rsidRPr="0024713E" w:rsidRDefault="00200AB3" w:rsidP="00200AB3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Долгосрочная дебиторская задолженность, в том числе</w:t>
            </w:r>
          </w:p>
        </w:tc>
        <w:tc>
          <w:tcPr>
            <w:tcW w:w="1440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2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20,85</w:t>
            </w:r>
          </w:p>
        </w:tc>
        <w:tc>
          <w:tcPr>
            <w:tcW w:w="1655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+20,85</w:t>
            </w:r>
          </w:p>
        </w:tc>
        <w:tc>
          <w:tcPr>
            <w:tcW w:w="1639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+20,85</w:t>
            </w:r>
          </w:p>
        </w:tc>
      </w:tr>
      <w:tr w:rsidR="00200AB3" w:rsidRPr="0024713E">
        <w:tc>
          <w:tcPr>
            <w:tcW w:w="2268" w:type="dxa"/>
          </w:tcPr>
          <w:p w:rsidR="00200AB3" w:rsidRPr="0024713E" w:rsidRDefault="00200AB3" w:rsidP="00200AB3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расчеты с покупателями и заказчиками</w:t>
            </w:r>
          </w:p>
        </w:tc>
        <w:tc>
          <w:tcPr>
            <w:tcW w:w="1440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2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20,85</w:t>
            </w:r>
          </w:p>
        </w:tc>
        <w:tc>
          <w:tcPr>
            <w:tcW w:w="1655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+20,85</w:t>
            </w:r>
          </w:p>
        </w:tc>
        <w:tc>
          <w:tcPr>
            <w:tcW w:w="1639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+20,85</w:t>
            </w:r>
          </w:p>
        </w:tc>
      </w:tr>
      <w:tr w:rsidR="00200AB3" w:rsidRPr="00294166">
        <w:tc>
          <w:tcPr>
            <w:tcW w:w="2268" w:type="dxa"/>
          </w:tcPr>
          <w:p w:rsidR="00200AB3" w:rsidRPr="00294166" w:rsidRDefault="00200AB3" w:rsidP="00200AB3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294166">
              <w:rPr>
                <w:color w:val="000000"/>
                <w:sz w:val="16"/>
                <w:szCs w:val="16"/>
              </w:rPr>
              <w:t>прочая</w:t>
            </w:r>
          </w:p>
        </w:tc>
        <w:tc>
          <w:tcPr>
            <w:tcW w:w="1440" w:type="dxa"/>
          </w:tcPr>
          <w:p w:rsidR="00200AB3" w:rsidRPr="00294166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</w:tcPr>
          <w:p w:rsidR="00200AB3" w:rsidRPr="00294166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2" w:type="dxa"/>
          </w:tcPr>
          <w:p w:rsidR="00200AB3" w:rsidRPr="00294166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5" w:type="dxa"/>
          </w:tcPr>
          <w:p w:rsidR="00200AB3" w:rsidRPr="00294166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9" w:type="dxa"/>
          </w:tcPr>
          <w:p w:rsidR="00200AB3" w:rsidRPr="00294166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AB3" w:rsidRPr="00294166">
        <w:tc>
          <w:tcPr>
            <w:tcW w:w="2268" w:type="dxa"/>
          </w:tcPr>
          <w:p w:rsidR="00200AB3" w:rsidRPr="00294166" w:rsidRDefault="00200AB3" w:rsidP="00200AB3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294166">
              <w:rPr>
                <w:color w:val="000000"/>
                <w:sz w:val="16"/>
                <w:szCs w:val="16"/>
              </w:rPr>
              <w:t>Итого дебиторская задолженность</w:t>
            </w:r>
          </w:p>
        </w:tc>
        <w:tc>
          <w:tcPr>
            <w:tcW w:w="1440" w:type="dxa"/>
          </w:tcPr>
          <w:p w:rsidR="00200AB3" w:rsidRPr="00294166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40" w:type="dxa"/>
          </w:tcPr>
          <w:p w:rsidR="00200AB3" w:rsidRPr="00294166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12" w:type="dxa"/>
          </w:tcPr>
          <w:p w:rsidR="00200AB3" w:rsidRPr="00294166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55" w:type="dxa"/>
          </w:tcPr>
          <w:p w:rsidR="00200AB3" w:rsidRPr="00294166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9" w:type="dxa"/>
          </w:tcPr>
          <w:p w:rsidR="00200AB3" w:rsidRPr="00294166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AB3" w:rsidRPr="00294166">
        <w:tc>
          <w:tcPr>
            <w:tcW w:w="2268" w:type="dxa"/>
          </w:tcPr>
          <w:p w:rsidR="00200AB3" w:rsidRPr="00294166" w:rsidRDefault="00200AB3" w:rsidP="00200AB3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294166">
              <w:rPr>
                <w:color w:val="000000"/>
                <w:sz w:val="16"/>
                <w:szCs w:val="16"/>
              </w:rPr>
              <w:t>Просроченная дебиторская задолженность</w:t>
            </w:r>
          </w:p>
        </w:tc>
        <w:tc>
          <w:tcPr>
            <w:tcW w:w="1440" w:type="dxa"/>
          </w:tcPr>
          <w:p w:rsidR="00200AB3" w:rsidRPr="00294166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</w:tcPr>
          <w:p w:rsidR="00200AB3" w:rsidRPr="00294166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2,92</w:t>
            </w:r>
          </w:p>
        </w:tc>
        <w:tc>
          <w:tcPr>
            <w:tcW w:w="1412" w:type="dxa"/>
          </w:tcPr>
          <w:p w:rsidR="00200AB3" w:rsidRPr="00294166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4,62</w:t>
            </w:r>
          </w:p>
        </w:tc>
        <w:tc>
          <w:tcPr>
            <w:tcW w:w="1655" w:type="dxa"/>
          </w:tcPr>
          <w:p w:rsidR="00200AB3" w:rsidRPr="00294166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+4,62</w:t>
            </w:r>
          </w:p>
        </w:tc>
        <w:tc>
          <w:tcPr>
            <w:tcW w:w="1639" w:type="dxa"/>
          </w:tcPr>
          <w:p w:rsidR="00200AB3" w:rsidRPr="00294166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+1,7</w:t>
            </w:r>
          </w:p>
        </w:tc>
      </w:tr>
      <w:tr w:rsidR="00200AB3" w:rsidRPr="00294166">
        <w:tc>
          <w:tcPr>
            <w:tcW w:w="2268" w:type="dxa"/>
          </w:tcPr>
          <w:p w:rsidR="00200AB3" w:rsidRPr="00294166" w:rsidRDefault="00200AB3" w:rsidP="00200AB3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294166">
              <w:rPr>
                <w:color w:val="000000"/>
                <w:sz w:val="16"/>
                <w:szCs w:val="16"/>
              </w:rPr>
              <w:t>Списанная дебиторская задолженность</w:t>
            </w:r>
          </w:p>
        </w:tc>
        <w:tc>
          <w:tcPr>
            <w:tcW w:w="1440" w:type="dxa"/>
          </w:tcPr>
          <w:p w:rsidR="00200AB3" w:rsidRPr="00294166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</w:tcPr>
          <w:p w:rsidR="00200AB3" w:rsidRPr="00294166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2" w:type="dxa"/>
          </w:tcPr>
          <w:p w:rsidR="00200AB3" w:rsidRPr="00294166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5" w:type="dxa"/>
          </w:tcPr>
          <w:p w:rsidR="00200AB3" w:rsidRPr="00294166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9" w:type="dxa"/>
          </w:tcPr>
          <w:p w:rsidR="00200AB3" w:rsidRPr="00294166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AB3" w:rsidRPr="00294166">
        <w:tc>
          <w:tcPr>
            <w:tcW w:w="2268" w:type="dxa"/>
          </w:tcPr>
          <w:p w:rsidR="00200AB3" w:rsidRPr="00294166" w:rsidRDefault="00200AB3" w:rsidP="00200AB3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294166">
              <w:rPr>
                <w:color w:val="000000"/>
                <w:sz w:val="16"/>
                <w:szCs w:val="16"/>
              </w:rPr>
              <w:t>Неоправданная дебиторская задолженность</w:t>
            </w:r>
          </w:p>
        </w:tc>
        <w:tc>
          <w:tcPr>
            <w:tcW w:w="1440" w:type="dxa"/>
          </w:tcPr>
          <w:p w:rsidR="00200AB3" w:rsidRPr="00294166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</w:tcPr>
          <w:p w:rsidR="00200AB3" w:rsidRPr="00294166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2" w:type="dxa"/>
          </w:tcPr>
          <w:p w:rsidR="00200AB3" w:rsidRPr="00294166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5" w:type="dxa"/>
          </w:tcPr>
          <w:p w:rsidR="00200AB3" w:rsidRPr="00294166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9" w:type="dxa"/>
          </w:tcPr>
          <w:p w:rsidR="00200AB3" w:rsidRPr="00294166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0AB3" w:rsidRPr="00294166">
        <w:tc>
          <w:tcPr>
            <w:tcW w:w="2268" w:type="dxa"/>
          </w:tcPr>
          <w:p w:rsidR="00200AB3" w:rsidRPr="00294166" w:rsidRDefault="00200AB3" w:rsidP="00200AB3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294166">
              <w:rPr>
                <w:color w:val="000000"/>
                <w:sz w:val="16"/>
                <w:szCs w:val="16"/>
              </w:rPr>
              <w:t>Реальная к взысканию дебиторская задолженность</w:t>
            </w:r>
          </w:p>
        </w:tc>
        <w:tc>
          <w:tcPr>
            <w:tcW w:w="1440" w:type="dxa"/>
          </w:tcPr>
          <w:p w:rsidR="00200AB3" w:rsidRPr="00294166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40" w:type="dxa"/>
          </w:tcPr>
          <w:p w:rsidR="00200AB3" w:rsidRPr="00294166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12" w:type="dxa"/>
          </w:tcPr>
          <w:p w:rsidR="00200AB3" w:rsidRPr="00294166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55" w:type="dxa"/>
          </w:tcPr>
          <w:p w:rsidR="00200AB3" w:rsidRPr="00294166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9" w:type="dxa"/>
          </w:tcPr>
          <w:p w:rsidR="00200AB3" w:rsidRPr="00294166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200AB3" w:rsidRDefault="00200AB3" w:rsidP="00200AB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</w:t>
      </w:r>
      <w:r w:rsidR="006F5052">
        <w:rPr>
          <w:color w:val="000000"/>
          <w:sz w:val="28"/>
          <w:szCs w:val="28"/>
        </w:rPr>
        <w:t>свидетельствуют данные таблицы 6</w:t>
      </w:r>
      <w:r>
        <w:rPr>
          <w:color w:val="000000"/>
          <w:sz w:val="28"/>
          <w:szCs w:val="28"/>
        </w:rPr>
        <w:t xml:space="preserve">, в </w:t>
      </w:r>
      <w:smartTag w:uri="urn:schemas-microsoft-com:office:smarttags" w:element="metricconverter">
        <w:smartTagPr>
          <w:attr w:name="ProductID" w:val="2007 г"/>
        </w:smartTagPr>
        <w:r>
          <w:rPr>
            <w:color w:val="000000"/>
            <w:sz w:val="28"/>
            <w:szCs w:val="28"/>
          </w:rPr>
          <w:t>2007 г</w:t>
        </w:r>
      </w:smartTag>
      <w:r>
        <w:rPr>
          <w:color w:val="000000"/>
          <w:sz w:val="28"/>
          <w:szCs w:val="28"/>
        </w:rPr>
        <w:t xml:space="preserve">. и </w:t>
      </w:r>
      <w:smartTag w:uri="urn:schemas-microsoft-com:office:smarttags" w:element="metricconverter">
        <w:smartTagPr>
          <w:attr w:name="ProductID" w:val="2008 г"/>
        </w:smartTagPr>
        <w:r>
          <w:rPr>
            <w:color w:val="000000"/>
            <w:sz w:val="28"/>
            <w:szCs w:val="28"/>
          </w:rPr>
          <w:t>2008 г</w:t>
        </w:r>
      </w:smartTag>
      <w:r>
        <w:rPr>
          <w:color w:val="000000"/>
          <w:sz w:val="28"/>
          <w:szCs w:val="28"/>
        </w:rPr>
        <w:t xml:space="preserve">. дебиторская задолженность организации в полном объеме (100%) представляет собой краткосрочную дебиторскую задолженность, причем основную ее часть 63,57% и 76,40% соответственно представляет задолженность покупателей и заказчиков. В </w:t>
      </w:r>
      <w:smartTag w:uri="urn:schemas-microsoft-com:office:smarttags" w:element="metricconverter">
        <w:smartTagPr>
          <w:attr w:name="ProductID" w:val="2009 г"/>
        </w:smartTagPr>
        <w:r>
          <w:rPr>
            <w:color w:val="000000"/>
            <w:sz w:val="28"/>
            <w:szCs w:val="28"/>
          </w:rPr>
          <w:t>2009 г</w:t>
        </w:r>
      </w:smartTag>
      <w:r>
        <w:rPr>
          <w:color w:val="000000"/>
          <w:sz w:val="28"/>
          <w:szCs w:val="28"/>
        </w:rPr>
        <w:t xml:space="preserve"> 20,85% всей дебиторской задолженности составляет долгосрочная дебиторская задолженность по расчетам с покупателями и заказчиками.</w:t>
      </w:r>
    </w:p>
    <w:p w:rsidR="00200AB3" w:rsidRDefault="00200AB3" w:rsidP="00200AB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просроченной дебиторской задолженности в общем объеме свидетельствует о ее несвоевременном взыскании. Доля просроченной дебиторской задолженности  с </w:t>
      </w:r>
      <w:smartTag w:uri="urn:schemas-microsoft-com:office:smarttags" w:element="metricconverter">
        <w:smartTagPr>
          <w:attr w:name="ProductID" w:val="2008 г"/>
        </w:smartTagPr>
        <w:r>
          <w:rPr>
            <w:color w:val="000000"/>
            <w:sz w:val="28"/>
            <w:szCs w:val="28"/>
          </w:rPr>
          <w:t>2008 г</w:t>
        </w:r>
      </w:smartTag>
      <w:r>
        <w:rPr>
          <w:color w:val="000000"/>
          <w:sz w:val="28"/>
          <w:szCs w:val="28"/>
        </w:rPr>
        <w:t>. на 2009г. увеличилась на 1,7%, что указывает на снижение контроля за взысканием дебиторской задолженности.</w:t>
      </w:r>
    </w:p>
    <w:p w:rsidR="00200AB3" w:rsidRPr="00AE1526" w:rsidRDefault="00200AB3" w:rsidP="00200AB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Обобщающим показателем возврата задолженности является оборачиваемость. Чем больше период просрочки задолженности, тем выше риск непогашения. Расчеты производят следующим образом</w:t>
      </w:r>
      <w:r w:rsidRPr="00AE1526">
        <w:rPr>
          <w:color w:val="000000"/>
          <w:sz w:val="28"/>
          <w:szCs w:val="28"/>
        </w:rPr>
        <w:t>:</w:t>
      </w:r>
    </w:p>
    <w:p w:rsidR="00200AB3" w:rsidRPr="007D5579" w:rsidRDefault="00200AB3" w:rsidP="00200AB3">
      <w:pPr>
        <w:tabs>
          <w:tab w:val="left" w:pos="8460"/>
        </w:tabs>
        <w:spacing w:before="100" w:beforeAutospacing="1" w:after="100" w:afterAutospacing="1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ОДЗ (в оборотах) = (Выручка от продаж)</w:t>
      </w:r>
      <w:r w:rsidR="002E5821">
        <w:rPr>
          <w:sz w:val="28"/>
          <w:szCs w:val="28"/>
        </w:rPr>
        <w:t xml:space="preserve"> / (ДЗср).             </w:t>
      </w:r>
      <w:r w:rsidR="0023589A">
        <w:rPr>
          <w:sz w:val="28"/>
          <w:szCs w:val="28"/>
        </w:rPr>
        <w:t>(16</w:t>
      </w:r>
      <w:r>
        <w:rPr>
          <w:sz w:val="28"/>
          <w:szCs w:val="28"/>
        </w:rPr>
        <w:t>)</w:t>
      </w:r>
    </w:p>
    <w:p w:rsidR="00200AB3" w:rsidRPr="007D5579" w:rsidRDefault="00200AB3" w:rsidP="00200AB3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ДЗср = (ДЗнп + ДЗкп ) / 2.                           </w:t>
      </w:r>
      <w:r w:rsidR="002E5821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(1</w:t>
      </w:r>
      <w:r w:rsidR="0023589A">
        <w:rPr>
          <w:sz w:val="28"/>
          <w:szCs w:val="28"/>
        </w:rPr>
        <w:t>7</w:t>
      </w:r>
      <w:r>
        <w:rPr>
          <w:sz w:val="28"/>
          <w:szCs w:val="28"/>
        </w:rPr>
        <w:t>)</w:t>
      </w:r>
    </w:p>
    <w:p w:rsidR="00200AB3" w:rsidRPr="00C711CC" w:rsidRDefault="00200AB3" w:rsidP="00200AB3">
      <w:pPr>
        <w:spacing w:line="360" w:lineRule="auto"/>
        <w:ind w:firstLine="851"/>
        <w:jc w:val="center"/>
        <w:rPr>
          <w:color w:val="000000"/>
          <w:sz w:val="28"/>
          <w:szCs w:val="28"/>
        </w:rPr>
      </w:pPr>
      <w:r w:rsidRPr="00C711CC">
        <w:rPr>
          <w:color w:val="000000"/>
          <w:sz w:val="28"/>
          <w:szCs w:val="28"/>
        </w:rPr>
        <w:t>ОДЗ (в днях) = ((ДЗср) / (Выручка от продаж))* t</w:t>
      </w:r>
      <w:r w:rsidR="002E5821">
        <w:rPr>
          <w:color w:val="000000"/>
          <w:sz w:val="28"/>
          <w:szCs w:val="28"/>
        </w:rPr>
        <w:t xml:space="preserve"> </w:t>
      </w:r>
      <w:r w:rsidR="0023589A">
        <w:rPr>
          <w:color w:val="000000"/>
          <w:sz w:val="28"/>
          <w:szCs w:val="28"/>
        </w:rPr>
        <w:t xml:space="preserve">   (18</w:t>
      </w:r>
      <w:r>
        <w:rPr>
          <w:color w:val="000000"/>
          <w:sz w:val="28"/>
          <w:szCs w:val="28"/>
        </w:rPr>
        <w:t>)</w:t>
      </w:r>
    </w:p>
    <w:p w:rsidR="00200AB3" w:rsidRPr="007D5579" w:rsidRDefault="00200AB3" w:rsidP="00200AB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D5579">
        <w:rPr>
          <w:sz w:val="28"/>
          <w:szCs w:val="28"/>
        </w:rPr>
        <w:t xml:space="preserve">или </w:t>
      </w:r>
    </w:p>
    <w:p w:rsidR="00200AB3" w:rsidRPr="007D5579" w:rsidRDefault="00200AB3" w:rsidP="002E5821">
      <w:pPr>
        <w:tabs>
          <w:tab w:val="left" w:pos="8460"/>
        </w:tabs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7D5579">
        <w:rPr>
          <w:sz w:val="28"/>
          <w:szCs w:val="28"/>
        </w:rPr>
        <w:t>ОДЗ - 360 дней / ОДЗ (в оборотах),</w:t>
      </w:r>
      <w:r>
        <w:rPr>
          <w:sz w:val="28"/>
          <w:szCs w:val="28"/>
        </w:rPr>
        <w:t xml:space="preserve">               </w:t>
      </w:r>
      <w:r w:rsidR="002E5821">
        <w:rPr>
          <w:sz w:val="28"/>
          <w:szCs w:val="28"/>
        </w:rPr>
        <w:t xml:space="preserve">                      </w:t>
      </w:r>
      <w:r w:rsidR="0023589A">
        <w:rPr>
          <w:sz w:val="28"/>
          <w:szCs w:val="28"/>
        </w:rPr>
        <w:t xml:space="preserve">  (20</w:t>
      </w:r>
      <w:r>
        <w:rPr>
          <w:sz w:val="28"/>
          <w:szCs w:val="28"/>
        </w:rPr>
        <w:t>)</w:t>
      </w:r>
    </w:p>
    <w:p w:rsidR="00453655" w:rsidRDefault="00200AB3" w:rsidP="00200AB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D5579">
        <w:rPr>
          <w:sz w:val="28"/>
          <w:szCs w:val="28"/>
        </w:rPr>
        <w:t>где    ОДЗ – оборачиваемость дебиторской задолженности;</w:t>
      </w:r>
    </w:p>
    <w:p w:rsidR="00453655" w:rsidRDefault="00453655" w:rsidP="00200AB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00AB3" w:rsidRPr="007D5579">
        <w:rPr>
          <w:sz w:val="28"/>
          <w:szCs w:val="28"/>
        </w:rPr>
        <w:t xml:space="preserve"> ДЗср – средняя за год дебиторская задолженность;</w:t>
      </w:r>
    </w:p>
    <w:p w:rsidR="00200AB3" w:rsidRPr="007D5579" w:rsidRDefault="00453655" w:rsidP="00200AB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00AB3" w:rsidRPr="007D5579">
        <w:rPr>
          <w:sz w:val="28"/>
          <w:szCs w:val="28"/>
        </w:rPr>
        <w:t xml:space="preserve"> t – отчетный период в днях. </w:t>
      </w:r>
    </w:p>
    <w:p w:rsidR="00200AB3" w:rsidRPr="007D5579" w:rsidRDefault="00200AB3" w:rsidP="00200AB3">
      <w:pPr>
        <w:spacing w:line="360" w:lineRule="auto"/>
        <w:ind w:firstLine="851"/>
        <w:jc w:val="both"/>
        <w:rPr>
          <w:sz w:val="28"/>
          <w:szCs w:val="28"/>
        </w:rPr>
      </w:pPr>
      <w:r w:rsidRPr="00C711CC">
        <w:rPr>
          <w:color w:val="000000"/>
          <w:sz w:val="28"/>
          <w:szCs w:val="28"/>
        </w:rPr>
        <w:t>При</w:t>
      </w:r>
      <w:r w:rsidRPr="007D5579">
        <w:rPr>
          <w:sz w:val="28"/>
          <w:szCs w:val="28"/>
        </w:rPr>
        <w:t xml:space="preserve"> проведении анализа целесообразно также рассчитать долю дебиторской задолженности в общем объеме текущих активов (</w:t>
      </w:r>
      <w:r w:rsidR="0023589A">
        <w:rPr>
          <w:sz w:val="28"/>
          <w:szCs w:val="28"/>
        </w:rPr>
        <w:t>21</w:t>
      </w:r>
      <w:r w:rsidRPr="007D5579">
        <w:rPr>
          <w:sz w:val="28"/>
          <w:szCs w:val="28"/>
        </w:rPr>
        <w:t xml:space="preserve">) Доля дебиторской задолженности в общем объеме текущих активов: </w:t>
      </w:r>
    </w:p>
    <w:p w:rsidR="00200AB3" w:rsidRPr="007D5579" w:rsidRDefault="00200AB3" w:rsidP="00200AB3">
      <w:pPr>
        <w:tabs>
          <w:tab w:val="left" w:pos="8460"/>
        </w:tabs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7D5579">
        <w:rPr>
          <w:sz w:val="28"/>
          <w:szCs w:val="28"/>
        </w:rPr>
        <w:t>Удз = ((Дебиторская задолженность) / (Текущи</w:t>
      </w:r>
      <w:r w:rsidR="002E5821">
        <w:rPr>
          <w:sz w:val="28"/>
          <w:szCs w:val="28"/>
        </w:rPr>
        <w:t xml:space="preserve">е активы)) * 100% </w:t>
      </w:r>
      <w:r>
        <w:rPr>
          <w:sz w:val="28"/>
          <w:szCs w:val="28"/>
        </w:rPr>
        <w:t xml:space="preserve">   (2</w:t>
      </w:r>
      <w:r w:rsidR="0023589A">
        <w:rPr>
          <w:sz w:val="28"/>
          <w:szCs w:val="28"/>
        </w:rPr>
        <w:t>1</w:t>
      </w:r>
      <w:r>
        <w:rPr>
          <w:sz w:val="28"/>
          <w:szCs w:val="28"/>
        </w:rPr>
        <w:t>)</w:t>
      </w:r>
    </w:p>
    <w:p w:rsidR="00200AB3" w:rsidRDefault="00200AB3" w:rsidP="00200AB3">
      <w:pPr>
        <w:spacing w:line="360" w:lineRule="auto"/>
        <w:ind w:firstLine="851"/>
        <w:jc w:val="both"/>
        <w:rPr>
          <w:sz w:val="28"/>
          <w:szCs w:val="28"/>
        </w:rPr>
      </w:pPr>
      <w:r w:rsidRPr="007D5579">
        <w:rPr>
          <w:sz w:val="28"/>
          <w:szCs w:val="28"/>
        </w:rPr>
        <w:t>Анализ оборачиваемости дебиторской задолженности следует проводить в сравнении с предыдущи</w:t>
      </w:r>
      <w:r w:rsidR="00453655">
        <w:rPr>
          <w:sz w:val="28"/>
          <w:szCs w:val="28"/>
        </w:rPr>
        <w:t>м отчетным периодом (таблица 7</w:t>
      </w:r>
      <w:r w:rsidRPr="007D5579">
        <w:rPr>
          <w:sz w:val="28"/>
          <w:szCs w:val="28"/>
        </w:rPr>
        <w:t xml:space="preserve">). </w:t>
      </w:r>
    </w:p>
    <w:p w:rsidR="00200AB3" w:rsidRDefault="00453655" w:rsidP="00200AB3">
      <w:pPr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p w:rsidR="00453655" w:rsidRDefault="00CF6937" w:rsidP="00200AB3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Динамика</w:t>
      </w:r>
      <w:r w:rsidR="00200AB3">
        <w:rPr>
          <w:sz w:val="28"/>
          <w:szCs w:val="28"/>
        </w:rPr>
        <w:t xml:space="preserve"> оборачиваемости дебиторской задолженности</w:t>
      </w:r>
    </w:p>
    <w:p w:rsidR="00200AB3" w:rsidRDefault="00200AB3" w:rsidP="00200AB3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453655">
        <w:rPr>
          <w:sz w:val="28"/>
          <w:szCs w:val="28"/>
        </w:rPr>
        <w:t>ООО «ПромСнаб Плюс» за 2007-2009</w:t>
      </w:r>
      <w:r>
        <w:rPr>
          <w:sz w:val="28"/>
          <w:szCs w:val="28"/>
        </w:rPr>
        <w:t xml:space="preserve"> гг.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268"/>
        <w:gridCol w:w="1440"/>
        <w:gridCol w:w="1440"/>
        <w:gridCol w:w="1412"/>
        <w:gridCol w:w="1655"/>
        <w:gridCol w:w="1639"/>
      </w:tblGrid>
      <w:tr w:rsidR="00200AB3" w:rsidRPr="0024713E">
        <w:tc>
          <w:tcPr>
            <w:tcW w:w="2268" w:type="dxa"/>
            <w:vMerge w:val="restart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Показатели</w:t>
            </w:r>
          </w:p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gridSpan w:val="3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Годы</w:t>
            </w:r>
          </w:p>
        </w:tc>
        <w:tc>
          <w:tcPr>
            <w:tcW w:w="3294" w:type="dxa"/>
            <w:gridSpan w:val="2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Отклонение (+;-)</w:t>
            </w:r>
          </w:p>
        </w:tc>
      </w:tr>
      <w:tr w:rsidR="00200AB3" w:rsidRPr="0024713E">
        <w:tc>
          <w:tcPr>
            <w:tcW w:w="2268" w:type="dxa"/>
            <w:vMerge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24713E">
                <w:rPr>
                  <w:color w:val="000000"/>
                  <w:sz w:val="16"/>
                  <w:szCs w:val="16"/>
                </w:rPr>
                <w:t>2007 г</w:t>
              </w:r>
            </w:smartTag>
            <w:r w:rsidRPr="0024713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40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24713E">
                <w:rPr>
                  <w:color w:val="000000"/>
                  <w:sz w:val="16"/>
                  <w:szCs w:val="16"/>
                </w:rPr>
                <w:t>2008 г</w:t>
              </w:r>
            </w:smartTag>
            <w:r w:rsidRPr="0024713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2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24713E">
                <w:rPr>
                  <w:color w:val="000000"/>
                  <w:sz w:val="16"/>
                  <w:szCs w:val="16"/>
                </w:rPr>
                <w:t>2009 г</w:t>
              </w:r>
            </w:smartTag>
            <w:r w:rsidRPr="0024713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655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2009 к 2007</w:t>
            </w:r>
          </w:p>
        </w:tc>
        <w:tc>
          <w:tcPr>
            <w:tcW w:w="1639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2009 к 2008</w:t>
            </w:r>
          </w:p>
        </w:tc>
      </w:tr>
      <w:tr w:rsidR="00200AB3" w:rsidRPr="0024713E">
        <w:tc>
          <w:tcPr>
            <w:tcW w:w="2268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2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55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39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6</w:t>
            </w:r>
          </w:p>
        </w:tc>
      </w:tr>
      <w:tr w:rsidR="00200AB3" w:rsidRPr="0024713E">
        <w:tc>
          <w:tcPr>
            <w:tcW w:w="2268" w:type="dxa"/>
          </w:tcPr>
          <w:p w:rsidR="00200AB3" w:rsidRPr="0024713E" w:rsidRDefault="00200AB3" w:rsidP="00200AB3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Выручка от продажи товаров, выполненных работ, оказанных услуг, тыс. руб.</w:t>
            </w:r>
          </w:p>
        </w:tc>
        <w:tc>
          <w:tcPr>
            <w:tcW w:w="1440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9629</w:t>
            </w:r>
          </w:p>
        </w:tc>
        <w:tc>
          <w:tcPr>
            <w:tcW w:w="1440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15768</w:t>
            </w:r>
          </w:p>
        </w:tc>
        <w:tc>
          <w:tcPr>
            <w:tcW w:w="1412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16349</w:t>
            </w:r>
          </w:p>
        </w:tc>
        <w:tc>
          <w:tcPr>
            <w:tcW w:w="1655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+6720</w:t>
            </w:r>
          </w:p>
        </w:tc>
        <w:tc>
          <w:tcPr>
            <w:tcW w:w="1639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+581</w:t>
            </w:r>
          </w:p>
        </w:tc>
      </w:tr>
      <w:tr w:rsidR="00200AB3" w:rsidRPr="0024713E">
        <w:tc>
          <w:tcPr>
            <w:tcW w:w="2268" w:type="dxa"/>
          </w:tcPr>
          <w:p w:rsidR="00200AB3" w:rsidRPr="0024713E" w:rsidRDefault="00200AB3" w:rsidP="00200AB3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Среднегодовая дебиторская задолженность, тыс. руб.</w:t>
            </w:r>
          </w:p>
        </w:tc>
        <w:tc>
          <w:tcPr>
            <w:tcW w:w="1440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1210</w:t>
            </w:r>
          </w:p>
        </w:tc>
        <w:tc>
          <w:tcPr>
            <w:tcW w:w="1440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2548</w:t>
            </w:r>
          </w:p>
        </w:tc>
        <w:tc>
          <w:tcPr>
            <w:tcW w:w="1412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4688</w:t>
            </w:r>
          </w:p>
        </w:tc>
        <w:tc>
          <w:tcPr>
            <w:tcW w:w="1655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+3478</w:t>
            </w:r>
          </w:p>
        </w:tc>
        <w:tc>
          <w:tcPr>
            <w:tcW w:w="1639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+2140</w:t>
            </w:r>
          </w:p>
        </w:tc>
      </w:tr>
      <w:tr w:rsidR="00200AB3" w:rsidRPr="0024713E">
        <w:tc>
          <w:tcPr>
            <w:tcW w:w="2268" w:type="dxa"/>
            <w:tcBorders>
              <w:bottom w:val="nil"/>
            </w:tcBorders>
          </w:tcPr>
          <w:p w:rsidR="00200AB3" w:rsidRPr="0024713E" w:rsidRDefault="00200AB3" w:rsidP="00200AB3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Оборачиваемость дебиторской задолженности, в оборотах</w:t>
            </w:r>
          </w:p>
        </w:tc>
        <w:tc>
          <w:tcPr>
            <w:tcW w:w="1440" w:type="dxa"/>
            <w:tcBorders>
              <w:bottom w:val="nil"/>
            </w:tcBorders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7,96</w:t>
            </w:r>
          </w:p>
        </w:tc>
        <w:tc>
          <w:tcPr>
            <w:tcW w:w="1440" w:type="dxa"/>
            <w:tcBorders>
              <w:bottom w:val="nil"/>
            </w:tcBorders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6,19</w:t>
            </w:r>
          </w:p>
        </w:tc>
        <w:tc>
          <w:tcPr>
            <w:tcW w:w="1412" w:type="dxa"/>
            <w:tcBorders>
              <w:bottom w:val="nil"/>
            </w:tcBorders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3,49</w:t>
            </w:r>
          </w:p>
        </w:tc>
        <w:tc>
          <w:tcPr>
            <w:tcW w:w="1655" w:type="dxa"/>
            <w:tcBorders>
              <w:bottom w:val="nil"/>
            </w:tcBorders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-4,47</w:t>
            </w:r>
          </w:p>
        </w:tc>
        <w:tc>
          <w:tcPr>
            <w:tcW w:w="1639" w:type="dxa"/>
            <w:tcBorders>
              <w:bottom w:val="nil"/>
            </w:tcBorders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-2,70</w:t>
            </w:r>
          </w:p>
        </w:tc>
      </w:tr>
      <w:tr w:rsidR="00200AB3" w:rsidRPr="0024713E">
        <w:tc>
          <w:tcPr>
            <w:tcW w:w="2268" w:type="dxa"/>
          </w:tcPr>
          <w:p w:rsidR="00200AB3" w:rsidRPr="0024713E" w:rsidRDefault="00200AB3" w:rsidP="00200AB3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Период обращения дебиторской задолженности, в днях</w:t>
            </w:r>
          </w:p>
        </w:tc>
        <w:tc>
          <w:tcPr>
            <w:tcW w:w="1440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45,24</w:t>
            </w:r>
          </w:p>
        </w:tc>
        <w:tc>
          <w:tcPr>
            <w:tcW w:w="1440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58,17</w:t>
            </w:r>
          </w:p>
        </w:tc>
        <w:tc>
          <w:tcPr>
            <w:tcW w:w="1412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103,23</w:t>
            </w:r>
          </w:p>
        </w:tc>
        <w:tc>
          <w:tcPr>
            <w:tcW w:w="1655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+57,99</w:t>
            </w:r>
          </w:p>
        </w:tc>
        <w:tc>
          <w:tcPr>
            <w:tcW w:w="1639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+45,06</w:t>
            </w:r>
          </w:p>
        </w:tc>
      </w:tr>
      <w:tr w:rsidR="00200AB3" w:rsidRPr="0024713E">
        <w:tc>
          <w:tcPr>
            <w:tcW w:w="2268" w:type="dxa"/>
          </w:tcPr>
          <w:p w:rsidR="00200AB3" w:rsidRPr="0024713E" w:rsidRDefault="00200AB3" w:rsidP="00200AB3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Текущие активы, тыс. руб.</w:t>
            </w:r>
          </w:p>
        </w:tc>
        <w:tc>
          <w:tcPr>
            <w:tcW w:w="1440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6303</w:t>
            </w:r>
          </w:p>
        </w:tc>
        <w:tc>
          <w:tcPr>
            <w:tcW w:w="1440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8267</w:t>
            </w:r>
          </w:p>
        </w:tc>
        <w:tc>
          <w:tcPr>
            <w:tcW w:w="1412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8453</w:t>
            </w:r>
          </w:p>
        </w:tc>
        <w:tc>
          <w:tcPr>
            <w:tcW w:w="1655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+2150</w:t>
            </w:r>
          </w:p>
        </w:tc>
        <w:tc>
          <w:tcPr>
            <w:tcW w:w="1639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+186</w:t>
            </w:r>
          </w:p>
        </w:tc>
      </w:tr>
      <w:tr w:rsidR="00200AB3" w:rsidRPr="0024713E">
        <w:tc>
          <w:tcPr>
            <w:tcW w:w="2268" w:type="dxa"/>
          </w:tcPr>
          <w:p w:rsidR="00200AB3" w:rsidRPr="0024713E" w:rsidRDefault="00200AB3" w:rsidP="00200AB3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дебиторской задолженности в общем объеме текущих активов, %</w:t>
            </w:r>
          </w:p>
        </w:tc>
        <w:tc>
          <w:tcPr>
            <w:tcW w:w="1440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19,20</w:t>
            </w:r>
          </w:p>
        </w:tc>
        <w:tc>
          <w:tcPr>
            <w:tcW w:w="1440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30,82</w:t>
            </w:r>
          </w:p>
        </w:tc>
        <w:tc>
          <w:tcPr>
            <w:tcW w:w="1412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55,46</w:t>
            </w:r>
          </w:p>
        </w:tc>
        <w:tc>
          <w:tcPr>
            <w:tcW w:w="1655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+36,26</w:t>
            </w:r>
          </w:p>
        </w:tc>
        <w:tc>
          <w:tcPr>
            <w:tcW w:w="1639" w:type="dxa"/>
          </w:tcPr>
          <w:p w:rsidR="00200AB3" w:rsidRPr="0024713E" w:rsidRDefault="00200AB3" w:rsidP="00200AB3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+24,64</w:t>
            </w:r>
          </w:p>
        </w:tc>
      </w:tr>
    </w:tbl>
    <w:p w:rsidR="00200AB3" w:rsidRDefault="00200AB3" w:rsidP="00200AB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Анализ оборачиваемости дебиторской задолженности показал, что за анализируемый период оборачива</w:t>
      </w:r>
      <w:r w:rsidR="00453655">
        <w:rPr>
          <w:sz w:val="28"/>
          <w:szCs w:val="28"/>
        </w:rPr>
        <w:t>емость замедлилась</w:t>
      </w:r>
      <w:r>
        <w:rPr>
          <w:sz w:val="28"/>
          <w:szCs w:val="28"/>
        </w:rPr>
        <w:t xml:space="preserve"> на 4,47 оборота (с 7,96 оборота до 3,49 оборота). Это произошло в основном за счет увеличения среднегодовой дебиторской задолженности с 1210 тыс. руб. до 4688 тыс. руб.</w:t>
      </w:r>
    </w:p>
    <w:p w:rsidR="00200AB3" w:rsidRDefault="00200AB3" w:rsidP="00200AB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Оборачиваемость дебиторской </w:t>
      </w:r>
      <w:r w:rsidR="00453655">
        <w:rPr>
          <w:sz w:val="28"/>
          <w:szCs w:val="28"/>
        </w:rPr>
        <w:t xml:space="preserve">задолженности в днях </w:t>
      </w:r>
      <w:r w:rsidR="00FD059A">
        <w:rPr>
          <w:sz w:val="28"/>
          <w:szCs w:val="28"/>
        </w:rPr>
        <w:t>ускорилась</w:t>
      </w:r>
      <w:r>
        <w:rPr>
          <w:sz w:val="28"/>
          <w:szCs w:val="28"/>
        </w:rPr>
        <w:t xml:space="preserve"> в 2009г. на 57,99 дня по сравнению с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., на 45,06 дня по сравнению с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</w:t>
      </w:r>
    </w:p>
    <w:p w:rsidR="00200AB3" w:rsidRDefault="00200AB3" w:rsidP="00200AB3">
      <w:pPr>
        <w:spacing w:line="360" w:lineRule="auto"/>
        <w:ind w:firstLine="851"/>
        <w:jc w:val="both"/>
        <w:rPr>
          <w:sz w:val="28"/>
          <w:szCs w:val="28"/>
        </w:rPr>
      </w:pPr>
      <w:r w:rsidRPr="003B1B16">
        <w:rPr>
          <w:sz w:val="28"/>
          <w:szCs w:val="28"/>
        </w:rPr>
        <w:t>Доля дебиторской задолженности к концу</w:t>
      </w:r>
      <w:r>
        <w:rPr>
          <w:sz w:val="28"/>
          <w:szCs w:val="28"/>
        </w:rPr>
        <w:t xml:space="preserve"> исследуемого периода составила 55,46% общего объема текущих активов, поэтому </w:t>
      </w:r>
      <w:r w:rsidRPr="003B1B16">
        <w:rPr>
          <w:sz w:val="28"/>
          <w:szCs w:val="28"/>
        </w:rPr>
        <w:t>можно сделать вывод о снижении ликвидности текущих активов в целом и</w:t>
      </w:r>
      <w:r>
        <w:rPr>
          <w:sz w:val="28"/>
          <w:szCs w:val="28"/>
        </w:rPr>
        <w:t>,</w:t>
      </w:r>
      <w:r w:rsidRPr="003B1B16">
        <w:rPr>
          <w:sz w:val="28"/>
          <w:szCs w:val="28"/>
        </w:rPr>
        <w:t xml:space="preserve"> следовательно</w:t>
      </w:r>
      <w:r>
        <w:rPr>
          <w:sz w:val="28"/>
          <w:szCs w:val="28"/>
        </w:rPr>
        <w:t>,</w:t>
      </w:r>
      <w:r w:rsidRPr="003B1B16">
        <w:rPr>
          <w:sz w:val="28"/>
          <w:szCs w:val="28"/>
        </w:rPr>
        <w:t xml:space="preserve"> ухудшению финансового состояния предприятия.</w:t>
      </w:r>
    </w:p>
    <w:p w:rsidR="00200AB3" w:rsidRDefault="00200AB3" w:rsidP="00200AB3">
      <w:pPr>
        <w:spacing w:line="360" w:lineRule="auto"/>
        <w:ind w:firstLine="851"/>
        <w:jc w:val="both"/>
        <w:rPr>
          <w:sz w:val="28"/>
          <w:szCs w:val="28"/>
        </w:rPr>
      </w:pPr>
      <w:r w:rsidRPr="006C6A2F">
        <w:rPr>
          <w:sz w:val="28"/>
          <w:szCs w:val="28"/>
        </w:rPr>
        <w:t>Предприятию ООО "ПромСнаб Плюс" необходимо контролировать состояние расчетов с дебиторами по просроченным задолженностям, по возможности ориентироваться на большее число покупателей, чтобы уменьшить риск неплатежей, применять расчеты с использованием векселей.</w:t>
      </w:r>
      <w:r w:rsidRPr="006C6A2F">
        <w:rPr>
          <w:sz w:val="28"/>
          <w:szCs w:val="28"/>
        </w:rPr>
        <w:br/>
        <w:t>Проанализировав, таким образом, состояние дебиторской задолженности, ее структуру, качество, ликвидность, перейдем к анализу влияния на финансовое состояние предприятия кредиторской задолженности.</w:t>
      </w:r>
    </w:p>
    <w:p w:rsidR="0086182B" w:rsidRDefault="00200AB3" w:rsidP="0086182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Составим аналитические таблицы, характеризующие состав и структуру кредиторской задолженности ООО «ПромСнаб Плюс».</w:t>
      </w:r>
    </w:p>
    <w:p w:rsidR="0086182B" w:rsidRDefault="00453655" w:rsidP="0086182B">
      <w:pPr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p w:rsidR="00453655" w:rsidRDefault="0086182B" w:rsidP="000661AC">
      <w:pPr>
        <w:spacing w:line="360" w:lineRule="auto"/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Динамика состава кредиторской задолженности </w:t>
      </w:r>
    </w:p>
    <w:p w:rsidR="0086182B" w:rsidRDefault="0086182B" w:rsidP="000661AC">
      <w:pPr>
        <w:spacing w:line="360" w:lineRule="auto"/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ООО «ПромСнаб Плюс» за 2007-2009 гг.</w:t>
      </w:r>
    </w:p>
    <w:p w:rsidR="0086182B" w:rsidRPr="00C70724" w:rsidRDefault="0086182B" w:rsidP="000661AC">
      <w:pPr>
        <w:spacing w:before="100" w:beforeAutospacing="1" w:after="100" w:afterAutospacing="1" w:line="360" w:lineRule="auto"/>
        <w:jc w:val="right"/>
        <w:rPr>
          <w:color w:val="000000"/>
          <w:sz w:val="28"/>
          <w:szCs w:val="28"/>
        </w:rPr>
      </w:pPr>
      <w:r w:rsidRPr="00C70724">
        <w:rPr>
          <w:color w:val="000000"/>
          <w:sz w:val="28"/>
          <w:szCs w:val="28"/>
        </w:rPr>
        <w:t>(тыс. руб.)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268"/>
        <w:gridCol w:w="720"/>
        <w:gridCol w:w="720"/>
        <w:gridCol w:w="900"/>
        <w:gridCol w:w="1260"/>
        <w:gridCol w:w="1440"/>
        <w:gridCol w:w="1260"/>
        <w:gridCol w:w="1286"/>
      </w:tblGrid>
      <w:tr w:rsidR="00821E8C" w:rsidRPr="0024713E">
        <w:tc>
          <w:tcPr>
            <w:tcW w:w="2268" w:type="dxa"/>
            <w:vMerge w:val="restart"/>
          </w:tcPr>
          <w:p w:rsidR="00821E8C" w:rsidRPr="0024713E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Показатели</w:t>
            </w:r>
          </w:p>
          <w:p w:rsidR="00821E8C" w:rsidRPr="0024713E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gridSpan w:val="3"/>
          </w:tcPr>
          <w:p w:rsidR="00821E8C" w:rsidRPr="0024713E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Годы</w:t>
            </w:r>
          </w:p>
        </w:tc>
        <w:tc>
          <w:tcPr>
            <w:tcW w:w="2700" w:type="dxa"/>
            <w:gridSpan w:val="2"/>
          </w:tcPr>
          <w:p w:rsidR="00821E8C" w:rsidRPr="0024713E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Отклонение (+;-)</w:t>
            </w:r>
          </w:p>
        </w:tc>
        <w:tc>
          <w:tcPr>
            <w:tcW w:w="2546" w:type="dxa"/>
            <w:gridSpan w:val="2"/>
          </w:tcPr>
          <w:p w:rsidR="00821E8C" w:rsidRPr="0024713E" w:rsidRDefault="00821E8C" w:rsidP="00821E8C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Темп роста, %</w:t>
            </w:r>
          </w:p>
        </w:tc>
      </w:tr>
      <w:tr w:rsidR="00821E8C" w:rsidRPr="0024713E">
        <w:tc>
          <w:tcPr>
            <w:tcW w:w="2268" w:type="dxa"/>
            <w:vMerge/>
          </w:tcPr>
          <w:p w:rsidR="00821E8C" w:rsidRPr="0024713E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21E8C" w:rsidRPr="0024713E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24713E">
                <w:rPr>
                  <w:color w:val="000000"/>
                  <w:sz w:val="16"/>
                  <w:szCs w:val="16"/>
                </w:rPr>
                <w:t>2007 г</w:t>
              </w:r>
            </w:smartTag>
            <w:r w:rsidRPr="0024713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:rsidR="00821E8C" w:rsidRPr="0024713E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24713E">
                <w:rPr>
                  <w:color w:val="000000"/>
                  <w:sz w:val="16"/>
                  <w:szCs w:val="16"/>
                </w:rPr>
                <w:t>2008 г</w:t>
              </w:r>
            </w:smartTag>
            <w:r w:rsidRPr="0024713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</w:tcPr>
          <w:p w:rsidR="00821E8C" w:rsidRPr="0024713E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24713E">
                <w:rPr>
                  <w:color w:val="000000"/>
                  <w:sz w:val="16"/>
                  <w:szCs w:val="16"/>
                </w:rPr>
                <w:t>2009 г</w:t>
              </w:r>
            </w:smartTag>
            <w:r w:rsidRPr="0024713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260" w:type="dxa"/>
          </w:tcPr>
          <w:p w:rsidR="00821E8C" w:rsidRPr="0024713E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2009 от</w:t>
            </w:r>
            <w:r w:rsidRPr="0024713E">
              <w:rPr>
                <w:color w:val="000000"/>
                <w:sz w:val="16"/>
                <w:szCs w:val="16"/>
              </w:rPr>
              <w:t xml:space="preserve"> 2007</w:t>
            </w:r>
          </w:p>
        </w:tc>
        <w:tc>
          <w:tcPr>
            <w:tcW w:w="1440" w:type="dxa"/>
          </w:tcPr>
          <w:p w:rsidR="00821E8C" w:rsidRPr="0024713E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2009 от</w:t>
            </w:r>
            <w:r w:rsidRPr="0024713E">
              <w:rPr>
                <w:color w:val="000000"/>
                <w:sz w:val="16"/>
                <w:szCs w:val="16"/>
              </w:rPr>
              <w:t xml:space="preserve"> 2008</w:t>
            </w:r>
          </w:p>
        </w:tc>
        <w:tc>
          <w:tcPr>
            <w:tcW w:w="1260" w:type="dxa"/>
          </w:tcPr>
          <w:p w:rsidR="00821E8C" w:rsidRPr="0024713E" w:rsidRDefault="00821E8C" w:rsidP="00821E8C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2009 от</w:t>
            </w:r>
            <w:r w:rsidRPr="0024713E">
              <w:rPr>
                <w:color w:val="000000"/>
                <w:sz w:val="16"/>
                <w:szCs w:val="16"/>
              </w:rPr>
              <w:t xml:space="preserve"> 2007</w:t>
            </w:r>
          </w:p>
        </w:tc>
        <w:tc>
          <w:tcPr>
            <w:tcW w:w="1286" w:type="dxa"/>
          </w:tcPr>
          <w:p w:rsidR="00821E8C" w:rsidRPr="0024713E" w:rsidRDefault="00821E8C" w:rsidP="00821E8C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2009 от</w:t>
            </w:r>
            <w:r w:rsidRPr="0024713E">
              <w:rPr>
                <w:color w:val="000000"/>
                <w:sz w:val="16"/>
                <w:szCs w:val="16"/>
              </w:rPr>
              <w:t xml:space="preserve"> 2008</w:t>
            </w:r>
          </w:p>
        </w:tc>
      </w:tr>
      <w:tr w:rsidR="00821E8C" w:rsidRPr="0024713E">
        <w:tc>
          <w:tcPr>
            <w:tcW w:w="2268" w:type="dxa"/>
          </w:tcPr>
          <w:p w:rsidR="00821E8C" w:rsidRPr="0024713E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821E8C" w:rsidRPr="0024713E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821E8C" w:rsidRPr="0024713E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:rsidR="00821E8C" w:rsidRPr="0024713E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60" w:type="dxa"/>
          </w:tcPr>
          <w:p w:rsidR="00821E8C" w:rsidRPr="0024713E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</w:tcPr>
          <w:p w:rsidR="00821E8C" w:rsidRPr="0024713E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60" w:type="dxa"/>
          </w:tcPr>
          <w:p w:rsidR="00821E8C" w:rsidRPr="0024713E" w:rsidRDefault="00E57D96" w:rsidP="00821E8C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86" w:type="dxa"/>
          </w:tcPr>
          <w:p w:rsidR="00821E8C" w:rsidRPr="0024713E" w:rsidRDefault="00E57D96" w:rsidP="00821E8C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</w:tr>
      <w:tr w:rsidR="00821E8C" w:rsidRPr="0024713E">
        <w:tc>
          <w:tcPr>
            <w:tcW w:w="2268" w:type="dxa"/>
          </w:tcPr>
          <w:p w:rsidR="00821E8C" w:rsidRPr="0024713E" w:rsidRDefault="00821E8C" w:rsidP="00251118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Краткосрочная кредиторская </w:t>
            </w:r>
            <w:r w:rsidRPr="0024713E">
              <w:rPr>
                <w:color w:val="000000"/>
                <w:sz w:val="16"/>
                <w:szCs w:val="16"/>
              </w:rPr>
              <w:t>задолженность, в том числе</w:t>
            </w:r>
          </w:p>
        </w:tc>
        <w:tc>
          <w:tcPr>
            <w:tcW w:w="720" w:type="dxa"/>
          </w:tcPr>
          <w:p w:rsidR="00821E8C" w:rsidRPr="0024713E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2486</w:t>
            </w:r>
          </w:p>
        </w:tc>
        <w:tc>
          <w:tcPr>
            <w:tcW w:w="720" w:type="dxa"/>
          </w:tcPr>
          <w:p w:rsidR="00821E8C" w:rsidRPr="0024713E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2714</w:t>
            </w:r>
          </w:p>
        </w:tc>
        <w:tc>
          <w:tcPr>
            <w:tcW w:w="900" w:type="dxa"/>
          </w:tcPr>
          <w:p w:rsidR="00821E8C" w:rsidRPr="0024713E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1915</w:t>
            </w:r>
          </w:p>
        </w:tc>
        <w:tc>
          <w:tcPr>
            <w:tcW w:w="1260" w:type="dxa"/>
          </w:tcPr>
          <w:p w:rsidR="00821E8C" w:rsidRPr="0024713E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-571</w:t>
            </w:r>
          </w:p>
        </w:tc>
        <w:tc>
          <w:tcPr>
            <w:tcW w:w="1440" w:type="dxa"/>
          </w:tcPr>
          <w:p w:rsidR="00821E8C" w:rsidRPr="0024713E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-799</w:t>
            </w:r>
          </w:p>
        </w:tc>
        <w:tc>
          <w:tcPr>
            <w:tcW w:w="1260" w:type="dxa"/>
          </w:tcPr>
          <w:p w:rsidR="00821E8C" w:rsidRPr="0024713E" w:rsidRDefault="00E57D96" w:rsidP="00821E8C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77,03</w:t>
            </w:r>
          </w:p>
        </w:tc>
        <w:tc>
          <w:tcPr>
            <w:tcW w:w="1286" w:type="dxa"/>
          </w:tcPr>
          <w:p w:rsidR="00821E8C" w:rsidRPr="0024713E" w:rsidRDefault="00E57D96" w:rsidP="00821E8C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70,56</w:t>
            </w:r>
          </w:p>
        </w:tc>
      </w:tr>
      <w:tr w:rsidR="00821E8C" w:rsidRPr="0024713E">
        <w:tc>
          <w:tcPr>
            <w:tcW w:w="2268" w:type="dxa"/>
          </w:tcPr>
          <w:p w:rsidR="00821E8C" w:rsidRPr="0024713E" w:rsidRDefault="00821E8C" w:rsidP="00251118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расч</w:t>
            </w:r>
            <w:r>
              <w:rPr>
                <w:color w:val="000000"/>
                <w:sz w:val="16"/>
                <w:szCs w:val="16"/>
              </w:rPr>
              <w:t>еты с поставщиками и подрядчиками</w:t>
            </w:r>
          </w:p>
        </w:tc>
        <w:tc>
          <w:tcPr>
            <w:tcW w:w="720" w:type="dxa"/>
          </w:tcPr>
          <w:p w:rsidR="00821E8C" w:rsidRPr="0024713E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720" w:type="dxa"/>
          </w:tcPr>
          <w:p w:rsidR="00821E8C" w:rsidRPr="0024713E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1415</w:t>
            </w:r>
          </w:p>
        </w:tc>
        <w:tc>
          <w:tcPr>
            <w:tcW w:w="900" w:type="dxa"/>
          </w:tcPr>
          <w:p w:rsidR="00821E8C" w:rsidRPr="0024713E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260" w:type="dxa"/>
          </w:tcPr>
          <w:p w:rsidR="00821E8C" w:rsidRPr="0024713E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-927</w:t>
            </w:r>
          </w:p>
        </w:tc>
        <w:tc>
          <w:tcPr>
            <w:tcW w:w="1440" w:type="dxa"/>
          </w:tcPr>
          <w:p w:rsidR="00821E8C" w:rsidRPr="0024713E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-312</w:t>
            </w:r>
          </w:p>
        </w:tc>
        <w:tc>
          <w:tcPr>
            <w:tcW w:w="1260" w:type="dxa"/>
          </w:tcPr>
          <w:p w:rsidR="00821E8C" w:rsidRPr="0024713E" w:rsidRDefault="00E57D96" w:rsidP="00821E8C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54,33</w:t>
            </w:r>
          </w:p>
        </w:tc>
        <w:tc>
          <w:tcPr>
            <w:tcW w:w="1286" w:type="dxa"/>
          </w:tcPr>
          <w:p w:rsidR="00821E8C" w:rsidRPr="0024713E" w:rsidRDefault="00DA3013" w:rsidP="00821E8C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77,95</w:t>
            </w:r>
          </w:p>
        </w:tc>
      </w:tr>
      <w:tr w:rsidR="00821E8C" w:rsidRPr="0024713E">
        <w:tc>
          <w:tcPr>
            <w:tcW w:w="2268" w:type="dxa"/>
          </w:tcPr>
          <w:p w:rsidR="00821E8C" w:rsidRPr="0024713E" w:rsidRDefault="00821E8C" w:rsidP="00251118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задолженность перед персоналом организации</w:t>
            </w:r>
          </w:p>
        </w:tc>
        <w:tc>
          <w:tcPr>
            <w:tcW w:w="720" w:type="dxa"/>
          </w:tcPr>
          <w:p w:rsidR="00821E8C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720" w:type="dxa"/>
          </w:tcPr>
          <w:p w:rsidR="00821E8C" w:rsidRPr="0024713E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</w:t>
            </w:r>
          </w:p>
        </w:tc>
        <w:tc>
          <w:tcPr>
            <w:tcW w:w="900" w:type="dxa"/>
          </w:tcPr>
          <w:p w:rsidR="00821E8C" w:rsidRPr="0024713E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</w:t>
            </w:r>
          </w:p>
        </w:tc>
        <w:tc>
          <w:tcPr>
            <w:tcW w:w="1260" w:type="dxa"/>
          </w:tcPr>
          <w:p w:rsidR="00821E8C" w:rsidRPr="0024713E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+33</w:t>
            </w:r>
          </w:p>
        </w:tc>
        <w:tc>
          <w:tcPr>
            <w:tcW w:w="1440" w:type="dxa"/>
          </w:tcPr>
          <w:p w:rsidR="00821E8C" w:rsidRPr="0024713E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-102</w:t>
            </w:r>
          </w:p>
        </w:tc>
        <w:tc>
          <w:tcPr>
            <w:tcW w:w="1260" w:type="dxa"/>
          </w:tcPr>
          <w:p w:rsidR="00821E8C" w:rsidRPr="0024713E" w:rsidRDefault="00DA3013" w:rsidP="00821E8C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119,41</w:t>
            </w:r>
          </w:p>
        </w:tc>
        <w:tc>
          <w:tcPr>
            <w:tcW w:w="1286" w:type="dxa"/>
          </w:tcPr>
          <w:p w:rsidR="00821E8C" w:rsidRPr="0024713E" w:rsidRDefault="00DA3013" w:rsidP="00821E8C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66,56</w:t>
            </w:r>
          </w:p>
        </w:tc>
      </w:tr>
      <w:tr w:rsidR="00821E8C" w:rsidRPr="0024713E">
        <w:tc>
          <w:tcPr>
            <w:tcW w:w="2268" w:type="dxa"/>
            <w:tcBorders>
              <w:bottom w:val="nil"/>
            </w:tcBorders>
          </w:tcPr>
          <w:p w:rsidR="00821E8C" w:rsidRPr="0024713E" w:rsidRDefault="00821E8C" w:rsidP="00251118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задолженность перед государственными внебюджетными фондами</w:t>
            </w:r>
          </w:p>
        </w:tc>
        <w:tc>
          <w:tcPr>
            <w:tcW w:w="720" w:type="dxa"/>
            <w:tcBorders>
              <w:bottom w:val="nil"/>
            </w:tcBorders>
          </w:tcPr>
          <w:p w:rsidR="00821E8C" w:rsidRPr="0024713E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720" w:type="dxa"/>
            <w:tcBorders>
              <w:bottom w:val="nil"/>
            </w:tcBorders>
          </w:tcPr>
          <w:p w:rsidR="00821E8C" w:rsidRPr="0024713E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900" w:type="dxa"/>
            <w:tcBorders>
              <w:bottom w:val="nil"/>
            </w:tcBorders>
          </w:tcPr>
          <w:p w:rsidR="00821E8C" w:rsidRPr="0024713E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260" w:type="dxa"/>
            <w:tcBorders>
              <w:bottom w:val="nil"/>
            </w:tcBorders>
          </w:tcPr>
          <w:p w:rsidR="00821E8C" w:rsidRPr="0024713E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+40</w:t>
            </w:r>
          </w:p>
        </w:tc>
        <w:tc>
          <w:tcPr>
            <w:tcW w:w="1440" w:type="dxa"/>
            <w:tcBorders>
              <w:bottom w:val="nil"/>
            </w:tcBorders>
          </w:tcPr>
          <w:p w:rsidR="00821E8C" w:rsidRPr="0024713E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-75</w:t>
            </w:r>
          </w:p>
        </w:tc>
        <w:tc>
          <w:tcPr>
            <w:tcW w:w="1260" w:type="dxa"/>
            <w:tcBorders>
              <w:bottom w:val="nil"/>
            </w:tcBorders>
          </w:tcPr>
          <w:p w:rsidR="00821E8C" w:rsidRPr="0024713E" w:rsidRDefault="00DA3013" w:rsidP="00821E8C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171,43</w:t>
            </w:r>
          </w:p>
        </w:tc>
        <w:tc>
          <w:tcPr>
            <w:tcW w:w="1286" w:type="dxa"/>
            <w:tcBorders>
              <w:bottom w:val="nil"/>
            </w:tcBorders>
          </w:tcPr>
          <w:p w:rsidR="00821E8C" w:rsidRPr="0024713E" w:rsidRDefault="00DA3013" w:rsidP="00821E8C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56,14</w:t>
            </w:r>
          </w:p>
        </w:tc>
      </w:tr>
      <w:tr w:rsidR="00821E8C" w:rsidRPr="0024713E">
        <w:tc>
          <w:tcPr>
            <w:tcW w:w="2268" w:type="dxa"/>
          </w:tcPr>
          <w:p w:rsidR="00821E8C" w:rsidRPr="0024713E" w:rsidRDefault="00821E8C" w:rsidP="00251118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задолженность по налогам и сборам</w:t>
            </w:r>
          </w:p>
        </w:tc>
        <w:tc>
          <w:tcPr>
            <w:tcW w:w="720" w:type="dxa"/>
          </w:tcPr>
          <w:p w:rsidR="00821E8C" w:rsidRPr="0024713E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720" w:type="dxa"/>
          </w:tcPr>
          <w:p w:rsidR="00821E8C" w:rsidRPr="0024713E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</w:t>
            </w:r>
          </w:p>
        </w:tc>
        <w:tc>
          <w:tcPr>
            <w:tcW w:w="900" w:type="dxa"/>
          </w:tcPr>
          <w:p w:rsidR="00821E8C" w:rsidRPr="0024713E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</w:t>
            </w:r>
          </w:p>
        </w:tc>
        <w:tc>
          <w:tcPr>
            <w:tcW w:w="1260" w:type="dxa"/>
          </w:tcPr>
          <w:p w:rsidR="00821E8C" w:rsidRPr="0024713E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+34</w:t>
            </w:r>
          </w:p>
        </w:tc>
        <w:tc>
          <w:tcPr>
            <w:tcW w:w="1440" w:type="dxa"/>
          </w:tcPr>
          <w:p w:rsidR="00821E8C" w:rsidRPr="0024713E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-42</w:t>
            </w:r>
          </w:p>
        </w:tc>
        <w:tc>
          <w:tcPr>
            <w:tcW w:w="1260" w:type="dxa"/>
          </w:tcPr>
          <w:p w:rsidR="00821E8C" w:rsidRPr="0024713E" w:rsidRDefault="00DA3013" w:rsidP="00821E8C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121,94</w:t>
            </w:r>
          </w:p>
        </w:tc>
        <w:tc>
          <w:tcPr>
            <w:tcW w:w="1286" w:type="dxa"/>
          </w:tcPr>
          <w:p w:rsidR="00821E8C" w:rsidRPr="0024713E" w:rsidRDefault="00DA3013" w:rsidP="00821E8C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81,82</w:t>
            </w:r>
          </w:p>
        </w:tc>
      </w:tr>
      <w:tr w:rsidR="00821E8C" w:rsidRPr="0024713E">
        <w:tc>
          <w:tcPr>
            <w:tcW w:w="2268" w:type="dxa"/>
          </w:tcPr>
          <w:p w:rsidR="00821E8C" w:rsidRPr="0024713E" w:rsidRDefault="00821E8C" w:rsidP="00251118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кредиторы</w:t>
            </w:r>
          </w:p>
        </w:tc>
        <w:tc>
          <w:tcPr>
            <w:tcW w:w="720" w:type="dxa"/>
          </w:tcPr>
          <w:p w:rsidR="00821E8C" w:rsidRPr="0024713E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720" w:type="dxa"/>
          </w:tcPr>
          <w:p w:rsidR="00821E8C" w:rsidRPr="0024713E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592</w:t>
            </w:r>
          </w:p>
        </w:tc>
        <w:tc>
          <w:tcPr>
            <w:tcW w:w="900" w:type="dxa"/>
          </w:tcPr>
          <w:p w:rsidR="00821E8C" w:rsidRPr="0024713E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</w:t>
            </w:r>
          </w:p>
        </w:tc>
        <w:tc>
          <w:tcPr>
            <w:tcW w:w="1260" w:type="dxa"/>
          </w:tcPr>
          <w:p w:rsidR="00821E8C" w:rsidRPr="0024713E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+249</w:t>
            </w:r>
          </w:p>
        </w:tc>
        <w:tc>
          <w:tcPr>
            <w:tcW w:w="1440" w:type="dxa"/>
          </w:tcPr>
          <w:p w:rsidR="00821E8C" w:rsidRPr="0024713E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-268</w:t>
            </w:r>
          </w:p>
        </w:tc>
        <w:tc>
          <w:tcPr>
            <w:tcW w:w="1260" w:type="dxa"/>
          </w:tcPr>
          <w:p w:rsidR="00821E8C" w:rsidRPr="0024713E" w:rsidRDefault="00DA3013" w:rsidP="00821E8C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432,00</w:t>
            </w:r>
          </w:p>
        </w:tc>
        <w:tc>
          <w:tcPr>
            <w:tcW w:w="1286" w:type="dxa"/>
          </w:tcPr>
          <w:p w:rsidR="00821E8C" w:rsidRPr="0024713E" w:rsidRDefault="00DA3013" w:rsidP="00821E8C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54,73</w:t>
            </w:r>
          </w:p>
        </w:tc>
      </w:tr>
      <w:tr w:rsidR="00821E8C" w:rsidRPr="003F201D">
        <w:tc>
          <w:tcPr>
            <w:tcW w:w="2268" w:type="dxa"/>
          </w:tcPr>
          <w:p w:rsidR="00821E8C" w:rsidRPr="00294166" w:rsidRDefault="00821E8C" w:rsidP="00251118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займы и кредиты</w:t>
            </w:r>
          </w:p>
        </w:tc>
        <w:tc>
          <w:tcPr>
            <w:tcW w:w="720" w:type="dxa"/>
          </w:tcPr>
          <w:p w:rsidR="00821E8C" w:rsidRPr="00294166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6650</w:t>
            </w:r>
          </w:p>
        </w:tc>
        <w:tc>
          <w:tcPr>
            <w:tcW w:w="720" w:type="dxa"/>
          </w:tcPr>
          <w:p w:rsidR="00821E8C" w:rsidRPr="00294166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7920</w:t>
            </w:r>
          </w:p>
        </w:tc>
        <w:tc>
          <w:tcPr>
            <w:tcW w:w="900" w:type="dxa"/>
          </w:tcPr>
          <w:p w:rsidR="00821E8C" w:rsidRPr="00294166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8382</w:t>
            </w:r>
          </w:p>
        </w:tc>
        <w:tc>
          <w:tcPr>
            <w:tcW w:w="1260" w:type="dxa"/>
          </w:tcPr>
          <w:p w:rsidR="00821E8C" w:rsidRPr="00294166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+1732</w:t>
            </w:r>
          </w:p>
        </w:tc>
        <w:tc>
          <w:tcPr>
            <w:tcW w:w="1440" w:type="dxa"/>
          </w:tcPr>
          <w:p w:rsidR="00821E8C" w:rsidRPr="00294166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+462</w:t>
            </w:r>
          </w:p>
        </w:tc>
        <w:tc>
          <w:tcPr>
            <w:tcW w:w="1260" w:type="dxa"/>
          </w:tcPr>
          <w:p w:rsidR="00821E8C" w:rsidRPr="00294166" w:rsidRDefault="00DA3013" w:rsidP="00821E8C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126,05</w:t>
            </w:r>
          </w:p>
        </w:tc>
        <w:tc>
          <w:tcPr>
            <w:tcW w:w="1286" w:type="dxa"/>
          </w:tcPr>
          <w:p w:rsidR="00821E8C" w:rsidRPr="00294166" w:rsidRDefault="00DA3013" w:rsidP="00821E8C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105,83</w:t>
            </w:r>
          </w:p>
        </w:tc>
      </w:tr>
      <w:tr w:rsidR="00821E8C" w:rsidRPr="003F201D">
        <w:tc>
          <w:tcPr>
            <w:tcW w:w="2268" w:type="dxa"/>
          </w:tcPr>
          <w:p w:rsidR="00821E8C" w:rsidRPr="00294166" w:rsidRDefault="00821E8C" w:rsidP="00251118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Долгосрочная кредиторская задолженность, в том числе</w:t>
            </w:r>
          </w:p>
        </w:tc>
        <w:tc>
          <w:tcPr>
            <w:tcW w:w="720" w:type="dxa"/>
          </w:tcPr>
          <w:p w:rsidR="00821E8C" w:rsidRPr="00294166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821E8C" w:rsidRPr="00294166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821E8C" w:rsidRPr="00294166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821E8C" w:rsidRPr="00294166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821E8C" w:rsidRPr="00294166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821E8C" w:rsidRPr="00294166" w:rsidRDefault="00DA3013" w:rsidP="00821E8C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:rsidR="00821E8C" w:rsidRPr="00294166" w:rsidRDefault="00DA3013" w:rsidP="00821E8C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821E8C" w:rsidRPr="003F201D">
        <w:tc>
          <w:tcPr>
            <w:tcW w:w="2268" w:type="dxa"/>
          </w:tcPr>
          <w:p w:rsidR="00821E8C" w:rsidRPr="00294166" w:rsidRDefault="00821E8C" w:rsidP="00251118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займы и кредиты</w:t>
            </w:r>
          </w:p>
        </w:tc>
        <w:tc>
          <w:tcPr>
            <w:tcW w:w="720" w:type="dxa"/>
          </w:tcPr>
          <w:p w:rsidR="00821E8C" w:rsidRPr="00294166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821E8C" w:rsidRPr="00294166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821E8C" w:rsidRPr="00294166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821E8C" w:rsidRPr="00294166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821E8C" w:rsidRPr="00294166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821E8C" w:rsidRPr="00294166" w:rsidRDefault="00DA3013" w:rsidP="00821E8C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:rsidR="00821E8C" w:rsidRPr="00294166" w:rsidRDefault="00DA3013" w:rsidP="00821E8C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821E8C" w:rsidRPr="003F201D">
        <w:tc>
          <w:tcPr>
            <w:tcW w:w="2268" w:type="dxa"/>
          </w:tcPr>
          <w:p w:rsidR="00821E8C" w:rsidRPr="00294166" w:rsidRDefault="00821E8C" w:rsidP="00251118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долгосрочные обязательства</w:t>
            </w:r>
          </w:p>
        </w:tc>
        <w:tc>
          <w:tcPr>
            <w:tcW w:w="720" w:type="dxa"/>
          </w:tcPr>
          <w:p w:rsidR="00821E8C" w:rsidRPr="00294166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821E8C" w:rsidRPr="00294166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821E8C" w:rsidRPr="00294166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821E8C" w:rsidRPr="00294166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821E8C" w:rsidRPr="00294166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821E8C" w:rsidRPr="00294166" w:rsidRDefault="00DA3013" w:rsidP="00821E8C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:rsidR="00821E8C" w:rsidRPr="00294166" w:rsidRDefault="00DA3013" w:rsidP="00821E8C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821E8C" w:rsidRPr="003F201D">
        <w:tc>
          <w:tcPr>
            <w:tcW w:w="2268" w:type="dxa"/>
          </w:tcPr>
          <w:p w:rsidR="00821E8C" w:rsidRPr="00294166" w:rsidRDefault="00821E8C" w:rsidP="00251118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кредиторской задолженности</w:t>
            </w:r>
          </w:p>
        </w:tc>
        <w:tc>
          <w:tcPr>
            <w:tcW w:w="720" w:type="dxa"/>
          </w:tcPr>
          <w:p w:rsidR="00821E8C" w:rsidRPr="00294166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9136</w:t>
            </w:r>
          </w:p>
        </w:tc>
        <w:tc>
          <w:tcPr>
            <w:tcW w:w="720" w:type="dxa"/>
          </w:tcPr>
          <w:p w:rsidR="00821E8C" w:rsidRPr="00294166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10634</w:t>
            </w:r>
          </w:p>
        </w:tc>
        <w:tc>
          <w:tcPr>
            <w:tcW w:w="900" w:type="dxa"/>
          </w:tcPr>
          <w:p w:rsidR="00821E8C" w:rsidRPr="00294166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10297</w:t>
            </w:r>
          </w:p>
        </w:tc>
        <w:tc>
          <w:tcPr>
            <w:tcW w:w="1260" w:type="dxa"/>
          </w:tcPr>
          <w:p w:rsidR="00821E8C" w:rsidRPr="00294166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+1161</w:t>
            </w:r>
          </w:p>
        </w:tc>
        <w:tc>
          <w:tcPr>
            <w:tcW w:w="1440" w:type="dxa"/>
          </w:tcPr>
          <w:p w:rsidR="00821E8C" w:rsidRPr="00294166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-337</w:t>
            </w:r>
          </w:p>
        </w:tc>
        <w:tc>
          <w:tcPr>
            <w:tcW w:w="1260" w:type="dxa"/>
          </w:tcPr>
          <w:p w:rsidR="00821E8C" w:rsidRPr="00294166" w:rsidRDefault="00DA3013" w:rsidP="00821E8C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112,71</w:t>
            </w:r>
          </w:p>
        </w:tc>
        <w:tc>
          <w:tcPr>
            <w:tcW w:w="1286" w:type="dxa"/>
          </w:tcPr>
          <w:p w:rsidR="00821E8C" w:rsidRPr="00294166" w:rsidRDefault="00DA3013" w:rsidP="00821E8C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96,83</w:t>
            </w:r>
          </w:p>
        </w:tc>
      </w:tr>
      <w:tr w:rsidR="00821E8C" w:rsidRPr="003F201D">
        <w:tc>
          <w:tcPr>
            <w:tcW w:w="2268" w:type="dxa"/>
          </w:tcPr>
          <w:p w:rsidR="00821E8C" w:rsidRDefault="00821E8C" w:rsidP="00251118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Просроченная кредиторская задолженность</w:t>
            </w:r>
          </w:p>
        </w:tc>
        <w:tc>
          <w:tcPr>
            <w:tcW w:w="720" w:type="dxa"/>
          </w:tcPr>
          <w:p w:rsidR="00821E8C" w:rsidRPr="00294166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821E8C" w:rsidRPr="00294166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824</w:t>
            </w:r>
          </w:p>
        </w:tc>
        <w:tc>
          <w:tcPr>
            <w:tcW w:w="900" w:type="dxa"/>
          </w:tcPr>
          <w:p w:rsidR="00821E8C" w:rsidRPr="00294166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1260" w:type="dxa"/>
          </w:tcPr>
          <w:p w:rsidR="00821E8C" w:rsidRPr="00294166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+321</w:t>
            </w:r>
          </w:p>
        </w:tc>
        <w:tc>
          <w:tcPr>
            <w:tcW w:w="1440" w:type="dxa"/>
          </w:tcPr>
          <w:p w:rsidR="00821E8C" w:rsidRPr="00294166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-503</w:t>
            </w:r>
          </w:p>
        </w:tc>
        <w:tc>
          <w:tcPr>
            <w:tcW w:w="1260" w:type="dxa"/>
          </w:tcPr>
          <w:p w:rsidR="00821E8C" w:rsidRPr="00294166" w:rsidRDefault="00DA3013" w:rsidP="00821E8C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86" w:type="dxa"/>
          </w:tcPr>
          <w:p w:rsidR="00821E8C" w:rsidRPr="00294166" w:rsidRDefault="00DA3013" w:rsidP="00821E8C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38,96</w:t>
            </w:r>
          </w:p>
        </w:tc>
      </w:tr>
      <w:tr w:rsidR="00821E8C" w:rsidRPr="003F201D">
        <w:tc>
          <w:tcPr>
            <w:tcW w:w="2268" w:type="dxa"/>
          </w:tcPr>
          <w:p w:rsidR="00821E8C" w:rsidRPr="00294166" w:rsidRDefault="00821E8C" w:rsidP="00251118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Списанная кредиторская задолженность</w:t>
            </w:r>
          </w:p>
        </w:tc>
        <w:tc>
          <w:tcPr>
            <w:tcW w:w="720" w:type="dxa"/>
          </w:tcPr>
          <w:p w:rsidR="00821E8C" w:rsidRPr="00294166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821E8C" w:rsidRPr="00294166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821E8C" w:rsidRPr="00294166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821E8C" w:rsidRPr="00294166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821E8C" w:rsidRPr="00294166" w:rsidRDefault="00821E8C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821E8C" w:rsidRPr="00294166" w:rsidRDefault="00DA3013" w:rsidP="00821E8C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:rsidR="00821E8C" w:rsidRPr="00294166" w:rsidRDefault="00DA3013" w:rsidP="00821E8C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2315C7" w:rsidRDefault="002315C7" w:rsidP="002315C7">
      <w:pPr>
        <w:spacing w:line="360" w:lineRule="auto"/>
        <w:ind w:firstLine="851"/>
        <w:jc w:val="both"/>
        <w:rPr>
          <w:sz w:val="28"/>
          <w:szCs w:val="28"/>
        </w:rPr>
      </w:pPr>
      <w:r w:rsidRPr="002315C7">
        <w:rPr>
          <w:sz w:val="28"/>
          <w:szCs w:val="28"/>
        </w:rPr>
        <w:t>Кредиторская задолженность предприятия сформировалась, главным образом,</w:t>
      </w:r>
      <w:r w:rsidR="008448F6">
        <w:rPr>
          <w:sz w:val="28"/>
          <w:szCs w:val="28"/>
        </w:rPr>
        <w:t xml:space="preserve"> за счет краткосрочных займов и кредитов, которые в </w:t>
      </w:r>
      <w:smartTag w:uri="urn:schemas-microsoft-com:office:smarttags" w:element="metricconverter">
        <w:smartTagPr>
          <w:attr w:name="ProductID" w:val="2007 г"/>
        </w:smartTagPr>
        <w:r w:rsidR="008448F6">
          <w:rPr>
            <w:sz w:val="28"/>
            <w:szCs w:val="28"/>
          </w:rPr>
          <w:t>2007 г</w:t>
        </w:r>
      </w:smartTag>
      <w:r w:rsidR="008448F6">
        <w:rPr>
          <w:sz w:val="28"/>
          <w:szCs w:val="28"/>
        </w:rPr>
        <w:t xml:space="preserve">. составили 6650 тыс.руб., в </w:t>
      </w:r>
      <w:smartTag w:uri="urn:schemas-microsoft-com:office:smarttags" w:element="metricconverter">
        <w:smartTagPr>
          <w:attr w:name="ProductID" w:val="2008 г"/>
        </w:smartTagPr>
        <w:r w:rsidR="008448F6">
          <w:rPr>
            <w:sz w:val="28"/>
            <w:szCs w:val="28"/>
          </w:rPr>
          <w:t>2008 г</w:t>
        </w:r>
      </w:smartTag>
      <w:r w:rsidR="008448F6">
        <w:rPr>
          <w:sz w:val="28"/>
          <w:szCs w:val="28"/>
        </w:rPr>
        <w:t xml:space="preserve">. – 7920 тыс. руб., в  </w:t>
      </w:r>
      <w:smartTag w:uri="urn:schemas-microsoft-com:office:smarttags" w:element="metricconverter">
        <w:smartTagPr>
          <w:attr w:name="ProductID" w:val="2009 г"/>
        </w:smartTagPr>
        <w:r w:rsidR="008448F6">
          <w:rPr>
            <w:sz w:val="28"/>
            <w:szCs w:val="28"/>
          </w:rPr>
          <w:t>2009 г</w:t>
        </w:r>
      </w:smartTag>
      <w:r w:rsidR="008448F6">
        <w:rPr>
          <w:sz w:val="28"/>
          <w:szCs w:val="28"/>
        </w:rPr>
        <w:t xml:space="preserve">. – 8382 тыс. руб. Еще одна наиболее значимая статья «расчеты с  поставщикам и подрядчиками» </w:t>
      </w:r>
      <w:r w:rsidRPr="002315C7">
        <w:rPr>
          <w:sz w:val="28"/>
          <w:szCs w:val="28"/>
        </w:rPr>
        <w:t xml:space="preserve">- она составляет к концу исследуемого периода 1915 тыс. руб. Однако этот показатель снизился по отношению к 2007г. на 927 тыс. руб., по отношению к </w:t>
      </w:r>
      <w:smartTag w:uri="urn:schemas-microsoft-com:office:smarttags" w:element="metricconverter">
        <w:smartTagPr>
          <w:attr w:name="ProductID" w:val="2008 г"/>
        </w:smartTagPr>
        <w:r w:rsidRPr="002315C7">
          <w:rPr>
            <w:sz w:val="28"/>
            <w:szCs w:val="28"/>
          </w:rPr>
          <w:t>2008 г</w:t>
        </w:r>
      </w:smartTag>
      <w:r w:rsidRPr="002315C7">
        <w:rPr>
          <w:sz w:val="28"/>
          <w:szCs w:val="28"/>
        </w:rPr>
        <w:t>.</w:t>
      </w:r>
      <w:r w:rsidR="008448F6">
        <w:rPr>
          <w:sz w:val="28"/>
          <w:szCs w:val="28"/>
        </w:rPr>
        <w:t xml:space="preserve"> -</w:t>
      </w:r>
      <w:r w:rsidRPr="002315C7">
        <w:rPr>
          <w:sz w:val="28"/>
          <w:szCs w:val="28"/>
        </w:rPr>
        <w:t xml:space="preserve"> на 312 тыс. руб.</w:t>
      </w:r>
    </w:p>
    <w:p w:rsidR="0077186F" w:rsidRDefault="0077186F" w:rsidP="005936B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остальным группам краткосрочной кредиторской задолженности за исследуемый период показатели увеличились. Так</w:t>
      </w:r>
      <w:r w:rsidR="005936BA">
        <w:rPr>
          <w:sz w:val="28"/>
          <w:szCs w:val="28"/>
        </w:rPr>
        <w:t>, з</w:t>
      </w:r>
      <w:r>
        <w:rPr>
          <w:sz w:val="28"/>
          <w:szCs w:val="28"/>
        </w:rPr>
        <w:t xml:space="preserve">адолженность перед персоналом организации с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 к 2009г. выросла на 33 тыс. руб.</w:t>
      </w:r>
      <w:r w:rsidR="005936BA" w:rsidRPr="005936BA">
        <w:rPr>
          <w:sz w:val="28"/>
          <w:szCs w:val="28"/>
        </w:rPr>
        <w:t>;</w:t>
      </w:r>
      <w:r w:rsidR="005936BA">
        <w:rPr>
          <w:sz w:val="28"/>
          <w:szCs w:val="28"/>
        </w:rPr>
        <w:t xml:space="preserve"> перед внебюджетными фондами – на 40 тыс. руб.</w:t>
      </w:r>
      <w:r w:rsidR="005936BA" w:rsidRPr="005936BA">
        <w:rPr>
          <w:sz w:val="28"/>
          <w:szCs w:val="28"/>
        </w:rPr>
        <w:t>;</w:t>
      </w:r>
      <w:r w:rsidR="005936BA">
        <w:rPr>
          <w:sz w:val="28"/>
          <w:szCs w:val="28"/>
        </w:rPr>
        <w:t xml:space="preserve"> по налогам и сборам- на 34 тыс.руб.</w:t>
      </w:r>
      <w:r w:rsidR="005936BA" w:rsidRPr="005936BA">
        <w:rPr>
          <w:sz w:val="28"/>
          <w:szCs w:val="28"/>
        </w:rPr>
        <w:t>;</w:t>
      </w:r>
      <w:r w:rsidR="005936BA">
        <w:rPr>
          <w:sz w:val="28"/>
          <w:szCs w:val="28"/>
        </w:rPr>
        <w:t xml:space="preserve"> прочие кредиторы – на 249 тыс. руб.</w:t>
      </w:r>
    </w:p>
    <w:p w:rsidR="005936BA" w:rsidRDefault="005936BA" w:rsidP="005936B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займов и кредитов возросла на 1732 тыс. руб. по отношению к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 и - на 462 тыс. руб. по отношению к 2008г.</w:t>
      </w:r>
    </w:p>
    <w:p w:rsidR="005936BA" w:rsidRDefault="005936BA" w:rsidP="005936B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целом за период 2007-2009 гг. кредиторская задолженность ООО «ПромСнаб Плюс» увеличилась на 1161 тыс. руб.</w:t>
      </w:r>
    </w:p>
    <w:p w:rsidR="00FF2C8B" w:rsidRDefault="00FF2C8B" w:rsidP="005936BA">
      <w:pPr>
        <w:spacing w:line="360" w:lineRule="auto"/>
        <w:ind w:firstLine="851"/>
        <w:jc w:val="both"/>
        <w:rPr>
          <w:sz w:val="28"/>
          <w:szCs w:val="28"/>
        </w:rPr>
      </w:pPr>
    </w:p>
    <w:p w:rsidR="005936BA" w:rsidRDefault="00537423" w:rsidP="005936BA">
      <w:pPr>
        <w:spacing w:line="360" w:lineRule="auto"/>
        <w:ind w:firstLine="85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9</w:t>
      </w:r>
    </w:p>
    <w:p w:rsidR="00537423" w:rsidRDefault="005936BA" w:rsidP="005936BA">
      <w:pPr>
        <w:spacing w:line="360" w:lineRule="auto"/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Динамика структуры кредиторской задолженности </w:t>
      </w:r>
    </w:p>
    <w:p w:rsidR="005936BA" w:rsidRDefault="005936BA" w:rsidP="005936BA">
      <w:pPr>
        <w:spacing w:line="360" w:lineRule="auto"/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ООО «ПромСнаб Плюс» за 2007-2009 гг.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268"/>
        <w:gridCol w:w="1440"/>
        <w:gridCol w:w="1440"/>
        <w:gridCol w:w="1412"/>
        <w:gridCol w:w="1655"/>
        <w:gridCol w:w="1639"/>
      </w:tblGrid>
      <w:tr w:rsidR="00F363F3" w:rsidRPr="0024713E">
        <w:tc>
          <w:tcPr>
            <w:tcW w:w="2268" w:type="dxa"/>
            <w:vMerge w:val="restart"/>
          </w:tcPr>
          <w:p w:rsidR="00F363F3" w:rsidRPr="0024713E" w:rsidRDefault="00F363F3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Показатели</w:t>
            </w:r>
          </w:p>
          <w:p w:rsidR="00F363F3" w:rsidRPr="0024713E" w:rsidRDefault="00F363F3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gridSpan w:val="3"/>
          </w:tcPr>
          <w:p w:rsidR="00F363F3" w:rsidRPr="0024713E" w:rsidRDefault="00F363F3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Удельный вес, %</w:t>
            </w:r>
          </w:p>
        </w:tc>
        <w:tc>
          <w:tcPr>
            <w:tcW w:w="3294" w:type="dxa"/>
            <w:gridSpan w:val="2"/>
          </w:tcPr>
          <w:p w:rsidR="00F363F3" w:rsidRPr="0024713E" w:rsidRDefault="00F363F3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Отклонение (+;-)</w:t>
            </w:r>
          </w:p>
        </w:tc>
      </w:tr>
      <w:tr w:rsidR="00F363F3" w:rsidRPr="0024713E">
        <w:tc>
          <w:tcPr>
            <w:tcW w:w="2268" w:type="dxa"/>
            <w:vMerge/>
          </w:tcPr>
          <w:p w:rsidR="00F363F3" w:rsidRPr="0024713E" w:rsidRDefault="00F363F3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363F3" w:rsidRPr="0024713E" w:rsidRDefault="00F363F3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24713E">
                <w:rPr>
                  <w:color w:val="000000"/>
                  <w:sz w:val="16"/>
                  <w:szCs w:val="16"/>
                </w:rPr>
                <w:t>2007 г</w:t>
              </w:r>
            </w:smartTag>
            <w:r w:rsidRPr="0024713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40" w:type="dxa"/>
          </w:tcPr>
          <w:p w:rsidR="00F363F3" w:rsidRPr="0024713E" w:rsidRDefault="00F363F3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24713E">
                <w:rPr>
                  <w:color w:val="000000"/>
                  <w:sz w:val="16"/>
                  <w:szCs w:val="16"/>
                </w:rPr>
                <w:t>2008 г</w:t>
              </w:r>
            </w:smartTag>
            <w:r w:rsidRPr="0024713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2" w:type="dxa"/>
          </w:tcPr>
          <w:p w:rsidR="00F363F3" w:rsidRPr="0024713E" w:rsidRDefault="00F363F3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24713E">
                <w:rPr>
                  <w:color w:val="000000"/>
                  <w:sz w:val="16"/>
                  <w:szCs w:val="16"/>
                </w:rPr>
                <w:t>2009 г</w:t>
              </w:r>
            </w:smartTag>
            <w:r w:rsidRPr="0024713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655" w:type="dxa"/>
          </w:tcPr>
          <w:p w:rsidR="00F363F3" w:rsidRPr="0024713E" w:rsidRDefault="00537423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2009 от</w:t>
            </w:r>
            <w:r w:rsidR="00F363F3" w:rsidRPr="0024713E">
              <w:rPr>
                <w:color w:val="000000"/>
                <w:sz w:val="16"/>
                <w:szCs w:val="16"/>
              </w:rPr>
              <w:t xml:space="preserve"> 2007</w:t>
            </w:r>
          </w:p>
        </w:tc>
        <w:tc>
          <w:tcPr>
            <w:tcW w:w="1639" w:type="dxa"/>
          </w:tcPr>
          <w:p w:rsidR="00F363F3" w:rsidRPr="0024713E" w:rsidRDefault="00537423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2009 от</w:t>
            </w:r>
            <w:r w:rsidR="00F363F3" w:rsidRPr="0024713E">
              <w:rPr>
                <w:color w:val="000000"/>
                <w:sz w:val="16"/>
                <w:szCs w:val="16"/>
              </w:rPr>
              <w:t xml:space="preserve"> 2008</w:t>
            </w:r>
          </w:p>
        </w:tc>
      </w:tr>
      <w:tr w:rsidR="00F363F3" w:rsidRPr="0024713E">
        <w:tc>
          <w:tcPr>
            <w:tcW w:w="2268" w:type="dxa"/>
          </w:tcPr>
          <w:p w:rsidR="00F363F3" w:rsidRPr="0024713E" w:rsidRDefault="00F363F3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</w:tcPr>
          <w:p w:rsidR="00F363F3" w:rsidRPr="0024713E" w:rsidRDefault="00F363F3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F363F3" w:rsidRPr="0024713E" w:rsidRDefault="00F363F3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2" w:type="dxa"/>
          </w:tcPr>
          <w:p w:rsidR="00F363F3" w:rsidRPr="0024713E" w:rsidRDefault="00F363F3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55" w:type="dxa"/>
          </w:tcPr>
          <w:p w:rsidR="00F363F3" w:rsidRPr="0024713E" w:rsidRDefault="00F363F3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39" w:type="dxa"/>
          </w:tcPr>
          <w:p w:rsidR="00F363F3" w:rsidRPr="0024713E" w:rsidRDefault="00F363F3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6</w:t>
            </w:r>
          </w:p>
        </w:tc>
      </w:tr>
      <w:tr w:rsidR="00F363F3" w:rsidRPr="0024713E">
        <w:tc>
          <w:tcPr>
            <w:tcW w:w="2268" w:type="dxa"/>
          </w:tcPr>
          <w:p w:rsidR="00F363F3" w:rsidRPr="0024713E" w:rsidRDefault="00F363F3" w:rsidP="00251118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Краткосрочная кредиторская </w:t>
            </w:r>
            <w:r w:rsidRPr="0024713E">
              <w:rPr>
                <w:color w:val="000000"/>
                <w:sz w:val="16"/>
                <w:szCs w:val="16"/>
              </w:rPr>
              <w:t>задолженность, в том числе</w:t>
            </w:r>
          </w:p>
        </w:tc>
        <w:tc>
          <w:tcPr>
            <w:tcW w:w="1440" w:type="dxa"/>
          </w:tcPr>
          <w:p w:rsidR="00F363F3" w:rsidRPr="0024713E" w:rsidRDefault="008448F6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27,21</w:t>
            </w:r>
          </w:p>
        </w:tc>
        <w:tc>
          <w:tcPr>
            <w:tcW w:w="1440" w:type="dxa"/>
          </w:tcPr>
          <w:p w:rsidR="00F363F3" w:rsidRPr="0024713E" w:rsidRDefault="000930C6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25,52</w:t>
            </w:r>
          </w:p>
        </w:tc>
        <w:tc>
          <w:tcPr>
            <w:tcW w:w="1412" w:type="dxa"/>
          </w:tcPr>
          <w:p w:rsidR="00F363F3" w:rsidRPr="0024713E" w:rsidRDefault="003F0D31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655" w:type="dxa"/>
          </w:tcPr>
          <w:p w:rsidR="00F363F3" w:rsidRPr="0024713E" w:rsidRDefault="00D14974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-8,61</w:t>
            </w:r>
          </w:p>
        </w:tc>
        <w:tc>
          <w:tcPr>
            <w:tcW w:w="1639" w:type="dxa"/>
          </w:tcPr>
          <w:p w:rsidR="00F363F3" w:rsidRPr="0024713E" w:rsidRDefault="00D14974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-6,92</w:t>
            </w:r>
          </w:p>
        </w:tc>
      </w:tr>
      <w:tr w:rsidR="00F363F3" w:rsidRPr="0024713E">
        <w:tc>
          <w:tcPr>
            <w:tcW w:w="2268" w:type="dxa"/>
          </w:tcPr>
          <w:p w:rsidR="00F363F3" w:rsidRPr="0024713E" w:rsidRDefault="00F363F3" w:rsidP="00251118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расч</w:t>
            </w:r>
            <w:r>
              <w:rPr>
                <w:color w:val="000000"/>
                <w:sz w:val="16"/>
                <w:szCs w:val="16"/>
              </w:rPr>
              <w:t>еты с поставщиками и подрядчиками</w:t>
            </w:r>
          </w:p>
        </w:tc>
        <w:tc>
          <w:tcPr>
            <w:tcW w:w="1440" w:type="dxa"/>
          </w:tcPr>
          <w:p w:rsidR="00F363F3" w:rsidRPr="0024713E" w:rsidRDefault="004C0282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22,22</w:t>
            </w:r>
          </w:p>
        </w:tc>
        <w:tc>
          <w:tcPr>
            <w:tcW w:w="1440" w:type="dxa"/>
          </w:tcPr>
          <w:p w:rsidR="00F363F3" w:rsidRPr="0024713E" w:rsidRDefault="000930C6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13,31</w:t>
            </w:r>
          </w:p>
        </w:tc>
        <w:tc>
          <w:tcPr>
            <w:tcW w:w="1412" w:type="dxa"/>
          </w:tcPr>
          <w:p w:rsidR="00F363F3" w:rsidRPr="0024713E" w:rsidRDefault="003F0D31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10,71</w:t>
            </w:r>
          </w:p>
        </w:tc>
        <w:tc>
          <w:tcPr>
            <w:tcW w:w="1655" w:type="dxa"/>
          </w:tcPr>
          <w:p w:rsidR="00F363F3" w:rsidRPr="0024713E" w:rsidRDefault="00D14974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-11,51</w:t>
            </w:r>
          </w:p>
        </w:tc>
        <w:tc>
          <w:tcPr>
            <w:tcW w:w="1639" w:type="dxa"/>
          </w:tcPr>
          <w:p w:rsidR="00F363F3" w:rsidRPr="0024713E" w:rsidRDefault="00D14974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-2,60</w:t>
            </w:r>
          </w:p>
        </w:tc>
      </w:tr>
      <w:tr w:rsidR="00F363F3" w:rsidRPr="0024713E">
        <w:tc>
          <w:tcPr>
            <w:tcW w:w="2268" w:type="dxa"/>
          </w:tcPr>
          <w:p w:rsidR="00F363F3" w:rsidRPr="0024713E" w:rsidRDefault="00F363F3" w:rsidP="00251118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задолженность перед персоналом организации</w:t>
            </w:r>
          </w:p>
        </w:tc>
        <w:tc>
          <w:tcPr>
            <w:tcW w:w="1440" w:type="dxa"/>
          </w:tcPr>
          <w:p w:rsidR="00F363F3" w:rsidRDefault="004C0282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1,86</w:t>
            </w:r>
          </w:p>
        </w:tc>
        <w:tc>
          <w:tcPr>
            <w:tcW w:w="1440" w:type="dxa"/>
          </w:tcPr>
          <w:p w:rsidR="00F363F3" w:rsidRPr="0024713E" w:rsidRDefault="000930C6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2,87</w:t>
            </w:r>
          </w:p>
        </w:tc>
        <w:tc>
          <w:tcPr>
            <w:tcW w:w="1412" w:type="dxa"/>
          </w:tcPr>
          <w:p w:rsidR="00F363F3" w:rsidRPr="0024713E" w:rsidRDefault="003F0D31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1,97</w:t>
            </w:r>
          </w:p>
        </w:tc>
        <w:tc>
          <w:tcPr>
            <w:tcW w:w="1655" w:type="dxa"/>
          </w:tcPr>
          <w:p w:rsidR="00F363F3" w:rsidRPr="0024713E" w:rsidRDefault="00D14974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+0,11</w:t>
            </w:r>
          </w:p>
        </w:tc>
        <w:tc>
          <w:tcPr>
            <w:tcW w:w="1639" w:type="dxa"/>
          </w:tcPr>
          <w:p w:rsidR="00F363F3" w:rsidRPr="0024713E" w:rsidRDefault="00D14974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-0,90</w:t>
            </w:r>
          </w:p>
        </w:tc>
      </w:tr>
      <w:tr w:rsidR="00F363F3" w:rsidRPr="0024713E">
        <w:tc>
          <w:tcPr>
            <w:tcW w:w="2268" w:type="dxa"/>
          </w:tcPr>
          <w:p w:rsidR="00F363F3" w:rsidRPr="0024713E" w:rsidRDefault="00F363F3" w:rsidP="00251118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задолженность перед государственными внебюджетными фондами</w:t>
            </w:r>
          </w:p>
        </w:tc>
        <w:tc>
          <w:tcPr>
            <w:tcW w:w="1440" w:type="dxa"/>
          </w:tcPr>
          <w:p w:rsidR="00F363F3" w:rsidRPr="0024713E" w:rsidRDefault="004C0282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  <w:tc>
          <w:tcPr>
            <w:tcW w:w="1440" w:type="dxa"/>
          </w:tcPr>
          <w:p w:rsidR="00F363F3" w:rsidRPr="0024713E" w:rsidRDefault="00EB699D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1,61</w:t>
            </w:r>
          </w:p>
        </w:tc>
        <w:tc>
          <w:tcPr>
            <w:tcW w:w="1412" w:type="dxa"/>
          </w:tcPr>
          <w:p w:rsidR="00F363F3" w:rsidRPr="0024713E" w:rsidRDefault="003F0D31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55" w:type="dxa"/>
          </w:tcPr>
          <w:p w:rsidR="00F363F3" w:rsidRPr="0024713E" w:rsidRDefault="00D14974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+0,32</w:t>
            </w:r>
          </w:p>
        </w:tc>
        <w:tc>
          <w:tcPr>
            <w:tcW w:w="1639" w:type="dxa"/>
          </w:tcPr>
          <w:p w:rsidR="00F363F3" w:rsidRPr="0024713E" w:rsidRDefault="00D14974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-0,68</w:t>
            </w:r>
          </w:p>
        </w:tc>
      </w:tr>
      <w:tr w:rsidR="00F363F3" w:rsidRPr="0024713E">
        <w:tc>
          <w:tcPr>
            <w:tcW w:w="2268" w:type="dxa"/>
          </w:tcPr>
          <w:p w:rsidR="00F363F3" w:rsidRPr="0024713E" w:rsidRDefault="00F363F3" w:rsidP="00251118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задолженность по налогам и сборам</w:t>
            </w:r>
          </w:p>
        </w:tc>
        <w:tc>
          <w:tcPr>
            <w:tcW w:w="1440" w:type="dxa"/>
          </w:tcPr>
          <w:p w:rsidR="00F363F3" w:rsidRPr="0024713E" w:rsidRDefault="004C0282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1,70</w:t>
            </w:r>
          </w:p>
        </w:tc>
        <w:tc>
          <w:tcPr>
            <w:tcW w:w="1440" w:type="dxa"/>
          </w:tcPr>
          <w:p w:rsidR="00F363F3" w:rsidRPr="0024713E" w:rsidRDefault="00EB699D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2,17</w:t>
            </w:r>
          </w:p>
        </w:tc>
        <w:tc>
          <w:tcPr>
            <w:tcW w:w="1412" w:type="dxa"/>
          </w:tcPr>
          <w:p w:rsidR="00F363F3" w:rsidRPr="0024713E" w:rsidRDefault="003F0D31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1,84</w:t>
            </w:r>
          </w:p>
        </w:tc>
        <w:tc>
          <w:tcPr>
            <w:tcW w:w="1655" w:type="dxa"/>
          </w:tcPr>
          <w:p w:rsidR="00F363F3" w:rsidRPr="0024713E" w:rsidRDefault="00D14974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+0,14</w:t>
            </w:r>
          </w:p>
        </w:tc>
        <w:tc>
          <w:tcPr>
            <w:tcW w:w="1639" w:type="dxa"/>
          </w:tcPr>
          <w:p w:rsidR="00F363F3" w:rsidRPr="0024713E" w:rsidRDefault="00D14974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-0,33</w:t>
            </w:r>
          </w:p>
        </w:tc>
      </w:tr>
      <w:tr w:rsidR="00F363F3" w:rsidRPr="0024713E">
        <w:tc>
          <w:tcPr>
            <w:tcW w:w="2268" w:type="dxa"/>
          </w:tcPr>
          <w:p w:rsidR="00F363F3" w:rsidRPr="0024713E" w:rsidRDefault="00F363F3" w:rsidP="00251118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кредиторы</w:t>
            </w:r>
          </w:p>
        </w:tc>
        <w:tc>
          <w:tcPr>
            <w:tcW w:w="1440" w:type="dxa"/>
          </w:tcPr>
          <w:p w:rsidR="00F363F3" w:rsidRPr="0024713E" w:rsidRDefault="004C0282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440" w:type="dxa"/>
          </w:tcPr>
          <w:p w:rsidR="00F363F3" w:rsidRPr="0024713E" w:rsidRDefault="00EB699D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5,57</w:t>
            </w:r>
          </w:p>
        </w:tc>
        <w:tc>
          <w:tcPr>
            <w:tcW w:w="1412" w:type="dxa"/>
          </w:tcPr>
          <w:p w:rsidR="00F363F3" w:rsidRPr="0024713E" w:rsidRDefault="003F0D31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3,15</w:t>
            </w:r>
          </w:p>
        </w:tc>
        <w:tc>
          <w:tcPr>
            <w:tcW w:w="1655" w:type="dxa"/>
          </w:tcPr>
          <w:p w:rsidR="00F363F3" w:rsidRPr="0024713E" w:rsidRDefault="00D14974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+2,33</w:t>
            </w:r>
          </w:p>
        </w:tc>
        <w:tc>
          <w:tcPr>
            <w:tcW w:w="1639" w:type="dxa"/>
          </w:tcPr>
          <w:p w:rsidR="00F363F3" w:rsidRPr="0024713E" w:rsidRDefault="00D14974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-2,42</w:t>
            </w:r>
          </w:p>
        </w:tc>
      </w:tr>
      <w:tr w:rsidR="00F363F3" w:rsidRPr="00294166">
        <w:tc>
          <w:tcPr>
            <w:tcW w:w="2268" w:type="dxa"/>
          </w:tcPr>
          <w:p w:rsidR="00F363F3" w:rsidRPr="00294166" w:rsidRDefault="00F363F3" w:rsidP="00251118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займы и кредиты</w:t>
            </w:r>
          </w:p>
        </w:tc>
        <w:tc>
          <w:tcPr>
            <w:tcW w:w="1440" w:type="dxa"/>
          </w:tcPr>
          <w:p w:rsidR="00F363F3" w:rsidRPr="00294166" w:rsidRDefault="004C0282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72,79</w:t>
            </w:r>
          </w:p>
        </w:tc>
        <w:tc>
          <w:tcPr>
            <w:tcW w:w="1440" w:type="dxa"/>
          </w:tcPr>
          <w:p w:rsidR="00F363F3" w:rsidRPr="00294166" w:rsidRDefault="00EB699D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74,48</w:t>
            </w:r>
          </w:p>
        </w:tc>
        <w:tc>
          <w:tcPr>
            <w:tcW w:w="1412" w:type="dxa"/>
          </w:tcPr>
          <w:p w:rsidR="00F363F3" w:rsidRPr="00294166" w:rsidRDefault="003F0D31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81,40</w:t>
            </w:r>
          </w:p>
        </w:tc>
        <w:tc>
          <w:tcPr>
            <w:tcW w:w="1655" w:type="dxa"/>
          </w:tcPr>
          <w:p w:rsidR="00F363F3" w:rsidRPr="00294166" w:rsidRDefault="00D14974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+8,61</w:t>
            </w:r>
          </w:p>
        </w:tc>
        <w:tc>
          <w:tcPr>
            <w:tcW w:w="1639" w:type="dxa"/>
          </w:tcPr>
          <w:p w:rsidR="00F363F3" w:rsidRPr="00294166" w:rsidRDefault="00D14974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+6,92</w:t>
            </w:r>
          </w:p>
        </w:tc>
      </w:tr>
      <w:tr w:rsidR="00F363F3" w:rsidRPr="00294166">
        <w:tc>
          <w:tcPr>
            <w:tcW w:w="2268" w:type="dxa"/>
          </w:tcPr>
          <w:p w:rsidR="00F363F3" w:rsidRPr="00294166" w:rsidRDefault="00F363F3" w:rsidP="00251118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Долгосрочная кредиторская задолженность, в том числе</w:t>
            </w:r>
          </w:p>
        </w:tc>
        <w:tc>
          <w:tcPr>
            <w:tcW w:w="1440" w:type="dxa"/>
          </w:tcPr>
          <w:p w:rsidR="00F363F3" w:rsidRPr="00294166" w:rsidRDefault="00D14974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</w:tcPr>
          <w:p w:rsidR="00F363F3" w:rsidRPr="00294166" w:rsidRDefault="00D14974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2" w:type="dxa"/>
          </w:tcPr>
          <w:p w:rsidR="00F363F3" w:rsidRPr="00294166" w:rsidRDefault="00D14974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5" w:type="dxa"/>
          </w:tcPr>
          <w:p w:rsidR="00F363F3" w:rsidRPr="00294166" w:rsidRDefault="00D14974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9" w:type="dxa"/>
          </w:tcPr>
          <w:p w:rsidR="00F363F3" w:rsidRPr="00294166" w:rsidRDefault="00D14974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363F3" w:rsidRPr="00294166">
        <w:tc>
          <w:tcPr>
            <w:tcW w:w="2268" w:type="dxa"/>
          </w:tcPr>
          <w:p w:rsidR="00F363F3" w:rsidRPr="00294166" w:rsidRDefault="00F363F3" w:rsidP="00251118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займы и кредиты</w:t>
            </w:r>
          </w:p>
        </w:tc>
        <w:tc>
          <w:tcPr>
            <w:tcW w:w="1440" w:type="dxa"/>
          </w:tcPr>
          <w:p w:rsidR="00F363F3" w:rsidRPr="00294166" w:rsidRDefault="00D14974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</w:tcPr>
          <w:p w:rsidR="00F363F3" w:rsidRPr="00294166" w:rsidRDefault="00D14974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2" w:type="dxa"/>
          </w:tcPr>
          <w:p w:rsidR="00F363F3" w:rsidRPr="00294166" w:rsidRDefault="00D14974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5" w:type="dxa"/>
          </w:tcPr>
          <w:p w:rsidR="00F363F3" w:rsidRPr="00294166" w:rsidRDefault="00D14974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9" w:type="dxa"/>
          </w:tcPr>
          <w:p w:rsidR="00F363F3" w:rsidRPr="00294166" w:rsidRDefault="00D14974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363F3" w:rsidRPr="00294166">
        <w:tc>
          <w:tcPr>
            <w:tcW w:w="2268" w:type="dxa"/>
            <w:tcBorders>
              <w:bottom w:val="nil"/>
            </w:tcBorders>
          </w:tcPr>
          <w:p w:rsidR="00F363F3" w:rsidRPr="00294166" w:rsidRDefault="00F363F3" w:rsidP="00251118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долгосрочные обязательства</w:t>
            </w:r>
          </w:p>
        </w:tc>
        <w:tc>
          <w:tcPr>
            <w:tcW w:w="1440" w:type="dxa"/>
            <w:tcBorders>
              <w:bottom w:val="nil"/>
            </w:tcBorders>
          </w:tcPr>
          <w:p w:rsidR="00F363F3" w:rsidRPr="00294166" w:rsidRDefault="00D14974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bottom w:val="nil"/>
            </w:tcBorders>
          </w:tcPr>
          <w:p w:rsidR="00F363F3" w:rsidRPr="00294166" w:rsidRDefault="00D14974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2" w:type="dxa"/>
            <w:tcBorders>
              <w:bottom w:val="nil"/>
            </w:tcBorders>
          </w:tcPr>
          <w:p w:rsidR="00F363F3" w:rsidRPr="00294166" w:rsidRDefault="00D14974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5" w:type="dxa"/>
            <w:tcBorders>
              <w:bottom w:val="nil"/>
            </w:tcBorders>
          </w:tcPr>
          <w:p w:rsidR="00F363F3" w:rsidRPr="00294166" w:rsidRDefault="00D14974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9" w:type="dxa"/>
            <w:tcBorders>
              <w:bottom w:val="nil"/>
            </w:tcBorders>
          </w:tcPr>
          <w:p w:rsidR="00F363F3" w:rsidRDefault="00D14974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  <w:p w:rsidR="006F5052" w:rsidRDefault="006F5052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6F5052" w:rsidRPr="00294166" w:rsidRDefault="006F5052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37423" w:rsidRPr="00294166">
        <w:tc>
          <w:tcPr>
            <w:tcW w:w="9854" w:type="dxa"/>
            <w:gridSpan w:val="6"/>
            <w:tcBorders>
              <w:top w:val="nil"/>
              <w:left w:val="nil"/>
              <w:right w:val="nil"/>
            </w:tcBorders>
          </w:tcPr>
          <w:p w:rsidR="00537423" w:rsidRPr="00537423" w:rsidRDefault="00537423" w:rsidP="00537423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537423">
              <w:rPr>
                <w:color w:val="000000"/>
                <w:sz w:val="28"/>
                <w:szCs w:val="28"/>
              </w:rPr>
              <w:t>Продолжение таблицы 9</w:t>
            </w:r>
          </w:p>
        </w:tc>
      </w:tr>
      <w:tr w:rsidR="00537423" w:rsidRPr="00294166">
        <w:tc>
          <w:tcPr>
            <w:tcW w:w="2268" w:type="dxa"/>
          </w:tcPr>
          <w:p w:rsidR="00537423" w:rsidRPr="0024713E" w:rsidRDefault="00537423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</w:tcPr>
          <w:p w:rsidR="00537423" w:rsidRPr="0024713E" w:rsidRDefault="00537423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537423" w:rsidRPr="0024713E" w:rsidRDefault="00537423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2" w:type="dxa"/>
          </w:tcPr>
          <w:p w:rsidR="00537423" w:rsidRPr="0024713E" w:rsidRDefault="00537423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55" w:type="dxa"/>
          </w:tcPr>
          <w:p w:rsidR="00537423" w:rsidRPr="0024713E" w:rsidRDefault="00537423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39" w:type="dxa"/>
          </w:tcPr>
          <w:p w:rsidR="00537423" w:rsidRPr="0024713E" w:rsidRDefault="00537423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6</w:t>
            </w:r>
          </w:p>
        </w:tc>
      </w:tr>
      <w:tr w:rsidR="00F363F3" w:rsidRPr="00294166">
        <w:tc>
          <w:tcPr>
            <w:tcW w:w="2268" w:type="dxa"/>
          </w:tcPr>
          <w:p w:rsidR="00F363F3" w:rsidRPr="00294166" w:rsidRDefault="00F363F3" w:rsidP="00251118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кредиторской задолженности</w:t>
            </w:r>
          </w:p>
        </w:tc>
        <w:tc>
          <w:tcPr>
            <w:tcW w:w="1440" w:type="dxa"/>
          </w:tcPr>
          <w:p w:rsidR="00F363F3" w:rsidRPr="00294166" w:rsidRDefault="004C0282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40" w:type="dxa"/>
          </w:tcPr>
          <w:p w:rsidR="00F363F3" w:rsidRPr="00294166" w:rsidRDefault="00EB699D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12" w:type="dxa"/>
          </w:tcPr>
          <w:p w:rsidR="00F363F3" w:rsidRPr="00294166" w:rsidRDefault="003F0D31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55" w:type="dxa"/>
          </w:tcPr>
          <w:p w:rsidR="00F363F3" w:rsidRPr="00294166" w:rsidRDefault="00D14974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9" w:type="dxa"/>
          </w:tcPr>
          <w:p w:rsidR="00F363F3" w:rsidRPr="00294166" w:rsidRDefault="00D14974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363F3" w:rsidRPr="00294166">
        <w:tc>
          <w:tcPr>
            <w:tcW w:w="2268" w:type="dxa"/>
          </w:tcPr>
          <w:p w:rsidR="00F363F3" w:rsidRDefault="00F363F3" w:rsidP="00251118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Просроченная кредиторская задолженность</w:t>
            </w:r>
          </w:p>
        </w:tc>
        <w:tc>
          <w:tcPr>
            <w:tcW w:w="1440" w:type="dxa"/>
          </w:tcPr>
          <w:p w:rsidR="00F363F3" w:rsidRPr="00294166" w:rsidRDefault="00D14974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</w:tcPr>
          <w:p w:rsidR="00F363F3" w:rsidRPr="00294166" w:rsidRDefault="003F0D31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7,75</w:t>
            </w:r>
          </w:p>
        </w:tc>
        <w:tc>
          <w:tcPr>
            <w:tcW w:w="1412" w:type="dxa"/>
          </w:tcPr>
          <w:p w:rsidR="00F363F3" w:rsidRPr="00294166" w:rsidRDefault="003F0D31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3,12</w:t>
            </w:r>
          </w:p>
        </w:tc>
        <w:tc>
          <w:tcPr>
            <w:tcW w:w="1655" w:type="dxa"/>
          </w:tcPr>
          <w:p w:rsidR="00F363F3" w:rsidRPr="00294166" w:rsidRDefault="00D14974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3,12</w:t>
            </w:r>
          </w:p>
        </w:tc>
        <w:tc>
          <w:tcPr>
            <w:tcW w:w="1639" w:type="dxa"/>
          </w:tcPr>
          <w:p w:rsidR="00F363F3" w:rsidRPr="00294166" w:rsidRDefault="00D14974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-4,63</w:t>
            </w:r>
          </w:p>
        </w:tc>
      </w:tr>
      <w:tr w:rsidR="00F363F3" w:rsidRPr="00294166">
        <w:tc>
          <w:tcPr>
            <w:tcW w:w="2268" w:type="dxa"/>
          </w:tcPr>
          <w:p w:rsidR="00F363F3" w:rsidRPr="00294166" w:rsidRDefault="00F363F3" w:rsidP="00251118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Списанная кредиторская задолженность</w:t>
            </w:r>
          </w:p>
        </w:tc>
        <w:tc>
          <w:tcPr>
            <w:tcW w:w="1440" w:type="dxa"/>
          </w:tcPr>
          <w:p w:rsidR="00F363F3" w:rsidRPr="00294166" w:rsidRDefault="00D14974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</w:tcPr>
          <w:p w:rsidR="00F363F3" w:rsidRPr="00294166" w:rsidRDefault="00D14974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2" w:type="dxa"/>
          </w:tcPr>
          <w:p w:rsidR="00F363F3" w:rsidRPr="00294166" w:rsidRDefault="00D14974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5" w:type="dxa"/>
          </w:tcPr>
          <w:p w:rsidR="00F363F3" w:rsidRPr="00294166" w:rsidRDefault="00D14974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9" w:type="dxa"/>
          </w:tcPr>
          <w:p w:rsidR="00F363F3" w:rsidRPr="00294166" w:rsidRDefault="00D14974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5936BA" w:rsidRDefault="00A54C47" w:rsidP="005936B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Данные</w:t>
      </w:r>
      <w:r w:rsidR="00537423">
        <w:rPr>
          <w:sz w:val="28"/>
          <w:szCs w:val="28"/>
        </w:rPr>
        <w:t xml:space="preserve"> таблицы 9</w:t>
      </w:r>
      <w:r w:rsidR="00E73382">
        <w:rPr>
          <w:sz w:val="28"/>
          <w:szCs w:val="28"/>
        </w:rPr>
        <w:t xml:space="preserve"> свидетельствуют о нижеследующем</w:t>
      </w:r>
      <w:r w:rsidR="00E73382" w:rsidRPr="00E73382">
        <w:rPr>
          <w:sz w:val="28"/>
          <w:szCs w:val="28"/>
        </w:rPr>
        <w:t>:</w:t>
      </w:r>
    </w:p>
    <w:p w:rsidR="00E73382" w:rsidRDefault="00E73382" w:rsidP="00BC75CD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анализируемого периода в общем объеме кредиторской задолженности превалировала задолженность по кредитам и займам (72,79% в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., 74,48% в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 и 81,40% в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.)</w:t>
      </w:r>
      <w:r w:rsidRPr="00E73382">
        <w:rPr>
          <w:sz w:val="28"/>
          <w:szCs w:val="28"/>
        </w:rPr>
        <w:t>;</w:t>
      </w:r>
    </w:p>
    <w:p w:rsidR="00E73382" w:rsidRDefault="00E73382" w:rsidP="00BC75CD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</w:t>
      </w:r>
      <w:r w:rsidR="00BC75CD">
        <w:rPr>
          <w:sz w:val="28"/>
          <w:szCs w:val="28"/>
        </w:rPr>
        <w:t xml:space="preserve">краткосрочной кредиторской задолженности перед поставщиками и подрядчиками сократилась с 22,22% в </w:t>
      </w:r>
      <w:smartTag w:uri="urn:schemas-microsoft-com:office:smarttags" w:element="metricconverter">
        <w:smartTagPr>
          <w:attr w:name="ProductID" w:val="2007 г"/>
        </w:smartTagPr>
        <w:r w:rsidR="00BC75CD">
          <w:rPr>
            <w:sz w:val="28"/>
            <w:szCs w:val="28"/>
          </w:rPr>
          <w:t>2007 г</w:t>
        </w:r>
      </w:smartTag>
      <w:r w:rsidR="00BC75CD">
        <w:rPr>
          <w:sz w:val="28"/>
          <w:szCs w:val="28"/>
        </w:rPr>
        <w:t xml:space="preserve">. до 13,31% в </w:t>
      </w:r>
      <w:smartTag w:uri="urn:schemas-microsoft-com:office:smarttags" w:element="metricconverter">
        <w:smartTagPr>
          <w:attr w:name="ProductID" w:val="20088 г"/>
        </w:smartTagPr>
        <w:r w:rsidR="00BC75CD">
          <w:rPr>
            <w:sz w:val="28"/>
            <w:szCs w:val="28"/>
          </w:rPr>
          <w:t>20088 г</w:t>
        </w:r>
      </w:smartTag>
      <w:r w:rsidR="00BC75CD">
        <w:rPr>
          <w:sz w:val="28"/>
          <w:szCs w:val="28"/>
        </w:rPr>
        <w:t xml:space="preserve">. и до 10,71% в </w:t>
      </w:r>
      <w:smartTag w:uri="urn:schemas-microsoft-com:office:smarttags" w:element="metricconverter">
        <w:smartTagPr>
          <w:attr w:name="ProductID" w:val="2009 г"/>
        </w:smartTagPr>
        <w:r w:rsidR="00BC75CD">
          <w:rPr>
            <w:sz w:val="28"/>
            <w:szCs w:val="28"/>
          </w:rPr>
          <w:t>2009 г</w:t>
        </w:r>
      </w:smartTag>
      <w:r w:rsidR="00BC75CD">
        <w:rPr>
          <w:sz w:val="28"/>
          <w:szCs w:val="28"/>
        </w:rPr>
        <w:t xml:space="preserve">. </w:t>
      </w:r>
    </w:p>
    <w:p w:rsidR="00BC75CD" w:rsidRDefault="00BC75CD" w:rsidP="00BC75CD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доля просроченной дебиторской задолженности также сократилась с 7,75% до 3,12%.</w:t>
      </w:r>
    </w:p>
    <w:p w:rsidR="00BC75CD" w:rsidRDefault="00BC75CD" w:rsidP="00BC75C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организация, сокращая свою задолженность перед поставщиками и подрядчиками, внебюджетными организациями, по заработной плате и налоговым обязательствам, одновременно увеличивает свою задолженность по краткосрочным займам и кредитам.</w:t>
      </w:r>
    </w:p>
    <w:p w:rsidR="00BC75CD" w:rsidRDefault="00BC75CD" w:rsidP="00BC75C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Анализ оборачиваемости кредиторской задолже</w:t>
      </w:r>
      <w:r w:rsidR="00537423">
        <w:rPr>
          <w:sz w:val="28"/>
          <w:szCs w:val="28"/>
        </w:rPr>
        <w:t>нности представлена в таблице 10</w:t>
      </w:r>
      <w:r>
        <w:rPr>
          <w:sz w:val="28"/>
          <w:szCs w:val="28"/>
        </w:rPr>
        <w:t>.</w:t>
      </w:r>
    </w:p>
    <w:p w:rsidR="00BC75CD" w:rsidRDefault="00537423" w:rsidP="00BC75CD">
      <w:pPr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Таблица 10</w:t>
      </w:r>
    </w:p>
    <w:p w:rsidR="00537423" w:rsidRDefault="00CF6937" w:rsidP="00BC75CD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Динамика оборачиваемости кредиторской задолженности</w:t>
      </w:r>
    </w:p>
    <w:p w:rsidR="00BC75CD" w:rsidRDefault="00CF6937" w:rsidP="00BC75CD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ООО «ПромСнаб Плюс» за 2007-2009 гг.</w:t>
      </w:r>
    </w:p>
    <w:p w:rsidR="00537423" w:rsidRDefault="00537423" w:rsidP="00BC75CD">
      <w:pPr>
        <w:spacing w:line="360" w:lineRule="auto"/>
        <w:ind w:firstLine="851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268"/>
        <w:gridCol w:w="1440"/>
        <w:gridCol w:w="1440"/>
        <w:gridCol w:w="1412"/>
        <w:gridCol w:w="1655"/>
        <w:gridCol w:w="1639"/>
      </w:tblGrid>
      <w:tr w:rsidR="00CF6937" w:rsidRPr="0024713E">
        <w:tc>
          <w:tcPr>
            <w:tcW w:w="2268" w:type="dxa"/>
            <w:vMerge w:val="restart"/>
          </w:tcPr>
          <w:p w:rsidR="00CF6937" w:rsidRPr="0024713E" w:rsidRDefault="00CF6937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Показатели</w:t>
            </w:r>
          </w:p>
          <w:p w:rsidR="00CF6937" w:rsidRPr="0024713E" w:rsidRDefault="00CF6937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gridSpan w:val="3"/>
          </w:tcPr>
          <w:p w:rsidR="00CF6937" w:rsidRPr="0024713E" w:rsidRDefault="00CF6937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Годы</w:t>
            </w:r>
          </w:p>
        </w:tc>
        <w:tc>
          <w:tcPr>
            <w:tcW w:w="3294" w:type="dxa"/>
            <w:gridSpan w:val="2"/>
          </w:tcPr>
          <w:p w:rsidR="00CF6937" w:rsidRPr="0024713E" w:rsidRDefault="00CF6937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Отклонение (+;-)</w:t>
            </w:r>
          </w:p>
        </w:tc>
      </w:tr>
      <w:tr w:rsidR="00CF6937" w:rsidRPr="0024713E">
        <w:tc>
          <w:tcPr>
            <w:tcW w:w="2268" w:type="dxa"/>
            <w:vMerge/>
          </w:tcPr>
          <w:p w:rsidR="00CF6937" w:rsidRPr="0024713E" w:rsidRDefault="00CF6937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CF6937" w:rsidRPr="0024713E" w:rsidRDefault="00CF6937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24713E">
                <w:rPr>
                  <w:color w:val="000000"/>
                  <w:sz w:val="16"/>
                  <w:szCs w:val="16"/>
                </w:rPr>
                <w:t>2007 г</w:t>
              </w:r>
            </w:smartTag>
            <w:r w:rsidRPr="0024713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40" w:type="dxa"/>
          </w:tcPr>
          <w:p w:rsidR="00CF6937" w:rsidRPr="0024713E" w:rsidRDefault="00CF6937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24713E">
                <w:rPr>
                  <w:color w:val="000000"/>
                  <w:sz w:val="16"/>
                  <w:szCs w:val="16"/>
                </w:rPr>
                <w:t>2008 г</w:t>
              </w:r>
            </w:smartTag>
            <w:r w:rsidRPr="0024713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2" w:type="dxa"/>
          </w:tcPr>
          <w:p w:rsidR="00CF6937" w:rsidRPr="0024713E" w:rsidRDefault="00CF6937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24713E">
                <w:rPr>
                  <w:color w:val="000000"/>
                  <w:sz w:val="16"/>
                  <w:szCs w:val="16"/>
                </w:rPr>
                <w:t>2009 г</w:t>
              </w:r>
            </w:smartTag>
            <w:r w:rsidRPr="0024713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655" w:type="dxa"/>
          </w:tcPr>
          <w:p w:rsidR="00CF6937" w:rsidRPr="0024713E" w:rsidRDefault="00CF6937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2009 к 2007</w:t>
            </w:r>
          </w:p>
        </w:tc>
        <w:tc>
          <w:tcPr>
            <w:tcW w:w="1639" w:type="dxa"/>
          </w:tcPr>
          <w:p w:rsidR="00CF6937" w:rsidRPr="0024713E" w:rsidRDefault="00CF6937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2009 к 2008</w:t>
            </w:r>
          </w:p>
        </w:tc>
      </w:tr>
      <w:tr w:rsidR="00CF6937" w:rsidRPr="0024713E">
        <w:tc>
          <w:tcPr>
            <w:tcW w:w="2268" w:type="dxa"/>
          </w:tcPr>
          <w:p w:rsidR="00CF6937" w:rsidRPr="0024713E" w:rsidRDefault="00CF6937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</w:tcPr>
          <w:p w:rsidR="00CF6937" w:rsidRPr="0024713E" w:rsidRDefault="00CF6937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CF6937" w:rsidRPr="0024713E" w:rsidRDefault="00CF6937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2" w:type="dxa"/>
          </w:tcPr>
          <w:p w:rsidR="00CF6937" w:rsidRPr="0024713E" w:rsidRDefault="00CF6937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55" w:type="dxa"/>
          </w:tcPr>
          <w:p w:rsidR="00CF6937" w:rsidRPr="0024713E" w:rsidRDefault="00CF6937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39" w:type="dxa"/>
          </w:tcPr>
          <w:p w:rsidR="00CF6937" w:rsidRPr="0024713E" w:rsidRDefault="00CF6937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6</w:t>
            </w:r>
          </w:p>
        </w:tc>
      </w:tr>
      <w:tr w:rsidR="00CF6937" w:rsidRPr="0024713E">
        <w:tc>
          <w:tcPr>
            <w:tcW w:w="2268" w:type="dxa"/>
          </w:tcPr>
          <w:p w:rsidR="00CF6937" w:rsidRPr="0024713E" w:rsidRDefault="00CF6937" w:rsidP="00251118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Выручка от продажи товаров, выполненных работ, оказанных услуг, тыс. руб.</w:t>
            </w:r>
          </w:p>
        </w:tc>
        <w:tc>
          <w:tcPr>
            <w:tcW w:w="1440" w:type="dxa"/>
          </w:tcPr>
          <w:p w:rsidR="00CF6937" w:rsidRPr="0024713E" w:rsidRDefault="00CF6937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9629</w:t>
            </w:r>
          </w:p>
        </w:tc>
        <w:tc>
          <w:tcPr>
            <w:tcW w:w="1440" w:type="dxa"/>
          </w:tcPr>
          <w:p w:rsidR="00CF6937" w:rsidRPr="0024713E" w:rsidRDefault="00CF6937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15768</w:t>
            </w:r>
          </w:p>
        </w:tc>
        <w:tc>
          <w:tcPr>
            <w:tcW w:w="1412" w:type="dxa"/>
          </w:tcPr>
          <w:p w:rsidR="00CF6937" w:rsidRPr="0024713E" w:rsidRDefault="00CF6937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16349</w:t>
            </w:r>
          </w:p>
        </w:tc>
        <w:tc>
          <w:tcPr>
            <w:tcW w:w="1655" w:type="dxa"/>
          </w:tcPr>
          <w:p w:rsidR="00CF6937" w:rsidRPr="0024713E" w:rsidRDefault="00CF6937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+6720</w:t>
            </w:r>
          </w:p>
        </w:tc>
        <w:tc>
          <w:tcPr>
            <w:tcW w:w="1639" w:type="dxa"/>
          </w:tcPr>
          <w:p w:rsidR="00CF6937" w:rsidRPr="0024713E" w:rsidRDefault="00CF6937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+581</w:t>
            </w:r>
          </w:p>
        </w:tc>
      </w:tr>
      <w:tr w:rsidR="00CF6937" w:rsidRPr="0024713E">
        <w:tc>
          <w:tcPr>
            <w:tcW w:w="2268" w:type="dxa"/>
            <w:tcBorders>
              <w:bottom w:val="nil"/>
            </w:tcBorders>
          </w:tcPr>
          <w:p w:rsidR="00CF6937" w:rsidRPr="0024713E" w:rsidRDefault="00CF6937" w:rsidP="00251118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Среднегодовая кредиторская задолженность, тыс. руб.</w:t>
            </w:r>
          </w:p>
        </w:tc>
        <w:tc>
          <w:tcPr>
            <w:tcW w:w="1440" w:type="dxa"/>
            <w:tcBorders>
              <w:bottom w:val="nil"/>
            </w:tcBorders>
          </w:tcPr>
          <w:p w:rsidR="00217D0F" w:rsidRPr="0024713E" w:rsidRDefault="00217D0F" w:rsidP="00217D0F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8013</w:t>
            </w:r>
          </w:p>
        </w:tc>
        <w:tc>
          <w:tcPr>
            <w:tcW w:w="1440" w:type="dxa"/>
            <w:tcBorders>
              <w:bottom w:val="nil"/>
            </w:tcBorders>
          </w:tcPr>
          <w:p w:rsidR="00CF6937" w:rsidRPr="0024713E" w:rsidRDefault="00CF6937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9885</w:t>
            </w:r>
          </w:p>
        </w:tc>
        <w:tc>
          <w:tcPr>
            <w:tcW w:w="1412" w:type="dxa"/>
            <w:tcBorders>
              <w:bottom w:val="nil"/>
            </w:tcBorders>
          </w:tcPr>
          <w:p w:rsidR="00CF6937" w:rsidRPr="0024713E" w:rsidRDefault="00CF6937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10465,50</w:t>
            </w:r>
          </w:p>
        </w:tc>
        <w:tc>
          <w:tcPr>
            <w:tcW w:w="1655" w:type="dxa"/>
            <w:tcBorders>
              <w:bottom w:val="nil"/>
            </w:tcBorders>
          </w:tcPr>
          <w:p w:rsidR="00CF6937" w:rsidRPr="0024713E" w:rsidRDefault="00217D0F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+2452,5</w:t>
            </w:r>
          </w:p>
        </w:tc>
        <w:tc>
          <w:tcPr>
            <w:tcW w:w="1639" w:type="dxa"/>
            <w:tcBorders>
              <w:bottom w:val="nil"/>
            </w:tcBorders>
          </w:tcPr>
          <w:p w:rsidR="00CF6937" w:rsidRPr="0024713E" w:rsidRDefault="00CF6937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</w:t>
            </w:r>
            <w:r w:rsidR="00217D0F">
              <w:rPr>
                <w:color w:val="000000"/>
                <w:sz w:val="16"/>
                <w:szCs w:val="16"/>
              </w:rPr>
              <w:t>580,5</w:t>
            </w:r>
          </w:p>
        </w:tc>
      </w:tr>
      <w:tr w:rsidR="00537423" w:rsidRPr="0024713E">
        <w:tc>
          <w:tcPr>
            <w:tcW w:w="9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423" w:rsidRPr="00537423" w:rsidRDefault="00537423" w:rsidP="00537423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537423">
              <w:rPr>
                <w:color w:val="000000"/>
                <w:sz w:val="28"/>
                <w:szCs w:val="28"/>
              </w:rPr>
              <w:t>Продолжение таблицы 10</w:t>
            </w:r>
          </w:p>
        </w:tc>
      </w:tr>
      <w:tr w:rsidR="00537423" w:rsidRPr="0024713E">
        <w:tc>
          <w:tcPr>
            <w:tcW w:w="2268" w:type="dxa"/>
            <w:tcBorders>
              <w:bottom w:val="single" w:sz="4" w:space="0" w:color="auto"/>
            </w:tcBorders>
          </w:tcPr>
          <w:p w:rsidR="00537423" w:rsidRPr="0024713E" w:rsidRDefault="00537423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37423" w:rsidRPr="0024713E" w:rsidRDefault="00537423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37423" w:rsidRPr="0024713E" w:rsidRDefault="00537423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537423" w:rsidRPr="0024713E" w:rsidRDefault="00537423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537423" w:rsidRPr="0024713E" w:rsidRDefault="00537423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537423" w:rsidRPr="0024713E" w:rsidRDefault="00537423" w:rsidP="009A0337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24713E">
              <w:rPr>
                <w:color w:val="000000"/>
                <w:sz w:val="16"/>
                <w:szCs w:val="16"/>
              </w:rPr>
              <w:t>6</w:t>
            </w:r>
          </w:p>
        </w:tc>
      </w:tr>
      <w:tr w:rsidR="00CF6937" w:rsidRPr="0024713E">
        <w:tc>
          <w:tcPr>
            <w:tcW w:w="2268" w:type="dxa"/>
            <w:tcBorders>
              <w:bottom w:val="single" w:sz="4" w:space="0" w:color="auto"/>
            </w:tcBorders>
          </w:tcPr>
          <w:p w:rsidR="00CF6937" w:rsidRPr="0024713E" w:rsidRDefault="00CF6937" w:rsidP="00251118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Оборачиваемость кредиторской задолженности, в оборотах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F6937" w:rsidRPr="0024713E" w:rsidRDefault="001929AD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F6937" w:rsidRPr="0024713E" w:rsidRDefault="001929AD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1,60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CF6937" w:rsidRPr="0024713E" w:rsidRDefault="001929AD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1,56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CF6937" w:rsidRPr="0024713E" w:rsidRDefault="008B40F3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+0,36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CF6937" w:rsidRPr="0024713E" w:rsidRDefault="008B40F3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-0,04</w:t>
            </w:r>
          </w:p>
        </w:tc>
      </w:tr>
      <w:tr w:rsidR="00CF6937" w:rsidRPr="0024713E">
        <w:tc>
          <w:tcPr>
            <w:tcW w:w="2268" w:type="dxa"/>
          </w:tcPr>
          <w:p w:rsidR="00CF6937" w:rsidRPr="0024713E" w:rsidRDefault="00CF6937" w:rsidP="00251118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Период обращения кредиторской задолженности, в днях</w:t>
            </w:r>
          </w:p>
        </w:tc>
        <w:tc>
          <w:tcPr>
            <w:tcW w:w="1440" w:type="dxa"/>
          </w:tcPr>
          <w:p w:rsidR="00CF6937" w:rsidRPr="0024713E" w:rsidRDefault="001929AD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299,58</w:t>
            </w:r>
          </w:p>
        </w:tc>
        <w:tc>
          <w:tcPr>
            <w:tcW w:w="1440" w:type="dxa"/>
          </w:tcPr>
          <w:p w:rsidR="00CF6937" w:rsidRPr="0024713E" w:rsidRDefault="001929AD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225,68</w:t>
            </w:r>
          </w:p>
        </w:tc>
        <w:tc>
          <w:tcPr>
            <w:tcW w:w="1412" w:type="dxa"/>
          </w:tcPr>
          <w:p w:rsidR="00CF6937" w:rsidRPr="0024713E" w:rsidRDefault="001929AD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230,45</w:t>
            </w:r>
          </w:p>
        </w:tc>
        <w:tc>
          <w:tcPr>
            <w:tcW w:w="1655" w:type="dxa"/>
          </w:tcPr>
          <w:p w:rsidR="00CF6937" w:rsidRPr="0024713E" w:rsidRDefault="008B40F3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-69,13</w:t>
            </w:r>
          </w:p>
        </w:tc>
        <w:tc>
          <w:tcPr>
            <w:tcW w:w="1639" w:type="dxa"/>
          </w:tcPr>
          <w:p w:rsidR="00CF6937" w:rsidRPr="0024713E" w:rsidRDefault="008B40F3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+4,77</w:t>
            </w:r>
          </w:p>
        </w:tc>
      </w:tr>
      <w:tr w:rsidR="00CF6937" w:rsidRPr="0024713E">
        <w:tc>
          <w:tcPr>
            <w:tcW w:w="2268" w:type="dxa"/>
          </w:tcPr>
          <w:p w:rsidR="00CF6937" w:rsidRPr="0024713E" w:rsidRDefault="008B40F3" w:rsidP="00251118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Текущие пассивы</w:t>
            </w:r>
            <w:r w:rsidR="00CF6937">
              <w:rPr>
                <w:color w:val="000000"/>
                <w:sz w:val="16"/>
                <w:szCs w:val="16"/>
              </w:rPr>
              <w:t>, тыс. руб.</w:t>
            </w:r>
          </w:p>
        </w:tc>
        <w:tc>
          <w:tcPr>
            <w:tcW w:w="1440" w:type="dxa"/>
          </w:tcPr>
          <w:p w:rsidR="00CF6937" w:rsidRPr="0024713E" w:rsidRDefault="00DC2C1A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9136</w:t>
            </w:r>
          </w:p>
        </w:tc>
        <w:tc>
          <w:tcPr>
            <w:tcW w:w="1440" w:type="dxa"/>
          </w:tcPr>
          <w:p w:rsidR="00CF6937" w:rsidRPr="0024713E" w:rsidRDefault="00DC2C1A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10634</w:t>
            </w:r>
          </w:p>
        </w:tc>
        <w:tc>
          <w:tcPr>
            <w:tcW w:w="1412" w:type="dxa"/>
          </w:tcPr>
          <w:p w:rsidR="00CF6937" w:rsidRPr="0024713E" w:rsidRDefault="00DC2C1A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10297</w:t>
            </w:r>
          </w:p>
        </w:tc>
        <w:tc>
          <w:tcPr>
            <w:tcW w:w="1655" w:type="dxa"/>
          </w:tcPr>
          <w:p w:rsidR="00CF6937" w:rsidRPr="0024713E" w:rsidRDefault="0036663E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</w:t>
            </w:r>
            <w:r w:rsidR="008B40F3">
              <w:rPr>
                <w:color w:val="000000"/>
                <w:sz w:val="16"/>
                <w:szCs w:val="16"/>
              </w:rPr>
              <w:t>1161</w:t>
            </w:r>
          </w:p>
        </w:tc>
        <w:tc>
          <w:tcPr>
            <w:tcW w:w="1639" w:type="dxa"/>
          </w:tcPr>
          <w:p w:rsidR="00CF6937" w:rsidRPr="0024713E" w:rsidRDefault="008B40F3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-337</w:t>
            </w:r>
          </w:p>
        </w:tc>
      </w:tr>
      <w:tr w:rsidR="00CF6937" w:rsidRPr="0024713E">
        <w:tc>
          <w:tcPr>
            <w:tcW w:w="2268" w:type="dxa"/>
          </w:tcPr>
          <w:p w:rsidR="00CF6937" w:rsidRPr="0024713E" w:rsidRDefault="00CF6937" w:rsidP="00251118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кредиторской задолженност</w:t>
            </w:r>
            <w:r w:rsidR="00DC2C1A">
              <w:rPr>
                <w:color w:val="000000"/>
                <w:sz w:val="16"/>
                <w:szCs w:val="16"/>
              </w:rPr>
              <w:t>и в общем объеме текущих пассивов</w:t>
            </w:r>
            <w:r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1440" w:type="dxa"/>
          </w:tcPr>
          <w:p w:rsidR="00CF6937" w:rsidRPr="0024713E" w:rsidRDefault="00DC2C1A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87,71</w:t>
            </w:r>
          </w:p>
        </w:tc>
        <w:tc>
          <w:tcPr>
            <w:tcW w:w="1440" w:type="dxa"/>
          </w:tcPr>
          <w:p w:rsidR="00CF6937" w:rsidRPr="0024713E" w:rsidRDefault="00DC2C1A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92,96</w:t>
            </w:r>
          </w:p>
        </w:tc>
        <w:tc>
          <w:tcPr>
            <w:tcW w:w="1412" w:type="dxa"/>
          </w:tcPr>
          <w:p w:rsidR="00CF6937" w:rsidRPr="0024713E" w:rsidRDefault="00DC2C1A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101,64</w:t>
            </w:r>
          </w:p>
        </w:tc>
        <w:tc>
          <w:tcPr>
            <w:tcW w:w="1655" w:type="dxa"/>
          </w:tcPr>
          <w:p w:rsidR="00CF6937" w:rsidRPr="0024713E" w:rsidRDefault="0036663E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+13,93</w:t>
            </w:r>
          </w:p>
        </w:tc>
        <w:tc>
          <w:tcPr>
            <w:tcW w:w="1639" w:type="dxa"/>
          </w:tcPr>
          <w:p w:rsidR="00CF6937" w:rsidRPr="0024713E" w:rsidRDefault="0036663E" w:rsidP="00251118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+8,68</w:t>
            </w:r>
          </w:p>
        </w:tc>
      </w:tr>
    </w:tbl>
    <w:p w:rsidR="00C437DD" w:rsidRPr="002C085B" w:rsidRDefault="00251118" w:rsidP="00C437DD">
      <w:pPr>
        <w:spacing w:line="360" w:lineRule="auto"/>
        <w:ind w:firstLine="851"/>
        <w:jc w:val="both"/>
        <w:rPr>
          <w:sz w:val="28"/>
          <w:szCs w:val="28"/>
        </w:rPr>
      </w:pPr>
      <w:r w:rsidRPr="002C085B">
        <w:rPr>
          <w:sz w:val="28"/>
          <w:szCs w:val="28"/>
        </w:rPr>
        <w:t>Увеличение оборачиваемости кредиторской задолженно</w:t>
      </w:r>
      <w:r w:rsidR="00C437DD" w:rsidRPr="002C085B">
        <w:rPr>
          <w:sz w:val="28"/>
          <w:szCs w:val="28"/>
        </w:rPr>
        <w:t xml:space="preserve">сти с 1,20 оборотов в </w:t>
      </w:r>
      <w:smartTag w:uri="urn:schemas-microsoft-com:office:smarttags" w:element="metricconverter">
        <w:smartTagPr>
          <w:attr w:name="ProductID" w:val="2007 г"/>
        </w:smartTagPr>
        <w:r w:rsidR="00C437DD" w:rsidRPr="002C085B">
          <w:rPr>
            <w:sz w:val="28"/>
            <w:szCs w:val="28"/>
          </w:rPr>
          <w:t>2007 г</w:t>
        </w:r>
      </w:smartTag>
      <w:r w:rsidR="00C437DD" w:rsidRPr="002C085B">
        <w:rPr>
          <w:sz w:val="28"/>
          <w:szCs w:val="28"/>
        </w:rPr>
        <w:t xml:space="preserve">. до 1,56 оборотов в </w:t>
      </w:r>
      <w:smartTag w:uri="urn:schemas-microsoft-com:office:smarttags" w:element="metricconverter">
        <w:smartTagPr>
          <w:attr w:name="ProductID" w:val="2009 г"/>
        </w:smartTagPr>
        <w:r w:rsidR="00C437DD" w:rsidRPr="002C085B">
          <w:rPr>
            <w:sz w:val="28"/>
            <w:szCs w:val="28"/>
          </w:rPr>
          <w:t>2009 г</w:t>
        </w:r>
      </w:smartTag>
      <w:r w:rsidR="00C437DD" w:rsidRPr="002C085B">
        <w:rPr>
          <w:sz w:val="28"/>
          <w:szCs w:val="28"/>
        </w:rPr>
        <w:t xml:space="preserve">. </w:t>
      </w:r>
      <w:r w:rsidRPr="002C085B">
        <w:rPr>
          <w:sz w:val="28"/>
          <w:szCs w:val="28"/>
        </w:rPr>
        <w:t>свидетельствует об ускорении погашения текущих обязательств организации перед кредиторами.</w:t>
      </w:r>
    </w:p>
    <w:p w:rsidR="002C085B" w:rsidRPr="002C085B" w:rsidRDefault="002C085B" w:rsidP="00C437DD">
      <w:pPr>
        <w:spacing w:line="360" w:lineRule="auto"/>
        <w:ind w:firstLine="851"/>
        <w:jc w:val="both"/>
        <w:rPr>
          <w:sz w:val="28"/>
          <w:szCs w:val="28"/>
        </w:rPr>
      </w:pPr>
      <w:r w:rsidRPr="002C085B">
        <w:rPr>
          <w:sz w:val="28"/>
          <w:szCs w:val="28"/>
        </w:rPr>
        <w:t xml:space="preserve">Период обращения кредиторской задолженности в днях в </w:t>
      </w:r>
      <w:smartTag w:uri="urn:schemas-microsoft-com:office:smarttags" w:element="metricconverter">
        <w:smartTagPr>
          <w:attr w:name="ProductID" w:val="2009 г"/>
        </w:smartTagPr>
        <w:r w:rsidRPr="002C085B">
          <w:rPr>
            <w:sz w:val="28"/>
            <w:szCs w:val="28"/>
          </w:rPr>
          <w:t>2009 г</w:t>
        </w:r>
      </w:smartTag>
      <w:r w:rsidRPr="002C085B">
        <w:rPr>
          <w:sz w:val="28"/>
          <w:szCs w:val="28"/>
        </w:rPr>
        <w:t xml:space="preserve">. увеличился  по сравнению с </w:t>
      </w:r>
      <w:smartTag w:uri="urn:schemas-microsoft-com:office:smarttags" w:element="metricconverter">
        <w:smartTagPr>
          <w:attr w:name="ProductID" w:val="2008 г"/>
        </w:smartTagPr>
        <w:r w:rsidRPr="002C085B">
          <w:rPr>
            <w:sz w:val="28"/>
            <w:szCs w:val="28"/>
          </w:rPr>
          <w:t>2008 г</w:t>
        </w:r>
      </w:smartTag>
      <w:r w:rsidRPr="002C085B">
        <w:rPr>
          <w:sz w:val="28"/>
          <w:szCs w:val="28"/>
        </w:rPr>
        <w:t>. на 4,77 дня.</w:t>
      </w:r>
    </w:p>
    <w:p w:rsidR="00E61C92" w:rsidRPr="00E61C92" w:rsidRDefault="00251118" w:rsidP="00E61C92">
      <w:pPr>
        <w:spacing w:line="360" w:lineRule="auto"/>
        <w:ind w:firstLine="851"/>
        <w:jc w:val="both"/>
        <w:rPr>
          <w:sz w:val="28"/>
          <w:szCs w:val="28"/>
        </w:rPr>
      </w:pPr>
      <w:r w:rsidRPr="00E61C92">
        <w:rPr>
          <w:sz w:val="28"/>
          <w:szCs w:val="28"/>
        </w:rPr>
        <w:t>Анализируя коэффициент оборачиваемости кредиторской задолженности в днях, следует помнить, что при одновременной тенденции роста продолжительности оборота дебиторской и кредиторской задолженности</w:t>
      </w:r>
      <w:r w:rsidR="002C085B" w:rsidRPr="00E61C92">
        <w:rPr>
          <w:sz w:val="28"/>
          <w:szCs w:val="28"/>
        </w:rPr>
        <w:t>, что и происходит в ООО «ПромСнаб Плюс»,</w:t>
      </w:r>
      <w:r w:rsidRPr="00E61C92">
        <w:rPr>
          <w:sz w:val="28"/>
          <w:szCs w:val="28"/>
        </w:rPr>
        <w:t xml:space="preserve"> у организации могут возникнуть существенные трудности с платеж</w:t>
      </w:r>
      <w:r w:rsidR="002C085B" w:rsidRPr="00E61C92">
        <w:rPr>
          <w:sz w:val="28"/>
          <w:szCs w:val="28"/>
        </w:rPr>
        <w:t>еспособностью и возможной</w:t>
      </w:r>
      <w:r w:rsidR="00A51F4D" w:rsidRPr="00E61C92">
        <w:rPr>
          <w:sz w:val="28"/>
          <w:szCs w:val="28"/>
        </w:rPr>
        <w:t xml:space="preserve"> вероятностью покрытия своих долгов.</w:t>
      </w:r>
    </w:p>
    <w:p w:rsidR="00E61C92" w:rsidRDefault="00251118" w:rsidP="00E61C92">
      <w:pPr>
        <w:spacing w:line="360" w:lineRule="auto"/>
        <w:ind w:firstLine="851"/>
        <w:jc w:val="both"/>
        <w:rPr>
          <w:sz w:val="28"/>
          <w:szCs w:val="28"/>
        </w:rPr>
      </w:pPr>
      <w:r w:rsidRPr="00E61C92">
        <w:rPr>
          <w:sz w:val="28"/>
          <w:szCs w:val="28"/>
        </w:rPr>
        <w:t xml:space="preserve">Анализируя кредиторскую задолженность, необходимо учитывать, что она является одновременно источником покрытия дебиторской задолженности, а также сама зачастую покрывается за счет возвращенной дебиторской задолженности. Поэтому надо сравнить сумму дебиторской и кредиторской задолженности. </w:t>
      </w:r>
    </w:p>
    <w:p w:rsidR="00E61C92" w:rsidRDefault="00251118" w:rsidP="00E61C92">
      <w:pPr>
        <w:spacing w:line="360" w:lineRule="auto"/>
        <w:ind w:firstLine="851"/>
        <w:jc w:val="both"/>
        <w:rPr>
          <w:sz w:val="28"/>
          <w:szCs w:val="28"/>
        </w:rPr>
      </w:pPr>
      <w:r w:rsidRPr="00E61C92">
        <w:rPr>
          <w:sz w:val="28"/>
          <w:szCs w:val="28"/>
        </w:rPr>
        <w:t>Основными показателями, по которым сравнивают кредиторскую и дебиторскую задолженности явля</w:t>
      </w:r>
      <w:r w:rsidR="00C437DD" w:rsidRPr="00E61C92">
        <w:rPr>
          <w:sz w:val="28"/>
          <w:szCs w:val="28"/>
        </w:rPr>
        <w:t>ются</w:t>
      </w:r>
      <w:r w:rsidRPr="00E61C92">
        <w:rPr>
          <w:sz w:val="28"/>
          <w:szCs w:val="28"/>
        </w:rPr>
        <w:t>:</w:t>
      </w:r>
    </w:p>
    <w:p w:rsidR="00251118" w:rsidRPr="00E61C92" w:rsidRDefault="00251118" w:rsidP="00E61C92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E61C92">
        <w:rPr>
          <w:sz w:val="28"/>
          <w:szCs w:val="28"/>
        </w:rPr>
        <w:t>темп роста, %;</w:t>
      </w:r>
    </w:p>
    <w:p w:rsidR="00251118" w:rsidRPr="00E61C92" w:rsidRDefault="00251118" w:rsidP="00E61C92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E61C92">
        <w:rPr>
          <w:sz w:val="28"/>
          <w:szCs w:val="28"/>
        </w:rPr>
        <w:t>оборачиваемость в оборотах;</w:t>
      </w:r>
    </w:p>
    <w:p w:rsidR="00E61C92" w:rsidRDefault="00251118" w:rsidP="00E61C92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E61C92">
        <w:rPr>
          <w:sz w:val="28"/>
          <w:szCs w:val="28"/>
        </w:rPr>
        <w:t>оборачиваемость в днях;</w:t>
      </w:r>
    </w:p>
    <w:p w:rsidR="00251118" w:rsidRPr="005824AE" w:rsidRDefault="00251118" w:rsidP="00E61C92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E61C92">
        <w:rPr>
          <w:sz w:val="28"/>
          <w:szCs w:val="28"/>
        </w:rPr>
        <w:t>продолжительности использования кредиторской задолженности и погашения дебиторской</w:t>
      </w:r>
      <w:r>
        <w:t>.</w:t>
      </w:r>
    </w:p>
    <w:p w:rsidR="005824AE" w:rsidRDefault="005824AE" w:rsidP="005824AE">
      <w:pPr>
        <w:spacing w:line="360" w:lineRule="auto"/>
        <w:ind w:firstLine="851"/>
        <w:jc w:val="both"/>
        <w:rPr>
          <w:sz w:val="28"/>
          <w:szCs w:val="28"/>
        </w:rPr>
      </w:pPr>
      <w:r w:rsidRPr="005824AE">
        <w:rPr>
          <w:sz w:val="28"/>
          <w:szCs w:val="28"/>
        </w:rPr>
        <w:t xml:space="preserve">Проведем сравнительный анализ оборачиваемости и темпов роста (снижения) дебиторской и кредиторской задолженности ООО «ПромСнаб Плюс» за </w:t>
      </w:r>
      <w:r w:rsidR="00537423">
        <w:rPr>
          <w:sz w:val="28"/>
          <w:szCs w:val="28"/>
        </w:rPr>
        <w:t>анализируемый период (таблица 11</w:t>
      </w:r>
      <w:r w:rsidRPr="005824AE">
        <w:rPr>
          <w:sz w:val="28"/>
          <w:szCs w:val="28"/>
        </w:rPr>
        <w:t>).</w:t>
      </w:r>
    </w:p>
    <w:p w:rsidR="00001413" w:rsidRDefault="00537423" w:rsidP="00001413">
      <w:pPr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Таблица 11</w:t>
      </w:r>
    </w:p>
    <w:p w:rsidR="00001413" w:rsidRDefault="00001413" w:rsidP="00001413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Сравнительный анализ оборачиваемости дебиторской и кредиторской задолженности ООО «ПромСнаб Плюс» за 2007-2009 гг.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90"/>
        <w:gridCol w:w="1015"/>
        <w:gridCol w:w="1015"/>
        <w:gridCol w:w="858"/>
        <w:gridCol w:w="1015"/>
        <w:gridCol w:w="1015"/>
        <w:gridCol w:w="858"/>
        <w:gridCol w:w="1015"/>
        <w:gridCol w:w="1015"/>
        <w:gridCol w:w="858"/>
      </w:tblGrid>
      <w:tr w:rsidR="00001413">
        <w:tc>
          <w:tcPr>
            <w:tcW w:w="1190" w:type="dxa"/>
            <w:vMerge w:val="restart"/>
          </w:tcPr>
          <w:p w:rsidR="00001413" w:rsidRPr="00001413" w:rsidRDefault="00001413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01413">
              <w:rPr>
                <w:sz w:val="16"/>
                <w:szCs w:val="16"/>
              </w:rPr>
              <w:t>Показатели</w:t>
            </w:r>
          </w:p>
        </w:tc>
        <w:tc>
          <w:tcPr>
            <w:tcW w:w="2888" w:type="dxa"/>
            <w:gridSpan w:val="3"/>
          </w:tcPr>
          <w:p w:rsidR="00001413" w:rsidRPr="00001413" w:rsidRDefault="00001413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 год</w:t>
            </w:r>
          </w:p>
        </w:tc>
        <w:tc>
          <w:tcPr>
            <w:tcW w:w="2888" w:type="dxa"/>
            <w:gridSpan w:val="3"/>
          </w:tcPr>
          <w:p w:rsidR="00001413" w:rsidRPr="00001413" w:rsidRDefault="00001413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 год</w:t>
            </w:r>
          </w:p>
        </w:tc>
        <w:tc>
          <w:tcPr>
            <w:tcW w:w="2888" w:type="dxa"/>
            <w:gridSpan w:val="3"/>
          </w:tcPr>
          <w:p w:rsidR="00001413" w:rsidRPr="00001413" w:rsidRDefault="00001413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 год</w:t>
            </w:r>
          </w:p>
        </w:tc>
      </w:tr>
      <w:tr w:rsidR="00001413">
        <w:tc>
          <w:tcPr>
            <w:tcW w:w="1190" w:type="dxa"/>
            <w:vMerge/>
          </w:tcPr>
          <w:p w:rsidR="00001413" w:rsidRPr="00001413" w:rsidRDefault="00001413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</w:tcPr>
          <w:p w:rsidR="00001413" w:rsidRPr="00001413" w:rsidRDefault="00001413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Дебиторская задолженность</w:t>
            </w:r>
          </w:p>
        </w:tc>
        <w:tc>
          <w:tcPr>
            <w:tcW w:w="1015" w:type="dxa"/>
          </w:tcPr>
          <w:p w:rsidR="00001413" w:rsidRPr="00001413" w:rsidRDefault="00001413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Кредиторская задолженность</w:t>
            </w:r>
          </w:p>
        </w:tc>
        <w:tc>
          <w:tcPr>
            <w:tcW w:w="858" w:type="dxa"/>
          </w:tcPr>
          <w:p w:rsidR="00001413" w:rsidRPr="00001413" w:rsidRDefault="00001413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 (+</w:t>
            </w:r>
            <w:r>
              <w:rPr>
                <w:sz w:val="16"/>
                <w:szCs w:val="16"/>
                <w:lang w:val="en-US"/>
              </w:rPr>
              <w:t>;</w:t>
            </w:r>
            <w:r>
              <w:rPr>
                <w:sz w:val="16"/>
                <w:szCs w:val="16"/>
              </w:rPr>
              <w:t>-)</w:t>
            </w:r>
          </w:p>
        </w:tc>
        <w:tc>
          <w:tcPr>
            <w:tcW w:w="1015" w:type="dxa"/>
          </w:tcPr>
          <w:p w:rsidR="00001413" w:rsidRPr="00001413" w:rsidRDefault="00001413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Дебиторская задолженность</w:t>
            </w:r>
          </w:p>
        </w:tc>
        <w:tc>
          <w:tcPr>
            <w:tcW w:w="1015" w:type="dxa"/>
          </w:tcPr>
          <w:p w:rsidR="00001413" w:rsidRPr="00001413" w:rsidRDefault="00001413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Кредиторская задолженность</w:t>
            </w:r>
          </w:p>
        </w:tc>
        <w:tc>
          <w:tcPr>
            <w:tcW w:w="858" w:type="dxa"/>
          </w:tcPr>
          <w:p w:rsidR="00001413" w:rsidRPr="00001413" w:rsidRDefault="00001413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 (+</w:t>
            </w:r>
            <w:r>
              <w:rPr>
                <w:sz w:val="16"/>
                <w:szCs w:val="16"/>
                <w:lang w:val="en-US"/>
              </w:rPr>
              <w:t>;</w:t>
            </w:r>
            <w:r>
              <w:rPr>
                <w:sz w:val="16"/>
                <w:szCs w:val="16"/>
              </w:rPr>
              <w:t>-)</w:t>
            </w:r>
          </w:p>
        </w:tc>
        <w:tc>
          <w:tcPr>
            <w:tcW w:w="1015" w:type="dxa"/>
          </w:tcPr>
          <w:p w:rsidR="00001413" w:rsidRPr="00001413" w:rsidRDefault="00001413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Дебиторская задолженность</w:t>
            </w:r>
          </w:p>
        </w:tc>
        <w:tc>
          <w:tcPr>
            <w:tcW w:w="1015" w:type="dxa"/>
          </w:tcPr>
          <w:p w:rsidR="00001413" w:rsidRPr="00001413" w:rsidRDefault="00001413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Кредиторская задолженность</w:t>
            </w:r>
          </w:p>
        </w:tc>
        <w:tc>
          <w:tcPr>
            <w:tcW w:w="858" w:type="dxa"/>
          </w:tcPr>
          <w:p w:rsidR="00001413" w:rsidRPr="00001413" w:rsidRDefault="00001413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 (+</w:t>
            </w:r>
            <w:r>
              <w:rPr>
                <w:sz w:val="16"/>
                <w:szCs w:val="16"/>
                <w:lang w:val="en-US"/>
              </w:rPr>
              <w:t>;</w:t>
            </w:r>
            <w:r>
              <w:rPr>
                <w:sz w:val="16"/>
                <w:szCs w:val="16"/>
              </w:rPr>
              <w:t>-)</w:t>
            </w:r>
          </w:p>
        </w:tc>
      </w:tr>
      <w:tr w:rsidR="00001413">
        <w:tc>
          <w:tcPr>
            <w:tcW w:w="1190" w:type="dxa"/>
          </w:tcPr>
          <w:p w:rsidR="00001413" w:rsidRPr="00001413" w:rsidRDefault="00001413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15" w:type="dxa"/>
          </w:tcPr>
          <w:p w:rsidR="00001413" w:rsidRPr="00001413" w:rsidRDefault="00001413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15" w:type="dxa"/>
          </w:tcPr>
          <w:p w:rsidR="00001413" w:rsidRPr="00001413" w:rsidRDefault="00001413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8" w:type="dxa"/>
          </w:tcPr>
          <w:p w:rsidR="00001413" w:rsidRPr="00001413" w:rsidRDefault="00001413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15" w:type="dxa"/>
          </w:tcPr>
          <w:p w:rsidR="00001413" w:rsidRPr="00001413" w:rsidRDefault="00001413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15" w:type="dxa"/>
          </w:tcPr>
          <w:p w:rsidR="00001413" w:rsidRPr="00001413" w:rsidRDefault="00001413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8" w:type="dxa"/>
          </w:tcPr>
          <w:p w:rsidR="00001413" w:rsidRPr="00001413" w:rsidRDefault="00001413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15" w:type="dxa"/>
          </w:tcPr>
          <w:p w:rsidR="00001413" w:rsidRPr="00001413" w:rsidRDefault="00001413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15" w:type="dxa"/>
          </w:tcPr>
          <w:p w:rsidR="00001413" w:rsidRPr="00001413" w:rsidRDefault="00001413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8" w:type="dxa"/>
          </w:tcPr>
          <w:p w:rsidR="00001413" w:rsidRPr="00001413" w:rsidRDefault="00001413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001413">
        <w:tc>
          <w:tcPr>
            <w:tcW w:w="1190" w:type="dxa"/>
          </w:tcPr>
          <w:p w:rsidR="00001413" w:rsidRPr="00001413" w:rsidRDefault="00001413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Темп роста (снижения), %</w:t>
            </w:r>
          </w:p>
        </w:tc>
        <w:tc>
          <w:tcPr>
            <w:tcW w:w="1015" w:type="dxa"/>
          </w:tcPr>
          <w:p w:rsidR="00001413" w:rsidRPr="00001413" w:rsidRDefault="000E60B2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</w:tcPr>
          <w:p w:rsidR="00001413" w:rsidRPr="00001413" w:rsidRDefault="000E60B2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8" w:type="dxa"/>
          </w:tcPr>
          <w:p w:rsidR="00001413" w:rsidRPr="00001413" w:rsidRDefault="000E60B2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15" w:type="dxa"/>
          </w:tcPr>
          <w:p w:rsidR="00001413" w:rsidRPr="00001413" w:rsidRDefault="00BC377E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224,59</w:t>
            </w:r>
          </w:p>
        </w:tc>
        <w:tc>
          <w:tcPr>
            <w:tcW w:w="1015" w:type="dxa"/>
          </w:tcPr>
          <w:p w:rsidR="00001413" w:rsidRPr="00001413" w:rsidRDefault="002C158C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116,40</w:t>
            </w:r>
          </w:p>
        </w:tc>
        <w:tc>
          <w:tcPr>
            <w:tcW w:w="858" w:type="dxa"/>
          </w:tcPr>
          <w:p w:rsidR="00001413" w:rsidRPr="00001413" w:rsidRDefault="009B256A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-108,19</w:t>
            </w:r>
          </w:p>
        </w:tc>
        <w:tc>
          <w:tcPr>
            <w:tcW w:w="1015" w:type="dxa"/>
          </w:tcPr>
          <w:p w:rsidR="00001413" w:rsidRPr="00001413" w:rsidRDefault="00BC377E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165,91</w:t>
            </w:r>
          </w:p>
        </w:tc>
        <w:tc>
          <w:tcPr>
            <w:tcW w:w="1015" w:type="dxa"/>
          </w:tcPr>
          <w:p w:rsidR="00001413" w:rsidRPr="00001413" w:rsidRDefault="002C158C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96,83</w:t>
            </w:r>
          </w:p>
        </w:tc>
        <w:tc>
          <w:tcPr>
            <w:tcW w:w="858" w:type="dxa"/>
          </w:tcPr>
          <w:p w:rsidR="00001413" w:rsidRPr="00001413" w:rsidRDefault="009B256A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-69,08</w:t>
            </w:r>
          </w:p>
        </w:tc>
      </w:tr>
      <w:tr w:rsidR="000E60B2">
        <w:tc>
          <w:tcPr>
            <w:tcW w:w="1190" w:type="dxa"/>
          </w:tcPr>
          <w:p w:rsidR="000E60B2" w:rsidRPr="00001413" w:rsidRDefault="000E60B2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Оборачиваемость, в оборотах</w:t>
            </w:r>
          </w:p>
        </w:tc>
        <w:tc>
          <w:tcPr>
            <w:tcW w:w="1015" w:type="dxa"/>
          </w:tcPr>
          <w:p w:rsidR="000E60B2" w:rsidRPr="00001413" w:rsidRDefault="00F54CCD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7,96</w:t>
            </w:r>
          </w:p>
        </w:tc>
        <w:tc>
          <w:tcPr>
            <w:tcW w:w="1015" w:type="dxa"/>
          </w:tcPr>
          <w:p w:rsidR="000E60B2" w:rsidRPr="0024713E" w:rsidRDefault="000E60B2" w:rsidP="009576C5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  <w:tc>
          <w:tcPr>
            <w:tcW w:w="858" w:type="dxa"/>
          </w:tcPr>
          <w:p w:rsidR="000E60B2" w:rsidRPr="00001413" w:rsidRDefault="00D079EF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-6,76</w:t>
            </w:r>
          </w:p>
        </w:tc>
        <w:tc>
          <w:tcPr>
            <w:tcW w:w="1015" w:type="dxa"/>
          </w:tcPr>
          <w:p w:rsidR="000E60B2" w:rsidRPr="00001413" w:rsidRDefault="00F54CCD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6,19</w:t>
            </w:r>
          </w:p>
        </w:tc>
        <w:tc>
          <w:tcPr>
            <w:tcW w:w="1015" w:type="dxa"/>
          </w:tcPr>
          <w:p w:rsidR="000E60B2" w:rsidRPr="0024713E" w:rsidRDefault="000E60B2" w:rsidP="009576C5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1,60</w:t>
            </w:r>
          </w:p>
        </w:tc>
        <w:tc>
          <w:tcPr>
            <w:tcW w:w="858" w:type="dxa"/>
          </w:tcPr>
          <w:p w:rsidR="000E60B2" w:rsidRPr="00001413" w:rsidRDefault="00D079EF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-4,59</w:t>
            </w:r>
          </w:p>
        </w:tc>
        <w:tc>
          <w:tcPr>
            <w:tcW w:w="1015" w:type="dxa"/>
          </w:tcPr>
          <w:p w:rsidR="000E60B2" w:rsidRPr="00001413" w:rsidRDefault="00F54CCD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3,49</w:t>
            </w:r>
          </w:p>
        </w:tc>
        <w:tc>
          <w:tcPr>
            <w:tcW w:w="1015" w:type="dxa"/>
          </w:tcPr>
          <w:p w:rsidR="000E60B2" w:rsidRPr="0024713E" w:rsidRDefault="000E60B2" w:rsidP="009576C5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1,56</w:t>
            </w:r>
          </w:p>
        </w:tc>
        <w:tc>
          <w:tcPr>
            <w:tcW w:w="858" w:type="dxa"/>
          </w:tcPr>
          <w:p w:rsidR="000E60B2" w:rsidRPr="00001413" w:rsidRDefault="00D079EF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-1,93</w:t>
            </w:r>
          </w:p>
        </w:tc>
      </w:tr>
      <w:tr w:rsidR="000E60B2">
        <w:tc>
          <w:tcPr>
            <w:tcW w:w="1190" w:type="dxa"/>
          </w:tcPr>
          <w:p w:rsidR="000E60B2" w:rsidRPr="00001413" w:rsidRDefault="000E60B2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обращения, дни</w:t>
            </w:r>
          </w:p>
        </w:tc>
        <w:tc>
          <w:tcPr>
            <w:tcW w:w="1015" w:type="dxa"/>
          </w:tcPr>
          <w:p w:rsidR="000E60B2" w:rsidRPr="00001413" w:rsidRDefault="00F54CCD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45,24</w:t>
            </w:r>
          </w:p>
        </w:tc>
        <w:tc>
          <w:tcPr>
            <w:tcW w:w="1015" w:type="dxa"/>
          </w:tcPr>
          <w:p w:rsidR="000E60B2" w:rsidRPr="0024713E" w:rsidRDefault="000E60B2" w:rsidP="009576C5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299,58</w:t>
            </w:r>
          </w:p>
        </w:tc>
        <w:tc>
          <w:tcPr>
            <w:tcW w:w="858" w:type="dxa"/>
          </w:tcPr>
          <w:p w:rsidR="000E60B2" w:rsidRPr="00001413" w:rsidRDefault="00D079EF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+254,34</w:t>
            </w:r>
          </w:p>
        </w:tc>
        <w:tc>
          <w:tcPr>
            <w:tcW w:w="1015" w:type="dxa"/>
          </w:tcPr>
          <w:p w:rsidR="000E60B2" w:rsidRPr="00001413" w:rsidRDefault="00F54CCD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58,17</w:t>
            </w:r>
          </w:p>
        </w:tc>
        <w:tc>
          <w:tcPr>
            <w:tcW w:w="1015" w:type="dxa"/>
          </w:tcPr>
          <w:p w:rsidR="000E60B2" w:rsidRPr="0024713E" w:rsidRDefault="000E60B2" w:rsidP="009576C5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225,68</w:t>
            </w:r>
          </w:p>
        </w:tc>
        <w:tc>
          <w:tcPr>
            <w:tcW w:w="858" w:type="dxa"/>
          </w:tcPr>
          <w:p w:rsidR="000E60B2" w:rsidRPr="00001413" w:rsidRDefault="00D079EF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+167,51</w:t>
            </w:r>
          </w:p>
        </w:tc>
        <w:tc>
          <w:tcPr>
            <w:tcW w:w="1015" w:type="dxa"/>
          </w:tcPr>
          <w:p w:rsidR="000E60B2" w:rsidRPr="00001413" w:rsidRDefault="00F54CCD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103,23</w:t>
            </w:r>
          </w:p>
        </w:tc>
        <w:tc>
          <w:tcPr>
            <w:tcW w:w="1015" w:type="dxa"/>
          </w:tcPr>
          <w:p w:rsidR="000E60B2" w:rsidRPr="0024713E" w:rsidRDefault="000E60B2" w:rsidP="009576C5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230,45</w:t>
            </w:r>
          </w:p>
        </w:tc>
        <w:tc>
          <w:tcPr>
            <w:tcW w:w="858" w:type="dxa"/>
          </w:tcPr>
          <w:p w:rsidR="000E60B2" w:rsidRPr="00001413" w:rsidRDefault="00D079EF" w:rsidP="0000141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+127,22</w:t>
            </w:r>
          </w:p>
        </w:tc>
      </w:tr>
    </w:tbl>
    <w:p w:rsidR="00AA6025" w:rsidRDefault="00AA6025" w:rsidP="00AA602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Сравнение дебиторской и кредиторской задолженности показало, что на предприятии сумма кредиторской задолженности значительно превышает размер дебиторской задолженности.</w:t>
      </w:r>
    </w:p>
    <w:p w:rsidR="00AA6025" w:rsidRDefault="00AA6025" w:rsidP="00AA602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Снижение оборачиваемости дебиторской задолженности создает угрозу</w:t>
      </w:r>
      <w:r w:rsidR="00F5609D">
        <w:rPr>
          <w:sz w:val="28"/>
          <w:szCs w:val="28"/>
        </w:rPr>
        <w:t xml:space="preserve"> невозможности покрытия кредиторской задолженности за счет притока денежных средств от дебиторов. У </w:t>
      </w:r>
      <w:r w:rsidR="00F5609D" w:rsidRPr="00BC75CD">
        <w:rPr>
          <w:sz w:val="28"/>
          <w:szCs w:val="28"/>
        </w:rPr>
        <w:t>предприятия появляется недостаток средств в обороте</w:t>
      </w:r>
      <w:r w:rsidR="00F5609D">
        <w:rPr>
          <w:sz w:val="28"/>
          <w:szCs w:val="28"/>
        </w:rPr>
        <w:t xml:space="preserve"> и, как следствие, постоянное увеличение кредиторской задолженности.</w:t>
      </w:r>
    </w:p>
    <w:p w:rsidR="008C5C40" w:rsidRDefault="008C5C40" w:rsidP="00AA602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Рост показателя оборачиваемости дебиторской задолженности в днях (с 45,24 дня до 103,23 дня) показывает, что предприятии все хуже справ</w:t>
      </w:r>
      <w:r w:rsidR="00537423">
        <w:rPr>
          <w:sz w:val="28"/>
          <w:szCs w:val="28"/>
        </w:rPr>
        <w:t>ляется с реализацией товаров (работ, услуг)</w:t>
      </w:r>
      <w:r>
        <w:rPr>
          <w:sz w:val="28"/>
          <w:szCs w:val="28"/>
        </w:rPr>
        <w:t xml:space="preserve">, поэтому ему приходится все </w:t>
      </w:r>
      <w:r w:rsidR="009576C5">
        <w:rPr>
          <w:sz w:val="28"/>
          <w:szCs w:val="28"/>
        </w:rPr>
        <w:t>больше заимствовать средства</w:t>
      </w:r>
      <w:r>
        <w:rPr>
          <w:sz w:val="28"/>
          <w:szCs w:val="28"/>
        </w:rPr>
        <w:t xml:space="preserve"> со стороны.</w:t>
      </w:r>
    </w:p>
    <w:p w:rsidR="003310AE" w:rsidRDefault="008C5C40" w:rsidP="003310AE">
      <w:pPr>
        <w:spacing w:line="360" w:lineRule="auto"/>
        <w:ind w:firstLine="851"/>
        <w:jc w:val="both"/>
        <w:rPr>
          <w:sz w:val="28"/>
          <w:szCs w:val="28"/>
        </w:rPr>
      </w:pPr>
      <w:r w:rsidRPr="008C5C40">
        <w:rPr>
          <w:sz w:val="28"/>
          <w:szCs w:val="28"/>
        </w:rPr>
        <w:t>Оборачиваемость по дебиторской задолженности превышает оборачиваемости по кредиторской, что выз</w:t>
      </w:r>
      <w:r>
        <w:rPr>
          <w:sz w:val="28"/>
          <w:szCs w:val="28"/>
        </w:rPr>
        <w:t>ы</w:t>
      </w:r>
      <w:r w:rsidRPr="008C5C40">
        <w:rPr>
          <w:sz w:val="28"/>
          <w:szCs w:val="28"/>
        </w:rPr>
        <w:t>вает несбалансированность денежных потоков.</w:t>
      </w:r>
    </w:p>
    <w:p w:rsidR="008C5C40" w:rsidRDefault="003310AE" w:rsidP="003310AE">
      <w:pPr>
        <w:spacing w:line="360" w:lineRule="auto"/>
        <w:ind w:firstLine="851"/>
        <w:jc w:val="both"/>
        <w:rPr>
          <w:sz w:val="28"/>
          <w:szCs w:val="28"/>
        </w:rPr>
      </w:pPr>
      <w:r w:rsidRPr="003310AE">
        <w:rPr>
          <w:sz w:val="28"/>
          <w:szCs w:val="28"/>
        </w:rPr>
        <w:t>Такая тенденция привела</w:t>
      </w:r>
      <w:r w:rsidR="008C5C40" w:rsidRPr="003310AE">
        <w:rPr>
          <w:sz w:val="28"/>
          <w:szCs w:val="28"/>
        </w:rPr>
        <w:t xml:space="preserve"> к ухудшению финансового состояния предприятия, поэтому необходимо строго следить за соотношением дебиторской и кредиторской задолженн</w:t>
      </w:r>
      <w:r w:rsidRPr="003310AE">
        <w:rPr>
          <w:sz w:val="28"/>
          <w:szCs w:val="28"/>
        </w:rPr>
        <w:t>ости на ООО "ПромСнаб Плюс</w:t>
      </w:r>
      <w:r w:rsidR="008C5C40" w:rsidRPr="003310AE">
        <w:rPr>
          <w:sz w:val="28"/>
          <w:szCs w:val="28"/>
        </w:rPr>
        <w:t>".</w:t>
      </w:r>
    </w:p>
    <w:p w:rsidR="003310AE" w:rsidRDefault="003310AE" w:rsidP="009576C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целом можно сделать вывод, что ООО «»ПромСнаб Плюс</w:t>
      </w:r>
      <w:r w:rsidR="009576C5">
        <w:rPr>
          <w:sz w:val="28"/>
          <w:szCs w:val="28"/>
        </w:rPr>
        <w:t xml:space="preserve"> и</w:t>
      </w:r>
      <w:r>
        <w:rPr>
          <w:sz w:val="28"/>
          <w:szCs w:val="28"/>
        </w:rPr>
        <w:t>меет значительные финансовые затруднения, связанные с дефицитом денежных средств.</w:t>
      </w:r>
    </w:p>
    <w:p w:rsidR="000661AC" w:rsidRDefault="000661AC" w:rsidP="009576C5">
      <w:pPr>
        <w:spacing w:line="360" w:lineRule="auto"/>
        <w:ind w:firstLine="851"/>
        <w:jc w:val="both"/>
        <w:rPr>
          <w:sz w:val="28"/>
          <w:szCs w:val="28"/>
        </w:rPr>
      </w:pPr>
    </w:p>
    <w:p w:rsidR="000661AC" w:rsidRDefault="000661AC" w:rsidP="000661AC">
      <w:pPr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Анализ угрозы банкротства предприятия п</w:t>
      </w:r>
      <w:r w:rsidR="00537423">
        <w:rPr>
          <w:b/>
          <w:sz w:val="28"/>
          <w:szCs w:val="28"/>
        </w:rPr>
        <w:t>о существующим методикам оценки</w:t>
      </w:r>
    </w:p>
    <w:p w:rsidR="006D1216" w:rsidRDefault="006D1216" w:rsidP="000661AC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6D1216" w:rsidRPr="006D1216" w:rsidRDefault="006D1216" w:rsidP="006D1216">
      <w:pPr>
        <w:spacing w:line="360" w:lineRule="auto"/>
        <w:ind w:firstLine="851"/>
        <w:jc w:val="both"/>
        <w:rPr>
          <w:sz w:val="28"/>
          <w:szCs w:val="28"/>
        </w:rPr>
      </w:pPr>
      <w:r w:rsidRPr="006D1216">
        <w:rPr>
          <w:rStyle w:val="a3"/>
          <w:b w:val="0"/>
          <w:color w:val="000000"/>
          <w:sz w:val="28"/>
          <w:szCs w:val="28"/>
        </w:rPr>
        <w:t>В зарубежной и российской экономической литературе</w:t>
      </w:r>
      <w:r w:rsidRPr="006D1216">
        <w:rPr>
          <w:rStyle w:val="a3"/>
          <w:sz w:val="28"/>
          <w:szCs w:val="28"/>
        </w:rPr>
        <w:t xml:space="preserve"> </w:t>
      </w:r>
      <w:r w:rsidRPr="006D1216">
        <w:rPr>
          <w:sz w:val="28"/>
          <w:szCs w:val="28"/>
        </w:rPr>
        <w:t>предлагается несколько отличающихся методик и математических моделей диагностики вероятности наступления банкротства коммерческих организаций.</w:t>
      </w:r>
    </w:p>
    <w:p w:rsidR="006D1216" w:rsidRPr="006D1216" w:rsidRDefault="006D1216" w:rsidP="006D1216">
      <w:pPr>
        <w:spacing w:line="360" w:lineRule="auto"/>
        <w:ind w:firstLine="851"/>
        <w:jc w:val="both"/>
        <w:rPr>
          <w:sz w:val="28"/>
          <w:szCs w:val="28"/>
        </w:rPr>
      </w:pPr>
      <w:r w:rsidRPr="006D1216">
        <w:rPr>
          <w:sz w:val="28"/>
          <w:szCs w:val="28"/>
        </w:rPr>
        <w:t>Все системы прогнозирования банкротства, разработанные зарубежными и российскими авторами, включают в себя несколько (от двух до семи) ключевых показателей, характеризующих финансовое состояние коммерческой организации. На их основе в большинстве из методик рассчитывается комплексный показатель вероятности банкротства.</w:t>
      </w:r>
    </w:p>
    <w:p w:rsidR="006D1216" w:rsidRDefault="006D1216" w:rsidP="006D1216">
      <w:pPr>
        <w:spacing w:line="360" w:lineRule="auto"/>
        <w:ind w:firstLine="851"/>
        <w:jc w:val="both"/>
        <w:rPr>
          <w:sz w:val="28"/>
          <w:szCs w:val="28"/>
        </w:rPr>
      </w:pPr>
      <w:r w:rsidRPr="006D1216">
        <w:rPr>
          <w:sz w:val="28"/>
          <w:szCs w:val="28"/>
        </w:rPr>
        <w:t>Эти методики и модели должны позволять прогнозировать возникновение кризисной ситуации коммерческой организации заранее, ещё до появления её очевидных признаков. Такой подход особенно необходим, так как жизненные циклы коммерческих организаций в рыночной экономике коротки (4 – 5 лет). В связи с этим коротки и временные рамки применения в них антикризисных стратегий, а в условиях уже наступившего кризиса организации их применение может привести к банкротству. Указанные методики должны позволять использовать различные антикризисные стратегии заранее, ещё до наступления кризиса коммерческой организации, с целью предотвращения этого кризиса.</w:t>
      </w:r>
    </w:p>
    <w:p w:rsidR="0091192A" w:rsidRDefault="0091192A" w:rsidP="006D121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распространена в практике прогнозирования возможного банкротства предприятия пятифакторная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-модель Э. Альтмана, которая определяет значение индекса кредитоспособности. Так как ООО «ПромСнаб Плюс» не является акционерным обществом, то используется модифицированный ее вариант, выраженный зависимостью</w:t>
      </w:r>
      <w:r w:rsidRPr="0091192A">
        <w:rPr>
          <w:sz w:val="28"/>
          <w:szCs w:val="28"/>
        </w:rPr>
        <w:t>:</w:t>
      </w:r>
    </w:p>
    <w:p w:rsidR="000431D5" w:rsidRDefault="000431D5" w:rsidP="006D1216">
      <w:pPr>
        <w:spacing w:line="360" w:lineRule="auto"/>
        <w:ind w:firstLine="851"/>
        <w:jc w:val="both"/>
        <w:rPr>
          <w:sz w:val="28"/>
          <w:szCs w:val="28"/>
        </w:rPr>
      </w:pPr>
    </w:p>
    <w:p w:rsidR="0091192A" w:rsidRPr="000431D5" w:rsidRDefault="000431D5" w:rsidP="000431D5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Z = 0,717*К</w:t>
      </w:r>
      <w:r w:rsidRPr="000431D5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+ 0,874*К</w:t>
      </w:r>
      <w:r w:rsidRPr="000431D5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+ 3,10*К</w:t>
      </w:r>
      <w:r w:rsidRPr="000431D5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+ 0,42*К</w:t>
      </w:r>
      <w:r w:rsidRPr="000431D5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+ 0,995*К</w:t>
      </w:r>
      <w:r w:rsidRPr="000431D5">
        <w:rPr>
          <w:sz w:val="28"/>
          <w:szCs w:val="28"/>
          <w:vertAlign w:val="subscript"/>
        </w:rPr>
        <w:t>5</w:t>
      </w:r>
      <w:r w:rsidRPr="000431D5">
        <w:rPr>
          <w:sz w:val="28"/>
          <w:szCs w:val="28"/>
        </w:rPr>
        <w:t>,</w:t>
      </w:r>
      <w:r w:rsidR="00F7021F" w:rsidRPr="000431D5">
        <w:rPr>
          <w:sz w:val="28"/>
          <w:szCs w:val="28"/>
        </w:rPr>
        <w:t xml:space="preserve">   (22)</w:t>
      </w:r>
    </w:p>
    <w:p w:rsidR="00F7021F" w:rsidRDefault="00F7021F" w:rsidP="00F7021F">
      <w:pPr>
        <w:spacing w:line="360" w:lineRule="auto"/>
        <w:ind w:firstLine="851"/>
        <w:jc w:val="center"/>
        <w:rPr>
          <w:sz w:val="28"/>
          <w:szCs w:val="28"/>
        </w:rPr>
      </w:pPr>
    </w:p>
    <w:p w:rsidR="00516336" w:rsidRDefault="000431D5" w:rsidP="006C796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где К</w:t>
      </w:r>
      <w:r w:rsidRPr="006C796C">
        <w:rPr>
          <w:sz w:val="28"/>
          <w:szCs w:val="28"/>
        </w:rPr>
        <w:t>1</w:t>
      </w:r>
      <w:r w:rsidRPr="000431D5">
        <w:rPr>
          <w:sz w:val="28"/>
          <w:szCs w:val="28"/>
        </w:rPr>
        <w:t xml:space="preserve"> — разность текущих активов и текущих пассивов / общая сумма всех активов;</w:t>
      </w:r>
    </w:p>
    <w:p w:rsidR="000431D5" w:rsidRPr="000431D5" w:rsidRDefault="00516336" w:rsidP="006C796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431D5" w:rsidRPr="006C796C">
        <w:rPr>
          <w:sz w:val="28"/>
          <w:szCs w:val="28"/>
        </w:rPr>
        <w:t>2</w:t>
      </w:r>
      <w:r w:rsidR="000431D5" w:rsidRPr="000431D5">
        <w:rPr>
          <w:sz w:val="28"/>
          <w:szCs w:val="28"/>
        </w:rPr>
        <w:t xml:space="preserve"> — нераспределенная прибыль / общая сумма всех активов;</w:t>
      </w:r>
    </w:p>
    <w:p w:rsidR="000431D5" w:rsidRPr="000431D5" w:rsidRDefault="000431D5" w:rsidP="006C796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C796C">
        <w:rPr>
          <w:sz w:val="28"/>
          <w:szCs w:val="28"/>
        </w:rPr>
        <w:t>3</w:t>
      </w:r>
      <w:r w:rsidRPr="000431D5">
        <w:rPr>
          <w:sz w:val="28"/>
          <w:szCs w:val="28"/>
        </w:rPr>
        <w:t xml:space="preserve"> — прибыль до уплаты процентов и налогов / общая сумма всех активов;</w:t>
      </w:r>
    </w:p>
    <w:p w:rsidR="000431D5" w:rsidRPr="000431D5" w:rsidRDefault="000431D5" w:rsidP="006C796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C796C">
        <w:rPr>
          <w:sz w:val="28"/>
          <w:szCs w:val="28"/>
        </w:rPr>
        <w:t xml:space="preserve">4 </w:t>
      </w:r>
      <w:r w:rsidRPr="000431D5">
        <w:rPr>
          <w:sz w:val="28"/>
          <w:szCs w:val="28"/>
        </w:rPr>
        <w:t>— балансовая стоимость капитала / заемный капитал;</w:t>
      </w:r>
    </w:p>
    <w:p w:rsidR="000431D5" w:rsidRDefault="000431D5" w:rsidP="006C796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C796C">
        <w:rPr>
          <w:sz w:val="28"/>
          <w:szCs w:val="28"/>
        </w:rPr>
        <w:t>5</w:t>
      </w:r>
      <w:r w:rsidRPr="000431D5">
        <w:rPr>
          <w:sz w:val="28"/>
          <w:szCs w:val="28"/>
        </w:rPr>
        <w:t xml:space="preserve"> — выручка от реализации / общая сумма активов.</w:t>
      </w:r>
    </w:p>
    <w:p w:rsidR="001A3289" w:rsidRPr="001A3289" w:rsidRDefault="001A3289" w:rsidP="001A328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D3C9F">
        <w:rPr>
          <w:sz w:val="28"/>
          <w:szCs w:val="28"/>
        </w:rPr>
        <w:t>1 = (стр.290 – стр.230-стр.610-стр.630-стр.660</w:t>
      </w:r>
      <w:r w:rsidRPr="001A3289">
        <w:rPr>
          <w:sz w:val="28"/>
          <w:szCs w:val="28"/>
        </w:rPr>
        <w:t xml:space="preserve"> ф. №1) / стр. 300 ф. №1</w:t>
      </w:r>
    </w:p>
    <w:p w:rsidR="001A3289" w:rsidRPr="001A3289" w:rsidRDefault="001A3289" w:rsidP="001A328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A3289">
        <w:rPr>
          <w:sz w:val="28"/>
          <w:szCs w:val="28"/>
        </w:rPr>
        <w:t>2 = стр. 190 ф. №1 / стр. 300 ф. №1</w:t>
      </w:r>
    </w:p>
    <w:p w:rsidR="001A3289" w:rsidRPr="001A3289" w:rsidRDefault="001A3289" w:rsidP="001A328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A3289">
        <w:rPr>
          <w:sz w:val="28"/>
          <w:szCs w:val="28"/>
        </w:rPr>
        <w:t>3 = стр. 140 ф. №2 / стр. 300 ф. №1</w:t>
      </w:r>
    </w:p>
    <w:p w:rsidR="001A3289" w:rsidRDefault="001A3289" w:rsidP="001A328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A3289">
        <w:rPr>
          <w:sz w:val="28"/>
          <w:szCs w:val="28"/>
        </w:rPr>
        <w:t xml:space="preserve">4 = стр. 490 ф. №1 / (стр. 590 + 690 ф. №1) </w:t>
      </w:r>
    </w:p>
    <w:p w:rsidR="00CD6055" w:rsidRDefault="001A3289" w:rsidP="00CD605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A3289">
        <w:rPr>
          <w:sz w:val="28"/>
          <w:szCs w:val="28"/>
        </w:rPr>
        <w:t xml:space="preserve">5 = </w:t>
      </w:r>
      <w:r w:rsidR="00CD6055">
        <w:rPr>
          <w:sz w:val="28"/>
          <w:szCs w:val="28"/>
        </w:rPr>
        <w:t>стр. 010 ф. №2 / стр. 300 ф. №1</w:t>
      </w:r>
    </w:p>
    <w:p w:rsidR="006C796C" w:rsidRDefault="006C796C" w:rsidP="006C796C">
      <w:pPr>
        <w:spacing w:line="360" w:lineRule="auto"/>
        <w:ind w:firstLine="851"/>
        <w:jc w:val="both"/>
        <w:rPr>
          <w:sz w:val="28"/>
          <w:szCs w:val="28"/>
        </w:rPr>
      </w:pPr>
      <w:r w:rsidRPr="00516336">
        <w:rPr>
          <w:sz w:val="28"/>
          <w:szCs w:val="28"/>
        </w:rPr>
        <w:t>Интерпретация результатов:</w:t>
      </w:r>
    </w:p>
    <w:p w:rsidR="006C796C" w:rsidRDefault="00CD6055" w:rsidP="006C796C">
      <w:pPr>
        <w:spacing w:line="360" w:lineRule="auto"/>
        <w:ind w:firstLine="851"/>
        <w:jc w:val="both"/>
        <w:rPr>
          <w:sz w:val="28"/>
          <w:szCs w:val="28"/>
        </w:rPr>
      </w:pPr>
      <w:r w:rsidRPr="00CD6055">
        <w:rPr>
          <w:sz w:val="28"/>
          <w:szCs w:val="28"/>
        </w:rPr>
        <w:t>Z &lt; 1,23 — в</w:t>
      </w:r>
      <w:r>
        <w:rPr>
          <w:sz w:val="28"/>
          <w:szCs w:val="28"/>
        </w:rPr>
        <w:t>ероятность банкротства высокая;</w:t>
      </w:r>
    </w:p>
    <w:p w:rsidR="00CD6055" w:rsidRPr="00CD6055" w:rsidRDefault="00CD6055" w:rsidP="006C796C">
      <w:pPr>
        <w:spacing w:line="360" w:lineRule="auto"/>
        <w:ind w:firstLine="851"/>
        <w:jc w:val="both"/>
        <w:rPr>
          <w:sz w:val="28"/>
          <w:szCs w:val="28"/>
        </w:rPr>
      </w:pPr>
      <w:r w:rsidRPr="00CD6055">
        <w:rPr>
          <w:sz w:val="28"/>
          <w:szCs w:val="28"/>
        </w:rPr>
        <w:t>Z &gt; 1,23 — вероятность банкротства малая.</w:t>
      </w:r>
    </w:p>
    <w:p w:rsidR="00F7021F" w:rsidRDefault="00F7021F" w:rsidP="00F7021F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Произведем оценку угрозы банкротства ООО «ПромСнаб Плюс» за 2007-2009 гг. на основе модели Альтмана.</w:t>
      </w:r>
      <w:r w:rsidR="006F5052">
        <w:rPr>
          <w:sz w:val="28"/>
          <w:szCs w:val="28"/>
        </w:rPr>
        <w:t xml:space="preserve"> Результаты оформим в таблице 12</w:t>
      </w:r>
      <w:r>
        <w:rPr>
          <w:sz w:val="28"/>
          <w:szCs w:val="28"/>
        </w:rPr>
        <w:t>.</w:t>
      </w:r>
    </w:p>
    <w:p w:rsidR="00F7021F" w:rsidRDefault="00F7021F" w:rsidP="00F7021F">
      <w:pPr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6F5052">
        <w:rPr>
          <w:sz w:val="28"/>
          <w:szCs w:val="28"/>
        </w:rPr>
        <w:t>2</w:t>
      </w:r>
    </w:p>
    <w:p w:rsidR="00F7021F" w:rsidRDefault="00F7021F" w:rsidP="00F7021F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Оценка угрозы банкротства ООО «ПромСнаб Плюс» за 2007-2009 гг. на основе пятифакторной модели Альтмана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476"/>
        <w:gridCol w:w="1435"/>
        <w:gridCol w:w="1435"/>
        <w:gridCol w:w="1435"/>
        <w:gridCol w:w="1435"/>
        <w:gridCol w:w="1319"/>
        <w:gridCol w:w="1319"/>
      </w:tblGrid>
      <w:tr w:rsidR="00742CF7">
        <w:tc>
          <w:tcPr>
            <w:tcW w:w="1476" w:type="dxa"/>
          </w:tcPr>
          <w:p w:rsidR="00742CF7" w:rsidRDefault="00742CF7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435" w:type="dxa"/>
          </w:tcPr>
          <w:p w:rsidR="00742CF7" w:rsidRDefault="00516336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431D5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35" w:type="dxa"/>
          </w:tcPr>
          <w:p w:rsidR="00742CF7" w:rsidRDefault="00516336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431D5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435" w:type="dxa"/>
          </w:tcPr>
          <w:p w:rsidR="00742CF7" w:rsidRDefault="00516336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435" w:type="dxa"/>
          </w:tcPr>
          <w:p w:rsidR="00742CF7" w:rsidRDefault="00516336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319" w:type="dxa"/>
          </w:tcPr>
          <w:p w:rsidR="00742CF7" w:rsidRDefault="00516336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319" w:type="dxa"/>
          </w:tcPr>
          <w:p w:rsidR="00742CF7" w:rsidRPr="00742CF7" w:rsidRDefault="00742CF7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Z</w:t>
            </w:r>
          </w:p>
        </w:tc>
      </w:tr>
      <w:tr w:rsidR="00742CF7">
        <w:tc>
          <w:tcPr>
            <w:tcW w:w="1476" w:type="dxa"/>
          </w:tcPr>
          <w:p w:rsidR="00742CF7" w:rsidRDefault="00742CF7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742CF7" w:rsidRDefault="00742CF7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742CF7" w:rsidRDefault="00742CF7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742CF7" w:rsidRDefault="00742CF7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35" w:type="dxa"/>
          </w:tcPr>
          <w:p w:rsidR="00742CF7" w:rsidRDefault="00742CF7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9" w:type="dxa"/>
          </w:tcPr>
          <w:p w:rsidR="00742CF7" w:rsidRDefault="00742CF7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19" w:type="dxa"/>
          </w:tcPr>
          <w:p w:rsidR="00742CF7" w:rsidRDefault="00742CF7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42CF7">
        <w:tc>
          <w:tcPr>
            <w:tcW w:w="1476" w:type="dxa"/>
          </w:tcPr>
          <w:p w:rsidR="00742CF7" w:rsidRDefault="00742CF7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8"/>
                  <w:szCs w:val="28"/>
                </w:rPr>
                <w:t>2007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435" w:type="dxa"/>
          </w:tcPr>
          <w:p w:rsidR="00742CF7" w:rsidRDefault="004D3C9F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-0,0</w:t>
            </w:r>
            <w:r w:rsidR="00241177">
              <w:rPr>
                <w:sz w:val="28"/>
                <w:szCs w:val="28"/>
              </w:rPr>
              <w:t>38</w:t>
            </w:r>
          </w:p>
        </w:tc>
        <w:tc>
          <w:tcPr>
            <w:tcW w:w="1435" w:type="dxa"/>
          </w:tcPr>
          <w:p w:rsidR="00742CF7" w:rsidRDefault="004D3C9F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0,31</w:t>
            </w:r>
            <w:r w:rsidR="00241177">
              <w:rPr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742CF7" w:rsidRDefault="004D3C9F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  <w:r w:rsidR="00904C75">
              <w:rPr>
                <w:sz w:val="28"/>
                <w:szCs w:val="28"/>
              </w:rPr>
              <w:t>16</w:t>
            </w:r>
          </w:p>
        </w:tc>
        <w:tc>
          <w:tcPr>
            <w:tcW w:w="1435" w:type="dxa"/>
          </w:tcPr>
          <w:p w:rsidR="00742CF7" w:rsidRDefault="004D3C9F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</w:t>
            </w:r>
          </w:p>
        </w:tc>
        <w:tc>
          <w:tcPr>
            <w:tcW w:w="1319" w:type="dxa"/>
          </w:tcPr>
          <w:p w:rsidR="00742CF7" w:rsidRDefault="00241177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1,049</w:t>
            </w:r>
          </w:p>
        </w:tc>
        <w:tc>
          <w:tcPr>
            <w:tcW w:w="1319" w:type="dxa"/>
          </w:tcPr>
          <w:p w:rsidR="00742CF7" w:rsidRDefault="001845F0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  <w:r w:rsidR="002C6540">
              <w:rPr>
                <w:sz w:val="28"/>
                <w:szCs w:val="28"/>
              </w:rPr>
              <w:t>97</w:t>
            </w:r>
          </w:p>
        </w:tc>
      </w:tr>
      <w:tr w:rsidR="00742CF7">
        <w:tc>
          <w:tcPr>
            <w:tcW w:w="1476" w:type="dxa"/>
            <w:tcBorders>
              <w:bottom w:val="nil"/>
            </w:tcBorders>
          </w:tcPr>
          <w:p w:rsidR="00742CF7" w:rsidRDefault="00742CF7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8"/>
                  <w:szCs w:val="28"/>
                </w:rPr>
                <w:t>2008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435" w:type="dxa"/>
            <w:tcBorders>
              <w:bottom w:val="nil"/>
            </w:tcBorders>
          </w:tcPr>
          <w:p w:rsidR="00742CF7" w:rsidRDefault="00904C75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0,032</w:t>
            </w:r>
          </w:p>
        </w:tc>
        <w:tc>
          <w:tcPr>
            <w:tcW w:w="1435" w:type="dxa"/>
            <w:tcBorders>
              <w:bottom w:val="nil"/>
            </w:tcBorders>
          </w:tcPr>
          <w:p w:rsidR="00742CF7" w:rsidRDefault="00904C75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0,230</w:t>
            </w:r>
          </w:p>
        </w:tc>
        <w:tc>
          <w:tcPr>
            <w:tcW w:w="1435" w:type="dxa"/>
            <w:tcBorders>
              <w:bottom w:val="nil"/>
            </w:tcBorders>
          </w:tcPr>
          <w:p w:rsidR="00742CF7" w:rsidRDefault="00904C75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0,0069</w:t>
            </w:r>
          </w:p>
        </w:tc>
        <w:tc>
          <w:tcPr>
            <w:tcW w:w="1435" w:type="dxa"/>
            <w:tcBorders>
              <w:bottom w:val="nil"/>
            </w:tcBorders>
          </w:tcPr>
          <w:p w:rsidR="00742CF7" w:rsidRDefault="00904C75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0,009</w:t>
            </w:r>
          </w:p>
        </w:tc>
        <w:tc>
          <w:tcPr>
            <w:tcW w:w="1319" w:type="dxa"/>
            <w:tcBorders>
              <w:bottom w:val="nil"/>
            </w:tcBorders>
          </w:tcPr>
          <w:p w:rsidR="00742CF7" w:rsidRDefault="00904C75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1,470</w:t>
            </w:r>
          </w:p>
        </w:tc>
        <w:tc>
          <w:tcPr>
            <w:tcW w:w="1319" w:type="dxa"/>
            <w:tcBorders>
              <w:bottom w:val="nil"/>
            </w:tcBorders>
          </w:tcPr>
          <w:p w:rsidR="00742CF7" w:rsidRDefault="00904C75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FB70EA">
              <w:rPr>
                <w:sz w:val="28"/>
                <w:szCs w:val="28"/>
              </w:rPr>
              <w:t>7</w:t>
            </w:r>
            <w:r w:rsidR="002C6540">
              <w:rPr>
                <w:sz w:val="28"/>
                <w:szCs w:val="28"/>
              </w:rPr>
              <w:t>11</w:t>
            </w:r>
          </w:p>
        </w:tc>
      </w:tr>
      <w:tr w:rsidR="006F5052">
        <w:tc>
          <w:tcPr>
            <w:tcW w:w="9854" w:type="dxa"/>
            <w:gridSpan w:val="7"/>
            <w:tcBorders>
              <w:top w:val="nil"/>
              <w:left w:val="nil"/>
              <w:right w:val="nil"/>
            </w:tcBorders>
          </w:tcPr>
          <w:p w:rsidR="006F5052" w:rsidRDefault="006F5052" w:rsidP="006F5052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таблицы 12</w:t>
            </w:r>
          </w:p>
        </w:tc>
      </w:tr>
      <w:tr w:rsidR="006F5052">
        <w:tc>
          <w:tcPr>
            <w:tcW w:w="1476" w:type="dxa"/>
          </w:tcPr>
          <w:p w:rsidR="006F5052" w:rsidRDefault="006F5052" w:rsidP="009A03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6F5052" w:rsidRDefault="006F5052" w:rsidP="009A03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6F5052" w:rsidRDefault="006F5052" w:rsidP="009A03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6F5052" w:rsidRDefault="006F5052" w:rsidP="009A03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35" w:type="dxa"/>
          </w:tcPr>
          <w:p w:rsidR="006F5052" w:rsidRDefault="006F5052" w:rsidP="009A03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9" w:type="dxa"/>
          </w:tcPr>
          <w:p w:rsidR="006F5052" w:rsidRDefault="006F5052" w:rsidP="009A03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19" w:type="dxa"/>
          </w:tcPr>
          <w:p w:rsidR="006F5052" w:rsidRDefault="006F5052" w:rsidP="009A03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42CF7">
        <w:tc>
          <w:tcPr>
            <w:tcW w:w="1476" w:type="dxa"/>
          </w:tcPr>
          <w:p w:rsidR="00742CF7" w:rsidRDefault="00742CF7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8"/>
                  <w:szCs w:val="28"/>
                </w:rPr>
                <w:t>2009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435" w:type="dxa"/>
          </w:tcPr>
          <w:p w:rsidR="00742CF7" w:rsidRDefault="00241AE1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-0,110</w:t>
            </w:r>
          </w:p>
        </w:tc>
        <w:tc>
          <w:tcPr>
            <w:tcW w:w="1435" w:type="dxa"/>
          </w:tcPr>
          <w:p w:rsidR="00742CF7" w:rsidRDefault="00241AE1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0,190</w:t>
            </w:r>
          </w:p>
        </w:tc>
        <w:tc>
          <w:tcPr>
            <w:tcW w:w="1435" w:type="dxa"/>
          </w:tcPr>
          <w:p w:rsidR="00742CF7" w:rsidRDefault="00241AE1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0,0057</w:t>
            </w:r>
          </w:p>
        </w:tc>
        <w:tc>
          <w:tcPr>
            <w:tcW w:w="1435" w:type="dxa"/>
          </w:tcPr>
          <w:p w:rsidR="00742CF7" w:rsidRDefault="00241AE1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0,014</w:t>
            </w:r>
          </w:p>
        </w:tc>
        <w:tc>
          <w:tcPr>
            <w:tcW w:w="1319" w:type="dxa"/>
          </w:tcPr>
          <w:p w:rsidR="00742CF7" w:rsidRDefault="00241AE1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1,566</w:t>
            </w:r>
          </w:p>
        </w:tc>
        <w:tc>
          <w:tcPr>
            <w:tcW w:w="1319" w:type="dxa"/>
          </w:tcPr>
          <w:p w:rsidR="00742CF7" w:rsidRDefault="001F055D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40380C">
              <w:rPr>
                <w:sz w:val="28"/>
                <w:szCs w:val="28"/>
              </w:rPr>
              <w:t>664</w:t>
            </w:r>
          </w:p>
        </w:tc>
      </w:tr>
    </w:tbl>
    <w:p w:rsidR="00CD6055" w:rsidRDefault="00CD6055" w:rsidP="003A231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показателей таблицы 13 можно сделать вывод, что </w:t>
      </w:r>
      <w:r w:rsidR="003A2313">
        <w:rPr>
          <w:sz w:val="28"/>
          <w:szCs w:val="28"/>
        </w:rPr>
        <w:t xml:space="preserve">в течение исследуемого периода индекс кредитоспособности </w:t>
      </w:r>
      <w:r w:rsidR="00EB3F50">
        <w:rPr>
          <w:sz w:val="28"/>
          <w:szCs w:val="28"/>
        </w:rPr>
        <w:t>в</w:t>
      </w:r>
      <w:r w:rsidR="00EB3F50" w:rsidRPr="00EB3F50">
        <w:rPr>
          <w:sz w:val="28"/>
          <w:szCs w:val="28"/>
        </w:rPr>
        <w:t xml:space="preserve"> </w:t>
      </w:r>
      <w:r w:rsidR="00EB3F50">
        <w:rPr>
          <w:sz w:val="28"/>
          <w:szCs w:val="28"/>
        </w:rPr>
        <w:t xml:space="preserve">ООО «ПромСнаб Плюс» </w:t>
      </w:r>
      <w:r w:rsidR="003A2313">
        <w:rPr>
          <w:sz w:val="28"/>
          <w:szCs w:val="28"/>
        </w:rPr>
        <w:t>выше допустимого предела (</w:t>
      </w:r>
      <w:r w:rsidR="003A2313">
        <w:rPr>
          <w:sz w:val="28"/>
          <w:szCs w:val="28"/>
          <w:lang w:val="en-US"/>
        </w:rPr>
        <w:t>Z</w:t>
      </w:r>
      <w:r w:rsidR="003A2313">
        <w:rPr>
          <w:sz w:val="28"/>
          <w:szCs w:val="28"/>
        </w:rPr>
        <w:t xml:space="preserve"> = 1,23). В 2007г. -</w:t>
      </w:r>
      <w:r w:rsidR="00EB3F50">
        <w:rPr>
          <w:sz w:val="28"/>
          <w:szCs w:val="28"/>
        </w:rPr>
        <w:t xml:space="preserve"> 1,297</w:t>
      </w:r>
      <w:r w:rsidR="003A2313">
        <w:rPr>
          <w:sz w:val="28"/>
          <w:szCs w:val="28"/>
        </w:rPr>
        <w:t xml:space="preserve">, в 2008г. - 1,711, в  </w:t>
      </w:r>
      <w:smartTag w:uri="urn:schemas-microsoft-com:office:smarttags" w:element="metricconverter">
        <w:smartTagPr>
          <w:attr w:name="ProductID" w:val="2009 г"/>
        </w:smartTagPr>
        <w:r w:rsidR="003A2313">
          <w:rPr>
            <w:sz w:val="28"/>
            <w:szCs w:val="28"/>
          </w:rPr>
          <w:t>2009 г</w:t>
        </w:r>
      </w:smartTag>
      <w:r w:rsidR="003A2313">
        <w:rPr>
          <w:sz w:val="28"/>
          <w:szCs w:val="28"/>
        </w:rPr>
        <w:t>. – 1,</w:t>
      </w:r>
      <w:r w:rsidR="00EB3F50">
        <w:rPr>
          <w:sz w:val="28"/>
          <w:szCs w:val="28"/>
        </w:rPr>
        <w:t>664. Показатели данного индекса невысокие , поэтому,</w:t>
      </w:r>
      <w:r w:rsidR="000431D5">
        <w:rPr>
          <w:sz w:val="28"/>
          <w:szCs w:val="28"/>
        </w:rPr>
        <w:t xml:space="preserve"> вероятность банкротства данного предприятия не исключена.</w:t>
      </w:r>
    </w:p>
    <w:p w:rsidR="00516336" w:rsidRPr="001174F3" w:rsidRDefault="001174F3" w:rsidP="001174F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 разработал иную формулу для определения угрозы банкротства организации. </w:t>
      </w:r>
      <w:r w:rsidR="00516336" w:rsidRPr="00516336">
        <w:rPr>
          <w:sz w:val="28"/>
          <w:szCs w:val="28"/>
        </w:rPr>
        <w:t>В этой модели факторы-признаки учитывают такие результаты деятельности, как ликвидность, рентабельность и финансовая независимость организации.</w:t>
      </w:r>
      <w:r>
        <w:rPr>
          <w:sz w:val="28"/>
          <w:szCs w:val="28"/>
        </w:rPr>
        <w:t xml:space="preserve"> Она выражается следующей зависимостью</w:t>
      </w:r>
      <w:r>
        <w:rPr>
          <w:sz w:val="28"/>
          <w:szCs w:val="28"/>
          <w:lang w:val="en-US"/>
        </w:rPr>
        <w:t>:</w:t>
      </w:r>
    </w:p>
    <w:p w:rsidR="00516336" w:rsidRPr="00516336" w:rsidRDefault="00516336" w:rsidP="00516336">
      <w:pPr>
        <w:tabs>
          <w:tab w:val="left" w:pos="8460"/>
        </w:tabs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516336">
        <w:rPr>
          <w:sz w:val="28"/>
          <w:szCs w:val="28"/>
        </w:rPr>
        <w:t>Z = 0,063*К</w:t>
      </w:r>
      <w:r w:rsidRPr="00516336">
        <w:rPr>
          <w:sz w:val="28"/>
          <w:szCs w:val="28"/>
          <w:vertAlign w:val="subscript"/>
        </w:rPr>
        <w:t>1</w:t>
      </w:r>
      <w:r w:rsidRPr="00516336">
        <w:rPr>
          <w:sz w:val="28"/>
          <w:szCs w:val="28"/>
        </w:rPr>
        <w:t xml:space="preserve"> + 0,092*К</w:t>
      </w:r>
      <w:r w:rsidRPr="00516336">
        <w:rPr>
          <w:sz w:val="28"/>
          <w:szCs w:val="28"/>
          <w:vertAlign w:val="subscript"/>
        </w:rPr>
        <w:t>2</w:t>
      </w:r>
      <w:r w:rsidRPr="00516336">
        <w:rPr>
          <w:sz w:val="28"/>
          <w:szCs w:val="28"/>
        </w:rPr>
        <w:t xml:space="preserve"> + 0,057*К</w:t>
      </w:r>
      <w:r w:rsidRPr="00516336">
        <w:rPr>
          <w:sz w:val="28"/>
          <w:szCs w:val="28"/>
          <w:vertAlign w:val="subscript"/>
        </w:rPr>
        <w:t>3</w:t>
      </w:r>
      <w:r w:rsidRPr="00516336">
        <w:rPr>
          <w:sz w:val="28"/>
          <w:szCs w:val="28"/>
        </w:rPr>
        <w:t xml:space="preserve"> + 0,001*К</w:t>
      </w:r>
      <w:r w:rsidRPr="00516336">
        <w:rPr>
          <w:sz w:val="28"/>
          <w:szCs w:val="28"/>
          <w:vertAlign w:val="subscript"/>
        </w:rPr>
        <w:t>4</w:t>
      </w:r>
      <w:r w:rsidR="006F5052">
        <w:rPr>
          <w:sz w:val="28"/>
          <w:szCs w:val="28"/>
        </w:rPr>
        <w:t xml:space="preserve">,          </w:t>
      </w:r>
      <w:r>
        <w:rPr>
          <w:sz w:val="28"/>
          <w:szCs w:val="28"/>
        </w:rPr>
        <w:t>(23)</w:t>
      </w:r>
    </w:p>
    <w:p w:rsidR="00516336" w:rsidRPr="00516336" w:rsidRDefault="006C796C" w:rsidP="006C796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516336">
        <w:rPr>
          <w:sz w:val="28"/>
          <w:szCs w:val="28"/>
        </w:rPr>
        <w:t>К</w:t>
      </w:r>
      <w:r w:rsidRPr="00516336">
        <w:rPr>
          <w:sz w:val="28"/>
          <w:szCs w:val="28"/>
          <w:vertAlign w:val="subscript"/>
        </w:rPr>
        <w:t>1</w:t>
      </w:r>
      <w:r w:rsidR="00516336" w:rsidRPr="00516336">
        <w:rPr>
          <w:sz w:val="28"/>
          <w:szCs w:val="28"/>
        </w:rPr>
        <w:t xml:space="preserve"> — оборотный капитал / сумма активов;</w:t>
      </w:r>
    </w:p>
    <w:p w:rsidR="00516336" w:rsidRPr="00516336" w:rsidRDefault="006C796C" w:rsidP="006C796C">
      <w:pPr>
        <w:spacing w:line="360" w:lineRule="auto"/>
        <w:ind w:firstLine="851"/>
        <w:jc w:val="both"/>
        <w:rPr>
          <w:sz w:val="28"/>
          <w:szCs w:val="28"/>
        </w:rPr>
      </w:pPr>
      <w:r w:rsidRPr="00516336"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2</w:t>
      </w:r>
      <w:r w:rsidR="00516336" w:rsidRPr="00516336">
        <w:rPr>
          <w:sz w:val="28"/>
          <w:szCs w:val="28"/>
        </w:rPr>
        <w:t xml:space="preserve"> — прибыль от реализации / сумма активов;</w:t>
      </w:r>
    </w:p>
    <w:p w:rsidR="00516336" w:rsidRPr="00516336" w:rsidRDefault="006C796C" w:rsidP="006C796C">
      <w:pPr>
        <w:spacing w:line="360" w:lineRule="auto"/>
        <w:ind w:firstLine="851"/>
        <w:jc w:val="both"/>
        <w:rPr>
          <w:sz w:val="28"/>
          <w:szCs w:val="28"/>
        </w:rPr>
      </w:pPr>
      <w:r w:rsidRPr="00516336"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</w:t>
      </w:r>
      <w:r w:rsidR="00516336" w:rsidRPr="00516336">
        <w:rPr>
          <w:sz w:val="28"/>
          <w:szCs w:val="28"/>
        </w:rPr>
        <w:t>— нераспределенная прибыль / сумма активов;</w:t>
      </w:r>
    </w:p>
    <w:p w:rsidR="00516336" w:rsidRDefault="006C796C" w:rsidP="006C796C">
      <w:pPr>
        <w:spacing w:line="360" w:lineRule="auto"/>
        <w:ind w:firstLine="851"/>
        <w:jc w:val="both"/>
        <w:rPr>
          <w:sz w:val="28"/>
          <w:szCs w:val="28"/>
        </w:rPr>
      </w:pPr>
      <w:r w:rsidRPr="00516336"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4</w:t>
      </w:r>
      <w:r w:rsidR="00516336" w:rsidRPr="00516336">
        <w:rPr>
          <w:sz w:val="28"/>
          <w:szCs w:val="28"/>
        </w:rPr>
        <w:t xml:space="preserve"> — собственный капитал / заемный капитал.</w:t>
      </w:r>
    </w:p>
    <w:p w:rsidR="009B7F4C" w:rsidRDefault="009B7F4C" w:rsidP="006C796C">
      <w:pPr>
        <w:spacing w:line="360" w:lineRule="auto"/>
        <w:ind w:firstLine="851"/>
        <w:jc w:val="both"/>
        <w:rPr>
          <w:sz w:val="28"/>
          <w:szCs w:val="28"/>
        </w:rPr>
      </w:pPr>
    </w:p>
    <w:p w:rsidR="00467BDB" w:rsidRPr="009F61FC" w:rsidRDefault="00467BDB" w:rsidP="00467BDB">
      <w:pPr>
        <w:spacing w:line="360" w:lineRule="auto"/>
        <w:ind w:firstLine="851"/>
        <w:jc w:val="both"/>
        <w:rPr>
          <w:sz w:val="28"/>
          <w:szCs w:val="28"/>
        </w:rPr>
      </w:pPr>
      <w:r w:rsidRPr="00516336">
        <w:rPr>
          <w:sz w:val="28"/>
          <w:szCs w:val="28"/>
        </w:rPr>
        <w:t>К</w:t>
      </w:r>
      <w:r w:rsidRPr="00516336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</w:t>
      </w:r>
      <w:r w:rsidRPr="009F61FC">
        <w:rPr>
          <w:bCs/>
          <w:iCs/>
          <w:sz w:val="28"/>
          <w:szCs w:val="28"/>
        </w:rPr>
        <w:t>стр</w:t>
      </w:r>
      <w:r>
        <w:rPr>
          <w:bCs/>
          <w:iCs/>
          <w:sz w:val="28"/>
          <w:szCs w:val="28"/>
        </w:rPr>
        <w:t xml:space="preserve">. </w:t>
      </w:r>
      <w:r w:rsidRPr="009F61FC">
        <w:rPr>
          <w:bCs/>
          <w:iCs/>
          <w:sz w:val="28"/>
          <w:szCs w:val="28"/>
        </w:rPr>
        <w:t>(290-230-610-620-630-660)</w:t>
      </w:r>
      <w:r>
        <w:rPr>
          <w:bCs/>
          <w:iCs/>
          <w:sz w:val="28"/>
          <w:szCs w:val="28"/>
        </w:rPr>
        <w:t xml:space="preserve"> ф. №1 </w:t>
      </w:r>
      <w:r w:rsidRPr="009F61FC">
        <w:rPr>
          <w:bCs/>
          <w:iCs/>
          <w:sz w:val="28"/>
          <w:szCs w:val="28"/>
        </w:rPr>
        <w:t>/</w:t>
      </w:r>
      <w:r>
        <w:rPr>
          <w:bCs/>
          <w:iCs/>
          <w:sz w:val="28"/>
          <w:szCs w:val="28"/>
        </w:rPr>
        <w:t xml:space="preserve"> </w:t>
      </w:r>
      <w:r w:rsidRPr="009F61FC">
        <w:rPr>
          <w:bCs/>
          <w:iCs/>
          <w:sz w:val="28"/>
          <w:szCs w:val="28"/>
        </w:rPr>
        <w:t>стр300</w:t>
      </w:r>
      <w:r>
        <w:rPr>
          <w:bCs/>
          <w:iCs/>
          <w:sz w:val="28"/>
          <w:szCs w:val="28"/>
        </w:rPr>
        <w:t xml:space="preserve"> ф.</w:t>
      </w:r>
      <w:r w:rsidRPr="009F61FC">
        <w:rPr>
          <w:sz w:val="28"/>
          <w:szCs w:val="28"/>
        </w:rPr>
        <w:t xml:space="preserve"> №1 </w:t>
      </w:r>
    </w:p>
    <w:p w:rsidR="00467BDB" w:rsidRDefault="00467BDB" w:rsidP="00467BDB">
      <w:pPr>
        <w:spacing w:line="360" w:lineRule="auto"/>
        <w:ind w:firstLine="851"/>
        <w:jc w:val="both"/>
        <w:rPr>
          <w:sz w:val="28"/>
          <w:szCs w:val="28"/>
        </w:rPr>
      </w:pPr>
      <w:r w:rsidRPr="00516336"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</w:t>
      </w:r>
      <w:r w:rsidRPr="009F61FC">
        <w:rPr>
          <w:bCs/>
          <w:iCs/>
          <w:sz w:val="28"/>
          <w:szCs w:val="28"/>
        </w:rPr>
        <w:t>стр.050 ф. №2</w:t>
      </w:r>
      <w:r>
        <w:rPr>
          <w:bCs/>
          <w:iCs/>
          <w:sz w:val="28"/>
          <w:szCs w:val="28"/>
        </w:rPr>
        <w:t xml:space="preserve"> </w:t>
      </w:r>
      <w:r w:rsidRPr="009F61FC">
        <w:rPr>
          <w:bCs/>
          <w:iCs/>
          <w:sz w:val="28"/>
          <w:szCs w:val="28"/>
        </w:rPr>
        <w:t>/</w:t>
      </w:r>
      <w:r>
        <w:rPr>
          <w:bCs/>
          <w:iCs/>
          <w:sz w:val="28"/>
          <w:szCs w:val="28"/>
        </w:rPr>
        <w:t xml:space="preserve"> </w:t>
      </w:r>
      <w:r w:rsidRPr="009F61FC">
        <w:rPr>
          <w:bCs/>
          <w:iCs/>
          <w:sz w:val="28"/>
          <w:szCs w:val="28"/>
        </w:rPr>
        <w:t>стр</w:t>
      </w:r>
      <w:r>
        <w:rPr>
          <w:bCs/>
          <w:iCs/>
          <w:sz w:val="28"/>
          <w:szCs w:val="28"/>
        </w:rPr>
        <w:t xml:space="preserve">. </w:t>
      </w:r>
      <w:r w:rsidRPr="009F61FC">
        <w:rPr>
          <w:bCs/>
          <w:iCs/>
          <w:sz w:val="28"/>
          <w:szCs w:val="28"/>
        </w:rPr>
        <w:t>З00 ф. №1</w:t>
      </w:r>
    </w:p>
    <w:p w:rsidR="00467BDB" w:rsidRPr="001A3289" w:rsidRDefault="00467BDB" w:rsidP="00467BDB">
      <w:pPr>
        <w:spacing w:line="360" w:lineRule="auto"/>
        <w:ind w:firstLine="851"/>
        <w:jc w:val="both"/>
        <w:rPr>
          <w:sz w:val="28"/>
          <w:szCs w:val="28"/>
        </w:rPr>
      </w:pPr>
      <w:r w:rsidRPr="00516336"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стр. 190 ф. №2 / стр. 300</w:t>
      </w:r>
      <w:r w:rsidRPr="001A3289">
        <w:rPr>
          <w:sz w:val="28"/>
          <w:szCs w:val="28"/>
        </w:rPr>
        <w:t xml:space="preserve"> ф. №1</w:t>
      </w:r>
    </w:p>
    <w:p w:rsidR="00467BDB" w:rsidRDefault="00467BDB" w:rsidP="00467BDB">
      <w:pPr>
        <w:spacing w:line="360" w:lineRule="auto"/>
        <w:ind w:firstLine="851"/>
        <w:jc w:val="both"/>
        <w:rPr>
          <w:sz w:val="28"/>
          <w:szCs w:val="28"/>
        </w:rPr>
      </w:pPr>
      <w:r w:rsidRPr="00516336"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= стр. 490</w:t>
      </w:r>
      <w:r w:rsidRPr="001A3289">
        <w:rPr>
          <w:sz w:val="28"/>
          <w:szCs w:val="28"/>
        </w:rPr>
        <w:t xml:space="preserve"> ф. №</w:t>
      </w:r>
      <w:r>
        <w:rPr>
          <w:sz w:val="28"/>
          <w:szCs w:val="28"/>
        </w:rPr>
        <w:t>1 / стр. 590</w:t>
      </w:r>
      <w:r w:rsidRPr="001A3289">
        <w:rPr>
          <w:sz w:val="28"/>
          <w:szCs w:val="28"/>
        </w:rPr>
        <w:t xml:space="preserve"> ф. №1</w:t>
      </w:r>
      <w:r>
        <w:rPr>
          <w:sz w:val="28"/>
          <w:szCs w:val="28"/>
        </w:rPr>
        <w:t xml:space="preserve"> + стр. 690 ф. №1</w:t>
      </w:r>
    </w:p>
    <w:p w:rsidR="00516336" w:rsidRPr="00516336" w:rsidRDefault="00516336" w:rsidP="006C796C">
      <w:pPr>
        <w:spacing w:line="360" w:lineRule="auto"/>
        <w:ind w:firstLine="851"/>
        <w:jc w:val="both"/>
        <w:rPr>
          <w:sz w:val="28"/>
          <w:szCs w:val="28"/>
        </w:rPr>
      </w:pPr>
      <w:r w:rsidRPr="00516336">
        <w:rPr>
          <w:sz w:val="28"/>
          <w:szCs w:val="28"/>
        </w:rPr>
        <w:t>Интерпретация результатов:</w:t>
      </w:r>
    </w:p>
    <w:p w:rsidR="00516336" w:rsidRPr="00516336" w:rsidRDefault="00516336" w:rsidP="006C796C">
      <w:pPr>
        <w:spacing w:line="360" w:lineRule="auto"/>
        <w:ind w:firstLine="851"/>
        <w:jc w:val="both"/>
        <w:rPr>
          <w:sz w:val="28"/>
          <w:szCs w:val="28"/>
        </w:rPr>
      </w:pPr>
      <w:r w:rsidRPr="00516336">
        <w:rPr>
          <w:sz w:val="28"/>
          <w:szCs w:val="28"/>
        </w:rPr>
        <w:t>Z &lt; 0,037 — вероятность банкротства высокая;</w:t>
      </w:r>
    </w:p>
    <w:p w:rsidR="00516336" w:rsidRDefault="00516336" w:rsidP="006C796C">
      <w:pPr>
        <w:spacing w:line="360" w:lineRule="auto"/>
        <w:ind w:firstLine="851"/>
        <w:jc w:val="both"/>
        <w:rPr>
          <w:sz w:val="28"/>
          <w:szCs w:val="28"/>
        </w:rPr>
      </w:pPr>
      <w:r w:rsidRPr="00516336">
        <w:rPr>
          <w:sz w:val="28"/>
          <w:szCs w:val="28"/>
        </w:rPr>
        <w:t>Z &gt; 0,037 — вероятность банкротства малая.</w:t>
      </w:r>
    </w:p>
    <w:p w:rsidR="001174F3" w:rsidRDefault="001174F3" w:rsidP="006C796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Проведем оценку угрозы банкротства ООО «ПромСнаб Плюс» за 2007-2009 гг. на основе модели Лиса. Результаты оформим в табли</w:t>
      </w:r>
      <w:r w:rsidR="006F5052">
        <w:rPr>
          <w:sz w:val="28"/>
          <w:szCs w:val="28"/>
        </w:rPr>
        <w:t>це 13</w:t>
      </w:r>
      <w:r>
        <w:rPr>
          <w:sz w:val="28"/>
          <w:szCs w:val="28"/>
        </w:rPr>
        <w:t>.</w:t>
      </w:r>
    </w:p>
    <w:p w:rsidR="006F5052" w:rsidRDefault="006F5052" w:rsidP="006C796C">
      <w:pPr>
        <w:spacing w:line="360" w:lineRule="auto"/>
        <w:ind w:firstLine="851"/>
        <w:jc w:val="both"/>
        <w:rPr>
          <w:sz w:val="28"/>
          <w:szCs w:val="28"/>
        </w:rPr>
      </w:pPr>
    </w:p>
    <w:p w:rsidR="006F5052" w:rsidRDefault="006F5052" w:rsidP="006C796C">
      <w:pPr>
        <w:spacing w:line="360" w:lineRule="auto"/>
        <w:ind w:firstLine="851"/>
        <w:jc w:val="both"/>
        <w:rPr>
          <w:sz w:val="28"/>
          <w:szCs w:val="28"/>
        </w:rPr>
      </w:pPr>
    </w:p>
    <w:p w:rsidR="001174F3" w:rsidRDefault="006F5052" w:rsidP="001174F3">
      <w:pPr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Таблица 13</w:t>
      </w:r>
    </w:p>
    <w:p w:rsidR="006F5052" w:rsidRDefault="001174F3" w:rsidP="001174F3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Оценка угрозы банкротства ООО «ПромСнаб Плюс» </w:t>
      </w:r>
    </w:p>
    <w:p w:rsidR="001174F3" w:rsidRDefault="001174F3" w:rsidP="001174F3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за 2007-2009 гг. на основе модели Лиса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476"/>
        <w:gridCol w:w="1435"/>
        <w:gridCol w:w="1435"/>
        <w:gridCol w:w="1435"/>
        <w:gridCol w:w="1435"/>
        <w:gridCol w:w="1319"/>
      </w:tblGrid>
      <w:tr w:rsidR="001174F3" w:rsidRPr="00742CF7">
        <w:tc>
          <w:tcPr>
            <w:tcW w:w="1476" w:type="dxa"/>
          </w:tcPr>
          <w:p w:rsidR="001174F3" w:rsidRDefault="001174F3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435" w:type="dxa"/>
          </w:tcPr>
          <w:p w:rsidR="001174F3" w:rsidRDefault="001174F3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431D5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35" w:type="dxa"/>
          </w:tcPr>
          <w:p w:rsidR="001174F3" w:rsidRDefault="001174F3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431D5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435" w:type="dxa"/>
          </w:tcPr>
          <w:p w:rsidR="001174F3" w:rsidRDefault="001174F3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435" w:type="dxa"/>
          </w:tcPr>
          <w:p w:rsidR="001174F3" w:rsidRDefault="001174F3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319" w:type="dxa"/>
          </w:tcPr>
          <w:p w:rsidR="001174F3" w:rsidRPr="00742CF7" w:rsidRDefault="001174F3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Z</w:t>
            </w:r>
          </w:p>
        </w:tc>
      </w:tr>
      <w:tr w:rsidR="001174F3">
        <w:tc>
          <w:tcPr>
            <w:tcW w:w="1476" w:type="dxa"/>
          </w:tcPr>
          <w:p w:rsidR="001174F3" w:rsidRDefault="001174F3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1174F3" w:rsidRDefault="001174F3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1174F3" w:rsidRDefault="001174F3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1174F3" w:rsidRDefault="001174F3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35" w:type="dxa"/>
          </w:tcPr>
          <w:p w:rsidR="001174F3" w:rsidRDefault="001174F3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9" w:type="dxa"/>
          </w:tcPr>
          <w:p w:rsidR="001174F3" w:rsidRDefault="001174F3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174F3">
        <w:tc>
          <w:tcPr>
            <w:tcW w:w="1476" w:type="dxa"/>
          </w:tcPr>
          <w:p w:rsidR="001174F3" w:rsidRDefault="001174F3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8"/>
                  <w:szCs w:val="28"/>
                </w:rPr>
                <w:t>2007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435" w:type="dxa"/>
          </w:tcPr>
          <w:p w:rsidR="001174F3" w:rsidRDefault="00EB3F50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-0,309</w:t>
            </w:r>
          </w:p>
        </w:tc>
        <w:tc>
          <w:tcPr>
            <w:tcW w:w="1435" w:type="dxa"/>
          </w:tcPr>
          <w:p w:rsidR="001174F3" w:rsidRDefault="00EB3F50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</w:t>
            </w:r>
          </w:p>
        </w:tc>
        <w:tc>
          <w:tcPr>
            <w:tcW w:w="1435" w:type="dxa"/>
          </w:tcPr>
          <w:p w:rsidR="001174F3" w:rsidRDefault="00EB3F50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0,0012</w:t>
            </w:r>
          </w:p>
        </w:tc>
        <w:tc>
          <w:tcPr>
            <w:tcW w:w="1435" w:type="dxa"/>
          </w:tcPr>
          <w:p w:rsidR="001174F3" w:rsidRDefault="00EB3F50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</w:t>
            </w:r>
          </w:p>
        </w:tc>
        <w:tc>
          <w:tcPr>
            <w:tcW w:w="1319" w:type="dxa"/>
          </w:tcPr>
          <w:p w:rsidR="001174F3" w:rsidRDefault="00EB3F50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-0,019</w:t>
            </w:r>
          </w:p>
        </w:tc>
      </w:tr>
      <w:tr w:rsidR="001174F3">
        <w:tc>
          <w:tcPr>
            <w:tcW w:w="1476" w:type="dxa"/>
          </w:tcPr>
          <w:p w:rsidR="001174F3" w:rsidRDefault="001174F3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8"/>
                  <w:szCs w:val="28"/>
                </w:rPr>
                <w:t>2008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435" w:type="dxa"/>
          </w:tcPr>
          <w:p w:rsidR="001174F3" w:rsidRDefault="009B7F4C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-0,22</w:t>
            </w:r>
            <w:r w:rsidR="001F3422"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1174F3" w:rsidRDefault="001F3422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0,152</w:t>
            </w:r>
          </w:p>
        </w:tc>
        <w:tc>
          <w:tcPr>
            <w:tcW w:w="1435" w:type="dxa"/>
          </w:tcPr>
          <w:p w:rsidR="001174F3" w:rsidRDefault="001F3422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0,0052</w:t>
            </w:r>
          </w:p>
        </w:tc>
        <w:tc>
          <w:tcPr>
            <w:tcW w:w="1435" w:type="dxa"/>
          </w:tcPr>
          <w:p w:rsidR="001174F3" w:rsidRDefault="001F3422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0,009</w:t>
            </w:r>
          </w:p>
        </w:tc>
        <w:tc>
          <w:tcPr>
            <w:tcW w:w="1319" w:type="dxa"/>
          </w:tcPr>
          <w:p w:rsidR="001174F3" w:rsidRDefault="001F3422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0,0004</w:t>
            </w:r>
          </w:p>
        </w:tc>
      </w:tr>
      <w:tr w:rsidR="001174F3">
        <w:tc>
          <w:tcPr>
            <w:tcW w:w="1476" w:type="dxa"/>
          </w:tcPr>
          <w:p w:rsidR="001174F3" w:rsidRDefault="001174F3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8"/>
                  <w:szCs w:val="28"/>
                </w:rPr>
                <w:t>2009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435" w:type="dxa"/>
          </w:tcPr>
          <w:p w:rsidR="001174F3" w:rsidRDefault="00355164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-0,293</w:t>
            </w:r>
          </w:p>
        </w:tc>
        <w:tc>
          <w:tcPr>
            <w:tcW w:w="1435" w:type="dxa"/>
          </w:tcPr>
          <w:p w:rsidR="001174F3" w:rsidRDefault="00355164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0,166</w:t>
            </w:r>
          </w:p>
        </w:tc>
        <w:tc>
          <w:tcPr>
            <w:tcW w:w="1435" w:type="dxa"/>
          </w:tcPr>
          <w:p w:rsidR="001174F3" w:rsidRDefault="00355164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0,0043</w:t>
            </w:r>
          </w:p>
        </w:tc>
        <w:tc>
          <w:tcPr>
            <w:tcW w:w="1435" w:type="dxa"/>
          </w:tcPr>
          <w:p w:rsidR="001174F3" w:rsidRDefault="00355164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0,014</w:t>
            </w:r>
          </w:p>
        </w:tc>
        <w:tc>
          <w:tcPr>
            <w:tcW w:w="1319" w:type="dxa"/>
          </w:tcPr>
          <w:p w:rsidR="001174F3" w:rsidRDefault="00825D86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-0,003</w:t>
            </w:r>
          </w:p>
        </w:tc>
      </w:tr>
    </w:tbl>
    <w:p w:rsidR="001174F3" w:rsidRDefault="00283834" w:rsidP="0028383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таблицы 14 видно, что индекс кредитоспособности в  ООО «ПромСнаб Плюс» в течение всего исследуемого периода значительно ниже допустимого предела 0,037. В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он составил – 0,019, в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 -0,0004, в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 - -0,003. Следовательно, финансовое положение организации не стабильно , вероятность банкротства очень велика.</w:t>
      </w:r>
    </w:p>
    <w:p w:rsidR="00283834" w:rsidRDefault="00283834" w:rsidP="0028383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Также анализ угрозы банкротства можно произвести по методике Таффлера.</w:t>
      </w:r>
    </w:p>
    <w:p w:rsidR="00283834" w:rsidRPr="00283834" w:rsidRDefault="00283834" w:rsidP="00283834">
      <w:pPr>
        <w:spacing w:line="360" w:lineRule="auto"/>
        <w:ind w:firstLine="851"/>
        <w:jc w:val="both"/>
        <w:rPr>
          <w:sz w:val="28"/>
          <w:szCs w:val="28"/>
        </w:rPr>
      </w:pPr>
      <w:r w:rsidRPr="00283834">
        <w:rPr>
          <w:sz w:val="28"/>
          <w:szCs w:val="28"/>
        </w:rPr>
        <w:t>В целом по содержательности и набору факторов-признаков модель Таффлера ближе к российским реалиям, чем модель Лиса.</w:t>
      </w:r>
      <w:r>
        <w:rPr>
          <w:sz w:val="28"/>
          <w:szCs w:val="28"/>
        </w:rPr>
        <w:t xml:space="preserve"> Данная методика выражается следующей зависимостью</w:t>
      </w:r>
      <w:r w:rsidRPr="00283834">
        <w:rPr>
          <w:sz w:val="28"/>
          <w:szCs w:val="28"/>
        </w:rPr>
        <w:t>:</w:t>
      </w:r>
    </w:p>
    <w:p w:rsidR="00283834" w:rsidRPr="00283834" w:rsidRDefault="00283834" w:rsidP="00283834">
      <w:pPr>
        <w:tabs>
          <w:tab w:val="left" w:pos="8460"/>
        </w:tabs>
        <w:spacing w:before="100" w:beforeAutospacing="1" w:after="100" w:afterAutospacing="1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 = 0,53*К</w:t>
      </w:r>
      <w:r w:rsidRPr="00283834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+ 0,13*К</w:t>
      </w:r>
      <w:r w:rsidRPr="0028383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+ 0,18*К</w:t>
      </w:r>
      <w:r w:rsidRPr="00283834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+ 0,16*К</w:t>
      </w:r>
      <w:r w:rsidRPr="00283834">
        <w:rPr>
          <w:sz w:val="28"/>
          <w:szCs w:val="28"/>
          <w:vertAlign w:val="subscript"/>
        </w:rPr>
        <w:t>4</w:t>
      </w:r>
      <w:r w:rsidRPr="00283834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(24)</w:t>
      </w:r>
    </w:p>
    <w:p w:rsidR="00283834" w:rsidRPr="00283834" w:rsidRDefault="00A57803" w:rsidP="0028383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Pr="00A57803">
        <w:rPr>
          <w:sz w:val="28"/>
          <w:szCs w:val="28"/>
        </w:rPr>
        <w:t xml:space="preserve"> </w:t>
      </w:r>
      <w:r w:rsidRPr="00516336">
        <w:rPr>
          <w:sz w:val="28"/>
          <w:szCs w:val="28"/>
        </w:rPr>
        <w:t>К</w:t>
      </w:r>
      <w:r w:rsidRPr="00516336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</w:t>
      </w:r>
      <w:r w:rsidR="00283834" w:rsidRPr="00283834">
        <w:rPr>
          <w:sz w:val="28"/>
          <w:szCs w:val="28"/>
        </w:rPr>
        <w:t xml:space="preserve"> — прибыль от реализации / краткосрочные обязательства;</w:t>
      </w:r>
    </w:p>
    <w:p w:rsidR="00283834" w:rsidRPr="00283834" w:rsidRDefault="00A57803" w:rsidP="00283834">
      <w:pPr>
        <w:spacing w:line="360" w:lineRule="auto"/>
        <w:ind w:firstLine="851"/>
        <w:jc w:val="both"/>
        <w:rPr>
          <w:sz w:val="28"/>
          <w:szCs w:val="28"/>
        </w:rPr>
      </w:pPr>
      <w:r w:rsidRPr="00516336"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2</w:t>
      </w:r>
      <w:r w:rsidR="00283834" w:rsidRPr="00283834">
        <w:rPr>
          <w:sz w:val="28"/>
          <w:szCs w:val="28"/>
        </w:rPr>
        <w:t xml:space="preserve"> — оборотные активы / сумма обязательств;</w:t>
      </w:r>
    </w:p>
    <w:p w:rsidR="00283834" w:rsidRPr="00283834" w:rsidRDefault="00A57803" w:rsidP="00283834">
      <w:pPr>
        <w:spacing w:line="360" w:lineRule="auto"/>
        <w:ind w:firstLine="851"/>
        <w:jc w:val="both"/>
        <w:rPr>
          <w:sz w:val="28"/>
          <w:szCs w:val="28"/>
        </w:rPr>
      </w:pPr>
      <w:r w:rsidRPr="00516336"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3</w:t>
      </w:r>
      <w:r w:rsidR="00283834" w:rsidRPr="00283834">
        <w:rPr>
          <w:sz w:val="28"/>
          <w:szCs w:val="28"/>
        </w:rPr>
        <w:t xml:space="preserve"> — краткосрочные обязательства / сумма активов;</w:t>
      </w:r>
    </w:p>
    <w:p w:rsidR="00283834" w:rsidRDefault="00A57803" w:rsidP="00283834">
      <w:pPr>
        <w:spacing w:line="360" w:lineRule="auto"/>
        <w:ind w:firstLine="851"/>
        <w:jc w:val="both"/>
        <w:rPr>
          <w:sz w:val="28"/>
          <w:szCs w:val="28"/>
        </w:rPr>
      </w:pPr>
      <w:r w:rsidRPr="00516336"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4</w:t>
      </w:r>
      <w:r w:rsidR="00283834" w:rsidRPr="00283834">
        <w:rPr>
          <w:sz w:val="28"/>
          <w:szCs w:val="28"/>
        </w:rPr>
        <w:t xml:space="preserve"> — выручка от реализации / сумма активов.</w:t>
      </w:r>
    </w:p>
    <w:p w:rsidR="00283834" w:rsidRPr="001A3289" w:rsidRDefault="00283834" w:rsidP="00283834">
      <w:pPr>
        <w:spacing w:line="360" w:lineRule="auto"/>
        <w:ind w:firstLine="851"/>
        <w:jc w:val="both"/>
        <w:rPr>
          <w:sz w:val="28"/>
          <w:szCs w:val="28"/>
        </w:rPr>
      </w:pPr>
      <w:r w:rsidRPr="00516336">
        <w:rPr>
          <w:sz w:val="28"/>
          <w:szCs w:val="28"/>
        </w:rPr>
        <w:t>К</w:t>
      </w:r>
      <w:r w:rsidRPr="00516336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стр.050 ф. №2 / стр. 690</w:t>
      </w:r>
      <w:r w:rsidRPr="001A3289">
        <w:rPr>
          <w:sz w:val="28"/>
          <w:szCs w:val="28"/>
        </w:rPr>
        <w:t xml:space="preserve"> ф. №1</w:t>
      </w:r>
    </w:p>
    <w:p w:rsidR="00283834" w:rsidRPr="001A3289" w:rsidRDefault="00283834" w:rsidP="00283834">
      <w:pPr>
        <w:spacing w:line="360" w:lineRule="auto"/>
        <w:ind w:firstLine="851"/>
        <w:jc w:val="both"/>
        <w:rPr>
          <w:sz w:val="28"/>
          <w:szCs w:val="28"/>
        </w:rPr>
      </w:pPr>
      <w:r w:rsidRPr="00516336"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</w:t>
      </w:r>
      <w:r w:rsidR="00EE73A4">
        <w:rPr>
          <w:sz w:val="28"/>
          <w:szCs w:val="28"/>
        </w:rPr>
        <w:t>стр. 290 ф. №1</w:t>
      </w:r>
      <w:r>
        <w:rPr>
          <w:sz w:val="28"/>
          <w:szCs w:val="28"/>
        </w:rPr>
        <w:t xml:space="preserve"> / стр. 590 + стр. 690</w:t>
      </w:r>
      <w:r w:rsidRPr="001A3289">
        <w:rPr>
          <w:sz w:val="28"/>
          <w:szCs w:val="28"/>
        </w:rPr>
        <w:t xml:space="preserve"> ф. №1</w:t>
      </w:r>
    </w:p>
    <w:p w:rsidR="00283834" w:rsidRPr="001A3289" w:rsidRDefault="00283834" w:rsidP="00283834">
      <w:pPr>
        <w:spacing w:line="360" w:lineRule="auto"/>
        <w:ind w:firstLine="851"/>
        <w:jc w:val="both"/>
        <w:rPr>
          <w:sz w:val="28"/>
          <w:szCs w:val="28"/>
        </w:rPr>
      </w:pPr>
      <w:r w:rsidRPr="00516336"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стр. 690 ф. №1 / стр. 300</w:t>
      </w:r>
      <w:r w:rsidRPr="001A3289">
        <w:rPr>
          <w:sz w:val="28"/>
          <w:szCs w:val="28"/>
        </w:rPr>
        <w:t xml:space="preserve"> ф. №1</w:t>
      </w:r>
    </w:p>
    <w:p w:rsidR="00283834" w:rsidRDefault="00283834" w:rsidP="00283834">
      <w:pPr>
        <w:spacing w:line="360" w:lineRule="auto"/>
        <w:ind w:firstLine="851"/>
        <w:jc w:val="both"/>
        <w:rPr>
          <w:sz w:val="28"/>
          <w:szCs w:val="28"/>
        </w:rPr>
      </w:pPr>
      <w:r w:rsidRPr="00516336"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= стр. 010</w:t>
      </w:r>
      <w:r w:rsidRPr="001A3289">
        <w:rPr>
          <w:sz w:val="28"/>
          <w:szCs w:val="28"/>
        </w:rPr>
        <w:t xml:space="preserve"> ф. №</w:t>
      </w:r>
      <w:r>
        <w:rPr>
          <w:sz w:val="28"/>
          <w:szCs w:val="28"/>
        </w:rPr>
        <w:t>2 / стр. 300</w:t>
      </w:r>
      <w:r w:rsidRPr="001A3289">
        <w:rPr>
          <w:sz w:val="28"/>
          <w:szCs w:val="28"/>
        </w:rPr>
        <w:t xml:space="preserve"> ф. №1</w:t>
      </w:r>
    </w:p>
    <w:p w:rsidR="00283834" w:rsidRPr="00283834" w:rsidRDefault="00283834" w:rsidP="00283834">
      <w:pPr>
        <w:spacing w:line="360" w:lineRule="auto"/>
        <w:ind w:firstLine="851"/>
        <w:jc w:val="both"/>
        <w:rPr>
          <w:sz w:val="28"/>
          <w:szCs w:val="28"/>
        </w:rPr>
      </w:pPr>
      <w:r w:rsidRPr="00283834">
        <w:rPr>
          <w:sz w:val="28"/>
          <w:szCs w:val="28"/>
        </w:rPr>
        <w:t>Расчет показателей, вошедш</w:t>
      </w:r>
      <w:r>
        <w:rPr>
          <w:sz w:val="28"/>
          <w:szCs w:val="28"/>
        </w:rPr>
        <w:t xml:space="preserve">их в </w:t>
      </w:r>
      <w:r w:rsidR="006F5052">
        <w:rPr>
          <w:sz w:val="28"/>
          <w:szCs w:val="28"/>
        </w:rPr>
        <w:t>модель, представлен в таблице 14</w:t>
      </w:r>
      <w:r w:rsidRPr="00283834">
        <w:rPr>
          <w:sz w:val="28"/>
          <w:szCs w:val="28"/>
        </w:rPr>
        <w:t>. Интерпретация результатов:</w:t>
      </w:r>
    </w:p>
    <w:p w:rsidR="00283834" w:rsidRPr="00283834" w:rsidRDefault="00283834" w:rsidP="00283834">
      <w:pPr>
        <w:spacing w:line="360" w:lineRule="auto"/>
        <w:ind w:firstLine="851"/>
        <w:jc w:val="both"/>
        <w:rPr>
          <w:sz w:val="28"/>
          <w:szCs w:val="28"/>
        </w:rPr>
      </w:pPr>
      <w:r w:rsidRPr="00283834">
        <w:rPr>
          <w:sz w:val="28"/>
          <w:szCs w:val="28"/>
        </w:rPr>
        <w:t>Z &gt; 0,3 — малая вероятность банкротства;</w:t>
      </w:r>
    </w:p>
    <w:p w:rsidR="00283834" w:rsidRDefault="00283834" w:rsidP="00283834">
      <w:pPr>
        <w:spacing w:line="360" w:lineRule="auto"/>
        <w:ind w:firstLine="851"/>
        <w:jc w:val="both"/>
        <w:rPr>
          <w:sz w:val="28"/>
          <w:szCs w:val="28"/>
        </w:rPr>
      </w:pPr>
      <w:r w:rsidRPr="00283834">
        <w:rPr>
          <w:sz w:val="28"/>
          <w:szCs w:val="28"/>
        </w:rPr>
        <w:t>Z &lt; 0,2 — высокая вероятность банкротства.</w:t>
      </w:r>
    </w:p>
    <w:p w:rsidR="00263629" w:rsidRDefault="006F5052" w:rsidP="00263629">
      <w:pPr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Таблица 14</w:t>
      </w:r>
    </w:p>
    <w:p w:rsidR="006F5052" w:rsidRDefault="00263629" w:rsidP="00263629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Оценка угрозы банкротства ООО «ПромСнаб Плюс» </w:t>
      </w:r>
    </w:p>
    <w:p w:rsidR="00263629" w:rsidRDefault="00263629" w:rsidP="00263629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за 2007-2009 гг. на основе модели Таффлера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476"/>
        <w:gridCol w:w="1435"/>
        <w:gridCol w:w="1435"/>
        <w:gridCol w:w="1435"/>
        <w:gridCol w:w="1435"/>
        <w:gridCol w:w="1319"/>
      </w:tblGrid>
      <w:tr w:rsidR="00263629" w:rsidRPr="00742CF7">
        <w:tc>
          <w:tcPr>
            <w:tcW w:w="1476" w:type="dxa"/>
          </w:tcPr>
          <w:p w:rsidR="00263629" w:rsidRDefault="00263629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435" w:type="dxa"/>
          </w:tcPr>
          <w:p w:rsidR="00263629" w:rsidRDefault="00263629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431D5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35" w:type="dxa"/>
          </w:tcPr>
          <w:p w:rsidR="00263629" w:rsidRDefault="00263629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431D5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435" w:type="dxa"/>
          </w:tcPr>
          <w:p w:rsidR="00263629" w:rsidRDefault="00263629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435" w:type="dxa"/>
          </w:tcPr>
          <w:p w:rsidR="00263629" w:rsidRDefault="00263629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319" w:type="dxa"/>
          </w:tcPr>
          <w:p w:rsidR="00263629" w:rsidRPr="00742CF7" w:rsidRDefault="00263629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Z</w:t>
            </w:r>
          </w:p>
        </w:tc>
      </w:tr>
      <w:tr w:rsidR="00263629">
        <w:tc>
          <w:tcPr>
            <w:tcW w:w="1476" w:type="dxa"/>
          </w:tcPr>
          <w:p w:rsidR="00263629" w:rsidRDefault="00263629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263629" w:rsidRDefault="00263629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263629" w:rsidRDefault="00263629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263629" w:rsidRDefault="00263629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35" w:type="dxa"/>
          </w:tcPr>
          <w:p w:rsidR="00263629" w:rsidRDefault="00263629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9" w:type="dxa"/>
          </w:tcPr>
          <w:p w:rsidR="00263629" w:rsidRDefault="00263629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63629">
        <w:tc>
          <w:tcPr>
            <w:tcW w:w="1476" w:type="dxa"/>
          </w:tcPr>
          <w:p w:rsidR="00263629" w:rsidRDefault="00263629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8"/>
                  <w:szCs w:val="28"/>
                </w:rPr>
                <w:t>2007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435" w:type="dxa"/>
          </w:tcPr>
          <w:p w:rsidR="00263629" w:rsidRDefault="00EE73A4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0,031</w:t>
            </w:r>
          </w:p>
        </w:tc>
        <w:tc>
          <w:tcPr>
            <w:tcW w:w="1435" w:type="dxa"/>
          </w:tcPr>
          <w:p w:rsidR="00263629" w:rsidRDefault="00EE73A4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0,690</w:t>
            </w:r>
          </w:p>
        </w:tc>
        <w:tc>
          <w:tcPr>
            <w:tcW w:w="1435" w:type="dxa"/>
          </w:tcPr>
          <w:p w:rsidR="00263629" w:rsidRDefault="00EE73A4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0,996</w:t>
            </w:r>
          </w:p>
        </w:tc>
        <w:tc>
          <w:tcPr>
            <w:tcW w:w="1435" w:type="dxa"/>
          </w:tcPr>
          <w:p w:rsidR="00263629" w:rsidRDefault="00EE73A4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1,049</w:t>
            </w:r>
          </w:p>
        </w:tc>
        <w:tc>
          <w:tcPr>
            <w:tcW w:w="1319" w:type="dxa"/>
          </w:tcPr>
          <w:p w:rsidR="00263629" w:rsidRDefault="006B244F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0,453</w:t>
            </w:r>
          </w:p>
        </w:tc>
      </w:tr>
      <w:tr w:rsidR="00263629">
        <w:tc>
          <w:tcPr>
            <w:tcW w:w="1476" w:type="dxa"/>
          </w:tcPr>
          <w:p w:rsidR="00263629" w:rsidRDefault="00263629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sz w:val="28"/>
                  <w:szCs w:val="28"/>
                </w:rPr>
                <w:t>2008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435" w:type="dxa"/>
          </w:tcPr>
          <w:p w:rsidR="00263629" w:rsidRDefault="006B244F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0,153</w:t>
            </w:r>
          </w:p>
        </w:tc>
        <w:tc>
          <w:tcPr>
            <w:tcW w:w="1435" w:type="dxa"/>
          </w:tcPr>
          <w:p w:rsidR="00263629" w:rsidRDefault="006B244F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0,777</w:t>
            </w:r>
          </w:p>
        </w:tc>
        <w:tc>
          <w:tcPr>
            <w:tcW w:w="1435" w:type="dxa"/>
          </w:tcPr>
          <w:p w:rsidR="00263629" w:rsidRDefault="006B244F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0,991</w:t>
            </w:r>
          </w:p>
        </w:tc>
        <w:tc>
          <w:tcPr>
            <w:tcW w:w="1435" w:type="dxa"/>
          </w:tcPr>
          <w:p w:rsidR="00263629" w:rsidRDefault="006B244F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1,470</w:t>
            </w:r>
          </w:p>
        </w:tc>
        <w:tc>
          <w:tcPr>
            <w:tcW w:w="1319" w:type="dxa"/>
          </w:tcPr>
          <w:p w:rsidR="00263629" w:rsidRDefault="001C48D8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0,596</w:t>
            </w:r>
          </w:p>
        </w:tc>
      </w:tr>
      <w:tr w:rsidR="00263629">
        <w:tc>
          <w:tcPr>
            <w:tcW w:w="1476" w:type="dxa"/>
          </w:tcPr>
          <w:p w:rsidR="00263629" w:rsidRDefault="00263629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8"/>
                  <w:szCs w:val="28"/>
                </w:rPr>
                <w:t>2009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435" w:type="dxa"/>
          </w:tcPr>
          <w:p w:rsidR="00263629" w:rsidRDefault="006B244F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0,168</w:t>
            </w:r>
          </w:p>
        </w:tc>
        <w:tc>
          <w:tcPr>
            <w:tcW w:w="1435" w:type="dxa"/>
          </w:tcPr>
          <w:p w:rsidR="00263629" w:rsidRDefault="006B244F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0,821</w:t>
            </w:r>
          </w:p>
        </w:tc>
        <w:tc>
          <w:tcPr>
            <w:tcW w:w="1435" w:type="dxa"/>
          </w:tcPr>
          <w:p w:rsidR="00263629" w:rsidRDefault="006B244F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0,986</w:t>
            </w:r>
          </w:p>
        </w:tc>
        <w:tc>
          <w:tcPr>
            <w:tcW w:w="1435" w:type="dxa"/>
          </w:tcPr>
          <w:p w:rsidR="00263629" w:rsidRDefault="006B244F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1,565</w:t>
            </w:r>
          </w:p>
        </w:tc>
        <w:tc>
          <w:tcPr>
            <w:tcW w:w="1319" w:type="dxa"/>
          </w:tcPr>
          <w:p w:rsidR="00263629" w:rsidRDefault="001C48D8" w:rsidP="00FA37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0,624</w:t>
            </w:r>
          </w:p>
        </w:tc>
      </w:tr>
    </w:tbl>
    <w:p w:rsidR="00B87682" w:rsidRPr="00B87682" w:rsidRDefault="0046394F" w:rsidP="00B87682">
      <w:pPr>
        <w:spacing w:line="360" w:lineRule="auto"/>
        <w:ind w:firstLine="851"/>
        <w:jc w:val="both"/>
        <w:rPr>
          <w:sz w:val="28"/>
          <w:szCs w:val="28"/>
        </w:rPr>
      </w:pPr>
      <w:r w:rsidRPr="00B87682">
        <w:rPr>
          <w:sz w:val="28"/>
          <w:szCs w:val="28"/>
        </w:rPr>
        <w:t>На основе модели Таффлера, построенной по данным ООО «ПромСнаб Плюс», можно сделать следующий вывод: индекс кредитоспособности превышает допустимый предел 0,3, но не значительно. Поэтому говорить о благоприятных долгосрочных перспективах ООО «ПромСнаб Плюс» не приходится.</w:t>
      </w:r>
    </w:p>
    <w:p w:rsidR="00B87682" w:rsidRDefault="00B87682" w:rsidP="00B87682">
      <w:pPr>
        <w:spacing w:line="360" w:lineRule="auto"/>
        <w:ind w:firstLine="851"/>
        <w:jc w:val="both"/>
        <w:rPr>
          <w:sz w:val="28"/>
          <w:szCs w:val="28"/>
        </w:rPr>
      </w:pPr>
      <w:r w:rsidRPr="00B87682">
        <w:rPr>
          <w:sz w:val="28"/>
          <w:szCs w:val="28"/>
        </w:rPr>
        <w:t>Можно сделать вывод, что в соответствии с рассмотренными методиками прогнозирования вероятность банкротства предприятия реально существует. Это должно стать сигналом пристального внимания и контроля за финансовым состоянием предприятия, принятия мер по предупреждению риска банкротства.</w:t>
      </w:r>
    </w:p>
    <w:p w:rsidR="003E5FCD" w:rsidRDefault="003E5FCD" w:rsidP="00B87682">
      <w:pPr>
        <w:spacing w:line="360" w:lineRule="auto"/>
        <w:ind w:firstLine="851"/>
        <w:jc w:val="both"/>
        <w:rPr>
          <w:sz w:val="28"/>
          <w:szCs w:val="28"/>
        </w:rPr>
      </w:pPr>
    </w:p>
    <w:p w:rsidR="003E5FCD" w:rsidRDefault="003E5FCD" w:rsidP="00B87682">
      <w:pPr>
        <w:spacing w:line="360" w:lineRule="auto"/>
        <w:ind w:firstLine="851"/>
        <w:jc w:val="both"/>
        <w:rPr>
          <w:sz w:val="28"/>
          <w:szCs w:val="28"/>
        </w:rPr>
      </w:pPr>
    </w:p>
    <w:p w:rsidR="00FF2C8B" w:rsidRDefault="00FF2C8B" w:rsidP="00B87682">
      <w:pPr>
        <w:spacing w:line="360" w:lineRule="auto"/>
        <w:ind w:firstLine="851"/>
        <w:jc w:val="both"/>
        <w:rPr>
          <w:sz w:val="28"/>
          <w:szCs w:val="28"/>
        </w:rPr>
      </w:pPr>
    </w:p>
    <w:p w:rsidR="00B47490" w:rsidRDefault="00B47490" w:rsidP="00B87682">
      <w:pPr>
        <w:spacing w:line="360" w:lineRule="auto"/>
        <w:ind w:firstLine="851"/>
        <w:jc w:val="both"/>
        <w:rPr>
          <w:sz w:val="28"/>
          <w:szCs w:val="28"/>
        </w:rPr>
      </w:pPr>
    </w:p>
    <w:p w:rsidR="006F5052" w:rsidRDefault="006F5052" w:rsidP="00B87682">
      <w:pPr>
        <w:spacing w:line="360" w:lineRule="auto"/>
        <w:ind w:firstLine="851"/>
        <w:jc w:val="both"/>
        <w:rPr>
          <w:sz w:val="28"/>
          <w:szCs w:val="28"/>
        </w:rPr>
      </w:pPr>
    </w:p>
    <w:p w:rsidR="006F5052" w:rsidRDefault="006F5052" w:rsidP="00B87682">
      <w:pPr>
        <w:spacing w:line="360" w:lineRule="auto"/>
        <w:ind w:firstLine="851"/>
        <w:jc w:val="both"/>
        <w:rPr>
          <w:sz w:val="28"/>
          <w:szCs w:val="28"/>
        </w:rPr>
      </w:pPr>
    </w:p>
    <w:p w:rsidR="006F5052" w:rsidRDefault="006F5052" w:rsidP="00B87682">
      <w:pPr>
        <w:spacing w:line="360" w:lineRule="auto"/>
        <w:ind w:firstLine="851"/>
        <w:jc w:val="both"/>
        <w:rPr>
          <w:sz w:val="28"/>
          <w:szCs w:val="28"/>
        </w:rPr>
      </w:pPr>
    </w:p>
    <w:p w:rsidR="006F5052" w:rsidRDefault="006F5052" w:rsidP="00B87682">
      <w:pPr>
        <w:spacing w:line="360" w:lineRule="auto"/>
        <w:ind w:firstLine="851"/>
        <w:jc w:val="both"/>
        <w:rPr>
          <w:sz w:val="28"/>
          <w:szCs w:val="28"/>
        </w:rPr>
      </w:pPr>
    </w:p>
    <w:p w:rsidR="006F5052" w:rsidRDefault="006F5052" w:rsidP="00B87682">
      <w:pPr>
        <w:spacing w:line="360" w:lineRule="auto"/>
        <w:ind w:firstLine="851"/>
        <w:jc w:val="both"/>
        <w:rPr>
          <w:sz w:val="28"/>
          <w:szCs w:val="28"/>
        </w:rPr>
      </w:pPr>
    </w:p>
    <w:p w:rsidR="006F5052" w:rsidRDefault="006F5052" w:rsidP="00B87682">
      <w:pPr>
        <w:spacing w:line="360" w:lineRule="auto"/>
        <w:ind w:firstLine="851"/>
        <w:jc w:val="both"/>
        <w:rPr>
          <w:sz w:val="28"/>
          <w:szCs w:val="28"/>
        </w:rPr>
      </w:pPr>
    </w:p>
    <w:p w:rsidR="00B47490" w:rsidRDefault="00B47490" w:rsidP="00845F48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B47490">
        <w:rPr>
          <w:b/>
          <w:sz w:val="28"/>
          <w:szCs w:val="28"/>
        </w:rPr>
        <w:t>ЗАКЛЮЧЕНИЕ</w:t>
      </w:r>
    </w:p>
    <w:p w:rsidR="00845F48" w:rsidRDefault="00845F48" w:rsidP="00845F48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845F48" w:rsidRDefault="00845F48" w:rsidP="00845F48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45F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Главной целью данной курсовой работы было выявление и раскрытие теоретических и практических особенностей оценки финансового состояния предприятия и прогнозирования банкротства предприятия.</w:t>
      </w:r>
    </w:p>
    <w:p w:rsidR="00845F48" w:rsidRDefault="00845F48" w:rsidP="00845F48">
      <w:pPr>
        <w:spacing w:line="360" w:lineRule="auto"/>
        <w:ind w:firstLine="720"/>
        <w:jc w:val="both"/>
        <w:rPr>
          <w:sz w:val="28"/>
          <w:szCs w:val="28"/>
        </w:rPr>
      </w:pPr>
      <w:r w:rsidRPr="001A663F">
        <w:rPr>
          <w:rStyle w:val="a3"/>
          <w:b w:val="0"/>
          <w:sz w:val="28"/>
          <w:szCs w:val="28"/>
        </w:rPr>
        <w:t>Анализ финансового состояния предприятия</w:t>
      </w:r>
      <w:r w:rsidRPr="001A663F">
        <w:rPr>
          <w:sz w:val="28"/>
          <w:szCs w:val="28"/>
        </w:rPr>
        <w:t xml:space="preserve"> является одним из ключевых моментов его оценки, так как служит основой понимания истинного положения предприятия.</w:t>
      </w:r>
    </w:p>
    <w:p w:rsidR="00845F48" w:rsidRDefault="00845F48" w:rsidP="00845F4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написании курсовой работы были рассмотрены сущность, значение и задачи финансового с</w:t>
      </w:r>
      <w:r w:rsidR="00E50109">
        <w:rPr>
          <w:sz w:val="28"/>
          <w:szCs w:val="28"/>
        </w:rPr>
        <w:t xml:space="preserve">остояния предприятия. На примере организации ООО «ПромСнаб Плюс» </w:t>
      </w:r>
      <w:r>
        <w:rPr>
          <w:sz w:val="28"/>
          <w:szCs w:val="28"/>
        </w:rPr>
        <w:t>произведен анализ ликвидности баланса и платежеспособности данной организации, проанализировано состояние дебиторской и кредиторской задолженности и произведен анализ угрозы банкротства предприятия по нескольким методикам оценки.</w:t>
      </w:r>
    </w:p>
    <w:p w:rsidR="00DF21C2" w:rsidRDefault="00DF21C2" w:rsidP="00845F4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целом компанию ООО "ПромСнаб Плюс</w:t>
      </w:r>
      <w:r w:rsidRPr="00AC0116">
        <w:rPr>
          <w:sz w:val="28"/>
          <w:szCs w:val="28"/>
        </w:rPr>
        <w:t>"</w:t>
      </w:r>
      <w:r>
        <w:rPr>
          <w:sz w:val="28"/>
          <w:szCs w:val="28"/>
        </w:rPr>
        <w:t xml:space="preserve"> нельзя охарактеризовать как финансово устойчивую экономическую единицу.</w:t>
      </w:r>
      <w:r w:rsidRPr="00AC01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анализируемый период предприятие не выработало эффективного перспективного пути своего развития. </w:t>
      </w:r>
    </w:p>
    <w:p w:rsidR="00DF21C2" w:rsidRDefault="00DF21C2" w:rsidP="00845F4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2009г. по сравнению с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показатели чистой прибыли от продаж возросли на 34 тыс. руб. или на 309,09%, а по сравнению с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., снизились на 11 тыс. руб. или на 19,64%.</w:t>
      </w:r>
    </w:p>
    <w:p w:rsidR="008F4159" w:rsidRPr="00D34A8C" w:rsidRDefault="008F4159" w:rsidP="00D34A8C">
      <w:pPr>
        <w:spacing w:line="360" w:lineRule="auto"/>
        <w:ind w:firstLine="720"/>
        <w:jc w:val="both"/>
        <w:rPr>
          <w:sz w:val="28"/>
          <w:szCs w:val="28"/>
        </w:rPr>
      </w:pPr>
      <w:r w:rsidRPr="00D34A8C">
        <w:rPr>
          <w:sz w:val="28"/>
          <w:szCs w:val="28"/>
        </w:rPr>
        <w:t xml:space="preserve">Рост (по отношению к 2007г.) и снижение (по отношению к 2008г.) показателей прибыли отразились на показателях рентабельности продаж – рентабельность продаж в </w:t>
      </w:r>
      <w:smartTag w:uri="urn:schemas-microsoft-com:office:smarttags" w:element="metricconverter">
        <w:smartTagPr>
          <w:attr w:name="ProductID" w:val="2007 г"/>
        </w:smartTagPr>
        <w:r w:rsidRPr="00D34A8C">
          <w:rPr>
            <w:sz w:val="28"/>
            <w:szCs w:val="28"/>
          </w:rPr>
          <w:t>2007 г</w:t>
        </w:r>
      </w:smartTag>
      <w:r w:rsidRPr="00D34A8C">
        <w:rPr>
          <w:sz w:val="28"/>
          <w:szCs w:val="28"/>
        </w:rPr>
        <w:t xml:space="preserve">. составляла 0,11%, в 2008г. - 0,36%, в </w:t>
      </w:r>
      <w:smartTag w:uri="urn:schemas-microsoft-com:office:smarttags" w:element="metricconverter">
        <w:smartTagPr>
          <w:attr w:name="ProductID" w:val="2009 г"/>
        </w:smartTagPr>
        <w:r w:rsidRPr="00D34A8C">
          <w:rPr>
            <w:sz w:val="28"/>
            <w:szCs w:val="28"/>
          </w:rPr>
          <w:t>2009 г</w:t>
        </w:r>
      </w:smartTag>
      <w:r w:rsidRPr="00D34A8C">
        <w:rPr>
          <w:sz w:val="28"/>
          <w:szCs w:val="28"/>
        </w:rPr>
        <w:t>. - 0,28%.</w:t>
      </w:r>
    </w:p>
    <w:p w:rsidR="00845F48" w:rsidRDefault="008F4159" w:rsidP="00D34A8C">
      <w:pPr>
        <w:spacing w:line="360" w:lineRule="auto"/>
        <w:ind w:firstLine="720"/>
        <w:jc w:val="both"/>
        <w:rPr>
          <w:sz w:val="28"/>
          <w:szCs w:val="28"/>
        </w:rPr>
      </w:pPr>
      <w:r w:rsidRPr="00D34A8C">
        <w:rPr>
          <w:sz w:val="28"/>
          <w:szCs w:val="28"/>
        </w:rPr>
        <w:t xml:space="preserve">ООО «ПромСнаб Плюс» </w:t>
      </w:r>
      <w:r w:rsidR="00845F48" w:rsidRPr="00D34A8C">
        <w:rPr>
          <w:sz w:val="28"/>
          <w:szCs w:val="28"/>
        </w:rPr>
        <w:t>характеризуется низкой ликвидностью.</w:t>
      </w:r>
      <w:r w:rsidRPr="00D34A8C">
        <w:rPr>
          <w:sz w:val="28"/>
          <w:szCs w:val="28"/>
        </w:rPr>
        <w:t xml:space="preserve"> Ликвидность баланса в 2008 году по сравнению с 2007 годом ухудшилась. Если в </w:t>
      </w:r>
      <w:smartTag w:uri="urn:schemas-microsoft-com:office:smarttags" w:element="metricconverter">
        <w:smartTagPr>
          <w:attr w:name="ProductID" w:val="2007 г"/>
        </w:smartTagPr>
        <w:r w:rsidRPr="00D34A8C">
          <w:rPr>
            <w:sz w:val="28"/>
            <w:szCs w:val="28"/>
          </w:rPr>
          <w:t>2007 г</w:t>
        </w:r>
      </w:smartTag>
      <w:r w:rsidRPr="00D34A8C">
        <w:rPr>
          <w:sz w:val="28"/>
          <w:szCs w:val="28"/>
        </w:rPr>
        <w:t>. наиболее ликвидные активы в сумме превышали срочную кредиторск</w:t>
      </w:r>
      <w:r w:rsidR="00E50109">
        <w:rPr>
          <w:sz w:val="28"/>
          <w:szCs w:val="28"/>
        </w:rPr>
        <w:t>ую задолженность</w:t>
      </w:r>
      <w:r w:rsidRPr="00D34A8C">
        <w:rPr>
          <w:sz w:val="28"/>
          <w:szCs w:val="28"/>
        </w:rPr>
        <w:t>, то в 2008г. наиболее ликвидные активы не покрывают срочные обязательства.</w:t>
      </w:r>
      <w:r w:rsidR="00D34A8C" w:rsidRPr="00D34A8C">
        <w:rPr>
          <w:sz w:val="28"/>
          <w:szCs w:val="28"/>
        </w:rPr>
        <w:t xml:space="preserve"> </w:t>
      </w:r>
      <w:r w:rsidR="00845F48" w:rsidRPr="00AC0116">
        <w:rPr>
          <w:sz w:val="28"/>
          <w:szCs w:val="28"/>
        </w:rPr>
        <w:t>Здесь же надо отметить отрицательную динамику изменения показателей ликвидности, которая свидетельствует о постепенном падении потенциальной платежеспособности предприятия.</w:t>
      </w:r>
    </w:p>
    <w:p w:rsidR="00D34A8C" w:rsidRDefault="00D34A8C" w:rsidP="00D34A8C">
      <w:pPr>
        <w:spacing w:line="360" w:lineRule="auto"/>
        <w:ind w:firstLine="720"/>
        <w:jc w:val="both"/>
        <w:rPr>
          <w:sz w:val="28"/>
          <w:szCs w:val="28"/>
        </w:rPr>
      </w:pPr>
      <w:r w:rsidRPr="005B76FA">
        <w:rPr>
          <w:sz w:val="28"/>
          <w:szCs w:val="28"/>
        </w:rPr>
        <w:t xml:space="preserve">В ООО «ПромСнаб Плюс» труднореализуемые активы в значительной степени превосходят постоянные пассивы. Это означает, что </w:t>
      </w:r>
      <w:r>
        <w:rPr>
          <w:sz w:val="28"/>
          <w:szCs w:val="28"/>
        </w:rPr>
        <w:t>предприятие не платежеспособно</w:t>
      </w:r>
      <w:r w:rsidR="00E50109">
        <w:rPr>
          <w:sz w:val="28"/>
          <w:szCs w:val="28"/>
        </w:rPr>
        <w:t xml:space="preserve">, собственных средств не хватает </w:t>
      </w:r>
      <w:r>
        <w:rPr>
          <w:sz w:val="28"/>
          <w:szCs w:val="28"/>
        </w:rPr>
        <w:t>для покрытия всех затрат.</w:t>
      </w:r>
    </w:p>
    <w:p w:rsidR="00D34A8C" w:rsidRDefault="00D34A8C" w:rsidP="00D34A8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оценке платежеспособности организации было выяснено, что в исследуемом периоде предприятие утратило свою платежеспособность и не имеет ближайшей перспективы ее восстановления.</w:t>
      </w:r>
    </w:p>
    <w:p w:rsidR="00D34A8C" w:rsidRDefault="00D34A8C" w:rsidP="00D34A8C">
      <w:pPr>
        <w:spacing w:line="360" w:lineRule="auto"/>
        <w:ind w:firstLine="851"/>
        <w:jc w:val="both"/>
        <w:rPr>
          <w:sz w:val="28"/>
          <w:szCs w:val="28"/>
        </w:rPr>
      </w:pPr>
      <w:r w:rsidRPr="00B53318">
        <w:rPr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основании проведенного анализа состава дебиторской задолженности, следует отметить следующее. Дебиторская задолженность ООО «ПромСнаб Плюс» на протяжении исследуемого периода в основном представляет собой краткосрочную дебиторскую задолженность.</w:t>
      </w:r>
      <w:r w:rsidRPr="00D34A8C">
        <w:rPr>
          <w:sz w:val="28"/>
          <w:szCs w:val="28"/>
        </w:rPr>
        <w:t xml:space="preserve"> </w:t>
      </w:r>
      <w:r w:rsidRPr="003B1B16">
        <w:rPr>
          <w:sz w:val="28"/>
          <w:szCs w:val="28"/>
        </w:rPr>
        <w:t>Доля дебиторской задолженности к концу</w:t>
      </w:r>
      <w:r>
        <w:rPr>
          <w:sz w:val="28"/>
          <w:szCs w:val="28"/>
        </w:rPr>
        <w:t xml:space="preserve"> исследуемого периода составила 55,46% общего объема текущих активов, поэтому </w:t>
      </w:r>
      <w:r w:rsidRPr="003B1B16">
        <w:rPr>
          <w:sz w:val="28"/>
          <w:szCs w:val="28"/>
        </w:rPr>
        <w:t>можно сделать вывод о снижении ликвидности текущих активов в целом и</w:t>
      </w:r>
      <w:r>
        <w:rPr>
          <w:sz w:val="28"/>
          <w:szCs w:val="28"/>
        </w:rPr>
        <w:t>,</w:t>
      </w:r>
      <w:r w:rsidRPr="003B1B16">
        <w:rPr>
          <w:sz w:val="28"/>
          <w:szCs w:val="28"/>
        </w:rPr>
        <w:t xml:space="preserve"> следовательно</w:t>
      </w:r>
      <w:r>
        <w:rPr>
          <w:sz w:val="28"/>
          <w:szCs w:val="28"/>
        </w:rPr>
        <w:t>,</w:t>
      </w:r>
      <w:r w:rsidRPr="003B1B16">
        <w:rPr>
          <w:sz w:val="28"/>
          <w:szCs w:val="28"/>
        </w:rPr>
        <w:t xml:space="preserve"> ухудшению финансового состояния предприятия.</w:t>
      </w:r>
    </w:p>
    <w:p w:rsidR="00D34A8C" w:rsidRDefault="00D34A8C" w:rsidP="00D34A8C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6C6A2F">
        <w:rPr>
          <w:sz w:val="28"/>
          <w:szCs w:val="28"/>
        </w:rPr>
        <w:t>Предприятию ООО "ПромСнаб Плюс" необходимо контролировать состояние расчетов с дебиторами по просроченным задолженностям, по возможности ориентироваться на большее число покупателей, чтобы уменьшить риск неплатежей, применять расчеты с использованием векселей.</w:t>
      </w:r>
    </w:p>
    <w:p w:rsidR="00C73C33" w:rsidRDefault="00C73C33" w:rsidP="00C73C3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ООО «ПромСнаб Плюс» </w:t>
      </w:r>
      <w:r w:rsidR="006F5052">
        <w:rPr>
          <w:sz w:val="28"/>
          <w:szCs w:val="28"/>
        </w:rPr>
        <w:t>наблюдается следующая тенденция</w:t>
      </w:r>
      <w:r w:rsidRPr="00C73C33">
        <w:rPr>
          <w:sz w:val="28"/>
          <w:szCs w:val="28"/>
        </w:rPr>
        <w:t>:</w:t>
      </w:r>
      <w:r>
        <w:rPr>
          <w:sz w:val="28"/>
          <w:szCs w:val="28"/>
        </w:rPr>
        <w:t xml:space="preserve"> сокращая свою задолженность перед поставщиками и подрядчиками, внебюджетными организациями, по заработной плате и налоговым обязательствам, организация одновременно увеличивает свою задолженность по краткосрочным займам и кредитам. П</w:t>
      </w:r>
      <w:r w:rsidRPr="00E61C92">
        <w:rPr>
          <w:sz w:val="28"/>
          <w:szCs w:val="28"/>
        </w:rPr>
        <w:t>ри одновременной тенденции роста продолжительности оборота дебиторской и кредиторской задолженности, что и происходит в ООО «ПромСнаб Плюс», у организации могут возникнуть существенные трудности с платежеспособностью и возможной вероятностью покрытия своих долгов.</w:t>
      </w:r>
    </w:p>
    <w:p w:rsidR="00DF7359" w:rsidRDefault="00DF7359" w:rsidP="00DF7359">
      <w:pPr>
        <w:spacing w:line="360" w:lineRule="auto"/>
        <w:ind w:firstLine="851"/>
        <w:jc w:val="both"/>
        <w:rPr>
          <w:sz w:val="28"/>
          <w:szCs w:val="28"/>
        </w:rPr>
      </w:pPr>
      <w:r w:rsidRPr="008C5C40">
        <w:rPr>
          <w:sz w:val="28"/>
          <w:szCs w:val="28"/>
        </w:rPr>
        <w:t>Оборачиваемость по дебиторской задолженности превышает оборачиваемости по кредиторской, что выз</w:t>
      </w:r>
      <w:r>
        <w:rPr>
          <w:sz w:val="28"/>
          <w:szCs w:val="28"/>
        </w:rPr>
        <w:t>ы</w:t>
      </w:r>
      <w:r w:rsidRPr="008C5C40">
        <w:rPr>
          <w:sz w:val="28"/>
          <w:szCs w:val="28"/>
        </w:rPr>
        <w:t>вает несбалансированность денежных потоков.</w:t>
      </w:r>
    </w:p>
    <w:p w:rsidR="00DF7359" w:rsidRDefault="00DF7359" w:rsidP="00DF735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целом можно сделать вывод, что ООО «»ПромСнаб Плюс имеет значительные финансовые затруднения, связанные с дефицитом денежных средств.</w:t>
      </w:r>
    </w:p>
    <w:p w:rsidR="00D34A8C" w:rsidRDefault="00DF7359" w:rsidP="00D34A8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Проведенный анализ угрозы банкротства ООО «ПромСнаб Плюс» по методикам оценки известных западных экономистов Альтмана, Лиса и Таффлера, позволяет сделать вывод</w:t>
      </w:r>
      <w:r w:rsidRPr="00B87682">
        <w:rPr>
          <w:sz w:val="28"/>
          <w:szCs w:val="28"/>
        </w:rPr>
        <w:t>, что в соответствии с рассмотренными методиками прогнозирования вероятность банкротства предприятия реально существует.</w:t>
      </w:r>
    </w:p>
    <w:p w:rsidR="00E50109" w:rsidRPr="00E50109" w:rsidRDefault="00DF7359" w:rsidP="00E50109">
      <w:pPr>
        <w:spacing w:line="360" w:lineRule="auto"/>
        <w:ind w:firstLine="720"/>
        <w:jc w:val="both"/>
        <w:rPr>
          <w:sz w:val="28"/>
          <w:szCs w:val="28"/>
        </w:rPr>
      </w:pPr>
      <w:r w:rsidRPr="00E50109">
        <w:rPr>
          <w:sz w:val="28"/>
          <w:szCs w:val="28"/>
        </w:rPr>
        <w:t>Таким образом, рассмотрев перспективу дальнейшего развития предприятия ООО «ПромСнаб Плюс» можно предложить следующие пути улучшения финансового состоянии предприятия:</w:t>
      </w:r>
    </w:p>
    <w:p w:rsidR="00E50109" w:rsidRPr="00E50109" w:rsidRDefault="00DF7359" w:rsidP="00E50109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E50109">
        <w:rPr>
          <w:sz w:val="28"/>
          <w:szCs w:val="28"/>
        </w:rPr>
        <w:t>во-первых, снизить объем кредиторской задолженности;</w:t>
      </w:r>
    </w:p>
    <w:p w:rsidR="00E50109" w:rsidRPr="00E50109" w:rsidRDefault="00DF7359" w:rsidP="00E50109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E50109">
        <w:rPr>
          <w:sz w:val="28"/>
          <w:szCs w:val="28"/>
        </w:rPr>
        <w:t xml:space="preserve">во-вторых, </w:t>
      </w:r>
      <w:r w:rsidR="00E50109" w:rsidRPr="00E50109">
        <w:rPr>
          <w:sz w:val="28"/>
          <w:szCs w:val="28"/>
        </w:rPr>
        <w:t>предприятию необходимо наладить работу по взысканию дебиторской задолженности, которая позволит высвободить дополнительные денежные средства и тем самым повысить ликвидность;</w:t>
      </w:r>
    </w:p>
    <w:p w:rsidR="00DF7359" w:rsidRPr="00E50109" w:rsidRDefault="00DF7359" w:rsidP="00E50109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E50109">
        <w:rPr>
          <w:sz w:val="28"/>
          <w:szCs w:val="28"/>
        </w:rPr>
        <w:t>в-третьих, провести маркетинговый анализ по изучению спроса и предложения на рынке соответствующего товара, найти рынки сбыта.</w:t>
      </w:r>
    </w:p>
    <w:p w:rsidR="00E50109" w:rsidRPr="00AC0116" w:rsidRDefault="00E50109" w:rsidP="00E50109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4"/>
      <w:r w:rsidRPr="00AC0116">
        <w:rPr>
          <w:sz w:val="28"/>
          <w:szCs w:val="28"/>
        </w:rPr>
        <w:t>Привлечение дополнительных долгосрочных источников финансирования положительно сказывается на повышении ликвидности и финансовой устойчивости предприятия. Направление чистой прибыли на развитие предприятия, а также пополнение уставного капитала за счет допо</w:t>
      </w:r>
      <w:r>
        <w:rPr>
          <w:sz w:val="28"/>
          <w:szCs w:val="28"/>
        </w:rPr>
        <w:t>лнительных вкладов</w:t>
      </w:r>
      <w:r w:rsidRPr="00AC0116">
        <w:rPr>
          <w:sz w:val="28"/>
          <w:szCs w:val="28"/>
        </w:rPr>
        <w:t xml:space="preserve"> поможет увеличить собственные средства компании, что также повысит ее ликвидность. </w:t>
      </w:r>
      <w:bookmarkEnd w:id="0"/>
    </w:p>
    <w:p w:rsidR="00DF7359" w:rsidRDefault="00DF7359" w:rsidP="00D34A8C">
      <w:pPr>
        <w:spacing w:line="360" w:lineRule="auto"/>
        <w:ind w:firstLine="720"/>
        <w:jc w:val="both"/>
        <w:rPr>
          <w:sz w:val="28"/>
          <w:szCs w:val="28"/>
        </w:rPr>
      </w:pPr>
    </w:p>
    <w:p w:rsidR="00FB0D2D" w:rsidRDefault="00FB0D2D" w:rsidP="00D34A8C">
      <w:pPr>
        <w:spacing w:line="360" w:lineRule="auto"/>
        <w:ind w:firstLine="720"/>
        <w:jc w:val="both"/>
        <w:rPr>
          <w:sz w:val="28"/>
          <w:szCs w:val="28"/>
        </w:rPr>
      </w:pPr>
    </w:p>
    <w:p w:rsidR="00FB0D2D" w:rsidRDefault="00FB0D2D" w:rsidP="00FB0D2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FB0D2D">
        <w:rPr>
          <w:b/>
          <w:sz w:val="28"/>
          <w:szCs w:val="28"/>
        </w:rPr>
        <w:t>Список использованных источников</w:t>
      </w:r>
    </w:p>
    <w:p w:rsidR="00FB0D2D" w:rsidRDefault="00FB0D2D" w:rsidP="00FB0D2D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FB0D2D" w:rsidRDefault="00FB0D2D" w:rsidP="00793AD7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FB0D2D">
        <w:rPr>
          <w:sz w:val="28"/>
          <w:szCs w:val="28"/>
        </w:rPr>
        <w:t>Адаев Ю. В. Анализ эффективности</w:t>
      </w:r>
      <w:r>
        <w:rPr>
          <w:sz w:val="28"/>
          <w:szCs w:val="28"/>
        </w:rPr>
        <w:t xml:space="preserve"> хозяйственной деятельности предприятий в условиях рынка</w:t>
      </w:r>
      <w:r w:rsidRPr="00FB0D2D">
        <w:rPr>
          <w:sz w:val="28"/>
          <w:szCs w:val="28"/>
        </w:rPr>
        <w:t>:</w:t>
      </w:r>
      <w:r>
        <w:rPr>
          <w:sz w:val="28"/>
          <w:szCs w:val="28"/>
        </w:rPr>
        <w:t xml:space="preserve"> Учебное пособие. – М.</w:t>
      </w:r>
      <w:r w:rsidRPr="00FB0D2D">
        <w:rPr>
          <w:sz w:val="28"/>
          <w:szCs w:val="28"/>
        </w:rPr>
        <w:t>:</w:t>
      </w:r>
      <w:r>
        <w:rPr>
          <w:sz w:val="28"/>
          <w:szCs w:val="28"/>
        </w:rPr>
        <w:t xml:space="preserve"> Финансы и статистика, 2005. – 268 с.</w:t>
      </w:r>
    </w:p>
    <w:p w:rsidR="00FB0D2D" w:rsidRDefault="00FB0D2D" w:rsidP="00793AD7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Артеменко В. Г. Финансовый анализ</w:t>
      </w:r>
      <w:r w:rsidRPr="00FB0D2D">
        <w:rPr>
          <w:sz w:val="28"/>
          <w:szCs w:val="28"/>
        </w:rPr>
        <w:t>:</w:t>
      </w:r>
      <w:r>
        <w:rPr>
          <w:sz w:val="28"/>
          <w:szCs w:val="28"/>
        </w:rPr>
        <w:t xml:space="preserve"> Учебное пособие. – М.</w:t>
      </w:r>
      <w:r w:rsidRPr="00FB0D2D">
        <w:rPr>
          <w:sz w:val="28"/>
          <w:szCs w:val="28"/>
        </w:rPr>
        <w:t>:</w:t>
      </w:r>
      <w:r>
        <w:rPr>
          <w:sz w:val="28"/>
          <w:szCs w:val="28"/>
        </w:rPr>
        <w:t xml:space="preserve"> ДИС, НГАЭ, 2004. – 269 с.</w:t>
      </w:r>
    </w:p>
    <w:p w:rsidR="00FB0D2D" w:rsidRDefault="00FB0D2D" w:rsidP="00793AD7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Баканов М. И., Шеремет А. Д. Теория экономического анализа</w:t>
      </w:r>
      <w:r w:rsidRPr="00FB0D2D">
        <w:rPr>
          <w:sz w:val="28"/>
          <w:szCs w:val="28"/>
        </w:rPr>
        <w:t>:</w:t>
      </w:r>
      <w:r>
        <w:rPr>
          <w:sz w:val="28"/>
          <w:szCs w:val="28"/>
        </w:rPr>
        <w:t xml:space="preserve"> Учебник. – 4-е изд., доп. И перераб. – М.</w:t>
      </w:r>
      <w:r w:rsidRPr="00FB0D2D">
        <w:rPr>
          <w:sz w:val="28"/>
          <w:szCs w:val="28"/>
        </w:rPr>
        <w:t>:</w:t>
      </w:r>
      <w:r>
        <w:rPr>
          <w:sz w:val="28"/>
          <w:szCs w:val="28"/>
        </w:rPr>
        <w:t xml:space="preserve"> Финансы и статистика, 2005.</w:t>
      </w:r>
    </w:p>
    <w:p w:rsidR="00FB0D2D" w:rsidRDefault="00FB0D2D" w:rsidP="00793AD7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Бочаров В. В. Финансовый анализ. – СПб.</w:t>
      </w:r>
      <w:r w:rsidRPr="00FB0D2D">
        <w:rPr>
          <w:sz w:val="28"/>
          <w:szCs w:val="28"/>
        </w:rPr>
        <w:t>:</w:t>
      </w:r>
      <w:r>
        <w:rPr>
          <w:sz w:val="28"/>
          <w:szCs w:val="28"/>
        </w:rPr>
        <w:t xml:space="preserve"> Питер, 2005. – 231.</w:t>
      </w:r>
    </w:p>
    <w:p w:rsidR="00FB0D2D" w:rsidRDefault="00FB0D2D" w:rsidP="00793AD7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Быкадоров В. Л., Алесеев П. Д. Финансово-экономическое состояние предприятия</w:t>
      </w:r>
      <w:r w:rsidRPr="00FB0D2D">
        <w:rPr>
          <w:sz w:val="28"/>
          <w:szCs w:val="28"/>
        </w:rPr>
        <w:t>:</w:t>
      </w:r>
      <w:r>
        <w:rPr>
          <w:sz w:val="28"/>
          <w:szCs w:val="28"/>
        </w:rPr>
        <w:t xml:space="preserve"> Практическое пособие. – М.</w:t>
      </w:r>
      <w:r w:rsidRPr="00FB0D2D">
        <w:rPr>
          <w:sz w:val="28"/>
          <w:szCs w:val="28"/>
        </w:rPr>
        <w:t>:</w:t>
      </w:r>
      <w:r>
        <w:rPr>
          <w:sz w:val="28"/>
          <w:szCs w:val="28"/>
        </w:rPr>
        <w:t xml:space="preserve"> «Издательство ПРИОР», 2000. – 96с.</w:t>
      </w:r>
    </w:p>
    <w:p w:rsidR="007868A0" w:rsidRDefault="007868A0" w:rsidP="00793AD7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Гудзинов В. П., Грибов В. Д. «Экономика предприятия»</w:t>
      </w:r>
      <w:r w:rsidRPr="007868A0">
        <w:rPr>
          <w:sz w:val="28"/>
          <w:szCs w:val="28"/>
        </w:rPr>
        <w:t>:</w:t>
      </w:r>
      <w:r>
        <w:rPr>
          <w:sz w:val="28"/>
          <w:szCs w:val="28"/>
        </w:rPr>
        <w:t xml:space="preserve"> Учебное пособие. – 2-е издание. – М.</w:t>
      </w:r>
      <w:r w:rsidRPr="007868A0">
        <w:rPr>
          <w:sz w:val="28"/>
          <w:szCs w:val="28"/>
        </w:rPr>
        <w:t>:</w:t>
      </w:r>
      <w:r>
        <w:rPr>
          <w:sz w:val="28"/>
          <w:szCs w:val="28"/>
        </w:rPr>
        <w:t xml:space="preserve"> Финансы и статистика, 1998.</w:t>
      </w:r>
    </w:p>
    <w:p w:rsidR="007868A0" w:rsidRDefault="007868A0" w:rsidP="00793AD7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Донцова Л. В., Никифорова Н. А. Комплексный анализ бухгалтерской отчетности. – 4-е изд., перераб. и доп. – М.</w:t>
      </w:r>
      <w:r w:rsidRPr="007868A0">
        <w:rPr>
          <w:sz w:val="28"/>
          <w:szCs w:val="28"/>
        </w:rPr>
        <w:t>:</w:t>
      </w:r>
      <w:r>
        <w:rPr>
          <w:sz w:val="28"/>
          <w:szCs w:val="28"/>
        </w:rPr>
        <w:t xml:space="preserve"> Издательство «Дело и Сервис», 2006.</w:t>
      </w:r>
    </w:p>
    <w:p w:rsidR="007868A0" w:rsidRDefault="007868A0" w:rsidP="00793AD7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Ковалев В. В. Финансовый анализ</w:t>
      </w:r>
      <w:r w:rsidRPr="007868A0">
        <w:rPr>
          <w:sz w:val="28"/>
          <w:szCs w:val="28"/>
        </w:rPr>
        <w:t xml:space="preserve">: </w:t>
      </w:r>
      <w:r>
        <w:rPr>
          <w:sz w:val="28"/>
          <w:szCs w:val="28"/>
        </w:rPr>
        <w:t>Управление капиталом. Выбор инвестиций. Анализ отчетности. – М.</w:t>
      </w:r>
      <w:r w:rsidRPr="007868A0">
        <w:rPr>
          <w:sz w:val="28"/>
          <w:szCs w:val="28"/>
        </w:rPr>
        <w:t>:</w:t>
      </w:r>
      <w:r>
        <w:rPr>
          <w:sz w:val="28"/>
          <w:szCs w:val="28"/>
        </w:rPr>
        <w:t xml:space="preserve"> Финансы и статистика, 2008.</w:t>
      </w:r>
    </w:p>
    <w:p w:rsidR="007868A0" w:rsidRDefault="007868A0" w:rsidP="00793AD7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Кравченко Л. И. Анализ хозяйственной деятельности в торговле</w:t>
      </w:r>
      <w:r w:rsidRPr="007868A0">
        <w:rPr>
          <w:sz w:val="28"/>
          <w:szCs w:val="28"/>
        </w:rPr>
        <w:t>:</w:t>
      </w:r>
      <w:r>
        <w:rPr>
          <w:sz w:val="28"/>
          <w:szCs w:val="28"/>
        </w:rPr>
        <w:t xml:space="preserve"> Учебн. Для вузов. – 5-е изд., перераб и доп. – Мн.</w:t>
      </w:r>
      <w:r w:rsidRPr="007868A0">
        <w:rPr>
          <w:sz w:val="28"/>
          <w:szCs w:val="28"/>
        </w:rPr>
        <w:t>:</w:t>
      </w:r>
      <w:r>
        <w:rPr>
          <w:sz w:val="28"/>
          <w:szCs w:val="28"/>
        </w:rPr>
        <w:t>Высш. Шк., 2008.</w:t>
      </w:r>
    </w:p>
    <w:p w:rsidR="007868A0" w:rsidRDefault="007868A0" w:rsidP="00793AD7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Лещева В. Б., Дьякова В. Г. Анализ финансово-экономи</w:t>
      </w:r>
      <w:r w:rsidR="00743CC3">
        <w:rPr>
          <w:sz w:val="28"/>
          <w:szCs w:val="28"/>
        </w:rPr>
        <w:t>ческой деятельности предприятия – М.</w:t>
      </w:r>
      <w:r w:rsidR="00743CC3" w:rsidRPr="00743CC3">
        <w:rPr>
          <w:sz w:val="28"/>
          <w:szCs w:val="28"/>
        </w:rPr>
        <w:t>:</w:t>
      </w:r>
      <w:r w:rsidR="00743CC3">
        <w:rPr>
          <w:sz w:val="28"/>
          <w:szCs w:val="28"/>
        </w:rPr>
        <w:t xml:space="preserve"> ЮНИТИ-ДАНА, 2006.- 387 с.</w:t>
      </w:r>
    </w:p>
    <w:p w:rsidR="00743CC3" w:rsidRDefault="00743CC3" w:rsidP="00793AD7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Любушин Н. П., Лещева В. Б., Дьякова В. Г. Анализ финансово-экономической деятельности предприятия</w:t>
      </w:r>
      <w:r w:rsidRPr="00743CC3">
        <w:rPr>
          <w:sz w:val="28"/>
          <w:szCs w:val="28"/>
        </w:rPr>
        <w:t>:</w:t>
      </w:r>
      <w:r>
        <w:rPr>
          <w:sz w:val="28"/>
          <w:szCs w:val="28"/>
        </w:rPr>
        <w:t xml:space="preserve"> Учебн. Пособие для вузов / Под ред. Проф. Н. П. Любушина – М.</w:t>
      </w:r>
      <w:r w:rsidRPr="00743CC3">
        <w:rPr>
          <w:sz w:val="28"/>
          <w:szCs w:val="28"/>
        </w:rPr>
        <w:t>:</w:t>
      </w:r>
      <w:r>
        <w:rPr>
          <w:sz w:val="28"/>
          <w:szCs w:val="28"/>
        </w:rPr>
        <w:t xml:space="preserve"> ЮНИТИ-ДАНА, 2005. – 471с.</w:t>
      </w:r>
    </w:p>
    <w:p w:rsidR="00743CC3" w:rsidRDefault="00743CC3" w:rsidP="00793AD7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Савицкая Г. В. Ананлиз хозяйственной деятельности предприятия</w:t>
      </w:r>
      <w:r w:rsidRPr="00743CC3">
        <w:rPr>
          <w:sz w:val="28"/>
          <w:szCs w:val="28"/>
        </w:rPr>
        <w:t>:</w:t>
      </w:r>
      <w:r>
        <w:rPr>
          <w:sz w:val="28"/>
          <w:szCs w:val="28"/>
        </w:rPr>
        <w:t xml:space="preserve"> 4-е изд., перераб. И доп. – Минск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Новое издание, 2002. – 688 с.</w:t>
      </w:r>
    </w:p>
    <w:p w:rsidR="00793AD7" w:rsidRDefault="00793AD7" w:rsidP="00793AD7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Чернов В. А. Экономический анализ</w:t>
      </w:r>
      <w:r w:rsidRPr="00793AD7">
        <w:rPr>
          <w:sz w:val="28"/>
          <w:szCs w:val="28"/>
        </w:rPr>
        <w:t>:</w:t>
      </w:r>
      <w:r>
        <w:rPr>
          <w:sz w:val="28"/>
          <w:szCs w:val="28"/>
        </w:rPr>
        <w:t xml:space="preserve"> торговля общественное питание, туристический бизнес</w:t>
      </w:r>
      <w:r w:rsidRPr="00793AD7">
        <w:rPr>
          <w:sz w:val="28"/>
          <w:szCs w:val="28"/>
        </w:rPr>
        <w:t>:</w:t>
      </w:r>
      <w:r>
        <w:rPr>
          <w:sz w:val="28"/>
          <w:szCs w:val="28"/>
        </w:rPr>
        <w:t xml:space="preserve"> Учебн. Пособие для вузов. – М.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ЮНИТИ-ДАНА, 2003. – 686 с.</w:t>
      </w:r>
    </w:p>
    <w:p w:rsidR="00793AD7" w:rsidRPr="00743CC3" w:rsidRDefault="00793AD7" w:rsidP="00793AD7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Шеремет А. Д., Сайфулин Р. С. Методика финансового анализа. – М.</w:t>
      </w:r>
      <w:r w:rsidRPr="00793AD7">
        <w:rPr>
          <w:sz w:val="28"/>
          <w:szCs w:val="28"/>
        </w:rPr>
        <w:t>:</w:t>
      </w:r>
      <w:r>
        <w:rPr>
          <w:sz w:val="28"/>
          <w:szCs w:val="28"/>
        </w:rPr>
        <w:t xml:space="preserve"> ИНФРА – М, 2000. – 253 </w:t>
      </w:r>
      <w:bookmarkStart w:id="1" w:name="_GoBack"/>
      <w:bookmarkEnd w:id="1"/>
    </w:p>
    <w:sectPr w:rsidR="00793AD7" w:rsidRPr="00743CC3" w:rsidSect="00FF2C8B">
      <w:headerReference w:type="even" r:id="rId7"/>
      <w:headerReference w:type="default" r:id="rId8"/>
      <w:pgSz w:w="11906" w:h="16838" w:code="9"/>
      <w:pgMar w:top="851" w:right="567" w:bottom="1134" w:left="1701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337" w:rsidRDefault="009A0337">
      <w:r>
        <w:separator/>
      </w:r>
    </w:p>
  </w:endnote>
  <w:endnote w:type="continuationSeparator" w:id="0">
    <w:p w:rsidR="009A0337" w:rsidRDefault="009A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337" w:rsidRDefault="009A0337">
      <w:r>
        <w:separator/>
      </w:r>
    </w:p>
  </w:footnote>
  <w:footnote w:type="continuationSeparator" w:id="0">
    <w:p w:rsidR="009A0337" w:rsidRDefault="009A0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C8B" w:rsidRDefault="00FF2C8B" w:rsidP="00DA064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2C8B" w:rsidRDefault="00FF2C8B" w:rsidP="00FF2C8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C8B" w:rsidRDefault="00FF2C8B" w:rsidP="00DA064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A3013">
      <w:rPr>
        <w:rStyle w:val="a9"/>
        <w:noProof/>
      </w:rPr>
      <w:t>33</w:t>
    </w:r>
    <w:r>
      <w:rPr>
        <w:rStyle w:val="a9"/>
      </w:rPr>
      <w:fldChar w:fldCharType="end"/>
    </w:r>
  </w:p>
  <w:p w:rsidR="00FF2C8B" w:rsidRDefault="00FF2C8B" w:rsidP="00FF2C8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0605C"/>
    <w:multiLevelType w:val="hybridMultilevel"/>
    <w:tmpl w:val="DD7EC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E1C6B"/>
    <w:multiLevelType w:val="hybridMultilevel"/>
    <w:tmpl w:val="B3E041B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6F80836"/>
    <w:multiLevelType w:val="hybridMultilevel"/>
    <w:tmpl w:val="460A4F6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0C647FEA"/>
    <w:multiLevelType w:val="hybridMultilevel"/>
    <w:tmpl w:val="073827B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F043FAE"/>
    <w:multiLevelType w:val="hybridMultilevel"/>
    <w:tmpl w:val="5DBC9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19032A"/>
    <w:multiLevelType w:val="hybridMultilevel"/>
    <w:tmpl w:val="16BC89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1D09B0"/>
    <w:multiLevelType w:val="hybridMultilevel"/>
    <w:tmpl w:val="BE8698DE"/>
    <w:lvl w:ilvl="0" w:tplc="3EF00EE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5F2EF6"/>
    <w:multiLevelType w:val="hybridMultilevel"/>
    <w:tmpl w:val="9A6C8D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84033B"/>
    <w:multiLevelType w:val="multilevel"/>
    <w:tmpl w:val="E9DEAF8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CAA33C1"/>
    <w:multiLevelType w:val="hybridMultilevel"/>
    <w:tmpl w:val="5C9E78B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D9C654B"/>
    <w:multiLevelType w:val="hybridMultilevel"/>
    <w:tmpl w:val="7D768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567196"/>
    <w:multiLevelType w:val="hybridMultilevel"/>
    <w:tmpl w:val="D4D0B7F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97160B4"/>
    <w:multiLevelType w:val="hybridMultilevel"/>
    <w:tmpl w:val="3DA42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3958FC"/>
    <w:multiLevelType w:val="hybridMultilevel"/>
    <w:tmpl w:val="078618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58C1E61"/>
    <w:multiLevelType w:val="hybridMultilevel"/>
    <w:tmpl w:val="6B5C3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097147"/>
    <w:multiLevelType w:val="hybridMultilevel"/>
    <w:tmpl w:val="B6D21E78"/>
    <w:lvl w:ilvl="0" w:tplc="6BEE2BD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AC8A2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6080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166CF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0EE67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3D60DC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3701E1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FC8E9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AC85D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62CF67B1"/>
    <w:multiLevelType w:val="hybridMultilevel"/>
    <w:tmpl w:val="9E22E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91004F"/>
    <w:multiLevelType w:val="hybridMultilevel"/>
    <w:tmpl w:val="1ED41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6D2DCA"/>
    <w:multiLevelType w:val="hybridMultilevel"/>
    <w:tmpl w:val="541E8082"/>
    <w:lvl w:ilvl="0" w:tplc="7B222A84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</w:lvl>
    <w:lvl w:ilvl="1" w:tplc="4E2C54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5A4E5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8E4303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6EE9EC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6D8B3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0EC7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8B4F5F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1C475C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>
    <w:nsid w:val="75120AC3"/>
    <w:multiLevelType w:val="hybridMultilevel"/>
    <w:tmpl w:val="1E02B5A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7E6A6F5E"/>
    <w:multiLevelType w:val="hybridMultilevel"/>
    <w:tmpl w:val="5A32B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14"/>
  </w:num>
  <w:num w:numId="5">
    <w:abstractNumId w:val="20"/>
  </w:num>
  <w:num w:numId="6">
    <w:abstractNumId w:val="7"/>
  </w:num>
  <w:num w:numId="7">
    <w:abstractNumId w:val="10"/>
  </w:num>
  <w:num w:numId="8">
    <w:abstractNumId w:val="17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3"/>
  </w:num>
  <w:num w:numId="15">
    <w:abstractNumId w:val="19"/>
  </w:num>
  <w:num w:numId="16">
    <w:abstractNumId w:val="2"/>
  </w:num>
  <w:num w:numId="17">
    <w:abstractNumId w:val="11"/>
  </w:num>
  <w:num w:numId="18">
    <w:abstractNumId w:val="13"/>
  </w:num>
  <w:num w:numId="19">
    <w:abstractNumId w:val="9"/>
  </w:num>
  <w:num w:numId="20">
    <w:abstractNumId w:val="12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AB3"/>
    <w:rsid w:val="00001413"/>
    <w:rsid w:val="000431D5"/>
    <w:rsid w:val="000661AC"/>
    <w:rsid w:val="000930C6"/>
    <w:rsid w:val="000E60B2"/>
    <w:rsid w:val="001174F3"/>
    <w:rsid w:val="00133561"/>
    <w:rsid w:val="001705ED"/>
    <w:rsid w:val="001824D3"/>
    <w:rsid w:val="001845F0"/>
    <w:rsid w:val="001929AD"/>
    <w:rsid w:val="001A3289"/>
    <w:rsid w:val="001B4444"/>
    <w:rsid w:val="001C48D8"/>
    <w:rsid w:val="001E1BC8"/>
    <w:rsid w:val="001F055D"/>
    <w:rsid w:val="001F3422"/>
    <w:rsid w:val="00200AB3"/>
    <w:rsid w:val="00217D0F"/>
    <w:rsid w:val="002315C7"/>
    <w:rsid w:val="0023589A"/>
    <w:rsid w:val="00236E3E"/>
    <w:rsid w:val="00241177"/>
    <w:rsid w:val="00241AE1"/>
    <w:rsid w:val="00251118"/>
    <w:rsid w:val="00263629"/>
    <w:rsid w:val="00283834"/>
    <w:rsid w:val="002C085B"/>
    <w:rsid w:val="002C158C"/>
    <w:rsid w:val="002C6540"/>
    <w:rsid w:val="002E5821"/>
    <w:rsid w:val="003310AE"/>
    <w:rsid w:val="00355164"/>
    <w:rsid w:val="0036663E"/>
    <w:rsid w:val="003A2313"/>
    <w:rsid w:val="003E5FCD"/>
    <w:rsid w:val="003F0D31"/>
    <w:rsid w:val="0040380C"/>
    <w:rsid w:val="00433667"/>
    <w:rsid w:val="0043723E"/>
    <w:rsid w:val="00453655"/>
    <w:rsid w:val="0046394F"/>
    <w:rsid w:val="00467BDB"/>
    <w:rsid w:val="004751B6"/>
    <w:rsid w:val="004B4837"/>
    <w:rsid w:val="004C0282"/>
    <w:rsid w:val="004D3C9F"/>
    <w:rsid w:val="004F2D8A"/>
    <w:rsid w:val="00516336"/>
    <w:rsid w:val="00537423"/>
    <w:rsid w:val="005824AE"/>
    <w:rsid w:val="005936BA"/>
    <w:rsid w:val="005B6E6E"/>
    <w:rsid w:val="005F73F8"/>
    <w:rsid w:val="0064264B"/>
    <w:rsid w:val="006B244F"/>
    <w:rsid w:val="006C796C"/>
    <w:rsid w:val="006D1216"/>
    <w:rsid w:val="006D1C3E"/>
    <w:rsid w:val="006F5052"/>
    <w:rsid w:val="00742CF7"/>
    <w:rsid w:val="00743CC3"/>
    <w:rsid w:val="00755DA2"/>
    <w:rsid w:val="00764ABA"/>
    <w:rsid w:val="0077186F"/>
    <w:rsid w:val="007868A0"/>
    <w:rsid w:val="00793AD7"/>
    <w:rsid w:val="007C2287"/>
    <w:rsid w:val="007C3A6B"/>
    <w:rsid w:val="00821E8C"/>
    <w:rsid w:val="00825D86"/>
    <w:rsid w:val="008448F6"/>
    <w:rsid w:val="00845A85"/>
    <w:rsid w:val="00845F48"/>
    <w:rsid w:val="0086182B"/>
    <w:rsid w:val="008B381B"/>
    <w:rsid w:val="008B40F3"/>
    <w:rsid w:val="008C5C40"/>
    <w:rsid w:val="008F4159"/>
    <w:rsid w:val="00904C75"/>
    <w:rsid w:val="0091192A"/>
    <w:rsid w:val="0092389B"/>
    <w:rsid w:val="00935EDF"/>
    <w:rsid w:val="009544B3"/>
    <w:rsid w:val="009576C5"/>
    <w:rsid w:val="00970C27"/>
    <w:rsid w:val="009A0337"/>
    <w:rsid w:val="009B256A"/>
    <w:rsid w:val="009B7F4C"/>
    <w:rsid w:val="009F61FC"/>
    <w:rsid w:val="00A12F49"/>
    <w:rsid w:val="00A377F6"/>
    <w:rsid w:val="00A41BAB"/>
    <w:rsid w:val="00A51F4D"/>
    <w:rsid w:val="00A54C47"/>
    <w:rsid w:val="00A57803"/>
    <w:rsid w:val="00A77D61"/>
    <w:rsid w:val="00A9419D"/>
    <w:rsid w:val="00AA6025"/>
    <w:rsid w:val="00B10F70"/>
    <w:rsid w:val="00B47490"/>
    <w:rsid w:val="00B520BE"/>
    <w:rsid w:val="00B87682"/>
    <w:rsid w:val="00BC377E"/>
    <w:rsid w:val="00BC5890"/>
    <w:rsid w:val="00BC75CD"/>
    <w:rsid w:val="00BE2037"/>
    <w:rsid w:val="00C22948"/>
    <w:rsid w:val="00C437DD"/>
    <w:rsid w:val="00C70724"/>
    <w:rsid w:val="00C73C33"/>
    <w:rsid w:val="00CA54B4"/>
    <w:rsid w:val="00CD6055"/>
    <w:rsid w:val="00CE6E3A"/>
    <w:rsid w:val="00CF6937"/>
    <w:rsid w:val="00D079EF"/>
    <w:rsid w:val="00D14974"/>
    <w:rsid w:val="00D34A8C"/>
    <w:rsid w:val="00D9519E"/>
    <w:rsid w:val="00DA0647"/>
    <w:rsid w:val="00DA3013"/>
    <w:rsid w:val="00DC2C1A"/>
    <w:rsid w:val="00DC726A"/>
    <w:rsid w:val="00DE635B"/>
    <w:rsid w:val="00DF21C2"/>
    <w:rsid w:val="00DF7359"/>
    <w:rsid w:val="00E50109"/>
    <w:rsid w:val="00E57D96"/>
    <w:rsid w:val="00E61C92"/>
    <w:rsid w:val="00E73382"/>
    <w:rsid w:val="00EB3F50"/>
    <w:rsid w:val="00EB699D"/>
    <w:rsid w:val="00EE73A4"/>
    <w:rsid w:val="00F363F3"/>
    <w:rsid w:val="00F402B1"/>
    <w:rsid w:val="00F45A31"/>
    <w:rsid w:val="00F54CCD"/>
    <w:rsid w:val="00F5609D"/>
    <w:rsid w:val="00F562A1"/>
    <w:rsid w:val="00F7021F"/>
    <w:rsid w:val="00F70D12"/>
    <w:rsid w:val="00FA3736"/>
    <w:rsid w:val="00FB0D2D"/>
    <w:rsid w:val="00FB70EA"/>
    <w:rsid w:val="00FD059A"/>
    <w:rsid w:val="00FF0949"/>
    <w:rsid w:val="00FF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  <w15:chartTrackingRefBased/>
  <w15:docId w15:val="{3FE09196-BF1C-4905-933C-09D00DB1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AB3"/>
    <w:rPr>
      <w:sz w:val="24"/>
      <w:szCs w:val="24"/>
    </w:rPr>
  </w:style>
  <w:style w:type="paragraph" w:styleId="1">
    <w:name w:val="heading 1"/>
    <w:basedOn w:val="a"/>
    <w:qFormat/>
    <w:rsid w:val="00DF73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00AB3"/>
    <w:rPr>
      <w:b/>
      <w:bCs/>
    </w:rPr>
  </w:style>
  <w:style w:type="table" w:styleId="a4">
    <w:name w:val="Table Grid"/>
    <w:basedOn w:val="a1"/>
    <w:rsid w:val="00200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200AB3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200AB3"/>
    <w:pPr>
      <w:spacing w:before="100" w:beforeAutospacing="1" w:after="100" w:afterAutospacing="1" w:line="336" w:lineRule="atLeast"/>
      <w:ind w:right="154"/>
    </w:pPr>
    <w:rPr>
      <w:rFonts w:ascii="Verdana" w:hAnsi="Verdana"/>
      <w:color w:val="000000"/>
      <w:sz w:val="17"/>
      <w:szCs w:val="17"/>
    </w:rPr>
  </w:style>
  <w:style w:type="character" w:customStyle="1" w:styleId="spelle">
    <w:name w:val="spelle"/>
    <w:basedOn w:val="a0"/>
    <w:rsid w:val="00200AB3"/>
  </w:style>
  <w:style w:type="character" w:customStyle="1" w:styleId="grame">
    <w:name w:val="grame"/>
    <w:basedOn w:val="a0"/>
    <w:rsid w:val="00200AB3"/>
  </w:style>
  <w:style w:type="character" w:styleId="a7">
    <w:name w:val="Emphasis"/>
    <w:basedOn w:val="a0"/>
    <w:qFormat/>
    <w:rsid w:val="00F5609D"/>
    <w:rPr>
      <w:i/>
      <w:iCs/>
    </w:rPr>
  </w:style>
  <w:style w:type="paragraph" w:styleId="a8">
    <w:name w:val="header"/>
    <w:basedOn w:val="a"/>
    <w:rsid w:val="003E5FC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E5FCD"/>
  </w:style>
  <w:style w:type="paragraph" w:styleId="aa">
    <w:name w:val="footer"/>
    <w:basedOn w:val="a"/>
    <w:rsid w:val="003E5FCD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9672</Words>
  <Characters>55132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64675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admin</cp:lastModifiedBy>
  <cp:revision>2</cp:revision>
  <cp:lastPrinted>2010-11-14T11:19:00Z</cp:lastPrinted>
  <dcterms:created xsi:type="dcterms:W3CDTF">2014-04-05T21:36:00Z</dcterms:created>
  <dcterms:modified xsi:type="dcterms:W3CDTF">2014-04-05T21:36:00Z</dcterms:modified>
</cp:coreProperties>
</file>