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46C6" w:rsidRPr="00FD279D" w:rsidRDefault="000946C6" w:rsidP="00391550">
      <w:pPr>
        <w:autoSpaceDE w:val="0"/>
        <w:autoSpaceDN w:val="0"/>
        <w:adjustRightInd w:val="0"/>
        <w:spacing w:line="360" w:lineRule="auto"/>
        <w:ind w:right="0" w:firstLine="709"/>
        <w:rPr>
          <w:b/>
          <w:bCs/>
          <w:sz w:val="28"/>
          <w:szCs w:val="28"/>
        </w:rPr>
      </w:pPr>
      <w:r w:rsidRPr="00FD279D">
        <w:rPr>
          <w:b/>
          <w:bCs/>
          <w:sz w:val="28"/>
          <w:szCs w:val="28"/>
        </w:rPr>
        <w:t>Введение</w:t>
      </w:r>
    </w:p>
    <w:p w:rsidR="00391550" w:rsidRPr="00FD279D" w:rsidRDefault="00391550" w:rsidP="00391550">
      <w:pPr>
        <w:autoSpaceDE w:val="0"/>
        <w:autoSpaceDN w:val="0"/>
        <w:adjustRightInd w:val="0"/>
        <w:spacing w:line="360" w:lineRule="auto"/>
        <w:ind w:right="0" w:firstLine="709"/>
        <w:rPr>
          <w:sz w:val="28"/>
          <w:szCs w:val="28"/>
        </w:rPr>
      </w:pP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В последнее время все больше растет число сельскохозяйственных предприятий переживающих кризис. Причины кризисного положения разнообразны: низкая урожайность сельскохозяйственных культур, устаревание машинно-тракторного парка, растущая потребность в основных средствах и многие другие, пожалуй, самой большой проблемой для предприятий сельского хозяйства является проблема</w:t>
      </w:r>
      <w:r w:rsidR="00391550" w:rsidRPr="00FD279D">
        <w:rPr>
          <w:sz w:val="28"/>
          <w:szCs w:val="28"/>
        </w:rPr>
        <w:t xml:space="preserve"> </w:t>
      </w:r>
      <w:r w:rsidRPr="00FD279D">
        <w:rPr>
          <w:sz w:val="28"/>
          <w:szCs w:val="28"/>
        </w:rPr>
        <w:t>нехватки денежных ресурсов на восстановление производства.</w:t>
      </w:r>
      <w:r w:rsidR="00391550" w:rsidRPr="00FD279D">
        <w:rPr>
          <w:sz w:val="28"/>
          <w:szCs w:val="28"/>
        </w:rPr>
        <w:t xml:space="preserve"> </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Выходом из сложившейся ситуации все чаще становится разработка грамотного, и, что самое необходимое, эффективного бизнес-плана, позволяющего предприятию найти необходимого инвестора и, тем самым, удовлетворить потребность в средствах финансирования.</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 xml:space="preserve">Актуальность бизнес-планирования постоянно растет. Разработав бизнес-план, предприниматель составляет план по достижению поставленных целей. Составление бизнес-плана дает возможность трезво оценить свое предприятие, выявить его слабые и сильные стороны, определить, что требуется для осуществления деятельности того и или иного предприятия, оценить открывающиеся перспективы, предвидеть возможные трудности, не дать им перерасти в серьезную проблему, найти причины затруднений, а значит, найти путь их устранения. </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Цель</w:t>
      </w:r>
      <w:r w:rsidR="00391550" w:rsidRPr="00FD279D">
        <w:rPr>
          <w:sz w:val="28"/>
          <w:szCs w:val="28"/>
        </w:rPr>
        <w:t xml:space="preserve"> </w:t>
      </w:r>
      <w:r w:rsidRPr="00FD279D">
        <w:rPr>
          <w:sz w:val="28"/>
          <w:szCs w:val="28"/>
        </w:rPr>
        <w:t>– обосновать теоретические и практические основы бизнес-планирования, доказать его важность и незаменимость в условиях кризиса.</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В соответствии с поставленной целью решены следующие задачи:</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 xml:space="preserve">- изложены теоретические основы бизнес-планирования, приведена классификация, структура и содержание бизнес-плана; </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 проведен анализ производственно-экономических показателей деятельности Южноуральского молочного завода и финансовый анализ данного предприятия;</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 xml:space="preserve"> - разработан бизнес-план развития предприятия с расчетами</w:t>
      </w:r>
      <w:r w:rsidR="00391550" w:rsidRPr="00FD279D">
        <w:rPr>
          <w:sz w:val="28"/>
          <w:szCs w:val="28"/>
        </w:rPr>
        <w:t xml:space="preserve"> </w:t>
      </w:r>
      <w:r w:rsidRPr="00FD279D">
        <w:rPr>
          <w:sz w:val="28"/>
          <w:szCs w:val="28"/>
        </w:rPr>
        <w:t>производственных затрат и издержек и прогнозами финансовых показателей данного инвестиционного проекта.</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Объектом является Южноуральский молочный завод.</w:t>
      </w:r>
      <w:r w:rsidR="00391550" w:rsidRPr="00FD279D">
        <w:rPr>
          <w:sz w:val="28"/>
          <w:szCs w:val="28"/>
        </w:rPr>
        <w:t xml:space="preserve"> </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Предмет исследования – экономические отношения, возникающие в процессе разработки и реализации бизнес-плана развития данного предприятия.</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В проекте широко использовались приемы финансового анализа (анализа финансовой устойчивости, ликвидности, платежеспособности, рентабельности, диагностики банкротства) предприятия, а так же нахождения чистого дисконтированного дохода от реализации проекта.</w:t>
      </w:r>
    </w:p>
    <w:p w:rsidR="0027359A" w:rsidRPr="00FD279D" w:rsidRDefault="0027359A" w:rsidP="00391550">
      <w:pPr>
        <w:pStyle w:val="af7"/>
        <w:spacing w:line="360" w:lineRule="auto"/>
        <w:ind w:firstLine="709"/>
        <w:jc w:val="both"/>
        <w:rPr>
          <w:b/>
          <w:bCs/>
        </w:rPr>
      </w:pPr>
      <w:r w:rsidRPr="00FD279D">
        <w:br w:type="page"/>
      </w:r>
      <w:r w:rsidR="000946C6" w:rsidRPr="00FD279D">
        <w:rPr>
          <w:b/>
          <w:bCs/>
        </w:rPr>
        <w:t>Резюме</w:t>
      </w:r>
    </w:p>
    <w:p w:rsidR="00391550" w:rsidRPr="00FD279D" w:rsidRDefault="00391550" w:rsidP="00391550">
      <w:pPr>
        <w:pStyle w:val="af7"/>
        <w:spacing w:line="360" w:lineRule="auto"/>
        <w:ind w:firstLine="709"/>
        <w:jc w:val="both"/>
      </w:pPr>
    </w:p>
    <w:p w:rsidR="0027359A" w:rsidRPr="00FD279D" w:rsidRDefault="0027359A" w:rsidP="00391550">
      <w:pPr>
        <w:pStyle w:val="af7"/>
        <w:spacing w:line="360" w:lineRule="auto"/>
        <w:ind w:firstLine="709"/>
        <w:jc w:val="both"/>
      </w:pPr>
      <w:r w:rsidRPr="00FD279D">
        <w:t>Наименование проекта: «Реконструкция и модернизация оборудования в ОАО «Южноуральский молочный завод».</w:t>
      </w:r>
    </w:p>
    <w:p w:rsidR="0027359A" w:rsidRPr="00FD279D" w:rsidRDefault="0027359A" w:rsidP="00391550">
      <w:pPr>
        <w:pStyle w:val="af7"/>
        <w:spacing w:line="360" w:lineRule="auto"/>
        <w:ind w:firstLine="709"/>
        <w:jc w:val="both"/>
      </w:pPr>
      <w:r w:rsidRPr="00FD279D">
        <w:t>Инициатором и исполнителем проекта является открытое акционерное общество «Южноуральский молочный завод» (далее ОАО «Южноуральский молочный завод»).</w:t>
      </w:r>
    </w:p>
    <w:p w:rsidR="0027359A" w:rsidRPr="00FD279D" w:rsidRDefault="0027359A" w:rsidP="00391550">
      <w:pPr>
        <w:pStyle w:val="af7"/>
        <w:spacing w:line="360" w:lineRule="auto"/>
        <w:ind w:firstLine="709"/>
        <w:jc w:val="both"/>
      </w:pPr>
      <w:r w:rsidRPr="00FD279D">
        <w:t xml:space="preserve">Местонахождение проекта: 457040, Челябинская область, г. Южноуральск, ул. Ленина, д. 1-Б. </w:t>
      </w:r>
    </w:p>
    <w:p w:rsidR="0027359A" w:rsidRPr="00FD279D" w:rsidRDefault="0027359A" w:rsidP="00391550">
      <w:pPr>
        <w:pStyle w:val="af7"/>
        <w:spacing w:line="360" w:lineRule="auto"/>
        <w:ind w:firstLine="709"/>
        <w:jc w:val="both"/>
      </w:pPr>
      <w:r w:rsidRPr="00FD279D">
        <w:t>Организационно-правовая форма реализации проекта: открытое акционерное общество.</w:t>
      </w:r>
    </w:p>
    <w:p w:rsidR="0027359A" w:rsidRPr="00FD279D" w:rsidRDefault="0027359A" w:rsidP="00391550">
      <w:pPr>
        <w:pStyle w:val="af7"/>
        <w:spacing w:line="360" w:lineRule="auto"/>
        <w:ind w:firstLine="709"/>
        <w:jc w:val="both"/>
      </w:pPr>
      <w:r w:rsidRPr="00FD279D">
        <w:t xml:space="preserve">Суть проекта. </w:t>
      </w:r>
    </w:p>
    <w:p w:rsidR="0027359A" w:rsidRPr="00FD279D" w:rsidRDefault="0027359A" w:rsidP="00391550">
      <w:pPr>
        <w:pStyle w:val="af7"/>
        <w:spacing w:line="360" w:lineRule="auto"/>
        <w:ind w:firstLine="709"/>
        <w:jc w:val="both"/>
      </w:pPr>
      <w:r w:rsidRPr="00FD279D">
        <w:t>Целью проекта является повышение экономической эффективности деятельности предприятия за счет:</w:t>
      </w:r>
    </w:p>
    <w:p w:rsidR="0027359A" w:rsidRPr="00FD279D" w:rsidRDefault="0027359A" w:rsidP="00391550">
      <w:pPr>
        <w:pStyle w:val="af7"/>
        <w:spacing w:line="360" w:lineRule="auto"/>
        <w:ind w:firstLine="709"/>
        <w:jc w:val="both"/>
      </w:pPr>
      <w:r w:rsidRPr="00FD279D">
        <w:t>- реконструкции и модернизации оборудования молочного завода;</w:t>
      </w:r>
    </w:p>
    <w:p w:rsidR="0027359A" w:rsidRPr="00FD279D" w:rsidRDefault="0027359A" w:rsidP="00391550">
      <w:pPr>
        <w:pStyle w:val="af7"/>
        <w:spacing w:line="360" w:lineRule="auto"/>
        <w:ind w:firstLine="709"/>
        <w:jc w:val="both"/>
      </w:pPr>
      <w:r w:rsidRPr="00FD279D">
        <w:t>- внедрения ресурсосберегающих технологий переработки молока.</w:t>
      </w:r>
    </w:p>
    <w:p w:rsidR="0027359A" w:rsidRPr="00FD279D" w:rsidRDefault="0027359A" w:rsidP="00391550">
      <w:pPr>
        <w:pStyle w:val="af7"/>
        <w:spacing w:line="360" w:lineRule="auto"/>
        <w:ind w:firstLine="709"/>
        <w:jc w:val="both"/>
      </w:pPr>
      <w:r w:rsidRPr="00FD279D">
        <w:t>Тип проекта – реконструкция и техническое перевооружение. В рамках проекта предполагается реализация следующих направлений:</w:t>
      </w:r>
    </w:p>
    <w:p w:rsidR="0027359A" w:rsidRPr="00FD279D" w:rsidRDefault="00EE4009" w:rsidP="00391550">
      <w:pPr>
        <w:pStyle w:val="af7"/>
        <w:spacing w:line="360" w:lineRule="auto"/>
        <w:ind w:firstLine="709"/>
        <w:jc w:val="both"/>
      </w:pPr>
      <w:r>
        <w:t xml:space="preserve">- техническое </w:t>
      </w:r>
      <w:r w:rsidR="0027359A" w:rsidRPr="00FD279D">
        <w:t xml:space="preserve">переоснащение молочного завода, обновление технологического оборудования; </w:t>
      </w:r>
    </w:p>
    <w:p w:rsidR="0027359A" w:rsidRPr="00FD279D" w:rsidRDefault="0027359A" w:rsidP="00391550">
      <w:pPr>
        <w:pStyle w:val="af7"/>
        <w:spacing w:line="360" w:lineRule="auto"/>
        <w:ind w:firstLine="709"/>
        <w:jc w:val="both"/>
      </w:pPr>
      <w:r w:rsidRPr="00FD279D">
        <w:t xml:space="preserve">- закрепление и расширение сегмента регионального рынка сбыта молочной продукции на основе прямых договоров со сбытовыми организациями; </w:t>
      </w:r>
    </w:p>
    <w:p w:rsidR="0027359A" w:rsidRPr="00FD279D" w:rsidRDefault="0027359A" w:rsidP="00391550">
      <w:pPr>
        <w:pStyle w:val="af7"/>
        <w:spacing w:line="360" w:lineRule="auto"/>
        <w:ind w:firstLine="709"/>
        <w:jc w:val="both"/>
      </w:pPr>
      <w:r w:rsidRPr="00FD279D">
        <w:t xml:space="preserve">- накопление массы прибыли от производства и сбыта готовой продукции, достаточной для удовлетворения текущих потребностей предприятия и развития производства. </w:t>
      </w:r>
    </w:p>
    <w:p w:rsidR="0027359A" w:rsidRPr="00FD279D" w:rsidRDefault="0027359A" w:rsidP="00391550">
      <w:pPr>
        <w:pStyle w:val="af7"/>
        <w:spacing w:line="360" w:lineRule="auto"/>
        <w:ind w:firstLine="709"/>
        <w:jc w:val="both"/>
      </w:pPr>
      <w:r w:rsidRPr="00FD279D">
        <w:t>Данные виды деятельности сочетаются с региональными программами развития аграрного сектора экономики Челябинской области и повышения обеспеченности населения молокопродуктами.</w:t>
      </w:r>
    </w:p>
    <w:p w:rsidR="0027359A" w:rsidRPr="00FD279D" w:rsidRDefault="0027359A" w:rsidP="00391550">
      <w:pPr>
        <w:pStyle w:val="af7"/>
        <w:spacing w:line="360" w:lineRule="auto"/>
        <w:ind w:firstLine="709"/>
        <w:jc w:val="both"/>
      </w:pPr>
      <w:r w:rsidRPr="00FD279D">
        <w:t>Способ достижения цели – освоение новых технологий производства молокопродуктов, увеличение объема продаж, снижение себестоимости реализуемой продукции.</w:t>
      </w:r>
    </w:p>
    <w:p w:rsidR="0027359A" w:rsidRPr="00FD279D" w:rsidRDefault="0027359A" w:rsidP="00391550">
      <w:pPr>
        <w:pStyle w:val="af7"/>
        <w:spacing w:line="360" w:lineRule="auto"/>
        <w:ind w:firstLine="709"/>
        <w:jc w:val="both"/>
      </w:pPr>
      <w:r w:rsidRPr="00FD279D">
        <w:t xml:space="preserve">Стратегические преимущества проекта подкреплены обширным рынком сбыта в Уральском регионе. </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Сроки и этапы реализации проекта: 01.12.2009 г. – 31.12.2012 гг.</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Финансовые ресурсы, необходимые для осуществления проекта:</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 общая стоимость проекта – 12,15 млн. руб.;</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 xml:space="preserve">- собственные средства – 3,65 млн. руб.; </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 xml:space="preserve">- потребность в финансировании – 8,5 млн. руб. </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Схема финансирования:</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 соотношение собственных и заемных средств – 30:70%;</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 объем кредита – 8,5 млн. руб.;</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 процентная ставка – 16 % годовых;</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 график представления и возврата кредита: привлечение в январе 2010 года. Выплата процентов – ежемесячно. Возврат кредита будет осуществляться по согласованному графику, начиная с июля 2010 года. Полное погашение кредита в декабре 2012 года.</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Оценка экономической эффективности проекта:</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 срок окупаемости (время, требуемое для покрытия начальных инвестиций за счет чистого денежного потока) – 16 месяцев;</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 принятая ставка дисконтирования – 17%;</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 дисконтированный срок окупаемости – 17 месяцев;</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 чистая приведенная стоимость – 61 млн. рублей;</w:t>
      </w:r>
    </w:p>
    <w:p w:rsidR="0027359A" w:rsidRPr="00FD279D" w:rsidRDefault="0027359A" w:rsidP="00391550">
      <w:pPr>
        <w:autoSpaceDE w:val="0"/>
        <w:autoSpaceDN w:val="0"/>
        <w:adjustRightInd w:val="0"/>
        <w:spacing w:line="360" w:lineRule="auto"/>
        <w:ind w:right="0" w:firstLine="709"/>
        <w:rPr>
          <w:rStyle w:val="PEStyleFont8"/>
          <w:rFonts w:ascii="Times New Roman" w:hAnsi="Times New Roman" w:cs="Times New Roman"/>
          <w:sz w:val="28"/>
          <w:szCs w:val="28"/>
        </w:rPr>
      </w:pPr>
      <w:r w:rsidRPr="00FD279D">
        <w:rPr>
          <w:sz w:val="28"/>
          <w:szCs w:val="28"/>
        </w:rPr>
        <w:t xml:space="preserve">- внутренняя норма доходности </w:t>
      </w:r>
      <w:r w:rsidRPr="00FD279D">
        <w:rPr>
          <w:rStyle w:val="PEStyleFont8"/>
          <w:rFonts w:ascii="Times New Roman" w:hAnsi="Times New Roman" w:cs="Times New Roman"/>
          <w:sz w:val="28"/>
          <w:szCs w:val="28"/>
        </w:rPr>
        <w:t>– 208,9%;</w:t>
      </w:r>
    </w:p>
    <w:p w:rsidR="0027359A" w:rsidRPr="00FD279D" w:rsidRDefault="0027359A" w:rsidP="00391550">
      <w:pPr>
        <w:autoSpaceDE w:val="0"/>
        <w:autoSpaceDN w:val="0"/>
        <w:adjustRightInd w:val="0"/>
        <w:spacing w:line="360" w:lineRule="auto"/>
        <w:ind w:right="0" w:firstLine="709"/>
        <w:rPr>
          <w:rStyle w:val="PEStyleFont8"/>
          <w:rFonts w:ascii="Times New Roman" w:hAnsi="Times New Roman" w:cs="Times New Roman"/>
          <w:sz w:val="28"/>
          <w:szCs w:val="28"/>
        </w:rPr>
      </w:pPr>
      <w:r w:rsidRPr="00FD279D">
        <w:rPr>
          <w:rStyle w:val="PEStyleFont8"/>
          <w:rFonts w:ascii="Times New Roman" w:hAnsi="Times New Roman" w:cs="Times New Roman"/>
          <w:sz w:val="28"/>
          <w:szCs w:val="28"/>
        </w:rPr>
        <w:t>- запас финансовой прочности по основным видам продукции в среднем составляет 80%;</w:t>
      </w:r>
    </w:p>
    <w:p w:rsidR="0027359A" w:rsidRPr="00FD279D" w:rsidRDefault="0027359A" w:rsidP="00391550">
      <w:pPr>
        <w:autoSpaceDE w:val="0"/>
        <w:autoSpaceDN w:val="0"/>
        <w:adjustRightInd w:val="0"/>
        <w:spacing w:line="360" w:lineRule="auto"/>
        <w:ind w:right="0" w:firstLine="709"/>
        <w:rPr>
          <w:rStyle w:val="PEStyleFont8"/>
          <w:rFonts w:ascii="Times New Roman" w:hAnsi="Times New Roman" w:cs="Times New Roman"/>
          <w:sz w:val="28"/>
          <w:szCs w:val="28"/>
        </w:rPr>
      </w:pPr>
      <w:r w:rsidRPr="00FD279D">
        <w:rPr>
          <w:sz w:val="28"/>
          <w:szCs w:val="28"/>
        </w:rPr>
        <w:t xml:space="preserve">- </w:t>
      </w:r>
      <w:r w:rsidRPr="00FD279D">
        <w:rPr>
          <w:rStyle w:val="PEStyleFont8"/>
          <w:rFonts w:ascii="Times New Roman" w:hAnsi="Times New Roman" w:cs="Times New Roman"/>
          <w:sz w:val="28"/>
          <w:szCs w:val="28"/>
        </w:rPr>
        <w:t>срок возврата заемных средств – не позднее 36 месяцев от даты предоставления кредита.</w:t>
      </w:r>
    </w:p>
    <w:p w:rsidR="0027359A" w:rsidRPr="00FD279D" w:rsidRDefault="0027359A" w:rsidP="00391550">
      <w:pPr>
        <w:autoSpaceDE w:val="0"/>
        <w:autoSpaceDN w:val="0"/>
        <w:adjustRightInd w:val="0"/>
        <w:spacing w:line="360" w:lineRule="auto"/>
        <w:ind w:right="0" w:firstLine="709"/>
        <w:rPr>
          <w:sz w:val="28"/>
          <w:szCs w:val="28"/>
        </w:rPr>
      </w:pPr>
      <w:r w:rsidRPr="00FD279D">
        <w:rPr>
          <w:rStyle w:val="PEStyleFont8"/>
          <w:rFonts w:ascii="Times New Roman" w:hAnsi="Times New Roman" w:cs="Times New Roman"/>
          <w:sz w:val="28"/>
          <w:szCs w:val="28"/>
        </w:rPr>
        <w:t>Оценка рисков проекта:</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1) несвоевременная поставка оборудования производителями. Этот риск страхуется штрафными санкциями по договору поставки оборудования, которые перекрывают дополнительные расходы ОАО «Южноуральский молочный завод».</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2) рост цен на товарно-материальные ресурсы и услуги, прежде всего, запасные части и техническое обслуживание оборудования. Страхуется долгосрочными договорами с официальными дилерами и поставщиками.</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3) снижение цен реализации производимой продукции. Страхуется долгосрочными договорами продаж с торговыми сетями, а также выходом на розничные рынки крупных городов Уральского региона.</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Обеспечение проекта:</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Общество предполагает в качестве обеспечения (залога) кредита, необходимого для реализации настоящего проекта, внести активы ОАО «Южноуральский молочный завод» и его корпоративных партнеров в соответствии с их рыночной стоимостью, а также оборудование, которое будет приобретено в ходе реализации инвестиционного проекта</w:t>
      </w:r>
    </w:p>
    <w:p w:rsidR="00A22BB1" w:rsidRPr="00EE4009" w:rsidRDefault="00A22BB1" w:rsidP="00391550">
      <w:pPr>
        <w:pStyle w:val="1"/>
        <w:keepNext w:val="0"/>
        <w:spacing w:before="0" w:after="0" w:line="360" w:lineRule="auto"/>
        <w:ind w:firstLine="709"/>
        <w:jc w:val="both"/>
        <w:rPr>
          <w:rFonts w:ascii="Times New Roman" w:hAnsi="Times New Roman" w:cs="Times New Roman"/>
          <w:b w:val="0"/>
          <w:bCs w:val="0"/>
          <w:sz w:val="28"/>
          <w:szCs w:val="28"/>
        </w:rPr>
      </w:pPr>
      <w:bookmarkStart w:id="0" w:name="_Toc230265816"/>
      <w:bookmarkStart w:id="1" w:name="_Toc249432445"/>
    </w:p>
    <w:bookmarkEnd w:id="0"/>
    <w:bookmarkEnd w:id="1"/>
    <w:p w:rsidR="0027359A" w:rsidRPr="00FD279D" w:rsidRDefault="00A22BB1" w:rsidP="00391550">
      <w:pPr>
        <w:autoSpaceDE w:val="0"/>
        <w:autoSpaceDN w:val="0"/>
        <w:adjustRightInd w:val="0"/>
        <w:spacing w:line="360" w:lineRule="auto"/>
        <w:ind w:right="0" w:firstLine="709"/>
        <w:rPr>
          <w:b/>
          <w:bCs/>
          <w:sz w:val="28"/>
          <w:szCs w:val="28"/>
        </w:rPr>
      </w:pPr>
      <w:r w:rsidRPr="00FD279D">
        <w:rPr>
          <w:b/>
          <w:bCs/>
          <w:sz w:val="28"/>
          <w:szCs w:val="28"/>
        </w:rPr>
        <w:t>Основная информация об инициаторе проекта</w:t>
      </w:r>
    </w:p>
    <w:p w:rsidR="001977DD" w:rsidRPr="00FD279D" w:rsidRDefault="001977DD" w:rsidP="00391550">
      <w:pPr>
        <w:autoSpaceDE w:val="0"/>
        <w:autoSpaceDN w:val="0"/>
        <w:adjustRightInd w:val="0"/>
        <w:spacing w:line="360" w:lineRule="auto"/>
        <w:ind w:right="0" w:firstLine="709"/>
        <w:rPr>
          <w:sz w:val="28"/>
          <w:szCs w:val="28"/>
        </w:rPr>
      </w:pP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Организационно-правовая форма: открытое акционерное общество.</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Наименование: ОАО «Южноуральский молочный завод».</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Юридический адрес: 457040, Челябинская область, г. Южноуральск, ул. Ленина, д. 1-Б.</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Почтовый адрес: 457040, Челябинская область, г. Южноуральск, ул. Ленина, д. 1-Б.</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Дата регистрации: 08.04.1998 года</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Основной государственный регистрационный номер юридического лица до 01.07.2002 г.: серия ОАО№ 005</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Орган, зарегистрировавший создание юридического лица: Администрация г. Южноуральска.</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Идентификационный номер налогоплательщика: 7424004322</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Адрес: 457040, Российская Федерация, Челябинская область, г. Южноуральск, ул. Ленина , 1 «Б»</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Расчетные счета в филиале «Челябинский» ОАО «АЛЬФА-БАНК», ЗАО «Россельхозбанк», Южноуральском филиале ОАО «Челябинвестбанк», Южноуральском отделении ОСБ Сбербанка РФ № 8043.</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Аудитором общества является Общество с ограниченной ответственностью «Партнер-Аудит»,66.</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Зарегистрировано Администрацией города Челябинска 20.09.1999г, регистрационный № 14394, запись в ЕГРЮЛ внесена 04.10.2002 г. Инспекцией Министерства РФ по налогам и сборам по Калининскому району г. Челябинска, ОГРН 1027402321737.</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Лицензия № Е - 002808 от 10.12.2002 г. на осуществление аудиторской деятельности выдана на основании Приказа Министерства Финансов РФ от 10.12.2002 г. № 297, со сроком действия до12.12.2012г.</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Регистратором по ведению реестра общества является Закрытое Акционерное общество «Ведение Реестров Компаний».</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Место нахождения: 620014, г. Екатеринбург, пр. Ленина, 28, тел. (343) 377-67-29.</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 xml:space="preserve">Уставный капитал Общества составляет 8445 рублей. Уставный капитал Общества разделен на обыкновенные именные бездокументарные акции номинальной стоимостью 1,00 рубль каждая. </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Главным Финансовым управлением администрации области зарегистрирован под кодом 69-Ш-217 выпуск акций акционерного общества открытого типа «Южноуральский молочный завод».</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Количество акционеров, зарегистрированных в реестре 62, в том числе юридические лица - 5, физические лица - 57.</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Открытое акционерное общество «Южноуральский молочный завод» является одним из производителей и поставщиков молочной продукции на Южно-уральском рынке с 1973 года.</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Основными видами деятельности Общества являются:</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Производство обработанного жидкого молока;</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Производство сметаны и жидких сливок;</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Производство кисломолочных продуктов;</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Производство творога и творожных сырков;</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Производство коровьего масла;</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Производство СОМ.</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Результаты производственно-финансовой деятельности ОАО "Южноуральский молочный завод" приведены в таблицах 1-6.</w:t>
      </w:r>
    </w:p>
    <w:p w:rsidR="001977DD" w:rsidRPr="00FD279D" w:rsidRDefault="001977DD" w:rsidP="00391550">
      <w:pPr>
        <w:autoSpaceDE w:val="0"/>
        <w:autoSpaceDN w:val="0"/>
        <w:adjustRightInd w:val="0"/>
        <w:spacing w:line="360" w:lineRule="auto"/>
        <w:ind w:right="0" w:firstLine="709"/>
        <w:rPr>
          <w:sz w:val="28"/>
          <w:szCs w:val="28"/>
        </w:rPr>
      </w:pP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Таблица 1 – Результаты производственно-финансовой деятельности</w:t>
      </w:r>
    </w:p>
    <w:tbl>
      <w:tblPr>
        <w:tblW w:w="9150" w:type="dxa"/>
        <w:tblInd w:w="40" w:type="dxa"/>
        <w:tblCellMar>
          <w:left w:w="40" w:type="dxa"/>
          <w:right w:w="40" w:type="dxa"/>
        </w:tblCellMar>
        <w:tblLook w:val="0000" w:firstRow="0" w:lastRow="0" w:firstColumn="0" w:lastColumn="0" w:noHBand="0" w:noVBand="0"/>
      </w:tblPr>
      <w:tblGrid>
        <w:gridCol w:w="2520"/>
        <w:gridCol w:w="1284"/>
        <w:gridCol w:w="1267"/>
        <w:gridCol w:w="846"/>
        <w:gridCol w:w="846"/>
        <w:gridCol w:w="948"/>
        <w:gridCol w:w="1439"/>
      </w:tblGrid>
      <w:tr w:rsidR="0027359A" w:rsidRPr="00FD279D">
        <w:trPr>
          <w:trHeight w:hRule="exact" w:val="342"/>
        </w:trPr>
        <w:tc>
          <w:tcPr>
            <w:tcW w:w="2520" w:type="dxa"/>
            <w:vMerge w:val="restart"/>
            <w:tcBorders>
              <w:top w:val="single" w:sz="6" w:space="0" w:color="auto"/>
              <w:left w:val="single" w:sz="6" w:space="0" w:color="auto"/>
              <w:right w:val="single" w:sz="6" w:space="0" w:color="auto"/>
            </w:tcBorders>
            <w:shd w:val="clear" w:color="auto" w:fill="FFFFFF"/>
            <w:vAlign w:val="center"/>
          </w:tcPr>
          <w:p w:rsidR="0027359A" w:rsidRPr="00FD279D" w:rsidRDefault="0027359A" w:rsidP="001977DD">
            <w:pPr>
              <w:autoSpaceDE w:val="0"/>
              <w:autoSpaceDN w:val="0"/>
              <w:adjustRightInd w:val="0"/>
              <w:spacing w:line="360" w:lineRule="auto"/>
              <w:ind w:right="0" w:firstLine="0"/>
              <w:rPr>
                <w:sz w:val="20"/>
                <w:szCs w:val="20"/>
              </w:rPr>
            </w:pPr>
            <w:r w:rsidRPr="00FD279D">
              <w:rPr>
                <w:sz w:val="20"/>
                <w:szCs w:val="20"/>
              </w:rPr>
              <w:t>Наименование показателя</w:t>
            </w:r>
          </w:p>
        </w:tc>
        <w:tc>
          <w:tcPr>
            <w:tcW w:w="6630" w:type="dxa"/>
            <w:gridSpan w:val="6"/>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1977DD">
            <w:pPr>
              <w:autoSpaceDE w:val="0"/>
              <w:autoSpaceDN w:val="0"/>
              <w:adjustRightInd w:val="0"/>
              <w:spacing w:line="360" w:lineRule="auto"/>
              <w:ind w:right="0" w:firstLine="0"/>
              <w:rPr>
                <w:sz w:val="20"/>
                <w:szCs w:val="20"/>
              </w:rPr>
            </w:pPr>
            <w:r w:rsidRPr="00FD279D">
              <w:rPr>
                <w:sz w:val="20"/>
                <w:szCs w:val="20"/>
              </w:rPr>
              <w:t>Период</w:t>
            </w:r>
          </w:p>
        </w:tc>
      </w:tr>
      <w:tr w:rsidR="001977DD" w:rsidRPr="00FD279D">
        <w:trPr>
          <w:trHeight w:hRule="exact" w:val="1083"/>
        </w:trPr>
        <w:tc>
          <w:tcPr>
            <w:tcW w:w="2520" w:type="dxa"/>
            <w:vMerge/>
            <w:tcBorders>
              <w:left w:val="single" w:sz="6" w:space="0" w:color="auto"/>
              <w:bottom w:val="single" w:sz="6" w:space="0" w:color="auto"/>
              <w:right w:val="single" w:sz="6" w:space="0" w:color="auto"/>
            </w:tcBorders>
            <w:shd w:val="clear" w:color="auto" w:fill="FFFFFF"/>
            <w:vAlign w:val="center"/>
          </w:tcPr>
          <w:p w:rsidR="0027359A" w:rsidRPr="00FD279D" w:rsidRDefault="0027359A" w:rsidP="001977DD">
            <w:pPr>
              <w:autoSpaceDE w:val="0"/>
              <w:autoSpaceDN w:val="0"/>
              <w:adjustRightInd w:val="0"/>
              <w:spacing w:line="360" w:lineRule="auto"/>
              <w:ind w:right="0" w:firstLine="0"/>
              <w:rPr>
                <w:sz w:val="20"/>
                <w:szCs w:val="20"/>
              </w:rPr>
            </w:pPr>
          </w:p>
        </w:tc>
        <w:tc>
          <w:tcPr>
            <w:tcW w:w="1260" w:type="dxa"/>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1977DD">
            <w:pPr>
              <w:autoSpaceDE w:val="0"/>
              <w:autoSpaceDN w:val="0"/>
              <w:adjustRightInd w:val="0"/>
              <w:spacing w:line="360" w:lineRule="auto"/>
              <w:ind w:right="0" w:firstLine="0"/>
              <w:rPr>
                <w:sz w:val="20"/>
                <w:szCs w:val="20"/>
              </w:rPr>
            </w:pPr>
            <w:r w:rsidRPr="00FD279D">
              <w:rPr>
                <w:sz w:val="20"/>
                <w:szCs w:val="20"/>
              </w:rPr>
              <w:t>2004 г.</w:t>
            </w:r>
          </w:p>
        </w:tc>
        <w:tc>
          <w:tcPr>
            <w:tcW w:w="1243" w:type="dxa"/>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1977DD">
            <w:pPr>
              <w:autoSpaceDE w:val="0"/>
              <w:autoSpaceDN w:val="0"/>
              <w:adjustRightInd w:val="0"/>
              <w:spacing w:line="360" w:lineRule="auto"/>
              <w:ind w:right="0" w:firstLine="0"/>
              <w:rPr>
                <w:sz w:val="20"/>
                <w:szCs w:val="20"/>
              </w:rPr>
            </w:pPr>
            <w:r w:rsidRPr="00FD279D">
              <w:rPr>
                <w:sz w:val="20"/>
                <w:szCs w:val="20"/>
              </w:rPr>
              <w:t>2005 г.</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1977DD">
            <w:pPr>
              <w:autoSpaceDE w:val="0"/>
              <w:autoSpaceDN w:val="0"/>
              <w:adjustRightInd w:val="0"/>
              <w:spacing w:line="360" w:lineRule="auto"/>
              <w:ind w:right="0" w:firstLine="0"/>
              <w:rPr>
                <w:sz w:val="20"/>
                <w:szCs w:val="20"/>
              </w:rPr>
            </w:pPr>
            <w:r w:rsidRPr="00FD279D">
              <w:rPr>
                <w:sz w:val="20"/>
                <w:szCs w:val="20"/>
              </w:rPr>
              <w:t>2006 Г.</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1977DD">
            <w:pPr>
              <w:autoSpaceDE w:val="0"/>
              <w:autoSpaceDN w:val="0"/>
              <w:adjustRightInd w:val="0"/>
              <w:spacing w:line="360" w:lineRule="auto"/>
              <w:ind w:right="0" w:firstLine="0"/>
              <w:rPr>
                <w:sz w:val="20"/>
                <w:szCs w:val="20"/>
              </w:rPr>
            </w:pPr>
            <w:r w:rsidRPr="00FD279D">
              <w:rPr>
                <w:sz w:val="20"/>
                <w:szCs w:val="20"/>
              </w:rPr>
              <w:t>2007 г.</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1977DD">
            <w:pPr>
              <w:autoSpaceDE w:val="0"/>
              <w:autoSpaceDN w:val="0"/>
              <w:adjustRightInd w:val="0"/>
              <w:spacing w:line="360" w:lineRule="auto"/>
              <w:ind w:right="0" w:firstLine="0"/>
              <w:rPr>
                <w:sz w:val="20"/>
                <w:szCs w:val="20"/>
              </w:rPr>
            </w:pPr>
            <w:r w:rsidRPr="00FD279D">
              <w:rPr>
                <w:sz w:val="20"/>
                <w:szCs w:val="20"/>
              </w:rPr>
              <w:t>2008 г.</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1977DD">
            <w:pPr>
              <w:autoSpaceDE w:val="0"/>
              <w:autoSpaceDN w:val="0"/>
              <w:adjustRightInd w:val="0"/>
              <w:spacing w:line="360" w:lineRule="auto"/>
              <w:ind w:right="0" w:firstLine="0"/>
              <w:rPr>
                <w:sz w:val="20"/>
                <w:szCs w:val="20"/>
              </w:rPr>
            </w:pPr>
            <w:r w:rsidRPr="00FD279D">
              <w:rPr>
                <w:sz w:val="20"/>
                <w:szCs w:val="20"/>
              </w:rPr>
              <w:t>2008 год к 2007</w:t>
            </w:r>
          </w:p>
        </w:tc>
      </w:tr>
      <w:tr w:rsidR="001977DD" w:rsidRPr="00FD279D">
        <w:trPr>
          <w:trHeight w:hRule="exact" w:val="1291"/>
        </w:trPr>
        <w:tc>
          <w:tcPr>
            <w:tcW w:w="2520"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1977DD">
            <w:pPr>
              <w:autoSpaceDE w:val="0"/>
              <w:autoSpaceDN w:val="0"/>
              <w:adjustRightInd w:val="0"/>
              <w:spacing w:line="360" w:lineRule="auto"/>
              <w:ind w:right="0" w:firstLine="0"/>
              <w:rPr>
                <w:sz w:val="20"/>
                <w:szCs w:val="20"/>
              </w:rPr>
            </w:pPr>
            <w:r w:rsidRPr="00FD279D">
              <w:rPr>
                <w:sz w:val="20"/>
                <w:szCs w:val="20"/>
              </w:rPr>
              <w:t>Объем переработанного сырого молока</w:t>
            </w:r>
          </w:p>
        </w:tc>
        <w:tc>
          <w:tcPr>
            <w:tcW w:w="1260" w:type="dxa"/>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1977DD">
            <w:pPr>
              <w:autoSpaceDE w:val="0"/>
              <w:autoSpaceDN w:val="0"/>
              <w:adjustRightInd w:val="0"/>
              <w:spacing w:line="360" w:lineRule="auto"/>
              <w:ind w:right="0" w:firstLine="0"/>
              <w:rPr>
                <w:sz w:val="20"/>
                <w:szCs w:val="20"/>
              </w:rPr>
            </w:pPr>
            <w:r w:rsidRPr="00FD279D">
              <w:rPr>
                <w:sz w:val="20"/>
                <w:szCs w:val="20"/>
              </w:rPr>
              <w:t>18229,40</w:t>
            </w:r>
          </w:p>
        </w:tc>
        <w:tc>
          <w:tcPr>
            <w:tcW w:w="1243" w:type="dxa"/>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1977DD">
            <w:pPr>
              <w:autoSpaceDE w:val="0"/>
              <w:autoSpaceDN w:val="0"/>
              <w:adjustRightInd w:val="0"/>
              <w:spacing w:line="360" w:lineRule="auto"/>
              <w:ind w:right="0" w:firstLine="0"/>
              <w:rPr>
                <w:sz w:val="20"/>
                <w:szCs w:val="20"/>
              </w:rPr>
            </w:pPr>
            <w:r w:rsidRPr="00FD279D">
              <w:rPr>
                <w:sz w:val="20"/>
                <w:szCs w:val="20"/>
              </w:rPr>
              <w:t>14636,22</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1977DD">
            <w:pPr>
              <w:autoSpaceDE w:val="0"/>
              <w:autoSpaceDN w:val="0"/>
              <w:adjustRightInd w:val="0"/>
              <w:spacing w:line="360" w:lineRule="auto"/>
              <w:ind w:right="0" w:firstLine="0"/>
              <w:rPr>
                <w:sz w:val="20"/>
                <w:szCs w:val="20"/>
              </w:rPr>
            </w:pPr>
            <w:r w:rsidRPr="00FD279D">
              <w:rPr>
                <w:sz w:val="20"/>
                <w:szCs w:val="20"/>
              </w:rPr>
              <w:t>23379,30</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1977DD">
            <w:pPr>
              <w:autoSpaceDE w:val="0"/>
              <w:autoSpaceDN w:val="0"/>
              <w:adjustRightInd w:val="0"/>
              <w:spacing w:line="360" w:lineRule="auto"/>
              <w:ind w:right="0" w:firstLine="0"/>
              <w:rPr>
                <w:sz w:val="20"/>
                <w:szCs w:val="20"/>
              </w:rPr>
            </w:pPr>
            <w:r w:rsidRPr="00FD279D">
              <w:rPr>
                <w:sz w:val="20"/>
                <w:szCs w:val="20"/>
              </w:rPr>
              <w:t>25559,76</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1977DD">
            <w:pPr>
              <w:autoSpaceDE w:val="0"/>
              <w:autoSpaceDN w:val="0"/>
              <w:adjustRightInd w:val="0"/>
              <w:spacing w:line="360" w:lineRule="auto"/>
              <w:ind w:right="0" w:firstLine="0"/>
              <w:rPr>
                <w:sz w:val="20"/>
                <w:szCs w:val="20"/>
              </w:rPr>
            </w:pPr>
            <w:r w:rsidRPr="00FD279D">
              <w:rPr>
                <w:sz w:val="20"/>
                <w:szCs w:val="20"/>
              </w:rPr>
              <w:t>25332,00</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1977DD">
            <w:pPr>
              <w:autoSpaceDE w:val="0"/>
              <w:autoSpaceDN w:val="0"/>
              <w:adjustRightInd w:val="0"/>
              <w:spacing w:line="360" w:lineRule="auto"/>
              <w:ind w:right="0" w:firstLine="0"/>
              <w:rPr>
                <w:sz w:val="20"/>
                <w:szCs w:val="20"/>
              </w:rPr>
            </w:pPr>
            <w:r w:rsidRPr="00FD279D">
              <w:rPr>
                <w:sz w:val="20"/>
                <w:szCs w:val="20"/>
              </w:rPr>
              <w:t>99,11</w:t>
            </w:r>
          </w:p>
        </w:tc>
      </w:tr>
      <w:tr w:rsidR="001977DD" w:rsidRPr="00FD279D">
        <w:trPr>
          <w:trHeight w:hRule="exact" w:val="712"/>
        </w:trPr>
        <w:tc>
          <w:tcPr>
            <w:tcW w:w="2520"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1977DD">
            <w:pPr>
              <w:autoSpaceDE w:val="0"/>
              <w:autoSpaceDN w:val="0"/>
              <w:adjustRightInd w:val="0"/>
              <w:spacing w:line="360" w:lineRule="auto"/>
              <w:ind w:right="0" w:firstLine="0"/>
              <w:rPr>
                <w:sz w:val="20"/>
                <w:szCs w:val="20"/>
              </w:rPr>
            </w:pPr>
            <w:r w:rsidRPr="00FD279D">
              <w:rPr>
                <w:sz w:val="20"/>
                <w:szCs w:val="20"/>
              </w:rPr>
              <w:t>в том числе товарный кредит</w:t>
            </w:r>
          </w:p>
        </w:tc>
        <w:tc>
          <w:tcPr>
            <w:tcW w:w="1260" w:type="dxa"/>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1977DD">
            <w:pPr>
              <w:autoSpaceDE w:val="0"/>
              <w:autoSpaceDN w:val="0"/>
              <w:adjustRightInd w:val="0"/>
              <w:spacing w:line="360" w:lineRule="auto"/>
              <w:ind w:right="0" w:firstLine="0"/>
              <w:rPr>
                <w:sz w:val="20"/>
                <w:szCs w:val="20"/>
              </w:rPr>
            </w:pPr>
            <w:r w:rsidRPr="00FD279D">
              <w:rPr>
                <w:sz w:val="20"/>
                <w:szCs w:val="20"/>
              </w:rPr>
              <w:t>8539,00</w:t>
            </w:r>
          </w:p>
        </w:tc>
        <w:tc>
          <w:tcPr>
            <w:tcW w:w="1243" w:type="dxa"/>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1977DD">
            <w:pPr>
              <w:autoSpaceDE w:val="0"/>
              <w:autoSpaceDN w:val="0"/>
              <w:adjustRightInd w:val="0"/>
              <w:spacing w:line="360" w:lineRule="auto"/>
              <w:ind w:right="0" w:firstLine="0"/>
              <w:rPr>
                <w:sz w:val="20"/>
                <w:szCs w:val="20"/>
              </w:rPr>
            </w:pPr>
            <w:r w:rsidRPr="00FD279D">
              <w:rPr>
                <w:sz w:val="20"/>
                <w:szCs w:val="20"/>
              </w:rPr>
              <w:t>8048,90</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1977DD">
            <w:pPr>
              <w:autoSpaceDE w:val="0"/>
              <w:autoSpaceDN w:val="0"/>
              <w:adjustRightInd w:val="0"/>
              <w:spacing w:line="360" w:lineRule="auto"/>
              <w:ind w:right="0" w:firstLine="0"/>
              <w:rPr>
                <w:sz w:val="20"/>
                <w:szCs w:val="20"/>
              </w:rPr>
            </w:pPr>
            <w:r w:rsidRPr="00FD279D">
              <w:rPr>
                <w:sz w:val="20"/>
                <w:szCs w:val="20"/>
              </w:rPr>
              <w:t>7922,30</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1977DD">
            <w:pPr>
              <w:autoSpaceDE w:val="0"/>
              <w:autoSpaceDN w:val="0"/>
              <w:adjustRightInd w:val="0"/>
              <w:spacing w:line="360" w:lineRule="auto"/>
              <w:ind w:right="0" w:firstLine="0"/>
              <w:rPr>
                <w:sz w:val="20"/>
                <w:szCs w:val="20"/>
              </w:rPr>
            </w:pPr>
            <w:r w:rsidRPr="00FD279D">
              <w:rPr>
                <w:sz w:val="20"/>
                <w:szCs w:val="20"/>
              </w:rPr>
              <w:t>8936,45</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1977DD">
            <w:pPr>
              <w:autoSpaceDE w:val="0"/>
              <w:autoSpaceDN w:val="0"/>
              <w:adjustRightInd w:val="0"/>
              <w:spacing w:line="360" w:lineRule="auto"/>
              <w:ind w:right="0" w:firstLine="0"/>
              <w:rPr>
                <w:sz w:val="20"/>
                <w:szCs w:val="20"/>
              </w:rPr>
            </w:pPr>
            <w:r w:rsidRPr="00FD279D">
              <w:rPr>
                <w:sz w:val="20"/>
                <w:szCs w:val="20"/>
              </w:rPr>
              <w:t>8085,50</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1977DD">
            <w:pPr>
              <w:autoSpaceDE w:val="0"/>
              <w:autoSpaceDN w:val="0"/>
              <w:adjustRightInd w:val="0"/>
              <w:spacing w:line="360" w:lineRule="auto"/>
              <w:ind w:right="0" w:firstLine="0"/>
              <w:rPr>
                <w:sz w:val="20"/>
                <w:szCs w:val="20"/>
              </w:rPr>
            </w:pPr>
            <w:r w:rsidRPr="00FD279D">
              <w:rPr>
                <w:sz w:val="20"/>
                <w:szCs w:val="20"/>
              </w:rPr>
              <w:t>90,48</w:t>
            </w:r>
          </w:p>
        </w:tc>
      </w:tr>
      <w:tr w:rsidR="001977DD" w:rsidRPr="00FD279D">
        <w:trPr>
          <w:trHeight w:hRule="exact" w:val="771"/>
        </w:trPr>
        <w:tc>
          <w:tcPr>
            <w:tcW w:w="2520"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1977DD">
            <w:pPr>
              <w:autoSpaceDE w:val="0"/>
              <w:autoSpaceDN w:val="0"/>
              <w:adjustRightInd w:val="0"/>
              <w:spacing w:line="360" w:lineRule="auto"/>
              <w:ind w:right="0" w:firstLine="0"/>
              <w:rPr>
                <w:sz w:val="20"/>
                <w:szCs w:val="20"/>
              </w:rPr>
            </w:pPr>
            <w:r w:rsidRPr="00FD279D">
              <w:rPr>
                <w:sz w:val="20"/>
                <w:szCs w:val="20"/>
              </w:rPr>
              <w:t>Объем продаж</w:t>
            </w:r>
          </w:p>
        </w:tc>
        <w:tc>
          <w:tcPr>
            <w:tcW w:w="1260" w:type="dxa"/>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1977DD">
            <w:pPr>
              <w:autoSpaceDE w:val="0"/>
              <w:autoSpaceDN w:val="0"/>
              <w:adjustRightInd w:val="0"/>
              <w:spacing w:line="360" w:lineRule="auto"/>
              <w:ind w:right="0" w:firstLine="0"/>
              <w:rPr>
                <w:sz w:val="20"/>
                <w:szCs w:val="20"/>
              </w:rPr>
            </w:pPr>
            <w:r w:rsidRPr="00FD279D">
              <w:rPr>
                <w:sz w:val="20"/>
                <w:szCs w:val="20"/>
              </w:rPr>
              <w:t>194727,40</w:t>
            </w:r>
          </w:p>
        </w:tc>
        <w:tc>
          <w:tcPr>
            <w:tcW w:w="1243" w:type="dxa"/>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1977DD">
            <w:pPr>
              <w:autoSpaceDE w:val="0"/>
              <w:autoSpaceDN w:val="0"/>
              <w:adjustRightInd w:val="0"/>
              <w:spacing w:line="360" w:lineRule="auto"/>
              <w:ind w:right="0" w:firstLine="0"/>
              <w:rPr>
                <w:sz w:val="20"/>
                <w:szCs w:val="20"/>
              </w:rPr>
            </w:pPr>
            <w:r w:rsidRPr="00FD279D">
              <w:rPr>
                <w:sz w:val="20"/>
                <w:szCs w:val="20"/>
              </w:rPr>
              <w:t>172802,50</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1977DD">
            <w:pPr>
              <w:autoSpaceDE w:val="0"/>
              <w:autoSpaceDN w:val="0"/>
              <w:adjustRightInd w:val="0"/>
              <w:spacing w:line="360" w:lineRule="auto"/>
              <w:ind w:right="0" w:firstLine="0"/>
              <w:rPr>
                <w:sz w:val="20"/>
                <w:szCs w:val="20"/>
              </w:rPr>
            </w:pPr>
            <w:r w:rsidRPr="00FD279D">
              <w:rPr>
                <w:sz w:val="20"/>
                <w:szCs w:val="20"/>
              </w:rPr>
              <w:t>284731,0</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1977DD">
            <w:pPr>
              <w:autoSpaceDE w:val="0"/>
              <w:autoSpaceDN w:val="0"/>
              <w:adjustRightInd w:val="0"/>
              <w:spacing w:line="360" w:lineRule="auto"/>
              <w:ind w:right="0" w:firstLine="0"/>
              <w:rPr>
                <w:sz w:val="20"/>
                <w:szCs w:val="20"/>
              </w:rPr>
            </w:pPr>
            <w:r w:rsidRPr="00FD279D">
              <w:rPr>
                <w:sz w:val="20"/>
                <w:szCs w:val="20"/>
              </w:rPr>
              <w:t>358308,0</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1977DD">
            <w:pPr>
              <w:autoSpaceDE w:val="0"/>
              <w:autoSpaceDN w:val="0"/>
              <w:adjustRightInd w:val="0"/>
              <w:spacing w:line="360" w:lineRule="auto"/>
              <w:ind w:right="0" w:firstLine="0"/>
              <w:rPr>
                <w:sz w:val="20"/>
                <w:szCs w:val="20"/>
              </w:rPr>
            </w:pPr>
            <w:r w:rsidRPr="00FD279D">
              <w:rPr>
                <w:sz w:val="20"/>
                <w:szCs w:val="20"/>
              </w:rPr>
              <w:t>493547,10</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1977DD">
            <w:pPr>
              <w:autoSpaceDE w:val="0"/>
              <w:autoSpaceDN w:val="0"/>
              <w:adjustRightInd w:val="0"/>
              <w:spacing w:line="360" w:lineRule="auto"/>
              <w:ind w:right="0" w:firstLine="0"/>
              <w:rPr>
                <w:sz w:val="20"/>
                <w:szCs w:val="20"/>
              </w:rPr>
            </w:pPr>
            <w:r w:rsidRPr="00FD279D">
              <w:rPr>
                <w:sz w:val="20"/>
                <w:szCs w:val="20"/>
              </w:rPr>
              <w:t>137,74</w:t>
            </w:r>
          </w:p>
        </w:tc>
      </w:tr>
      <w:tr w:rsidR="001977DD" w:rsidRPr="00FD279D">
        <w:trPr>
          <w:trHeight w:hRule="exact" w:val="700"/>
        </w:trPr>
        <w:tc>
          <w:tcPr>
            <w:tcW w:w="2520"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1977DD">
            <w:pPr>
              <w:autoSpaceDE w:val="0"/>
              <w:autoSpaceDN w:val="0"/>
              <w:adjustRightInd w:val="0"/>
              <w:spacing w:line="360" w:lineRule="auto"/>
              <w:ind w:right="0" w:firstLine="0"/>
              <w:rPr>
                <w:sz w:val="20"/>
                <w:szCs w:val="20"/>
              </w:rPr>
            </w:pPr>
            <w:r w:rsidRPr="00FD279D">
              <w:rPr>
                <w:sz w:val="20"/>
                <w:szCs w:val="20"/>
              </w:rPr>
              <w:t>в том числе товарный кредит</w:t>
            </w:r>
          </w:p>
        </w:tc>
        <w:tc>
          <w:tcPr>
            <w:tcW w:w="1260" w:type="dxa"/>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1977DD">
            <w:pPr>
              <w:autoSpaceDE w:val="0"/>
              <w:autoSpaceDN w:val="0"/>
              <w:adjustRightInd w:val="0"/>
              <w:spacing w:line="360" w:lineRule="auto"/>
              <w:ind w:right="0" w:firstLine="0"/>
              <w:rPr>
                <w:sz w:val="20"/>
                <w:szCs w:val="20"/>
              </w:rPr>
            </w:pPr>
            <w:r w:rsidRPr="00FD279D">
              <w:rPr>
                <w:sz w:val="20"/>
                <w:szCs w:val="20"/>
              </w:rPr>
              <w:t>51956,10</w:t>
            </w:r>
          </w:p>
        </w:tc>
        <w:tc>
          <w:tcPr>
            <w:tcW w:w="1243" w:type="dxa"/>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1977DD">
            <w:pPr>
              <w:autoSpaceDE w:val="0"/>
              <w:autoSpaceDN w:val="0"/>
              <w:adjustRightInd w:val="0"/>
              <w:spacing w:line="360" w:lineRule="auto"/>
              <w:ind w:right="0" w:firstLine="0"/>
              <w:rPr>
                <w:sz w:val="20"/>
                <w:szCs w:val="20"/>
              </w:rPr>
            </w:pPr>
            <w:r w:rsidRPr="00FD279D">
              <w:rPr>
                <w:sz w:val="20"/>
                <w:szCs w:val="20"/>
              </w:rPr>
              <w:t>53958,00</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1977DD">
            <w:pPr>
              <w:autoSpaceDE w:val="0"/>
              <w:autoSpaceDN w:val="0"/>
              <w:adjustRightInd w:val="0"/>
              <w:spacing w:line="360" w:lineRule="auto"/>
              <w:ind w:right="0" w:firstLine="0"/>
              <w:rPr>
                <w:sz w:val="20"/>
                <w:szCs w:val="20"/>
              </w:rPr>
            </w:pPr>
            <w:r w:rsidRPr="00FD279D">
              <w:rPr>
                <w:sz w:val="20"/>
                <w:szCs w:val="20"/>
              </w:rPr>
              <w:t>69720,60</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1977DD">
            <w:pPr>
              <w:autoSpaceDE w:val="0"/>
              <w:autoSpaceDN w:val="0"/>
              <w:adjustRightInd w:val="0"/>
              <w:spacing w:line="360" w:lineRule="auto"/>
              <w:ind w:right="0" w:firstLine="0"/>
              <w:rPr>
                <w:sz w:val="20"/>
                <w:szCs w:val="20"/>
              </w:rPr>
            </w:pPr>
            <w:r w:rsidRPr="00FD279D">
              <w:rPr>
                <w:sz w:val="20"/>
                <w:szCs w:val="20"/>
              </w:rPr>
              <w:t>70401,50</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1977DD">
            <w:pPr>
              <w:autoSpaceDE w:val="0"/>
              <w:autoSpaceDN w:val="0"/>
              <w:adjustRightInd w:val="0"/>
              <w:spacing w:line="360" w:lineRule="auto"/>
              <w:ind w:right="0" w:firstLine="0"/>
              <w:rPr>
                <w:sz w:val="20"/>
                <w:szCs w:val="20"/>
              </w:rPr>
            </w:pPr>
            <w:r w:rsidRPr="00FD279D">
              <w:rPr>
                <w:sz w:val="20"/>
                <w:szCs w:val="20"/>
              </w:rPr>
              <w:t>81096,80</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1977DD">
            <w:pPr>
              <w:autoSpaceDE w:val="0"/>
              <w:autoSpaceDN w:val="0"/>
              <w:adjustRightInd w:val="0"/>
              <w:spacing w:line="360" w:lineRule="auto"/>
              <w:ind w:right="0" w:firstLine="0"/>
              <w:rPr>
                <w:sz w:val="20"/>
                <w:szCs w:val="20"/>
              </w:rPr>
            </w:pPr>
            <w:r w:rsidRPr="00FD279D">
              <w:rPr>
                <w:sz w:val="20"/>
                <w:szCs w:val="20"/>
              </w:rPr>
              <w:t>115,19</w:t>
            </w:r>
          </w:p>
        </w:tc>
      </w:tr>
      <w:tr w:rsidR="001977DD" w:rsidRPr="00FD279D">
        <w:trPr>
          <w:trHeight w:hRule="exact" w:val="993"/>
        </w:trPr>
        <w:tc>
          <w:tcPr>
            <w:tcW w:w="2520"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1977DD">
            <w:pPr>
              <w:autoSpaceDE w:val="0"/>
              <w:autoSpaceDN w:val="0"/>
              <w:adjustRightInd w:val="0"/>
              <w:spacing w:line="360" w:lineRule="auto"/>
              <w:ind w:right="0" w:firstLine="0"/>
              <w:rPr>
                <w:sz w:val="20"/>
                <w:szCs w:val="20"/>
              </w:rPr>
            </w:pPr>
            <w:r w:rsidRPr="00FD279D">
              <w:rPr>
                <w:sz w:val="20"/>
                <w:szCs w:val="20"/>
              </w:rPr>
              <w:t>Финансовый результат от реализации молочной продукции</w:t>
            </w:r>
          </w:p>
        </w:tc>
        <w:tc>
          <w:tcPr>
            <w:tcW w:w="1260" w:type="dxa"/>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1977DD">
            <w:pPr>
              <w:autoSpaceDE w:val="0"/>
              <w:autoSpaceDN w:val="0"/>
              <w:adjustRightInd w:val="0"/>
              <w:spacing w:line="360" w:lineRule="auto"/>
              <w:ind w:right="0" w:firstLine="0"/>
              <w:rPr>
                <w:sz w:val="20"/>
                <w:szCs w:val="20"/>
              </w:rPr>
            </w:pPr>
            <w:r w:rsidRPr="00FD279D">
              <w:rPr>
                <w:sz w:val="20"/>
                <w:szCs w:val="20"/>
              </w:rPr>
              <w:t>-8699,00</w:t>
            </w:r>
          </w:p>
        </w:tc>
        <w:tc>
          <w:tcPr>
            <w:tcW w:w="1243" w:type="dxa"/>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1977DD">
            <w:pPr>
              <w:autoSpaceDE w:val="0"/>
              <w:autoSpaceDN w:val="0"/>
              <w:adjustRightInd w:val="0"/>
              <w:spacing w:line="360" w:lineRule="auto"/>
              <w:ind w:right="0" w:firstLine="0"/>
              <w:rPr>
                <w:sz w:val="20"/>
                <w:szCs w:val="20"/>
              </w:rPr>
            </w:pPr>
            <w:r w:rsidRPr="00FD279D">
              <w:rPr>
                <w:sz w:val="20"/>
                <w:szCs w:val="20"/>
              </w:rPr>
              <w:t>1335,00</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1977DD">
            <w:pPr>
              <w:autoSpaceDE w:val="0"/>
              <w:autoSpaceDN w:val="0"/>
              <w:adjustRightInd w:val="0"/>
              <w:spacing w:line="360" w:lineRule="auto"/>
              <w:ind w:right="0" w:firstLine="0"/>
              <w:rPr>
                <w:sz w:val="20"/>
                <w:szCs w:val="20"/>
              </w:rPr>
            </w:pPr>
            <w:r w:rsidRPr="00FD279D">
              <w:rPr>
                <w:sz w:val="20"/>
                <w:szCs w:val="20"/>
              </w:rPr>
              <w:t>24470,00</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1977DD">
            <w:pPr>
              <w:autoSpaceDE w:val="0"/>
              <w:autoSpaceDN w:val="0"/>
              <w:adjustRightInd w:val="0"/>
              <w:spacing w:line="360" w:lineRule="auto"/>
              <w:ind w:right="0" w:firstLine="0"/>
              <w:rPr>
                <w:sz w:val="20"/>
                <w:szCs w:val="20"/>
              </w:rPr>
            </w:pPr>
            <w:r w:rsidRPr="00FD279D">
              <w:rPr>
                <w:sz w:val="20"/>
                <w:szCs w:val="20"/>
              </w:rPr>
              <w:t>19645,00</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1977DD">
            <w:pPr>
              <w:autoSpaceDE w:val="0"/>
              <w:autoSpaceDN w:val="0"/>
              <w:adjustRightInd w:val="0"/>
              <w:spacing w:line="360" w:lineRule="auto"/>
              <w:ind w:right="0" w:firstLine="0"/>
              <w:rPr>
                <w:sz w:val="20"/>
                <w:szCs w:val="20"/>
              </w:rPr>
            </w:pPr>
            <w:r w:rsidRPr="00FD279D">
              <w:rPr>
                <w:sz w:val="20"/>
                <w:szCs w:val="20"/>
              </w:rPr>
              <w:t>31005,97</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1977DD">
            <w:pPr>
              <w:autoSpaceDE w:val="0"/>
              <w:autoSpaceDN w:val="0"/>
              <w:adjustRightInd w:val="0"/>
              <w:spacing w:line="360" w:lineRule="auto"/>
              <w:ind w:right="0" w:firstLine="0"/>
              <w:rPr>
                <w:sz w:val="20"/>
                <w:szCs w:val="20"/>
              </w:rPr>
            </w:pPr>
            <w:r w:rsidRPr="00FD279D">
              <w:rPr>
                <w:sz w:val="20"/>
                <w:szCs w:val="20"/>
              </w:rPr>
              <w:t>157,83</w:t>
            </w:r>
          </w:p>
        </w:tc>
      </w:tr>
      <w:tr w:rsidR="001977DD" w:rsidRPr="00FD279D">
        <w:trPr>
          <w:trHeight w:hRule="exact" w:val="741"/>
        </w:trPr>
        <w:tc>
          <w:tcPr>
            <w:tcW w:w="2520"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1977DD">
            <w:pPr>
              <w:autoSpaceDE w:val="0"/>
              <w:autoSpaceDN w:val="0"/>
              <w:adjustRightInd w:val="0"/>
              <w:spacing w:line="360" w:lineRule="auto"/>
              <w:ind w:right="0" w:firstLine="0"/>
              <w:rPr>
                <w:sz w:val="20"/>
                <w:szCs w:val="20"/>
              </w:rPr>
            </w:pPr>
            <w:r w:rsidRPr="00FD279D">
              <w:rPr>
                <w:sz w:val="20"/>
                <w:szCs w:val="20"/>
              </w:rPr>
              <w:t>Финансовый результат</w:t>
            </w:r>
          </w:p>
        </w:tc>
        <w:tc>
          <w:tcPr>
            <w:tcW w:w="1260" w:type="dxa"/>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1977DD">
            <w:pPr>
              <w:autoSpaceDE w:val="0"/>
              <w:autoSpaceDN w:val="0"/>
              <w:adjustRightInd w:val="0"/>
              <w:spacing w:line="360" w:lineRule="auto"/>
              <w:ind w:right="0" w:firstLine="0"/>
              <w:rPr>
                <w:sz w:val="20"/>
                <w:szCs w:val="20"/>
              </w:rPr>
            </w:pPr>
            <w:r w:rsidRPr="00FD279D">
              <w:rPr>
                <w:sz w:val="20"/>
                <w:szCs w:val="20"/>
              </w:rPr>
              <w:t>-12683,00</w:t>
            </w:r>
          </w:p>
        </w:tc>
        <w:tc>
          <w:tcPr>
            <w:tcW w:w="1243" w:type="dxa"/>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1977DD">
            <w:pPr>
              <w:autoSpaceDE w:val="0"/>
              <w:autoSpaceDN w:val="0"/>
              <w:adjustRightInd w:val="0"/>
              <w:spacing w:line="360" w:lineRule="auto"/>
              <w:ind w:right="0" w:firstLine="0"/>
              <w:rPr>
                <w:sz w:val="20"/>
                <w:szCs w:val="20"/>
              </w:rPr>
            </w:pPr>
            <w:r w:rsidRPr="00FD279D">
              <w:rPr>
                <w:sz w:val="20"/>
                <w:szCs w:val="20"/>
              </w:rPr>
              <w:t>-3983,00</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1977DD">
            <w:pPr>
              <w:autoSpaceDE w:val="0"/>
              <w:autoSpaceDN w:val="0"/>
              <w:adjustRightInd w:val="0"/>
              <w:spacing w:line="360" w:lineRule="auto"/>
              <w:ind w:right="0" w:firstLine="0"/>
              <w:rPr>
                <w:sz w:val="20"/>
                <w:szCs w:val="20"/>
              </w:rPr>
            </w:pPr>
            <w:r w:rsidRPr="00FD279D">
              <w:rPr>
                <w:sz w:val="20"/>
                <w:szCs w:val="20"/>
              </w:rPr>
              <w:t>13671,00</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1977DD">
            <w:pPr>
              <w:autoSpaceDE w:val="0"/>
              <w:autoSpaceDN w:val="0"/>
              <w:adjustRightInd w:val="0"/>
              <w:spacing w:line="360" w:lineRule="auto"/>
              <w:ind w:right="0" w:firstLine="0"/>
              <w:rPr>
                <w:sz w:val="20"/>
                <w:szCs w:val="20"/>
              </w:rPr>
            </w:pPr>
            <w:r w:rsidRPr="00FD279D">
              <w:rPr>
                <w:sz w:val="20"/>
                <w:szCs w:val="20"/>
              </w:rPr>
              <w:t>6151,00</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1977DD">
            <w:pPr>
              <w:autoSpaceDE w:val="0"/>
              <w:autoSpaceDN w:val="0"/>
              <w:adjustRightInd w:val="0"/>
              <w:spacing w:line="360" w:lineRule="auto"/>
              <w:ind w:right="0" w:firstLine="0"/>
              <w:rPr>
                <w:sz w:val="20"/>
                <w:szCs w:val="20"/>
              </w:rPr>
            </w:pPr>
            <w:r w:rsidRPr="00FD279D">
              <w:rPr>
                <w:sz w:val="20"/>
                <w:szCs w:val="20"/>
              </w:rPr>
              <w:t>17067,00</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1977DD">
            <w:pPr>
              <w:autoSpaceDE w:val="0"/>
              <w:autoSpaceDN w:val="0"/>
              <w:adjustRightInd w:val="0"/>
              <w:spacing w:line="360" w:lineRule="auto"/>
              <w:ind w:right="0" w:firstLine="0"/>
              <w:rPr>
                <w:sz w:val="20"/>
                <w:szCs w:val="20"/>
              </w:rPr>
            </w:pPr>
            <w:r w:rsidRPr="00FD279D">
              <w:rPr>
                <w:sz w:val="20"/>
                <w:szCs w:val="20"/>
              </w:rPr>
              <w:t>277,47</w:t>
            </w:r>
          </w:p>
        </w:tc>
      </w:tr>
    </w:tbl>
    <w:p w:rsidR="0027359A" w:rsidRPr="00FD279D" w:rsidRDefault="0027359A" w:rsidP="00391550">
      <w:pPr>
        <w:autoSpaceDE w:val="0"/>
        <w:autoSpaceDN w:val="0"/>
        <w:adjustRightInd w:val="0"/>
        <w:spacing w:line="360" w:lineRule="auto"/>
        <w:ind w:right="0" w:firstLine="709"/>
        <w:rPr>
          <w:sz w:val="28"/>
          <w:szCs w:val="28"/>
        </w:rPr>
      </w:pP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Таблица 2 – Результаты производственно-финансовой деятельности</w:t>
      </w:r>
    </w:p>
    <w:tbl>
      <w:tblPr>
        <w:tblW w:w="9195" w:type="dxa"/>
        <w:tblInd w:w="40" w:type="dxa"/>
        <w:tblLayout w:type="fixed"/>
        <w:tblCellMar>
          <w:left w:w="40" w:type="dxa"/>
          <w:right w:w="40" w:type="dxa"/>
        </w:tblCellMar>
        <w:tblLook w:val="0000" w:firstRow="0" w:lastRow="0" w:firstColumn="0" w:lastColumn="0" w:noHBand="0" w:noVBand="0"/>
      </w:tblPr>
      <w:tblGrid>
        <w:gridCol w:w="3989"/>
        <w:gridCol w:w="1085"/>
        <w:gridCol w:w="1329"/>
        <w:gridCol w:w="1330"/>
        <w:gridCol w:w="1462"/>
      </w:tblGrid>
      <w:tr w:rsidR="0027359A" w:rsidRPr="00FD279D">
        <w:trPr>
          <w:trHeight w:hRule="exact" w:val="318"/>
        </w:trPr>
        <w:tc>
          <w:tcPr>
            <w:tcW w:w="3989" w:type="dxa"/>
            <w:vMerge w:val="restart"/>
            <w:tcBorders>
              <w:top w:val="single" w:sz="6" w:space="0" w:color="auto"/>
              <w:left w:val="single" w:sz="6" w:space="0" w:color="auto"/>
              <w:right w:val="single" w:sz="6" w:space="0" w:color="auto"/>
            </w:tcBorders>
            <w:shd w:val="clear" w:color="auto" w:fill="FFFFFF"/>
            <w:vAlign w:val="center"/>
          </w:tcPr>
          <w:p w:rsidR="0027359A" w:rsidRPr="00FD279D" w:rsidRDefault="0027359A" w:rsidP="001977DD">
            <w:pPr>
              <w:autoSpaceDE w:val="0"/>
              <w:autoSpaceDN w:val="0"/>
              <w:adjustRightInd w:val="0"/>
              <w:spacing w:line="360" w:lineRule="auto"/>
              <w:ind w:right="0" w:firstLine="0"/>
              <w:rPr>
                <w:sz w:val="20"/>
                <w:szCs w:val="20"/>
              </w:rPr>
            </w:pPr>
            <w:r w:rsidRPr="00FD279D">
              <w:rPr>
                <w:sz w:val="20"/>
                <w:szCs w:val="20"/>
              </w:rPr>
              <w:t>Наименование показателя</w:t>
            </w:r>
          </w:p>
        </w:tc>
        <w:tc>
          <w:tcPr>
            <w:tcW w:w="1085" w:type="dxa"/>
            <w:vMerge w:val="restart"/>
            <w:tcBorders>
              <w:top w:val="single" w:sz="6" w:space="0" w:color="auto"/>
              <w:left w:val="single" w:sz="6" w:space="0" w:color="auto"/>
              <w:right w:val="single" w:sz="6" w:space="0" w:color="auto"/>
            </w:tcBorders>
            <w:shd w:val="clear" w:color="auto" w:fill="FFFFFF"/>
            <w:vAlign w:val="center"/>
          </w:tcPr>
          <w:p w:rsidR="0027359A" w:rsidRPr="00FD279D" w:rsidRDefault="0027359A" w:rsidP="001977DD">
            <w:pPr>
              <w:autoSpaceDE w:val="0"/>
              <w:autoSpaceDN w:val="0"/>
              <w:adjustRightInd w:val="0"/>
              <w:spacing w:line="360" w:lineRule="auto"/>
              <w:ind w:right="0" w:firstLine="0"/>
              <w:rPr>
                <w:sz w:val="20"/>
                <w:szCs w:val="20"/>
              </w:rPr>
            </w:pPr>
            <w:r w:rsidRPr="00FD279D">
              <w:rPr>
                <w:sz w:val="20"/>
                <w:szCs w:val="20"/>
              </w:rPr>
              <w:t>Ед.изм.</w:t>
            </w:r>
          </w:p>
        </w:tc>
        <w:tc>
          <w:tcPr>
            <w:tcW w:w="4121"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1977DD">
            <w:pPr>
              <w:autoSpaceDE w:val="0"/>
              <w:autoSpaceDN w:val="0"/>
              <w:adjustRightInd w:val="0"/>
              <w:spacing w:line="360" w:lineRule="auto"/>
              <w:ind w:right="0" w:firstLine="0"/>
              <w:rPr>
                <w:sz w:val="20"/>
                <w:szCs w:val="20"/>
              </w:rPr>
            </w:pPr>
            <w:r w:rsidRPr="00FD279D">
              <w:rPr>
                <w:sz w:val="20"/>
                <w:szCs w:val="20"/>
              </w:rPr>
              <w:t>Период</w:t>
            </w:r>
          </w:p>
        </w:tc>
      </w:tr>
      <w:tr w:rsidR="0027359A" w:rsidRPr="00FD279D">
        <w:trPr>
          <w:trHeight w:hRule="exact" w:val="1010"/>
        </w:trPr>
        <w:tc>
          <w:tcPr>
            <w:tcW w:w="3989" w:type="dxa"/>
            <w:vMerge/>
            <w:tcBorders>
              <w:left w:val="single" w:sz="6" w:space="0" w:color="auto"/>
              <w:bottom w:val="single" w:sz="6" w:space="0" w:color="auto"/>
              <w:right w:val="single" w:sz="6" w:space="0" w:color="auto"/>
            </w:tcBorders>
            <w:shd w:val="clear" w:color="auto" w:fill="FFFFFF"/>
            <w:vAlign w:val="center"/>
          </w:tcPr>
          <w:p w:rsidR="0027359A" w:rsidRPr="00FD279D" w:rsidRDefault="0027359A" w:rsidP="001977DD">
            <w:pPr>
              <w:autoSpaceDE w:val="0"/>
              <w:autoSpaceDN w:val="0"/>
              <w:adjustRightInd w:val="0"/>
              <w:spacing w:line="360" w:lineRule="auto"/>
              <w:ind w:right="0" w:firstLine="0"/>
              <w:rPr>
                <w:sz w:val="20"/>
                <w:szCs w:val="20"/>
              </w:rPr>
            </w:pPr>
          </w:p>
        </w:tc>
        <w:tc>
          <w:tcPr>
            <w:tcW w:w="1085" w:type="dxa"/>
            <w:vMerge/>
            <w:tcBorders>
              <w:left w:val="single" w:sz="6" w:space="0" w:color="auto"/>
              <w:bottom w:val="single" w:sz="6" w:space="0" w:color="auto"/>
              <w:right w:val="single" w:sz="6" w:space="0" w:color="auto"/>
            </w:tcBorders>
            <w:shd w:val="clear" w:color="auto" w:fill="FFFFFF"/>
          </w:tcPr>
          <w:p w:rsidR="0027359A" w:rsidRPr="00FD279D" w:rsidRDefault="0027359A" w:rsidP="001977DD">
            <w:pPr>
              <w:autoSpaceDE w:val="0"/>
              <w:autoSpaceDN w:val="0"/>
              <w:adjustRightInd w:val="0"/>
              <w:spacing w:line="360" w:lineRule="auto"/>
              <w:ind w:right="0" w:firstLine="0"/>
              <w:rPr>
                <w:sz w:val="20"/>
                <w:szCs w:val="20"/>
              </w:rPr>
            </w:pPr>
          </w:p>
        </w:tc>
        <w:tc>
          <w:tcPr>
            <w:tcW w:w="1329" w:type="dxa"/>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1977DD">
            <w:pPr>
              <w:autoSpaceDE w:val="0"/>
              <w:autoSpaceDN w:val="0"/>
              <w:adjustRightInd w:val="0"/>
              <w:spacing w:line="360" w:lineRule="auto"/>
              <w:ind w:right="0" w:firstLine="0"/>
              <w:rPr>
                <w:sz w:val="20"/>
                <w:szCs w:val="20"/>
              </w:rPr>
            </w:pPr>
            <w:r w:rsidRPr="00FD279D">
              <w:rPr>
                <w:sz w:val="20"/>
                <w:szCs w:val="20"/>
              </w:rPr>
              <w:t>1 полугодие 2008 г.</w:t>
            </w:r>
          </w:p>
        </w:tc>
        <w:tc>
          <w:tcPr>
            <w:tcW w:w="1330" w:type="dxa"/>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1977DD">
            <w:pPr>
              <w:autoSpaceDE w:val="0"/>
              <w:autoSpaceDN w:val="0"/>
              <w:adjustRightInd w:val="0"/>
              <w:spacing w:line="360" w:lineRule="auto"/>
              <w:ind w:right="0" w:firstLine="0"/>
              <w:rPr>
                <w:sz w:val="20"/>
                <w:szCs w:val="20"/>
              </w:rPr>
            </w:pPr>
            <w:r w:rsidRPr="00FD279D">
              <w:rPr>
                <w:sz w:val="20"/>
                <w:szCs w:val="20"/>
              </w:rPr>
              <w:t>1 полугодие 2009 г.</w:t>
            </w:r>
          </w:p>
        </w:tc>
        <w:tc>
          <w:tcPr>
            <w:tcW w:w="1462" w:type="dxa"/>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1977DD">
            <w:pPr>
              <w:autoSpaceDE w:val="0"/>
              <w:autoSpaceDN w:val="0"/>
              <w:adjustRightInd w:val="0"/>
              <w:spacing w:line="360" w:lineRule="auto"/>
              <w:ind w:right="0" w:firstLine="0"/>
              <w:rPr>
                <w:sz w:val="20"/>
                <w:szCs w:val="20"/>
              </w:rPr>
            </w:pPr>
            <w:r w:rsidRPr="00FD279D">
              <w:rPr>
                <w:sz w:val="20"/>
                <w:szCs w:val="20"/>
              </w:rPr>
              <w:t>2009 г. к 2008 г., %</w:t>
            </w:r>
          </w:p>
        </w:tc>
      </w:tr>
      <w:tr w:rsidR="0027359A" w:rsidRPr="00FD279D">
        <w:trPr>
          <w:trHeight w:hRule="exact" w:val="318"/>
        </w:trPr>
        <w:tc>
          <w:tcPr>
            <w:tcW w:w="3989"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1977DD">
            <w:pPr>
              <w:autoSpaceDE w:val="0"/>
              <w:autoSpaceDN w:val="0"/>
              <w:adjustRightInd w:val="0"/>
              <w:spacing w:line="360" w:lineRule="auto"/>
              <w:ind w:right="0" w:firstLine="0"/>
              <w:rPr>
                <w:sz w:val="20"/>
                <w:szCs w:val="20"/>
              </w:rPr>
            </w:pPr>
            <w:r w:rsidRPr="00FD279D">
              <w:rPr>
                <w:sz w:val="20"/>
                <w:szCs w:val="20"/>
              </w:rPr>
              <w:t>Объем переработанного сырого молока</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1977DD">
            <w:pPr>
              <w:autoSpaceDE w:val="0"/>
              <w:autoSpaceDN w:val="0"/>
              <w:adjustRightInd w:val="0"/>
              <w:spacing w:line="360" w:lineRule="auto"/>
              <w:ind w:right="0" w:firstLine="0"/>
              <w:rPr>
                <w:sz w:val="20"/>
                <w:szCs w:val="20"/>
              </w:rPr>
            </w:pPr>
            <w:r w:rsidRPr="00FD279D">
              <w:rPr>
                <w:sz w:val="20"/>
                <w:szCs w:val="20"/>
              </w:rPr>
              <w:t>тыс. т</w:t>
            </w:r>
          </w:p>
        </w:tc>
        <w:tc>
          <w:tcPr>
            <w:tcW w:w="1329"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1977DD">
            <w:pPr>
              <w:autoSpaceDE w:val="0"/>
              <w:autoSpaceDN w:val="0"/>
              <w:adjustRightInd w:val="0"/>
              <w:spacing w:line="360" w:lineRule="auto"/>
              <w:ind w:right="0" w:firstLine="0"/>
              <w:rPr>
                <w:sz w:val="20"/>
                <w:szCs w:val="20"/>
              </w:rPr>
            </w:pPr>
            <w:r w:rsidRPr="00FD279D">
              <w:rPr>
                <w:sz w:val="20"/>
                <w:szCs w:val="20"/>
              </w:rPr>
              <w:t>13297,00</w:t>
            </w:r>
          </w:p>
        </w:tc>
        <w:tc>
          <w:tcPr>
            <w:tcW w:w="1330"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1977DD">
            <w:pPr>
              <w:autoSpaceDE w:val="0"/>
              <w:autoSpaceDN w:val="0"/>
              <w:adjustRightInd w:val="0"/>
              <w:spacing w:line="360" w:lineRule="auto"/>
              <w:ind w:right="0" w:firstLine="0"/>
              <w:rPr>
                <w:sz w:val="20"/>
                <w:szCs w:val="20"/>
              </w:rPr>
            </w:pPr>
            <w:r w:rsidRPr="00FD279D">
              <w:rPr>
                <w:sz w:val="20"/>
                <w:szCs w:val="20"/>
              </w:rPr>
              <w:t>11469,00</w:t>
            </w:r>
          </w:p>
        </w:tc>
        <w:tc>
          <w:tcPr>
            <w:tcW w:w="1462"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1977DD">
            <w:pPr>
              <w:autoSpaceDE w:val="0"/>
              <w:autoSpaceDN w:val="0"/>
              <w:adjustRightInd w:val="0"/>
              <w:spacing w:line="360" w:lineRule="auto"/>
              <w:ind w:right="0" w:firstLine="0"/>
              <w:rPr>
                <w:sz w:val="20"/>
                <w:szCs w:val="20"/>
              </w:rPr>
            </w:pPr>
            <w:r w:rsidRPr="00FD279D">
              <w:rPr>
                <w:sz w:val="20"/>
                <w:szCs w:val="20"/>
              </w:rPr>
              <w:t>86,25</w:t>
            </w:r>
          </w:p>
        </w:tc>
      </w:tr>
      <w:tr w:rsidR="0027359A" w:rsidRPr="00FD279D">
        <w:trPr>
          <w:trHeight w:hRule="exact" w:val="411"/>
        </w:trPr>
        <w:tc>
          <w:tcPr>
            <w:tcW w:w="3989"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1977DD">
            <w:pPr>
              <w:autoSpaceDE w:val="0"/>
              <w:autoSpaceDN w:val="0"/>
              <w:adjustRightInd w:val="0"/>
              <w:spacing w:line="360" w:lineRule="auto"/>
              <w:ind w:right="0" w:firstLine="0"/>
              <w:rPr>
                <w:sz w:val="20"/>
                <w:szCs w:val="20"/>
              </w:rPr>
            </w:pPr>
            <w:r w:rsidRPr="00FD279D">
              <w:rPr>
                <w:sz w:val="20"/>
                <w:szCs w:val="20"/>
              </w:rPr>
              <w:t>в том числе товарный кредит</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1977DD">
            <w:pPr>
              <w:autoSpaceDE w:val="0"/>
              <w:autoSpaceDN w:val="0"/>
              <w:adjustRightInd w:val="0"/>
              <w:spacing w:line="360" w:lineRule="auto"/>
              <w:ind w:right="0" w:firstLine="0"/>
              <w:rPr>
                <w:sz w:val="20"/>
                <w:szCs w:val="20"/>
              </w:rPr>
            </w:pPr>
            <w:r w:rsidRPr="00FD279D">
              <w:rPr>
                <w:sz w:val="20"/>
                <w:szCs w:val="20"/>
              </w:rPr>
              <w:t>тыс. т</w:t>
            </w:r>
          </w:p>
        </w:tc>
        <w:tc>
          <w:tcPr>
            <w:tcW w:w="1329"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1977DD">
            <w:pPr>
              <w:autoSpaceDE w:val="0"/>
              <w:autoSpaceDN w:val="0"/>
              <w:adjustRightInd w:val="0"/>
              <w:spacing w:line="360" w:lineRule="auto"/>
              <w:ind w:right="0" w:firstLine="0"/>
              <w:rPr>
                <w:sz w:val="20"/>
                <w:szCs w:val="20"/>
              </w:rPr>
            </w:pPr>
            <w:r w:rsidRPr="00FD279D">
              <w:rPr>
                <w:sz w:val="20"/>
                <w:szCs w:val="20"/>
              </w:rPr>
              <w:t>2633,00</w:t>
            </w:r>
          </w:p>
        </w:tc>
        <w:tc>
          <w:tcPr>
            <w:tcW w:w="1330"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1977DD">
            <w:pPr>
              <w:autoSpaceDE w:val="0"/>
              <w:autoSpaceDN w:val="0"/>
              <w:adjustRightInd w:val="0"/>
              <w:spacing w:line="360" w:lineRule="auto"/>
              <w:ind w:right="0" w:firstLine="0"/>
              <w:rPr>
                <w:sz w:val="20"/>
                <w:szCs w:val="20"/>
              </w:rPr>
            </w:pPr>
            <w:r w:rsidRPr="00FD279D">
              <w:rPr>
                <w:sz w:val="20"/>
                <w:szCs w:val="20"/>
              </w:rPr>
              <w:t>2455,00</w:t>
            </w:r>
          </w:p>
        </w:tc>
        <w:tc>
          <w:tcPr>
            <w:tcW w:w="1462"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1977DD">
            <w:pPr>
              <w:autoSpaceDE w:val="0"/>
              <w:autoSpaceDN w:val="0"/>
              <w:adjustRightInd w:val="0"/>
              <w:spacing w:line="360" w:lineRule="auto"/>
              <w:ind w:right="0" w:firstLine="0"/>
              <w:rPr>
                <w:sz w:val="20"/>
                <w:szCs w:val="20"/>
              </w:rPr>
            </w:pPr>
            <w:r w:rsidRPr="00FD279D">
              <w:rPr>
                <w:sz w:val="20"/>
                <w:szCs w:val="20"/>
              </w:rPr>
              <w:t>93,24</w:t>
            </w:r>
          </w:p>
        </w:tc>
      </w:tr>
      <w:tr w:rsidR="0027359A" w:rsidRPr="00FD279D">
        <w:trPr>
          <w:trHeight w:hRule="exact" w:val="417"/>
        </w:trPr>
        <w:tc>
          <w:tcPr>
            <w:tcW w:w="3989"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1977DD">
            <w:pPr>
              <w:autoSpaceDE w:val="0"/>
              <w:autoSpaceDN w:val="0"/>
              <w:adjustRightInd w:val="0"/>
              <w:spacing w:line="360" w:lineRule="auto"/>
              <w:ind w:right="0" w:firstLine="0"/>
              <w:rPr>
                <w:sz w:val="20"/>
                <w:szCs w:val="20"/>
              </w:rPr>
            </w:pPr>
            <w:r w:rsidRPr="00FD279D">
              <w:rPr>
                <w:sz w:val="20"/>
                <w:szCs w:val="20"/>
              </w:rPr>
              <w:t>Объем продаж</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1977DD">
            <w:pPr>
              <w:autoSpaceDE w:val="0"/>
              <w:autoSpaceDN w:val="0"/>
              <w:adjustRightInd w:val="0"/>
              <w:spacing w:line="360" w:lineRule="auto"/>
              <w:ind w:right="0" w:firstLine="0"/>
              <w:rPr>
                <w:sz w:val="20"/>
                <w:szCs w:val="20"/>
              </w:rPr>
            </w:pPr>
            <w:r w:rsidRPr="00FD279D">
              <w:rPr>
                <w:sz w:val="20"/>
                <w:szCs w:val="20"/>
              </w:rPr>
              <w:t>тыс.руб.</w:t>
            </w:r>
          </w:p>
        </w:tc>
        <w:tc>
          <w:tcPr>
            <w:tcW w:w="1329"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1977DD">
            <w:pPr>
              <w:autoSpaceDE w:val="0"/>
              <w:autoSpaceDN w:val="0"/>
              <w:adjustRightInd w:val="0"/>
              <w:spacing w:line="360" w:lineRule="auto"/>
              <w:ind w:right="0" w:firstLine="0"/>
              <w:rPr>
                <w:sz w:val="20"/>
                <w:szCs w:val="20"/>
              </w:rPr>
            </w:pPr>
            <w:r w:rsidRPr="00FD279D">
              <w:rPr>
                <w:sz w:val="20"/>
                <w:szCs w:val="20"/>
              </w:rPr>
              <w:t>239501,00</w:t>
            </w:r>
          </w:p>
        </w:tc>
        <w:tc>
          <w:tcPr>
            <w:tcW w:w="1330"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1977DD">
            <w:pPr>
              <w:autoSpaceDE w:val="0"/>
              <w:autoSpaceDN w:val="0"/>
              <w:adjustRightInd w:val="0"/>
              <w:spacing w:line="360" w:lineRule="auto"/>
              <w:ind w:right="0" w:firstLine="0"/>
              <w:rPr>
                <w:sz w:val="20"/>
                <w:szCs w:val="20"/>
              </w:rPr>
            </w:pPr>
            <w:r w:rsidRPr="00FD279D">
              <w:rPr>
                <w:sz w:val="20"/>
                <w:szCs w:val="20"/>
              </w:rPr>
              <w:t>232326,00</w:t>
            </w:r>
          </w:p>
        </w:tc>
        <w:tc>
          <w:tcPr>
            <w:tcW w:w="1462"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1977DD">
            <w:pPr>
              <w:autoSpaceDE w:val="0"/>
              <w:autoSpaceDN w:val="0"/>
              <w:adjustRightInd w:val="0"/>
              <w:spacing w:line="360" w:lineRule="auto"/>
              <w:ind w:right="0" w:firstLine="0"/>
              <w:rPr>
                <w:sz w:val="20"/>
                <w:szCs w:val="20"/>
              </w:rPr>
            </w:pPr>
            <w:r w:rsidRPr="00FD279D">
              <w:rPr>
                <w:sz w:val="20"/>
                <w:szCs w:val="20"/>
              </w:rPr>
              <w:t>97,00</w:t>
            </w:r>
          </w:p>
        </w:tc>
      </w:tr>
      <w:tr w:rsidR="0027359A" w:rsidRPr="00FD279D">
        <w:trPr>
          <w:trHeight w:hRule="exact" w:val="409"/>
        </w:trPr>
        <w:tc>
          <w:tcPr>
            <w:tcW w:w="3989"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1977DD">
            <w:pPr>
              <w:autoSpaceDE w:val="0"/>
              <w:autoSpaceDN w:val="0"/>
              <w:adjustRightInd w:val="0"/>
              <w:spacing w:line="360" w:lineRule="auto"/>
              <w:ind w:right="0" w:firstLine="0"/>
              <w:rPr>
                <w:sz w:val="20"/>
                <w:szCs w:val="20"/>
              </w:rPr>
            </w:pPr>
            <w:r w:rsidRPr="00FD279D">
              <w:rPr>
                <w:sz w:val="20"/>
                <w:szCs w:val="20"/>
              </w:rPr>
              <w:t>в том числе товарный кредит</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1977DD">
            <w:pPr>
              <w:autoSpaceDE w:val="0"/>
              <w:autoSpaceDN w:val="0"/>
              <w:adjustRightInd w:val="0"/>
              <w:spacing w:line="360" w:lineRule="auto"/>
              <w:ind w:right="0" w:firstLine="0"/>
              <w:rPr>
                <w:sz w:val="20"/>
                <w:szCs w:val="20"/>
              </w:rPr>
            </w:pPr>
            <w:r w:rsidRPr="00FD279D">
              <w:rPr>
                <w:sz w:val="20"/>
                <w:szCs w:val="20"/>
              </w:rPr>
              <w:t>тыс. т</w:t>
            </w:r>
          </w:p>
        </w:tc>
        <w:tc>
          <w:tcPr>
            <w:tcW w:w="1329"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1977DD">
            <w:pPr>
              <w:autoSpaceDE w:val="0"/>
              <w:autoSpaceDN w:val="0"/>
              <w:adjustRightInd w:val="0"/>
              <w:spacing w:line="360" w:lineRule="auto"/>
              <w:ind w:right="0" w:firstLine="0"/>
              <w:rPr>
                <w:sz w:val="20"/>
                <w:szCs w:val="20"/>
              </w:rPr>
            </w:pPr>
            <w:r w:rsidRPr="00FD279D">
              <w:rPr>
                <w:sz w:val="20"/>
                <w:szCs w:val="20"/>
              </w:rPr>
              <w:t>30466,00</w:t>
            </w:r>
          </w:p>
        </w:tc>
        <w:tc>
          <w:tcPr>
            <w:tcW w:w="1330"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1977DD">
            <w:pPr>
              <w:autoSpaceDE w:val="0"/>
              <w:autoSpaceDN w:val="0"/>
              <w:adjustRightInd w:val="0"/>
              <w:spacing w:line="360" w:lineRule="auto"/>
              <w:ind w:right="0" w:firstLine="0"/>
              <w:rPr>
                <w:sz w:val="20"/>
                <w:szCs w:val="20"/>
              </w:rPr>
            </w:pPr>
            <w:r w:rsidRPr="00FD279D">
              <w:rPr>
                <w:sz w:val="20"/>
                <w:szCs w:val="20"/>
              </w:rPr>
              <w:t>27060,00</w:t>
            </w:r>
          </w:p>
        </w:tc>
        <w:tc>
          <w:tcPr>
            <w:tcW w:w="1462"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1977DD">
            <w:pPr>
              <w:autoSpaceDE w:val="0"/>
              <w:autoSpaceDN w:val="0"/>
              <w:adjustRightInd w:val="0"/>
              <w:spacing w:line="360" w:lineRule="auto"/>
              <w:ind w:right="0" w:firstLine="0"/>
              <w:rPr>
                <w:sz w:val="20"/>
                <w:szCs w:val="20"/>
              </w:rPr>
            </w:pPr>
            <w:r w:rsidRPr="00FD279D">
              <w:rPr>
                <w:sz w:val="20"/>
                <w:szCs w:val="20"/>
              </w:rPr>
              <w:t>88,82</w:t>
            </w:r>
          </w:p>
        </w:tc>
      </w:tr>
      <w:tr w:rsidR="0027359A" w:rsidRPr="00FD279D">
        <w:trPr>
          <w:trHeight w:hRule="exact" w:val="416"/>
        </w:trPr>
        <w:tc>
          <w:tcPr>
            <w:tcW w:w="3989"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1977DD">
            <w:pPr>
              <w:autoSpaceDE w:val="0"/>
              <w:autoSpaceDN w:val="0"/>
              <w:adjustRightInd w:val="0"/>
              <w:spacing w:line="360" w:lineRule="auto"/>
              <w:ind w:right="0" w:firstLine="0"/>
              <w:rPr>
                <w:sz w:val="20"/>
                <w:szCs w:val="20"/>
              </w:rPr>
            </w:pPr>
            <w:r w:rsidRPr="00FD279D">
              <w:rPr>
                <w:sz w:val="20"/>
                <w:szCs w:val="20"/>
              </w:rPr>
              <w:t>Средняя зарплата</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1977DD">
            <w:pPr>
              <w:autoSpaceDE w:val="0"/>
              <w:autoSpaceDN w:val="0"/>
              <w:adjustRightInd w:val="0"/>
              <w:spacing w:line="360" w:lineRule="auto"/>
              <w:ind w:right="0" w:firstLine="0"/>
              <w:rPr>
                <w:sz w:val="20"/>
                <w:szCs w:val="20"/>
              </w:rPr>
            </w:pPr>
            <w:r w:rsidRPr="00FD279D">
              <w:rPr>
                <w:sz w:val="20"/>
                <w:szCs w:val="20"/>
              </w:rPr>
              <w:t>тыс.руб.</w:t>
            </w:r>
          </w:p>
        </w:tc>
        <w:tc>
          <w:tcPr>
            <w:tcW w:w="1329"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1977DD">
            <w:pPr>
              <w:autoSpaceDE w:val="0"/>
              <w:autoSpaceDN w:val="0"/>
              <w:adjustRightInd w:val="0"/>
              <w:spacing w:line="360" w:lineRule="auto"/>
              <w:ind w:right="0" w:firstLine="0"/>
              <w:rPr>
                <w:sz w:val="20"/>
                <w:szCs w:val="20"/>
              </w:rPr>
            </w:pPr>
            <w:r w:rsidRPr="00FD279D">
              <w:rPr>
                <w:sz w:val="20"/>
                <w:szCs w:val="20"/>
              </w:rPr>
              <w:t>11,60</w:t>
            </w:r>
          </w:p>
        </w:tc>
        <w:tc>
          <w:tcPr>
            <w:tcW w:w="1330"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1977DD">
            <w:pPr>
              <w:autoSpaceDE w:val="0"/>
              <w:autoSpaceDN w:val="0"/>
              <w:adjustRightInd w:val="0"/>
              <w:spacing w:line="360" w:lineRule="auto"/>
              <w:ind w:right="0" w:firstLine="0"/>
              <w:rPr>
                <w:sz w:val="20"/>
                <w:szCs w:val="20"/>
              </w:rPr>
            </w:pPr>
            <w:r w:rsidRPr="00FD279D">
              <w:rPr>
                <w:sz w:val="20"/>
                <w:szCs w:val="20"/>
              </w:rPr>
              <w:t>11,78</w:t>
            </w:r>
          </w:p>
        </w:tc>
        <w:tc>
          <w:tcPr>
            <w:tcW w:w="1462"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1977DD">
            <w:pPr>
              <w:autoSpaceDE w:val="0"/>
              <w:autoSpaceDN w:val="0"/>
              <w:adjustRightInd w:val="0"/>
              <w:spacing w:line="360" w:lineRule="auto"/>
              <w:ind w:right="0" w:firstLine="0"/>
              <w:rPr>
                <w:sz w:val="20"/>
                <w:szCs w:val="20"/>
              </w:rPr>
            </w:pPr>
            <w:r w:rsidRPr="00FD279D">
              <w:rPr>
                <w:sz w:val="20"/>
                <w:szCs w:val="20"/>
              </w:rPr>
              <w:t>101,55</w:t>
            </w:r>
          </w:p>
        </w:tc>
      </w:tr>
      <w:tr w:rsidR="0027359A" w:rsidRPr="00FD279D">
        <w:trPr>
          <w:trHeight w:hRule="exact" w:val="684"/>
        </w:trPr>
        <w:tc>
          <w:tcPr>
            <w:tcW w:w="3989" w:type="dxa"/>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1977DD">
            <w:pPr>
              <w:autoSpaceDE w:val="0"/>
              <w:autoSpaceDN w:val="0"/>
              <w:adjustRightInd w:val="0"/>
              <w:spacing w:line="360" w:lineRule="auto"/>
              <w:ind w:right="0" w:firstLine="0"/>
              <w:rPr>
                <w:sz w:val="20"/>
                <w:szCs w:val="20"/>
              </w:rPr>
            </w:pPr>
            <w:r w:rsidRPr="00FD279D">
              <w:rPr>
                <w:sz w:val="20"/>
                <w:szCs w:val="20"/>
              </w:rPr>
              <w:t>Финансовый результат от реализации молочной продукции</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1977DD">
            <w:pPr>
              <w:autoSpaceDE w:val="0"/>
              <w:autoSpaceDN w:val="0"/>
              <w:adjustRightInd w:val="0"/>
              <w:spacing w:line="360" w:lineRule="auto"/>
              <w:ind w:right="0" w:firstLine="0"/>
              <w:rPr>
                <w:sz w:val="20"/>
                <w:szCs w:val="20"/>
              </w:rPr>
            </w:pPr>
            <w:r w:rsidRPr="00FD279D">
              <w:rPr>
                <w:sz w:val="20"/>
                <w:szCs w:val="20"/>
              </w:rPr>
              <w:t>тыс.руб.</w:t>
            </w:r>
          </w:p>
        </w:tc>
        <w:tc>
          <w:tcPr>
            <w:tcW w:w="1329"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1977DD">
            <w:pPr>
              <w:autoSpaceDE w:val="0"/>
              <w:autoSpaceDN w:val="0"/>
              <w:adjustRightInd w:val="0"/>
              <w:spacing w:line="360" w:lineRule="auto"/>
              <w:ind w:right="0" w:firstLine="0"/>
              <w:rPr>
                <w:sz w:val="20"/>
                <w:szCs w:val="20"/>
              </w:rPr>
            </w:pPr>
            <w:r w:rsidRPr="00FD279D">
              <w:rPr>
                <w:sz w:val="20"/>
                <w:szCs w:val="20"/>
              </w:rPr>
              <w:t>12945,00</w:t>
            </w:r>
          </w:p>
        </w:tc>
        <w:tc>
          <w:tcPr>
            <w:tcW w:w="1330"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1977DD">
            <w:pPr>
              <w:autoSpaceDE w:val="0"/>
              <w:autoSpaceDN w:val="0"/>
              <w:adjustRightInd w:val="0"/>
              <w:spacing w:line="360" w:lineRule="auto"/>
              <w:ind w:right="0" w:firstLine="0"/>
              <w:rPr>
                <w:sz w:val="20"/>
                <w:szCs w:val="20"/>
              </w:rPr>
            </w:pPr>
            <w:r w:rsidRPr="00FD279D">
              <w:rPr>
                <w:sz w:val="20"/>
                <w:szCs w:val="20"/>
              </w:rPr>
              <w:t>15522,00</w:t>
            </w:r>
          </w:p>
        </w:tc>
        <w:tc>
          <w:tcPr>
            <w:tcW w:w="1462"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1977DD">
            <w:pPr>
              <w:autoSpaceDE w:val="0"/>
              <w:autoSpaceDN w:val="0"/>
              <w:adjustRightInd w:val="0"/>
              <w:spacing w:line="360" w:lineRule="auto"/>
              <w:ind w:right="0" w:firstLine="0"/>
              <w:rPr>
                <w:sz w:val="20"/>
                <w:szCs w:val="20"/>
              </w:rPr>
            </w:pPr>
            <w:r w:rsidRPr="00FD279D">
              <w:rPr>
                <w:sz w:val="20"/>
                <w:szCs w:val="20"/>
              </w:rPr>
              <w:t>119,91</w:t>
            </w:r>
          </w:p>
        </w:tc>
      </w:tr>
      <w:tr w:rsidR="0027359A" w:rsidRPr="00FD279D">
        <w:trPr>
          <w:trHeight w:hRule="exact" w:val="290"/>
        </w:trPr>
        <w:tc>
          <w:tcPr>
            <w:tcW w:w="3989"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1977DD">
            <w:pPr>
              <w:autoSpaceDE w:val="0"/>
              <w:autoSpaceDN w:val="0"/>
              <w:adjustRightInd w:val="0"/>
              <w:spacing w:line="360" w:lineRule="auto"/>
              <w:ind w:right="0" w:firstLine="0"/>
              <w:rPr>
                <w:sz w:val="20"/>
                <w:szCs w:val="20"/>
              </w:rPr>
            </w:pPr>
            <w:r w:rsidRPr="00FD279D">
              <w:rPr>
                <w:sz w:val="20"/>
                <w:szCs w:val="20"/>
              </w:rPr>
              <w:t>Финансовый результат</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1977DD">
            <w:pPr>
              <w:autoSpaceDE w:val="0"/>
              <w:autoSpaceDN w:val="0"/>
              <w:adjustRightInd w:val="0"/>
              <w:spacing w:line="360" w:lineRule="auto"/>
              <w:ind w:right="0" w:firstLine="0"/>
              <w:rPr>
                <w:sz w:val="20"/>
                <w:szCs w:val="20"/>
              </w:rPr>
            </w:pPr>
            <w:r w:rsidRPr="00FD279D">
              <w:rPr>
                <w:sz w:val="20"/>
                <w:szCs w:val="20"/>
              </w:rPr>
              <w:t>тыс.руб.</w:t>
            </w:r>
          </w:p>
        </w:tc>
        <w:tc>
          <w:tcPr>
            <w:tcW w:w="1329"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1977DD">
            <w:pPr>
              <w:autoSpaceDE w:val="0"/>
              <w:autoSpaceDN w:val="0"/>
              <w:adjustRightInd w:val="0"/>
              <w:spacing w:line="360" w:lineRule="auto"/>
              <w:ind w:right="0" w:firstLine="0"/>
              <w:rPr>
                <w:sz w:val="20"/>
                <w:szCs w:val="20"/>
              </w:rPr>
            </w:pPr>
            <w:r w:rsidRPr="00FD279D">
              <w:rPr>
                <w:sz w:val="20"/>
                <w:szCs w:val="20"/>
              </w:rPr>
              <w:t>6412,00</w:t>
            </w:r>
          </w:p>
        </w:tc>
        <w:tc>
          <w:tcPr>
            <w:tcW w:w="1330"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1977DD">
            <w:pPr>
              <w:autoSpaceDE w:val="0"/>
              <w:autoSpaceDN w:val="0"/>
              <w:adjustRightInd w:val="0"/>
              <w:spacing w:line="360" w:lineRule="auto"/>
              <w:ind w:right="0" w:firstLine="0"/>
              <w:rPr>
                <w:sz w:val="20"/>
                <w:szCs w:val="20"/>
              </w:rPr>
            </w:pPr>
            <w:r w:rsidRPr="00FD279D">
              <w:rPr>
                <w:sz w:val="20"/>
                <w:szCs w:val="20"/>
              </w:rPr>
              <w:t>9775,00</w:t>
            </w:r>
          </w:p>
        </w:tc>
        <w:tc>
          <w:tcPr>
            <w:tcW w:w="1462"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1977DD">
            <w:pPr>
              <w:autoSpaceDE w:val="0"/>
              <w:autoSpaceDN w:val="0"/>
              <w:adjustRightInd w:val="0"/>
              <w:spacing w:line="360" w:lineRule="auto"/>
              <w:ind w:right="0" w:firstLine="0"/>
              <w:rPr>
                <w:sz w:val="20"/>
                <w:szCs w:val="20"/>
              </w:rPr>
            </w:pPr>
            <w:r w:rsidRPr="00FD279D">
              <w:rPr>
                <w:sz w:val="20"/>
                <w:szCs w:val="20"/>
              </w:rPr>
              <w:t>152,45</w:t>
            </w:r>
          </w:p>
        </w:tc>
      </w:tr>
    </w:tbl>
    <w:p w:rsidR="0027359A" w:rsidRPr="00FD279D" w:rsidRDefault="0027359A" w:rsidP="00391550">
      <w:pPr>
        <w:tabs>
          <w:tab w:val="left" w:pos="907"/>
        </w:tabs>
        <w:autoSpaceDE w:val="0"/>
        <w:autoSpaceDN w:val="0"/>
        <w:adjustRightInd w:val="0"/>
        <w:spacing w:line="360" w:lineRule="auto"/>
        <w:ind w:right="0" w:firstLine="709"/>
        <w:rPr>
          <w:sz w:val="28"/>
          <w:szCs w:val="28"/>
        </w:rPr>
      </w:pP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За 2008 год на ОАО «Южноуральский молочный завод» (в том числе филиал №1 ОАО «ЮМЗ») было поставлено 25332 тонны молока, что составляет 99,22 % к 2007 году.</w:t>
      </w:r>
    </w:p>
    <w:p w:rsidR="00A22BB1" w:rsidRPr="00EE4009" w:rsidRDefault="00A22BB1" w:rsidP="00391550">
      <w:pPr>
        <w:autoSpaceDE w:val="0"/>
        <w:autoSpaceDN w:val="0"/>
        <w:adjustRightInd w:val="0"/>
        <w:spacing w:line="360" w:lineRule="auto"/>
        <w:ind w:right="0" w:firstLine="709"/>
        <w:rPr>
          <w:sz w:val="28"/>
          <w:szCs w:val="28"/>
        </w:rPr>
      </w:pP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Таблица 3- Динамика закупа молока, тонн</w:t>
      </w: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23"/>
        <w:gridCol w:w="1744"/>
        <w:gridCol w:w="1813"/>
        <w:gridCol w:w="2022"/>
      </w:tblGrid>
      <w:tr w:rsidR="0027359A" w:rsidRPr="00E70EEE" w:rsidTr="00E70EEE">
        <w:trPr>
          <w:trHeight w:hRule="exact" w:val="1324"/>
        </w:trPr>
        <w:tc>
          <w:tcPr>
            <w:tcW w:w="3623" w:type="dxa"/>
            <w:shd w:val="clear" w:color="auto" w:fill="auto"/>
          </w:tcPr>
          <w:p w:rsidR="0027359A" w:rsidRPr="00E70EEE" w:rsidRDefault="0027359A" w:rsidP="00E70EEE">
            <w:pPr>
              <w:autoSpaceDE w:val="0"/>
              <w:autoSpaceDN w:val="0"/>
              <w:adjustRightInd w:val="0"/>
              <w:spacing w:line="360" w:lineRule="auto"/>
              <w:ind w:right="0" w:firstLine="0"/>
              <w:rPr>
                <w:sz w:val="20"/>
                <w:szCs w:val="20"/>
              </w:rPr>
            </w:pPr>
            <w:r w:rsidRPr="00E70EEE">
              <w:rPr>
                <w:sz w:val="20"/>
                <w:szCs w:val="20"/>
              </w:rPr>
              <w:t>Наименование сельскохозяйственных районов и других поставщиков</w:t>
            </w:r>
          </w:p>
        </w:tc>
        <w:tc>
          <w:tcPr>
            <w:tcW w:w="1744" w:type="dxa"/>
            <w:shd w:val="clear" w:color="auto" w:fill="auto"/>
          </w:tcPr>
          <w:p w:rsidR="0027359A" w:rsidRPr="00E70EEE" w:rsidRDefault="0027359A" w:rsidP="00E70EEE">
            <w:pPr>
              <w:autoSpaceDE w:val="0"/>
              <w:autoSpaceDN w:val="0"/>
              <w:adjustRightInd w:val="0"/>
              <w:spacing w:line="360" w:lineRule="auto"/>
              <w:ind w:right="0" w:firstLine="0"/>
              <w:rPr>
                <w:sz w:val="20"/>
                <w:szCs w:val="20"/>
              </w:rPr>
            </w:pPr>
            <w:r w:rsidRPr="00E70EEE">
              <w:rPr>
                <w:sz w:val="20"/>
                <w:szCs w:val="20"/>
              </w:rPr>
              <w:t>Поставлено в 2007 году</w:t>
            </w:r>
          </w:p>
        </w:tc>
        <w:tc>
          <w:tcPr>
            <w:tcW w:w="1813" w:type="dxa"/>
            <w:shd w:val="clear" w:color="auto" w:fill="auto"/>
          </w:tcPr>
          <w:p w:rsidR="0027359A" w:rsidRPr="00E70EEE" w:rsidRDefault="0027359A" w:rsidP="00E70EEE">
            <w:pPr>
              <w:autoSpaceDE w:val="0"/>
              <w:autoSpaceDN w:val="0"/>
              <w:adjustRightInd w:val="0"/>
              <w:spacing w:line="360" w:lineRule="auto"/>
              <w:ind w:right="0" w:firstLine="0"/>
              <w:rPr>
                <w:sz w:val="20"/>
                <w:szCs w:val="20"/>
              </w:rPr>
            </w:pPr>
            <w:r w:rsidRPr="00E70EEE">
              <w:rPr>
                <w:sz w:val="20"/>
                <w:szCs w:val="20"/>
              </w:rPr>
              <w:t>Поставлено в 2008 году</w:t>
            </w:r>
          </w:p>
        </w:tc>
        <w:tc>
          <w:tcPr>
            <w:tcW w:w="2022" w:type="dxa"/>
            <w:shd w:val="clear" w:color="auto" w:fill="auto"/>
          </w:tcPr>
          <w:p w:rsidR="0027359A" w:rsidRPr="00E70EEE" w:rsidRDefault="0027359A" w:rsidP="00E70EEE">
            <w:pPr>
              <w:autoSpaceDE w:val="0"/>
              <w:autoSpaceDN w:val="0"/>
              <w:adjustRightInd w:val="0"/>
              <w:spacing w:line="360" w:lineRule="auto"/>
              <w:ind w:right="0" w:firstLine="0"/>
              <w:rPr>
                <w:sz w:val="20"/>
                <w:szCs w:val="20"/>
              </w:rPr>
            </w:pPr>
            <w:r w:rsidRPr="00E70EEE">
              <w:rPr>
                <w:sz w:val="20"/>
                <w:szCs w:val="20"/>
              </w:rPr>
              <w:t>Соотношение 2008 г. к 2007 г., %</w:t>
            </w:r>
          </w:p>
        </w:tc>
      </w:tr>
      <w:tr w:rsidR="0027359A" w:rsidRPr="00E70EEE" w:rsidTr="00E70EEE">
        <w:trPr>
          <w:trHeight w:hRule="exact" w:val="451"/>
        </w:trPr>
        <w:tc>
          <w:tcPr>
            <w:tcW w:w="3623" w:type="dxa"/>
            <w:shd w:val="clear" w:color="auto" w:fill="auto"/>
          </w:tcPr>
          <w:p w:rsidR="0027359A" w:rsidRPr="00E70EEE" w:rsidRDefault="0027359A" w:rsidP="00E70EEE">
            <w:pPr>
              <w:autoSpaceDE w:val="0"/>
              <w:autoSpaceDN w:val="0"/>
              <w:adjustRightInd w:val="0"/>
              <w:spacing w:line="360" w:lineRule="auto"/>
              <w:ind w:right="0" w:firstLine="0"/>
              <w:rPr>
                <w:sz w:val="20"/>
                <w:szCs w:val="20"/>
              </w:rPr>
            </w:pPr>
            <w:r w:rsidRPr="00E70EEE">
              <w:rPr>
                <w:sz w:val="20"/>
                <w:szCs w:val="20"/>
              </w:rPr>
              <w:t xml:space="preserve">Увельский </w:t>
            </w:r>
          </w:p>
        </w:tc>
        <w:tc>
          <w:tcPr>
            <w:tcW w:w="1744" w:type="dxa"/>
            <w:shd w:val="clear" w:color="auto" w:fill="auto"/>
          </w:tcPr>
          <w:p w:rsidR="0027359A" w:rsidRPr="00E70EEE" w:rsidRDefault="0027359A" w:rsidP="00E70EEE">
            <w:pPr>
              <w:autoSpaceDE w:val="0"/>
              <w:autoSpaceDN w:val="0"/>
              <w:adjustRightInd w:val="0"/>
              <w:spacing w:line="360" w:lineRule="auto"/>
              <w:ind w:right="0" w:firstLine="0"/>
              <w:rPr>
                <w:sz w:val="20"/>
                <w:szCs w:val="20"/>
              </w:rPr>
            </w:pPr>
            <w:r w:rsidRPr="00E70EEE">
              <w:rPr>
                <w:sz w:val="20"/>
                <w:szCs w:val="20"/>
              </w:rPr>
              <w:t>1292,95</w:t>
            </w:r>
          </w:p>
        </w:tc>
        <w:tc>
          <w:tcPr>
            <w:tcW w:w="1813" w:type="dxa"/>
            <w:shd w:val="clear" w:color="auto" w:fill="auto"/>
          </w:tcPr>
          <w:p w:rsidR="0027359A" w:rsidRPr="00E70EEE" w:rsidRDefault="0027359A" w:rsidP="00E70EEE">
            <w:pPr>
              <w:autoSpaceDE w:val="0"/>
              <w:autoSpaceDN w:val="0"/>
              <w:adjustRightInd w:val="0"/>
              <w:spacing w:line="360" w:lineRule="auto"/>
              <w:ind w:right="0" w:firstLine="0"/>
              <w:rPr>
                <w:sz w:val="20"/>
                <w:szCs w:val="20"/>
              </w:rPr>
            </w:pPr>
            <w:r w:rsidRPr="00E70EEE">
              <w:rPr>
                <w:sz w:val="20"/>
                <w:szCs w:val="20"/>
              </w:rPr>
              <w:t>1609,12</w:t>
            </w:r>
          </w:p>
        </w:tc>
        <w:tc>
          <w:tcPr>
            <w:tcW w:w="2022" w:type="dxa"/>
            <w:shd w:val="clear" w:color="auto" w:fill="auto"/>
          </w:tcPr>
          <w:p w:rsidR="0027359A" w:rsidRPr="00E70EEE" w:rsidRDefault="0027359A" w:rsidP="00E70EEE">
            <w:pPr>
              <w:autoSpaceDE w:val="0"/>
              <w:autoSpaceDN w:val="0"/>
              <w:adjustRightInd w:val="0"/>
              <w:spacing w:line="360" w:lineRule="auto"/>
              <w:ind w:right="0" w:firstLine="0"/>
              <w:rPr>
                <w:sz w:val="20"/>
                <w:szCs w:val="20"/>
              </w:rPr>
            </w:pPr>
            <w:r w:rsidRPr="00E70EEE">
              <w:rPr>
                <w:sz w:val="20"/>
                <w:szCs w:val="20"/>
              </w:rPr>
              <w:t>124,5</w:t>
            </w:r>
          </w:p>
        </w:tc>
      </w:tr>
      <w:tr w:rsidR="0027359A" w:rsidRPr="00E70EEE" w:rsidTr="00E70EEE">
        <w:trPr>
          <w:trHeight w:hRule="exact" w:val="319"/>
        </w:trPr>
        <w:tc>
          <w:tcPr>
            <w:tcW w:w="3623" w:type="dxa"/>
            <w:shd w:val="clear" w:color="auto" w:fill="auto"/>
          </w:tcPr>
          <w:p w:rsidR="0027359A" w:rsidRPr="00E70EEE" w:rsidRDefault="0027359A" w:rsidP="00E70EEE">
            <w:pPr>
              <w:autoSpaceDE w:val="0"/>
              <w:autoSpaceDN w:val="0"/>
              <w:adjustRightInd w:val="0"/>
              <w:spacing w:line="360" w:lineRule="auto"/>
              <w:ind w:right="0" w:firstLine="0"/>
              <w:rPr>
                <w:sz w:val="20"/>
                <w:szCs w:val="20"/>
              </w:rPr>
            </w:pPr>
            <w:r w:rsidRPr="00E70EEE">
              <w:rPr>
                <w:sz w:val="20"/>
                <w:szCs w:val="20"/>
              </w:rPr>
              <w:t xml:space="preserve">Троицкий </w:t>
            </w:r>
          </w:p>
        </w:tc>
        <w:tc>
          <w:tcPr>
            <w:tcW w:w="1744" w:type="dxa"/>
            <w:shd w:val="clear" w:color="auto" w:fill="auto"/>
          </w:tcPr>
          <w:p w:rsidR="0027359A" w:rsidRPr="00E70EEE" w:rsidRDefault="0027359A" w:rsidP="00E70EEE">
            <w:pPr>
              <w:autoSpaceDE w:val="0"/>
              <w:autoSpaceDN w:val="0"/>
              <w:adjustRightInd w:val="0"/>
              <w:spacing w:line="360" w:lineRule="auto"/>
              <w:ind w:right="0" w:firstLine="0"/>
              <w:rPr>
                <w:sz w:val="20"/>
                <w:szCs w:val="20"/>
              </w:rPr>
            </w:pPr>
            <w:r w:rsidRPr="00E70EEE">
              <w:rPr>
                <w:sz w:val="20"/>
                <w:szCs w:val="20"/>
              </w:rPr>
              <w:t>4782,57</w:t>
            </w:r>
          </w:p>
        </w:tc>
        <w:tc>
          <w:tcPr>
            <w:tcW w:w="1813" w:type="dxa"/>
            <w:shd w:val="clear" w:color="auto" w:fill="auto"/>
          </w:tcPr>
          <w:p w:rsidR="0027359A" w:rsidRPr="00E70EEE" w:rsidRDefault="0027359A" w:rsidP="00E70EEE">
            <w:pPr>
              <w:autoSpaceDE w:val="0"/>
              <w:autoSpaceDN w:val="0"/>
              <w:adjustRightInd w:val="0"/>
              <w:spacing w:line="360" w:lineRule="auto"/>
              <w:ind w:right="0" w:firstLine="0"/>
              <w:rPr>
                <w:sz w:val="20"/>
                <w:szCs w:val="20"/>
              </w:rPr>
            </w:pPr>
            <w:r w:rsidRPr="00E70EEE">
              <w:rPr>
                <w:sz w:val="20"/>
                <w:szCs w:val="20"/>
              </w:rPr>
              <w:t>2257,81</w:t>
            </w:r>
          </w:p>
        </w:tc>
        <w:tc>
          <w:tcPr>
            <w:tcW w:w="2022" w:type="dxa"/>
            <w:shd w:val="clear" w:color="auto" w:fill="auto"/>
          </w:tcPr>
          <w:p w:rsidR="0027359A" w:rsidRPr="00E70EEE" w:rsidRDefault="0027359A" w:rsidP="00E70EEE">
            <w:pPr>
              <w:autoSpaceDE w:val="0"/>
              <w:autoSpaceDN w:val="0"/>
              <w:adjustRightInd w:val="0"/>
              <w:spacing w:line="360" w:lineRule="auto"/>
              <w:ind w:right="0" w:firstLine="0"/>
              <w:rPr>
                <w:sz w:val="20"/>
                <w:szCs w:val="20"/>
              </w:rPr>
            </w:pPr>
            <w:r w:rsidRPr="00E70EEE">
              <w:rPr>
                <w:sz w:val="20"/>
                <w:szCs w:val="20"/>
              </w:rPr>
              <w:t>47,2</w:t>
            </w:r>
          </w:p>
        </w:tc>
      </w:tr>
      <w:tr w:rsidR="0027359A" w:rsidRPr="00E70EEE" w:rsidTr="00E70EEE">
        <w:trPr>
          <w:trHeight w:hRule="exact" w:val="324"/>
        </w:trPr>
        <w:tc>
          <w:tcPr>
            <w:tcW w:w="3623" w:type="dxa"/>
            <w:shd w:val="clear" w:color="auto" w:fill="auto"/>
          </w:tcPr>
          <w:p w:rsidR="0027359A" w:rsidRPr="00E70EEE" w:rsidRDefault="0027359A" w:rsidP="00E70EEE">
            <w:pPr>
              <w:autoSpaceDE w:val="0"/>
              <w:autoSpaceDN w:val="0"/>
              <w:adjustRightInd w:val="0"/>
              <w:spacing w:line="360" w:lineRule="auto"/>
              <w:ind w:right="0" w:firstLine="0"/>
              <w:rPr>
                <w:sz w:val="20"/>
                <w:szCs w:val="20"/>
              </w:rPr>
            </w:pPr>
            <w:r w:rsidRPr="00E70EEE">
              <w:rPr>
                <w:sz w:val="20"/>
                <w:szCs w:val="20"/>
              </w:rPr>
              <w:t>Чесменский</w:t>
            </w:r>
          </w:p>
        </w:tc>
        <w:tc>
          <w:tcPr>
            <w:tcW w:w="1744" w:type="dxa"/>
            <w:shd w:val="clear" w:color="auto" w:fill="auto"/>
          </w:tcPr>
          <w:p w:rsidR="0027359A" w:rsidRPr="00E70EEE" w:rsidRDefault="0027359A" w:rsidP="00E70EEE">
            <w:pPr>
              <w:autoSpaceDE w:val="0"/>
              <w:autoSpaceDN w:val="0"/>
              <w:adjustRightInd w:val="0"/>
              <w:spacing w:line="360" w:lineRule="auto"/>
              <w:ind w:right="0" w:firstLine="0"/>
              <w:rPr>
                <w:sz w:val="20"/>
                <w:szCs w:val="20"/>
              </w:rPr>
            </w:pPr>
            <w:r w:rsidRPr="00E70EEE">
              <w:rPr>
                <w:sz w:val="20"/>
                <w:szCs w:val="20"/>
              </w:rPr>
              <w:t>487,02</w:t>
            </w:r>
          </w:p>
        </w:tc>
        <w:tc>
          <w:tcPr>
            <w:tcW w:w="1813" w:type="dxa"/>
            <w:shd w:val="clear" w:color="auto" w:fill="auto"/>
          </w:tcPr>
          <w:p w:rsidR="0027359A" w:rsidRPr="00E70EEE" w:rsidRDefault="0027359A" w:rsidP="00E70EEE">
            <w:pPr>
              <w:autoSpaceDE w:val="0"/>
              <w:autoSpaceDN w:val="0"/>
              <w:adjustRightInd w:val="0"/>
              <w:spacing w:line="360" w:lineRule="auto"/>
              <w:ind w:right="0" w:firstLine="0"/>
              <w:rPr>
                <w:sz w:val="20"/>
                <w:szCs w:val="20"/>
              </w:rPr>
            </w:pPr>
            <w:r w:rsidRPr="00E70EEE">
              <w:rPr>
                <w:sz w:val="20"/>
                <w:szCs w:val="20"/>
              </w:rPr>
              <w:t>61,18</w:t>
            </w:r>
          </w:p>
        </w:tc>
        <w:tc>
          <w:tcPr>
            <w:tcW w:w="2022" w:type="dxa"/>
            <w:shd w:val="clear" w:color="auto" w:fill="auto"/>
          </w:tcPr>
          <w:p w:rsidR="0027359A" w:rsidRPr="00E70EEE" w:rsidRDefault="0027359A" w:rsidP="00E70EEE">
            <w:pPr>
              <w:autoSpaceDE w:val="0"/>
              <w:autoSpaceDN w:val="0"/>
              <w:adjustRightInd w:val="0"/>
              <w:spacing w:line="360" w:lineRule="auto"/>
              <w:ind w:right="0" w:firstLine="0"/>
              <w:rPr>
                <w:sz w:val="20"/>
                <w:szCs w:val="20"/>
              </w:rPr>
            </w:pPr>
            <w:r w:rsidRPr="00E70EEE">
              <w:rPr>
                <w:sz w:val="20"/>
                <w:szCs w:val="20"/>
              </w:rPr>
              <w:t>12,6</w:t>
            </w:r>
          </w:p>
        </w:tc>
      </w:tr>
      <w:tr w:rsidR="0027359A" w:rsidRPr="00E70EEE" w:rsidTr="00E70EEE">
        <w:trPr>
          <w:trHeight w:hRule="exact" w:val="319"/>
        </w:trPr>
        <w:tc>
          <w:tcPr>
            <w:tcW w:w="3623" w:type="dxa"/>
            <w:shd w:val="clear" w:color="auto" w:fill="auto"/>
          </w:tcPr>
          <w:p w:rsidR="0027359A" w:rsidRPr="00E70EEE" w:rsidRDefault="0027359A" w:rsidP="00E70EEE">
            <w:pPr>
              <w:autoSpaceDE w:val="0"/>
              <w:autoSpaceDN w:val="0"/>
              <w:adjustRightInd w:val="0"/>
              <w:spacing w:line="360" w:lineRule="auto"/>
              <w:ind w:right="0" w:firstLine="0"/>
              <w:rPr>
                <w:sz w:val="20"/>
                <w:szCs w:val="20"/>
              </w:rPr>
            </w:pPr>
            <w:r w:rsidRPr="00E70EEE">
              <w:rPr>
                <w:sz w:val="20"/>
                <w:szCs w:val="20"/>
              </w:rPr>
              <w:t xml:space="preserve">Варненский </w:t>
            </w:r>
          </w:p>
        </w:tc>
        <w:tc>
          <w:tcPr>
            <w:tcW w:w="1744" w:type="dxa"/>
            <w:shd w:val="clear" w:color="auto" w:fill="auto"/>
          </w:tcPr>
          <w:p w:rsidR="0027359A" w:rsidRPr="00E70EEE" w:rsidRDefault="0027359A" w:rsidP="00E70EEE">
            <w:pPr>
              <w:autoSpaceDE w:val="0"/>
              <w:autoSpaceDN w:val="0"/>
              <w:adjustRightInd w:val="0"/>
              <w:spacing w:line="360" w:lineRule="auto"/>
              <w:ind w:right="0" w:firstLine="0"/>
              <w:rPr>
                <w:sz w:val="20"/>
                <w:szCs w:val="20"/>
              </w:rPr>
            </w:pPr>
            <w:r w:rsidRPr="00E70EEE">
              <w:rPr>
                <w:sz w:val="20"/>
                <w:szCs w:val="20"/>
              </w:rPr>
              <w:t>2800,23</w:t>
            </w:r>
          </w:p>
        </w:tc>
        <w:tc>
          <w:tcPr>
            <w:tcW w:w="1813" w:type="dxa"/>
            <w:shd w:val="clear" w:color="auto" w:fill="auto"/>
          </w:tcPr>
          <w:p w:rsidR="0027359A" w:rsidRPr="00E70EEE" w:rsidRDefault="0027359A" w:rsidP="00E70EEE">
            <w:pPr>
              <w:autoSpaceDE w:val="0"/>
              <w:autoSpaceDN w:val="0"/>
              <w:adjustRightInd w:val="0"/>
              <w:spacing w:line="360" w:lineRule="auto"/>
              <w:ind w:right="0" w:firstLine="0"/>
              <w:rPr>
                <w:sz w:val="20"/>
                <w:szCs w:val="20"/>
              </w:rPr>
            </w:pPr>
            <w:r w:rsidRPr="00E70EEE">
              <w:rPr>
                <w:sz w:val="20"/>
                <w:szCs w:val="20"/>
              </w:rPr>
              <w:t>1990,56</w:t>
            </w:r>
          </w:p>
        </w:tc>
        <w:tc>
          <w:tcPr>
            <w:tcW w:w="2022" w:type="dxa"/>
            <w:shd w:val="clear" w:color="auto" w:fill="auto"/>
          </w:tcPr>
          <w:p w:rsidR="0027359A" w:rsidRPr="00E70EEE" w:rsidRDefault="0027359A" w:rsidP="00E70EEE">
            <w:pPr>
              <w:autoSpaceDE w:val="0"/>
              <w:autoSpaceDN w:val="0"/>
              <w:adjustRightInd w:val="0"/>
              <w:spacing w:line="360" w:lineRule="auto"/>
              <w:ind w:right="0" w:firstLine="0"/>
              <w:rPr>
                <w:sz w:val="20"/>
                <w:szCs w:val="20"/>
              </w:rPr>
            </w:pPr>
            <w:r w:rsidRPr="00E70EEE">
              <w:rPr>
                <w:sz w:val="20"/>
                <w:szCs w:val="20"/>
              </w:rPr>
              <w:t>71,1</w:t>
            </w:r>
          </w:p>
        </w:tc>
      </w:tr>
      <w:tr w:rsidR="0027359A" w:rsidRPr="00E70EEE" w:rsidTr="00E70EEE">
        <w:trPr>
          <w:trHeight w:hRule="exact" w:val="319"/>
        </w:trPr>
        <w:tc>
          <w:tcPr>
            <w:tcW w:w="3623" w:type="dxa"/>
            <w:shd w:val="clear" w:color="auto" w:fill="auto"/>
          </w:tcPr>
          <w:p w:rsidR="0027359A" w:rsidRPr="00E70EEE" w:rsidRDefault="0027359A" w:rsidP="00E70EEE">
            <w:pPr>
              <w:autoSpaceDE w:val="0"/>
              <w:autoSpaceDN w:val="0"/>
              <w:adjustRightInd w:val="0"/>
              <w:spacing w:line="360" w:lineRule="auto"/>
              <w:ind w:right="0" w:firstLine="0"/>
              <w:rPr>
                <w:sz w:val="20"/>
                <w:szCs w:val="20"/>
              </w:rPr>
            </w:pPr>
            <w:r w:rsidRPr="00E70EEE">
              <w:rPr>
                <w:sz w:val="20"/>
                <w:szCs w:val="20"/>
              </w:rPr>
              <w:t xml:space="preserve">Брединский </w:t>
            </w:r>
          </w:p>
        </w:tc>
        <w:tc>
          <w:tcPr>
            <w:tcW w:w="1744" w:type="dxa"/>
            <w:shd w:val="clear" w:color="auto" w:fill="auto"/>
          </w:tcPr>
          <w:p w:rsidR="0027359A" w:rsidRPr="00E70EEE" w:rsidRDefault="0027359A" w:rsidP="00E70EEE">
            <w:pPr>
              <w:autoSpaceDE w:val="0"/>
              <w:autoSpaceDN w:val="0"/>
              <w:adjustRightInd w:val="0"/>
              <w:spacing w:line="360" w:lineRule="auto"/>
              <w:ind w:right="0" w:firstLine="0"/>
              <w:rPr>
                <w:sz w:val="20"/>
                <w:szCs w:val="20"/>
              </w:rPr>
            </w:pPr>
            <w:r w:rsidRPr="00E70EEE">
              <w:rPr>
                <w:sz w:val="20"/>
                <w:szCs w:val="20"/>
              </w:rPr>
              <w:t>3030,33</w:t>
            </w:r>
          </w:p>
        </w:tc>
        <w:tc>
          <w:tcPr>
            <w:tcW w:w="1813" w:type="dxa"/>
            <w:shd w:val="clear" w:color="auto" w:fill="auto"/>
          </w:tcPr>
          <w:p w:rsidR="0027359A" w:rsidRPr="00E70EEE" w:rsidRDefault="0027359A" w:rsidP="00E70EEE">
            <w:pPr>
              <w:autoSpaceDE w:val="0"/>
              <w:autoSpaceDN w:val="0"/>
              <w:adjustRightInd w:val="0"/>
              <w:spacing w:line="360" w:lineRule="auto"/>
              <w:ind w:right="0" w:firstLine="0"/>
              <w:rPr>
                <w:sz w:val="20"/>
                <w:szCs w:val="20"/>
              </w:rPr>
            </w:pPr>
            <w:r w:rsidRPr="00E70EEE">
              <w:rPr>
                <w:sz w:val="20"/>
                <w:szCs w:val="20"/>
              </w:rPr>
              <w:t>2235,85</w:t>
            </w:r>
          </w:p>
        </w:tc>
        <w:tc>
          <w:tcPr>
            <w:tcW w:w="2022" w:type="dxa"/>
            <w:shd w:val="clear" w:color="auto" w:fill="auto"/>
          </w:tcPr>
          <w:p w:rsidR="0027359A" w:rsidRPr="00E70EEE" w:rsidRDefault="0027359A" w:rsidP="00E70EEE">
            <w:pPr>
              <w:autoSpaceDE w:val="0"/>
              <w:autoSpaceDN w:val="0"/>
              <w:adjustRightInd w:val="0"/>
              <w:spacing w:line="360" w:lineRule="auto"/>
              <w:ind w:right="0" w:firstLine="0"/>
              <w:rPr>
                <w:sz w:val="20"/>
                <w:szCs w:val="20"/>
              </w:rPr>
            </w:pPr>
            <w:r w:rsidRPr="00E70EEE">
              <w:rPr>
                <w:sz w:val="20"/>
                <w:szCs w:val="20"/>
              </w:rPr>
              <w:t>73,8</w:t>
            </w:r>
          </w:p>
        </w:tc>
      </w:tr>
      <w:tr w:rsidR="0027359A" w:rsidRPr="00E70EEE" w:rsidTr="00E70EEE">
        <w:trPr>
          <w:trHeight w:hRule="exact" w:val="319"/>
        </w:trPr>
        <w:tc>
          <w:tcPr>
            <w:tcW w:w="3623" w:type="dxa"/>
            <w:shd w:val="clear" w:color="auto" w:fill="auto"/>
          </w:tcPr>
          <w:p w:rsidR="0027359A" w:rsidRPr="00E70EEE" w:rsidRDefault="0027359A" w:rsidP="00E70EEE">
            <w:pPr>
              <w:autoSpaceDE w:val="0"/>
              <w:autoSpaceDN w:val="0"/>
              <w:adjustRightInd w:val="0"/>
              <w:spacing w:line="360" w:lineRule="auto"/>
              <w:ind w:right="0" w:firstLine="0"/>
              <w:rPr>
                <w:sz w:val="20"/>
                <w:szCs w:val="20"/>
              </w:rPr>
            </w:pPr>
            <w:r w:rsidRPr="00E70EEE">
              <w:rPr>
                <w:sz w:val="20"/>
                <w:szCs w:val="20"/>
              </w:rPr>
              <w:t xml:space="preserve">Карталинский </w:t>
            </w:r>
          </w:p>
        </w:tc>
        <w:tc>
          <w:tcPr>
            <w:tcW w:w="1744" w:type="dxa"/>
            <w:shd w:val="clear" w:color="auto" w:fill="auto"/>
          </w:tcPr>
          <w:p w:rsidR="0027359A" w:rsidRPr="00E70EEE" w:rsidRDefault="0027359A" w:rsidP="00E70EEE">
            <w:pPr>
              <w:autoSpaceDE w:val="0"/>
              <w:autoSpaceDN w:val="0"/>
              <w:adjustRightInd w:val="0"/>
              <w:spacing w:line="360" w:lineRule="auto"/>
              <w:ind w:right="0" w:firstLine="0"/>
              <w:rPr>
                <w:sz w:val="20"/>
                <w:szCs w:val="20"/>
              </w:rPr>
            </w:pPr>
            <w:r w:rsidRPr="00E70EEE">
              <w:rPr>
                <w:sz w:val="20"/>
                <w:szCs w:val="20"/>
              </w:rPr>
              <w:t>100,08</w:t>
            </w:r>
          </w:p>
        </w:tc>
        <w:tc>
          <w:tcPr>
            <w:tcW w:w="1813" w:type="dxa"/>
            <w:shd w:val="clear" w:color="auto" w:fill="auto"/>
          </w:tcPr>
          <w:p w:rsidR="0027359A" w:rsidRPr="00E70EEE" w:rsidRDefault="0027359A" w:rsidP="00E70EEE">
            <w:pPr>
              <w:autoSpaceDE w:val="0"/>
              <w:autoSpaceDN w:val="0"/>
              <w:adjustRightInd w:val="0"/>
              <w:spacing w:line="360" w:lineRule="auto"/>
              <w:ind w:right="0" w:firstLine="0"/>
              <w:rPr>
                <w:sz w:val="20"/>
                <w:szCs w:val="20"/>
              </w:rPr>
            </w:pPr>
            <w:r w:rsidRPr="00E70EEE">
              <w:rPr>
                <w:sz w:val="20"/>
                <w:szCs w:val="20"/>
              </w:rPr>
              <w:t>96,31</w:t>
            </w:r>
          </w:p>
        </w:tc>
        <w:tc>
          <w:tcPr>
            <w:tcW w:w="2022" w:type="dxa"/>
            <w:shd w:val="clear" w:color="auto" w:fill="auto"/>
          </w:tcPr>
          <w:p w:rsidR="0027359A" w:rsidRPr="00E70EEE" w:rsidRDefault="0027359A" w:rsidP="00E70EEE">
            <w:pPr>
              <w:autoSpaceDE w:val="0"/>
              <w:autoSpaceDN w:val="0"/>
              <w:adjustRightInd w:val="0"/>
              <w:spacing w:line="360" w:lineRule="auto"/>
              <w:ind w:right="0" w:firstLine="0"/>
              <w:rPr>
                <w:sz w:val="20"/>
                <w:szCs w:val="20"/>
              </w:rPr>
            </w:pPr>
            <w:r w:rsidRPr="00E70EEE">
              <w:rPr>
                <w:sz w:val="20"/>
                <w:szCs w:val="20"/>
              </w:rPr>
              <w:t>96,2</w:t>
            </w:r>
          </w:p>
        </w:tc>
      </w:tr>
      <w:tr w:rsidR="0027359A" w:rsidRPr="00E70EEE" w:rsidTr="00E70EEE">
        <w:trPr>
          <w:trHeight w:hRule="exact" w:val="324"/>
        </w:trPr>
        <w:tc>
          <w:tcPr>
            <w:tcW w:w="3623" w:type="dxa"/>
            <w:shd w:val="clear" w:color="auto" w:fill="auto"/>
          </w:tcPr>
          <w:p w:rsidR="0027359A" w:rsidRPr="00E70EEE" w:rsidRDefault="0027359A" w:rsidP="00E70EEE">
            <w:pPr>
              <w:autoSpaceDE w:val="0"/>
              <w:autoSpaceDN w:val="0"/>
              <w:adjustRightInd w:val="0"/>
              <w:spacing w:line="360" w:lineRule="auto"/>
              <w:ind w:right="0" w:firstLine="0"/>
              <w:rPr>
                <w:sz w:val="20"/>
                <w:szCs w:val="20"/>
              </w:rPr>
            </w:pPr>
            <w:r w:rsidRPr="00E70EEE">
              <w:rPr>
                <w:sz w:val="20"/>
                <w:szCs w:val="20"/>
              </w:rPr>
              <w:t xml:space="preserve">Октябрьский </w:t>
            </w:r>
          </w:p>
        </w:tc>
        <w:tc>
          <w:tcPr>
            <w:tcW w:w="1744" w:type="dxa"/>
            <w:shd w:val="clear" w:color="auto" w:fill="auto"/>
          </w:tcPr>
          <w:p w:rsidR="0027359A" w:rsidRPr="00E70EEE" w:rsidRDefault="0027359A" w:rsidP="00E70EEE">
            <w:pPr>
              <w:autoSpaceDE w:val="0"/>
              <w:autoSpaceDN w:val="0"/>
              <w:adjustRightInd w:val="0"/>
              <w:spacing w:line="360" w:lineRule="auto"/>
              <w:ind w:right="0" w:firstLine="0"/>
              <w:rPr>
                <w:sz w:val="20"/>
                <w:szCs w:val="20"/>
              </w:rPr>
            </w:pPr>
            <w:r w:rsidRPr="00E70EEE">
              <w:rPr>
                <w:sz w:val="20"/>
                <w:szCs w:val="20"/>
              </w:rPr>
              <w:t>84,65</w:t>
            </w:r>
          </w:p>
        </w:tc>
        <w:tc>
          <w:tcPr>
            <w:tcW w:w="1813" w:type="dxa"/>
            <w:shd w:val="clear" w:color="auto" w:fill="auto"/>
          </w:tcPr>
          <w:p w:rsidR="0027359A" w:rsidRPr="00E70EEE" w:rsidRDefault="0027359A" w:rsidP="00E70EEE">
            <w:pPr>
              <w:autoSpaceDE w:val="0"/>
              <w:autoSpaceDN w:val="0"/>
              <w:adjustRightInd w:val="0"/>
              <w:spacing w:line="360" w:lineRule="auto"/>
              <w:ind w:right="0" w:firstLine="0"/>
              <w:rPr>
                <w:sz w:val="20"/>
                <w:szCs w:val="20"/>
              </w:rPr>
            </w:pPr>
            <w:r w:rsidRPr="00E70EEE">
              <w:rPr>
                <w:sz w:val="20"/>
                <w:szCs w:val="20"/>
              </w:rPr>
              <w:t>26,17</w:t>
            </w:r>
          </w:p>
        </w:tc>
        <w:tc>
          <w:tcPr>
            <w:tcW w:w="2022" w:type="dxa"/>
            <w:shd w:val="clear" w:color="auto" w:fill="auto"/>
          </w:tcPr>
          <w:p w:rsidR="0027359A" w:rsidRPr="00E70EEE" w:rsidRDefault="0027359A" w:rsidP="00E70EEE">
            <w:pPr>
              <w:autoSpaceDE w:val="0"/>
              <w:autoSpaceDN w:val="0"/>
              <w:adjustRightInd w:val="0"/>
              <w:spacing w:line="360" w:lineRule="auto"/>
              <w:ind w:right="0" w:firstLine="0"/>
              <w:rPr>
                <w:sz w:val="20"/>
                <w:szCs w:val="20"/>
              </w:rPr>
            </w:pPr>
            <w:r w:rsidRPr="00E70EEE">
              <w:rPr>
                <w:sz w:val="20"/>
                <w:szCs w:val="20"/>
              </w:rPr>
              <w:t>30,9</w:t>
            </w:r>
          </w:p>
        </w:tc>
      </w:tr>
      <w:tr w:rsidR="0027359A" w:rsidRPr="00E70EEE" w:rsidTr="00E70EEE">
        <w:trPr>
          <w:trHeight w:hRule="exact" w:val="324"/>
        </w:trPr>
        <w:tc>
          <w:tcPr>
            <w:tcW w:w="3623" w:type="dxa"/>
            <w:shd w:val="clear" w:color="auto" w:fill="auto"/>
          </w:tcPr>
          <w:p w:rsidR="0027359A" w:rsidRPr="00E70EEE" w:rsidRDefault="0027359A" w:rsidP="00E70EEE">
            <w:pPr>
              <w:autoSpaceDE w:val="0"/>
              <w:autoSpaceDN w:val="0"/>
              <w:adjustRightInd w:val="0"/>
              <w:spacing w:line="360" w:lineRule="auto"/>
              <w:ind w:right="0" w:firstLine="0"/>
              <w:rPr>
                <w:sz w:val="20"/>
                <w:szCs w:val="20"/>
              </w:rPr>
            </w:pPr>
            <w:r w:rsidRPr="00E70EEE">
              <w:rPr>
                <w:sz w:val="20"/>
                <w:szCs w:val="20"/>
              </w:rPr>
              <w:t xml:space="preserve">Верхнеуральский </w:t>
            </w:r>
          </w:p>
        </w:tc>
        <w:tc>
          <w:tcPr>
            <w:tcW w:w="1744" w:type="dxa"/>
            <w:shd w:val="clear" w:color="auto" w:fill="auto"/>
          </w:tcPr>
          <w:p w:rsidR="0027359A" w:rsidRPr="00E70EEE" w:rsidRDefault="0027359A" w:rsidP="00E70EEE">
            <w:pPr>
              <w:autoSpaceDE w:val="0"/>
              <w:autoSpaceDN w:val="0"/>
              <w:adjustRightInd w:val="0"/>
              <w:spacing w:line="360" w:lineRule="auto"/>
              <w:ind w:right="0" w:firstLine="0"/>
              <w:rPr>
                <w:sz w:val="20"/>
                <w:szCs w:val="20"/>
              </w:rPr>
            </w:pPr>
            <w:r w:rsidRPr="00E70EEE">
              <w:rPr>
                <w:sz w:val="20"/>
                <w:szCs w:val="20"/>
              </w:rPr>
              <w:t>2341,88</w:t>
            </w:r>
          </w:p>
        </w:tc>
        <w:tc>
          <w:tcPr>
            <w:tcW w:w="1813" w:type="dxa"/>
            <w:shd w:val="clear" w:color="auto" w:fill="auto"/>
          </w:tcPr>
          <w:p w:rsidR="0027359A" w:rsidRPr="00E70EEE" w:rsidRDefault="0027359A" w:rsidP="00E70EEE">
            <w:pPr>
              <w:autoSpaceDE w:val="0"/>
              <w:autoSpaceDN w:val="0"/>
              <w:adjustRightInd w:val="0"/>
              <w:spacing w:line="360" w:lineRule="auto"/>
              <w:ind w:right="0" w:firstLine="0"/>
              <w:rPr>
                <w:sz w:val="20"/>
                <w:szCs w:val="20"/>
              </w:rPr>
            </w:pPr>
            <w:r w:rsidRPr="00E70EEE">
              <w:rPr>
                <w:sz w:val="20"/>
                <w:szCs w:val="20"/>
              </w:rPr>
              <w:t>2495,07</w:t>
            </w:r>
          </w:p>
        </w:tc>
        <w:tc>
          <w:tcPr>
            <w:tcW w:w="2022" w:type="dxa"/>
            <w:shd w:val="clear" w:color="auto" w:fill="auto"/>
          </w:tcPr>
          <w:p w:rsidR="0027359A" w:rsidRPr="00E70EEE" w:rsidRDefault="0027359A" w:rsidP="00E70EEE">
            <w:pPr>
              <w:autoSpaceDE w:val="0"/>
              <w:autoSpaceDN w:val="0"/>
              <w:adjustRightInd w:val="0"/>
              <w:spacing w:line="360" w:lineRule="auto"/>
              <w:ind w:right="0" w:firstLine="0"/>
              <w:rPr>
                <w:sz w:val="20"/>
                <w:szCs w:val="20"/>
              </w:rPr>
            </w:pPr>
            <w:r w:rsidRPr="00E70EEE">
              <w:rPr>
                <w:sz w:val="20"/>
                <w:szCs w:val="20"/>
              </w:rPr>
              <w:t>106,5</w:t>
            </w:r>
          </w:p>
        </w:tc>
      </w:tr>
      <w:tr w:rsidR="0027359A" w:rsidRPr="00E70EEE" w:rsidTr="00E70EEE">
        <w:trPr>
          <w:trHeight w:hRule="exact" w:val="324"/>
        </w:trPr>
        <w:tc>
          <w:tcPr>
            <w:tcW w:w="3623" w:type="dxa"/>
            <w:shd w:val="clear" w:color="auto" w:fill="auto"/>
          </w:tcPr>
          <w:p w:rsidR="0027359A" w:rsidRPr="00E70EEE" w:rsidRDefault="0027359A" w:rsidP="00E70EEE">
            <w:pPr>
              <w:autoSpaceDE w:val="0"/>
              <w:autoSpaceDN w:val="0"/>
              <w:adjustRightInd w:val="0"/>
              <w:spacing w:line="360" w:lineRule="auto"/>
              <w:ind w:right="0" w:firstLine="0"/>
              <w:rPr>
                <w:sz w:val="20"/>
                <w:szCs w:val="20"/>
              </w:rPr>
            </w:pPr>
            <w:r w:rsidRPr="00E70EEE">
              <w:rPr>
                <w:sz w:val="20"/>
                <w:szCs w:val="20"/>
              </w:rPr>
              <w:t xml:space="preserve">Сосновский </w:t>
            </w:r>
          </w:p>
        </w:tc>
        <w:tc>
          <w:tcPr>
            <w:tcW w:w="1744" w:type="dxa"/>
            <w:shd w:val="clear" w:color="auto" w:fill="auto"/>
          </w:tcPr>
          <w:p w:rsidR="0027359A" w:rsidRPr="00E70EEE" w:rsidRDefault="0027359A" w:rsidP="00E70EEE">
            <w:pPr>
              <w:autoSpaceDE w:val="0"/>
              <w:autoSpaceDN w:val="0"/>
              <w:adjustRightInd w:val="0"/>
              <w:spacing w:line="360" w:lineRule="auto"/>
              <w:ind w:right="0" w:firstLine="0"/>
              <w:rPr>
                <w:sz w:val="20"/>
                <w:szCs w:val="20"/>
              </w:rPr>
            </w:pPr>
            <w:r w:rsidRPr="00E70EEE">
              <w:rPr>
                <w:sz w:val="20"/>
                <w:szCs w:val="20"/>
              </w:rPr>
              <w:t>428,02</w:t>
            </w:r>
          </w:p>
        </w:tc>
        <w:tc>
          <w:tcPr>
            <w:tcW w:w="1813" w:type="dxa"/>
            <w:shd w:val="clear" w:color="auto" w:fill="auto"/>
          </w:tcPr>
          <w:p w:rsidR="0027359A" w:rsidRPr="00E70EEE" w:rsidRDefault="0027359A" w:rsidP="00E70EEE">
            <w:pPr>
              <w:autoSpaceDE w:val="0"/>
              <w:autoSpaceDN w:val="0"/>
              <w:adjustRightInd w:val="0"/>
              <w:spacing w:line="360" w:lineRule="auto"/>
              <w:ind w:right="0" w:firstLine="0"/>
              <w:rPr>
                <w:sz w:val="20"/>
                <w:szCs w:val="20"/>
              </w:rPr>
            </w:pPr>
            <w:r w:rsidRPr="00E70EEE">
              <w:rPr>
                <w:sz w:val="20"/>
                <w:szCs w:val="20"/>
              </w:rPr>
              <w:t>1722,81</w:t>
            </w:r>
          </w:p>
        </w:tc>
        <w:tc>
          <w:tcPr>
            <w:tcW w:w="2022" w:type="dxa"/>
            <w:shd w:val="clear" w:color="auto" w:fill="auto"/>
          </w:tcPr>
          <w:p w:rsidR="0027359A" w:rsidRPr="00E70EEE" w:rsidRDefault="0027359A" w:rsidP="00E70EEE">
            <w:pPr>
              <w:autoSpaceDE w:val="0"/>
              <w:autoSpaceDN w:val="0"/>
              <w:adjustRightInd w:val="0"/>
              <w:spacing w:line="360" w:lineRule="auto"/>
              <w:ind w:right="0" w:firstLine="0"/>
              <w:rPr>
                <w:sz w:val="20"/>
                <w:szCs w:val="20"/>
              </w:rPr>
            </w:pPr>
            <w:r w:rsidRPr="00E70EEE">
              <w:rPr>
                <w:sz w:val="20"/>
                <w:szCs w:val="20"/>
              </w:rPr>
              <w:t>402,5</w:t>
            </w:r>
          </w:p>
        </w:tc>
      </w:tr>
      <w:tr w:rsidR="0027359A" w:rsidRPr="00E70EEE" w:rsidTr="00E70EEE">
        <w:trPr>
          <w:trHeight w:hRule="exact" w:val="319"/>
        </w:trPr>
        <w:tc>
          <w:tcPr>
            <w:tcW w:w="3623" w:type="dxa"/>
            <w:shd w:val="clear" w:color="auto" w:fill="auto"/>
          </w:tcPr>
          <w:p w:rsidR="0027359A" w:rsidRPr="00E70EEE" w:rsidRDefault="0027359A" w:rsidP="00E70EEE">
            <w:pPr>
              <w:autoSpaceDE w:val="0"/>
              <w:autoSpaceDN w:val="0"/>
              <w:adjustRightInd w:val="0"/>
              <w:spacing w:line="360" w:lineRule="auto"/>
              <w:ind w:right="0" w:firstLine="0"/>
              <w:rPr>
                <w:sz w:val="20"/>
                <w:szCs w:val="20"/>
              </w:rPr>
            </w:pPr>
            <w:r w:rsidRPr="00E70EEE">
              <w:rPr>
                <w:sz w:val="20"/>
                <w:szCs w:val="20"/>
              </w:rPr>
              <w:t xml:space="preserve">Еткульский </w:t>
            </w:r>
          </w:p>
        </w:tc>
        <w:tc>
          <w:tcPr>
            <w:tcW w:w="1744" w:type="dxa"/>
            <w:shd w:val="clear" w:color="auto" w:fill="auto"/>
          </w:tcPr>
          <w:p w:rsidR="0027359A" w:rsidRPr="00E70EEE" w:rsidRDefault="0027359A" w:rsidP="00E70EEE">
            <w:pPr>
              <w:autoSpaceDE w:val="0"/>
              <w:autoSpaceDN w:val="0"/>
              <w:adjustRightInd w:val="0"/>
              <w:spacing w:line="360" w:lineRule="auto"/>
              <w:ind w:right="0" w:firstLine="0"/>
              <w:rPr>
                <w:sz w:val="20"/>
                <w:szCs w:val="20"/>
              </w:rPr>
            </w:pPr>
            <w:r w:rsidRPr="00E70EEE">
              <w:rPr>
                <w:sz w:val="20"/>
                <w:szCs w:val="20"/>
              </w:rPr>
              <w:t>2102,93</w:t>
            </w:r>
          </w:p>
        </w:tc>
        <w:tc>
          <w:tcPr>
            <w:tcW w:w="1813" w:type="dxa"/>
            <w:shd w:val="clear" w:color="auto" w:fill="auto"/>
          </w:tcPr>
          <w:p w:rsidR="0027359A" w:rsidRPr="00E70EEE" w:rsidRDefault="0027359A" w:rsidP="00E70EEE">
            <w:pPr>
              <w:autoSpaceDE w:val="0"/>
              <w:autoSpaceDN w:val="0"/>
              <w:adjustRightInd w:val="0"/>
              <w:spacing w:line="360" w:lineRule="auto"/>
              <w:ind w:right="0" w:firstLine="0"/>
              <w:rPr>
                <w:sz w:val="20"/>
                <w:szCs w:val="20"/>
              </w:rPr>
            </w:pPr>
            <w:r w:rsidRPr="00E70EEE">
              <w:rPr>
                <w:sz w:val="20"/>
                <w:szCs w:val="20"/>
              </w:rPr>
              <w:t>1634,34</w:t>
            </w:r>
          </w:p>
        </w:tc>
        <w:tc>
          <w:tcPr>
            <w:tcW w:w="2022" w:type="dxa"/>
            <w:shd w:val="clear" w:color="auto" w:fill="auto"/>
          </w:tcPr>
          <w:p w:rsidR="0027359A" w:rsidRPr="00E70EEE" w:rsidRDefault="0027359A" w:rsidP="00E70EEE">
            <w:pPr>
              <w:autoSpaceDE w:val="0"/>
              <w:autoSpaceDN w:val="0"/>
              <w:adjustRightInd w:val="0"/>
              <w:spacing w:line="360" w:lineRule="auto"/>
              <w:ind w:right="0" w:firstLine="0"/>
              <w:rPr>
                <w:sz w:val="20"/>
                <w:szCs w:val="20"/>
              </w:rPr>
            </w:pPr>
            <w:r w:rsidRPr="00E70EEE">
              <w:rPr>
                <w:sz w:val="20"/>
                <w:szCs w:val="20"/>
              </w:rPr>
              <w:t>77,7</w:t>
            </w:r>
          </w:p>
        </w:tc>
      </w:tr>
      <w:tr w:rsidR="0027359A" w:rsidRPr="00E70EEE" w:rsidTr="00E70EEE">
        <w:trPr>
          <w:trHeight w:hRule="exact" w:val="324"/>
        </w:trPr>
        <w:tc>
          <w:tcPr>
            <w:tcW w:w="3623" w:type="dxa"/>
            <w:shd w:val="clear" w:color="auto" w:fill="auto"/>
          </w:tcPr>
          <w:p w:rsidR="0027359A" w:rsidRPr="00E70EEE" w:rsidRDefault="0027359A" w:rsidP="00E70EEE">
            <w:pPr>
              <w:autoSpaceDE w:val="0"/>
              <w:autoSpaceDN w:val="0"/>
              <w:adjustRightInd w:val="0"/>
              <w:spacing w:line="360" w:lineRule="auto"/>
              <w:ind w:right="0" w:firstLine="0"/>
              <w:rPr>
                <w:sz w:val="20"/>
                <w:szCs w:val="20"/>
              </w:rPr>
            </w:pPr>
            <w:r w:rsidRPr="00E70EEE">
              <w:rPr>
                <w:sz w:val="20"/>
                <w:szCs w:val="20"/>
              </w:rPr>
              <w:t xml:space="preserve">Нагайбакский </w:t>
            </w:r>
          </w:p>
        </w:tc>
        <w:tc>
          <w:tcPr>
            <w:tcW w:w="1744" w:type="dxa"/>
            <w:shd w:val="clear" w:color="auto" w:fill="auto"/>
          </w:tcPr>
          <w:p w:rsidR="0027359A" w:rsidRPr="00E70EEE" w:rsidRDefault="0027359A" w:rsidP="00E70EEE">
            <w:pPr>
              <w:autoSpaceDE w:val="0"/>
              <w:autoSpaceDN w:val="0"/>
              <w:adjustRightInd w:val="0"/>
              <w:spacing w:line="360" w:lineRule="auto"/>
              <w:ind w:right="0" w:firstLine="0"/>
              <w:rPr>
                <w:sz w:val="20"/>
                <w:szCs w:val="20"/>
              </w:rPr>
            </w:pPr>
            <w:r w:rsidRPr="00E70EEE">
              <w:rPr>
                <w:sz w:val="20"/>
                <w:szCs w:val="20"/>
              </w:rPr>
              <w:t>1397,76</w:t>
            </w:r>
          </w:p>
        </w:tc>
        <w:tc>
          <w:tcPr>
            <w:tcW w:w="1813" w:type="dxa"/>
            <w:shd w:val="clear" w:color="auto" w:fill="auto"/>
          </w:tcPr>
          <w:p w:rsidR="0027359A" w:rsidRPr="00E70EEE" w:rsidRDefault="0027359A" w:rsidP="00E70EEE">
            <w:pPr>
              <w:autoSpaceDE w:val="0"/>
              <w:autoSpaceDN w:val="0"/>
              <w:adjustRightInd w:val="0"/>
              <w:spacing w:line="360" w:lineRule="auto"/>
              <w:ind w:right="0" w:firstLine="0"/>
              <w:rPr>
                <w:sz w:val="20"/>
                <w:szCs w:val="20"/>
              </w:rPr>
            </w:pPr>
            <w:r w:rsidRPr="00E70EEE">
              <w:rPr>
                <w:sz w:val="20"/>
                <w:szCs w:val="20"/>
              </w:rPr>
              <w:t>1010,5</w:t>
            </w:r>
          </w:p>
        </w:tc>
        <w:tc>
          <w:tcPr>
            <w:tcW w:w="2022" w:type="dxa"/>
            <w:shd w:val="clear" w:color="auto" w:fill="auto"/>
          </w:tcPr>
          <w:p w:rsidR="0027359A" w:rsidRPr="00E70EEE" w:rsidRDefault="0027359A" w:rsidP="00E70EEE">
            <w:pPr>
              <w:autoSpaceDE w:val="0"/>
              <w:autoSpaceDN w:val="0"/>
              <w:adjustRightInd w:val="0"/>
              <w:spacing w:line="360" w:lineRule="auto"/>
              <w:ind w:right="0" w:firstLine="0"/>
              <w:rPr>
                <w:sz w:val="20"/>
                <w:szCs w:val="20"/>
              </w:rPr>
            </w:pPr>
            <w:r w:rsidRPr="00E70EEE">
              <w:rPr>
                <w:sz w:val="20"/>
                <w:szCs w:val="20"/>
              </w:rPr>
              <w:t>72,3</w:t>
            </w:r>
          </w:p>
        </w:tc>
      </w:tr>
      <w:tr w:rsidR="0027359A" w:rsidRPr="00E70EEE" w:rsidTr="00E70EEE">
        <w:trPr>
          <w:trHeight w:hRule="exact" w:val="313"/>
        </w:trPr>
        <w:tc>
          <w:tcPr>
            <w:tcW w:w="3623" w:type="dxa"/>
            <w:shd w:val="clear" w:color="auto" w:fill="auto"/>
          </w:tcPr>
          <w:p w:rsidR="0027359A" w:rsidRPr="00E70EEE" w:rsidRDefault="0027359A" w:rsidP="00E70EEE">
            <w:pPr>
              <w:autoSpaceDE w:val="0"/>
              <w:autoSpaceDN w:val="0"/>
              <w:adjustRightInd w:val="0"/>
              <w:spacing w:line="360" w:lineRule="auto"/>
              <w:ind w:right="0" w:firstLine="0"/>
              <w:rPr>
                <w:sz w:val="20"/>
                <w:szCs w:val="20"/>
              </w:rPr>
            </w:pPr>
            <w:r w:rsidRPr="00E70EEE">
              <w:rPr>
                <w:sz w:val="20"/>
                <w:szCs w:val="20"/>
              </w:rPr>
              <w:t xml:space="preserve">Агаповский </w:t>
            </w:r>
          </w:p>
        </w:tc>
        <w:tc>
          <w:tcPr>
            <w:tcW w:w="1744" w:type="dxa"/>
            <w:shd w:val="clear" w:color="auto" w:fill="auto"/>
          </w:tcPr>
          <w:p w:rsidR="0027359A" w:rsidRPr="00E70EEE" w:rsidRDefault="0027359A" w:rsidP="00E70EEE">
            <w:pPr>
              <w:autoSpaceDE w:val="0"/>
              <w:autoSpaceDN w:val="0"/>
              <w:adjustRightInd w:val="0"/>
              <w:spacing w:line="360" w:lineRule="auto"/>
              <w:ind w:right="0" w:firstLine="0"/>
              <w:rPr>
                <w:sz w:val="20"/>
                <w:szCs w:val="20"/>
              </w:rPr>
            </w:pPr>
            <w:r w:rsidRPr="00E70EEE">
              <w:rPr>
                <w:sz w:val="20"/>
                <w:szCs w:val="20"/>
              </w:rPr>
              <w:t>2468,04</w:t>
            </w:r>
          </w:p>
        </w:tc>
        <w:tc>
          <w:tcPr>
            <w:tcW w:w="1813" w:type="dxa"/>
            <w:shd w:val="clear" w:color="auto" w:fill="auto"/>
          </w:tcPr>
          <w:p w:rsidR="0027359A" w:rsidRPr="00E70EEE" w:rsidRDefault="0027359A" w:rsidP="00E70EEE">
            <w:pPr>
              <w:autoSpaceDE w:val="0"/>
              <w:autoSpaceDN w:val="0"/>
              <w:adjustRightInd w:val="0"/>
              <w:spacing w:line="360" w:lineRule="auto"/>
              <w:ind w:right="0" w:firstLine="0"/>
              <w:rPr>
                <w:sz w:val="20"/>
                <w:szCs w:val="20"/>
              </w:rPr>
            </w:pPr>
            <w:r w:rsidRPr="00E70EEE">
              <w:rPr>
                <w:sz w:val="20"/>
                <w:szCs w:val="20"/>
              </w:rPr>
              <w:t>2392,96</w:t>
            </w:r>
          </w:p>
        </w:tc>
        <w:tc>
          <w:tcPr>
            <w:tcW w:w="2022" w:type="dxa"/>
            <w:shd w:val="clear" w:color="auto" w:fill="auto"/>
          </w:tcPr>
          <w:p w:rsidR="0027359A" w:rsidRPr="00E70EEE" w:rsidRDefault="0027359A" w:rsidP="00E70EEE">
            <w:pPr>
              <w:autoSpaceDE w:val="0"/>
              <w:autoSpaceDN w:val="0"/>
              <w:adjustRightInd w:val="0"/>
              <w:spacing w:line="360" w:lineRule="auto"/>
              <w:ind w:right="0" w:firstLine="0"/>
              <w:rPr>
                <w:sz w:val="20"/>
                <w:szCs w:val="20"/>
              </w:rPr>
            </w:pPr>
            <w:r w:rsidRPr="00E70EEE">
              <w:rPr>
                <w:sz w:val="20"/>
                <w:szCs w:val="20"/>
              </w:rPr>
              <w:t>97</w:t>
            </w:r>
          </w:p>
        </w:tc>
      </w:tr>
      <w:tr w:rsidR="0027359A" w:rsidRPr="00E70EEE" w:rsidTr="00E70EEE">
        <w:trPr>
          <w:trHeight w:hRule="exact" w:val="330"/>
        </w:trPr>
        <w:tc>
          <w:tcPr>
            <w:tcW w:w="3623" w:type="dxa"/>
            <w:shd w:val="clear" w:color="auto" w:fill="auto"/>
          </w:tcPr>
          <w:p w:rsidR="0027359A" w:rsidRPr="00E70EEE" w:rsidRDefault="0027359A" w:rsidP="00E70EEE">
            <w:pPr>
              <w:autoSpaceDE w:val="0"/>
              <w:autoSpaceDN w:val="0"/>
              <w:adjustRightInd w:val="0"/>
              <w:spacing w:line="360" w:lineRule="auto"/>
              <w:ind w:right="0" w:firstLine="0"/>
              <w:rPr>
                <w:sz w:val="20"/>
                <w:szCs w:val="20"/>
              </w:rPr>
            </w:pPr>
            <w:r w:rsidRPr="00E70EEE">
              <w:rPr>
                <w:sz w:val="20"/>
                <w:szCs w:val="20"/>
              </w:rPr>
              <w:t xml:space="preserve">Уйский </w:t>
            </w:r>
          </w:p>
        </w:tc>
        <w:tc>
          <w:tcPr>
            <w:tcW w:w="1744" w:type="dxa"/>
            <w:shd w:val="clear" w:color="auto" w:fill="auto"/>
          </w:tcPr>
          <w:p w:rsidR="0027359A" w:rsidRPr="00E70EEE" w:rsidRDefault="0027359A" w:rsidP="00E70EEE">
            <w:pPr>
              <w:autoSpaceDE w:val="0"/>
              <w:autoSpaceDN w:val="0"/>
              <w:adjustRightInd w:val="0"/>
              <w:spacing w:line="360" w:lineRule="auto"/>
              <w:ind w:right="0" w:firstLine="0"/>
              <w:rPr>
                <w:sz w:val="20"/>
                <w:szCs w:val="20"/>
              </w:rPr>
            </w:pPr>
            <w:r w:rsidRPr="00E70EEE">
              <w:rPr>
                <w:sz w:val="20"/>
                <w:szCs w:val="20"/>
              </w:rPr>
              <w:t>2512,25</w:t>
            </w:r>
          </w:p>
        </w:tc>
        <w:tc>
          <w:tcPr>
            <w:tcW w:w="1813" w:type="dxa"/>
            <w:shd w:val="clear" w:color="auto" w:fill="auto"/>
          </w:tcPr>
          <w:p w:rsidR="0027359A" w:rsidRPr="00E70EEE" w:rsidRDefault="0027359A" w:rsidP="00E70EEE">
            <w:pPr>
              <w:autoSpaceDE w:val="0"/>
              <w:autoSpaceDN w:val="0"/>
              <w:adjustRightInd w:val="0"/>
              <w:spacing w:line="360" w:lineRule="auto"/>
              <w:ind w:right="0" w:firstLine="0"/>
              <w:rPr>
                <w:sz w:val="20"/>
                <w:szCs w:val="20"/>
              </w:rPr>
            </w:pPr>
            <w:r w:rsidRPr="00E70EEE">
              <w:rPr>
                <w:sz w:val="20"/>
                <w:szCs w:val="20"/>
              </w:rPr>
              <w:t>3424,96</w:t>
            </w:r>
          </w:p>
        </w:tc>
        <w:tc>
          <w:tcPr>
            <w:tcW w:w="2022" w:type="dxa"/>
            <w:shd w:val="clear" w:color="auto" w:fill="auto"/>
          </w:tcPr>
          <w:p w:rsidR="0027359A" w:rsidRPr="00E70EEE" w:rsidRDefault="0027359A" w:rsidP="00E70EEE">
            <w:pPr>
              <w:autoSpaceDE w:val="0"/>
              <w:autoSpaceDN w:val="0"/>
              <w:adjustRightInd w:val="0"/>
              <w:spacing w:line="360" w:lineRule="auto"/>
              <w:ind w:right="0" w:firstLine="0"/>
              <w:rPr>
                <w:sz w:val="20"/>
                <w:szCs w:val="20"/>
              </w:rPr>
            </w:pPr>
            <w:r w:rsidRPr="00E70EEE">
              <w:rPr>
                <w:sz w:val="20"/>
                <w:szCs w:val="20"/>
              </w:rPr>
              <w:t>136,3</w:t>
            </w:r>
          </w:p>
        </w:tc>
      </w:tr>
      <w:tr w:rsidR="0027359A" w:rsidRPr="00E70EEE" w:rsidTr="00E70EEE">
        <w:trPr>
          <w:trHeight w:hRule="exact" w:val="319"/>
        </w:trPr>
        <w:tc>
          <w:tcPr>
            <w:tcW w:w="3623" w:type="dxa"/>
            <w:shd w:val="clear" w:color="auto" w:fill="auto"/>
          </w:tcPr>
          <w:p w:rsidR="0027359A" w:rsidRPr="00E70EEE" w:rsidRDefault="0027359A" w:rsidP="00E70EEE">
            <w:pPr>
              <w:autoSpaceDE w:val="0"/>
              <w:autoSpaceDN w:val="0"/>
              <w:adjustRightInd w:val="0"/>
              <w:spacing w:line="360" w:lineRule="auto"/>
              <w:ind w:right="0" w:firstLine="0"/>
              <w:rPr>
                <w:sz w:val="20"/>
                <w:szCs w:val="20"/>
              </w:rPr>
            </w:pPr>
            <w:r w:rsidRPr="00E70EEE">
              <w:rPr>
                <w:sz w:val="20"/>
                <w:szCs w:val="20"/>
              </w:rPr>
              <w:t>Частные предприниматели</w:t>
            </w:r>
          </w:p>
        </w:tc>
        <w:tc>
          <w:tcPr>
            <w:tcW w:w="1744" w:type="dxa"/>
            <w:shd w:val="clear" w:color="auto" w:fill="auto"/>
          </w:tcPr>
          <w:p w:rsidR="0027359A" w:rsidRPr="00E70EEE" w:rsidRDefault="0027359A" w:rsidP="00E70EEE">
            <w:pPr>
              <w:autoSpaceDE w:val="0"/>
              <w:autoSpaceDN w:val="0"/>
              <w:adjustRightInd w:val="0"/>
              <w:spacing w:line="360" w:lineRule="auto"/>
              <w:ind w:right="0" w:firstLine="0"/>
              <w:rPr>
                <w:sz w:val="20"/>
                <w:szCs w:val="20"/>
              </w:rPr>
            </w:pPr>
            <w:r w:rsidRPr="00E70EEE">
              <w:rPr>
                <w:sz w:val="20"/>
                <w:szCs w:val="20"/>
              </w:rPr>
              <w:t>1443,06</w:t>
            </w:r>
          </w:p>
        </w:tc>
        <w:tc>
          <w:tcPr>
            <w:tcW w:w="1813" w:type="dxa"/>
            <w:shd w:val="clear" w:color="auto" w:fill="auto"/>
          </w:tcPr>
          <w:p w:rsidR="0027359A" w:rsidRPr="00E70EEE" w:rsidRDefault="0027359A" w:rsidP="00E70EEE">
            <w:pPr>
              <w:autoSpaceDE w:val="0"/>
              <w:autoSpaceDN w:val="0"/>
              <w:adjustRightInd w:val="0"/>
              <w:spacing w:line="360" w:lineRule="auto"/>
              <w:ind w:right="0" w:firstLine="0"/>
              <w:rPr>
                <w:sz w:val="20"/>
                <w:szCs w:val="20"/>
              </w:rPr>
            </w:pPr>
            <w:r w:rsidRPr="00E70EEE">
              <w:rPr>
                <w:sz w:val="20"/>
                <w:szCs w:val="20"/>
              </w:rPr>
              <w:t>370,08</w:t>
            </w:r>
          </w:p>
        </w:tc>
        <w:tc>
          <w:tcPr>
            <w:tcW w:w="2022" w:type="dxa"/>
            <w:shd w:val="clear" w:color="auto" w:fill="auto"/>
          </w:tcPr>
          <w:p w:rsidR="0027359A" w:rsidRPr="00E70EEE" w:rsidRDefault="0027359A" w:rsidP="00E70EEE">
            <w:pPr>
              <w:autoSpaceDE w:val="0"/>
              <w:autoSpaceDN w:val="0"/>
              <w:adjustRightInd w:val="0"/>
              <w:spacing w:line="360" w:lineRule="auto"/>
              <w:ind w:right="0" w:firstLine="0"/>
              <w:rPr>
                <w:sz w:val="20"/>
                <w:szCs w:val="20"/>
              </w:rPr>
            </w:pPr>
            <w:r w:rsidRPr="00E70EEE">
              <w:rPr>
                <w:sz w:val="20"/>
                <w:szCs w:val="20"/>
              </w:rPr>
              <w:t>25,6</w:t>
            </w:r>
          </w:p>
        </w:tc>
      </w:tr>
      <w:tr w:rsidR="0027359A" w:rsidRPr="00E70EEE" w:rsidTr="00E70EEE">
        <w:trPr>
          <w:trHeight w:hRule="exact" w:val="324"/>
        </w:trPr>
        <w:tc>
          <w:tcPr>
            <w:tcW w:w="3623" w:type="dxa"/>
            <w:shd w:val="clear" w:color="auto" w:fill="auto"/>
          </w:tcPr>
          <w:p w:rsidR="0027359A" w:rsidRPr="00E70EEE" w:rsidRDefault="0027359A" w:rsidP="00E70EEE">
            <w:pPr>
              <w:autoSpaceDE w:val="0"/>
              <w:autoSpaceDN w:val="0"/>
              <w:adjustRightInd w:val="0"/>
              <w:spacing w:line="360" w:lineRule="auto"/>
              <w:ind w:right="0" w:firstLine="0"/>
              <w:rPr>
                <w:sz w:val="20"/>
                <w:szCs w:val="20"/>
              </w:rPr>
            </w:pPr>
            <w:r w:rsidRPr="00E70EEE">
              <w:rPr>
                <w:sz w:val="20"/>
                <w:szCs w:val="20"/>
              </w:rPr>
              <w:t>Прочие поставщики</w:t>
            </w:r>
          </w:p>
        </w:tc>
        <w:tc>
          <w:tcPr>
            <w:tcW w:w="1744" w:type="dxa"/>
            <w:shd w:val="clear" w:color="auto" w:fill="auto"/>
          </w:tcPr>
          <w:p w:rsidR="0027359A" w:rsidRPr="00E70EEE" w:rsidRDefault="0027359A" w:rsidP="00E70EEE">
            <w:pPr>
              <w:autoSpaceDE w:val="0"/>
              <w:autoSpaceDN w:val="0"/>
              <w:adjustRightInd w:val="0"/>
              <w:spacing w:line="360" w:lineRule="auto"/>
              <w:ind w:right="0" w:firstLine="0"/>
              <w:rPr>
                <w:sz w:val="20"/>
                <w:szCs w:val="20"/>
              </w:rPr>
            </w:pPr>
            <w:r w:rsidRPr="00E70EEE">
              <w:rPr>
                <w:sz w:val="20"/>
                <w:szCs w:val="20"/>
              </w:rPr>
              <w:t>287,99</w:t>
            </w:r>
          </w:p>
        </w:tc>
        <w:tc>
          <w:tcPr>
            <w:tcW w:w="1813" w:type="dxa"/>
            <w:shd w:val="clear" w:color="auto" w:fill="auto"/>
          </w:tcPr>
          <w:p w:rsidR="0027359A" w:rsidRPr="00E70EEE" w:rsidRDefault="0027359A" w:rsidP="00E70EEE">
            <w:pPr>
              <w:autoSpaceDE w:val="0"/>
              <w:autoSpaceDN w:val="0"/>
              <w:adjustRightInd w:val="0"/>
              <w:spacing w:line="360" w:lineRule="auto"/>
              <w:ind w:right="0" w:firstLine="0"/>
              <w:rPr>
                <w:sz w:val="20"/>
                <w:szCs w:val="20"/>
              </w:rPr>
            </w:pPr>
            <w:r w:rsidRPr="00E70EEE">
              <w:rPr>
                <w:sz w:val="20"/>
                <w:szCs w:val="20"/>
              </w:rPr>
              <w:t>4004,28</w:t>
            </w:r>
          </w:p>
        </w:tc>
        <w:tc>
          <w:tcPr>
            <w:tcW w:w="2022" w:type="dxa"/>
            <w:shd w:val="clear" w:color="auto" w:fill="auto"/>
          </w:tcPr>
          <w:p w:rsidR="0027359A" w:rsidRPr="00E70EEE" w:rsidRDefault="0027359A" w:rsidP="00E70EEE">
            <w:pPr>
              <w:autoSpaceDE w:val="0"/>
              <w:autoSpaceDN w:val="0"/>
              <w:adjustRightInd w:val="0"/>
              <w:spacing w:line="360" w:lineRule="auto"/>
              <w:ind w:right="0" w:firstLine="0"/>
              <w:rPr>
                <w:sz w:val="20"/>
                <w:szCs w:val="20"/>
              </w:rPr>
            </w:pPr>
            <w:r w:rsidRPr="00E70EEE">
              <w:rPr>
                <w:sz w:val="20"/>
                <w:szCs w:val="20"/>
              </w:rPr>
              <w:t>1390,4</w:t>
            </w:r>
          </w:p>
        </w:tc>
      </w:tr>
      <w:tr w:rsidR="0027359A" w:rsidRPr="00E70EEE" w:rsidTr="00E70EEE">
        <w:trPr>
          <w:trHeight w:hRule="exact" w:val="335"/>
        </w:trPr>
        <w:tc>
          <w:tcPr>
            <w:tcW w:w="3623" w:type="dxa"/>
            <w:shd w:val="clear" w:color="auto" w:fill="auto"/>
          </w:tcPr>
          <w:p w:rsidR="0027359A" w:rsidRPr="00E70EEE" w:rsidRDefault="0027359A" w:rsidP="00E70EEE">
            <w:pPr>
              <w:autoSpaceDE w:val="0"/>
              <w:autoSpaceDN w:val="0"/>
              <w:adjustRightInd w:val="0"/>
              <w:spacing w:line="360" w:lineRule="auto"/>
              <w:ind w:right="0" w:firstLine="0"/>
              <w:rPr>
                <w:sz w:val="20"/>
                <w:szCs w:val="20"/>
              </w:rPr>
            </w:pPr>
            <w:r w:rsidRPr="00E70EEE">
              <w:rPr>
                <w:sz w:val="20"/>
                <w:szCs w:val="20"/>
              </w:rPr>
              <w:t>ИТОГО</w:t>
            </w:r>
          </w:p>
        </w:tc>
        <w:tc>
          <w:tcPr>
            <w:tcW w:w="1744" w:type="dxa"/>
            <w:shd w:val="clear" w:color="auto" w:fill="auto"/>
          </w:tcPr>
          <w:p w:rsidR="0027359A" w:rsidRPr="00E70EEE" w:rsidRDefault="0027359A" w:rsidP="00E70EEE">
            <w:pPr>
              <w:autoSpaceDE w:val="0"/>
              <w:autoSpaceDN w:val="0"/>
              <w:adjustRightInd w:val="0"/>
              <w:spacing w:line="360" w:lineRule="auto"/>
              <w:ind w:right="0" w:firstLine="0"/>
              <w:rPr>
                <w:sz w:val="20"/>
                <w:szCs w:val="20"/>
              </w:rPr>
            </w:pPr>
            <w:r w:rsidRPr="00E70EEE">
              <w:rPr>
                <w:sz w:val="20"/>
                <w:szCs w:val="20"/>
              </w:rPr>
              <w:t>25559,76</w:t>
            </w:r>
          </w:p>
        </w:tc>
        <w:tc>
          <w:tcPr>
            <w:tcW w:w="1813" w:type="dxa"/>
            <w:shd w:val="clear" w:color="auto" w:fill="auto"/>
          </w:tcPr>
          <w:p w:rsidR="0027359A" w:rsidRPr="00E70EEE" w:rsidRDefault="0027359A" w:rsidP="00E70EEE">
            <w:pPr>
              <w:autoSpaceDE w:val="0"/>
              <w:autoSpaceDN w:val="0"/>
              <w:adjustRightInd w:val="0"/>
              <w:spacing w:line="360" w:lineRule="auto"/>
              <w:ind w:right="0" w:firstLine="0"/>
              <w:rPr>
                <w:sz w:val="20"/>
                <w:szCs w:val="20"/>
              </w:rPr>
            </w:pPr>
            <w:r w:rsidRPr="00E70EEE">
              <w:rPr>
                <w:sz w:val="20"/>
                <w:szCs w:val="20"/>
              </w:rPr>
              <w:t>25332</w:t>
            </w:r>
          </w:p>
        </w:tc>
        <w:tc>
          <w:tcPr>
            <w:tcW w:w="2022" w:type="dxa"/>
            <w:shd w:val="clear" w:color="auto" w:fill="auto"/>
          </w:tcPr>
          <w:p w:rsidR="0027359A" w:rsidRPr="00E70EEE" w:rsidRDefault="0027359A" w:rsidP="00E70EEE">
            <w:pPr>
              <w:autoSpaceDE w:val="0"/>
              <w:autoSpaceDN w:val="0"/>
              <w:adjustRightInd w:val="0"/>
              <w:spacing w:line="360" w:lineRule="auto"/>
              <w:ind w:right="0" w:firstLine="0"/>
              <w:rPr>
                <w:sz w:val="20"/>
                <w:szCs w:val="20"/>
              </w:rPr>
            </w:pPr>
            <w:r w:rsidRPr="00E70EEE">
              <w:rPr>
                <w:sz w:val="20"/>
                <w:szCs w:val="20"/>
              </w:rPr>
              <w:t>99,22</w:t>
            </w:r>
          </w:p>
        </w:tc>
      </w:tr>
    </w:tbl>
    <w:p w:rsidR="0027359A" w:rsidRPr="00FD279D" w:rsidRDefault="0027359A" w:rsidP="00391550">
      <w:pPr>
        <w:autoSpaceDE w:val="0"/>
        <w:autoSpaceDN w:val="0"/>
        <w:adjustRightInd w:val="0"/>
        <w:spacing w:line="360" w:lineRule="auto"/>
        <w:ind w:right="0" w:firstLine="709"/>
        <w:rPr>
          <w:sz w:val="28"/>
          <w:szCs w:val="28"/>
        </w:rPr>
      </w:pP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В счет товарного кредита было поставлено хозяйствами 8082,5 тонны молока, что составляет 31,91 % от общих поставок молока в 2008 году.</w:t>
      </w:r>
    </w:p>
    <w:p w:rsidR="0027359A" w:rsidRPr="00FD279D" w:rsidRDefault="001977DD" w:rsidP="00391550">
      <w:pPr>
        <w:tabs>
          <w:tab w:val="left" w:leader="underscore" w:pos="9518"/>
        </w:tabs>
        <w:autoSpaceDE w:val="0"/>
        <w:autoSpaceDN w:val="0"/>
        <w:adjustRightInd w:val="0"/>
        <w:spacing w:line="360" w:lineRule="auto"/>
        <w:ind w:right="0" w:firstLine="709"/>
        <w:rPr>
          <w:sz w:val="28"/>
          <w:szCs w:val="28"/>
        </w:rPr>
      </w:pPr>
      <w:r w:rsidRPr="00FD279D">
        <w:rPr>
          <w:sz w:val="28"/>
          <w:szCs w:val="28"/>
        </w:rPr>
        <w:br w:type="page"/>
      </w:r>
      <w:r w:rsidR="0027359A" w:rsidRPr="00FD279D">
        <w:rPr>
          <w:sz w:val="28"/>
          <w:szCs w:val="28"/>
        </w:rPr>
        <w:t>Таблица 4 - Товарный кредит</w:t>
      </w:r>
    </w:p>
    <w:tbl>
      <w:tblPr>
        <w:tblW w:w="9198" w:type="dxa"/>
        <w:tblInd w:w="40" w:type="dxa"/>
        <w:tblLayout w:type="fixed"/>
        <w:tblCellMar>
          <w:left w:w="40" w:type="dxa"/>
          <w:right w:w="40" w:type="dxa"/>
        </w:tblCellMar>
        <w:tblLook w:val="0000" w:firstRow="0" w:lastRow="0" w:firstColumn="0" w:lastColumn="0" w:noHBand="0" w:noVBand="0"/>
      </w:tblPr>
      <w:tblGrid>
        <w:gridCol w:w="3473"/>
        <w:gridCol w:w="1143"/>
        <w:gridCol w:w="1335"/>
        <w:gridCol w:w="1348"/>
        <w:gridCol w:w="1899"/>
      </w:tblGrid>
      <w:tr w:rsidR="0027359A" w:rsidRPr="00FD279D">
        <w:trPr>
          <w:trHeight w:hRule="exact" w:val="600"/>
        </w:trPr>
        <w:tc>
          <w:tcPr>
            <w:tcW w:w="3473" w:type="dxa"/>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Наименование</w:t>
            </w:r>
          </w:p>
        </w:tc>
        <w:tc>
          <w:tcPr>
            <w:tcW w:w="1143" w:type="dxa"/>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Ед. изм.</w:t>
            </w:r>
          </w:p>
        </w:tc>
        <w:tc>
          <w:tcPr>
            <w:tcW w:w="1335" w:type="dxa"/>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Поставлено в 2007 г.</w:t>
            </w:r>
          </w:p>
        </w:tc>
        <w:tc>
          <w:tcPr>
            <w:tcW w:w="1348" w:type="dxa"/>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Поставлено в 2008 г.</w:t>
            </w:r>
          </w:p>
        </w:tc>
        <w:tc>
          <w:tcPr>
            <w:tcW w:w="1899" w:type="dxa"/>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Соотношение 2008 г. к 2007 г., %</w:t>
            </w:r>
          </w:p>
        </w:tc>
      </w:tr>
      <w:tr w:rsidR="0027359A" w:rsidRPr="00FD279D">
        <w:trPr>
          <w:trHeight w:hRule="exact" w:val="283"/>
        </w:trPr>
        <w:tc>
          <w:tcPr>
            <w:tcW w:w="3473"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Закуплено всего молока</w:t>
            </w:r>
          </w:p>
        </w:tc>
        <w:tc>
          <w:tcPr>
            <w:tcW w:w="1143" w:type="dxa"/>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тонн</w:t>
            </w:r>
          </w:p>
        </w:tc>
        <w:tc>
          <w:tcPr>
            <w:tcW w:w="1335"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25559,76</w:t>
            </w:r>
          </w:p>
        </w:tc>
        <w:tc>
          <w:tcPr>
            <w:tcW w:w="1348"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25332,0</w:t>
            </w:r>
          </w:p>
        </w:tc>
        <w:tc>
          <w:tcPr>
            <w:tcW w:w="1899"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99,11</w:t>
            </w:r>
          </w:p>
        </w:tc>
      </w:tr>
      <w:tr w:rsidR="0027359A" w:rsidRPr="00FD279D">
        <w:trPr>
          <w:trHeight w:hRule="exact" w:val="278"/>
        </w:trPr>
        <w:tc>
          <w:tcPr>
            <w:tcW w:w="3473"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в том числе</w:t>
            </w:r>
          </w:p>
        </w:tc>
        <w:tc>
          <w:tcPr>
            <w:tcW w:w="1143" w:type="dxa"/>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4C77F7">
            <w:pPr>
              <w:autoSpaceDE w:val="0"/>
              <w:autoSpaceDN w:val="0"/>
              <w:adjustRightInd w:val="0"/>
              <w:spacing w:line="360" w:lineRule="auto"/>
              <w:ind w:right="0" w:firstLine="0"/>
              <w:rPr>
                <w:sz w:val="20"/>
                <w:szCs w:val="20"/>
              </w:rPr>
            </w:pPr>
          </w:p>
        </w:tc>
        <w:tc>
          <w:tcPr>
            <w:tcW w:w="1335"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p>
        </w:tc>
        <w:tc>
          <w:tcPr>
            <w:tcW w:w="1348"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p>
        </w:tc>
        <w:tc>
          <w:tcPr>
            <w:tcW w:w="1899"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p>
        </w:tc>
      </w:tr>
      <w:tr w:rsidR="0027359A" w:rsidRPr="00FD279D">
        <w:trPr>
          <w:trHeight w:hRule="exact" w:val="283"/>
        </w:trPr>
        <w:tc>
          <w:tcPr>
            <w:tcW w:w="3473"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Товарный кредит</w:t>
            </w:r>
          </w:p>
        </w:tc>
        <w:tc>
          <w:tcPr>
            <w:tcW w:w="1143" w:type="dxa"/>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тонн</w:t>
            </w:r>
          </w:p>
        </w:tc>
        <w:tc>
          <w:tcPr>
            <w:tcW w:w="1335"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8936,45</w:t>
            </w:r>
          </w:p>
        </w:tc>
        <w:tc>
          <w:tcPr>
            <w:tcW w:w="1348"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8085,5</w:t>
            </w:r>
          </w:p>
        </w:tc>
        <w:tc>
          <w:tcPr>
            <w:tcW w:w="1899"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90,44</w:t>
            </w:r>
          </w:p>
        </w:tc>
      </w:tr>
      <w:tr w:rsidR="0027359A" w:rsidRPr="00FD279D">
        <w:trPr>
          <w:trHeight w:hRule="exact" w:val="278"/>
        </w:trPr>
        <w:tc>
          <w:tcPr>
            <w:tcW w:w="3473"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доля товарного кредита</w:t>
            </w:r>
          </w:p>
        </w:tc>
        <w:tc>
          <w:tcPr>
            <w:tcW w:w="1143" w:type="dxa"/>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w:t>
            </w:r>
          </w:p>
        </w:tc>
        <w:tc>
          <w:tcPr>
            <w:tcW w:w="1335"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34,96</w:t>
            </w:r>
          </w:p>
        </w:tc>
        <w:tc>
          <w:tcPr>
            <w:tcW w:w="1348"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31,91</w:t>
            </w:r>
          </w:p>
        </w:tc>
        <w:tc>
          <w:tcPr>
            <w:tcW w:w="1899"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p>
        </w:tc>
      </w:tr>
      <w:tr w:rsidR="0027359A" w:rsidRPr="00FD279D">
        <w:trPr>
          <w:trHeight w:hRule="exact" w:val="278"/>
        </w:trPr>
        <w:tc>
          <w:tcPr>
            <w:tcW w:w="3473"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Прямые поставки</w:t>
            </w:r>
          </w:p>
        </w:tc>
        <w:tc>
          <w:tcPr>
            <w:tcW w:w="1143" w:type="dxa"/>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тонн</w:t>
            </w:r>
          </w:p>
        </w:tc>
        <w:tc>
          <w:tcPr>
            <w:tcW w:w="1335"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16623,31</w:t>
            </w:r>
          </w:p>
        </w:tc>
        <w:tc>
          <w:tcPr>
            <w:tcW w:w="1348"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17249,5</w:t>
            </w:r>
          </w:p>
        </w:tc>
        <w:tc>
          <w:tcPr>
            <w:tcW w:w="1899"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103,77</w:t>
            </w:r>
          </w:p>
        </w:tc>
      </w:tr>
      <w:tr w:rsidR="0027359A" w:rsidRPr="00FD279D">
        <w:trPr>
          <w:trHeight w:hRule="exact" w:val="278"/>
        </w:trPr>
        <w:tc>
          <w:tcPr>
            <w:tcW w:w="3473"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доля прямых поставок</w:t>
            </w:r>
          </w:p>
        </w:tc>
        <w:tc>
          <w:tcPr>
            <w:tcW w:w="1143" w:type="dxa"/>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w:t>
            </w:r>
          </w:p>
        </w:tc>
        <w:tc>
          <w:tcPr>
            <w:tcW w:w="1335"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65,04</w:t>
            </w:r>
          </w:p>
        </w:tc>
        <w:tc>
          <w:tcPr>
            <w:tcW w:w="1348"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68,09</w:t>
            </w:r>
          </w:p>
        </w:tc>
        <w:tc>
          <w:tcPr>
            <w:tcW w:w="1899"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p>
        </w:tc>
      </w:tr>
      <w:tr w:rsidR="0027359A" w:rsidRPr="00FD279D">
        <w:trPr>
          <w:trHeight w:hRule="exact" w:val="283"/>
        </w:trPr>
        <w:tc>
          <w:tcPr>
            <w:tcW w:w="3473"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Стоимость сырья</w:t>
            </w:r>
          </w:p>
        </w:tc>
        <w:tc>
          <w:tcPr>
            <w:tcW w:w="1143" w:type="dxa"/>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тыс. руб.</w:t>
            </w:r>
          </w:p>
        </w:tc>
        <w:tc>
          <w:tcPr>
            <w:tcW w:w="1335"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207086,94</w:t>
            </w:r>
          </w:p>
        </w:tc>
        <w:tc>
          <w:tcPr>
            <w:tcW w:w="1348"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292308,7</w:t>
            </w:r>
          </w:p>
        </w:tc>
        <w:tc>
          <w:tcPr>
            <w:tcW w:w="1899"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141,15</w:t>
            </w:r>
          </w:p>
        </w:tc>
      </w:tr>
      <w:tr w:rsidR="0027359A" w:rsidRPr="00FD279D">
        <w:trPr>
          <w:trHeight w:hRule="exact" w:val="278"/>
        </w:trPr>
        <w:tc>
          <w:tcPr>
            <w:tcW w:w="3473"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в том числе</w:t>
            </w:r>
          </w:p>
        </w:tc>
        <w:tc>
          <w:tcPr>
            <w:tcW w:w="1143" w:type="dxa"/>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4C77F7">
            <w:pPr>
              <w:autoSpaceDE w:val="0"/>
              <w:autoSpaceDN w:val="0"/>
              <w:adjustRightInd w:val="0"/>
              <w:spacing w:line="360" w:lineRule="auto"/>
              <w:ind w:right="0" w:firstLine="0"/>
              <w:rPr>
                <w:sz w:val="20"/>
                <w:szCs w:val="20"/>
              </w:rPr>
            </w:pPr>
          </w:p>
        </w:tc>
        <w:tc>
          <w:tcPr>
            <w:tcW w:w="1335"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p>
        </w:tc>
        <w:tc>
          <w:tcPr>
            <w:tcW w:w="1348"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p>
        </w:tc>
        <w:tc>
          <w:tcPr>
            <w:tcW w:w="1899"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p>
        </w:tc>
      </w:tr>
      <w:tr w:rsidR="0027359A" w:rsidRPr="00FD279D">
        <w:trPr>
          <w:trHeight w:hRule="exact" w:val="283"/>
        </w:trPr>
        <w:tc>
          <w:tcPr>
            <w:tcW w:w="3473"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Товарный кредит</w:t>
            </w:r>
          </w:p>
        </w:tc>
        <w:tc>
          <w:tcPr>
            <w:tcW w:w="1143" w:type="dxa"/>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тыс. руб.</w:t>
            </w:r>
          </w:p>
        </w:tc>
        <w:tc>
          <w:tcPr>
            <w:tcW w:w="1335"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72522,08</w:t>
            </w:r>
          </w:p>
        </w:tc>
        <w:tc>
          <w:tcPr>
            <w:tcW w:w="1348"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103737</w:t>
            </w:r>
          </w:p>
        </w:tc>
        <w:tc>
          <w:tcPr>
            <w:tcW w:w="1899"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97,86</w:t>
            </w:r>
          </w:p>
        </w:tc>
      </w:tr>
      <w:tr w:rsidR="0027359A" w:rsidRPr="00FD279D">
        <w:trPr>
          <w:trHeight w:hRule="exact" w:val="278"/>
        </w:trPr>
        <w:tc>
          <w:tcPr>
            <w:tcW w:w="3473"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Прямые поставки</w:t>
            </w:r>
          </w:p>
        </w:tc>
        <w:tc>
          <w:tcPr>
            <w:tcW w:w="1143" w:type="dxa"/>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тыс. руб.</w:t>
            </w:r>
          </w:p>
        </w:tc>
        <w:tc>
          <w:tcPr>
            <w:tcW w:w="1335"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134564,86</w:t>
            </w:r>
          </w:p>
        </w:tc>
        <w:tc>
          <w:tcPr>
            <w:tcW w:w="1348"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188571,7</w:t>
            </w:r>
          </w:p>
        </w:tc>
        <w:tc>
          <w:tcPr>
            <w:tcW w:w="1899"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164,48</w:t>
            </w:r>
          </w:p>
        </w:tc>
      </w:tr>
      <w:tr w:rsidR="0027359A" w:rsidRPr="00FD279D">
        <w:trPr>
          <w:trHeight w:hRule="exact" w:val="635"/>
        </w:trPr>
        <w:tc>
          <w:tcPr>
            <w:tcW w:w="3473"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Средняя стоимость 1 кг. сырого молока</w:t>
            </w:r>
          </w:p>
        </w:tc>
        <w:tc>
          <w:tcPr>
            <w:tcW w:w="1143" w:type="dxa"/>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руб.</w:t>
            </w:r>
          </w:p>
        </w:tc>
        <w:tc>
          <w:tcPr>
            <w:tcW w:w="1335"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8,10</w:t>
            </w:r>
          </w:p>
        </w:tc>
        <w:tc>
          <w:tcPr>
            <w:tcW w:w="1348"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11,54</w:t>
            </w:r>
          </w:p>
        </w:tc>
        <w:tc>
          <w:tcPr>
            <w:tcW w:w="1899"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142,42</w:t>
            </w:r>
          </w:p>
        </w:tc>
      </w:tr>
      <w:tr w:rsidR="0027359A" w:rsidRPr="00FD279D">
        <w:trPr>
          <w:trHeight w:hRule="exact" w:val="687"/>
        </w:trPr>
        <w:tc>
          <w:tcPr>
            <w:tcW w:w="3473"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Средняя стоимость 1 кг. сырого молока товарный кредит</w:t>
            </w:r>
          </w:p>
        </w:tc>
        <w:tc>
          <w:tcPr>
            <w:tcW w:w="1143" w:type="dxa"/>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руб.</w:t>
            </w:r>
          </w:p>
        </w:tc>
        <w:tc>
          <w:tcPr>
            <w:tcW w:w="1335"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8,12</w:t>
            </w:r>
          </w:p>
        </w:tc>
        <w:tc>
          <w:tcPr>
            <w:tcW w:w="1348"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10,9</w:t>
            </w:r>
          </w:p>
        </w:tc>
        <w:tc>
          <w:tcPr>
            <w:tcW w:w="1899"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133,6</w:t>
            </w:r>
          </w:p>
        </w:tc>
      </w:tr>
      <w:tr w:rsidR="0027359A" w:rsidRPr="00FD279D">
        <w:trPr>
          <w:trHeight w:hRule="exact" w:val="695"/>
        </w:trPr>
        <w:tc>
          <w:tcPr>
            <w:tcW w:w="3473"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Средняя стоимость 1 кг. сырого молока прямые поставки</w:t>
            </w:r>
          </w:p>
        </w:tc>
        <w:tc>
          <w:tcPr>
            <w:tcW w:w="1143" w:type="dxa"/>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руб.</w:t>
            </w:r>
          </w:p>
        </w:tc>
        <w:tc>
          <w:tcPr>
            <w:tcW w:w="1335"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8,09</w:t>
            </w:r>
          </w:p>
        </w:tc>
        <w:tc>
          <w:tcPr>
            <w:tcW w:w="1348"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12,83</w:t>
            </w:r>
          </w:p>
        </w:tc>
        <w:tc>
          <w:tcPr>
            <w:tcW w:w="1899"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158,51</w:t>
            </w:r>
          </w:p>
        </w:tc>
      </w:tr>
    </w:tbl>
    <w:p w:rsidR="0027359A" w:rsidRPr="00FD279D" w:rsidRDefault="0027359A" w:rsidP="00391550">
      <w:pPr>
        <w:autoSpaceDE w:val="0"/>
        <w:autoSpaceDN w:val="0"/>
        <w:adjustRightInd w:val="0"/>
        <w:spacing w:line="360" w:lineRule="auto"/>
        <w:ind w:right="0" w:firstLine="709"/>
        <w:rPr>
          <w:sz w:val="28"/>
          <w:szCs w:val="28"/>
        </w:rPr>
      </w:pP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В среднем в 2008 году поставлялось в день 69,21 тонны молока, в 2007 году 70,03 тонны.</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Из полученного сырья была выработана молочная продукция.</w:t>
      </w:r>
    </w:p>
    <w:p w:rsidR="004C77F7" w:rsidRPr="00FD279D" w:rsidRDefault="004C77F7" w:rsidP="00391550">
      <w:pPr>
        <w:tabs>
          <w:tab w:val="left" w:leader="underscore" w:pos="9518"/>
        </w:tabs>
        <w:autoSpaceDE w:val="0"/>
        <w:autoSpaceDN w:val="0"/>
        <w:adjustRightInd w:val="0"/>
        <w:spacing w:line="360" w:lineRule="auto"/>
        <w:ind w:right="0" w:firstLine="709"/>
        <w:rPr>
          <w:sz w:val="28"/>
          <w:szCs w:val="28"/>
        </w:rPr>
      </w:pPr>
    </w:p>
    <w:p w:rsidR="0027359A" w:rsidRPr="00FD279D" w:rsidRDefault="0027359A" w:rsidP="00391550">
      <w:pPr>
        <w:tabs>
          <w:tab w:val="left" w:leader="underscore" w:pos="9518"/>
        </w:tabs>
        <w:autoSpaceDE w:val="0"/>
        <w:autoSpaceDN w:val="0"/>
        <w:adjustRightInd w:val="0"/>
        <w:spacing w:line="360" w:lineRule="auto"/>
        <w:ind w:right="0" w:firstLine="709"/>
        <w:rPr>
          <w:sz w:val="28"/>
          <w:szCs w:val="28"/>
        </w:rPr>
      </w:pPr>
      <w:r w:rsidRPr="00FD279D">
        <w:rPr>
          <w:sz w:val="28"/>
          <w:szCs w:val="28"/>
        </w:rPr>
        <w:t>Таблица 5 – Производство молочной продукции</w:t>
      </w:r>
    </w:p>
    <w:tbl>
      <w:tblPr>
        <w:tblW w:w="9196" w:type="dxa"/>
        <w:tblInd w:w="40" w:type="dxa"/>
        <w:tblLayout w:type="fixed"/>
        <w:tblCellMar>
          <w:left w:w="40" w:type="dxa"/>
          <w:right w:w="40" w:type="dxa"/>
        </w:tblCellMar>
        <w:tblLook w:val="0000" w:firstRow="0" w:lastRow="0" w:firstColumn="0" w:lastColumn="0" w:noHBand="0" w:noVBand="0"/>
      </w:tblPr>
      <w:tblGrid>
        <w:gridCol w:w="3125"/>
        <w:gridCol w:w="1044"/>
        <w:gridCol w:w="1494"/>
        <w:gridCol w:w="1501"/>
        <w:gridCol w:w="2032"/>
      </w:tblGrid>
      <w:tr w:rsidR="0027359A" w:rsidRPr="00FD279D">
        <w:trPr>
          <w:trHeight w:hRule="exact" w:val="915"/>
        </w:trPr>
        <w:tc>
          <w:tcPr>
            <w:tcW w:w="3125" w:type="dxa"/>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 xml:space="preserve">Основные виды </w:t>
            </w:r>
            <w:r w:rsidRPr="00FD279D">
              <w:rPr>
                <w:sz w:val="20"/>
                <w:szCs w:val="20"/>
              </w:rPr>
              <w:br/>
              <w:t>продукции</w:t>
            </w:r>
          </w:p>
        </w:tc>
        <w:tc>
          <w:tcPr>
            <w:tcW w:w="1044" w:type="dxa"/>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Ед. изм.</w:t>
            </w:r>
          </w:p>
        </w:tc>
        <w:tc>
          <w:tcPr>
            <w:tcW w:w="1494" w:type="dxa"/>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Выработано в 2007 г.</w:t>
            </w:r>
          </w:p>
        </w:tc>
        <w:tc>
          <w:tcPr>
            <w:tcW w:w="1501" w:type="dxa"/>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Выработано в 2008 г.</w:t>
            </w:r>
          </w:p>
        </w:tc>
        <w:tc>
          <w:tcPr>
            <w:tcW w:w="2032" w:type="dxa"/>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Соотношение 2008 г. к 2007 г., %</w:t>
            </w:r>
          </w:p>
        </w:tc>
      </w:tr>
      <w:tr w:rsidR="0027359A" w:rsidRPr="00FD279D">
        <w:trPr>
          <w:trHeight w:hRule="exact" w:val="303"/>
        </w:trPr>
        <w:tc>
          <w:tcPr>
            <w:tcW w:w="3125"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Молочная продукция</w:t>
            </w:r>
          </w:p>
        </w:tc>
        <w:tc>
          <w:tcPr>
            <w:tcW w:w="1044" w:type="dxa"/>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тонн</w:t>
            </w:r>
          </w:p>
        </w:tc>
        <w:tc>
          <w:tcPr>
            <w:tcW w:w="1494" w:type="dxa"/>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12593,39</w:t>
            </w:r>
          </w:p>
        </w:tc>
        <w:tc>
          <w:tcPr>
            <w:tcW w:w="1501" w:type="dxa"/>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12065,74</w:t>
            </w:r>
          </w:p>
        </w:tc>
        <w:tc>
          <w:tcPr>
            <w:tcW w:w="2032" w:type="dxa"/>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95,81</w:t>
            </w:r>
          </w:p>
        </w:tc>
      </w:tr>
      <w:tr w:rsidR="0027359A" w:rsidRPr="00FD279D">
        <w:trPr>
          <w:trHeight w:hRule="exact" w:val="602"/>
        </w:trPr>
        <w:tc>
          <w:tcPr>
            <w:tcW w:w="3125"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Кисломолочная продукция</w:t>
            </w:r>
          </w:p>
        </w:tc>
        <w:tc>
          <w:tcPr>
            <w:tcW w:w="1044" w:type="dxa"/>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тонн</w:t>
            </w:r>
          </w:p>
        </w:tc>
        <w:tc>
          <w:tcPr>
            <w:tcW w:w="1494" w:type="dxa"/>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3376,65</w:t>
            </w:r>
          </w:p>
        </w:tc>
        <w:tc>
          <w:tcPr>
            <w:tcW w:w="1501" w:type="dxa"/>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2896,69</w:t>
            </w:r>
          </w:p>
        </w:tc>
        <w:tc>
          <w:tcPr>
            <w:tcW w:w="2032" w:type="dxa"/>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85,79</w:t>
            </w:r>
          </w:p>
        </w:tc>
      </w:tr>
      <w:tr w:rsidR="0027359A" w:rsidRPr="00FD279D">
        <w:trPr>
          <w:trHeight w:hRule="exact" w:val="298"/>
        </w:trPr>
        <w:tc>
          <w:tcPr>
            <w:tcW w:w="3125"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Творожная продукция</w:t>
            </w:r>
          </w:p>
        </w:tc>
        <w:tc>
          <w:tcPr>
            <w:tcW w:w="1044" w:type="dxa"/>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тонн</w:t>
            </w:r>
          </w:p>
        </w:tc>
        <w:tc>
          <w:tcPr>
            <w:tcW w:w="1494" w:type="dxa"/>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607,22</w:t>
            </w:r>
          </w:p>
        </w:tc>
        <w:tc>
          <w:tcPr>
            <w:tcW w:w="1501" w:type="dxa"/>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652,85</w:t>
            </w:r>
          </w:p>
        </w:tc>
        <w:tc>
          <w:tcPr>
            <w:tcW w:w="2032" w:type="dxa"/>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107,51</w:t>
            </w:r>
          </w:p>
        </w:tc>
      </w:tr>
      <w:tr w:rsidR="0027359A" w:rsidRPr="00FD279D">
        <w:trPr>
          <w:trHeight w:hRule="exact" w:val="314"/>
        </w:trPr>
        <w:tc>
          <w:tcPr>
            <w:tcW w:w="3125"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Сметана, сливки</w:t>
            </w:r>
          </w:p>
        </w:tc>
        <w:tc>
          <w:tcPr>
            <w:tcW w:w="1044" w:type="dxa"/>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тонн</w:t>
            </w:r>
          </w:p>
        </w:tc>
        <w:tc>
          <w:tcPr>
            <w:tcW w:w="1494" w:type="dxa"/>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840,23</w:t>
            </w:r>
          </w:p>
        </w:tc>
        <w:tc>
          <w:tcPr>
            <w:tcW w:w="1501" w:type="dxa"/>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1072,18</w:t>
            </w:r>
          </w:p>
        </w:tc>
        <w:tc>
          <w:tcPr>
            <w:tcW w:w="2032" w:type="dxa"/>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127,61</w:t>
            </w:r>
          </w:p>
        </w:tc>
      </w:tr>
      <w:tr w:rsidR="0027359A" w:rsidRPr="00FD279D">
        <w:trPr>
          <w:trHeight w:hRule="exact" w:val="303"/>
        </w:trPr>
        <w:tc>
          <w:tcPr>
            <w:tcW w:w="3125"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Масло</w:t>
            </w:r>
          </w:p>
        </w:tc>
        <w:tc>
          <w:tcPr>
            <w:tcW w:w="1044" w:type="dxa"/>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тонн</w:t>
            </w:r>
          </w:p>
        </w:tc>
        <w:tc>
          <w:tcPr>
            <w:tcW w:w="1494" w:type="dxa"/>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370,76</w:t>
            </w:r>
          </w:p>
        </w:tc>
        <w:tc>
          <w:tcPr>
            <w:tcW w:w="1501" w:type="dxa"/>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531,18</w:t>
            </w:r>
          </w:p>
        </w:tc>
        <w:tc>
          <w:tcPr>
            <w:tcW w:w="2032" w:type="dxa"/>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143,27</w:t>
            </w:r>
          </w:p>
        </w:tc>
      </w:tr>
      <w:tr w:rsidR="0027359A" w:rsidRPr="00FD279D">
        <w:trPr>
          <w:trHeight w:hRule="exact" w:val="308"/>
        </w:trPr>
        <w:tc>
          <w:tcPr>
            <w:tcW w:w="3125"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СЦМ</w:t>
            </w:r>
          </w:p>
        </w:tc>
        <w:tc>
          <w:tcPr>
            <w:tcW w:w="1044" w:type="dxa"/>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тонн</w:t>
            </w:r>
          </w:p>
        </w:tc>
        <w:tc>
          <w:tcPr>
            <w:tcW w:w="1494" w:type="dxa"/>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35,88</w:t>
            </w:r>
          </w:p>
        </w:tc>
        <w:tc>
          <w:tcPr>
            <w:tcW w:w="1501" w:type="dxa"/>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1,12</w:t>
            </w:r>
          </w:p>
        </w:tc>
        <w:tc>
          <w:tcPr>
            <w:tcW w:w="2032" w:type="dxa"/>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3,12</w:t>
            </w:r>
          </w:p>
        </w:tc>
      </w:tr>
      <w:tr w:rsidR="0027359A" w:rsidRPr="00FD279D">
        <w:trPr>
          <w:trHeight w:hRule="exact" w:val="298"/>
        </w:trPr>
        <w:tc>
          <w:tcPr>
            <w:tcW w:w="3125"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СОМ</w:t>
            </w:r>
          </w:p>
        </w:tc>
        <w:tc>
          <w:tcPr>
            <w:tcW w:w="1044" w:type="dxa"/>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тонн</w:t>
            </w:r>
          </w:p>
        </w:tc>
        <w:tc>
          <w:tcPr>
            <w:tcW w:w="1494" w:type="dxa"/>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219,56</w:t>
            </w:r>
          </w:p>
        </w:tc>
        <w:tc>
          <w:tcPr>
            <w:tcW w:w="1501" w:type="dxa"/>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248,64</w:t>
            </w:r>
          </w:p>
        </w:tc>
        <w:tc>
          <w:tcPr>
            <w:tcW w:w="2032" w:type="dxa"/>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113,24</w:t>
            </w:r>
          </w:p>
        </w:tc>
      </w:tr>
      <w:tr w:rsidR="0027359A" w:rsidRPr="00FD279D">
        <w:trPr>
          <w:trHeight w:hRule="exact" w:val="308"/>
        </w:trPr>
        <w:tc>
          <w:tcPr>
            <w:tcW w:w="3125"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Отходы</w:t>
            </w:r>
          </w:p>
        </w:tc>
        <w:tc>
          <w:tcPr>
            <w:tcW w:w="1044" w:type="dxa"/>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тонн</w:t>
            </w:r>
          </w:p>
        </w:tc>
        <w:tc>
          <w:tcPr>
            <w:tcW w:w="1494" w:type="dxa"/>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43,03</w:t>
            </w:r>
          </w:p>
        </w:tc>
        <w:tc>
          <w:tcPr>
            <w:tcW w:w="1501" w:type="dxa"/>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34,46</w:t>
            </w:r>
          </w:p>
        </w:tc>
        <w:tc>
          <w:tcPr>
            <w:tcW w:w="2032" w:type="dxa"/>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80,08</w:t>
            </w:r>
          </w:p>
        </w:tc>
      </w:tr>
      <w:tr w:rsidR="0027359A" w:rsidRPr="00FD279D">
        <w:trPr>
          <w:trHeight w:hRule="exact" w:val="303"/>
        </w:trPr>
        <w:tc>
          <w:tcPr>
            <w:tcW w:w="3125"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Сырое молоко</w:t>
            </w:r>
          </w:p>
        </w:tc>
        <w:tc>
          <w:tcPr>
            <w:tcW w:w="1044" w:type="dxa"/>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тонн</w:t>
            </w:r>
          </w:p>
        </w:tc>
        <w:tc>
          <w:tcPr>
            <w:tcW w:w="1494" w:type="dxa"/>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75,69</w:t>
            </w:r>
          </w:p>
        </w:tc>
        <w:tc>
          <w:tcPr>
            <w:tcW w:w="1501" w:type="dxa"/>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w:t>
            </w:r>
          </w:p>
        </w:tc>
        <w:tc>
          <w:tcPr>
            <w:tcW w:w="2032" w:type="dxa"/>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w:t>
            </w:r>
          </w:p>
        </w:tc>
      </w:tr>
      <w:tr w:rsidR="0027359A" w:rsidRPr="00FD279D">
        <w:trPr>
          <w:trHeight w:hRule="exact" w:val="329"/>
        </w:trPr>
        <w:tc>
          <w:tcPr>
            <w:tcW w:w="3125"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ВСЕГО:</w:t>
            </w:r>
          </w:p>
        </w:tc>
        <w:tc>
          <w:tcPr>
            <w:tcW w:w="1044" w:type="dxa"/>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тонн</w:t>
            </w:r>
          </w:p>
        </w:tc>
        <w:tc>
          <w:tcPr>
            <w:tcW w:w="1494" w:type="dxa"/>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18162,41</w:t>
            </w:r>
          </w:p>
        </w:tc>
        <w:tc>
          <w:tcPr>
            <w:tcW w:w="1501" w:type="dxa"/>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17502,9</w:t>
            </w:r>
          </w:p>
        </w:tc>
        <w:tc>
          <w:tcPr>
            <w:tcW w:w="2032" w:type="dxa"/>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96,37</w:t>
            </w:r>
          </w:p>
        </w:tc>
      </w:tr>
    </w:tbl>
    <w:p w:rsidR="0027359A" w:rsidRPr="00FD279D" w:rsidRDefault="0027359A" w:rsidP="00391550">
      <w:pPr>
        <w:autoSpaceDE w:val="0"/>
        <w:autoSpaceDN w:val="0"/>
        <w:adjustRightInd w:val="0"/>
        <w:spacing w:line="360" w:lineRule="auto"/>
        <w:ind w:right="0" w:firstLine="709"/>
        <w:rPr>
          <w:sz w:val="28"/>
          <w:szCs w:val="28"/>
        </w:rPr>
      </w:pP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В среднем наблюдается снижение объема выпуска молочной продукции в 2008 году по сравнению с 2007 годом на 3,63 % .</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Расходы по обычным видам деятельности составили в 2008 году - 445887,85 тыс. руб., в 2007 году- 318164,18 тыс. руб.</w:t>
      </w:r>
    </w:p>
    <w:p w:rsidR="004C77F7" w:rsidRPr="00FD279D" w:rsidRDefault="004C77F7" w:rsidP="00391550">
      <w:pPr>
        <w:autoSpaceDE w:val="0"/>
        <w:autoSpaceDN w:val="0"/>
        <w:adjustRightInd w:val="0"/>
        <w:spacing w:line="360" w:lineRule="auto"/>
        <w:ind w:right="0" w:firstLine="709"/>
        <w:rPr>
          <w:sz w:val="28"/>
          <w:szCs w:val="28"/>
        </w:rPr>
      </w:pP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Таблица 6 – Расходы по обычным видам деятельности</w:t>
      </w:r>
    </w:p>
    <w:tbl>
      <w:tblPr>
        <w:tblW w:w="9014" w:type="dxa"/>
        <w:tblInd w:w="40" w:type="dxa"/>
        <w:tblLayout w:type="fixed"/>
        <w:tblCellMar>
          <w:left w:w="40" w:type="dxa"/>
          <w:right w:w="40" w:type="dxa"/>
        </w:tblCellMar>
        <w:tblLook w:val="0000" w:firstRow="0" w:lastRow="0" w:firstColumn="0" w:lastColumn="0" w:noHBand="0" w:noVBand="0"/>
      </w:tblPr>
      <w:tblGrid>
        <w:gridCol w:w="3314"/>
        <w:gridCol w:w="1151"/>
        <w:gridCol w:w="1184"/>
        <w:gridCol w:w="1061"/>
        <w:gridCol w:w="2304"/>
      </w:tblGrid>
      <w:tr w:rsidR="0027359A" w:rsidRPr="00FD279D">
        <w:trPr>
          <w:trHeight w:hRule="exact" w:val="945"/>
        </w:trPr>
        <w:tc>
          <w:tcPr>
            <w:tcW w:w="3314" w:type="dxa"/>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Показатели</w:t>
            </w:r>
          </w:p>
        </w:tc>
        <w:tc>
          <w:tcPr>
            <w:tcW w:w="1151" w:type="dxa"/>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Ед.изм.</w:t>
            </w:r>
          </w:p>
        </w:tc>
        <w:tc>
          <w:tcPr>
            <w:tcW w:w="1184" w:type="dxa"/>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2007 г.</w:t>
            </w:r>
          </w:p>
        </w:tc>
        <w:tc>
          <w:tcPr>
            <w:tcW w:w="1061" w:type="dxa"/>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2008 г.</w:t>
            </w:r>
          </w:p>
        </w:tc>
        <w:tc>
          <w:tcPr>
            <w:tcW w:w="2304" w:type="dxa"/>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Соотношение 2008 г. к 2007 г., %</w:t>
            </w:r>
          </w:p>
        </w:tc>
      </w:tr>
      <w:tr w:rsidR="0027359A" w:rsidRPr="00FD279D">
        <w:trPr>
          <w:trHeight w:hRule="exact" w:val="326"/>
        </w:trPr>
        <w:tc>
          <w:tcPr>
            <w:tcW w:w="3314"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Сырье</w:t>
            </w:r>
          </w:p>
        </w:tc>
        <w:tc>
          <w:tcPr>
            <w:tcW w:w="1151"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тыс. руб.</w:t>
            </w:r>
          </w:p>
        </w:tc>
        <w:tc>
          <w:tcPr>
            <w:tcW w:w="1184"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209064,97</w:t>
            </w:r>
          </w:p>
        </w:tc>
        <w:tc>
          <w:tcPr>
            <w:tcW w:w="1061"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293451,86</w:t>
            </w:r>
          </w:p>
        </w:tc>
        <w:tc>
          <w:tcPr>
            <w:tcW w:w="2304"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140,36</w:t>
            </w:r>
          </w:p>
        </w:tc>
      </w:tr>
      <w:tr w:rsidR="0027359A" w:rsidRPr="00FD279D">
        <w:trPr>
          <w:trHeight w:hRule="exact" w:val="309"/>
        </w:trPr>
        <w:tc>
          <w:tcPr>
            <w:tcW w:w="3314"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Материалы</w:t>
            </w:r>
          </w:p>
        </w:tc>
        <w:tc>
          <w:tcPr>
            <w:tcW w:w="1151"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тыс. руб.</w:t>
            </w:r>
          </w:p>
        </w:tc>
        <w:tc>
          <w:tcPr>
            <w:tcW w:w="1184"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29879,57</w:t>
            </w:r>
          </w:p>
        </w:tc>
        <w:tc>
          <w:tcPr>
            <w:tcW w:w="1061"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43302,78</w:t>
            </w:r>
          </w:p>
        </w:tc>
        <w:tc>
          <w:tcPr>
            <w:tcW w:w="2304"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144,92</w:t>
            </w:r>
          </w:p>
        </w:tc>
      </w:tr>
      <w:tr w:rsidR="0027359A" w:rsidRPr="00FD279D">
        <w:trPr>
          <w:trHeight w:hRule="exact" w:val="320"/>
        </w:trPr>
        <w:tc>
          <w:tcPr>
            <w:tcW w:w="3314"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ФОТ с начислениями</w:t>
            </w:r>
          </w:p>
        </w:tc>
        <w:tc>
          <w:tcPr>
            <w:tcW w:w="1151"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тыс. руб.</w:t>
            </w:r>
          </w:p>
        </w:tc>
        <w:tc>
          <w:tcPr>
            <w:tcW w:w="1184"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44227,37</w:t>
            </w:r>
          </w:p>
        </w:tc>
        <w:tc>
          <w:tcPr>
            <w:tcW w:w="1061"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60100</w:t>
            </w:r>
          </w:p>
        </w:tc>
        <w:tc>
          <w:tcPr>
            <w:tcW w:w="2304"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135,89</w:t>
            </w:r>
          </w:p>
        </w:tc>
      </w:tr>
      <w:tr w:rsidR="0027359A" w:rsidRPr="00FD279D">
        <w:trPr>
          <w:trHeight w:hRule="exact" w:val="315"/>
        </w:trPr>
        <w:tc>
          <w:tcPr>
            <w:tcW w:w="3314"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Амортизация</w:t>
            </w:r>
          </w:p>
        </w:tc>
        <w:tc>
          <w:tcPr>
            <w:tcW w:w="1151"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тыс. руб.</w:t>
            </w:r>
          </w:p>
        </w:tc>
        <w:tc>
          <w:tcPr>
            <w:tcW w:w="1184"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4693,98</w:t>
            </w:r>
          </w:p>
        </w:tc>
        <w:tc>
          <w:tcPr>
            <w:tcW w:w="1061"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6432</w:t>
            </w:r>
          </w:p>
        </w:tc>
        <w:tc>
          <w:tcPr>
            <w:tcW w:w="2304"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137,03</w:t>
            </w:r>
          </w:p>
        </w:tc>
      </w:tr>
      <w:tr w:rsidR="0027359A" w:rsidRPr="00FD279D">
        <w:trPr>
          <w:trHeight w:hRule="exact" w:val="320"/>
        </w:trPr>
        <w:tc>
          <w:tcPr>
            <w:tcW w:w="3314"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Электроэнергия</w:t>
            </w:r>
          </w:p>
        </w:tc>
        <w:tc>
          <w:tcPr>
            <w:tcW w:w="1151"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тыс. руб.</w:t>
            </w:r>
          </w:p>
        </w:tc>
        <w:tc>
          <w:tcPr>
            <w:tcW w:w="1184"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2133,02</w:t>
            </w:r>
          </w:p>
        </w:tc>
        <w:tc>
          <w:tcPr>
            <w:tcW w:w="1061"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2728,02</w:t>
            </w:r>
          </w:p>
        </w:tc>
        <w:tc>
          <w:tcPr>
            <w:tcW w:w="2304"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127,89</w:t>
            </w:r>
          </w:p>
        </w:tc>
      </w:tr>
      <w:tr w:rsidR="0027359A" w:rsidRPr="00FD279D">
        <w:trPr>
          <w:trHeight w:hRule="exact" w:val="315"/>
        </w:trPr>
        <w:tc>
          <w:tcPr>
            <w:tcW w:w="3314"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Теплоэнергия</w:t>
            </w:r>
          </w:p>
        </w:tc>
        <w:tc>
          <w:tcPr>
            <w:tcW w:w="1151"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тыс. руб.</w:t>
            </w:r>
          </w:p>
        </w:tc>
        <w:tc>
          <w:tcPr>
            <w:tcW w:w="1184"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6601,13</w:t>
            </w:r>
          </w:p>
        </w:tc>
        <w:tc>
          <w:tcPr>
            <w:tcW w:w="1061"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8168,88</w:t>
            </w:r>
          </w:p>
        </w:tc>
        <w:tc>
          <w:tcPr>
            <w:tcW w:w="2304"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123,75</w:t>
            </w:r>
          </w:p>
        </w:tc>
      </w:tr>
      <w:tr w:rsidR="0027359A" w:rsidRPr="00FD279D">
        <w:trPr>
          <w:trHeight w:hRule="exact" w:val="315"/>
        </w:trPr>
        <w:tc>
          <w:tcPr>
            <w:tcW w:w="3314"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Вода, пром. стоки</w:t>
            </w:r>
          </w:p>
        </w:tc>
        <w:tc>
          <w:tcPr>
            <w:tcW w:w="1151"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тыс. руб.</w:t>
            </w:r>
          </w:p>
        </w:tc>
        <w:tc>
          <w:tcPr>
            <w:tcW w:w="1184"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1043,93</w:t>
            </w:r>
          </w:p>
        </w:tc>
        <w:tc>
          <w:tcPr>
            <w:tcW w:w="1061"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1305,68</w:t>
            </w:r>
          </w:p>
        </w:tc>
        <w:tc>
          <w:tcPr>
            <w:tcW w:w="2304"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125,07</w:t>
            </w:r>
          </w:p>
        </w:tc>
      </w:tr>
      <w:tr w:rsidR="0027359A" w:rsidRPr="00FD279D">
        <w:trPr>
          <w:trHeight w:hRule="exact" w:val="315"/>
        </w:trPr>
        <w:tc>
          <w:tcPr>
            <w:tcW w:w="3314"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ГСМ</w:t>
            </w:r>
          </w:p>
        </w:tc>
        <w:tc>
          <w:tcPr>
            <w:tcW w:w="1151"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тыс. руб.</w:t>
            </w:r>
          </w:p>
        </w:tc>
        <w:tc>
          <w:tcPr>
            <w:tcW w:w="1184"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9127,4</w:t>
            </w:r>
          </w:p>
        </w:tc>
        <w:tc>
          <w:tcPr>
            <w:tcW w:w="1061"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12901,1</w:t>
            </w:r>
          </w:p>
        </w:tc>
        <w:tc>
          <w:tcPr>
            <w:tcW w:w="2304"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141,34</w:t>
            </w:r>
          </w:p>
        </w:tc>
      </w:tr>
      <w:tr w:rsidR="0027359A" w:rsidRPr="00FD279D">
        <w:trPr>
          <w:trHeight w:hRule="exact" w:val="315"/>
        </w:trPr>
        <w:tc>
          <w:tcPr>
            <w:tcW w:w="3314"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Тара (гофро)</w:t>
            </w:r>
          </w:p>
        </w:tc>
        <w:tc>
          <w:tcPr>
            <w:tcW w:w="1151"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тыс. руб.</w:t>
            </w:r>
          </w:p>
        </w:tc>
        <w:tc>
          <w:tcPr>
            <w:tcW w:w="1184"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630,5</w:t>
            </w:r>
          </w:p>
        </w:tc>
        <w:tc>
          <w:tcPr>
            <w:tcW w:w="1061"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884,26</w:t>
            </w:r>
          </w:p>
        </w:tc>
        <w:tc>
          <w:tcPr>
            <w:tcW w:w="2304"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140,25</w:t>
            </w:r>
          </w:p>
        </w:tc>
      </w:tr>
      <w:tr w:rsidR="0027359A" w:rsidRPr="00FD279D">
        <w:trPr>
          <w:trHeight w:hRule="exact" w:val="619"/>
        </w:trPr>
        <w:tc>
          <w:tcPr>
            <w:tcW w:w="3314"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Услуги сторонних организаций</w:t>
            </w:r>
          </w:p>
        </w:tc>
        <w:tc>
          <w:tcPr>
            <w:tcW w:w="1151"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тыс. руб.</w:t>
            </w:r>
          </w:p>
        </w:tc>
        <w:tc>
          <w:tcPr>
            <w:tcW w:w="1184"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6695,49</w:t>
            </w:r>
          </w:p>
        </w:tc>
        <w:tc>
          <w:tcPr>
            <w:tcW w:w="1061"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12719,17</w:t>
            </w:r>
          </w:p>
        </w:tc>
        <w:tc>
          <w:tcPr>
            <w:tcW w:w="2304"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189,96</w:t>
            </w:r>
          </w:p>
        </w:tc>
      </w:tr>
      <w:tr w:rsidR="0027359A" w:rsidRPr="00FD279D">
        <w:trPr>
          <w:trHeight w:hRule="exact" w:val="320"/>
        </w:trPr>
        <w:tc>
          <w:tcPr>
            <w:tcW w:w="3314"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Прочие расходы</w:t>
            </w:r>
          </w:p>
        </w:tc>
        <w:tc>
          <w:tcPr>
            <w:tcW w:w="1151"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тыс. руб</w:t>
            </w:r>
          </w:p>
        </w:tc>
        <w:tc>
          <w:tcPr>
            <w:tcW w:w="1184"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4066,82</w:t>
            </w:r>
          </w:p>
        </w:tc>
        <w:tc>
          <w:tcPr>
            <w:tcW w:w="1061"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3894,27</w:t>
            </w:r>
          </w:p>
        </w:tc>
        <w:tc>
          <w:tcPr>
            <w:tcW w:w="2304"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95,76</w:t>
            </w:r>
          </w:p>
        </w:tc>
      </w:tr>
      <w:tr w:rsidR="0027359A" w:rsidRPr="00FD279D">
        <w:trPr>
          <w:trHeight w:hRule="exact" w:val="331"/>
        </w:trPr>
        <w:tc>
          <w:tcPr>
            <w:tcW w:w="3314"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ВСЕГО:</w:t>
            </w:r>
          </w:p>
        </w:tc>
        <w:tc>
          <w:tcPr>
            <w:tcW w:w="1151"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тыс. руб.</w:t>
            </w:r>
          </w:p>
        </w:tc>
        <w:tc>
          <w:tcPr>
            <w:tcW w:w="1184"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318164,18</w:t>
            </w:r>
          </w:p>
        </w:tc>
        <w:tc>
          <w:tcPr>
            <w:tcW w:w="1061"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445887,85</w:t>
            </w:r>
          </w:p>
        </w:tc>
        <w:tc>
          <w:tcPr>
            <w:tcW w:w="2304"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140,14</w:t>
            </w:r>
          </w:p>
        </w:tc>
      </w:tr>
    </w:tbl>
    <w:p w:rsidR="0027359A" w:rsidRPr="00FD279D" w:rsidRDefault="0027359A" w:rsidP="00391550">
      <w:pPr>
        <w:autoSpaceDE w:val="0"/>
        <w:autoSpaceDN w:val="0"/>
        <w:adjustRightInd w:val="0"/>
        <w:spacing w:line="360" w:lineRule="auto"/>
        <w:ind w:right="0" w:firstLine="709"/>
        <w:rPr>
          <w:sz w:val="28"/>
          <w:szCs w:val="28"/>
        </w:rPr>
      </w:pP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Структура затрат на выпуск единицы продукции представлена в таблице 7.</w:t>
      </w:r>
    </w:p>
    <w:p w:rsidR="004C77F7" w:rsidRPr="00FD279D" w:rsidRDefault="004C77F7" w:rsidP="00391550">
      <w:pPr>
        <w:autoSpaceDE w:val="0"/>
        <w:autoSpaceDN w:val="0"/>
        <w:adjustRightInd w:val="0"/>
        <w:spacing w:line="360" w:lineRule="auto"/>
        <w:ind w:right="0" w:firstLine="709"/>
        <w:rPr>
          <w:sz w:val="28"/>
          <w:szCs w:val="28"/>
        </w:rPr>
      </w:pP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Таблица 7 – Структура затрат на выпуск единицы продукции</w:t>
      </w:r>
    </w:p>
    <w:tbl>
      <w:tblPr>
        <w:tblW w:w="9194" w:type="dxa"/>
        <w:tblInd w:w="40" w:type="dxa"/>
        <w:tblLayout w:type="fixed"/>
        <w:tblCellMar>
          <w:left w:w="40" w:type="dxa"/>
          <w:right w:w="40" w:type="dxa"/>
        </w:tblCellMar>
        <w:tblLook w:val="0000" w:firstRow="0" w:lastRow="0" w:firstColumn="0" w:lastColumn="0" w:noHBand="0" w:noVBand="0"/>
      </w:tblPr>
      <w:tblGrid>
        <w:gridCol w:w="2305"/>
        <w:gridCol w:w="615"/>
        <w:gridCol w:w="1007"/>
        <w:gridCol w:w="841"/>
        <w:gridCol w:w="841"/>
        <w:gridCol w:w="841"/>
        <w:gridCol w:w="1382"/>
        <w:gridCol w:w="1362"/>
      </w:tblGrid>
      <w:tr w:rsidR="0027359A" w:rsidRPr="00FD279D">
        <w:trPr>
          <w:trHeight w:hRule="exact" w:val="1610"/>
        </w:trPr>
        <w:tc>
          <w:tcPr>
            <w:tcW w:w="2305" w:type="dxa"/>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Показатели</w:t>
            </w:r>
          </w:p>
        </w:tc>
        <w:tc>
          <w:tcPr>
            <w:tcW w:w="615" w:type="dxa"/>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Ед. изм.</w:t>
            </w:r>
          </w:p>
        </w:tc>
        <w:tc>
          <w:tcPr>
            <w:tcW w:w="1007" w:type="dxa"/>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2007 г.</w:t>
            </w:r>
          </w:p>
        </w:tc>
        <w:tc>
          <w:tcPr>
            <w:tcW w:w="841" w:type="dxa"/>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Доля, %</w:t>
            </w:r>
          </w:p>
        </w:tc>
        <w:tc>
          <w:tcPr>
            <w:tcW w:w="841" w:type="dxa"/>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2008 г.</w:t>
            </w:r>
          </w:p>
        </w:tc>
        <w:tc>
          <w:tcPr>
            <w:tcW w:w="841" w:type="dxa"/>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Доля, %</w:t>
            </w:r>
          </w:p>
        </w:tc>
        <w:tc>
          <w:tcPr>
            <w:tcW w:w="1382" w:type="dxa"/>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Отклонение по структуре затрат 2008 к 2007 гг.</w:t>
            </w:r>
          </w:p>
        </w:tc>
        <w:tc>
          <w:tcPr>
            <w:tcW w:w="1362" w:type="dxa"/>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Соотношение 2008 г. к 2007 г., %</w:t>
            </w:r>
          </w:p>
        </w:tc>
      </w:tr>
      <w:tr w:rsidR="0027359A" w:rsidRPr="00FD279D">
        <w:trPr>
          <w:trHeight w:hRule="exact" w:val="278"/>
        </w:trPr>
        <w:tc>
          <w:tcPr>
            <w:tcW w:w="2305"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Сырье</w:t>
            </w:r>
          </w:p>
        </w:tc>
        <w:tc>
          <w:tcPr>
            <w:tcW w:w="615" w:type="dxa"/>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руб.</w:t>
            </w:r>
          </w:p>
        </w:tc>
        <w:tc>
          <w:tcPr>
            <w:tcW w:w="1007"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11,51</w:t>
            </w:r>
          </w:p>
        </w:tc>
        <w:tc>
          <w:tcPr>
            <w:tcW w:w="841"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65,7</w:t>
            </w:r>
          </w:p>
        </w:tc>
        <w:tc>
          <w:tcPr>
            <w:tcW w:w="841"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16,77</w:t>
            </w:r>
          </w:p>
        </w:tc>
        <w:tc>
          <w:tcPr>
            <w:tcW w:w="841"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65,81</w:t>
            </w:r>
          </w:p>
        </w:tc>
        <w:tc>
          <w:tcPr>
            <w:tcW w:w="1382"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5,26</w:t>
            </w:r>
          </w:p>
        </w:tc>
        <w:tc>
          <w:tcPr>
            <w:tcW w:w="1362"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145,66</w:t>
            </w:r>
          </w:p>
        </w:tc>
      </w:tr>
      <w:tr w:rsidR="0027359A" w:rsidRPr="00FD279D">
        <w:trPr>
          <w:trHeight w:hRule="exact" w:val="273"/>
        </w:trPr>
        <w:tc>
          <w:tcPr>
            <w:tcW w:w="2305"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Материалы</w:t>
            </w:r>
          </w:p>
        </w:tc>
        <w:tc>
          <w:tcPr>
            <w:tcW w:w="615"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руб.</w:t>
            </w:r>
          </w:p>
        </w:tc>
        <w:tc>
          <w:tcPr>
            <w:tcW w:w="1007"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1,65</w:t>
            </w:r>
          </w:p>
        </w:tc>
        <w:tc>
          <w:tcPr>
            <w:tcW w:w="841"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9,42</w:t>
            </w:r>
          </w:p>
        </w:tc>
        <w:tc>
          <w:tcPr>
            <w:tcW w:w="841"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2,47</w:t>
            </w:r>
          </w:p>
        </w:tc>
        <w:tc>
          <w:tcPr>
            <w:tcW w:w="841"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9,71</w:t>
            </w:r>
          </w:p>
        </w:tc>
        <w:tc>
          <w:tcPr>
            <w:tcW w:w="1382"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0,28</w:t>
            </w:r>
          </w:p>
        </w:tc>
        <w:tc>
          <w:tcPr>
            <w:tcW w:w="1362"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149,94</w:t>
            </w:r>
          </w:p>
        </w:tc>
      </w:tr>
      <w:tr w:rsidR="0027359A" w:rsidRPr="00FD279D">
        <w:trPr>
          <w:trHeight w:hRule="exact" w:val="273"/>
        </w:trPr>
        <w:tc>
          <w:tcPr>
            <w:tcW w:w="2305"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ФОТ с начислениями</w:t>
            </w:r>
          </w:p>
        </w:tc>
        <w:tc>
          <w:tcPr>
            <w:tcW w:w="615"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руб.</w:t>
            </w:r>
          </w:p>
        </w:tc>
        <w:tc>
          <w:tcPr>
            <w:tcW w:w="1007"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2,44</w:t>
            </w:r>
          </w:p>
        </w:tc>
        <w:tc>
          <w:tcPr>
            <w:tcW w:w="841"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13,93</w:t>
            </w:r>
          </w:p>
        </w:tc>
        <w:tc>
          <w:tcPr>
            <w:tcW w:w="841"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3,43</w:t>
            </w:r>
          </w:p>
        </w:tc>
        <w:tc>
          <w:tcPr>
            <w:tcW w:w="841"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13,48</w:t>
            </w:r>
          </w:p>
        </w:tc>
        <w:tc>
          <w:tcPr>
            <w:tcW w:w="1382"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0,99</w:t>
            </w:r>
          </w:p>
        </w:tc>
        <w:tc>
          <w:tcPr>
            <w:tcW w:w="1362"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140,73</w:t>
            </w:r>
          </w:p>
        </w:tc>
      </w:tr>
      <w:tr w:rsidR="0027359A" w:rsidRPr="00FD279D">
        <w:trPr>
          <w:trHeight w:hRule="exact" w:val="278"/>
        </w:trPr>
        <w:tc>
          <w:tcPr>
            <w:tcW w:w="2305"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Амортизация</w:t>
            </w:r>
          </w:p>
        </w:tc>
        <w:tc>
          <w:tcPr>
            <w:tcW w:w="615"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руб.</w:t>
            </w:r>
          </w:p>
        </w:tc>
        <w:tc>
          <w:tcPr>
            <w:tcW w:w="1007"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0,26</w:t>
            </w:r>
          </w:p>
        </w:tc>
        <w:tc>
          <w:tcPr>
            <w:tcW w:w="841"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1,48</w:t>
            </w:r>
          </w:p>
        </w:tc>
        <w:tc>
          <w:tcPr>
            <w:tcW w:w="841"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,37</w:t>
            </w:r>
          </w:p>
        </w:tc>
        <w:tc>
          <w:tcPr>
            <w:tcW w:w="841"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1,44</w:t>
            </w:r>
          </w:p>
        </w:tc>
        <w:tc>
          <w:tcPr>
            <w:tcW w:w="1382"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о,п</w:t>
            </w:r>
          </w:p>
        </w:tc>
        <w:tc>
          <w:tcPr>
            <w:tcW w:w="1362"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141,34</w:t>
            </w:r>
          </w:p>
        </w:tc>
      </w:tr>
      <w:tr w:rsidR="0027359A" w:rsidRPr="00FD279D">
        <w:trPr>
          <w:trHeight w:hRule="exact" w:val="273"/>
        </w:trPr>
        <w:tc>
          <w:tcPr>
            <w:tcW w:w="2305"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Электроэнергия</w:t>
            </w:r>
          </w:p>
        </w:tc>
        <w:tc>
          <w:tcPr>
            <w:tcW w:w="615"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руб.</w:t>
            </w:r>
          </w:p>
        </w:tc>
        <w:tc>
          <w:tcPr>
            <w:tcW w:w="1007"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0,12</w:t>
            </w:r>
          </w:p>
        </w:tc>
        <w:tc>
          <w:tcPr>
            <w:tcW w:w="841"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0,68</w:t>
            </w:r>
          </w:p>
        </w:tc>
        <w:tc>
          <w:tcPr>
            <w:tcW w:w="841"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0,16</w:t>
            </w:r>
          </w:p>
        </w:tc>
        <w:tc>
          <w:tcPr>
            <w:tcW w:w="841"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0,61</w:t>
            </w:r>
          </w:p>
        </w:tc>
        <w:tc>
          <w:tcPr>
            <w:tcW w:w="1382"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0,04</w:t>
            </w:r>
          </w:p>
        </w:tc>
        <w:tc>
          <w:tcPr>
            <w:tcW w:w="1362"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129,88</w:t>
            </w:r>
          </w:p>
        </w:tc>
      </w:tr>
      <w:tr w:rsidR="0027359A" w:rsidRPr="00FD279D">
        <w:trPr>
          <w:trHeight w:hRule="exact" w:val="278"/>
        </w:trPr>
        <w:tc>
          <w:tcPr>
            <w:tcW w:w="2305"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Теплоэнергия</w:t>
            </w:r>
          </w:p>
        </w:tc>
        <w:tc>
          <w:tcPr>
            <w:tcW w:w="615"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руб.</w:t>
            </w:r>
          </w:p>
        </w:tc>
        <w:tc>
          <w:tcPr>
            <w:tcW w:w="1007"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0,36</w:t>
            </w:r>
          </w:p>
        </w:tc>
        <w:tc>
          <w:tcPr>
            <w:tcW w:w="841"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2,05</w:t>
            </w:r>
          </w:p>
        </w:tc>
        <w:tc>
          <w:tcPr>
            <w:tcW w:w="841"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0,47</w:t>
            </w:r>
          </w:p>
        </w:tc>
        <w:tc>
          <w:tcPr>
            <w:tcW w:w="841"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1,83</w:t>
            </w:r>
          </w:p>
        </w:tc>
        <w:tc>
          <w:tcPr>
            <w:tcW w:w="1382"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о,п</w:t>
            </w:r>
          </w:p>
        </w:tc>
        <w:tc>
          <w:tcPr>
            <w:tcW w:w="1362"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129,64</w:t>
            </w:r>
          </w:p>
        </w:tc>
      </w:tr>
      <w:tr w:rsidR="0027359A" w:rsidRPr="00FD279D">
        <w:trPr>
          <w:trHeight w:hRule="exact" w:val="273"/>
        </w:trPr>
        <w:tc>
          <w:tcPr>
            <w:tcW w:w="2305"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Вода, пром. стоки</w:t>
            </w:r>
          </w:p>
        </w:tc>
        <w:tc>
          <w:tcPr>
            <w:tcW w:w="615"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руб.</w:t>
            </w:r>
          </w:p>
        </w:tc>
        <w:tc>
          <w:tcPr>
            <w:tcW w:w="1007"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0,06</w:t>
            </w:r>
          </w:p>
        </w:tc>
        <w:tc>
          <w:tcPr>
            <w:tcW w:w="841"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,34</w:t>
            </w:r>
          </w:p>
        </w:tc>
        <w:tc>
          <w:tcPr>
            <w:tcW w:w="841"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0,07</w:t>
            </w:r>
          </w:p>
        </w:tc>
        <w:tc>
          <w:tcPr>
            <w:tcW w:w="841"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0,29</w:t>
            </w:r>
          </w:p>
        </w:tc>
        <w:tc>
          <w:tcPr>
            <w:tcW w:w="1382"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0,01</w:t>
            </w:r>
          </w:p>
        </w:tc>
        <w:tc>
          <w:tcPr>
            <w:tcW w:w="1362"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124,33</w:t>
            </w:r>
          </w:p>
        </w:tc>
      </w:tr>
      <w:tr w:rsidR="0027359A" w:rsidRPr="00FD279D">
        <w:trPr>
          <w:trHeight w:hRule="exact" w:val="273"/>
        </w:trPr>
        <w:tc>
          <w:tcPr>
            <w:tcW w:w="2305"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ГСМ</w:t>
            </w:r>
          </w:p>
        </w:tc>
        <w:tc>
          <w:tcPr>
            <w:tcW w:w="615"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руб.</w:t>
            </w:r>
          </w:p>
        </w:tc>
        <w:tc>
          <w:tcPr>
            <w:tcW w:w="1007"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0,50</w:t>
            </w:r>
          </w:p>
        </w:tc>
        <w:tc>
          <w:tcPr>
            <w:tcW w:w="841"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2,85</w:t>
            </w:r>
          </w:p>
        </w:tc>
        <w:tc>
          <w:tcPr>
            <w:tcW w:w="841"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0,74</w:t>
            </w:r>
          </w:p>
        </w:tc>
        <w:tc>
          <w:tcPr>
            <w:tcW w:w="841"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2,89</w:t>
            </w:r>
          </w:p>
        </w:tc>
        <w:tc>
          <w:tcPr>
            <w:tcW w:w="1382"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0,24</w:t>
            </w:r>
          </w:p>
        </w:tc>
        <w:tc>
          <w:tcPr>
            <w:tcW w:w="1362"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147,42</w:t>
            </w:r>
          </w:p>
        </w:tc>
      </w:tr>
      <w:tr w:rsidR="0027359A" w:rsidRPr="00FD279D">
        <w:trPr>
          <w:trHeight w:hRule="exact" w:val="278"/>
        </w:trPr>
        <w:tc>
          <w:tcPr>
            <w:tcW w:w="2305"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Тара (гофро)</w:t>
            </w:r>
          </w:p>
        </w:tc>
        <w:tc>
          <w:tcPr>
            <w:tcW w:w="615"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руб.</w:t>
            </w:r>
          </w:p>
        </w:tc>
        <w:tc>
          <w:tcPr>
            <w:tcW w:w="1007"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0,03</w:t>
            </w:r>
          </w:p>
        </w:tc>
        <w:tc>
          <w:tcPr>
            <w:tcW w:w="841"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0,17</w:t>
            </w:r>
          </w:p>
        </w:tc>
        <w:tc>
          <w:tcPr>
            <w:tcW w:w="841"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0,05</w:t>
            </w:r>
          </w:p>
        </w:tc>
        <w:tc>
          <w:tcPr>
            <w:tcW w:w="841"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0,2</w:t>
            </w:r>
          </w:p>
        </w:tc>
        <w:tc>
          <w:tcPr>
            <w:tcW w:w="1382"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0,02</w:t>
            </w:r>
          </w:p>
        </w:tc>
        <w:tc>
          <w:tcPr>
            <w:tcW w:w="1362"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168,4</w:t>
            </w:r>
          </w:p>
        </w:tc>
      </w:tr>
      <w:tr w:rsidR="0027359A" w:rsidRPr="00FD279D">
        <w:trPr>
          <w:trHeight w:hRule="exact" w:val="634"/>
        </w:trPr>
        <w:tc>
          <w:tcPr>
            <w:tcW w:w="2305"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Услуги сторонних организаций</w:t>
            </w:r>
          </w:p>
        </w:tc>
        <w:tc>
          <w:tcPr>
            <w:tcW w:w="615"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руб.</w:t>
            </w:r>
          </w:p>
        </w:tc>
        <w:tc>
          <w:tcPr>
            <w:tcW w:w="1007"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0,37</w:t>
            </w:r>
          </w:p>
        </w:tc>
        <w:tc>
          <w:tcPr>
            <w:tcW w:w="841"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2,11</w:t>
            </w:r>
          </w:p>
        </w:tc>
        <w:tc>
          <w:tcPr>
            <w:tcW w:w="841"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0,73</w:t>
            </w:r>
          </w:p>
        </w:tc>
        <w:tc>
          <w:tcPr>
            <w:tcW w:w="841"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2,85</w:t>
            </w:r>
          </w:p>
        </w:tc>
        <w:tc>
          <w:tcPr>
            <w:tcW w:w="1382"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0,36</w:t>
            </w:r>
          </w:p>
        </w:tc>
        <w:tc>
          <w:tcPr>
            <w:tcW w:w="1362"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196,4</w:t>
            </w:r>
          </w:p>
        </w:tc>
      </w:tr>
      <w:tr w:rsidR="0027359A" w:rsidRPr="00FD279D">
        <w:trPr>
          <w:trHeight w:hRule="exact" w:val="273"/>
        </w:trPr>
        <w:tc>
          <w:tcPr>
            <w:tcW w:w="2305"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Прочие расходы</w:t>
            </w:r>
          </w:p>
        </w:tc>
        <w:tc>
          <w:tcPr>
            <w:tcW w:w="615"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руб.</w:t>
            </w:r>
          </w:p>
        </w:tc>
        <w:tc>
          <w:tcPr>
            <w:tcW w:w="1007"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0,22</w:t>
            </w:r>
          </w:p>
        </w:tc>
        <w:tc>
          <w:tcPr>
            <w:tcW w:w="841"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1,26</w:t>
            </w:r>
          </w:p>
        </w:tc>
        <w:tc>
          <w:tcPr>
            <w:tcW w:w="841"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0,22</w:t>
            </w:r>
          </w:p>
        </w:tc>
        <w:tc>
          <w:tcPr>
            <w:tcW w:w="841"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0,87</w:t>
            </w:r>
          </w:p>
        </w:tc>
        <w:tc>
          <w:tcPr>
            <w:tcW w:w="1382"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0</w:t>
            </w:r>
          </w:p>
        </w:tc>
        <w:tc>
          <w:tcPr>
            <w:tcW w:w="1362"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101,13</w:t>
            </w:r>
          </w:p>
        </w:tc>
      </w:tr>
      <w:tr w:rsidR="0027359A" w:rsidRPr="00FD279D">
        <w:trPr>
          <w:trHeight w:hRule="exact" w:val="292"/>
        </w:trPr>
        <w:tc>
          <w:tcPr>
            <w:tcW w:w="2305"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ВСЕГО:</w:t>
            </w:r>
          </w:p>
        </w:tc>
        <w:tc>
          <w:tcPr>
            <w:tcW w:w="615"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руб.</w:t>
            </w:r>
          </w:p>
        </w:tc>
        <w:tc>
          <w:tcPr>
            <w:tcW w:w="1007"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17,52</w:t>
            </w:r>
          </w:p>
        </w:tc>
        <w:tc>
          <w:tcPr>
            <w:tcW w:w="841"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100</w:t>
            </w:r>
          </w:p>
        </w:tc>
        <w:tc>
          <w:tcPr>
            <w:tcW w:w="841"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25,48</w:t>
            </w:r>
          </w:p>
        </w:tc>
        <w:tc>
          <w:tcPr>
            <w:tcW w:w="841"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100</w:t>
            </w:r>
          </w:p>
        </w:tc>
        <w:tc>
          <w:tcPr>
            <w:tcW w:w="1382"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7,96</w:t>
            </w:r>
          </w:p>
        </w:tc>
        <w:tc>
          <w:tcPr>
            <w:tcW w:w="1362"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145,41</w:t>
            </w:r>
          </w:p>
        </w:tc>
      </w:tr>
    </w:tbl>
    <w:p w:rsidR="0027359A" w:rsidRPr="00FD279D" w:rsidRDefault="0027359A" w:rsidP="00391550">
      <w:pPr>
        <w:autoSpaceDE w:val="0"/>
        <w:autoSpaceDN w:val="0"/>
        <w:adjustRightInd w:val="0"/>
        <w:spacing w:line="360" w:lineRule="auto"/>
        <w:ind w:right="0" w:firstLine="709"/>
        <w:rPr>
          <w:sz w:val="28"/>
          <w:szCs w:val="28"/>
        </w:rPr>
      </w:pP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В 2008 году по сравнению с 2007 годом рост выручки от реализации молочной продукции составил 38,02 %</w:t>
      </w:r>
    </w:p>
    <w:p w:rsidR="004C77F7" w:rsidRPr="00E70EEE" w:rsidRDefault="00EE4009" w:rsidP="00391550">
      <w:pPr>
        <w:autoSpaceDE w:val="0"/>
        <w:autoSpaceDN w:val="0"/>
        <w:adjustRightInd w:val="0"/>
        <w:spacing w:line="360" w:lineRule="auto"/>
        <w:ind w:right="0" w:firstLine="709"/>
        <w:rPr>
          <w:color w:val="FFFFFF"/>
          <w:sz w:val="28"/>
          <w:szCs w:val="28"/>
        </w:rPr>
      </w:pPr>
      <w:r w:rsidRPr="00E70EEE">
        <w:rPr>
          <w:color w:val="FFFFFF"/>
          <w:sz w:val="28"/>
          <w:szCs w:val="28"/>
        </w:rPr>
        <w:t>реконструкция завод финансовый сбыт</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Таблица 8 – Выручка от реализации молочной продукции</w:t>
      </w:r>
    </w:p>
    <w:tbl>
      <w:tblPr>
        <w:tblW w:w="9013" w:type="dxa"/>
        <w:tblInd w:w="40" w:type="dxa"/>
        <w:tblLayout w:type="fixed"/>
        <w:tblCellMar>
          <w:left w:w="40" w:type="dxa"/>
          <w:right w:w="40" w:type="dxa"/>
        </w:tblCellMar>
        <w:tblLook w:val="0000" w:firstRow="0" w:lastRow="0" w:firstColumn="0" w:lastColumn="0" w:noHBand="0" w:noVBand="0"/>
      </w:tblPr>
      <w:tblGrid>
        <w:gridCol w:w="2205"/>
        <w:gridCol w:w="880"/>
        <w:gridCol w:w="908"/>
        <w:gridCol w:w="957"/>
        <w:gridCol w:w="989"/>
        <w:gridCol w:w="1038"/>
        <w:gridCol w:w="1038"/>
        <w:gridCol w:w="998"/>
      </w:tblGrid>
      <w:tr w:rsidR="0027359A" w:rsidRPr="00FD279D">
        <w:trPr>
          <w:trHeight w:hRule="exact" w:val="309"/>
        </w:trPr>
        <w:tc>
          <w:tcPr>
            <w:tcW w:w="2206" w:type="dxa"/>
            <w:vMerge w:val="restart"/>
            <w:tcBorders>
              <w:top w:val="single" w:sz="6" w:space="0" w:color="auto"/>
              <w:left w:val="single" w:sz="6" w:space="0" w:color="auto"/>
              <w:right w:val="single" w:sz="6" w:space="0" w:color="auto"/>
            </w:tcBorders>
            <w:shd w:val="clear" w:color="auto" w:fill="FFFFFF"/>
            <w:vAlign w:val="center"/>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Показатели</w:t>
            </w:r>
          </w:p>
        </w:tc>
        <w:tc>
          <w:tcPr>
            <w:tcW w:w="880" w:type="dxa"/>
            <w:vMerge w:val="restart"/>
            <w:tcBorders>
              <w:top w:val="single" w:sz="6" w:space="0" w:color="auto"/>
              <w:left w:val="single" w:sz="6" w:space="0" w:color="auto"/>
              <w:right w:val="single" w:sz="6" w:space="0" w:color="auto"/>
            </w:tcBorders>
            <w:shd w:val="clear" w:color="auto" w:fill="FFFFFF"/>
            <w:vAlign w:val="center"/>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Ед. изм.</w:t>
            </w:r>
          </w:p>
        </w:tc>
        <w:tc>
          <w:tcPr>
            <w:tcW w:w="2854"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В тоннах</w:t>
            </w:r>
          </w:p>
        </w:tc>
        <w:tc>
          <w:tcPr>
            <w:tcW w:w="3073"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В тыс. руб. (в т.ч. НДС)</w:t>
            </w:r>
          </w:p>
        </w:tc>
      </w:tr>
      <w:tr w:rsidR="0027359A" w:rsidRPr="00FD279D">
        <w:trPr>
          <w:trHeight w:hRule="exact" w:val="1362"/>
        </w:trPr>
        <w:tc>
          <w:tcPr>
            <w:tcW w:w="2206" w:type="dxa"/>
            <w:vMerge/>
            <w:tcBorders>
              <w:left w:val="single" w:sz="6" w:space="0" w:color="auto"/>
              <w:bottom w:val="single" w:sz="6" w:space="0" w:color="auto"/>
              <w:right w:val="single" w:sz="6" w:space="0" w:color="auto"/>
            </w:tcBorders>
            <w:shd w:val="clear" w:color="auto" w:fill="FFFFFF"/>
            <w:vAlign w:val="center"/>
          </w:tcPr>
          <w:p w:rsidR="0027359A" w:rsidRPr="00FD279D" w:rsidRDefault="0027359A" w:rsidP="004C77F7">
            <w:pPr>
              <w:autoSpaceDE w:val="0"/>
              <w:autoSpaceDN w:val="0"/>
              <w:adjustRightInd w:val="0"/>
              <w:spacing w:line="360" w:lineRule="auto"/>
              <w:ind w:right="0" w:firstLine="0"/>
              <w:rPr>
                <w:sz w:val="20"/>
                <w:szCs w:val="20"/>
              </w:rPr>
            </w:pPr>
          </w:p>
        </w:tc>
        <w:tc>
          <w:tcPr>
            <w:tcW w:w="880" w:type="dxa"/>
            <w:vMerge/>
            <w:tcBorders>
              <w:left w:val="single" w:sz="6" w:space="0" w:color="auto"/>
              <w:bottom w:val="single" w:sz="6" w:space="0" w:color="auto"/>
              <w:right w:val="single" w:sz="6" w:space="0" w:color="auto"/>
            </w:tcBorders>
            <w:shd w:val="clear" w:color="auto" w:fill="FFFFFF"/>
            <w:vAlign w:val="center"/>
          </w:tcPr>
          <w:p w:rsidR="0027359A" w:rsidRPr="00FD279D" w:rsidRDefault="0027359A" w:rsidP="004C77F7">
            <w:pPr>
              <w:autoSpaceDE w:val="0"/>
              <w:autoSpaceDN w:val="0"/>
              <w:adjustRightInd w:val="0"/>
              <w:spacing w:line="360" w:lineRule="auto"/>
              <w:ind w:right="0" w:firstLine="0"/>
              <w:rPr>
                <w:sz w:val="20"/>
                <w:szCs w:val="20"/>
              </w:rPr>
            </w:pPr>
          </w:p>
        </w:tc>
        <w:tc>
          <w:tcPr>
            <w:tcW w:w="908" w:type="dxa"/>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2007 г.</w:t>
            </w:r>
          </w:p>
        </w:tc>
        <w:tc>
          <w:tcPr>
            <w:tcW w:w="957" w:type="dxa"/>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2008 г.</w:t>
            </w:r>
          </w:p>
        </w:tc>
        <w:tc>
          <w:tcPr>
            <w:tcW w:w="988" w:type="dxa"/>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2008 г. к 2007 г., %</w:t>
            </w:r>
          </w:p>
        </w:tc>
        <w:tc>
          <w:tcPr>
            <w:tcW w:w="1038" w:type="dxa"/>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2007 г.</w:t>
            </w:r>
          </w:p>
        </w:tc>
        <w:tc>
          <w:tcPr>
            <w:tcW w:w="1038" w:type="dxa"/>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2008 г.</w:t>
            </w:r>
          </w:p>
        </w:tc>
        <w:tc>
          <w:tcPr>
            <w:tcW w:w="998" w:type="dxa"/>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2008 г. к 2007 г., %</w:t>
            </w:r>
          </w:p>
        </w:tc>
      </w:tr>
      <w:tr w:rsidR="0027359A" w:rsidRPr="00FD279D">
        <w:trPr>
          <w:trHeight w:hRule="exact" w:val="281"/>
        </w:trPr>
        <w:tc>
          <w:tcPr>
            <w:tcW w:w="2206"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Молочная продукция</w:t>
            </w:r>
          </w:p>
        </w:tc>
        <w:tc>
          <w:tcPr>
            <w:tcW w:w="880"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тонн</w:t>
            </w:r>
          </w:p>
        </w:tc>
        <w:tc>
          <w:tcPr>
            <w:tcW w:w="908"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11349,8 1</w:t>
            </w:r>
          </w:p>
        </w:tc>
        <w:tc>
          <w:tcPr>
            <w:tcW w:w="957"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11637,55</w:t>
            </w:r>
          </w:p>
        </w:tc>
        <w:tc>
          <w:tcPr>
            <w:tcW w:w="988"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102,54</w:t>
            </w:r>
          </w:p>
        </w:tc>
        <w:tc>
          <w:tcPr>
            <w:tcW w:w="1038"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163082,07</w:t>
            </w:r>
          </w:p>
        </w:tc>
        <w:tc>
          <w:tcPr>
            <w:tcW w:w="1038"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244083,57</w:t>
            </w:r>
          </w:p>
        </w:tc>
        <w:tc>
          <w:tcPr>
            <w:tcW w:w="998"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149,67</w:t>
            </w:r>
          </w:p>
        </w:tc>
      </w:tr>
      <w:tr w:rsidR="0027359A" w:rsidRPr="00FD279D">
        <w:trPr>
          <w:trHeight w:hRule="exact" w:val="575"/>
        </w:trPr>
        <w:tc>
          <w:tcPr>
            <w:tcW w:w="2206"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Кисломолочная продукция</w:t>
            </w:r>
          </w:p>
        </w:tc>
        <w:tc>
          <w:tcPr>
            <w:tcW w:w="880"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тонн</w:t>
            </w:r>
          </w:p>
        </w:tc>
        <w:tc>
          <w:tcPr>
            <w:tcW w:w="908"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3408,16</w:t>
            </w:r>
          </w:p>
        </w:tc>
        <w:tc>
          <w:tcPr>
            <w:tcW w:w="957"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3140,41</w:t>
            </w:r>
          </w:p>
        </w:tc>
        <w:tc>
          <w:tcPr>
            <w:tcW w:w="988"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92,14</w:t>
            </w:r>
          </w:p>
        </w:tc>
        <w:tc>
          <w:tcPr>
            <w:tcW w:w="1038"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59202,68</w:t>
            </w:r>
          </w:p>
        </w:tc>
        <w:tc>
          <w:tcPr>
            <w:tcW w:w="1038"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75635,6</w:t>
            </w:r>
          </w:p>
        </w:tc>
        <w:tc>
          <w:tcPr>
            <w:tcW w:w="998"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127,76</w:t>
            </w:r>
          </w:p>
        </w:tc>
      </w:tr>
      <w:tr w:rsidR="0027359A" w:rsidRPr="00FD279D">
        <w:trPr>
          <w:trHeight w:hRule="exact" w:val="292"/>
        </w:trPr>
        <w:tc>
          <w:tcPr>
            <w:tcW w:w="2206"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Творожная продукция</w:t>
            </w:r>
          </w:p>
        </w:tc>
        <w:tc>
          <w:tcPr>
            <w:tcW w:w="880"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тонн</w:t>
            </w:r>
          </w:p>
        </w:tc>
        <w:tc>
          <w:tcPr>
            <w:tcW w:w="908"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624,22</w:t>
            </w:r>
          </w:p>
        </w:tc>
        <w:tc>
          <w:tcPr>
            <w:tcW w:w="957"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669,14</w:t>
            </w:r>
          </w:p>
        </w:tc>
        <w:tc>
          <w:tcPr>
            <w:tcW w:w="988"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107,2</w:t>
            </w:r>
          </w:p>
        </w:tc>
        <w:tc>
          <w:tcPr>
            <w:tcW w:w="1038"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42084,68</w:t>
            </w:r>
          </w:p>
        </w:tc>
        <w:tc>
          <w:tcPr>
            <w:tcW w:w="1038"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73874,5</w:t>
            </w:r>
          </w:p>
        </w:tc>
        <w:tc>
          <w:tcPr>
            <w:tcW w:w="998"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175,54</w:t>
            </w:r>
          </w:p>
        </w:tc>
      </w:tr>
      <w:tr w:rsidR="0027359A" w:rsidRPr="00FD279D">
        <w:trPr>
          <w:trHeight w:hRule="exact" w:val="300"/>
        </w:trPr>
        <w:tc>
          <w:tcPr>
            <w:tcW w:w="2206"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Сметана, сливки</w:t>
            </w:r>
          </w:p>
        </w:tc>
        <w:tc>
          <w:tcPr>
            <w:tcW w:w="880"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тонн</w:t>
            </w:r>
          </w:p>
        </w:tc>
        <w:tc>
          <w:tcPr>
            <w:tcW w:w="908"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824,51</w:t>
            </w:r>
          </w:p>
        </w:tc>
        <w:tc>
          <w:tcPr>
            <w:tcW w:w="957"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764,89</w:t>
            </w:r>
          </w:p>
        </w:tc>
        <w:tc>
          <w:tcPr>
            <w:tcW w:w="988"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92,77</w:t>
            </w:r>
          </w:p>
        </w:tc>
        <w:tc>
          <w:tcPr>
            <w:tcW w:w="1038"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40432,36</w:t>
            </w:r>
          </w:p>
        </w:tc>
        <w:tc>
          <w:tcPr>
            <w:tcW w:w="1038"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53812,96</w:t>
            </w:r>
          </w:p>
        </w:tc>
        <w:tc>
          <w:tcPr>
            <w:tcW w:w="998"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133,09</w:t>
            </w:r>
          </w:p>
        </w:tc>
      </w:tr>
      <w:tr w:rsidR="0027359A" w:rsidRPr="00FD279D">
        <w:trPr>
          <w:trHeight w:hRule="exact" w:val="284"/>
        </w:trPr>
        <w:tc>
          <w:tcPr>
            <w:tcW w:w="2206"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Масло</w:t>
            </w:r>
          </w:p>
        </w:tc>
        <w:tc>
          <w:tcPr>
            <w:tcW w:w="880"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тонн</w:t>
            </w:r>
          </w:p>
        </w:tc>
        <w:tc>
          <w:tcPr>
            <w:tcW w:w="908"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336,64</w:t>
            </w:r>
          </w:p>
        </w:tc>
        <w:tc>
          <w:tcPr>
            <w:tcW w:w="957"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459,73</w:t>
            </w:r>
          </w:p>
        </w:tc>
        <w:tc>
          <w:tcPr>
            <w:tcW w:w="988"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136,56</w:t>
            </w:r>
          </w:p>
        </w:tc>
        <w:tc>
          <w:tcPr>
            <w:tcW w:w="1038"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28039,36</w:t>
            </w:r>
          </w:p>
        </w:tc>
        <w:tc>
          <w:tcPr>
            <w:tcW w:w="1038"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46514,61</w:t>
            </w:r>
          </w:p>
        </w:tc>
        <w:tc>
          <w:tcPr>
            <w:tcW w:w="998"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165,89</w:t>
            </w:r>
          </w:p>
        </w:tc>
      </w:tr>
      <w:tr w:rsidR="0027359A" w:rsidRPr="00FD279D">
        <w:trPr>
          <w:trHeight w:hRule="exact" w:val="295"/>
        </w:trPr>
        <w:tc>
          <w:tcPr>
            <w:tcW w:w="2206"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СЦМ</w:t>
            </w:r>
          </w:p>
        </w:tc>
        <w:tc>
          <w:tcPr>
            <w:tcW w:w="880"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тонн</w:t>
            </w:r>
          </w:p>
        </w:tc>
        <w:tc>
          <w:tcPr>
            <w:tcW w:w="908"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35,76</w:t>
            </w:r>
          </w:p>
        </w:tc>
        <w:tc>
          <w:tcPr>
            <w:tcW w:w="957"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0,02</w:t>
            </w:r>
          </w:p>
        </w:tc>
        <w:tc>
          <w:tcPr>
            <w:tcW w:w="988"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0,06</w:t>
            </w:r>
          </w:p>
        </w:tc>
        <w:tc>
          <w:tcPr>
            <w:tcW w:w="1038"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3511,02</w:t>
            </w:r>
          </w:p>
        </w:tc>
        <w:tc>
          <w:tcPr>
            <w:tcW w:w="1038"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1,8</w:t>
            </w:r>
          </w:p>
        </w:tc>
        <w:tc>
          <w:tcPr>
            <w:tcW w:w="998"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0,05</w:t>
            </w:r>
          </w:p>
        </w:tc>
      </w:tr>
      <w:tr w:rsidR="0027359A" w:rsidRPr="00FD279D">
        <w:trPr>
          <w:trHeight w:hRule="exact" w:val="289"/>
        </w:trPr>
        <w:tc>
          <w:tcPr>
            <w:tcW w:w="2206"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СОМ</w:t>
            </w:r>
          </w:p>
        </w:tc>
        <w:tc>
          <w:tcPr>
            <w:tcW w:w="880"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тонн</w:t>
            </w:r>
          </w:p>
        </w:tc>
        <w:tc>
          <w:tcPr>
            <w:tcW w:w="908"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112,57</w:t>
            </w:r>
          </w:p>
        </w:tc>
        <w:tc>
          <w:tcPr>
            <w:tcW w:w="957"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6,86</w:t>
            </w:r>
          </w:p>
        </w:tc>
        <w:tc>
          <w:tcPr>
            <w:tcW w:w="988"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6,09</w:t>
            </w:r>
          </w:p>
        </w:tc>
        <w:tc>
          <w:tcPr>
            <w:tcW w:w="1038"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10124,93</w:t>
            </w:r>
          </w:p>
        </w:tc>
        <w:tc>
          <w:tcPr>
            <w:tcW w:w="1038"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618,22</w:t>
            </w:r>
          </w:p>
        </w:tc>
        <w:tc>
          <w:tcPr>
            <w:tcW w:w="998"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6Д1</w:t>
            </w:r>
          </w:p>
        </w:tc>
      </w:tr>
      <w:tr w:rsidR="0027359A" w:rsidRPr="00FD279D">
        <w:trPr>
          <w:trHeight w:hRule="exact" w:val="289"/>
        </w:trPr>
        <w:tc>
          <w:tcPr>
            <w:tcW w:w="2206"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Отходы</w:t>
            </w:r>
          </w:p>
        </w:tc>
        <w:tc>
          <w:tcPr>
            <w:tcW w:w="880"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тонн</w:t>
            </w:r>
          </w:p>
        </w:tc>
        <w:tc>
          <w:tcPr>
            <w:tcW w:w="908"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43,4</w:t>
            </w:r>
          </w:p>
        </w:tc>
        <w:tc>
          <w:tcPr>
            <w:tcW w:w="957"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34,5</w:t>
            </w:r>
          </w:p>
        </w:tc>
        <w:tc>
          <w:tcPr>
            <w:tcW w:w="988"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79,49</w:t>
            </w:r>
          </w:p>
        </w:tc>
        <w:tc>
          <w:tcPr>
            <w:tcW w:w="1038"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97,95</w:t>
            </w:r>
          </w:p>
        </w:tc>
        <w:tc>
          <w:tcPr>
            <w:tcW w:w="1038"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5,86</w:t>
            </w:r>
          </w:p>
        </w:tc>
        <w:tc>
          <w:tcPr>
            <w:tcW w:w="998"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5,98</w:t>
            </w:r>
          </w:p>
        </w:tc>
      </w:tr>
      <w:tr w:rsidR="0027359A" w:rsidRPr="00FD279D">
        <w:trPr>
          <w:trHeight w:hRule="exact" w:val="289"/>
        </w:trPr>
        <w:tc>
          <w:tcPr>
            <w:tcW w:w="2206"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Сырое молоко</w:t>
            </w:r>
          </w:p>
        </w:tc>
        <w:tc>
          <w:tcPr>
            <w:tcW w:w="880"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тонн</w:t>
            </w:r>
          </w:p>
        </w:tc>
        <w:tc>
          <w:tcPr>
            <w:tcW w:w="908"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1277,31</w:t>
            </w:r>
          </w:p>
        </w:tc>
        <w:tc>
          <w:tcPr>
            <w:tcW w:w="957"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p>
        </w:tc>
        <w:tc>
          <w:tcPr>
            <w:tcW w:w="988"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0</w:t>
            </w:r>
          </w:p>
        </w:tc>
        <w:tc>
          <w:tcPr>
            <w:tcW w:w="1038"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11685,3</w:t>
            </w:r>
          </w:p>
        </w:tc>
        <w:tc>
          <w:tcPr>
            <w:tcW w:w="1038"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p>
        </w:tc>
        <w:tc>
          <w:tcPr>
            <w:tcW w:w="998"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0</w:t>
            </w:r>
          </w:p>
        </w:tc>
      </w:tr>
      <w:tr w:rsidR="0027359A" w:rsidRPr="00FD279D">
        <w:trPr>
          <w:trHeight w:hRule="exact" w:val="295"/>
        </w:trPr>
        <w:tc>
          <w:tcPr>
            <w:tcW w:w="2206"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Доставка</w:t>
            </w:r>
          </w:p>
        </w:tc>
        <w:tc>
          <w:tcPr>
            <w:tcW w:w="880"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руб.</w:t>
            </w:r>
          </w:p>
        </w:tc>
        <w:tc>
          <w:tcPr>
            <w:tcW w:w="908"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p>
        </w:tc>
        <w:tc>
          <w:tcPr>
            <w:tcW w:w="957"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p>
        </w:tc>
        <w:tc>
          <w:tcPr>
            <w:tcW w:w="988"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p>
        </w:tc>
        <w:tc>
          <w:tcPr>
            <w:tcW w:w="1038"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47,68</w:t>
            </w:r>
          </w:p>
        </w:tc>
        <w:tc>
          <w:tcPr>
            <w:tcW w:w="1038"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p>
        </w:tc>
        <w:tc>
          <w:tcPr>
            <w:tcW w:w="998"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0</w:t>
            </w:r>
          </w:p>
        </w:tc>
      </w:tr>
      <w:tr w:rsidR="0027359A" w:rsidRPr="00FD279D">
        <w:trPr>
          <w:trHeight w:hRule="exact" w:val="268"/>
        </w:trPr>
        <w:tc>
          <w:tcPr>
            <w:tcW w:w="2206"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ВСЕГО:</w:t>
            </w:r>
          </w:p>
        </w:tc>
        <w:tc>
          <w:tcPr>
            <w:tcW w:w="880"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4C77F7">
            <w:pPr>
              <w:autoSpaceDE w:val="0"/>
              <w:autoSpaceDN w:val="0"/>
              <w:adjustRightInd w:val="0"/>
              <w:spacing w:line="360" w:lineRule="auto"/>
              <w:ind w:right="0" w:firstLine="0"/>
              <w:rPr>
                <w:sz w:val="20"/>
                <w:szCs w:val="20"/>
              </w:rPr>
            </w:pPr>
          </w:p>
        </w:tc>
        <w:tc>
          <w:tcPr>
            <w:tcW w:w="908"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18012,3 8</w:t>
            </w:r>
          </w:p>
        </w:tc>
        <w:tc>
          <w:tcPr>
            <w:tcW w:w="957"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16713,07</w:t>
            </w:r>
          </w:p>
        </w:tc>
        <w:tc>
          <w:tcPr>
            <w:tcW w:w="988"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92,79</w:t>
            </w:r>
          </w:p>
        </w:tc>
        <w:tc>
          <w:tcPr>
            <w:tcW w:w="1038"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358308,03</w:t>
            </w:r>
          </w:p>
        </w:tc>
        <w:tc>
          <w:tcPr>
            <w:tcW w:w="1038"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494547,12</w:t>
            </w:r>
          </w:p>
        </w:tc>
        <w:tc>
          <w:tcPr>
            <w:tcW w:w="998"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138,02</w:t>
            </w:r>
          </w:p>
        </w:tc>
      </w:tr>
    </w:tbl>
    <w:p w:rsidR="0027359A" w:rsidRPr="00FD279D" w:rsidRDefault="0027359A" w:rsidP="00391550">
      <w:pPr>
        <w:autoSpaceDE w:val="0"/>
        <w:autoSpaceDN w:val="0"/>
        <w:adjustRightInd w:val="0"/>
        <w:spacing w:line="360" w:lineRule="auto"/>
        <w:ind w:right="0" w:firstLine="709"/>
        <w:rPr>
          <w:sz w:val="28"/>
          <w:szCs w:val="28"/>
        </w:rPr>
      </w:pP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Первоначальная стоимость основных средств на 01.01.2008 год - 103550 тыс.рублей с учетом переоценки. В 2008 году поступило основных средств на сумму - 11551 тыс.рублей, выбыло на -797 тыс.рублей. Коэффициент износа на конец отчетного года составил 39,7 % коэффициент годности - 60,3 %.</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Остаточная стоимость основных средств на 01.01.2008 г.- 66910 тыс. руб. с учетом переоценки.</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Износ основных средств составил 5976 тыс. руб. Остаточная стоимость основных средств на 01.01.2009 год - 71688 тыс. руб.</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Запасы по состоянию на 01.01.2008 года составляют 23716 тыс.рублей на начало 2009 года 39057 тыс.рублей.</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На 01.01.2009 год дебиторская задолженность составляет 44168 тыс.рублей. Кредиторская задолженность в 2008 году снизилась с 110597 тыс.рублей до 98900 тыс.рублей.</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На отчетную дату завод имеет не погашенные краткосрочные обязательства по кредитам на сумму 25000 тыс.рублей:</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в ЗАО«Челябкомзембанк» г.Копейск -15000 тыс.рублей;</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в Южноуральский филиал Сберегательного банка РФ № 8043 - 10000 тыс.рублей.</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Фондовооруженность в 2008 году составляет- 194,1 тыс.рублей, производительность труда – 2979,2 тыс.рублей.</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В 2008 году по сравнению с 2007 годом наблюдается рост средней заработной платы на 33,1 %.</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Изменения в уставный капитал в 2006 году не производилось.</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Уставный фонд равен 8445 рублей. Сумма добавочного капитала составляет на конец отчетного периода 39116 тыс.рублей и сформирована в результате переоценки основных средств в предшествующие годы и в текущем году.</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Сумма чистых активов на конец отчетного года составляет 53943 тыс.рублей, в 2007 году (-36876) тыс.рублей.</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Финансово-экономические показатели работы ОАО «Южноуральский молочный завод» приведены в таблице 9</w:t>
      </w:r>
    </w:p>
    <w:p w:rsidR="00A22BB1" w:rsidRPr="00EE4009" w:rsidRDefault="00A22BB1" w:rsidP="00391550">
      <w:pPr>
        <w:autoSpaceDE w:val="0"/>
        <w:autoSpaceDN w:val="0"/>
        <w:adjustRightInd w:val="0"/>
        <w:spacing w:line="360" w:lineRule="auto"/>
        <w:ind w:right="0" w:firstLine="709"/>
        <w:rPr>
          <w:sz w:val="28"/>
          <w:szCs w:val="28"/>
        </w:rPr>
      </w:pP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 xml:space="preserve">Таблица 9 – Финансово-экономические показатели работы </w:t>
      </w:r>
    </w:p>
    <w:tbl>
      <w:tblPr>
        <w:tblW w:w="9223" w:type="dxa"/>
        <w:tblInd w:w="40" w:type="dxa"/>
        <w:tblLayout w:type="fixed"/>
        <w:tblCellMar>
          <w:left w:w="40" w:type="dxa"/>
          <w:right w:w="40" w:type="dxa"/>
        </w:tblCellMar>
        <w:tblLook w:val="0000" w:firstRow="0" w:lastRow="0" w:firstColumn="0" w:lastColumn="0" w:noHBand="0" w:noVBand="0"/>
      </w:tblPr>
      <w:tblGrid>
        <w:gridCol w:w="3969"/>
        <w:gridCol w:w="1417"/>
        <w:gridCol w:w="1134"/>
        <w:gridCol w:w="1134"/>
        <w:gridCol w:w="1569"/>
      </w:tblGrid>
      <w:tr w:rsidR="0027359A" w:rsidRPr="00FD279D">
        <w:trPr>
          <w:trHeight w:hRule="exact" w:val="628"/>
        </w:trPr>
        <w:tc>
          <w:tcPr>
            <w:tcW w:w="3969" w:type="dxa"/>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Наименование показателя</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Ед. изм.</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2007 г.</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2008 г.</w:t>
            </w:r>
          </w:p>
        </w:tc>
        <w:tc>
          <w:tcPr>
            <w:tcW w:w="1569" w:type="dxa"/>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2008 г. к 2007г.,%</w:t>
            </w:r>
          </w:p>
        </w:tc>
      </w:tr>
      <w:tr w:rsidR="0027359A" w:rsidRPr="00FD279D">
        <w:trPr>
          <w:trHeight w:hRule="exact" w:val="562"/>
        </w:trPr>
        <w:tc>
          <w:tcPr>
            <w:tcW w:w="3969"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Выручка от реализации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тыс. руб.</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332663</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450933</w:t>
            </w:r>
          </w:p>
        </w:tc>
        <w:tc>
          <w:tcPr>
            <w:tcW w:w="1569"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135,55</w:t>
            </w:r>
          </w:p>
        </w:tc>
      </w:tr>
      <w:tr w:rsidR="0027359A" w:rsidRPr="00FD279D">
        <w:trPr>
          <w:trHeight w:hRule="exact" w:val="283"/>
        </w:trPr>
        <w:tc>
          <w:tcPr>
            <w:tcW w:w="3969"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в том числе</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p>
        </w:tc>
        <w:tc>
          <w:tcPr>
            <w:tcW w:w="1569"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p>
        </w:tc>
      </w:tr>
      <w:tr w:rsidR="0027359A" w:rsidRPr="00FD279D">
        <w:trPr>
          <w:trHeight w:hRule="exact" w:val="283"/>
        </w:trPr>
        <w:tc>
          <w:tcPr>
            <w:tcW w:w="3969"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молочной продукции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тыс. руб.</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325717</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449539</w:t>
            </w:r>
          </w:p>
        </w:tc>
        <w:tc>
          <w:tcPr>
            <w:tcW w:w="1569"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138,02</w:t>
            </w:r>
          </w:p>
        </w:tc>
      </w:tr>
      <w:tr w:rsidR="0027359A" w:rsidRPr="00FD279D">
        <w:trPr>
          <w:trHeight w:hRule="exact" w:val="283"/>
        </w:trPr>
        <w:tc>
          <w:tcPr>
            <w:tcW w:w="3969"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от оптовой торговли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тыс. руб.</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5902</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919</w:t>
            </w:r>
          </w:p>
        </w:tc>
        <w:tc>
          <w:tcPr>
            <w:tcW w:w="1569"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15,57</w:t>
            </w:r>
          </w:p>
        </w:tc>
      </w:tr>
      <w:tr w:rsidR="0027359A" w:rsidRPr="00FD279D">
        <w:trPr>
          <w:trHeight w:hRule="exact" w:val="288"/>
        </w:trPr>
        <w:tc>
          <w:tcPr>
            <w:tcW w:w="3969"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по оказанию услуг</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тыс. руб.</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1044</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475</w:t>
            </w:r>
          </w:p>
        </w:tc>
        <w:tc>
          <w:tcPr>
            <w:tcW w:w="1569"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45,5</w:t>
            </w:r>
          </w:p>
        </w:tc>
      </w:tr>
      <w:tr w:rsidR="0027359A" w:rsidRPr="00FD279D">
        <w:trPr>
          <w:trHeight w:hRule="exact" w:val="283"/>
        </w:trPr>
        <w:tc>
          <w:tcPr>
            <w:tcW w:w="3969"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Себестоимость</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тыс. руб.</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265870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356760</w:t>
            </w:r>
          </w:p>
        </w:tc>
        <w:tc>
          <w:tcPr>
            <w:tcW w:w="1569"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134,19</w:t>
            </w:r>
          </w:p>
        </w:tc>
      </w:tr>
      <w:tr w:rsidR="0027359A" w:rsidRPr="00FD279D">
        <w:trPr>
          <w:trHeight w:hRule="exact" w:val="288"/>
        </w:trPr>
        <w:tc>
          <w:tcPr>
            <w:tcW w:w="3969"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в том числе</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p>
        </w:tc>
        <w:tc>
          <w:tcPr>
            <w:tcW w:w="1569"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p>
        </w:tc>
      </w:tr>
      <w:tr w:rsidR="0027359A" w:rsidRPr="00FD279D">
        <w:trPr>
          <w:trHeight w:hRule="exact" w:val="283"/>
        </w:trPr>
        <w:tc>
          <w:tcPr>
            <w:tcW w:w="3969"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молочной продукции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тыс. руб.</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259724</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355769</w:t>
            </w:r>
          </w:p>
        </w:tc>
        <w:tc>
          <w:tcPr>
            <w:tcW w:w="1569"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137</w:t>
            </w:r>
          </w:p>
        </w:tc>
      </w:tr>
      <w:tr w:rsidR="0027359A" w:rsidRPr="00FD279D">
        <w:trPr>
          <w:trHeight w:hRule="exact" w:val="288"/>
        </w:trPr>
        <w:tc>
          <w:tcPr>
            <w:tcW w:w="3969"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товаров</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тыс. руб.</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5333</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868</w:t>
            </w:r>
          </w:p>
        </w:tc>
        <w:tc>
          <w:tcPr>
            <w:tcW w:w="1569"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16,28</w:t>
            </w:r>
          </w:p>
        </w:tc>
      </w:tr>
      <w:tr w:rsidR="0027359A" w:rsidRPr="00FD279D">
        <w:trPr>
          <w:trHeight w:hRule="exact" w:val="278"/>
        </w:trPr>
        <w:tc>
          <w:tcPr>
            <w:tcW w:w="3969"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услуг</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тыс. руб.</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813</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123</w:t>
            </w:r>
          </w:p>
        </w:tc>
        <w:tc>
          <w:tcPr>
            <w:tcW w:w="1569"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15,13</w:t>
            </w:r>
          </w:p>
        </w:tc>
      </w:tr>
      <w:tr w:rsidR="0027359A" w:rsidRPr="00FD279D">
        <w:trPr>
          <w:trHeight w:hRule="exact" w:val="288"/>
        </w:trPr>
        <w:tc>
          <w:tcPr>
            <w:tcW w:w="3969"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Валовая прибыль</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тыс. руб.</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66793</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95164</w:t>
            </w:r>
          </w:p>
        </w:tc>
        <w:tc>
          <w:tcPr>
            <w:tcW w:w="1569"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142,48</w:t>
            </w:r>
          </w:p>
        </w:tc>
      </w:tr>
      <w:tr w:rsidR="0027359A" w:rsidRPr="00FD279D">
        <w:trPr>
          <w:trHeight w:hRule="exact" w:val="370"/>
        </w:trPr>
        <w:tc>
          <w:tcPr>
            <w:tcW w:w="3969"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Коммерческие расходы</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тыс. руб.</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23540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32625</w:t>
            </w:r>
          </w:p>
        </w:tc>
        <w:tc>
          <w:tcPr>
            <w:tcW w:w="1569"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138,59</w:t>
            </w:r>
          </w:p>
        </w:tc>
      </w:tr>
      <w:tr w:rsidR="0027359A" w:rsidRPr="00FD279D">
        <w:trPr>
          <w:trHeight w:hRule="exact" w:val="392"/>
        </w:trPr>
        <w:tc>
          <w:tcPr>
            <w:tcW w:w="3969"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Управленческие расходы</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тыс. руб.</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22808</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31130</w:t>
            </w:r>
          </w:p>
        </w:tc>
        <w:tc>
          <w:tcPr>
            <w:tcW w:w="1569"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136,49</w:t>
            </w:r>
          </w:p>
        </w:tc>
      </w:tr>
      <w:tr w:rsidR="0027359A" w:rsidRPr="00FD279D">
        <w:trPr>
          <w:trHeight w:hRule="exact" w:val="283"/>
        </w:trPr>
        <w:tc>
          <w:tcPr>
            <w:tcW w:w="3969"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Прибыль от продаж</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тыс. руб.</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20445</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31407</w:t>
            </w:r>
          </w:p>
        </w:tc>
        <w:tc>
          <w:tcPr>
            <w:tcW w:w="1569"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153,62</w:t>
            </w:r>
          </w:p>
        </w:tc>
      </w:tr>
      <w:tr w:rsidR="0027359A" w:rsidRPr="00FD279D">
        <w:trPr>
          <w:trHeight w:hRule="exact" w:val="288"/>
        </w:trPr>
        <w:tc>
          <w:tcPr>
            <w:tcW w:w="3969"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Проценты к уплате</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тыс. руб.</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1691</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2646</w:t>
            </w:r>
          </w:p>
        </w:tc>
        <w:tc>
          <w:tcPr>
            <w:tcW w:w="1569"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156,48</w:t>
            </w:r>
          </w:p>
        </w:tc>
      </w:tr>
      <w:tr w:rsidR="0027359A" w:rsidRPr="00FD279D">
        <w:trPr>
          <w:trHeight w:hRule="exact" w:val="278"/>
        </w:trPr>
        <w:tc>
          <w:tcPr>
            <w:tcW w:w="3969"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Прочие доходы</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тыс. руб.</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623</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1664</w:t>
            </w:r>
          </w:p>
        </w:tc>
        <w:tc>
          <w:tcPr>
            <w:tcW w:w="1569"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267,09</w:t>
            </w:r>
          </w:p>
        </w:tc>
      </w:tr>
      <w:tr w:rsidR="0027359A" w:rsidRPr="00FD279D">
        <w:trPr>
          <w:trHeight w:hRule="exact" w:val="288"/>
        </w:trPr>
        <w:tc>
          <w:tcPr>
            <w:tcW w:w="3969"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Прочие расходы</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тыс. руб.</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7227</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5462</w:t>
            </w:r>
          </w:p>
        </w:tc>
        <w:tc>
          <w:tcPr>
            <w:tcW w:w="1569"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75,58</w:t>
            </w:r>
          </w:p>
        </w:tc>
      </w:tr>
      <w:tr w:rsidR="0027359A" w:rsidRPr="00FD279D">
        <w:trPr>
          <w:trHeight w:hRule="exact" w:val="285"/>
        </w:trPr>
        <w:tc>
          <w:tcPr>
            <w:tcW w:w="3969"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Прибыль до налогообложения</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тыс. руб.</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12150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24965</w:t>
            </w:r>
          </w:p>
        </w:tc>
        <w:tc>
          <w:tcPr>
            <w:tcW w:w="1569"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205,47</w:t>
            </w:r>
          </w:p>
        </w:tc>
      </w:tr>
      <w:tr w:rsidR="0027359A" w:rsidRPr="00FD279D">
        <w:trPr>
          <w:trHeight w:hRule="exact" w:val="288"/>
        </w:trPr>
        <w:tc>
          <w:tcPr>
            <w:tcW w:w="3969"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Рентабельность</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тыс. руб.</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3,65</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r w:rsidRPr="00FD279D">
              <w:rPr>
                <w:sz w:val="20"/>
                <w:szCs w:val="20"/>
              </w:rPr>
              <w:t>5,54</w:t>
            </w:r>
          </w:p>
        </w:tc>
        <w:tc>
          <w:tcPr>
            <w:tcW w:w="1569"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4C77F7">
            <w:pPr>
              <w:autoSpaceDE w:val="0"/>
              <w:autoSpaceDN w:val="0"/>
              <w:adjustRightInd w:val="0"/>
              <w:spacing w:line="360" w:lineRule="auto"/>
              <w:ind w:right="0" w:firstLine="0"/>
              <w:rPr>
                <w:sz w:val="20"/>
                <w:szCs w:val="20"/>
              </w:rPr>
            </w:pPr>
          </w:p>
        </w:tc>
      </w:tr>
    </w:tbl>
    <w:p w:rsidR="0027359A" w:rsidRPr="00FD279D" w:rsidRDefault="0027359A" w:rsidP="00391550">
      <w:pPr>
        <w:autoSpaceDE w:val="0"/>
        <w:autoSpaceDN w:val="0"/>
        <w:adjustRightInd w:val="0"/>
        <w:spacing w:line="360" w:lineRule="auto"/>
        <w:ind w:right="0" w:firstLine="709"/>
        <w:rPr>
          <w:sz w:val="28"/>
          <w:szCs w:val="28"/>
        </w:rPr>
      </w:pP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От реализации продукции, товаров, работ и услуг в 2008 году получена валовая прибыль 95164 тыс.рублей, в 2007 году - 66793 тыс.рублей.</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При учете операционных расходов и доходов, вне реализационных доходов и расходов по итогам 2008 года получена прибыль 24965 тыс.рублей, в 2007 года получена прибыль 12150 тыс.рублей.</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За счет чистой прибыли полученной в 2008 году списаны расходы прошлых лет:</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Пени, штрафы по налогам - 1131,3 тыс. рублей.</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Дебиторы (срок исковой давности) - 1149 тыс.рублей.</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Анализ движения денежных средств показывает, что в 2008 году поступило</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447726 тыс.рублей, в том числе выручка от продажи товаров, продукции, работ и услуг -384075 тыс.рублей, что составляет 85,78 % от поступления денежных средств.</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В 2008 году были получены кредиты - в Южноуральском ОСБ № 8043, в «Челябинском» Филиале «Альфа-Банк», в ЗАО«Челябкомзембанк» г.Копейск - на сумму 52500 тыс.рублей.</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За 2008 год было израсходовано всего 444096 тыс.рублей, в том числе:</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на оплату приобретенных товаров, работ, услуг - 304990 тыс.рублей;</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на оплату труда - 40515 тыс.рублей;</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на командировочные расходы - 542 тыс.рублей;</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на выплату дивидендов, процентов - 2646 тыс.рублей;</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на расчеты по налогам и сборам - 39249 тыс.рублей;</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на погашение основной суммы по кредитам и займам - 32316 тыс.рублей;</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на погашение обязательств по финансовой аренде - 4471 тыс.рублей;</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прочие расходы - 19367 тыс.рублей.</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По результатам работы ОАО «Южноуральский молочный завод» в 2008 году получена прибыль в сумме 17067 тыс.рублей.</w:t>
      </w:r>
    </w:p>
    <w:p w:rsidR="00A22BB1" w:rsidRPr="00EE4009" w:rsidRDefault="00A22BB1" w:rsidP="00391550">
      <w:pPr>
        <w:pStyle w:val="20"/>
        <w:keepNext w:val="0"/>
        <w:spacing w:before="0" w:after="0" w:line="360" w:lineRule="auto"/>
        <w:ind w:firstLine="709"/>
        <w:jc w:val="both"/>
        <w:rPr>
          <w:rFonts w:ascii="Times New Roman" w:hAnsi="Times New Roman" w:cs="Times New Roman"/>
          <w:b w:val="0"/>
          <w:bCs w:val="0"/>
          <w:i w:val="0"/>
          <w:iCs w:val="0"/>
        </w:rPr>
      </w:pPr>
      <w:bookmarkStart w:id="2" w:name="_Toc230265823"/>
      <w:bookmarkStart w:id="3" w:name="_Toc249432452"/>
    </w:p>
    <w:bookmarkEnd w:id="2"/>
    <w:bookmarkEnd w:id="3"/>
    <w:p w:rsidR="0027359A" w:rsidRPr="00FD279D" w:rsidRDefault="00A22BB1" w:rsidP="00391550">
      <w:pPr>
        <w:autoSpaceDE w:val="0"/>
        <w:autoSpaceDN w:val="0"/>
        <w:adjustRightInd w:val="0"/>
        <w:spacing w:line="360" w:lineRule="auto"/>
        <w:ind w:right="0" w:firstLine="709"/>
        <w:rPr>
          <w:b/>
          <w:bCs/>
          <w:sz w:val="28"/>
          <w:szCs w:val="28"/>
        </w:rPr>
      </w:pPr>
      <w:r w:rsidRPr="00FD279D">
        <w:rPr>
          <w:b/>
          <w:bCs/>
          <w:sz w:val="28"/>
          <w:szCs w:val="28"/>
        </w:rPr>
        <w:t>Описание продукции (услуги)</w:t>
      </w:r>
    </w:p>
    <w:p w:rsidR="00FC59EC" w:rsidRPr="00FD279D" w:rsidRDefault="00FC59EC" w:rsidP="00391550">
      <w:pPr>
        <w:pStyle w:val="af4"/>
        <w:spacing w:before="0" w:beforeAutospacing="0" w:after="0" w:afterAutospacing="0" w:line="360" w:lineRule="auto"/>
        <w:ind w:firstLine="709"/>
        <w:jc w:val="both"/>
        <w:rPr>
          <w:sz w:val="28"/>
          <w:szCs w:val="28"/>
        </w:rPr>
      </w:pPr>
    </w:p>
    <w:p w:rsidR="0027359A" w:rsidRPr="00FD279D" w:rsidRDefault="0027359A" w:rsidP="00391550">
      <w:pPr>
        <w:pStyle w:val="af4"/>
        <w:spacing w:before="0" w:beforeAutospacing="0" w:after="0" w:afterAutospacing="0" w:line="360" w:lineRule="auto"/>
        <w:ind w:firstLine="709"/>
        <w:jc w:val="both"/>
        <w:rPr>
          <w:sz w:val="28"/>
          <w:szCs w:val="28"/>
        </w:rPr>
      </w:pPr>
      <w:r w:rsidRPr="00FD279D">
        <w:rPr>
          <w:sz w:val="28"/>
          <w:szCs w:val="28"/>
        </w:rPr>
        <w:t>Рациональное питание, по существу, является определяющим в здоровье населения любого государства. Особое место в рациональном питании человека занимает белок. Он отвечает за нормальное развитие и функционирование человеческого организма, являясь основным источником незаменимых аминокислот, играет роль строительного материала в процессе развития клеток и обмена веществ в организме. Белок является структурной и функциональной основой мышечных и нервных волокон, кожи, соединительных тканей, а также внутренних органов организма. Потребность белка в сутки в среднем составляет 0,7 г на 1 кг веса человека.</w:t>
      </w:r>
    </w:p>
    <w:p w:rsidR="0027359A" w:rsidRPr="00FD279D" w:rsidRDefault="0027359A" w:rsidP="00391550">
      <w:pPr>
        <w:pStyle w:val="af4"/>
        <w:spacing w:before="0" w:beforeAutospacing="0" w:after="0" w:afterAutospacing="0" w:line="360" w:lineRule="auto"/>
        <w:ind w:firstLine="709"/>
        <w:jc w:val="both"/>
        <w:rPr>
          <w:sz w:val="28"/>
          <w:szCs w:val="28"/>
        </w:rPr>
      </w:pPr>
      <w:r w:rsidRPr="00FD279D">
        <w:rPr>
          <w:sz w:val="28"/>
          <w:szCs w:val="28"/>
        </w:rPr>
        <w:t>По данным Министерства сельского хозяйства и продовольствия Российской Федерации и Института питания Российской Академии медицинских наук, дефицит потребления населением России белка в 1996-2001 годах превысил 25% от рекомендуемой нормы и составляет около 1 млн. тонн. В первую очередь снижается потребление комплексного белка животного происхождения, и в рационе преобладают источники малоценного белка - хлебобулочные и мучные изделия, а также картофель. Данная практика ведет к необратимым неблагоприятным процессам в организме человека, особенно в детском возрасте.</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 xml:space="preserve">Известно, что поставщиком белка являются продукты питания животного и растительного происхождения. Среди них особое место занимает молоко, которое является уникальным продуктам, обладающим беспрецедентным количеством пищевых приложений и направлений использования. Важнейшими компонентами, определяющими его пищевую ценность, являются уникальная концентрация полноценного белка, содержащего полный набор незаменимых аминокислот, и насыщенность различными микроэлементами. </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В последние годы выявлены уникальные характеристики молочного белка. Наличие его в рационе питания способствует улучшению:</w:t>
      </w:r>
    </w:p>
    <w:p w:rsidR="0027359A" w:rsidRPr="00FD279D" w:rsidRDefault="0027359A" w:rsidP="00391550">
      <w:pPr>
        <w:pStyle w:val="af4"/>
        <w:spacing w:before="0" w:beforeAutospacing="0" w:after="0" w:afterAutospacing="0" w:line="360" w:lineRule="auto"/>
        <w:ind w:firstLine="709"/>
        <w:jc w:val="both"/>
        <w:rPr>
          <w:sz w:val="28"/>
          <w:szCs w:val="28"/>
        </w:rPr>
      </w:pPr>
      <w:r w:rsidRPr="00FD279D">
        <w:rPr>
          <w:sz w:val="28"/>
          <w:szCs w:val="28"/>
        </w:rPr>
        <w:t xml:space="preserve">а) работы сердечнососудистой системы (снижение артериального давления, стабилизация содержания холестерина в крови); </w:t>
      </w:r>
    </w:p>
    <w:p w:rsidR="0027359A" w:rsidRPr="00FD279D" w:rsidRDefault="0027359A" w:rsidP="00391550">
      <w:pPr>
        <w:pStyle w:val="af4"/>
        <w:spacing w:before="0" w:beforeAutospacing="0" w:after="0" w:afterAutospacing="0" w:line="360" w:lineRule="auto"/>
        <w:ind w:firstLine="709"/>
        <w:jc w:val="both"/>
        <w:rPr>
          <w:sz w:val="28"/>
          <w:szCs w:val="28"/>
        </w:rPr>
      </w:pPr>
      <w:r w:rsidRPr="00FD279D">
        <w:rPr>
          <w:sz w:val="28"/>
          <w:szCs w:val="28"/>
        </w:rPr>
        <w:t>б) деятельности желудочно-кишечного тракта (нормализация стула, уменьшение явлений метеоризма);</w:t>
      </w:r>
    </w:p>
    <w:p w:rsidR="0027359A" w:rsidRPr="00FD279D" w:rsidRDefault="0027359A" w:rsidP="00391550">
      <w:pPr>
        <w:pStyle w:val="af4"/>
        <w:spacing w:before="0" w:beforeAutospacing="0" w:after="0" w:afterAutospacing="0" w:line="360" w:lineRule="auto"/>
        <w:ind w:firstLine="709"/>
        <w:jc w:val="both"/>
        <w:rPr>
          <w:sz w:val="28"/>
          <w:szCs w:val="28"/>
        </w:rPr>
      </w:pPr>
      <w:r w:rsidRPr="00FD279D">
        <w:rPr>
          <w:sz w:val="28"/>
          <w:szCs w:val="28"/>
        </w:rPr>
        <w:t>в) организации лечебно-профилактического питания, особенно лиц с дефицитом массы тела и нуждающихся в диетическом питании.</w:t>
      </w:r>
    </w:p>
    <w:p w:rsidR="0027359A" w:rsidRPr="00FD279D" w:rsidRDefault="0027359A" w:rsidP="00391550">
      <w:pPr>
        <w:pStyle w:val="af4"/>
        <w:spacing w:before="0" w:beforeAutospacing="0" w:after="0" w:afterAutospacing="0" w:line="360" w:lineRule="auto"/>
        <w:ind w:firstLine="709"/>
        <w:jc w:val="both"/>
        <w:rPr>
          <w:sz w:val="28"/>
          <w:szCs w:val="28"/>
        </w:rPr>
      </w:pPr>
      <w:r w:rsidRPr="00FD279D">
        <w:rPr>
          <w:sz w:val="28"/>
          <w:szCs w:val="28"/>
        </w:rPr>
        <w:t>Одним из основных путей обеспечения населения России полноценным белком, не смотря на большие затраты ресурсов является восстановление конкурентоспособногомолочного комплекса, обеспечивающего производство традиционных белоксодержащих продуктов питания на уровне 1990-1991 годов.</w:t>
      </w:r>
    </w:p>
    <w:p w:rsidR="0027359A" w:rsidRPr="00FD279D" w:rsidRDefault="0027359A" w:rsidP="00391550">
      <w:pPr>
        <w:pStyle w:val="20"/>
        <w:keepNext w:val="0"/>
        <w:spacing w:before="0" w:after="0" w:line="360" w:lineRule="auto"/>
        <w:ind w:firstLine="709"/>
        <w:jc w:val="both"/>
        <w:rPr>
          <w:rFonts w:ascii="Times New Roman" w:hAnsi="Times New Roman" w:cs="Times New Roman"/>
          <w:b w:val="0"/>
          <w:bCs w:val="0"/>
        </w:rPr>
      </w:pPr>
      <w:bookmarkStart w:id="4" w:name="_Toc230265824"/>
      <w:bookmarkStart w:id="5" w:name="_Toc249432453"/>
      <w:r w:rsidRPr="00FD279D">
        <w:rPr>
          <w:rFonts w:ascii="Times New Roman" w:hAnsi="Times New Roman" w:cs="Times New Roman"/>
          <w:b w:val="0"/>
          <w:bCs w:val="0"/>
        </w:rPr>
        <w:t>Технология производства продукта</w:t>
      </w:r>
      <w:bookmarkEnd w:id="4"/>
      <w:bookmarkEnd w:id="5"/>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Основные элементы хода производственного процесса на ОАО «ЮМЗ» заключается в следующем.</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Основное производство:</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 приемка молока по качеству и количеству и его дальнейшая переработка: охлаждение, очистка и сепарирование молока, нормализация и пастеризация смеси на молоко пастеризованное и диетпродукты, пастеризация и охлаждение сливок на масло, сметану.</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 заквашивание и сквашивание диетпродуктов (ряженка, варенец, кефир, бифидок, снежок, йогурт, био-простокваша), охлаждение, розлив диетпродуктов и молока пастеризованного в пакеты и пюр-паки.</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 заквашивание сливок на сметану, сквашивание, охлаждение сметаны, розлив сметаны во фляги, фасовка в полистироловые стаканчики.</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 выработка творога весового, фасованного в брикеты.</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 выработка масла крестьянского методом непрерывного сбивания сливок.</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 варка смеси, выработка мороженого пломбир, сливочного в вафельных стаканчиках, выработка мороженого эскимо пломбир, эскимо сливочного, эскимо пломбир шоколадный.</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 xml:space="preserve">- сушка смеси на сухое цельное молоко, сушка сухого обезжиренного молока. </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Компрессорный цех.</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Основная задача компрессорного цеха – охлаждение и хранение всей молочной продукции, выпускаемой на заводе.</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 xml:space="preserve">Первоначально в цехе было четыре компрессора, а при увеличении поступления сырья на завод данных мощностей стало не хватать. Поэтому были заменены компрессора на более мощные и добавлено три компрессора. </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Механический цех.</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Главная задача – следить за исправностью оборудования по производству молочной продукции, контролировать наличие запасных частей, заключать договора на поставку нового оборудования, новых запасных частей, а также установка, наладка и настройка оборудования.</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Лаборатория.</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Лаборатория ОАО «ЮМЗ» осуществляет контроль качества сырья, готовой продукции, ее безопасности по микробиологическим и физико-химическим, органолептическим показателям, а так же контролирует все поступающие на завод вспомогательные материалы. Бактериологическая лаборатория завода имеет разрешение на работу с микроорганизмами 4 группы патогенности.</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Продукция выпускается согласно ГОСТ, ТУ, вся продукция сертифицирована. Лаборатория осуществляет так же производственный контроль. Контролирует технологические режимы производства, продукции, а также её микробиологическую безопасность, сроки хранения готовой продукции, микробиологические показатели в процессе хранения.</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Ведется контроль за качеством мойки оборудования, контроль воды, используемой в производстве, воздуха производственных помещений. Контролирует соблюдение правил личной гигиены работников завода. Осуществляет внедрение в производство новых видов заквасок.</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Автотранспортный цех.</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Задачи автотранспортного цеха: бесперебойная доставка молочной продукции потребителям, обеспечение автотранспортом отдела ОМТС (отдел материально-технического снабжения), бухгалтерии, АБК, обеспечение исправного состояния автотранспорта. Автотранспортный цех ОАО «ЮМЗ» включает: грузовой транспорт -23 ед., легковой - 3 ед.</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В ходе реализации мероприятий данного бизнес-проекта предполагается стабильно увеличивать объемы производимой продукции, одновременно с увеличением доли наиболее рентабельных продуктов.</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В ходе реализации программы планируется использовать подрядные организации. Работы по монтажу и ремонту вновь вводимого и действующего оборудования производятся собственными силами, но при проведении некоторых работ используется специализированная монтажная организация. Поставщиками основных расходных материалов (упаковка, запчасти, моющие средства) являются специализированные организации Челябинской области, Екатеринбурга.</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Для изложения стартовых позиций рассмотрим молочную отрасль РФ.</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Прирост производства обеспечен в основном хозяйствами населения и фермерскими хозяйствами, производство молока в которых увеличилось, соответственно, на 293,6 тыс. т (на 2,2%) и 110,8 тыс. т (на 12,9%) (рисунок 5).</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 xml:space="preserve">Продуктивность коров продолжала увеличиваться, однако темпы её роста относительно прошлого года замедлились. В январе-сентябре 2007 года надой молока на 1 корову в сельхозорганизациях составил 2970 кг, превысив соответствующий показатель предыдущего года на 127 кг (на 4,5%), при росте надоев в соответствующем периоде 2006 года - 218 кг (8,3%). </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Поголовье коров продолжало сокращаться. Однако по сравнению с прошлым годом, его темпы в сельхозорганизациях и хозяйствах населения замедлились. В крестьянских (фермерских) хозяйствах поголовье коров продолжало увеличиваться (таблица 1</w:t>
      </w:r>
      <w:r w:rsidR="00836BB3" w:rsidRPr="00FD279D">
        <w:rPr>
          <w:sz w:val="28"/>
          <w:szCs w:val="28"/>
        </w:rPr>
        <w:t>0</w:t>
      </w:r>
      <w:r w:rsidRPr="00FD279D">
        <w:rPr>
          <w:sz w:val="28"/>
          <w:szCs w:val="28"/>
        </w:rPr>
        <w:t>).</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 xml:space="preserve">Наличие всех кормов в сельхозорганизациях на конец сентября 2007 года было на 1,6% меньше, чем на соответствующую дату прошлого года, в том числе концентрированных – на 2,2% меньше. В расчете на условную голову приходилось 12,5 ц кормовых единиц против 12,9 ц кормовых единиц на конец сентября прошлого года. </w:t>
      </w:r>
    </w:p>
    <w:p w:rsidR="00836BB3" w:rsidRPr="00FD279D" w:rsidRDefault="00836BB3" w:rsidP="00391550">
      <w:pPr>
        <w:autoSpaceDE w:val="0"/>
        <w:autoSpaceDN w:val="0"/>
        <w:adjustRightInd w:val="0"/>
        <w:spacing w:line="360" w:lineRule="auto"/>
        <w:ind w:right="0" w:firstLine="709"/>
        <w:rPr>
          <w:sz w:val="28"/>
          <w:szCs w:val="28"/>
        </w:rPr>
      </w:pP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Таблица 1</w:t>
      </w:r>
      <w:r w:rsidR="00836BB3" w:rsidRPr="00FD279D">
        <w:rPr>
          <w:sz w:val="28"/>
          <w:szCs w:val="28"/>
        </w:rPr>
        <w:t>0</w:t>
      </w:r>
      <w:r w:rsidRPr="00FD279D">
        <w:rPr>
          <w:sz w:val="28"/>
          <w:szCs w:val="28"/>
        </w:rPr>
        <w:t xml:space="preserve"> – Численность коров в Российской Федерации на 1 октября 2006-2007 гг. (по данным Росстата), тыс. голов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4"/>
        <w:gridCol w:w="1217"/>
        <w:gridCol w:w="1218"/>
        <w:gridCol w:w="1488"/>
        <w:gridCol w:w="1488"/>
      </w:tblGrid>
      <w:tr w:rsidR="0027359A" w:rsidRPr="00FD279D">
        <w:trPr>
          <w:trHeight w:val="812"/>
        </w:trPr>
        <w:tc>
          <w:tcPr>
            <w:tcW w:w="3654" w:type="dxa"/>
            <w:vAlign w:val="center"/>
          </w:tcPr>
          <w:p w:rsidR="0027359A" w:rsidRPr="00FD279D" w:rsidRDefault="0027359A" w:rsidP="00836BB3">
            <w:pPr>
              <w:pStyle w:val="af5"/>
              <w:spacing w:line="360" w:lineRule="auto"/>
              <w:ind w:firstLine="0"/>
            </w:pPr>
            <w:r w:rsidRPr="00FD279D">
              <w:t>Наименование</w:t>
            </w:r>
          </w:p>
        </w:tc>
        <w:tc>
          <w:tcPr>
            <w:tcW w:w="1217" w:type="dxa"/>
            <w:vAlign w:val="center"/>
          </w:tcPr>
          <w:p w:rsidR="0027359A" w:rsidRPr="00FD279D" w:rsidRDefault="0027359A" w:rsidP="00836BB3">
            <w:pPr>
              <w:pStyle w:val="af5"/>
              <w:spacing w:line="360" w:lineRule="auto"/>
              <w:ind w:firstLine="0"/>
            </w:pPr>
            <w:r w:rsidRPr="00FD279D">
              <w:t>2006 г.</w:t>
            </w:r>
          </w:p>
        </w:tc>
        <w:tc>
          <w:tcPr>
            <w:tcW w:w="1218" w:type="dxa"/>
            <w:vAlign w:val="center"/>
          </w:tcPr>
          <w:p w:rsidR="0027359A" w:rsidRPr="00FD279D" w:rsidRDefault="0027359A" w:rsidP="00836BB3">
            <w:pPr>
              <w:pStyle w:val="af5"/>
              <w:spacing w:line="360" w:lineRule="auto"/>
              <w:ind w:firstLine="0"/>
            </w:pPr>
            <w:r w:rsidRPr="00FD279D">
              <w:t>2007 г.</w:t>
            </w:r>
          </w:p>
        </w:tc>
        <w:tc>
          <w:tcPr>
            <w:tcW w:w="1488" w:type="dxa"/>
            <w:vAlign w:val="center"/>
          </w:tcPr>
          <w:p w:rsidR="0027359A" w:rsidRPr="00FD279D" w:rsidRDefault="0027359A" w:rsidP="00836BB3">
            <w:pPr>
              <w:pStyle w:val="af5"/>
              <w:spacing w:line="360" w:lineRule="auto"/>
              <w:ind w:firstLine="0"/>
            </w:pPr>
            <w:r w:rsidRPr="00FD279D">
              <w:t>2007 г. в % к 2006 г.</w:t>
            </w:r>
          </w:p>
        </w:tc>
        <w:tc>
          <w:tcPr>
            <w:tcW w:w="1488" w:type="dxa"/>
            <w:vAlign w:val="center"/>
          </w:tcPr>
          <w:p w:rsidR="0027359A" w:rsidRPr="00FD279D" w:rsidRDefault="0027359A" w:rsidP="00836BB3">
            <w:pPr>
              <w:pStyle w:val="af5"/>
              <w:spacing w:line="360" w:lineRule="auto"/>
              <w:ind w:firstLine="0"/>
            </w:pPr>
            <w:r w:rsidRPr="00FD279D">
              <w:t>Справочно 2006 г. в % к 2005 г.</w:t>
            </w:r>
          </w:p>
        </w:tc>
      </w:tr>
      <w:tr w:rsidR="0027359A" w:rsidRPr="00FD279D">
        <w:trPr>
          <w:trHeight w:val="259"/>
        </w:trPr>
        <w:tc>
          <w:tcPr>
            <w:tcW w:w="3654" w:type="dxa"/>
          </w:tcPr>
          <w:p w:rsidR="0027359A" w:rsidRPr="00FD279D" w:rsidRDefault="0027359A" w:rsidP="00836BB3">
            <w:pPr>
              <w:pStyle w:val="af5"/>
              <w:spacing w:line="360" w:lineRule="auto"/>
              <w:ind w:firstLine="0"/>
            </w:pPr>
            <w:r w:rsidRPr="00FD279D">
              <w:t>Все категории хозяйств</w:t>
            </w:r>
          </w:p>
        </w:tc>
        <w:tc>
          <w:tcPr>
            <w:tcW w:w="1217" w:type="dxa"/>
            <w:vAlign w:val="bottom"/>
          </w:tcPr>
          <w:p w:rsidR="0027359A" w:rsidRPr="00FD279D" w:rsidRDefault="0027359A" w:rsidP="00836BB3">
            <w:pPr>
              <w:pStyle w:val="af5"/>
              <w:spacing w:line="360" w:lineRule="auto"/>
              <w:ind w:firstLine="0"/>
            </w:pPr>
            <w:r w:rsidRPr="00FD279D">
              <w:t>9566,0</w:t>
            </w:r>
          </w:p>
        </w:tc>
        <w:tc>
          <w:tcPr>
            <w:tcW w:w="1218" w:type="dxa"/>
            <w:vAlign w:val="bottom"/>
          </w:tcPr>
          <w:p w:rsidR="0027359A" w:rsidRPr="00FD279D" w:rsidRDefault="0027359A" w:rsidP="00836BB3">
            <w:pPr>
              <w:pStyle w:val="af5"/>
              <w:spacing w:line="360" w:lineRule="auto"/>
              <w:ind w:firstLine="0"/>
            </w:pPr>
            <w:r w:rsidRPr="00FD279D">
              <w:t>9443,4</w:t>
            </w:r>
          </w:p>
        </w:tc>
        <w:tc>
          <w:tcPr>
            <w:tcW w:w="1488" w:type="dxa"/>
            <w:vAlign w:val="bottom"/>
          </w:tcPr>
          <w:p w:rsidR="0027359A" w:rsidRPr="00FD279D" w:rsidRDefault="0027359A" w:rsidP="00836BB3">
            <w:pPr>
              <w:pStyle w:val="af5"/>
              <w:spacing w:line="360" w:lineRule="auto"/>
              <w:ind w:firstLine="0"/>
            </w:pPr>
            <w:r w:rsidRPr="00FD279D">
              <w:t>98,7</w:t>
            </w:r>
          </w:p>
        </w:tc>
        <w:tc>
          <w:tcPr>
            <w:tcW w:w="1488" w:type="dxa"/>
            <w:vAlign w:val="bottom"/>
          </w:tcPr>
          <w:p w:rsidR="0027359A" w:rsidRPr="00FD279D" w:rsidRDefault="0027359A" w:rsidP="00836BB3">
            <w:pPr>
              <w:pStyle w:val="af5"/>
              <w:spacing w:line="360" w:lineRule="auto"/>
              <w:ind w:firstLine="0"/>
            </w:pPr>
            <w:r w:rsidRPr="00FD279D">
              <w:t>96,6</w:t>
            </w:r>
          </w:p>
        </w:tc>
      </w:tr>
      <w:tr w:rsidR="0027359A" w:rsidRPr="00FD279D">
        <w:trPr>
          <w:trHeight w:val="271"/>
        </w:trPr>
        <w:tc>
          <w:tcPr>
            <w:tcW w:w="3654" w:type="dxa"/>
          </w:tcPr>
          <w:p w:rsidR="0027359A" w:rsidRPr="00FD279D" w:rsidRDefault="0027359A" w:rsidP="00836BB3">
            <w:pPr>
              <w:pStyle w:val="af5"/>
              <w:spacing w:line="360" w:lineRule="auto"/>
              <w:ind w:firstLine="0"/>
            </w:pPr>
            <w:r w:rsidRPr="00FD279D">
              <w:t xml:space="preserve"> в том числе:</w:t>
            </w:r>
          </w:p>
        </w:tc>
        <w:tc>
          <w:tcPr>
            <w:tcW w:w="1217" w:type="dxa"/>
            <w:vAlign w:val="bottom"/>
          </w:tcPr>
          <w:p w:rsidR="0027359A" w:rsidRPr="00FD279D" w:rsidRDefault="0027359A" w:rsidP="00836BB3">
            <w:pPr>
              <w:pStyle w:val="af5"/>
              <w:spacing w:line="360" w:lineRule="auto"/>
              <w:ind w:firstLine="0"/>
            </w:pPr>
          </w:p>
        </w:tc>
        <w:tc>
          <w:tcPr>
            <w:tcW w:w="1218" w:type="dxa"/>
            <w:vAlign w:val="bottom"/>
          </w:tcPr>
          <w:p w:rsidR="0027359A" w:rsidRPr="00FD279D" w:rsidRDefault="0027359A" w:rsidP="00836BB3">
            <w:pPr>
              <w:pStyle w:val="af5"/>
              <w:spacing w:line="360" w:lineRule="auto"/>
              <w:ind w:firstLine="0"/>
            </w:pPr>
          </w:p>
        </w:tc>
        <w:tc>
          <w:tcPr>
            <w:tcW w:w="1488" w:type="dxa"/>
            <w:vAlign w:val="bottom"/>
          </w:tcPr>
          <w:p w:rsidR="0027359A" w:rsidRPr="00FD279D" w:rsidRDefault="0027359A" w:rsidP="00836BB3">
            <w:pPr>
              <w:pStyle w:val="af5"/>
              <w:spacing w:line="360" w:lineRule="auto"/>
              <w:ind w:firstLine="0"/>
            </w:pPr>
          </w:p>
        </w:tc>
        <w:tc>
          <w:tcPr>
            <w:tcW w:w="1488" w:type="dxa"/>
            <w:vAlign w:val="bottom"/>
          </w:tcPr>
          <w:p w:rsidR="0027359A" w:rsidRPr="00FD279D" w:rsidRDefault="0027359A" w:rsidP="00836BB3">
            <w:pPr>
              <w:pStyle w:val="af5"/>
              <w:spacing w:line="360" w:lineRule="auto"/>
              <w:ind w:firstLine="0"/>
            </w:pPr>
          </w:p>
        </w:tc>
      </w:tr>
      <w:tr w:rsidR="0027359A" w:rsidRPr="00FD279D">
        <w:trPr>
          <w:trHeight w:val="271"/>
        </w:trPr>
        <w:tc>
          <w:tcPr>
            <w:tcW w:w="3654" w:type="dxa"/>
          </w:tcPr>
          <w:p w:rsidR="0027359A" w:rsidRPr="00FD279D" w:rsidRDefault="0027359A" w:rsidP="00836BB3">
            <w:pPr>
              <w:pStyle w:val="af5"/>
              <w:spacing w:line="360" w:lineRule="auto"/>
              <w:ind w:firstLine="0"/>
            </w:pPr>
            <w:r w:rsidRPr="00FD279D">
              <w:t xml:space="preserve"> сельхозорганизации</w:t>
            </w:r>
          </w:p>
        </w:tc>
        <w:tc>
          <w:tcPr>
            <w:tcW w:w="1217" w:type="dxa"/>
            <w:vAlign w:val="bottom"/>
          </w:tcPr>
          <w:p w:rsidR="0027359A" w:rsidRPr="00FD279D" w:rsidRDefault="0027359A" w:rsidP="00836BB3">
            <w:pPr>
              <w:pStyle w:val="af5"/>
              <w:spacing w:line="360" w:lineRule="auto"/>
              <w:ind w:firstLine="0"/>
            </w:pPr>
            <w:r w:rsidRPr="00FD279D">
              <w:t>4135,7</w:t>
            </w:r>
          </w:p>
        </w:tc>
        <w:tc>
          <w:tcPr>
            <w:tcW w:w="1218" w:type="dxa"/>
            <w:vAlign w:val="bottom"/>
          </w:tcPr>
          <w:p w:rsidR="0027359A" w:rsidRPr="00FD279D" w:rsidRDefault="0027359A" w:rsidP="00836BB3">
            <w:pPr>
              <w:pStyle w:val="af5"/>
              <w:spacing w:line="360" w:lineRule="auto"/>
              <w:ind w:firstLine="0"/>
            </w:pPr>
            <w:r w:rsidRPr="00FD279D">
              <w:t>3990,3</w:t>
            </w:r>
          </w:p>
        </w:tc>
        <w:tc>
          <w:tcPr>
            <w:tcW w:w="1488" w:type="dxa"/>
            <w:vAlign w:val="bottom"/>
          </w:tcPr>
          <w:p w:rsidR="0027359A" w:rsidRPr="00FD279D" w:rsidRDefault="0027359A" w:rsidP="00836BB3">
            <w:pPr>
              <w:pStyle w:val="af5"/>
              <w:spacing w:line="360" w:lineRule="auto"/>
              <w:ind w:firstLine="0"/>
            </w:pPr>
            <w:r w:rsidRPr="00FD279D">
              <w:t>96,5</w:t>
            </w:r>
          </w:p>
        </w:tc>
        <w:tc>
          <w:tcPr>
            <w:tcW w:w="1488" w:type="dxa"/>
            <w:vAlign w:val="bottom"/>
          </w:tcPr>
          <w:p w:rsidR="0027359A" w:rsidRPr="00FD279D" w:rsidRDefault="0027359A" w:rsidP="00836BB3">
            <w:pPr>
              <w:pStyle w:val="af5"/>
              <w:spacing w:line="360" w:lineRule="auto"/>
              <w:ind w:firstLine="0"/>
            </w:pPr>
            <w:r w:rsidRPr="00FD279D">
              <w:t>94,3</w:t>
            </w:r>
          </w:p>
        </w:tc>
      </w:tr>
      <w:tr w:rsidR="0027359A" w:rsidRPr="00FD279D">
        <w:trPr>
          <w:trHeight w:val="259"/>
        </w:trPr>
        <w:tc>
          <w:tcPr>
            <w:tcW w:w="3654" w:type="dxa"/>
          </w:tcPr>
          <w:p w:rsidR="0027359A" w:rsidRPr="00FD279D" w:rsidRDefault="0027359A" w:rsidP="00836BB3">
            <w:pPr>
              <w:pStyle w:val="af5"/>
              <w:spacing w:line="360" w:lineRule="auto"/>
              <w:ind w:firstLine="0"/>
            </w:pPr>
            <w:r w:rsidRPr="00FD279D">
              <w:t xml:space="preserve"> хозяйства населения</w:t>
            </w:r>
          </w:p>
        </w:tc>
        <w:tc>
          <w:tcPr>
            <w:tcW w:w="1217" w:type="dxa"/>
            <w:vAlign w:val="bottom"/>
          </w:tcPr>
          <w:p w:rsidR="0027359A" w:rsidRPr="00FD279D" w:rsidRDefault="0027359A" w:rsidP="00836BB3">
            <w:pPr>
              <w:pStyle w:val="af5"/>
              <w:spacing w:line="360" w:lineRule="auto"/>
              <w:ind w:firstLine="0"/>
            </w:pPr>
            <w:r w:rsidRPr="00FD279D">
              <w:t>5002,5</w:t>
            </w:r>
          </w:p>
        </w:tc>
        <w:tc>
          <w:tcPr>
            <w:tcW w:w="1218" w:type="dxa"/>
            <w:vAlign w:val="bottom"/>
          </w:tcPr>
          <w:p w:rsidR="0027359A" w:rsidRPr="00FD279D" w:rsidRDefault="0027359A" w:rsidP="00836BB3">
            <w:pPr>
              <w:pStyle w:val="af5"/>
              <w:spacing w:line="360" w:lineRule="auto"/>
              <w:ind w:firstLine="0"/>
            </w:pPr>
            <w:r w:rsidRPr="00FD279D">
              <w:t>4969,0</w:t>
            </w:r>
          </w:p>
        </w:tc>
        <w:tc>
          <w:tcPr>
            <w:tcW w:w="1488" w:type="dxa"/>
            <w:vAlign w:val="bottom"/>
          </w:tcPr>
          <w:p w:rsidR="0027359A" w:rsidRPr="00FD279D" w:rsidRDefault="0027359A" w:rsidP="00836BB3">
            <w:pPr>
              <w:pStyle w:val="af5"/>
              <w:spacing w:line="360" w:lineRule="auto"/>
              <w:ind w:firstLine="0"/>
            </w:pPr>
            <w:r w:rsidRPr="00FD279D">
              <w:t>99,3</w:t>
            </w:r>
          </w:p>
        </w:tc>
        <w:tc>
          <w:tcPr>
            <w:tcW w:w="1488" w:type="dxa"/>
            <w:vAlign w:val="bottom"/>
          </w:tcPr>
          <w:p w:rsidR="0027359A" w:rsidRPr="00FD279D" w:rsidRDefault="0027359A" w:rsidP="00836BB3">
            <w:pPr>
              <w:pStyle w:val="af5"/>
              <w:spacing w:line="360" w:lineRule="auto"/>
              <w:ind w:firstLine="0"/>
            </w:pPr>
            <w:r w:rsidRPr="00FD279D">
              <w:t>97,4</w:t>
            </w:r>
          </w:p>
        </w:tc>
      </w:tr>
      <w:tr w:rsidR="0027359A" w:rsidRPr="00FD279D">
        <w:trPr>
          <w:trHeight w:val="553"/>
        </w:trPr>
        <w:tc>
          <w:tcPr>
            <w:tcW w:w="3654" w:type="dxa"/>
          </w:tcPr>
          <w:p w:rsidR="0027359A" w:rsidRPr="00FD279D" w:rsidRDefault="0027359A" w:rsidP="00836BB3">
            <w:pPr>
              <w:pStyle w:val="af5"/>
              <w:spacing w:line="360" w:lineRule="auto"/>
              <w:ind w:firstLine="0"/>
            </w:pPr>
            <w:r w:rsidRPr="00FD279D">
              <w:t xml:space="preserve"> крестьянские (фермерские) хозяйства и индивидуальные предприниматели</w:t>
            </w:r>
          </w:p>
        </w:tc>
        <w:tc>
          <w:tcPr>
            <w:tcW w:w="1217" w:type="dxa"/>
            <w:vAlign w:val="bottom"/>
          </w:tcPr>
          <w:p w:rsidR="0027359A" w:rsidRPr="00FD279D" w:rsidRDefault="0027359A" w:rsidP="00836BB3">
            <w:pPr>
              <w:pStyle w:val="af5"/>
              <w:spacing w:line="360" w:lineRule="auto"/>
              <w:ind w:firstLine="0"/>
            </w:pPr>
            <w:r w:rsidRPr="00FD279D">
              <w:t>427,7</w:t>
            </w:r>
          </w:p>
        </w:tc>
        <w:tc>
          <w:tcPr>
            <w:tcW w:w="1218" w:type="dxa"/>
            <w:vAlign w:val="bottom"/>
          </w:tcPr>
          <w:p w:rsidR="0027359A" w:rsidRPr="00FD279D" w:rsidRDefault="0027359A" w:rsidP="00836BB3">
            <w:pPr>
              <w:pStyle w:val="af5"/>
              <w:spacing w:line="360" w:lineRule="auto"/>
              <w:ind w:firstLine="0"/>
            </w:pPr>
            <w:r w:rsidRPr="00FD279D">
              <w:t>484,2</w:t>
            </w:r>
          </w:p>
        </w:tc>
        <w:tc>
          <w:tcPr>
            <w:tcW w:w="1488" w:type="dxa"/>
            <w:vAlign w:val="bottom"/>
          </w:tcPr>
          <w:p w:rsidR="0027359A" w:rsidRPr="00FD279D" w:rsidRDefault="0027359A" w:rsidP="00836BB3">
            <w:pPr>
              <w:pStyle w:val="af5"/>
              <w:spacing w:line="360" w:lineRule="auto"/>
              <w:ind w:firstLine="0"/>
            </w:pPr>
            <w:r w:rsidRPr="00FD279D">
              <w:t>113,2</w:t>
            </w:r>
          </w:p>
        </w:tc>
        <w:tc>
          <w:tcPr>
            <w:tcW w:w="1488" w:type="dxa"/>
            <w:vAlign w:val="bottom"/>
          </w:tcPr>
          <w:p w:rsidR="0027359A" w:rsidRPr="00FD279D" w:rsidRDefault="0027359A" w:rsidP="00836BB3">
            <w:pPr>
              <w:pStyle w:val="af5"/>
              <w:spacing w:line="360" w:lineRule="auto"/>
              <w:ind w:firstLine="0"/>
            </w:pPr>
            <w:r w:rsidRPr="00FD279D">
              <w:t>112,3</w:t>
            </w:r>
          </w:p>
        </w:tc>
      </w:tr>
    </w:tbl>
    <w:p w:rsidR="0027359A" w:rsidRPr="00FD279D" w:rsidRDefault="0027359A" w:rsidP="00391550">
      <w:pPr>
        <w:autoSpaceDE w:val="0"/>
        <w:autoSpaceDN w:val="0"/>
        <w:adjustRightInd w:val="0"/>
        <w:spacing w:line="360" w:lineRule="auto"/>
        <w:ind w:right="0" w:firstLine="709"/>
        <w:rPr>
          <w:sz w:val="28"/>
          <w:szCs w:val="28"/>
        </w:rPr>
      </w:pP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Доля импорта в формировании ресурсов молока и молокопродуктов (в пересчете на молоко) в январе-сентябре 2007 года, по предварительным данным Росстата, снизилась и составила 15,4% против 16,4% в соответствующем периоде прошлого года.</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По оперативным данным ФТС России и Росстата, в январе-сентябре 2007 г. импорт молока и сливок сгущенных по сравнению с прошлым годом сократился на 24,7%, масла сливочного – на 20,9% , а сыра, напротив, – увели</w:t>
      </w:r>
      <w:r w:rsidR="00836BB3" w:rsidRPr="00FD279D">
        <w:rPr>
          <w:sz w:val="28"/>
          <w:szCs w:val="28"/>
        </w:rPr>
        <w:t>чился на 15 процентов (рисунок 1</w:t>
      </w:r>
      <w:r w:rsidRPr="00FD279D">
        <w:rPr>
          <w:sz w:val="28"/>
          <w:szCs w:val="28"/>
        </w:rPr>
        <w:t xml:space="preserve">). </w:t>
      </w:r>
    </w:p>
    <w:p w:rsidR="0027359A" w:rsidRPr="00FD279D" w:rsidRDefault="00836BB3" w:rsidP="00391550">
      <w:pPr>
        <w:autoSpaceDE w:val="0"/>
        <w:autoSpaceDN w:val="0"/>
        <w:adjustRightInd w:val="0"/>
        <w:spacing w:line="360" w:lineRule="auto"/>
        <w:ind w:right="0" w:firstLine="709"/>
        <w:rPr>
          <w:sz w:val="28"/>
          <w:szCs w:val="28"/>
        </w:rPr>
      </w:pPr>
      <w:r w:rsidRPr="00EE4009">
        <w:rPr>
          <w:sz w:val="28"/>
          <w:szCs w:val="28"/>
        </w:rPr>
        <w:br w:type="page"/>
      </w:r>
      <w:r w:rsidR="00A9000C">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7pt;height:162pt" o:allowoverlap="f">
            <v:imagedata r:id="rId7" o:title=""/>
          </v:shape>
        </w:pic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 xml:space="preserve">Рисунок </w:t>
      </w:r>
      <w:r w:rsidR="00836BB3" w:rsidRPr="00FD279D">
        <w:rPr>
          <w:sz w:val="28"/>
          <w:szCs w:val="28"/>
        </w:rPr>
        <w:t>1</w:t>
      </w:r>
      <w:r w:rsidRPr="00FD279D">
        <w:rPr>
          <w:sz w:val="28"/>
          <w:szCs w:val="28"/>
        </w:rPr>
        <w:t xml:space="preserve"> – Импорт основных видов молочной продукции в январе-сентябре 2006-2007 гг. по данным ФТС России и Росстата, тыс. тонн</w:t>
      </w:r>
    </w:p>
    <w:p w:rsidR="00836BB3" w:rsidRPr="00FD279D" w:rsidRDefault="00836BB3" w:rsidP="00391550">
      <w:pPr>
        <w:autoSpaceDE w:val="0"/>
        <w:autoSpaceDN w:val="0"/>
        <w:adjustRightInd w:val="0"/>
        <w:spacing w:line="360" w:lineRule="auto"/>
        <w:ind w:right="0" w:firstLine="709"/>
        <w:rPr>
          <w:sz w:val="28"/>
          <w:szCs w:val="28"/>
        </w:rPr>
      </w:pP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Ввоз молочной продукции (кроме сыра) из стран СНГ уменьшился в основном за счет сокращения поставок из Украины (таблица 1</w:t>
      </w:r>
      <w:r w:rsidR="00836BB3" w:rsidRPr="00FD279D">
        <w:rPr>
          <w:sz w:val="28"/>
          <w:szCs w:val="28"/>
        </w:rPr>
        <w:t>1</w:t>
      </w:r>
      <w:r w:rsidRPr="00FD279D">
        <w:rPr>
          <w:sz w:val="28"/>
          <w:szCs w:val="28"/>
        </w:rPr>
        <w:t>). В январе-сентябре 2007 года в Украине закуплено лишь 1 тыс. т молока и сливок, что в 5 раз меньше, чем в соответствующем периоде прошлого года. Поставки сливочного масла в этот период не осуществлялись. Вместе с тем, импорт сыра из Украины вырос в 1,3 раза, составив почти 34 тыс. тонн.</w:t>
      </w:r>
    </w:p>
    <w:p w:rsidR="00836BB3" w:rsidRPr="00FD279D" w:rsidRDefault="00836BB3" w:rsidP="00391550">
      <w:pPr>
        <w:autoSpaceDE w:val="0"/>
        <w:autoSpaceDN w:val="0"/>
        <w:adjustRightInd w:val="0"/>
        <w:spacing w:line="360" w:lineRule="auto"/>
        <w:ind w:right="0" w:firstLine="709"/>
        <w:rPr>
          <w:sz w:val="28"/>
          <w:szCs w:val="28"/>
        </w:rPr>
      </w:pP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Таблица 1</w:t>
      </w:r>
      <w:r w:rsidR="00836BB3" w:rsidRPr="00FD279D">
        <w:rPr>
          <w:sz w:val="28"/>
          <w:szCs w:val="28"/>
        </w:rPr>
        <w:t>1</w:t>
      </w:r>
      <w:r w:rsidRPr="00FD279D">
        <w:rPr>
          <w:sz w:val="28"/>
          <w:szCs w:val="28"/>
        </w:rPr>
        <w:t xml:space="preserve"> – Импорт молочной продукции в январе-сентябре 2006-2007 гг. по странам (с учетом Республики Беларусь), тыс. т (данные ФТС России и Росстата)</w:t>
      </w:r>
    </w:p>
    <w:tbl>
      <w:tblPr>
        <w:tblW w:w="918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98"/>
        <w:gridCol w:w="1044"/>
        <w:gridCol w:w="1113"/>
        <w:gridCol w:w="2127"/>
      </w:tblGrid>
      <w:tr w:rsidR="0027359A" w:rsidRPr="00FD279D">
        <w:tc>
          <w:tcPr>
            <w:tcW w:w="4898" w:type="dxa"/>
            <w:vAlign w:val="center"/>
          </w:tcPr>
          <w:p w:rsidR="0027359A" w:rsidRPr="00FD279D" w:rsidRDefault="0027359A" w:rsidP="00836BB3">
            <w:pPr>
              <w:autoSpaceDE w:val="0"/>
              <w:autoSpaceDN w:val="0"/>
              <w:adjustRightInd w:val="0"/>
              <w:spacing w:line="360" w:lineRule="auto"/>
              <w:ind w:right="0" w:firstLine="0"/>
              <w:rPr>
                <w:sz w:val="20"/>
                <w:szCs w:val="20"/>
              </w:rPr>
            </w:pPr>
            <w:r w:rsidRPr="00FD279D">
              <w:rPr>
                <w:sz w:val="20"/>
                <w:szCs w:val="20"/>
              </w:rPr>
              <w:t>Наименование</w:t>
            </w:r>
          </w:p>
        </w:tc>
        <w:tc>
          <w:tcPr>
            <w:tcW w:w="1044" w:type="dxa"/>
            <w:vAlign w:val="center"/>
          </w:tcPr>
          <w:p w:rsidR="0027359A" w:rsidRPr="00FD279D" w:rsidRDefault="0027359A" w:rsidP="00836BB3">
            <w:pPr>
              <w:autoSpaceDE w:val="0"/>
              <w:autoSpaceDN w:val="0"/>
              <w:adjustRightInd w:val="0"/>
              <w:spacing w:line="360" w:lineRule="auto"/>
              <w:ind w:right="0" w:firstLine="0"/>
              <w:rPr>
                <w:sz w:val="20"/>
                <w:szCs w:val="20"/>
              </w:rPr>
            </w:pPr>
            <w:r w:rsidRPr="00FD279D">
              <w:rPr>
                <w:sz w:val="20"/>
                <w:szCs w:val="20"/>
              </w:rPr>
              <w:t>2006 г.</w:t>
            </w:r>
          </w:p>
        </w:tc>
        <w:tc>
          <w:tcPr>
            <w:tcW w:w="1113" w:type="dxa"/>
            <w:vAlign w:val="center"/>
          </w:tcPr>
          <w:p w:rsidR="0027359A" w:rsidRPr="00FD279D" w:rsidRDefault="0027359A" w:rsidP="00836BB3">
            <w:pPr>
              <w:autoSpaceDE w:val="0"/>
              <w:autoSpaceDN w:val="0"/>
              <w:adjustRightInd w:val="0"/>
              <w:spacing w:line="360" w:lineRule="auto"/>
              <w:ind w:right="0" w:firstLine="0"/>
              <w:rPr>
                <w:sz w:val="20"/>
                <w:szCs w:val="20"/>
              </w:rPr>
            </w:pPr>
            <w:r w:rsidRPr="00FD279D">
              <w:rPr>
                <w:sz w:val="20"/>
                <w:szCs w:val="20"/>
              </w:rPr>
              <w:t>2007 г.</w:t>
            </w:r>
          </w:p>
        </w:tc>
        <w:tc>
          <w:tcPr>
            <w:tcW w:w="2127" w:type="dxa"/>
            <w:vAlign w:val="center"/>
          </w:tcPr>
          <w:p w:rsidR="0027359A" w:rsidRPr="00FD279D" w:rsidRDefault="0027359A" w:rsidP="00836BB3">
            <w:pPr>
              <w:autoSpaceDE w:val="0"/>
              <w:autoSpaceDN w:val="0"/>
              <w:adjustRightInd w:val="0"/>
              <w:spacing w:line="360" w:lineRule="auto"/>
              <w:ind w:right="0" w:firstLine="0"/>
              <w:rPr>
                <w:sz w:val="20"/>
                <w:szCs w:val="20"/>
              </w:rPr>
            </w:pPr>
            <w:r w:rsidRPr="00FD279D">
              <w:rPr>
                <w:sz w:val="20"/>
                <w:szCs w:val="20"/>
              </w:rPr>
              <w:t>2007 г. в % к 2006 г.</w:t>
            </w:r>
          </w:p>
        </w:tc>
      </w:tr>
      <w:tr w:rsidR="0027359A" w:rsidRPr="00FD279D">
        <w:tc>
          <w:tcPr>
            <w:tcW w:w="4898" w:type="dxa"/>
          </w:tcPr>
          <w:p w:rsidR="0027359A" w:rsidRPr="00FD279D" w:rsidRDefault="0027359A" w:rsidP="00836BB3">
            <w:pPr>
              <w:autoSpaceDE w:val="0"/>
              <w:autoSpaceDN w:val="0"/>
              <w:adjustRightInd w:val="0"/>
              <w:spacing w:line="360" w:lineRule="auto"/>
              <w:ind w:right="0" w:firstLine="0"/>
              <w:rPr>
                <w:sz w:val="20"/>
                <w:szCs w:val="20"/>
              </w:rPr>
            </w:pPr>
            <w:r w:rsidRPr="00FD279D">
              <w:rPr>
                <w:sz w:val="20"/>
                <w:szCs w:val="20"/>
              </w:rPr>
              <w:t>Молоко и сливки сгущенные (код ТН ВЭД 0402)</w:t>
            </w:r>
          </w:p>
          <w:p w:rsidR="0027359A" w:rsidRPr="00FD279D" w:rsidRDefault="0027359A" w:rsidP="00836BB3">
            <w:pPr>
              <w:autoSpaceDE w:val="0"/>
              <w:autoSpaceDN w:val="0"/>
              <w:adjustRightInd w:val="0"/>
              <w:spacing w:line="360" w:lineRule="auto"/>
              <w:ind w:right="0" w:firstLine="0"/>
              <w:rPr>
                <w:sz w:val="20"/>
                <w:szCs w:val="20"/>
              </w:rPr>
            </w:pPr>
            <w:r w:rsidRPr="00FD279D">
              <w:rPr>
                <w:sz w:val="20"/>
                <w:szCs w:val="20"/>
              </w:rPr>
              <w:t>Дальнее зарубежье</w:t>
            </w:r>
          </w:p>
          <w:p w:rsidR="0027359A" w:rsidRPr="00FD279D" w:rsidRDefault="0027359A" w:rsidP="00836BB3">
            <w:pPr>
              <w:autoSpaceDE w:val="0"/>
              <w:autoSpaceDN w:val="0"/>
              <w:adjustRightInd w:val="0"/>
              <w:spacing w:line="360" w:lineRule="auto"/>
              <w:ind w:right="0" w:firstLine="0"/>
              <w:rPr>
                <w:sz w:val="20"/>
                <w:szCs w:val="20"/>
              </w:rPr>
            </w:pPr>
            <w:r w:rsidRPr="00FD279D">
              <w:rPr>
                <w:sz w:val="20"/>
                <w:szCs w:val="20"/>
              </w:rPr>
              <w:t>СНГ</w:t>
            </w:r>
          </w:p>
          <w:p w:rsidR="0027359A" w:rsidRPr="00FD279D" w:rsidRDefault="0027359A" w:rsidP="00836BB3">
            <w:pPr>
              <w:autoSpaceDE w:val="0"/>
              <w:autoSpaceDN w:val="0"/>
              <w:adjustRightInd w:val="0"/>
              <w:spacing w:line="360" w:lineRule="auto"/>
              <w:ind w:right="0" w:firstLine="0"/>
              <w:rPr>
                <w:sz w:val="20"/>
                <w:szCs w:val="20"/>
              </w:rPr>
            </w:pPr>
            <w:r w:rsidRPr="00FD279D">
              <w:rPr>
                <w:sz w:val="20"/>
                <w:szCs w:val="20"/>
              </w:rPr>
              <w:t>Всего</w:t>
            </w:r>
          </w:p>
        </w:tc>
        <w:tc>
          <w:tcPr>
            <w:tcW w:w="1044" w:type="dxa"/>
            <w:vAlign w:val="bottom"/>
          </w:tcPr>
          <w:p w:rsidR="0027359A" w:rsidRPr="00FD279D" w:rsidRDefault="0027359A" w:rsidP="00836BB3">
            <w:pPr>
              <w:autoSpaceDE w:val="0"/>
              <w:autoSpaceDN w:val="0"/>
              <w:adjustRightInd w:val="0"/>
              <w:spacing w:line="360" w:lineRule="auto"/>
              <w:ind w:right="0" w:firstLine="0"/>
              <w:rPr>
                <w:sz w:val="20"/>
                <w:szCs w:val="20"/>
              </w:rPr>
            </w:pPr>
          </w:p>
          <w:p w:rsidR="0027359A" w:rsidRPr="00FD279D" w:rsidRDefault="0027359A" w:rsidP="00836BB3">
            <w:pPr>
              <w:autoSpaceDE w:val="0"/>
              <w:autoSpaceDN w:val="0"/>
              <w:adjustRightInd w:val="0"/>
              <w:spacing w:line="360" w:lineRule="auto"/>
              <w:ind w:right="0" w:firstLine="0"/>
              <w:rPr>
                <w:sz w:val="20"/>
                <w:szCs w:val="20"/>
              </w:rPr>
            </w:pPr>
            <w:r w:rsidRPr="00FD279D">
              <w:rPr>
                <w:sz w:val="20"/>
                <w:szCs w:val="20"/>
              </w:rPr>
              <w:t>1,9</w:t>
            </w:r>
          </w:p>
          <w:p w:rsidR="0027359A" w:rsidRPr="00FD279D" w:rsidRDefault="0027359A" w:rsidP="00836BB3">
            <w:pPr>
              <w:autoSpaceDE w:val="0"/>
              <w:autoSpaceDN w:val="0"/>
              <w:adjustRightInd w:val="0"/>
              <w:spacing w:line="360" w:lineRule="auto"/>
              <w:ind w:right="0" w:firstLine="0"/>
              <w:rPr>
                <w:sz w:val="20"/>
                <w:szCs w:val="20"/>
              </w:rPr>
            </w:pPr>
            <w:r w:rsidRPr="00FD279D">
              <w:rPr>
                <w:sz w:val="20"/>
                <w:szCs w:val="20"/>
              </w:rPr>
              <w:t>113,4</w:t>
            </w:r>
          </w:p>
          <w:p w:rsidR="0027359A" w:rsidRPr="00FD279D" w:rsidRDefault="0027359A" w:rsidP="00836BB3">
            <w:pPr>
              <w:autoSpaceDE w:val="0"/>
              <w:autoSpaceDN w:val="0"/>
              <w:adjustRightInd w:val="0"/>
              <w:spacing w:line="360" w:lineRule="auto"/>
              <w:ind w:right="0" w:firstLine="0"/>
              <w:rPr>
                <w:sz w:val="20"/>
                <w:szCs w:val="20"/>
              </w:rPr>
            </w:pPr>
            <w:r w:rsidRPr="00FD279D">
              <w:rPr>
                <w:sz w:val="20"/>
                <w:szCs w:val="20"/>
              </w:rPr>
              <w:t>115,3</w:t>
            </w:r>
          </w:p>
        </w:tc>
        <w:tc>
          <w:tcPr>
            <w:tcW w:w="1113" w:type="dxa"/>
            <w:vAlign w:val="bottom"/>
          </w:tcPr>
          <w:p w:rsidR="0027359A" w:rsidRPr="00FD279D" w:rsidRDefault="0027359A" w:rsidP="00836BB3">
            <w:pPr>
              <w:autoSpaceDE w:val="0"/>
              <w:autoSpaceDN w:val="0"/>
              <w:adjustRightInd w:val="0"/>
              <w:spacing w:line="360" w:lineRule="auto"/>
              <w:ind w:right="0" w:firstLine="0"/>
              <w:rPr>
                <w:sz w:val="20"/>
                <w:szCs w:val="20"/>
              </w:rPr>
            </w:pPr>
          </w:p>
          <w:p w:rsidR="0027359A" w:rsidRPr="00FD279D" w:rsidRDefault="0027359A" w:rsidP="00836BB3">
            <w:pPr>
              <w:autoSpaceDE w:val="0"/>
              <w:autoSpaceDN w:val="0"/>
              <w:adjustRightInd w:val="0"/>
              <w:spacing w:line="360" w:lineRule="auto"/>
              <w:ind w:right="0" w:firstLine="0"/>
              <w:rPr>
                <w:sz w:val="20"/>
                <w:szCs w:val="20"/>
              </w:rPr>
            </w:pPr>
            <w:r w:rsidRPr="00FD279D">
              <w:rPr>
                <w:sz w:val="20"/>
                <w:szCs w:val="20"/>
              </w:rPr>
              <w:t>2,2</w:t>
            </w:r>
          </w:p>
          <w:p w:rsidR="0027359A" w:rsidRPr="00FD279D" w:rsidRDefault="0027359A" w:rsidP="00836BB3">
            <w:pPr>
              <w:autoSpaceDE w:val="0"/>
              <w:autoSpaceDN w:val="0"/>
              <w:adjustRightInd w:val="0"/>
              <w:spacing w:line="360" w:lineRule="auto"/>
              <w:ind w:right="0" w:firstLine="0"/>
              <w:rPr>
                <w:sz w:val="20"/>
                <w:szCs w:val="20"/>
              </w:rPr>
            </w:pPr>
            <w:r w:rsidRPr="00FD279D">
              <w:rPr>
                <w:sz w:val="20"/>
                <w:szCs w:val="20"/>
              </w:rPr>
              <w:t>84,6</w:t>
            </w:r>
          </w:p>
          <w:p w:rsidR="0027359A" w:rsidRPr="00FD279D" w:rsidRDefault="0027359A" w:rsidP="00836BB3">
            <w:pPr>
              <w:autoSpaceDE w:val="0"/>
              <w:autoSpaceDN w:val="0"/>
              <w:adjustRightInd w:val="0"/>
              <w:spacing w:line="360" w:lineRule="auto"/>
              <w:ind w:right="0" w:firstLine="0"/>
              <w:rPr>
                <w:sz w:val="20"/>
                <w:szCs w:val="20"/>
              </w:rPr>
            </w:pPr>
            <w:r w:rsidRPr="00FD279D">
              <w:rPr>
                <w:sz w:val="20"/>
                <w:szCs w:val="20"/>
              </w:rPr>
              <w:t>86,8</w:t>
            </w:r>
          </w:p>
        </w:tc>
        <w:tc>
          <w:tcPr>
            <w:tcW w:w="2127" w:type="dxa"/>
            <w:vAlign w:val="bottom"/>
          </w:tcPr>
          <w:p w:rsidR="0027359A" w:rsidRPr="00FD279D" w:rsidRDefault="0027359A" w:rsidP="00836BB3">
            <w:pPr>
              <w:autoSpaceDE w:val="0"/>
              <w:autoSpaceDN w:val="0"/>
              <w:adjustRightInd w:val="0"/>
              <w:spacing w:line="360" w:lineRule="auto"/>
              <w:ind w:right="0" w:firstLine="0"/>
              <w:rPr>
                <w:sz w:val="20"/>
                <w:szCs w:val="20"/>
              </w:rPr>
            </w:pPr>
          </w:p>
          <w:p w:rsidR="0027359A" w:rsidRPr="00FD279D" w:rsidRDefault="0027359A" w:rsidP="00836BB3">
            <w:pPr>
              <w:autoSpaceDE w:val="0"/>
              <w:autoSpaceDN w:val="0"/>
              <w:adjustRightInd w:val="0"/>
              <w:spacing w:line="360" w:lineRule="auto"/>
              <w:ind w:right="0" w:firstLine="0"/>
              <w:rPr>
                <w:sz w:val="20"/>
                <w:szCs w:val="20"/>
              </w:rPr>
            </w:pPr>
            <w:r w:rsidRPr="00FD279D">
              <w:rPr>
                <w:sz w:val="20"/>
                <w:szCs w:val="20"/>
              </w:rPr>
              <w:t>115,8</w:t>
            </w:r>
          </w:p>
          <w:p w:rsidR="0027359A" w:rsidRPr="00FD279D" w:rsidRDefault="0027359A" w:rsidP="00836BB3">
            <w:pPr>
              <w:autoSpaceDE w:val="0"/>
              <w:autoSpaceDN w:val="0"/>
              <w:adjustRightInd w:val="0"/>
              <w:spacing w:line="360" w:lineRule="auto"/>
              <w:ind w:right="0" w:firstLine="0"/>
              <w:rPr>
                <w:sz w:val="20"/>
                <w:szCs w:val="20"/>
              </w:rPr>
            </w:pPr>
            <w:r w:rsidRPr="00FD279D">
              <w:rPr>
                <w:sz w:val="20"/>
                <w:szCs w:val="20"/>
              </w:rPr>
              <w:t>74,6</w:t>
            </w:r>
          </w:p>
          <w:p w:rsidR="0027359A" w:rsidRPr="00FD279D" w:rsidRDefault="0027359A" w:rsidP="00836BB3">
            <w:pPr>
              <w:autoSpaceDE w:val="0"/>
              <w:autoSpaceDN w:val="0"/>
              <w:adjustRightInd w:val="0"/>
              <w:spacing w:line="360" w:lineRule="auto"/>
              <w:ind w:right="0" w:firstLine="0"/>
              <w:rPr>
                <w:sz w:val="20"/>
                <w:szCs w:val="20"/>
              </w:rPr>
            </w:pPr>
            <w:r w:rsidRPr="00FD279D">
              <w:rPr>
                <w:sz w:val="20"/>
                <w:szCs w:val="20"/>
              </w:rPr>
              <w:t>75,3</w:t>
            </w:r>
          </w:p>
        </w:tc>
      </w:tr>
      <w:tr w:rsidR="0027359A" w:rsidRPr="00FD279D">
        <w:tc>
          <w:tcPr>
            <w:tcW w:w="4898" w:type="dxa"/>
          </w:tcPr>
          <w:p w:rsidR="0027359A" w:rsidRPr="00FD279D" w:rsidRDefault="0027359A" w:rsidP="00836BB3">
            <w:pPr>
              <w:pStyle w:val="25"/>
              <w:spacing w:line="360" w:lineRule="auto"/>
              <w:rPr>
                <w:sz w:val="20"/>
                <w:szCs w:val="20"/>
              </w:rPr>
            </w:pPr>
            <w:r w:rsidRPr="00FD279D">
              <w:rPr>
                <w:sz w:val="20"/>
                <w:szCs w:val="20"/>
              </w:rPr>
              <w:t>Масло сливочное (код ТН ВЭД 0405)</w:t>
            </w:r>
          </w:p>
          <w:p w:rsidR="0027359A" w:rsidRPr="00FD279D" w:rsidRDefault="0027359A" w:rsidP="00836BB3">
            <w:pPr>
              <w:autoSpaceDE w:val="0"/>
              <w:autoSpaceDN w:val="0"/>
              <w:adjustRightInd w:val="0"/>
              <w:spacing w:line="360" w:lineRule="auto"/>
              <w:ind w:right="0" w:firstLine="0"/>
              <w:rPr>
                <w:sz w:val="20"/>
                <w:szCs w:val="20"/>
              </w:rPr>
            </w:pPr>
            <w:r w:rsidRPr="00FD279D">
              <w:rPr>
                <w:sz w:val="20"/>
                <w:szCs w:val="20"/>
              </w:rPr>
              <w:t>Дальнее зарубежье</w:t>
            </w:r>
          </w:p>
          <w:p w:rsidR="0027359A" w:rsidRPr="00FD279D" w:rsidRDefault="0027359A" w:rsidP="00836BB3">
            <w:pPr>
              <w:autoSpaceDE w:val="0"/>
              <w:autoSpaceDN w:val="0"/>
              <w:adjustRightInd w:val="0"/>
              <w:spacing w:line="360" w:lineRule="auto"/>
              <w:ind w:right="0" w:firstLine="0"/>
              <w:rPr>
                <w:sz w:val="20"/>
                <w:szCs w:val="20"/>
              </w:rPr>
            </w:pPr>
            <w:r w:rsidRPr="00FD279D">
              <w:rPr>
                <w:sz w:val="20"/>
                <w:szCs w:val="20"/>
              </w:rPr>
              <w:t>СНГ</w:t>
            </w:r>
          </w:p>
          <w:p w:rsidR="0027359A" w:rsidRPr="00FD279D" w:rsidRDefault="0027359A" w:rsidP="00836BB3">
            <w:pPr>
              <w:autoSpaceDE w:val="0"/>
              <w:autoSpaceDN w:val="0"/>
              <w:adjustRightInd w:val="0"/>
              <w:spacing w:line="360" w:lineRule="auto"/>
              <w:ind w:right="0" w:firstLine="0"/>
              <w:rPr>
                <w:sz w:val="20"/>
                <w:szCs w:val="20"/>
              </w:rPr>
            </w:pPr>
            <w:r w:rsidRPr="00FD279D">
              <w:rPr>
                <w:sz w:val="20"/>
                <w:szCs w:val="20"/>
              </w:rPr>
              <w:t>Всего</w:t>
            </w:r>
          </w:p>
        </w:tc>
        <w:tc>
          <w:tcPr>
            <w:tcW w:w="1044" w:type="dxa"/>
            <w:vAlign w:val="bottom"/>
          </w:tcPr>
          <w:p w:rsidR="0027359A" w:rsidRPr="00FD279D" w:rsidRDefault="0027359A" w:rsidP="00836BB3">
            <w:pPr>
              <w:autoSpaceDE w:val="0"/>
              <w:autoSpaceDN w:val="0"/>
              <w:adjustRightInd w:val="0"/>
              <w:spacing w:line="360" w:lineRule="auto"/>
              <w:ind w:right="0" w:firstLine="0"/>
              <w:rPr>
                <w:sz w:val="20"/>
                <w:szCs w:val="20"/>
              </w:rPr>
            </w:pPr>
          </w:p>
          <w:p w:rsidR="0027359A" w:rsidRPr="00FD279D" w:rsidRDefault="0027359A" w:rsidP="00836BB3">
            <w:pPr>
              <w:autoSpaceDE w:val="0"/>
              <w:autoSpaceDN w:val="0"/>
              <w:adjustRightInd w:val="0"/>
              <w:spacing w:line="360" w:lineRule="auto"/>
              <w:ind w:right="0" w:firstLine="0"/>
              <w:rPr>
                <w:sz w:val="20"/>
                <w:szCs w:val="20"/>
              </w:rPr>
            </w:pPr>
            <w:r w:rsidRPr="00FD279D">
              <w:rPr>
                <w:sz w:val="20"/>
                <w:szCs w:val="20"/>
              </w:rPr>
              <w:t>79,7</w:t>
            </w:r>
          </w:p>
          <w:p w:rsidR="0027359A" w:rsidRPr="00FD279D" w:rsidRDefault="0027359A" w:rsidP="00836BB3">
            <w:pPr>
              <w:autoSpaceDE w:val="0"/>
              <w:autoSpaceDN w:val="0"/>
              <w:adjustRightInd w:val="0"/>
              <w:spacing w:line="360" w:lineRule="auto"/>
              <w:ind w:right="0" w:firstLine="0"/>
              <w:rPr>
                <w:sz w:val="20"/>
                <w:szCs w:val="20"/>
              </w:rPr>
            </w:pPr>
            <w:r w:rsidRPr="00FD279D">
              <w:rPr>
                <w:sz w:val="20"/>
                <w:szCs w:val="20"/>
              </w:rPr>
              <w:t>50,2</w:t>
            </w:r>
          </w:p>
          <w:p w:rsidR="0027359A" w:rsidRPr="00FD279D" w:rsidRDefault="0027359A" w:rsidP="00836BB3">
            <w:pPr>
              <w:autoSpaceDE w:val="0"/>
              <w:autoSpaceDN w:val="0"/>
              <w:adjustRightInd w:val="0"/>
              <w:spacing w:line="360" w:lineRule="auto"/>
              <w:ind w:right="0" w:firstLine="0"/>
              <w:rPr>
                <w:sz w:val="20"/>
                <w:szCs w:val="20"/>
              </w:rPr>
            </w:pPr>
            <w:r w:rsidRPr="00FD279D">
              <w:rPr>
                <w:sz w:val="20"/>
                <w:szCs w:val="20"/>
              </w:rPr>
              <w:t>129,9</w:t>
            </w:r>
          </w:p>
        </w:tc>
        <w:tc>
          <w:tcPr>
            <w:tcW w:w="1113" w:type="dxa"/>
            <w:vAlign w:val="bottom"/>
          </w:tcPr>
          <w:p w:rsidR="0027359A" w:rsidRPr="00FD279D" w:rsidRDefault="0027359A" w:rsidP="00836BB3">
            <w:pPr>
              <w:pStyle w:val="a4"/>
              <w:spacing w:line="360" w:lineRule="auto"/>
              <w:jc w:val="both"/>
            </w:pPr>
          </w:p>
          <w:p w:rsidR="0027359A" w:rsidRPr="00FD279D" w:rsidRDefault="0027359A" w:rsidP="00836BB3">
            <w:pPr>
              <w:pStyle w:val="a4"/>
              <w:spacing w:line="360" w:lineRule="auto"/>
              <w:jc w:val="both"/>
            </w:pPr>
            <w:r w:rsidRPr="00FD279D">
              <w:t>58,6</w:t>
            </w:r>
          </w:p>
          <w:p w:rsidR="0027359A" w:rsidRPr="00FD279D" w:rsidRDefault="0027359A" w:rsidP="00836BB3">
            <w:pPr>
              <w:pStyle w:val="a4"/>
              <w:spacing w:line="360" w:lineRule="auto"/>
              <w:jc w:val="both"/>
            </w:pPr>
            <w:r w:rsidRPr="00FD279D">
              <w:t>44,1</w:t>
            </w:r>
          </w:p>
          <w:p w:rsidR="0027359A" w:rsidRPr="00FD279D" w:rsidRDefault="0027359A" w:rsidP="00836BB3">
            <w:pPr>
              <w:pStyle w:val="a4"/>
              <w:spacing w:line="360" w:lineRule="auto"/>
              <w:jc w:val="both"/>
            </w:pPr>
            <w:r w:rsidRPr="00FD279D">
              <w:t>102,7</w:t>
            </w:r>
          </w:p>
        </w:tc>
        <w:tc>
          <w:tcPr>
            <w:tcW w:w="2127" w:type="dxa"/>
            <w:vAlign w:val="bottom"/>
          </w:tcPr>
          <w:p w:rsidR="0027359A" w:rsidRPr="00FD279D" w:rsidRDefault="0027359A" w:rsidP="00836BB3">
            <w:pPr>
              <w:pStyle w:val="a4"/>
              <w:spacing w:line="360" w:lineRule="auto"/>
              <w:jc w:val="both"/>
            </w:pPr>
          </w:p>
          <w:p w:rsidR="0027359A" w:rsidRPr="00FD279D" w:rsidRDefault="0027359A" w:rsidP="00836BB3">
            <w:pPr>
              <w:pStyle w:val="a4"/>
              <w:spacing w:line="360" w:lineRule="auto"/>
              <w:jc w:val="both"/>
            </w:pPr>
            <w:r w:rsidRPr="00FD279D">
              <w:t>73,5</w:t>
            </w:r>
          </w:p>
          <w:p w:rsidR="0027359A" w:rsidRPr="00FD279D" w:rsidRDefault="0027359A" w:rsidP="00836BB3">
            <w:pPr>
              <w:pStyle w:val="a4"/>
              <w:spacing w:line="360" w:lineRule="auto"/>
              <w:jc w:val="both"/>
            </w:pPr>
            <w:r w:rsidRPr="00FD279D">
              <w:t>87,8</w:t>
            </w:r>
          </w:p>
          <w:p w:rsidR="0027359A" w:rsidRPr="00FD279D" w:rsidRDefault="0027359A" w:rsidP="00836BB3">
            <w:pPr>
              <w:pStyle w:val="a4"/>
              <w:spacing w:line="360" w:lineRule="auto"/>
              <w:jc w:val="both"/>
            </w:pPr>
            <w:r w:rsidRPr="00FD279D">
              <w:t>79,1</w:t>
            </w:r>
          </w:p>
        </w:tc>
      </w:tr>
      <w:tr w:rsidR="0027359A" w:rsidRPr="00FD279D">
        <w:tc>
          <w:tcPr>
            <w:tcW w:w="4898" w:type="dxa"/>
          </w:tcPr>
          <w:p w:rsidR="0027359A" w:rsidRPr="00FD279D" w:rsidRDefault="0027359A" w:rsidP="00836BB3">
            <w:pPr>
              <w:pStyle w:val="25"/>
              <w:spacing w:line="360" w:lineRule="auto"/>
              <w:rPr>
                <w:sz w:val="20"/>
                <w:szCs w:val="20"/>
              </w:rPr>
            </w:pPr>
            <w:r w:rsidRPr="00FD279D">
              <w:rPr>
                <w:sz w:val="20"/>
                <w:szCs w:val="20"/>
              </w:rPr>
              <w:t>Сыр (код ТН ВЭД 0406)</w:t>
            </w:r>
          </w:p>
          <w:p w:rsidR="0027359A" w:rsidRPr="00FD279D" w:rsidRDefault="0027359A" w:rsidP="00836BB3">
            <w:pPr>
              <w:autoSpaceDE w:val="0"/>
              <w:autoSpaceDN w:val="0"/>
              <w:adjustRightInd w:val="0"/>
              <w:spacing w:line="360" w:lineRule="auto"/>
              <w:ind w:right="0" w:firstLine="0"/>
              <w:rPr>
                <w:sz w:val="20"/>
                <w:szCs w:val="20"/>
              </w:rPr>
            </w:pPr>
            <w:r w:rsidRPr="00FD279D">
              <w:rPr>
                <w:sz w:val="20"/>
                <w:szCs w:val="20"/>
              </w:rPr>
              <w:t>Дальнее зарубежье</w:t>
            </w:r>
          </w:p>
          <w:p w:rsidR="0027359A" w:rsidRPr="00FD279D" w:rsidRDefault="0027359A" w:rsidP="00836BB3">
            <w:pPr>
              <w:autoSpaceDE w:val="0"/>
              <w:autoSpaceDN w:val="0"/>
              <w:adjustRightInd w:val="0"/>
              <w:spacing w:line="360" w:lineRule="auto"/>
              <w:ind w:right="0" w:firstLine="0"/>
              <w:rPr>
                <w:sz w:val="20"/>
                <w:szCs w:val="20"/>
              </w:rPr>
            </w:pPr>
            <w:r w:rsidRPr="00FD279D">
              <w:rPr>
                <w:sz w:val="20"/>
                <w:szCs w:val="20"/>
              </w:rPr>
              <w:t>СНГ</w:t>
            </w:r>
          </w:p>
          <w:p w:rsidR="0027359A" w:rsidRPr="00FD279D" w:rsidRDefault="0027359A" w:rsidP="00836BB3">
            <w:pPr>
              <w:pStyle w:val="1"/>
              <w:spacing w:before="0" w:after="0" w:line="360" w:lineRule="auto"/>
              <w:jc w:val="both"/>
              <w:rPr>
                <w:rFonts w:ascii="Times New Roman" w:hAnsi="Times New Roman" w:cs="Times New Roman"/>
                <w:b w:val="0"/>
                <w:bCs w:val="0"/>
                <w:sz w:val="20"/>
                <w:szCs w:val="20"/>
              </w:rPr>
            </w:pPr>
            <w:bookmarkStart w:id="6" w:name="_Toc195179901"/>
            <w:bookmarkStart w:id="7" w:name="_Toc249432456"/>
            <w:r w:rsidRPr="00FD279D">
              <w:rPr>
                <w:rFonts w:ascii="Times New Roman" w:hAnsi="Times New Roman" w:cs="Times New Roman"/>
                <w:b w:val="0"/>
                <w:bCs w:val="0"/>
                <w:sz w:val="20"/>
                <w:szCs w:val="20"/>
              </w:rPr>
              <w:t>Всего</w:t>
            </w:r>
            <w:bookmarkEnd w:id="6"/>
            <w:bookmarkEnd w:id="7"/>
          </w:p>
        </w:tc>
        <w:tc>
          <w:tcPr>
            <w:tcW w:w="1044" w:type="dxa"/>
            <w:vAlign w:val="bottom"/>
          </w:tcPr>
          <w:p w:rsidR="0027359A" w:rsidRPr="00FD279D" w:rsidRDefault="0027359A" w:rsidP="00836BB3">
            <w:pPr>
              <w:autoSpaceDE w:val="0"/>
              <w:autoSpaceDN w:val="0"/>
              <w:adjustRightInd w:val="0"/>
              <w:spacing w:line="360" w:lineRule="auto"/>
              <w:ind w:right="0" w:firstLine="0"/>
              <w:rPr>
                <w:sz w:val="20"/>
                <w:szCs w:val="20"/>
              </w:rPr>
            </w:pPr>
          </w:p>
          <w:p w:rsidR="0027359A" w:rsidRPr="00FD279D" w:rsidRDefault="0027359A" w:rsidP="00836BB3">
            <w:pPr>
              <w:autoSpaceDE w:val="0"/>
              <w:autoSpaceDN w:val="0"/>
              <w:adjustRightInd w:val="0"/>
              <w:spacing w:line="360" w:lineRule="auto"/>
              <w:ind w:right="0" w:firstLine="0"/>
              <w:rPr>
                <w:sz w:val="20"/>
                <w:szCs w:val="20"/>
              </w:rPr>
            </w:pPr>
            <w:r w:rsidRPr="00FD279D">
              <w:rPr>
                <w:sz w:val="20"/>
                <w:szCs w:val="20"/>
              </w:rPr>
              <w:t>122,6</w:t>
            </w:r>
          </w:p>
          <w:p w:rsidR="0027359A" w:rsidRPr="00FD279D" w:rsidRDefault="0027359A" w:rsidP="00836BB3">
            <w:pPr>
              <w:autoSpaceDE w:val="0"/>
              <w:autoSpaceDN w:val="0"/>
              <w:adjustRightInd w:val="0"/>
              <w:spacing w:line="360" w:lineRule="auto"/>
              <w:ind w:right="0" w:firstLine="0"/>
              <w:rPr>
                <w:sz w:val="20"/>
                <w:szCs w:val="20"/>
              </w:rPr>
            </w:pPr>
            <w:r w:rsidRPr="00FD279D">
              <w:rPr>
                <w:sz w:val="20"/>
                <w:szCs w:val="20"/>
              </w:rPr>
              <w:t>86,5</w:t>
            </w:r>
          </w:p>
          <w:p w:rsidR="0027359A" w:rsidRPr="00FD279D" w:rsidRDefault="0027359A" w:rsidP="00836BB3">
            <w:pPr>
              <w:autoSpaceDE w:val="0"/>
              <w:autoSpaceDN w:val="0"/>
              <w:adjustRightInd w:val="0"/>
              <w:spacing w:line="360" w:lineRule="auto"/>
              <w:ind w:right="0" w:firstLine="0"/>
              <w:rPr>
                <w:sz w:val="20"/>
                <w:szCs w:val="20"/>
              </w:rPr>
            </w:pPr>
            <w:r w:rsidRPr="00FD279D">
              <w:rPr>
                <w:sz w:val="20"/>
                <w:szCs w:val="20"/>
              </w:rPr>
              <w:t>209,1</w:t>
            </w:r>
          </w:p>
        </w:tc>
        <w:tc>
          <w:tcPr>
            <w:tcW w:w="1113" w:type="dxa"/>
            <w:vAlign w:val="bottom"/>
          </w:tcPr>
          <w:p w:rsidR="0027359A" w:rsidRPr="00FD279D" w:rsidRDefault="0027359A" w:rsidP="00836BB3">
            <w:pPr>
              <w:autoSpaceDE w:val="0"/>
              <w:autoSpaceDN w:val="0"/>
              <w:adjustRightInd w:val="0"/>
              <w:spacing w:line="360" w:lineRule="auto"/>
              <w:ind w:right="0" w:firstLine="0"/>
              <w:rPr>
                <w:sz w:val="20"/>
                <w:szCs w:val="20"/>
              </w:rPr>
            </w:pPr>
          </w:p>
          <w:p w:rsidR="0027359A" w:rsidRPr="00FD279D" w:rsidRDefault="0027359A" w:rsidP="00836BB3">
            <w:pPr>
              <w:autoSpaceDE w:val="0"/>
              <w:autoSpaceDN w:val="0"/>
              <w:adjustRightInd w:val="0"/>
              <w:spacing w:line="360" w:lineRule="auto"/>
              <w:ind w:right="0" w:firstLine="0"/>
              <w:rPr>
                <w:sz w:val="20"/>
                <w:szCs w:val="20"/>
              </w:rPr>
            </w:pPr>
            <w:r w:rsidRPr="00FD279D">
              <w:rPr>
                <w:sz w:val="20"/>
                <w:szCs w:val="20"/>
              </w:rPr>
              <w:t>129,8</w:t>
            </w:r>
          </w:p>
          <w:p w:rsidR="0027359A" w:rsidRPr="00FD279D" w:rsidRDefault="0027359A" w:rsidP="00836BB3">
            <w:pPr>
              <w:autoSpaceDE w:val="0"/>
              <w:autoSpaceDN w:val="0"/>
              <w:adjustRightInd w:val="0"/>
              <w:spacing w:line="360" w:lineRule="auto"/>
              <w:ind w:right="0" w:firstLine="0"/>
              <w:rPr>
                <w:sz w:val="20"/>
                <w:szCs w:val="20"/>
              </w:rPr>
            </w:pPr>
            <w:r w:rsidRPr="00FD279D">
              <w:rPr>
                <w:sz w:val="20"/>
                <w:szCs w:val="20"/>
              </w:rPr>
              <w:t>110,7</w:t>
            </w:r>
          </w:p>
          <w:p w:rsidR="0027359A" w:rsidRPr="00FD279D" w:rsidRDefault="0027359A" w:rsidP="00836BB3">
            <w:pPr>
              <w:autoSpaceDE w:val="0"/>
              <w:autoSpaceDN w:val="0"/>
              <w:adjustRightInd w:val="0"/>
              <w:spacing w:line="360" w:lineRule="auto"/>
              <w:ind w:right="0" w:firstLine="0"/>
              <w:rPr>
                <w:sz w:val="20"/>
                <w:szCs w:val="20"/>
              </w:rPr>
            </w:pPr>
            <w:r w:rsidRPr="00FD279D">
              <w:rPr>
                <w:sz w:val="20"/>
                <w:szCs w:val="20"/>
              </w:rPr>
              <w:t>240,5</w:t>
            </w:r>
          </w:p>
        </w:tc>
        <w:tc>
          <w:tcPr>
            <w:tcW w:w="2127" w:type="dxa"/>
            <w:vAlign w:val="bottom"/>
          </w:tcPr>
          <w:p w:rsidR="0027359A" w:rsidRPr="00FD279D" w:rsidRDefault="0027359A" w:rsidP="00836BB3">
            <w:pPr>
              <w:autoSpaceDE w:val="0"/>
              <w:autoSpaceDN w:val="0"/>
              <w:adjustRightInd w:val="0"/>
              <w:spacing w:line="360" w:lineRule="auto"/>
              <w:ind w:right="0" w:firstLine="0"/>
              <w:rPr>
                <w:sz w:val="20"/>
                <w:szCs w:val="20"/>
              </w:rPr>
            </w:pPr>
          </w:p>
          <w:p w:rsidR="0027359A" w:rsidRPr="00FD279D" w:rsidRDefault="0027359A" w:rsidP="00836BB3">
            <w:pPr>
              <w:autoSpaceDE w:val="0"/>
              <w:autoSpaceDN w:val="0"/>
              <w:adjustRightInd w:val="0"/>
              <w:spacing w:line="360" w:lineRule="auto"/>
              <w:ind w:right="0" w:firstLine="0"/>
              <w:rPr>
                <w:sz w:val="20"/>
                <w:szCs w:val="20"/>
              </w:rPr>
            </w:pPr>
            <w:r w:rsidRPr="00FD279D">
              <w:rPr>
                <w:sz w:val="20"/>
                <w:szCs w:val="20"/>
              </w:rPr>
              <w:t>105,9</w:t>
            </w:r>
          </w:p>
          <w:p w:rsidR="0027359A" w:rsidRPr="00FD279D" w:rsidRDefault="0027359A" w:rsidP="00836BB3">
            <w:pPr>
              <w:autoSpaceDE w:val="0"/>
              <w:autoSpaceDN w:val="0"/>
              <w:adjustRightInd w:val="0"/>
              <w:spacing w:line="360" w:lineRule="auto"/>
              <w:ind w:right="0" w:firstLine="0"/>
              <w:rPr>
                <w:sz w:val="20"/>
                <w:szCs w:val="20"/>
              </w:rPr>
            </w:pPr>
            <w:r w:rsidRPr="00FD279D">
              <w:rPr>
                <w:sz w:val="20"/>
                <w:szCs w:val="20"/>
              </w:rPr>
              <w:t>128,0</w:t>
            </w:r>
          </w:p>
          <w:p w:rsidR="0027359A" w:rsidRPr="00FD279D" w:rsidRDefault="0027359A" w:rsidP="00836BB3">
            <w:pPr>
              <w:autoSpaceDE w:val="0"/>
              <w:autoSpaceDN w:val="0"/>
              <w:adjustRightInd w:val="0"/>
              <w:spacing w:line="360" w:lineRule="auto"/>
              <w:ind w:right="0" w:firstLine="0"/>
              <w:rPr>
                <w:sz w:val="20"/>
                <w:szCs w:val="20"/>
              </w:rPr>
            </w:pPr>
            <w:r w:rsidRPr="00FD279D">
              <w:rPr>
                <w:sz w:val="20"/>
                <w:szCs w:val="20"/>
              </w:rPr>
              <w:t>115,5</w:t>
            </w:r>
          </w:p>
        </w:tc>
      </w:tr>
    </w:tbl>
    <w:p w:rsidR="0027359A" w:rsidRPr="00FD279D" w:rsidRDefault="00836BB3" w:rsidP="00391550">
      <w:pPr>
        <w:autoSpaceDE w:val="0"/>
        <w:autoSpaceDN w:val="0"/>
        <w:adjustRightInd w:val="0"/>
        <w:spacing w:line="360" w:lineRule="auto"/>
        <w:ind w:right="0" w:firstLine="709"/>
        <w:rPr>
          <w:sz w:val="28"/>
          <w:szCs w:val="28"/>
        </w:rPr>
      </w:pPr>
      <w:r w:rsidRPr="00FD279D">
        <w:rPr>
          <w:sz w:val="28"/>
          <w:szCs w:val="28"/>
        </w:rPr>
        <w:br w:type="page"/>
      </w:r>
      <w:r w:rsidR="0027359A" w:rsidRPr="00FD279D">
        <w:rPr>
          <w:sz w:val="28"/>
          <w:szCs w:val="28"/>
        </w:rPr>
        <w:t xml:space="preserve">Основные среди стран СНГ поставки молочной продукции приходились на Республику Беларусь, хотя их объемы по сравнению с прошлым годом снизились (кроме сыра). В январе-сентябре 2007 г. в Белоруссии было закуплено 83,4 тыс. т молока и сливок сгущенных против 108,2 тыс. т в соответствующем периоде прошлого года, сливочного масла, соответственно, - 44,1 тыс. т и 45,6 тыс.т. Вместе с тем, импортировано 74,2 тыс. т сыра, что на 27% больше. </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 xml:space="preserve">Импорт сливочного масла из стран дальнего зарубежья сократился, а молока и сыра - вырос. Как и в январе-сентябре прошлого года, большая часть импорта сливочного масла и сыра приходилась на эти страны при некотором снижении их доли в поставках (рисунок </w:t>
      </w:r>
      <w:r w:rsidR="00836BB3" w:rsidRPr="00FD279D">
        <w:rPr>
          <w:sz w:val="28"/>
          <w:szCs w:val="28"/>
        </w:rPr>
        <w:t>2</w:t>
      </w:r>
      <w:r w:rsidRPr="00FD279D">
        <w:rPr>
          <w:sz w:val="28"/>
          <w:szCs w:val="28"/>
        </w:rPr>
        <w:t>).</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 xml:space="preserve">Основные среди стран дальнего зарубежья объемы поставок сливочного масла в отчетном периоде приходились на Новую Зеландию (21% от общих объемов импорта) и страны ЕС (27%), из которых наиболее крупным поставщиком была Финляндия. </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Сыр закупался, преимущественно, в странах ЕС (64%), в основном в Германии, Литве и Финляндии.</w:t>
      </w:r>
    </w:p>
    <w:p w:rsidR="0027359A" w:rsidRPr="00FD279D" w:rsidRDefault="0027359A" w:rsidP="00391550">
      <w:pPr>
        <w:autoSpaceDE w:val="0"/>
        <w:autoSpaceDN w:val="0"/>
        <w:adjustRightInd w:val="0"/>
        <w:spacing w:line="360" w:lineRule="auto"/>
        <w:ind w:right="0" w:firstLine="709"/>
        <w:rPr>
          <w:sz w:val="28"/>
          <w:szCs w:val="28"/>
        </w:rPr>
      </w:pPr>
    </w:p>
    <w:p w:rsidR="0027359A" w:rsidRPr="00FD279D" w:rsidRDefault="00A9000C" w:rsidP="00391550">
      <w:pPr>
        <w:autoSpaceDE w:val="0"/>
        <w:autoSpaceDN w:val="0"/>
        <w:adjustRightInd w:val="0"/>
        <w:spacing w:line="360" w:lineRule="auto"/>
        <w:ind w:right="0" w:firstLine="709"/>
        <w:rPr>
          <w:sz w:val="28"/>
          <w:szCs w:val="28"/>
        </w:rPr>
      </w:pPr>
      <w:r>
        <w:rPr>
          <w:noProof/>
          <w:sz w:val="28"/>
          <w:szCs w:val="28"/>
        </w:rPr>
        <w:pict>
          <v:shape id="_x0000_i1026" type="#_x0000_t75" style="width:396.75pt;height:92.25pt">
            <v:imagedata r:id="rId8" o:title="" croptop="-14785f" cropbottom="-2552f" cropleft="-969f" cropright="-12902f"/>
            <o:lock v:ext="edit" aspectratio="f"/>
          </v:shape>
        </w:pic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 xml:space="preserve">Рисунок </w:t>
      </w:r>
      <w:r w:rsidR="00836BB3" w:rsidRPr="00FD279D">
        <w:rPr>
          <w:sz w:val="28"/>
          <w:szCs w:val="28"/>
        </w:rPr>
        <w:t>2</w:t>
      </w:r>
      <w:r w:rsidRPr="00FD279D">
        <w:rPr>
          <w:sz w:val="28"/>
          <w:szCs w:val="28"/>
        </w:rPr>
        <w:t xml:space="preserve"> – Структура импортных поставок некоторых молочных продуктов по странам в январе-сентябре 2006-2007 гг. (расчетно по данным ФТС России), %</w:t>
      </w:r>
    </w:p>
    <w:p w:rsidR="0027359A" w:rsidRPr="00FD279D" w:rsidRDefault="0027359A" w:rsidP="00391550">
      <w:pPr>
        <w:autoSpaceDE w:val="0"/>
        <w:autoSpaceDN w:val="0"/>
        <w:adjustRightInd w:val="0"/>
        <w:spacing w:line="360" w:lineRule="auto"/>
        <w:ind w:right="0" w:firstLine="709"/>
        <w:rPr>
          <w:sz w:val="28"/>
          <w:szCs w:val="28"/>
        </w:rPr>
      </w:pP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Вывоз на экспорт молока и сливок сгущенных в отчетном периоде увеличился на 10%, сливочного масла – в 1,4 раза, а сыра - в 1,5 раза (рису</w:t>
      </w:r>
      <w:r w:rsidR="00836BB3" w:rsidRPr="00FD279D">
        <w:rPr>
          <w:sz w:val="28"/>
          <w:szCs w:val="28"/>
        </w:rPr>
        <w:t>нок 3</w:t>
      </w:r>
      <w:r w:rsidRPr="00FD279D">
        <w:rPr>
          <w:sz w:val="28"/>
          <w:szCs w:val="28"/>
        </w:rPr>
        <w:t xml:space="preserve">). </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 xml:space="preserve">Поставки молочной продукции на экспорт осуществлялись в основном в страны СНГ, в частности в Казахстан, Украину и Республику Беларусь. </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Объемы экспорта молочной продукции оставались незначительными. Их удельный вес в ресурсах молока и молокопродуктов в настоящее время не превышает 2 процентов.</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Цены на закупаемую по импорту молочную продукцию в январе-сентябре этого года были выше, чем в соответствующем периоде 2006 года. Так, средняя контрактная цена на сливочное масло, ввезенное из стран дальнего зарубежья, в январе-сентябре 2007 года составила 2067 долл./т или на 19% выше, молоко и сливки сгущенные – 4182 долл./т, что в 1,9 раза выше, сыр - 3232 долл./т или почти на 25% дороже. Молочная продукция из стран СНГ тоже подорожала: контрактная цена на сливочное масло повысилась на 35%, молоко и сливки сгущенные – на 44%, сыр - на 26%, составив, соответственно, 2612долл./т, 2262 долл./т и 3324 руб./т.</w:t>
      </w:r>
    </w:p>
    <w:p w:rsidR="00836BB3" w:rsidRPr="00FD279D" w:rsidRDefault="00836BB3" w:rsidP="00391550">
      <w:pPr>
        <w:autoSpaceDE w:val="0"/>
        <w:autoSpaceDN w:val="0"/>
        <w:adjustRightInd w:val="0"/>
        <w:spacing w:line="360" w:lineRule="auto"/>
        <w:ind w:right="0" w:firstLine="709"/>
        <w:rPr>
          <w:sz w:val="28"/>
          <w:szCs w:val="28"/>
        </w:rPr>
      </w:pPr>
    </w:p>
    <w:p w:rsidR="00836BB3" w:rsidRPr="00FD279D" w:rsidRDefault="00A9000C" w:rsidP="00391550">
      <w:pPr>
        <w:autoSpaceDE w:val="0"/>
        <w:autoSpaceDN w:val="0"/>
        <w:adjustRightInd w:val="0"/>
        <w:spacing w:line="360" w:lineRule="auto"/>
        <w:ind w:right="0" w:firstLine="709"/>
        <w:rPr>
          <w:sz w:val="20"/>
          <w:szCs w:val="20"/>
        </w:rPr>
      </w:pPr>
      <w:r>
        <w:rPr>
          <w:sz w:val="20"/>
          <w:szCs w:val="20"/>
        </w:rPr>
        <w:pict>
          <v:shape id="_x0000_i1027" type="#_x0000_t75" style="width:382.5pt;height:197.25pt">
            <v:imagedata r:id="rId9" o:title=""/>
          </v:shape>
        </w:pic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 xml:space="preserve">Рисунок </w:t>
      </w:r>
      <w:r w:rsidR="00836BB3" w:rsidRPr="00FD279D">
        <w:rPr>
          <w:sz w:val="28"/>
          <w:szCs w:val="28"/>
        </w:rPr>
        <w:t>3</w:t>
      </w:r>
      <w:r w:rsidRPr="00FD279D">
        <w:rPr>
          <w:sz w:val="28"/>
          <w:szCs w:val="28"/>
        </w:rPr>
        <w:t xml:space="preserve"> – Экспорт некоторых видов молочной продукции в январе-сентябре 2006-2007 гг. по данным ФТС России и Росстата, тыс. т</w:t>
      </w:r>
    </w:p>
    <w:p w:rsidR="0027359A" w:rsidRPr="00FD279D" w:rsidRDefault="0027359A" w:rsidP="00391550">
      <w:pPr>
        <w:autoSpaceDE w:val="0"/>
        <w:autoSpaceDN w:val="0"/>
        <w:adjustRightInd w:val="0"/>
        <w:spacing w:line="360" w:lineRule="auto"/>
        <w:ind w:right="0" w:firstLine="709"/>
        <w:rPr>
          <w:sz w:val="28"/>
          <w:szCs w:val="28"/>
        </w:rPr>
      </w:pP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 xml:space="preserve">Существенное повышение цен на закупаемую по импорту молочную продукцию вызвано ростом цен на мировом рынке, обусловленного рядом факторов, таких как: сокращение в связи с засухой производства молока в крупных странах-производителях - Австралии и Новой Зеландии; увеличением спроса на молочную продукцию, особенно в странах Юго-Восточной Азии; реформой системы государственной поддержки в ЕС, в частности почти полной отмены в 2007 году экспортных субсидий для производителей обезжиренного и цельного сухого молока, а также снижение субсидий для производителей сыра и масла животного. </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По данным БИКИ (Бюллетень иностранной коммерческой информации), по мнению Организации экономического сотрудничества и развития (ОЭСР), мировые цены на сухое молоко и другие виды молочной продукции сохранятся на высоком уровне как минимум до середины следующего десятилетия. Поддерживающим цены фактором станет спрос со стороны стран с развивающимися рынками молочных товаров, таких как Россия, государства Северной Африки, Ближнего Востока и Восточной Азии, а также крупных потребителей со сложившимися рынками – ЕС и США. В докладе ОЭСР о положении на рынке сельскохозяйственной продукции в 2007 году отмечается, что в 2007 и 2008 гг. цены на молочные продукты, скорее всего, останутся высокими, хотя и должны несколько снизится с рекордных значений, достигнутых в определенной степени за счет воздействия краткосрочных факторов. Тем не менее, маловероятно, что цены опустятся ниже уровня 2006 г., а во второй половине прогнозируемого периода (2007-2016 гг.) повышательная динамика цен, скорее всего, возобновится.</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 xml:space="preserve">В январе-сентябре 2007 года молокоперерабатывающими предприятиями выработано больше, по сравнению с соответствующим периодом прошлого года сливочного масла и цельномолочной продукции, а сухого цельного молока и молочных консервов, напротив, меньше. Производство сыров жирных осталось практически на </w:t>
      </w:r>
      <w:r w:rsidR="00C166EE" w:rsidRPr="00FD279D">
        <w:rPr>
          <w:sz w:val="28"/>
          <w:szCs w:val="28"/>
        </w:rPr>
        <w:t>уровне прошлого года (таблица 12</w:t>
      </w:r>
      <w:r w:rsidRPr="00FD279D">
        <w:rPr>
          <w:sz w:val="28"/>
          <w:szCs w:val="28"/>
        </w:rPr>
        <w:t xml:space="preserve">). </w:t>
      </w:r>
    </w:p>
    <w:p w:rsidR="0027359A" w:rsidRPr="00FD279D" w:rsidRDefault="00836BB3" w:rsidP="00391550">
      <w:pPr>
        <w:autoSpaceDE w:val="0"/>
        <w:autoSpaceDN w:val="0"/>
        <w:adjustRightInd w:val="0"/>
        <w:spacing w:line="360" w:lineRule="auto"/>
        <w:ind w:right="0" w:firstLine="709"/>
        <w:rPr>
          <w:sz w:val="28"/>
          <w:szCs w:val="28"/>
        </w:rPr>
      </w:pPr>
      <w:r w:rsidRPr="00EE4009">
        <w:rPr>
          <w:sz w:val="28"/>
          <w:szCs w:val="28"/>
        </w:rPr>
        <w:br w:type="page"/>
      </w:r>
      <w:r w:rsidR="00C166EE" w:rsidRPr="00FD279D">
        <w:rPr>
          <w:sz w:val="28"/>
          <w:szCs w:val="28"/>
        </w:rPr>
        <w:t xml:space="preserve">Таблица 12 </w:t>
      </w:r>
      <w:r w:rsidR="0027359A" w:rsidRPr="00FD279D">
        <w:rPr>
          <w:sz w:val="28"/>
          <w:szCs w:val="28"/>
        </w:rPr>
        <w:t>– Производство молочной продукции в Российской Федерации в январе-сентябре 2006 – 2007 гг. по данным Росстата, тыс. т</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0"/>
        <w:gridCol w:w="1560"/>
        <w:gridCol w:w="1559"/>
        <w:gridCol w:w="1559"/>
      </w:tblGrid>
      <w:tr w:rsidR="0027359A" w:rsidRPr="00FD279D">
        <w:tc>
          <w:tcPr>
            <w:tcW w:w="4110" w:type="dxa"/>
            <w:vAlign w:val="center"/>
          </w:tcPr>
          <w:p w:rsidR="0027359A" w:rsidRPr="00FD279D" w:rsidRDefault="0027359A" w:rsidP="00C166EE">
            <w:pPr>
              <w:pStyle w:val="af5"/>
              <w:spacing w:line="360" w:lineRule="auto"/>
              <w:ind w:firstLine="0"/>
            </w:pPr>
            <w:r w:rsidRPr="00FD279D">
              <w:t>Наименование</w:t>
            </w:r>
          </w:p>
        </w:tc>
        <w:tc>
          <w:tcPr>
            <w:tcW w:w="1560" w:type="dxa"/>
            <w:vAlign w:val="center"/>
          </w:tcPr>
          <w:p w:rsidR="0027359A" w:rsidRPr="00FD279D" w:rsidRDefault="0027359A" w:rsidP="00C166EE">
            <w:pPr>
              <w:pStyle w:val="af5"/>
              <w:spacing w:line="360" w:lineRule="auto"/>
              <w:ind w:firstLine="0"/>
            </w:pPr>
            <w:r w:rsidRPr="00FD279D">
              <w:t>2006 г.</w:t>
            </w:r>
          </w:p>
        </w:tc>
        <w:tc>
          <w:tcPr>
            <w:tcW w:w="1559" w:type="dxa"/>
            <w:vAlign w:val="center"/>
          </w:tcPr>
          <w:p w:rsidR="0027359A" w:rsidRPr="00FD279D" w:rsidRDefault="0027359A" w:rsidP="00C166EE">
            <w:pPr>
              <w:pStyle w:val="af5"/>
              <w:spacing w:line="360" w:lineRule="auto"/>
              <w:ind w:firstLine="0"/>
            </w:pPr>
            <w:r w:rsidRPr="00FD279D">
              <w:t>2007 г.</w:t>
            </w:r>
          </w:p>
        </w:tc>
        <w:tc>
          <w:tcPr>
            <w:tcW w:w="1559" w:type="dxa"/>
            <w:vAlign w:val="center"/>
          </w:tcPr>
          <w:p w:rsidR="0027359A" w:rsidRPr="00FD279D" w:rsidRDefault="0027359A" w:rsidP="00C166EE">
            <w:pPr>
              <w:pStyle w:val="af5"/>
              <w:spacing w:line="360" w:lineRule="auto"/>
              <w:ind w:firstLine="0"/>
            </w:pPr>
            <w:r w:rsidRPr="00FD279D">
              <w:t>2007 г. в %</w:t>
            </w:r>
          </w:p>
          <w:p w:rsidR="0027359A" w:rsidRPr="00FD279D" w:rsidRDefault="0027359A" w:rsidP="00C166EE">
            <w:pPr>
              <w:pStyle w:val="af5"/>
              <w:spacing w:line="360" w:lineRule="auto"/>
              <w:ind w:firstLine="0"/>
            </w:pPr>
            <w:r w:rsidRPr="00FD279D">
              <w:t>к 2006 г.</w:t>
            </w:r>
          </w:p>
        </w:tc>
      </w:tr>
      <w:tr w:rsidR="0027359A" w:rsidRPr="00FD279D">
        <w:tc>
          <w:tcPr>
            <w:tcW w:w="4110" w:type="dxa"/>
          </w:tcPr>
          <w:p w:rsidR="0027359A" w:rsidRPr="00FD279D" w:rsidRDefault="0027359A" w:rsidP="00C166EE">
            <w:pPr>
              <w:pStyle w:val="af5"/>
              <w:spacing w:line="360" w:lineRule="auto"/>
              <w:ind w:firstLine="0"/>
            </w:pPr>
            <w:r w:rsidRPr="00FD279D">
              <w:t>Масло животное</w:t>
            </w:r>
          </w:p>
        </w:tc>
        <w:tc>
          <w:tcPr>
            <w:tcW w:w="1560" w:type="dxa"/>
            <w:vAlign w:val="bottom"/>
          </w:tcPr>
          <w:p w:rsidR="0027359A" w:rsidRPr="00FD279D" w:rsidRDefault="0027359A" w:rsidP="00C166EE">
            <w:pPr>
              <w:pStyle w:val="af5"/>
              <w:spacing w:line="360" w:lineRule="auto"/>
              <w:ind w:firstLine="0"/>
            </w:pPr>
            <w:r w:rsidRPr="00FD279D">
              <w:t>210,1</w:t>
            </w:r>
          </w:p>
        </w:tc>
        <w:tc>
          <w:tcPr>
            <w:tcW w:w="1559" w:type="dxa"/>
            <w:vAlign w:val="bottom"/>
          </w:tcPr>
          <w:p w:rsidR="0027359A" w:rsidRPr="00FD279D" w:rsidRDefault="0027359A" w:rsidP="00C166EE">
            <w:pPr>
              <w:pStyle w:val="af5"/>
              <w:spacing w:line="360" w:lineRule="auto"/>
              <w:ind w:firstLine="0"/>
            </w:pPr>
            <w:r w:rsidRPr="00FD279D">
              <w:t>214,0</w:t>
            </w:r>
          </w:p>
        </w:tc>
        <w:tc>
          <w:tcPr>
            <w:tcW w:w="1559" w:type="dxa"/>
            <w:vAlign w:val="bottom"/>
          </w:tcPr>
          <w:p w:rsidR="0027359A" w:rsidRPr="00FD279D" w:rsidRDefault="0027359A" w:rsidP="00C166EE">
            <w:pPr>
              <w:pStyle w:val="af5"/>
              <w:spacing w:line="360" w:lineRule="auto"/>
              <w:ind w:firstLine="0"/>
            </w:pPr>
            <w:r w:rsidRPr="00FD279D">
              <w:t>101,8</w:t>
            </w:r>
          </w:p>
        </w:tc>
      </w:tr>
      <w:tr w:rsidR="0027359A" w:rsidRPr="00FD279D">
        <w:tc>
          <w:tcPr>
            <w:tcW w:w="4110" w:type="dxa"/>
          </w:tcPr>
          <w:p w:rsidR="0027359A" w:rsidRPr="00FD279D" w:rsidRDefault="0027359A" w:rsidP="00C166EE">
            <w:pPr>
              <w:pStyle w:val="af5"/>
              <w:spacing w:line="360" w:lineRule="auto"/>
              <w:ind w:firstLine="0"/>
            </w:pPr>
            <w:r w:rsidRPr="00FD279D">
              <w:t xml:space="preserve">Сыры жирные </w:t>
            </w:r>
          </w:p>
        </w:tc>
        <w:tc>
          <w:tcPr>
            <w:tcW w:w="1560" w:type="dxa"/>
            <w:vAlign w:val="bottom"/>
          </w:tcPr>
          <w:p w:rsidR="0027359A" w:rsidRPr="00FD279D" w:rsidRDefault="0027359A" w:rsidP="00C166EE">
            <w:pPr>
              <w:pStyle w:val="af5"/>
              <w:spacing w:line="360" w:lineRule="auto"/>
              <w:ind w:firstLine="0"/>
            </w:pPr>
            <w:r w:rsidRPr="00FD279D">
              <w:t>321,9</w:t>
            </w:r>
          </w:p>
        </w:tc>
        <w:tc>
          <w:tcPr>
            <w:tcW w:w="1559" w:type="dxa"/>
            <w:vAlign w:val="bottom"/>
          </w:tcPr>
          <w:p w:rsidR="0027359A" w:rsidRPr="00FD279D" w:rsidRDefault="0027359A" w:rsidP="00C166EE">
            <w:pPr>
              <w:pStyle w:val="af5"/>
              <w:spacing w:line="360" w:lineRule="auto"/>
              <w:ind w:firstLine="0"/>
            </w:pPr>
            <w:r w:rsidRPr="00FD279D">
              <w:t>320,6</w:t>
            </w:r>
          </w:p>
        </w:tc>
        <w:tc>
          <w:tcPr>
            <w:tcW w:w="1559" w:type="dxa"/>
            <w:vAlign w:val="bottom"/>
          </w:tcPr>
          <w:p w:rsidR="0027359A" w:rsidRPr="00FD279D" w:rsidRDefault="0027359A" w:rsidP="00C166EE">
            <w:pPr>
              <w:pStyle w:val="af5"/>
              <w:spacing w:line="360" w:lineRule="auto"/>
              <w:ind w:firstLine="0"/>
            </w:pPr>
            <w:r w:rsidRPr="00FD279D">
              <w:t>99,6</w:t>
            </w:r>
          </w:p>
        </w:tc>
      </w:tr>
      <w:tr w:rsidR="0027359A" w:rsidRPr="00FD279D">
        <w:tc>
          <w:tcPr>
            <w:tcW w:w="4110" w:type="dxa"/>
          </w:tcPr>
          <w:p w:rsidR="0027359A" w:rsidRPr="00FD279D" w:rsidRDefault="0027359A" w:rsidP="00C166EE">
            <w:pPr>
              <w:pStyle w:val="af5"/>
              <w:spacing w:line="360" w:lineRule="auto"/>
              <w:ind w:firstLine="0"/>
            </w:pPr>
            <w:r w:rsidRPr="00FD279D">
              <w:t>Цельномолочная продукция</w:t>
            </w:r>
          </w:p>
        </w:tc>
        <w:tc>
          <w:tcPr>
            <w:tcW w:w="1560" w:type="dxa"/>
            <w:vAlign w:val="bottom"/>
          </w:tcPr>
          <w:p w:rsidR="0027359A" w:rsidRPr="00FD279D" w:rsidRDefault="0027359A" w:rsidP="00C166EE">
            <w:pPr>
              <w:pStyle w:val="af5"/>
              <w:spacing w:line="360" w:lineRule="auto"/>
              <w:ind w:firstLine="0"/>
            </w:pPr>
            <w:r w:rsidRPr="00FD279D">
              <w:t>7499,8</w:t>
            </w:r>
          </w:p>
        </w:tc>
        <w:tc>
          <w:tcPr>
            <w:tcW w:w="1559" w:type="dxa"/>
            <w:vAlign w:val="bottom"/>
          </w:tcPr>
          <w:p w:rsidR="0027359A" w:rsidRPr="00FD279D" w:rsidRDefault="0027359A" w:rsidP="00C166EE">
            <w:pPr>
              <w:pStyle w:val="af5"/>
              <w:spacing w:line="360" w:lineRule="auto"/>
              <w:ind w:firstLine="0"/>
            </w:pPr>
            <w:r w:rsidRPr="00FD279D">
              <w:t>7584,9</w:t>
            </w:r>
          </w:p>
        </w:tc>
        <w:tc>
          <w:tcPr>
            <w:tcW w:w="1559" w:type="dxa"/>
            <w:vAlign w:val="bottom"/>
          </w:tcPr>
          <w:p w:rsidR="0027359A" w:rsidRPr="00FD279D" w:rsidRDefault="0027359A" w:rsidP="00C166EE">
            <w:pPr>
              <w:pStyle w:val="af5"/>
              <w:spacing w:line="360" w:lineRule="auto"/>
              <w:ind w:firstLine="0"/>
            </w:pPr>
            <w:r w:rsidRPr="00FD279D">
              <w:t>101,1</w:t>
            </w:r>
          </w:p>
        </w:tc>
      </w:tr>
      <w:tr w:rsidR="0027359A" w:rsidRPr="00FD279D">
        <w:tc>
          <w:tcPr>
            <w:tcW w:w="4110" w:type="dxa"/>
          </w:tcPr>
          <w:p w:rsidR="0027359A" w:rsidRPr="00FD279D" w:rsidRDefault="0027359A" w:rsidP="00C166EE">
            <w:pPr>
              <w:pStyle w:val="af5"/>
              <w:spacing w:line="360" w:lineRule="auto"/>
              <w:ind w:firstLine="0"/>
            </w:pPr>
            <w:r w:rsidRPr="00FD279D">
              <w:t>Сухое цельное молоко</w:t>
            </w:r>
          </w:p>
        </w:tc>
        <w:tc>
          <w:tcPr>
            <w:tcW w:w="1560" w:type="dxa"/>
            <w:vAlign w:val="bottom"/>
          </w:tcPr>
          <w:p w:rsidR="0027359A" w:rsidRPr="00FD279D" w:rsidRDefault="0027359A" w:rsidP="00C166EE">
            <w:pPr>
              <w:pStyle w:val="af5"/>
              <w:spacing w:line="360" w:lineRule="auto"/>
              <w:ind w:firstLine="0"/>
            </w:pPr>
            <w:r w:rsidRPr="00FD279D">
              <w:t>65,0</w:t>
            </w:r>
          </w:p>
        </w:tc>
        <w:tc>
          <w:tcPr>
            <w:tcW w:w="1559" w:type="dxa"/>
            <w:vAlign w:val="bottom"/>
          </w:tcPr>
          <w:p w:rsidR="0027359A" w:rsidRPr="00FD279D" w:rsidRDefault="0027359A" w:rsidP="00C166EE">
            <w:pPr>
              <w:pStyle w:val="af5"/>
              <w:spacing w:line="360" w:lineRule="auto"/>
              <w:ind w:firstLine="0"/>
            </w:pPr>
            <w:r w:rsidRPr="00FD279D">
              <w:t>62,1</w:t>
            </w:r>
          </w:p>
        </w:tc>
        <w:tc>
          <w:tcPr>
            <w:tcW w:w="1559" w:type="dxa"/>
            <w:vAlign w:val="bottom"/>
          </w:tcPr>
          <w:p w:rsidR="0027359A" w:rsidRPr="00FD279D" w:rsidRDefault="0027359A" w:rsidP="00C166EE">
            <w:pPr>
              <w:pStyle w:val="af5"/>
              <w:spacing w:line="360" w:lineRule="auto"/>
              <w:ind w:firstLine="0"/>
            </w:pPr>
            <w:r w:rsidRPr="00FD279D">
              <w:t>95,6</w:t>
            </w:r>
          </w:p>
        </w:tc>
      </w:tr>
      <w:tr w:rsidR="0027359A" w:rsidRPr="00FD279D">
        <w:tc>
          <w:tcPr>
            <w:tcW w:w="4110" w:type="dxa"/>
          </w:tcPr>
          <w:p w:rsidR="0027359A" w:rsidRPr="00FD279D" w:rsidRDefault="0027359A" w:rsidP="00C166EE">
            <w:pPr>
              <w:pStyle w:val="af5"/>
              <w:spacing w:line="360" w:lineRule="auto"/>
              <w:ind w:firstLine="0"/>
            </w:pPr>
            <w:r w:rsidRPr="00FD279D">
              <w:t>Консервы молочные, муб</w:t>
            </w:r>
          </w:p>
        </w:tc>
        <w:tc>
          <w:tcPr>
            <w:tcW w:w="1560" w:type="dxa"/>
            <w:vAlign w:val="bottom"/>
          </w:tcPr>
          <w:p w:rsidR="0027359A" w:rsidRPr="00FD279D" w:rsidRDefault="0027359A" w:rsidP="00C166EE">
            <w:pPr>
              <w:pStyle w:val="af5"/>
              <w:spacing w:line="360" w:lineRule="auto"/>
              <w:ind w:firstLine="0"/>
            </w:pPr>
            <w:r w:rsidRPr="00FD279D">
              <w:t>632,5</w:t>
            </w:r>
          </w:p>
        </w:tc>
        <w:tc>
          <w:tcPr>
            <w:tcW w:w="1559" w:type="dxa"/>
            <w:vAlign w:val="bottom"/>
          </w:tcPr>
          <w:p w:rsidR="0027359A" w:rsidRPr="00FD279D" w:rsidRDefault="0027359A" w:rsidP="00C166EE">
            <w:pPr>
              <w:pStyle w:val="af5"/>
              <w:spacing w:line="360" w:lineRule="auto"/>
              <w:ind w:firstLine="0"/>
            </w:pPr>
            <w:r w:rsidRPr="00FD279D">
              <w:t>520,1</w:t>
            </w:r>
          </w:p>
        </w:tc>
        <w:tc>
          <w:tcPr>
            <w:tcW w:w="1559" w:type="dxa"/>
            <w:vAlign w:val="bottom"/>
          </w:tcPr>
          <w:p w:rsidR="0027359A" w:rsidRPr="00FD279D" w:rsidRDefault="0027359A" w:rsidP="00C166EE">
            <w:pPr>
              <w:pStyle w:val="af5"/>
              <w:spacing w:line="360" w:lineRule="auto"/>
              <w:ind w:firstLine="0"/>
            </w:pPr>
            <w:r w:rsidRPr="00FD279D">
              <w:t>82,2</w:t>
            </w:r>
          </w:p>
        </w:tc>
      </w:tr>
    </w:tbl>
    <w:p w:rsidR="0027359A" w:rsidRPr="00FD279D" w:rsidRDefault="0027359A" w:rsidP="00391550">
      <w:pPr>
        <w:autoSpaceDE w:val="0"/>
        <w:autoSpaceDN w:val="0"/>
        <w:adjustRightInd w:val="0"/>
        <w:spacing w:line="360" w:lineRule="auto"/>
        <w:ind w:right="0" w:firstLine="709"/>
        <w:rPr>
          <w:sz w:val="28"/>
          <w:szCs w:val="28"/>
        </w:rPr>
      </w:pP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 xml:space="preserve">Рост потребительского спроса на все виды молочной продукции в текущем году продолжился, хотя темпы его роста по сравнению с прошлым годом (кроме цельномолочной продукции) замедлились. По данным Росстата, индекс физического объема продаж цельномолочной продукции в розничной торговле в январе-сентябре 2007 года составил к соответствующему периоду прошлого года 112,9% (в январе-сентябре 2006 г. – 110,5%), сыров жирных (включая брынзу) – 115,0% (115,4%), масла животного – 108% (112,9%), консервов молочных – 110,5% (123,2 процентов). </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Повышение спроса на молочную продукцию вызвано ростом реальных доходов населения, которые в январе-июне 2007 года по сравнению с соответствующим периодом прошлого года выросли на 12,4 процента.</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 xml:space="preserve">Ценовая ситуация на рынке молока в текущем году значительно отличалась от прошлогодней. </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Изменение цен сельхозпроизводителей на реализуемое молоко в первой половине 2007 года соответствовало динамике предыдущего года (рису</w:t>
      </w:r>
      <w:r w:rsidR="00C166EE" w:rsidRPr="00FD279D">
        <w:rPr>
          <w:sz w:val="28"/>
          <w:szCs w:val="28"/>
        </w:rPr>
        <w:t>нок 4</w:t>
      </w:r>
      <w:r w:rsidRPr="00FD279D">
        <w:rPr>
          <w:sz w:val="28"/>
          <w:szCs w:val="28"/>
        </w:rPr>
        <w:t>). В первые месяцы года цена реализации молока сельхозорганизациями традиционно повышалась при постепенном замедлении темпов роста, а во II квартале цены снижались но, по сравнению с прошлым годом, более низкими темпами. Однако с августа цена реализации стала расти, а в сентябре она выросла по сравнению с предыдущим месяцем почти на 10 процентов. В результате в январе-сентябре 2007 года индекс цены реализации относительно декабря предыдущего года составил 110,7% против 95% в соответствующем периоде 2006 года. Уровень средней цены первичной реализации молока в январе – сентябре этого года был на 6,7% выше прошлогоднего и составил 7670 руб./т (без учета НДС).</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Основными причинами резкого роста цены реализации молока в III квартале 2007 года были: существенное повышение цен на сухое молоко на мировом рынке и, следовательно, удорожание импорта, приведшее к увеличению спроса перерабатывающей промышленности на сырое молоко; значительное удорожание комбикормов (в январе-сентябре 2007 года по сравнению с декабрем 2006 года комбикорма для крупного рогатого скота подорожали 44,3 процента).</w:t>
      </w:r>
    </w:p>
    <w:p w:rsidR="00C166EE" w:rsidRPr="00FD279D" w:rsidRDefault="00C166EE" w:rsidP="00391550">
      <w:pPr>
        <w:autoSpaceDE w:val="0"/>
        <w:autoSpaceDN w:val="0"/>
        <w:adjustRightInd w:val="0"/>
        <w:spacing w:line="360" w:lineRule="auto"/>
        <w:ind w:right="0" w:firstLine="709"/>
        <w:rPr>
          <w:sz w:val="28"/>
          <w:szCs w:val="28"/>
        </w:rPr>
      </w:pPr>
    </w:p>
    <w:p w:rsidR="0027359A" w:rsidRPr="00FD279D" w:rsidRDefault="00A9000C" w:rsidP="00391550">
      <w:pPr>
        <w:pStyle w:val="af5"/>
        <w:spacing w:line="360" w:lineRule="auto"/>
        <w:ind w:firstLine="709"/>
        <w:rPr>
          <w:sz w:val="28"/>
          <w:szCs w:val="28"/>
        </w:rPr>
      </w:pPr>
      <w:r>
        <w:rPr>
          <w:noProof/>
          <w:sz w:val="28"/>
          <w:szCs w:val="28"/>
        </w:rPr>
        <w:pict>
          <v:shape id="_x0000_i1028" type="#_x0000_t75" style="width:367.5pt;height:189pt">
            <v:imagedata r:id="rId10" o:title="" croptop="-20779f" cropbottom="-1617f" cropleft="-1191f" cropright="-4056f"/>
            <o:lock v:ext="edit" aspectratio="f"/>
          </v:shape>
        </w:pic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 xml:space="preserve">Рисунок </w:t>
      </w:r>
      <w:r w:rsidR="00C166EE" w:rsidRPr="00FD279D">
        <w:rPr>
          <w:sz w:val="28"/>
          <w:szCs w:val="28"/>
        </w:rPr>
        <w:t>4</w:t>
      </w:r>
      <w:r w:rsidRPr="00FD279D">
        <w:rPr>
          <w:sz w:val="28"/>
          <w:szCs w:val="28"/>
        </w:rPr>
        <w:t xml:space="preserve"> – Индексы средних цен сельхозпроизводителей на молоко в 2006-2007 гг. по данным Росстата, % к предыдущему месяцу</w:t>
      </w:r>
    </w:p>
    <w:p w:rsidR="00C166EE" w:rsidRPr="00FD279D" w:rsidRDefault="00C166EE" w:rsidP="00391550">
      <w:pPr>
        <w:autoSpaceDE w:val="0"/>
        <w:autoSpaceDN w:val="0"/>
        <w:adjustRightInd w:val="0"/>
        <w:spacing w:line="360" w:lineRule="auto"/>
        <w:ind w:right="0" w:firstLine="709"/>
        <w:rPr>
          <w:sz w:val="28"/>
          <w:szCs w:val="28"/>
        </w:rPr>
      </w:pP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Резкое удорожание сырья и импорта привело к повышению цен производителей на всю молочную продукцию и росту цен на неё на потребительском рынке. Только в III квартале 2007 года средние цены производителей на сыр выросли на 27,7%, молоко цельное сухое – на 26,6%, сливочное масло – на 15,6%, творог жирный – 12,6%, молоко цельное – 11,8%, сметану - 9 процентов. Рост потребительских цен в указанном периоде был несколько ниже, составив: на сыр – 18,5%, масло сливочное – 14%, сметану и творог жирный - 9,9%, молоко цельное - 8,2 процента.</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В результате, индексы цен производителей и потребительских цен на молочные продукты в январе-сентябре 2007 года были существенно выше, чем в соответствующем периоде прошлого года, особенно на сухое</w:t>
      </w:r>
      <w:r w:rsidR="00C166EE" w:rsidRPr="00FD279D">
        <w:rPr>
          <w:sz w:val="28"/>
          <w:szCs w:val="28"/>
        </w:rPr>
        <w:t xml:space="preserve"> цельное молоко и сыр</w:t>
      </w:r>
      <w:r w:rsidRPr="00FD279D">
        <w:rPr>
          <w:sz w:val="28"/>
          <w:szCs w:val="28"/>
        </w:rPr>
        <w:t xml:space="preserve">. </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Доля в формировании ресурсов сыра, а также сливочного масла, несмотря на снижение его импорта, остается весьма существенной. Так, в январе-сентябре этого года импорт сливочного масла к его внутреннему производству составил 48%, сыра – 75 процентов. Учитывая высокую долю импорта, повышение цен на молочную продукцию на мировом рынке оказалось решающим фактором значительного роста цен на внутреннем рынке.</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Среднедушевое потребление молочной продукции в последние годы увеличивается. В соответствии с данными Росстата, в 2006 году потребление молока и молокопродуктов (в пересчете на молоко) составило 239 кг на человека в год против 235 кг в 2005 году. Вместе с тем, это существенно ниже рекомендуемой рациональной нормы потребления (404 кг). Несмотря на ежегодный рост реальных доходов, платежеспособный спрос значительной части населения ограничен. В связи с этим резкое подорожание молочной продукции может привести к снижению её потребления.</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Данные массовых обследований, проводимых Институтом питания РАМН, свидетельствуют о недостаточном потреблении продуктов питания и все более нарастающем дефиците белков в рационе у значительной части населения страны. Например, в семьях с низкими доходами потребление основных продуктов питания в 1,5-2 раза меньше принятых в оценке прожиточного уровня минимальных нормативов, причем с преобладанием углеводистой массы.</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В настоящее время при физиологической норме суточной калорийности питания среднестатистического человека (3000 ккал/чел. сутки) выделяют три уровня жизнедеятельности, связанных с потреблением энергии:</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 оптимальный (2500-3500 ккал/чел. сутки);</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 недостаточный (1500-2500 ккал/чел. сутки);</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 критический &lt; 1500 ккал/чел. сутки.</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Так для большинства жителей Челябинской области энергетическая ценность суточного рациона составляет 2039 ккал, доля углеводов в суточном рационе превышает 70% при рекомендуемых 58%. Каждое четвертое исследованное блюдо в структуре питания организованных коллективов не отвечает нормативам по калорийности и соотношению белков, жиров и углеводов. Негативные последствия подобного дефицита хорошо известны современной медицине.</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Введение в рацион питания населения большей доли молока и молокопродуктов позволяет, с одной стороны, достаточно легко и быстро ликвидировать дефицит важнейших пищевых веществ, с другой – значительно снизить риск многих заболеваний.</w:t>
      </w:r>
    </w:p>
    <w:p w:rsidR="0027359A" w:rsidRPr="00FD279D" w:rsidRDefault="0027359A" w:rsidP="00391550">
      <w:pPr>
        <w:pStyle w:val="23"/>
        <w:spacing w:after="0" w:line="360" w:lineRule="auto"/>
        <w:ind w:left="0" w:firstLine="709"/>
        <w:jc w:val="both"/>
        <w:rPr>
          <w:sz w:val="28"/>
          <w:szCs w:val="28"/>
        </w:rPr>
      </w:pPr>
      <w:r w:rsidRPr="00FD279D">
        <w:rPr>
          <w:sz w:val="28"/>
          <w:szCs w:val="28"/>
        </w:rPr>
        <w:t>По оценке Института питания РАМН среднедушевое потребление молока в России составляет примерно 0,67 л/сутки. По оценкам специалистов к 2010 году потребление должно возрасти до 0,84. Таким образом, уже сегодня потенциальная емкость рынка сухого молока в Челябинской области составляет более 20 тыс. тонн/год и в дальнейшем будет возрастать. Следовательно, рынок молочных продуктов достаточно емкий и привлекательный, а его разработка и завоевание весьма перспективна.</w:t>
      </w:r>
    </w:p>
    <w:p w:rsidR="00C166EE" w:rsidRPr="00FD279D" w:rsidRDefault="00C166EE" w:rsidP="00391550">
      <w:pPr>
        <w:autoSpaceDE w:val="0"/>
        <w:autoSpaceDN w:val="0"/>
        <w:adjustRightInd w:val="0"/>
        <w:spacing w:line="360" w:lineRule="auto"/>
        <w:ind w:right="0" w:firstLine="709"/>
        <w:rPr>
          <w:sz w:val="28"/>
          <w:szCs w:val="28"/>
        </w:rPr>
      </w:pPr>
    </w:p>
    <w:p w:rsidR="00B051DA" w:rsidRPr="00FD279D" w:rsidRDefault="00B051DA" w:rsidP="00391550">
      <w:pPr>
        <w:autoSpaceDE w:val="0"/>
        <w:autoSpaceDN w:val="0"/>
        <w:adjustRightInd w:val="0"/>
        <w:spacing w:line="360" w:lineRule="auto"/>
        <w:ind w:right="0" w:firstLine="709"/>
        <w:rPr>
          <w:b/>
          <w:bCs/>
          <w:sz w:val="28"/>
          <w:szCs w:val="28"/>
        </w:rPr>
      </w:pPr>
      <w:r w:rsidRPr="00FD279D">
        <w:rPr>
          <w:b/>
          <w:bCs/>
          <w:sz w:val="28"/>
          <w:szCs w:val="28"/>
        </w:rPr>
        <w:t>Анализ рынков сбыта, маркетинговая стратегия предприятия</w:t>
      </w:r>
    </w:p>
    <w:p w:rsidR="00C166EE" w:rsidRPr="00FD279D" w:rsidRDefault="00C166EE" w:rsidP="00391550">
      <w:pPr>
        <w:autoSpaceDE w:val="0"/>
        <w:autoSpaceDN w:val="0"/>
        <w:adjustRightInd w:val="0"/>
        <w:spacing w:line="360" w:lineRule="auto"/>
        <w:ind w:right="0" w:firstLine="709"/>
        <w:rPr>
          <w:sz w:val="28"/>
          <w:szCs w:val="28"/>
        </w:rPr>
      </w:pP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Необходимо отметить, что проблема сбыта продукции в данном проекте решается за счет использования как рыночных, так и государственных каналов реализации продукции. Сырьевая ситуация для переработчиков Челябинской области в целом, такова, что сегодня существует незначительный дефицит предложения качественного молока (преимущественно в зимний период времени), мешающий предприятиям переработчикам работать на 100% мощности. Вследствие этого, переработчики теряют одно из важнейших преимуществ – возможность снижать себестоимость выпускаемой продукции за счет увеличения объемов производства. Сырье является в данном случае сдерживающим фактором. В проекте Общество является одновременно и поставщиком сырья, его переработчиком и сбытовиком.</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 xml:space="preserve">К основным ресурсам, необходимым для производства молокопродуктов относится молоко, которое в себестоимости продукции занимает до 70%. </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В настоящее время "Южноуральский молочный завод" сотрудничает со значительным числом сельхозпредприятий предприятий практически из всех районов области (таблица 1</w:t>
      </w:r>
      <w:r w:rsidR="00C166EE" w:rsidRPr="00FD279D">
        <w:rPr>
          <w:sz w:val="28"/>
          <w:szCs w:val="28"/>
        </w:rPr>
        <w:t>3</w:t>
      </w:r>
      <w:r w:rsidRPr="00FD279D">
        <w:rPr>
          <w:sz w:val="28"/>
          <w:szCs w:val="28"/>
        </w:rPr>
        <w:t>).</w:t>
      </w:r>
    </w:p>
    <w:p w:rsidR="00B051DA" w:rsidRPr="00EE4009" w:rsidRDefault="00B051DA" w:rsidP="00391550">
      <w:pPr>
        <w:autoSpaceDE w:val="0"/>
        <w:autoSpaceDN w:val="0"/>
        <w:adjustRightInd w:val="0"/>
        <w:spacing w:line="360" w:lineRule="auto"/>
        <w:ind w:right="0" w:firstLine="709"/>
        <w:rPr>
          <w:sz w:val="28"/>
          <w:szCs w:val="28"/>
        </w:rPr>
      </w:pP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Таблица 1</w:t>
      </w:r>
      <w:r w:rsidR="00C166EE" w:rsidRPr="00FD279D">
        <w:rPr>
          <w:sz w:val="28"/>
          <w:szCs w:val="28"/>
        </w:rPr>
        <w:t>3</w:t>
      </w:r>
      <w:r w:rsidRPr="00FD279D">
        <w:rPr>
          <w:sz w:val="28"/>
          <w:szCs w:val="28"/>
        </w:rPr>
        <w:t xml:space="preserve"> – Поставщики ресурсов</w:t>
      </w:r>
    </w:p>
    <w:tbl>
      <w:tblPr>
        <w:tblW w:w="4775" w:type="pct"/>
        <w:tblInd w:w="220" w:type="dxa"/>
        <w:tblCellMar>
          <w:left w:w="40" w:type="dxa"/>
          <w:right w:w="40" w:type="dxa"/>
        </w:tblCellMar>
        <w:tblLook w:val="0000" w:firstRow="0" w:lastRow="0" w:firstColumn="0" w:lastColumn="0" w:noHBand="0" w:noVBand="0"/>
      </w:tblPr>
      <w:tblGrid>
        <w:gridCol w:w="2357"/>
        <w:gridCol w:w="2139"/>
        <w:gridCol w:w="2690"/>
        <w:gridCol w:w="1823"/>
      </w:tblGrid>
      <w:tr w:rsidR="0027359A" w:rsidRPr="00FD279D">
        <w:trPr>
          <w:trHeight w:hRule="exact" w:val="708"/>
        </w:trPr>
        <w:tc>
          <w:tcPr>
            <w:tcW w:w="1308" w:type="pct"/>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C166EE">
            <w:pPr>
              <w:autoSpaceDE w:val="0"/>
              <w:autoSpaceDN w:val="0"/>
              <w:adjustRightInd w:val="0"/>
              <w:spacing w:line="360" w:lineRule="auto"/>
              <w:ind w:right="0" w:firstLine="0"/>
              <w:rPr>
                <w:sz w:val="20"/>
                <w:szCs w:val="20"/>
              </w:rPr>
            </w:pPr>
            <w:r w:rsidRPr="00FD279D">
              <w:rPr>
                <w:sz w:val="20"/>
                <w:szCs w:val="20"/>
              </w:rPr>
              <w:t>Наименование контрагента</w:t>
            </w:r>
          </w:p>
        </w:tc>
        <w:tc>
          <w:tcPr>
            <w:tcW w:w="1187" w:type="pct"/>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C166EE">
            <w:pPr>
              <w:autoSpaceDE w:val="0"/>
              <w:autoSpaceDN w:val="0"/>
              <w:adjustRightInd w:val="0"/>
              <w:spacing w:line="360" w:lineRule="auto"/>
              <w:ind w:right="0" w:firstLine="0"/>
              <w:rPr>
                <w:sz w:val="20"/>
                <w:szCs w:val="20"/>
              </w:rPr>
            </w:pPr>
            <w:r w:rsidRPr="00FD279D">
              <w:rPr>
                <w:sz w:val="20"/>
                <w:szCs w:val="20"/>
              </w:rPr>
              <w:t>Наименование товара</w:t>
            </w:r>
          </w:p>
        </w:tc>
        <w:tc>
          <w:tcPr>
            <w:tcW w:w="1493" w:type="pct"/>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C166EE">
            <w:pPr>
              <w:autoSpaceDE w:val="0"/>
              <w:autoSpaceDN w:val="0"/>
              <w:adjustRightInd w:val="0"/>
              <w:spacing w:line="360" w:lineRule="auto"/>
              <w:ind w:right="0" w:firstLine="0"/>
              <w:rPr>
                <w:sz w:val="20"/>
                <w:szCs w:val="20"/>
              </w:rPr>
            </w:pPr>
            <w:r w:rsidRPr="00FD279D">
              <w:rPr>
                <w:sz w:val="20"/>
                <w:szCs w:val="20"/>
              </w:rPr>
              <w:t>Среднемесячный объем поставок</w:t>
            </w:r>
          </w:p>
        </w:tc>
        <w:tc>
          <w:tcPr>
            <w:tcW w:w="1012" w:type="pct"/>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C166EE">
            <w:pPr>
              <w:autoSpaceDE w:val="0"/>
              <w:autoSpaceDN w:val="0"/>
              <w:adjustRightInd w:val="0"/>
              <w:spacing w:line="360" w:lineRule="auto"/>
              <w:ind w:right="0" w:firstLine="0"/>
              <w:rPr>
                <w:sz w:val="20"/>
                <w:szCs w:val="20"/>
              </w:rPr>
            </w:pPr>
            <w:r w:rsidRPr="00FD279D">
              <w:rPr>
                <w:sz w:val="20"/>
                <w:szCs w:val="20"/>
              </w:rPr>
              <w:t>Доля в общем объеме, %</w:t>
            </w:r>
          </w:p>
        </w:tc>
      </w:tr>
      <w:tr w:rsidR="0027359A" w:rsidRPr="00FD279D">
        <w:trPr>
          <w:trHeight w:hRule="exact" w:val="297"/>
        </w:trPr>
        <w:tc>
          <w:tcPr>
            <w:tcW w:w="1308" w:type="pct"/>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C166EE">
            <w:pPr>
              <w:autoSpaceDE w:val="0"/>
              <w:autoSpaceDN w:val="0"/>
              <w:adjustRightInd w:val="0"/>
              <w:spacing w:line="360" w:lineRule="auto"/>
              <w:ind w:right="0" w:firstLine="0"/>
              <w:rPr>
                <w:sz w:val="20"/>
                <w:szCs w:val="20"/>
              </w:rPr>
            </w:pPr>
            <w:r w:rsidRPr="00FD279D">
              <w:rPr>
                <w:sz w:val="20"/>
                <w:szCs w:val="20"/>
              </w:rPr>
              <w:t>ООО "ТПК Атлант"</w:t>
            </w:r>
          </w:p>
        </w:tc>
        <w:tc>
          <w:tcPr>
            <w:tcW w:w="1187" w:type="pct"/>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C166EE">
            <w:pPr>
              <w:autoSpaceDE w:val="0"/>
              <w:autoSpaceDN w:val="0"/>
              <w:adjustRightInd w:val="0"/>
              <w:spacing w:line="360" w:lineRule="auto"/>
              <w:ind w:right="0" w:firstLine="0"/>
              <w:rPr>
                <w:sz w:val="20"/>
                <w:szCs w:val="20"/>
              </w:rPr>
            </w:pPr>
            <w:r w:rsidRPr="00FD279D">
              <w:rPr>
                <w:sz w:val="20"/>
                <w:szCs w:val="20"/>
              </w:rPr>
              <w:t>сырье молоко</w:t>
            </w:r>
          </w:p>
        </w:tc>
        <w:tc>
          <w:tcPr>
            <w:tcW w:w="1493" w:type="pct"/>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C166EE">
            <w:pPr>
              <w:autoSpaceDE w:val="0"/>
              <w:autoSpaceDN w:val="0"/>
              <w:adjustRightInd w:val="0"/>
              <w:spacing w:line="360" w:lineRule="auto"/>
              <w:ind w:right="0" w:firstLine="0"/>
              <w:rPr>
                <w:sz w:val="20"/>
                <w:szCs w:val="20"/>
              </w:rPr>
            </w:pPr>
            <w:r w:rsidRPr="00FD279D">
              <w:rPr>
                <w:sz w:val="20"/>
                <w:szCs w:val="20"/>
              </w:rPr>
              <w:t>14075</w:t>
            </w:r>
          </w:p>
        </w:tc>
        <w:tc>
          <w:tcPr>
            <w:tcW w:w="1012" w:type="pct"/>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C166EE">
            <w:pPr>
              <w:autoSpaceDE w:val="0"/>
              <w:autoSpaceDN w:val="0"/>
              <w:adjustRightInd w:val="0"/>
              <w:spacing w:line="360" w:lineRule="auto"/>
              <w:ind w:right="0" w:firstLine="0"/>
              <w:rPr>
                <w:sz w:val="20"/>
                <w:szCs w:val="20"/>
              </w:rPr>
            </w:pPr>
            <w:r w:rsidRPr="00FD279D">
              <w:rPr>
                <w:sz w:val="20"/>
                <w:szCs w:val="20"/>
              </w:rPr>
              <w:t>60</w:t>
            </w:r>
          </w:p>
        </w:tc>
      </w:tr>
      <w:tr w:rsidR="0027359A" w:rsidRPr="00FD279D">
        <w:trPr>
          <w:trHeight w:hRule="exact" w:val="650"/>
        </w:trPr>
        <w:tc>
          <w:tcPr>
            <w:tcW w:w="1308" w:type="pct"/>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C166EE">
            <w:pPr>
              <w:autoSpaceDE w:val="0"/>
              <w:autoSpaceDN w:val="0"/>
              <w:adjustRightInd w:val="0"/>
              <w:spacing w:line="360" w:lineRule="auto"/>
              <w:ind w:right="0" w:firstLine="0"/>
              <w:rPr>
                <w:sz w:val="20"/>
                <w:szCs w:val="20"/>
              </w:rPr>
            </w:pPr>
            <w:r w:rsidRPr="00FD279D">
              <w:rPr>
                <w:sz w:val="20"/>
                <w:szCs w:val="20"/>
              </w:rPr>
              <w:t>ГУП "Прод. корпорация"</w:t>
            </w:r>
          </w:p>
        </w:tc>
        <w:tc>
          <w:tcPr>
            <w:tcW w:w="1187" w:type="pct"/>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C166EE">
            <w:pPr>
              <w:autoSpaceDE w:val="0"/>
              <w:autoSpaceDN w:val="0"/>
              <w:adjustRightInd w:val="0"/>
              <w:spacing w:line="360" w:lineRule="auto"/>
              <w:ind w:right="0" w:firstLine="0"/>
              <w:rPr>
                <w:sz w:val="20"/>
                <w:szCs w:val="20"/>
              </w:rPr>
            </w:pPr>
            <w:r w:rsidRPr="00FD279D">
              <w:rPr>
                <w:sz w:val="20"/>
                <w:szCs w:val="20"/>
              </w:rPr>
              <w:t>сырье молоко</w:t>
            </w:r>
          </w:p>
        </w:tc>
        <w:tc>
          <w:tcPr>
            <w:tcW w:w="1493" w:type="pct"/>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C166EE">
            <w:pPr>
              <w:autoSpaceDE w:val="0"/>
              <w:autoSpaceDN w:val="0"/>
              <w:adjustRightInd w:val="0"/>
              <w:spacing w:line="360" w:lineRule="auto"/>
              <w:ind w:right="0" w:firstLine="0"/>
              <w:rPr>
                <w:sz w:val="20"/>
                <w:szCs w:val="20"/>
              </w:rPr>
            </w:pPr>
            <w:r w:rsidRPr="00FD279D">
              <w:rPr>
                <w:sz w:val="20"/>
                <w:szCs w:val="20"/>
              </w:rPr>
              <w:t>5130</w:t>
            </w:r>
          </w:p>
        </w:tc>
        <w:tc>
          <w:tcPr>
            <w:tcW w:w="1012" w:type="pct"/>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C166EE">
            <w:pPr>
              <w:autoSpaceDE w:val="0"/>
              <w:autoSpaceDN w:val="0"/>
              <w:adjustRightInd w:val="0"/>
              <w:spacing w:line="360" w:lineRule="auto"/>
              <w:ind w:right="0" w:firstLine="0"/>
              <w:rPr>
                <w:sz w:val="20"/>
                <w:szCs w:val="20"/>
              </w:rPr>
            </w:pPr>
            <w:r w:rsidRPr="00FD279D">
              <w:rPr>
                <w:sz w:val="20"/>
                <w:szCs w:val="20"/>
              </w:rPr>
              <w:t>22</w:t>
            </w:r>
          </w:p>
        </w:tc>
      </w:tr>
      <w:tr w:rsidR="0027359A" w:rsidRPr="00FD279D">
        <w:trPr>
          <w:trHeight w:hRule="exact" w:val="375"/>
        </w:trPr>
        <w:tc>
          <w:tcPr>
            <w:tcW w:w="1308" w:type="pct"/>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C166EE">
            <w:pPr>
              <w:autoSpaceDE w:val="0"/>
              <w:autoSpaceDN w:val="0"/>
              <w:adjustRightInd w:val="0"/>
              <w:spacing w:line="360" w:lineRule="auto"/>
              <w:ind w:right="0" w:firstLine="0"/>
              <w:rPr>
                <w:sz w:val="20"/>
                <w:szCs w:val="20"/>
              </w:rPr>
            </w:pPr>
            <w:r w:rsidRPr="00FD279D">
              <w:rPr>
                <w:sz w:val="20"/>
                <w:szCs w:val="20"/>
              </w:rPr>
              <w:t>000 "Универсал"</w:t>
            </w:r>
          </w:p>
        </w:tc>
        <w:tc>
          <w:tcPr>
            <w:tcW w:w="1187" w:type="pct"/>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C166EE">
            <w:pPr>
              <w:autoSpaceDE w:val="0"/>
              <w:autoSpaceDN w:val="0"/>
              <w:adjustRightInd w:val="0"/>
              <w:spacing w:line="360" w:lineRule="auto"/>
              <w:ind w:right="0" w:firstLine="0"/>
              <w:rPr>
                <w:sz w:val="20"/>
                <w:szCs w:val="20"/>
              </w:rPr>
            </w:pPr>
            <w:r w:rsidRPr="00FD279D">
              <w:rPr>
                <w:sz w:val="20"/>
                <w:szCs w:val="20"/>
              </w:rPr>
              <w:t>сырье молоко</w:t>
            </w:r>
          </w:p>
        </w:tc>
        <w:tc>
          <w:tcPr>
            <w:tcW w:w="1493" w:type="pct"/>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C166EE">
            <w:pPr>
              <w:autoSpaceDE w:val="0"/>
              <w:autoSpaceDN w:val="0"/>
              <w:adjustRightInd w:val="0"/>
              <w:spacing w:line="360" w:lineRule="auto"/>
              <w:ind w:right="0" w:firstLine="0"/>
              <w:rPr>
                <w:sz w:val="20"/>
                <w:szCs w:val="20"/>
              </w:rPr>
            </w:pPr>
            <w:r w:rsidRPr="00FD279D">
              <w:rPr>
                <w:sz w:val="20"/>
                <w:szCs w:val="20"/>
              </w:rPr>
              <w:t>2500</w:t>
            </w:r>
          </w:p>
        </w:tc>
        <w:tc>
          <w:tcPr>
            <w:tcW w:w="1012" w:type="pct"/>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C166EE">
            <w:pPr>
              <w:autoSpaceDE w:val="0"/>
              <w:autoSpaceDN w:val="0"/>
              <w:adjustRightInd w:val="0"/>
              <w:spacing w:line="360" w:lineRule="auto"/>
              <w:ind w:right="0" w:firstLine="0"/>
              <w:rPr>
                <w:sz w:val="20"/>
                <w:szCs w:val="20"/>
              </w:rPr>
            </w:pPr>
            <w:r w:rsidRPr="00FD279D">
              <w:rPr>
                <w:sz w:val="20"/>
                <w:szCs w:val="20"/>
              </w:rPr>
              <w:t>11</w:t>
            </w:r>
          </w:p>
        </w:tc>
      </w:tr>
      <w:tr w:rsidR="0027359A" w:rsidRPr="00FD279D">
        <w:trPr>
          <w:trHeight w:hRule="exact" w:val="380"/>
        </w:trPr>
        <w:tc>
          <w:tcPr>
            <w:tcW w:w="1308" w:type="pct"/>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C166EE">
            <w:pPr>
              <w:autoSpaceDE w:val="0"/>
              <w:autoSpaceDN w:val="0"/>
              <w:adjustRightInd w:val="0"/>
              <w:spacing w:line="360" w:lineRule="auto"/>
              <w:ind w:right="0" w:firstLine="0"/>
              <w:rPr>
                <w:sz w:val="20"/>
                <w:szCs w:val="20"/>
              </w:rPr>
            </w:pPr>
            <w:r w:rsidRPr="00FD279D">
              <w:rPr>
                <w:sz w:val="20"/>
                <w:szCs w:val="20"/>
              </w:rPr>
              <w:t>000 "НПК Родник""</w:t>
            </w:r>
          </w:p>
        </w:tc>
        <w:tc>
          <w:tcPr>
            <w:tcW w:w="1187" w:type="pct"/>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C166EE">
            <w:pPr>
              <w:autoSpaceDE w:val="0"/>
              <w:autoSpaceDN w:val="0"/>
              <w:adjustRightInd w:val="0"/>
              <w:spacing w:line="360" w:lineRule="auto"/>
              <w:ind w:right="0" w:firstLine="0"/>
              <w:rPr>
                <w:sz w:val="20"/>
                <w:szCs w:val="20"/>
              </w:rPr>
            </w:pPr>
            <w:r w:rsidRPr="00FD279D">
              <w:rPr>
                <w:sz w:val="20"/>
                <w:szCs w:val="20"/>
              </w:rPr>
              <w:t>сырье молоко</w:t>
            </w:r>
          </w:p>
        </w:tc>
        <w:tc>
          <w:tcPr>
            <w:tcW w:w="1493" w:type="pct"/>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C166EE">
            <w:pPr>
              <w:autoSpaceDE w:val="0"/>
              <w:autoSpaceDN w:val="0"/>
              <w:adjustRightInd w:val="0"/>
              <w:spacing w:line="360" w:lineRule="auto"/>
              <w:ind w:right="0" w:firstLine="0"/>
              <w:rPr>
                <w:sz w:val="20"/>
                <w:szCs w:val="20"/>
              </w:rPr>
            </w:pPr>
            <w:r w:rsidRPr="00FD279D">
              <w:rPr>
                <w:sz w:val="20"/>
                <w:szCs w:val="20"/>
              </w:rPr>
              <w:t>504</w:t>
            </w:r>
          </w:p>
        </w:tc>
        <w:tc>
          <w:tcPr>
            <w:tcW w:w="1012" w:type="pct"/>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C166EE">
            <w:pPr>
              <w:autoSpaceDE w:val="0"/>
              <w:autoSpaceDN w:val="0"/>
              <w:adjustRightInd w:val="0"/>
              <w:spacing w:line="360" w:lineRule="auto"/>
              <w:ind w:right="0" w:firstLine="0"/>
              <w:rPr>
                <w:sz w:val="20"/>
                <w:szCs w:val="20"/>
              </w:rPr>
            </w:pPr>
            <w:r w:rsidRPr="00FD279D">
              <w:rPr>
                <w:sz w:val="20"/>
                <w:szCs w:val="20"/>
              </w:rPr>
              <w:t>2</w:t>
            </w:r>
          </w:p>
        </w:tc>
      </w:tr>
      <w:tr w:rsidR="0027359A" w:rsidRPr="00FD279D">
        <w:trPr>
          <w:trHeight w:hRule="exact" w:val="387"/>
        </w:trPr>
        <w:tc>
          <w:tcPr>
            <w:tcW w:w="1308" w:type="pct"/>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C166EE">
            <w:pPr>
              <w:autoSpaceDE w:val="0"/>
              <w:autoSpaceDN w:val="0"/>
              <w:adjustRightInd w:val="0"/>
              <w:spacing w:line="360" w:lineRule="auto"/>
              <w:ind w:right="0" w:firstLine="0"/>
              <w:rPr>
                <w:sz w:val="20"/>
                <w:szCs w:val="20"/>
              </w:rPr>
            </w:pPr>
            <w:r w:rsidRPr="00FD279D">
              <w:rPr>
                <w:sz w:val="20"/>
                <w:szCs w:val="20"/>
              </w:rPr>
              <w:t>ИП "Кутабаева"</w:t>
            </w:r>
          </w:p>
        </w:tc>
        <w:tc>
          <w:tcPr>
            <w:tcW w:w="1187" w:type="pct"/>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C166EE">
            <w:pPr>
              <w:autoSpaceDE w:val="0"/>
              <w:autoSpaceDN w:val="0"/>
              <w:adjustRightInd w:val="0"/>
              <w:spacing w:line="360" w:lineRule="auto"/>
              <w:ind w:right="0" w:firstLine="0"/>
              <w:rPr>
                <w:sz w:val="20"/>
                <w:szCs w:val="20"/>
              </w:rPr>
            </w:pPr>
            <w:r w:rsidRPr="00FD279D">
              <w:rPr>
                <w:sz w:val="20"/>
                <w:szCs w:val="20"/>
              </w:rPr>
              <w:t>сырье молоко</w:t>
            </w:r>
          </w:p>
        </w:tc>
        <w:tc>
          <w:tcPr>
            <w:tcW w:w="1493" w:type="pct"/>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C166EE">
            <w:pPr>
              <w:autoSpaceDE w:val="0"/>
              <w:autoSpaceDN w:val="0"/>
              <w:adjustRightInd w:val="0"/>
              <w:spacing w:line="360" w:lineRule="auto"/>
              <w:ind w:right="0" w:firstLine="0"/>
              <w:rPr>
                <w:sz w:val="20"/>
                <w:szCs w:val="20"/>
              </w:rPr>
            </w:pPr>
            <w:r w:rsidRPr="00FD279D">
              <w:rPr>
                <w:sz w:val="20"/>
                <w:szCs w:val="20"/>
              </w:rPr>
              <w:t>163</w:t>
            </w:r>
          </w:p>
        </w:tc>
        <w:tc>
          <w:tcPr>
            <w:tcW w:w="1012" w:type="pct"/>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C166EE">
            <w:pPr>
              <w:autoSpaceDE w:val="0"/>
              <w:autoSpaceDN w:val="0"/>
              <w:adjustRightInd w:val="0"/>
              <w:spacing w:line="360" w:lineRule="auto"/>
              <w:ind w:right="0" w:firstLine="0"/>
              <w:rPr>
                <w:sz w:val="20"/>
                <w:szCs w:val="20"/>
              </w:rPr>
            </w:pPr>
            <w:r w:rsidRPr="00FD279D">
              <w:rPr>
                <w:sz w:val="20"/>
                <w:szCs w:val="20"/>
              </w:rPr>
              <w:t>1</w:t>
            </w:r>
          </w:p>
        </w:tc>
      </w:tr>
      <w:tr w:rsidR="0027359A" w:rsidRPr="00FD279D">
        <w:trPr>
          <w:trHeight w:hRule="exact" w:val="392"/>
        </w:trPr>
        <w:tc>
          <w:tcPr>
            <w:tcW w:w="1308" w:type="pct"/>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C166EE">
            <w:pPr>
              <w:autoSpaceDE w:val="0"/>
              <w:autoSpaceDN w:val="0"/>
              <w:adjustRightInd w:val="0"/>
              <w:spacing w:line="360" w:lineRule="auto"/>
              <w:ind w:right="0" w:firstLine="0"/>
              <w:rPr>
                <w:sz w:val="20"/>
                <w:szCs w:val="20"/>
              </w:rPr>
            </w:pPr>
            <w:r w:rsidRPr="00FD279D">
              <w:rPr>
                <w:sz w:val="20"/>
                <w:szCs w:val="20"/>
              </w:rPr>
              <w:t>ООО «Ясные поляны»</w:t>
            </w:r>
          </w:p>
        </w:tc>
        <w:tc>
          <w:tcPr>
            <w:tcW w:w="1187" w:type="pct"/>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C166EE">
            <w:pPr>
              <w:autoSpaceDE w:val="0"/>
              <w:autoSpaceDN w:val="0"/>
              <w:adjustRightInd w:val="0"/>
              <w:spacing w:line="360" w:lineRule="auto"/>
              <w:ind w:right="0" w:firstLine="0"/>
              <w:rPr>
                <w:sz w:val="20"/>
                <w:szCs w:val="20"/>
              </w:rPr>
            </w:pPr>
          </w:p>
        </w:tc>
        <w:tc>
          <w:tcPr>
            <w:tcW w:w="1493" w:type="pct"/>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C166EE">
            <w:pPr>
              <w:autoSpaceDE w:val="0"/>
              <w:autoSpaceDN w:val="0"/>
              <w:adjustRightInd w:val="0"/>
              <w:spacing w:line="360" w:lineRule="auto"/>
              <w:ind w:right="0" w:firstLine="0"/>
              <w:rPr>
                <w:sz w:val="20"/>
                <w:szCs w:val="20"/>
              </w:rPr>
            </w:pPr>
          </w:p>
        </w:tc>
        <w:tc>
          <w:tcPr>
            <w:tcW w:w="1012" w:type="pct"/>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C166EE">
            <w:pPr>
              <w:autoSpaceDE w:val="0"/>
              <w:autoSpaceDN w:val="0"/>
              <w:adjustRightInd w:val="0"/>
              <w:spacing w:line="360" w:lineRule="auto"/>
              <w:ind w:right="0" w:firstLine="0"/>
              <w:rPr>
                <w:sz w:val="20"/>
                <w:szCs w:val="20"/>
              </w:rPr>
            </w:pPr>
          </w:p>
        </w:tc>
      </w:tr>
      <w:tr w:rsidR="0027359A" w:rsidRPr="00FD279D">
        <w:trPr>
          <w:trHeight w:hRule="exact" w:val="384"/>
        </w:trPr>
        <w:tc>
          <w:tcPr>
            <w:tcW w:w="1308" w:type="pct"/>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C166EE">
            <w:pPr>
              <w:autoSpaceDE w:val="0"/>
              <w:autoSpaceDN w:val="0"/>
              <w:adjustRightInd w:val="0"/>
              <w:spacing w:line="360" w:lineRule="auto"/>
              <w:ind w:right="0" w:firstLine="0"/>
              <w:rPr>
                <w:sz w:val="20"/>
                <w:szCs w:val="20"/>
              </w:rPr>
            </w:pPr>
            <w:r w:rsidRPr="00FD279D">
              <w:rPr>
                <w:sz w:val="20"/>
                <w:szCs w:val="20"/>
              </w:rPr>
              <w:t>Колхоз «Карсы»</w:t>
            </w:r>
          </w:p>
        </w:tc>
        <w:tc>
          <w:tcPr>
            <w:tcW w:w="1187" w:type="pct"/>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C166EE">
            <w:pPr>
              <w:autoSpaceDE w:val="0"/>
              <w:autoSpaceDN w:val="0"/>
              <w:adjustRightInd w:val="0"/>
              <w:spacing w:line="360" w:lineRule="auto"/>
              <w:ind w:right="0" w:firstLine="0"/>
              <w:rPr>
                <w:sz w:val="20"/>
                <w:szCs w:val="20"/>
              </w:rPr>
            </w:pPr>
          </w:p>
        </w:tc>
        <w:tc>
          <w:tcPr>
            <w:tcW w:w="1493" w:type="pct"/>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C166EE">
            <w:pPr>
              <w:autoSpaceDE w:val="0"/>
              <w:autoSpaceDN w:val="0"/>
              <w:adjustRightInd w:val="0"/>
              <w:spacing w:line="360" w:lineRule="auto"/>
              <w:ind w:right="0" w:firstLine="0"/>
              <w:rPr>
                <w:sz w:val="20"/>
                <w:szCs w:val="20"/>
              </w:rPr>
            </w:pPr>
          </w:p>
        </w:tc>
        <w:tc>
          <w:tcPr>
            <w:tcW w:w="1012" w:type="pct"/>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C166EE">
            <w:pPr>
              <w:autoSpaceDE w:val="0"/>
              <w:autoSpaceDN w:val="0"/>
              <w:adjustRightInd w:val="0"/>
              <w:spacing w:line="360" w:lineRule="auto"/>
              <w:ind w:right="0" w:firstLine="0"/>
              <w:rPr>
                <w:sz w:val="20"/>
                <w:szCs w:val="20"/>
              </w:rPr>
            </w:pPr>
          </w:p>
        </w:tc>
      </w:tr>
      <w:tr w:rsidR="0027359A" w:rsidRPr="00FD279D">
        <w:trPr>
          <w:trHeight w:hRule="exact" w:val="389"/>
        </w:trPr>
        <w:tc>
          <w:tcPr>
            <w:tcW w:w="1308" w:type="pct"/>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C166EE">
            <w:pPr>
              <w:autoSpaceDE w:val="0"/>
              <w:autoSpaceDN w:val="0"/>
              <w:adjustRightInd w:val="0"/>
              <w:spacing w:line="360" w:lineRule="auto"/>
              <w:ind w:right="0" w:firstLine="0"/>
              <w:rPr>
                <w:sz w:val="20"/>
                <w:szCs w:val="20"/>
              </w:rPr>
            </w:pPr>
            <w:r w:rsidRPr="00FD279D">
              <w:rPr>
                <w:sz w:val="20"/>
                <w:szCs w:val="20"/>
              </w:rPr>
              <w:t>ООО «Заря»</w:t>
            </w:r>
          </w:p>
        </w:tc>
        <w:tc>
          <w:tcPr>
            <w:tcW w:w="1187" w:type="pct"/>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C166EE">
            <w:pPr>
              <w:autoSpaceDE w:val="0"/>
              <w:autoSpaceDN w:val="0"/>
              <w:adjustRightInd w:val="0"/>
              <w:spacing w:line="360" w:lineRule="auto"/>
              <w:ind w:right="0" w:firstLine="0"/>
              <w:rPr>
                <w:sz w:val="20"/>
                <w:szCs w:val="20"/>
              </w:rPr>
            </w:pPr>
          </w:p>
        </w:tc>
        <w:tc>
          <w:tcPr>
            <w:tcW w:w="1493" w:type="pct"/>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C166EE">
            <w:pPr>
              <w:autoSpaceDE w:val="0"/>
              <w:autoSpaceDN w:val="0"/>
              <w:adjustRightInd w:val="0"/>
              <w:spacing w:line="360" w:lineRule="auto"/>
              <w:ind w:right="0" w:firstLine="0"/>
              <w:rPr>
                <w:sz w:val="20"/>
                <w:szCs w:val="20"/>
              </w:rPr>
            </w:pPr>
          </w:p>
        </w:tc>
        <w:tc>
          <w:tcPr>
            <w:tcW w:w="1012" w:type="pct"/>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C166EE">
            <w:pPr>
              <w:autoSpaceDE w:val="0"/>
              <w:autoSpaceDN w:val="0"/>
              <w:adjustRightInd w:val="0"/>
              <w:spacing w:line="360" w:lineRule="auto"/>
              <w:ind w:right="0" w:firstLine="0"/>
              <w:rPr>
                <w:sz w:val="20"/>
                <w:szCs w:val="20"/>
              </w:rPr>
            </w:pPr>
          </w:p>
        </w:tc>
      </w:tr>
      <w:tr w:rsidR="0027359A" w:rsidRPr="00FD279D">
        <w:trPr>
          <w:trHeight w:hRule="exact" w:val="418"/>
        </w:trPr>
        <w:tc>
          <w:tcPr>
            <w:tcW w:w="1308" w:type="pct"/>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C166EE">
            <w:pPr>
              <w:tabs>
                <w:tab w:val="left" w:pos="1776"/>
              </w:tabs>
              <w:autoSpaceDE w:val="0"/>
              <w:autoSpaceDN w:val="0"/>
              <w:adjustRightInd w:val="0"/>
              <w:spacing w:line="360" w:lineRule="auto"/>
              <w:ind w:right="0" w:firstLine="0"/>
              <w:rPr>
                <w:sz w:val="20"/>
                <w:szCs w:val="20"/>
              </w:rPr>
            </w:pPr>
            <w:r w:rsidRPr="00FD279D">
              <w:rPr>
                <w:sz w:val="20"/>
                <w:szCs w:val="20"/>
              </w:rPr>
              <w:t>ООО «Боровое»</w:t>
            </w:r>
          </w:p>
          <w:p w:rsidR="0027359A" w:rsidRPr="00FD279D" w:rsidRDefault="0027359A" w:rsidP="00C166EE">
            <w:pPr>
              <w:autoSpaceDE w:val="0"/>
              <w:autoSpaceDN w:val="0"/>
              <w:adjustRightInd w:val="0"/>
              <w:spacing w:line="360" w:lineRule="auto"/>
              <w:ind w:right="0" w:firstLine="0"/>
              <w:rPr>
                <w:sz w:val="20"/>
                <w:szCs w:val="20"/>
              </w:rPr>
            </w:pPr>
          </w:p>
        </w:tc>
        <w:tc>
          <w:tcPr>
            <w:tcW w:w="1187" w:type="pct"/>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C166EE">
            <w:pPr>
              <w:autoSpaceDE w:val="0"/>
              <w:autoSpaceDN w:val="0"/>
              <w:adjustRightInd w:val="0"/>
              <w:spacing w:line="360" w:lineRule="auto"/>
              <w:ind w:right="0" w:firstLine="0"/>
              <w:rPr>
                <w:sz w:val="20"/>
                <w:szCs w:val="20"/>
              </w:rPr>
            </w:pPr>
          </w:p>
        </w:tc>
        <w:tc>
          <w:tcPr>
            <w:tcW w:w="1493" w:type="pct"/>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C166EE">
            <w:pPr>
              <w:autoSpaceDE w:val="0"/>
              <w:autoSpaceDN w:val="0"/>
              <w:adjustRightInd w:val="0"/>
              <w:spacing w:line="360" w:lineRule="auto"/>
              <w:ind w:right="0" w:firstLine="0"/>
              <w:rPr>
                <w:sz w:val="20"/>
                <w:szCs w:val="20"/>
              </w:rPr>
            </w:pPr>
          </w:p>
        </w:tc>
        <w:tc>
          <w:tcPr>
            <w:tcW w:w="1012" w:type="pct"/>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C166EE">
            <w:pPr>
              <w:autoSpaceDE w:val="0"/>
              <w:autoSpaceDN w:val="0"/>
              <w:adjustRightInd w:val="0"/>
              <w:spacing w:line="360" w:lineRule="auto"/>
              <w:ind w:right="0" w:firstLine="0"/>
              <w:rPr>
                <w:sz w:val="20"/>
                <w:szCs w:val="20"/>
              </w:rPr>
            </w:pPr>
          </w:p>
        </w:tc>
      </w:tr>
      <w:tr w:rsidR="0027359A" w:rsidRPr="00FD279D">
        <w:trPr>
          <w:trHeight w:hRule="exact" w:val="306"/>
        </w:trPr>
        <w:tc>
          <w:tcPr>
            <w:tcW w:w="1308" w:type="pct"/>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C166EE">
            <w:pPr>
              <w:tabs>
                <w:tab w:val="left" w:pos="1776"/>
              </w:tabs>
              <w:autoSpaceDE w:val="0"/>
              <w:autoSpaceDN w:val="0"/>
              <w:adjustRightInd w:val="0"/>
              <w:spacing w:line="360" w:lineRule="auto"/>
              <w:ind w:right="0" w:firstLine="0"/>
              <w:rPr>
                <w:sz w:val="20"/>
                <w:szCs w:val="20"/>
              </w:rPr>
            </w:pPr>
            <w:r w:rsidRPr="00FD279D">
              <w:rPr>
                <w:sz w:val="20"/>
                <w:szCs w:val="20"/>
              </w:rPr>
              <w:t>ООО «Белоносовское»</w:t>
            </w:r>
          </w:p>
        </w:tc>
        <w:tc>
          <w:tcPr>
            <w:tcW w:w="1187" w:type="pct"/>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C166EE">
            <w:pPr>
              <w:autoSpaceDE w:val="0"/>
              <w:autoSpaceDN w:val="0"/>
              <w:adjustRightInd w:val="0"/>
              <w:spacing w:line="360" w:lineRule="auto"/>
              <w:ind w:right="0" w:firstLine="0"/>
              <w:rPr>
                <w:sz w:val="20"/>
                <w:szCs w:val="20"/>
              </w:rPr>
            </w:pPr>
          </w:p>
        </w:tc>
        <w:tc>
          <w:tcPr>
            <w:tcW w:w="1493" w:type="pct"/>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C166EE">
            <w:pPr>
              <w:autoSpaceDE w:val="0"/>
              <w:autoSpaceDN w:val="0"/>
              <w:adjustRightInd w:val="0"/>
              <w:spacing w:line="360" w:lineRule="auto"/>
              <w:ind w:right="0" w:firstLine="0"/>
              <w:rPr>
                <w:sz w:val="20"/>
                <w:szCs w:val="20"/>
              </w:rPr>
            </w:pPr>
          </w:p>
        </w:tc>
        <w:tc>
          <w:tcPr>
            <w:tcW w:w="1012" w:type="pct"/>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C166EE">
            <w:pPr>
              <w:autoSpaceDE w:val="0"/>
              <w:autoSpaceDN w:val="0"/>
              <w:adjustRightInd w:val="0"/>
              <w:spacing w:line="360" w:lineRule="auto"/>
              <w:ind w:right="0" w:firstLine="0"/>
              <w:rPr>
                <w:sz w:val="20"/>
                <w:szCs w:val="20"/>
              </w:rPr>
            </w:pPr>
          </w:p>
        </w:tc>
      </w:tr>
      <w:tr w:rsidR="0027359A" w:rsidRPr="00FD279D">
        <w:trPr>
          <w:trHeight w:hRule="exact" w:val="335"/>
        </w:trPr>
        <w:tc>
          <w:tcPr>
            <w:tcW w:w="1308" w:type="pct"/>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C166EE">
            <w:pPr>
              <w:tabs>
                <w:tab w:val="left" w:pos="1776"/>
              </w:tabs>
              <w:autoSpaceDE w:val="0"/>
              <w:autoSpaceDN w:val="0"/>
              <w:adjustRightInd w:val="0"/>
              <w:spacing w:line="360" w:lineRule="auto"/>
              <w:ind w:right="0" w:firstLine="0"/>
              <w:rPr>
                <w:sz w:val="20"/>
                <w:szCs w:val="20"/>
              </w:rPr>
            </w:pPr>
            <w:r w:rsidRPr="00FD279D">
              <w:rPr>
                <w:sz w:val="20"/>
                <w:szCs w:val="20"/>
              </w:rPr>
              <w:t>ООО «Комсомольский»</w:t>
            </w:r>
          </w:p>
        </w:tc>
        <w:tc>
          <w:tcPr>
            <w:tcW w:w="1187" w:type="pct"/>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C166EE">
            <w:pPr>
              <w:autoSpaceDE w:val="0"/>
              <w:autoSpaceDN w:val="0"/>
              <w:adjustRightInd w:val="0"/>
              <w:spacing w:line="360" w:lineRule="auto"/>
              <w:ind w:right="0" w:firstLine="0"/>
              <w:rPr>
                <w:sz w:val="20"/>
                <w:szCs w:val="20"/>
              </w:rPr>
            </w:pPr>
          </w:p>
        </w:tc>
        <w:tc>
          <w:tcPr>
            <w:tcW w:w="1493" w:type="pct"/>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C166EE">
            <w:pPr>
              <w:autoSpaceDE w:val="0"/>
              <w:autoSpaceDN w:val="0"/>
              <w:adjustRightInd w:val="0"/>
              <w:spacing w:line="360" w:lineRule="auto"/>
              <w:ind w:right="0" w:firstLine="0"/>
              <w:rPr>
                <w:sz w:val="20"/>
                <w:szCs w:val="20"/>
              </w:rPr>
            </w:pPr>
          </w:p>
        </w:tc>
        <w:tc>
          <w:tcPr>
            <w:tcW w:w="1012" w:type="pct"/>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C166EE">
            <w:pPr>
              <w:autoSpaceDE w:val="0"/>
              <w:autoSpaceDN w:val="0"/>
              <w:adjustRightInd w:val="0"/>
              <w:spacing w:line="360" w:lineRule="auto"/>
              <w:ind w:right="0" w:firstLine="0"/>
              <w:rPr>
                <w:sz w:val="20"/>
                <w:szCs w:val="20"/>
              </w:rPr>
            </w:pPr>
          </w:p>
        </w:tc>
      </w:tr>
      <w:tr w:rsidR="0027359A" w:rsidRPr="00FD279D">
        <w:trPr>
          <w:trHeight w:hRule="exact" w:val="365"/>
        </w:trPr>
        <w:tc>
          <w:tcPr>
            <w:tcW w:w="1308" w:type="pct"/>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C166EE">
            <w:pPr>
              <w:tabs>
                <w:tab w:val="left" w:pos="1776"/>
              </w:tabs>
              <w:autoSpaceDE w:val="0"/>
              <w:autoSpaceDN w:val="0"/>
              <w:adjustRightInd w:val="0"/>
              <w:spacing w:line="360" w:lineRule="auto"/>
              <w:ind w:right="0" w:firstLine="0"/>
              <w:rPr>
                <w:sz w:val="20"/>
                <w:szCs w:val="20"/>
              </w:rPr>
            </w:pPr>
            <w:r w:rsidRPr="00FD279D">
              <w:rPr>
                <w:sz w:val="20"/>
                <w:szCs w:val="20"/>
              </w:rPr>
              <w:t>СССППК «Троицкий фермер»</w:t>
            </w:r>
          </w:p>
        </w:tc>
        <w:tc>
          <w:tcPr>
            <w:tcW w:w="1187" w:type="pct"/>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C166EE">
            <w:pPr>
              <w:autoSpaceDE w:val="0"/>
              <w:autoSpaceDN w:val="0"/>
              <w:adjustRightInd w:val="0"/>
              <w:spacing w:line="360" w:lineRule="auto"/>
              <w:ind w:right="0" w:firstLine="0"/>
              <w:rPr>
                <w:sz w:val="20"/>
                <w:szCs w:val="20"/>
              </w:rPr>
            </w:pPr>
          </w:p>
        </w:tc>
        <w:tc>
          <w:tcPr>
            <w:tcW w:w="1493" w:type="pct"/>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C166EE">
            <w:pPr>
              <w:autoSpaceDE w:val="0"/>
              <w:autoSpaceDN w:val="0"/>
              <w:adjustRightInd w:val="0"/>
              <w:spacing w:line="360" w:lineRule="auto"/>
              <w:ind w:right="0" w:firstLine="0"/>
              <w:rPr>
                <w:sz w:val="20"/>
                <w:szCs w:val="20"/>
              </w:rPr>
            </w:pPr>
          </w:p>
        </w:tc>
        <w:tc>
          <w:tcPr>
            <w:tcW w:w="1012" w:type="pct"/>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C166EE">
            <w:pPr>
              <w:autoSpaceDE w:val="0"/>
              <w:autoSpaceDN w:val="0"/>
              <w:adjustRightInd w:val="0"/>
              <w:spacing w:line="360" w:lineRule="auto"/>
              <w:ind w:right="0" w:firstLine="0"/>
              <w:rPr>
                <w:sz w:val="20"/>
                <w:szCs w:val="20"/>
              </w:rPr>
            </w:pPr>
          </w:p>
        </w:tc>
      </w:tr>
      <w:tr w:rsidR="0027359A" w:rsidRPr="00FD279D">
        <w:trPr>
          <w:trHeight w:hRule="exact" w:val="522"/>
        </w:trPr>
        <w:tc>
          <w:tcPr>
            <w:tcW w:w="1308" w:type="pct"/>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C166EE">
            <w:pPr>
              <w:autoSpaceDE w:val="0"/>
              <w:autoSpaceDN w:val="0"/>
              <w:adjustRightInd w:val="0"/>
              <w:spacing w:line="360" w:lineRule="auto"/>
              <w:ind w:right="0" w:firstLine="0"/>
              <w:rPr>
                <w:sz w:val="20"/>
                <w:szCs w:val="20"/>
              </w:rPr>
            </w:pPr>
            <w:r w:rsidRPr="00FD279D">
              <w:rPr>
                <w:sz w:val="20"/>
                <w:szCs w:val="20"/>
              </w:rPr>
              <w:t>ООО "СП Комсомольский"</w:t>
            </w:r>
          </w:p>
        </w:tc>
        <w:tc>
          <w:tcPr>
            <w:tcW w:w="1187" w:type="pct"/>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C166EE">
            <w:pPr>
              <w:autoSpaceDE w:val="0"/>
              <w:autoSpaceDN w:val="0"/>
              <w:adjustRightInd w:val="0"/>
              <w:spacing w:line="360" w:lineRule="auto"/>
              <w:ind w:right="0" w:firstLine="0"/>
              <w:rPr>
                <w:sz w:val="20"/>
                <w:szCs w:val="20"/>
              </w:rPr>
            </w:pPr>
            <w:r w:rsidRPr="00FD279D">
              <w:rPr>
                <w:sz w:val="20"/>
                <w:szCs w:val="20"/>
              </w:rPr>
              <w:t>сырье молоко</w:t>
            </w:r>
          </w:p>
        </w:tc>
        <w:tc>
          <w:tcPr>
            <w:tcW w:w="1493" w:type="pct"/>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C166EE">
            <w:pPr>
              <w:autoSpaceDE w:val="0"/>
              <w:autoSpaceDN w:val="0"/>
              <w:adjustRightInd w:val="0"/>
              <w:spacing w:line="360" w:lineRule="auto"/>
              <w:ind w:right="0" w:firstLine="0"/>
              <w:rPr>
                <w:sz w:val="20"/>
                <w:szCs w:val="20"/>
              </w:rPr>
            </w:pPr>
            <w:r w:rsidRPr="00FD279D">
              <w:rPr>
                <w:sz w:val="20"/>
                <w:szCs w:val="20"/>
              </w:rPr>
              <w:t>347</w:t>
            </w:r>
          </w:p>
        </w:tc>
        <w:tc>
          <w:tcPr>
            <w:tcW w:w="1012" w:type="pct"/>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C166EE">
            <w:pPr>
              <w:autoSpaceDE w:val="0"/>
              <w:autoSpaceDN w:val="0"/>
              <w:adjustRightInd w:val="0"/>
              <w:spacing w:line="360" w:lineRule="auto"/>
              <w:ind w:right="0" w:firstLine="0"/>
              <w:rPr>
                <w:sz w:val="20"/>
                <w:szCs w:val="20"/>
              </w:rPr>
            </w:pPr>
            <w:r w:rsidRPr="00FD279D">
              <w:rPr>
                <w:sz w:val="20"/>
                <w:szCs w:val="20"/>
              </w:rPr>
              <w:t>2</w:t>
            </w:r>
          </w:p>
        </w:tc>
      </w:tr>
      <w:tr w:rsidR="0027359A" w:rsidRPr="00FD279D">
        <w:trPr>
          <w:trHeight w:hRule="exact" w:val="281"/>
        </w:trPr>
        <w:tc>
          <w:tcPr>
            <w:tcW w:w="1308" w:type="pct"/>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C166EE">
            <w:pPr>
              <w:autoSpaceDE w:val="0"/>
              <w:autoSpaceDN w:val="0"/>
              <w:adjustRightInd w:val="0"/>
              <w:spacing w:line="360" w:lineRule="auto"/>
              <w:ind w:right="0" w:firstLine="0"/>
              <w:rPr>
                <w:sz w:val="20"/>
                <w:szCs w:val="20"/>
              </w:rPr>
            </w:pPr>
            <w:r w:rsidRPr="00FD279D">
              <w:rPr>
                <w:sz w:val="20"/>
                <w:szCs w:val="20"/>
              </w:rPr>
              <w:t>ООО "ТД Ламбумиз"</w:t>
            </w:r>
          </w:p>
        </w:tc>
        <w:tc>
          <w:tcPr>
            <w:tcW w:w="1187" w:type="pct"/>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C166EE">
            <w:pPr>
              <w:autoSpaceDE w:val="0"/>
              <w:autoSpaceDN w:val="0"/>
              <w:adjustRightInd w:val="0"/>
              <w:spacing w:line="360" w:lineRule="auto"/>
              <w:ind w:right="0" w:firstLine="0"/>
              <w:rPr>
                <w:sz w:val="20"/>
                <w:szCs w:val="20"/>
              </w:rPr>
            </w:pPr>
            <w:r w:rsidRPr="00FD279D">
              <w:rPr>
                <w:sz w:val="20"/>
                <w:szCs w:val="20"/>
              </w:rPr>
              <w:t>упаковка</w:t>
            </w:r>
          </w:p>
        </w:tc>
        <w:tc>
          <w:tcPr>
            <w:tcW w:w="1493" w:type="pct"/>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C166EE">
            <w:pPr>
              <w:autoSpaceDE w:val="0"/>
              <w:autoSpaceDN w:val="0"/>
              <w:adjustRightInd w:val="0"/>
              <w:spacing w:line="360" w:lineRule="auto"/>
              <w:ind w:right="0" w:firstLine="0"/>
              <w:rPr>
                <w:sz w:val="20"/>
                <w:szCs w:val="20"/>
              </w:rPr>
            </w:pPr>
            <w:r w:rsidRPr="00FD279D">
              <w:rPr>
                <w:sz w:val="20"/>
                <w:szCs w:val="20"/>
              </w:rPr>
              <w:t>1100</w:t>
            </w:r>
          </w:p>
        </w:tc>
        <w:tc>
          <w:tcPr>
            <w:tcW w:w="1012" w:type="pct"/>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C166EE">
            <w:pPr>
              <w:autoSpaceDE w:val="0"/>
              <w:autoSpaceDN w:val="0"/>
              <w:adjustRightInd w:val="0"/>
              <w:spacing w:line="360" w:lineRule="auto"/>
              <w:ind w:right="0" w:firstLine="0"/>
              <w:rPr>
                <w:sz w:val="20"/>
                <w:szCs w:val="20"/>
              </w:rPr>
            </w:pPr>
            <w:r w:rsidRPr="00FD279D">
              <w:rPr>
                <w:sz w:val="20"/>
                <w:szCs w:val="20"/>
              </w:rPr>
              <w:t>6</w:t>
            </w:r>
          </w:p>
        </w:tc>
      </w:tr>
      <w:tr w:rsidR="0027359A" w:rsidRPr="00FD279D">
        <w:trPr>
          <w:trHeight w:hRule="exact" w:val="438"/>
        </w:trPr>
        <w:tc>
          <w:tcPr>
            <w:tcW w:w="1308" w:type="pct"/>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C166EE">
            <w:pPr>
              <w:autoSpaceDE w:val="0"/>
              <w:autoSpaceDN w:val="0"/>
              <w:adjustRightInd w:val="0"/>
              <w:spacing w:line="360" w:lineRule="auto"/>
              <w:ind w:right="0" w:firstLine="0"/>
              <w:rPr>
                <w:sz w:val="20"/>
                <w:szCs w:val="20"/>
              </w:rPr>
            </w:pPr>
            <w:r w:rsidRPr="00FD279D">
              <w:rPr>
                <w:sz w:val="20"/>
                <w:szCs w:val="20"/>
              </w:rPr>
              <w:t>ООО "Урал Пластик"</w:t>
            </w:r>
          </w:p>
        </w:tc>
        <w:tc>
          <w:tcPr>
            <w:tcW w:w="1187" w:type="pct"/>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C166EE">
            <w:pPr>
              <w:autoSpaceDE w:val="0"/>
              <w:autoSpaceDN w:val="0"/>
              <w:adjustRightInd w:val="0"/>
              <w:spacing w:line="360" w:lineRule="auto"/>
              <w:ind w:right="0" w:firstLine="0"/>
              <w:rPr>
                <w:sz w:val="20"/>
                <w:szCs w:val="20"/>
              </w:rPr>
            </w:pPr>
            <w:r w:rsidRPr="00FD279D">
              <w:rPr>
                <w:sz w:val="20"/>
                <w:szCs w:val="20"/>
              </w:rPr>
              <w:t>упаковка</w:t>
            </w:r>
          </w:p>
        </w:tc>
        <w:tc>
          <w:tcPr>
            <w:tcW w:w="1493" w:type="pct"/>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C166EE">
            <w:pPr>
              <w:autoSpaceDE w:val="0"/>
              <w:autoSpaceDN w:val="0"/>
              <w:adjustRightInd w:val="0"/>
              <w:spacing w:line="360" w:lineRule="auto"/>
              <w:ind w:right="0" w:firstLine="0"/>
              <w:rPr>
                <w:sz w:val="20"/>
                <w:szCs w:val="20"/>
              </w:rPr>
            </w:pPr>
            <w:r w:rsidRPr="00FD279D">
              <w:rPr>
                <w:sz w:val="20"/>
                <w:szCs w:val="20"/>
              </w:rPr>
              <w:t>685</w:t>
            </w:r>
          </w:p>
        </w:tc>
        <w:tc>
          <w:tcPr>
            <w:tcW w:w="1012" w:type="pct"/>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C166EE">
            <w:pPr>
              <w:autoSpaceDE w:val="0"/>
              <w:autoSpaceDN w:val="0"/>
              <w:adjustRightInd w:val="0"/>
              <w:spacing w:line="360" w:lineRule="auto"/>
              <w:ind w:right="0" w:firstLine="0"/>
              <w:rPr>
                <w:sz w:val="20"/>
                <w:szCs w:val="20"/>
              </w:rPr>
            </w:pPr>
            <w:r w:rsidRPr="00FD279D">
              <w:rPr>
                <w:sz w:val="20"/>
                <w:szCs w:val="20"/>
              </w:rPr>
              <w:t>2</w:t>
            </w:r>
          </w:p>
        </w:tc>
      </w:tr>
      <w:tr w:rsidR="0027359A" w:rsidRPr="00FD279D">
        <w:trPr>
          <w:trHeight w:hRule="exact" w:val="597"/>
        </w:trPr>
        <w:tc>
          <w:tcPr>
            <w:tcW w:w="1308" w:type="pct"/>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C166EE">
            <w:pPr>
              <w:autoSpaceDE w:val="0"/>
              <w:autoSpaceDN w:val="0"/>
              <w:adjustRightInd w:val="0"/>
              <w:spacing w:line="360" w:lineRule="auto"/>
              <w:ind w:right="0" w:firstLine="0"/>
              <w:rPr>
                <w:sz w:val="20"/>
                <w:szCs w:val="20"/>
              </w:rPr>
            </w:pPr>
            <w:r w:rsidRPr="00FD279D">
              <w:rPr>
                <w:sz w:val="20"/>
                <w:szCs w:val="20"/>
              </w:rPr>
              <w:t>ЗАО "Копейский пластик"</w:t>
            </w:r>
          </w:p>
        </w:tc>
        <w:tc>
          <w:tcPr>
            <w:tcW w:w="1187" w:type="pct"/>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C166EE">
            <w:pPr>
              <w:autoSpaceDE w:val="0"/>
              <w:autoSpaceDN w:val="0"/>
              <w:adjustRightInd w:val="0"/>
              <w:spacing w:line="360" w:lineRule="auto"/>
              <w:ind w:right="0" w:firstLine="0"/>
              <w:rPr>
                <w:sz w:val="20"/>
                <w:szCs w:val="20"/>
              </w:rPr>
            </w:pPr>
            <w:r w:rsidRPr="00FD279D">
              <w:rPr>
                <w:sz w:val="20"/>
                <w:szCs w:val="20"/>
              </w:rPr>
              <w:t>упаковка</w:t>
            </w:r>
          </w:p>
        </w:tc>
        <w:tc>
          <w:tcPr>
            <w:tcW w:w="1493" w:type="pct"/>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C166EE">
            <w:pPr>
              <w:autoSpaceDE w:val="0"/>
              <w:autoSpaceDN w:val="0"/>
              <w:adjustRightInd w:val="0"/>
              <w:spacing w:line="360" w:lineRule="auto"/>
              <w:ind w:right="0" w:firstLine="0"/>
              <w:rPr>
                <w:sz w:val="20"/>
                <w:szCs w:val="20"/>
              </w:rPr>
            </w:pPr>
            <w:r w:rsidRPr="00FD279D">
              <w:rPr>
                <w:sz w:val="20"/>
                <w:szCs w:val="20"/>
              </w:rPr>
              <w:t>550</w:t>
            </w:r>
          </w:p>
        </w:tc>
        <w:tc>
          <w:tcPr>
            <w:tcW w:w="1012" w:type="pct"/>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C166EE">
            <w:pPr>
              <w:autoSpaceDE w:val="0"/>
              <w:autoSpaceDN w:val="0"/>
              <w:adjustRightInd w:val="0"/>
              <w:spacing w:line="360" w:lineRule="auto"/>
              <w:ind w:right="0" w:firstLine="0"/>
              <w:rPr>
                <w:sz w:val="20"/>
                <w:szCs w:val="20"/>
              </w:rPr>
            </w:pPr>
            <w:r w:rsidRPr="00FD279D">
              <w:rPr>
                <w:sz w:val="20"/>
                <w:szCs w:val="20"/>
              </w:rPr>
              <w:t>1,5</w:t>
            </w:r>
          </w:p>
        </w:tc>
      </w:tr>
      <w:tr w:rsidR="0027359A" w:rsidRPr="00FD279D">
        <w:trPr>
          <w:trHeight w:hRule="exact" w:val="387"/>
        </w:trPr>
        <w:tc>
          <w:tcPr>
            <w:tcW w:w="1308" w:type="pct"/>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C166EE">
            <w:pPr>
              <w:autoSpaceDE w:val="0"/>
              <w:autoSpaceDN w:val="0"/>
              <w:adjustRightInd w:val="0"/>
              <w:spacing w:line="360" w:lineRule="auto"/>
              <w:ind w:right="0" w:firstLine="0"/>
              <w:rPr>
                <w:sz w:val="20"/>
                <w:szCs w:val="20"/>
              </w:rPr>
            </w:pPr>
            <w:r w:rsidRPr="00FD279D">
              <w:rPr>
                <w:sz w:val="20"/>
                <w:szCs w:val="20"/>
              </w:rPr>
              <w:t>ООО "Энерго Альянс"</w:t>
            </w:r>
          </w:p>
        </w:tc>
        <w:tc>
          <w:tcPr>
            <w:tcW w:w="1187" w:type="pct"/>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C166EE">
            <w:pPr>
              <w:autoSpaceDE w:val="0"/>
              <w:autoSpaceDN w:val="0"/>
              <w:adjustRightInd w:val="0"/>
              <w:spacing w:line="360" w:lineRule="auto"/>
              <w:ind w:right="0" w:firstLine="0"/>
              <w:rPr>
                <w:sz w:val="20"/>
                <w:szCs w:val="20"/>
              </w:rPr>
            </w:pPr>
            <w:r w:rsidRPr="00FD279D">
              <w:rPr>
                <w:sz w:val="20"/>
                <w:szCs w:val="20"/>
              </w:rPr>
              <w:t>диз.топливо</w:t>
            </w:r>
          </w:p>
        </w:tc>
        <w:tc>
          <w:tcPr>
            <w:tcW w:w="1493" w:type="pct"/>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C166EE">
            <w:pPr>
              <w:autoSpaceDE w:val="0"/>
              <w:autoSpaceDN w:val="0"/>
              <w:adjustRightInd w:val="0"/>
              <w:spacing w:line="360" w:lineRule="auto"/>
              <w:ind w:right="0" w:firstLine="0"/>
              <w:rPr>
                <w:sz w:val="20"/>
                <w:szCs w:val="20"/>
              </w:rPr>
            </w:pPr>
            <w:r w:rsidRPr="00FD279D">
              <w:rPr>
                <w:sz w:val="20"/>
                <w:szCs w:val="20"/>
              </w:rPr>
              <w:t>600</w:t>
            </w:r>
          </w:p>
        </w:tc>
        <w:tc>
          <w:tcPr>
            <w:tcW w:w="1012" w:type="pct"/>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C166EE">
            <w:pPr>
              <w:autoSpaceDE w:val="0"/>
              <w:autoSpaceDN w:val="0"/>
              <w:adjustRightInd w:val="0"/>
              <w:spacing w:line="360" w:lineRule="auto"/>
              <w:ind w:right="0" w:firstLine="0"/>
              <w:rPr>
                <w:sz w:val="20"/>
                <w:szCs w:val="20"/>
              </w:rPr>
            </w:pPr>
            <w:r w:rsidRPr="00FD279D">
              <w:rPr>
                <w:sz w:val="20"/>
                <w:szCs w:val="20"/>
              </w:rPr>
              <w:t>11</w:t>
            </w:r>
          </w:p>
        </w:tc>
      </w:tr>
      <w:tr w:rsidR="0027359A" w:rsidRPr="00FD279D">
        <w:trPr>
          <w:trHeight w:hRule="exact" w:val="379"/>
        </w:trPr>
        <w:tc>
          <w:tcPr>
            <w:tcW w:w="1308" w:type="pct"/>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C166EE">
            <w:pPr>
              <w:autoSpaceDE w:val="0"/>
              <w:autoSpaceDN w:val="0"/>
              <w:adjustRightInd w:val="0"/>
              <w:spacing w:line="360" w:lineRule="auto"/>
              <w:ind w:right="0" w:firstLine="0"/>
              <w:rPr>
                <w:sz w:val="20"/>
                <w:szCs w:val="20"/>
              </w:rPr>
            </w:pPr>
            <w:r w:rsidRPr="00FD279D">
              <w:rPr>
                <w:sz w:val="20"/>
                <w:szCs w:val="20"/>
              </w:rPr>
              <w:t>ООО "Химлайн"</w:t>
            </w:r>
          </w:p>
        </w:tc>
        <w:tc>
          <w:tcPr>
            <w:tcW w:w="1187" w:type="pct"/>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C166EE">
            <w:pPr>
              <w:autoSpaceDE w:val="0"/>
              <w:autoSpaceDN w:val="0"/>
              <w:adjustRightInd w:val="0"/>
              <w:spacing w:line="360" w:lineRule="auto"/>
              <w:ind w:right="0" w:firstLine="0"/>
              <w:rPr>
                <w:sz w:val="20"/>
                <w:szCs w:val="20"/>
              </w:rPr>
            </w:pPr>
            <w:r w:rsidRPr="00FD279D">
              <w:rPr>
                <w:sz w:val="20"/>
                <w:szCs w:val="20"/>
              </w:rPr>
              <w:t>моющие ср-ва</w:t>
            </w:r>
          </w:p>
        </w:tc>
        <w:tc>
          <w:tcPr>
            <w:tcW w:w="1493" w:type="pct"/>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C166EE">
            <w:pPr>
              <w:autoSpaceDE w:val="0"/>
              <w:autoSpaceDN w:val="0"/>
              <w:adjustRightInd w:val="0"/>
              <w:spacing w:line="360" w:lineRule="auto"/>
              <w:ind w:right="0" w:firstLine="0"/>
              <w:rPr>
                <w:sz w:val="20"/>
                <w:szCs w:val="20"/>
              </w:rPr>
            </w:pPr>
            <w:r w:rsidRPr="00FD279D">
              <w:rPr>
                <w:sz w:val="20"/>
                <w:szCs w:val="20"/>
              </w:rPr>
              <w:t>220</w:t>
            </w:r>
          </w:p>
        </w:tc>
        <w:tc>
          <w:tcPr>
            <w:tcW w:w="1012" w:type="pct"/>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C166EE">
            <w:pPr>
              <w:autoSpaceDE w:val="0"/>
              <w:autoSpaceDN w:val="0"/>
              <w:adjustRightInd w:val="0"/>
              <w:spacing w:line="360" w:lineRule="auto"/>
              <w:ind w:right="0" w:firstLine="0"/>
              <w:rPr>
                <w:sz w:val="20"/>
                <w:szCs w:val="20"/>
              </w:rPr>
            </w:pPr>
            <w:r w:rsidRPr="00FD279D">
              <w:rPr>
                <w:sz w:val="20"/>
                <w:szCs w:val="20"/>
              </w:rPr>
              <w:t>0,5</w:t>
            </w:r>
          </w:p>
        </w:tc>
      </w:tr>
      <w:tr w:rsidR="0027359A" w:rsidRPr="00FD279D">
        <w:trPr>
          <w:trHeight w:hRule="exact" w:val="633"/>
        </w:trPr>
        <w:tc>
          <w:tcPr>
            <w:tcW w:w="1308" w:type="pct"/>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C166EE">
            <w:pPr>
              <w:autoSpaceDE w:val="0"/>
              <w:autoSpaceDN w:val="0"/>
              <w:adjustRightInd w:val="0"/>
              <w:spacing w:line="360" w:lineRule="auto"/>
              <w:ind w:right="0" w:firstLine="0"/>
              <w:rPr>
                <w:sz w:val="20"/>
                <w:szCs w:val="20"/>
              </w:rPr>
            </w:pPr>
            <w:r w:rsidRPr="00FD279D">
              <w:rPr>
                <w:sz w:val="20"/>
                <w:szCs w:val="20"/>
              </w:rPr>
              <w:t>ООО "Урал Ингридиент"</w:t>
            </w:r>
          </w:p>
        </w:tc>
        <w:tc>
          <w:tcPr>
            <w:tcW w:w="1187" w:type="pct"/>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C166EE">
            <w:pPr>
              <w:autoSpaceDE w:val="0"/>
              <w:autoSpaceDN w:val="0"/>
              <w:adjustRightInd w:val="0"/>
              <w:spacing w:line="360" w:lineRule="auto"/>
              <w:ind w:right="0" w:firstLine="0"/>
              <w:rPr>
                <w:sz w:val="20"/>
                <w:szCs w:val="20"/>
              </w:rPr>
            </w:pPr>
            <w:r w:rsidRPr="00FD279D">
              <w:rPr>
                <w:sz w:val="20"/>
                <w:szCs w:val="20"/>
              </w:rPr>
              <w:t>закваски, наполнители</w:t>
            </w:r>
          </w:p>
        </w:tc>
        <w:tc>
          <w:tcPr>
            <w:tcW w:w="1493" w:type="pct"/>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C166EE">
            <w:pPr>
              <w:autoSpaceDE w:val="0"/>
              <w:autoSpaceDN w:val="0"/>
              <w:adjustRightInd w:val="0"/>
              <w:spacing w:line="360" w:lineRule="auto"/>
              <w:ind w:right="0" w:firstLine="0"/>
              <w:rPr>
                <w:sz w:val="20"/>
                <w:szCs w:val="20"/>
              </w:rPr>
            </w:pPr>
            <w:r w:rsidRPr="00FD279D">
              <w:rPr>
                <w:sz w:val="20"/>
                <w:szCs w:val="20"/>
              </w:rPr>
              <w:t>310</w:t>
            </w:r>
          </w:p>
        </w:tc>
        <w:tc>
          <w:tcPr>
            <w:tcW w:w="1012" w:type="pct"/>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C166EE">
            <w:pPr>
              <w:autoSpaceDE w:val="0"/>
              <w:autoSpaceDN w:val="0"/>
              <w:adjustRightInd w:val="0"/>
              <w:spacing w:line="360" w:lineRule="auto"/>
              <w:ind w:right="0" w:firstLine="0"/>
              <w:rPr>
                <w:sz w:val="20"/>
                <w:szCs w:val="20"/>
              </w:rPr>
            </w:pPr>
            <w:r w:rsidRPr="00FD279D">
              <w:rPr>
                <w:sz w:val="20"/>
                <w:szCs w:val="20"/>
              </w:rPr>
              <w:t>1</w:t>
            </w:r>
          </w:p>
        </w:tc>
      </w:tr>
    </w:tbl>
    <w:p w:rsidR="0027359A" w:rsidRPr="00FD279D" w:rsidRDefault="0027359A" w:rsidP="00391550">
      <w:pPr>
        <w:autoSpaceDE w:val="0"/>
        <w:autoSpaceDN w:val="0"/>
        <w:adjustRightInd w:val="0"/>
        <w:spacing w:line="360" w:lineRule="auto"/>
        <w:ind w:right="0" w:firstLine="709"/>
        <w:rPr>
          <w:sz w:val="28"/>
          <w:szCs w:val="28"/>
        </w:rPr>
      </w:pP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Проблем с наличием горюче-смазочных материалов в России в настоящий момент нет. В настоящее время Общество работает с ООО "Энерго Альянс" и получает там скидки и отсрочку платежа.</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Запасные части для техники. Рынок запчастей в Челябинской области довольно насыщен. Многие дилеры, которые продают технику, осуществляют гарантийный и постгарантийный ремонт, а также реализуют запасные части.</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 xml:space="preserve">Остальные ресурсы можно приобретать у государственного унитарного предприятия (ГУП) "Продовольственная корпорация" в рамках товарного кредита, что, в какой-то степени, поможет решить как поставки сырого молока, так и проблему сбыта производимой продукции. </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В связи с изложенным выше, влияние конкурентов на условия закупок материально-технических ресурсов можно считать не существенным.</w:t>
      </w:r>
    </w:p>
    <w:p w:rsidR="0027359A" w:rsidRPr="00FD279D" w:rsidRDefault="0027359A" w:rsidP="00391550">
      <w:pPr>
        <w:widowControl/>
        <w:spacing w:line="360" w:lineRule="auto"/>
        <w:ind w:right="0" w:firstLine="709"/>
        <w:rPr>
          <w:sz w:val="28"/>
          <w:szCs w:val="28"/>
        </w:rPr>
      </w:pPr>
      <w:r w:rsidRPr="00FD279D">
        <w:rPr>
          <w:sz w:val="28"/>
          <w:szCs w:val="28"/>
        </w:rPr>
        <w:t xml:space="preserve">В Челябинской области работают следующие молокозаводы: ОАО «Южноуральский молочный завод», ОАО «Троицкий молочный завод», ОАО «Копейский молочный завод», ООО «Русский молочный продукт», ОАО «Камэлла Молочные Продукты», ОАО «Комбинат молочный стандарт», ООО «Уйский сыродельный завод», ЗАО «Саткинский гормолзавод» и группы лиц в составе ОАО «Челябинский городской молочный комбинат», ОАО «Магнитогорский молочный комбинат», ОАО «Чебаркульский молочный завод», ОАО «Комбинат молочный стандарт», ООО «Русский молочный продукт», ЗАО «Саткинский гормолзавод», ОАО «Троицкий молочный завод» </w:t>
      </w:r>
    </w:p>
    <w:p w:rsidR="0027359A" w:rsidRPr="00FD279D" w:rsidRDefault="0027359A" w:rsidP="00391550">
      <w:pPr>
        <w:widowControl/>
        <w:spacing w:line="360" w:lineRule="auto"/>
        <w:ind w:right="0" w:firstLine="709"/>
        <w:rPr>
          <w:sz w:val="28"/>
          <w:szCs w:val="28"/>
        </w:rPr>
      </w:pPr>
      <w:r w:rsidRPr="00FD279D">
        <w:rPr>
          <w:sz w:val="28"/>
          <w:szCs w:val="28"/>
        </w:rPr>
        <w:t xml:space="preserve">Объемы переработки молочного сырья ОАО «Комбинат молочный стандарт», ООО «Русский молочный продукт», ЗАО «Саткинский гормолзавод», ОАО «Троицкий молочный завод» занимают небольшую долю в общем объеме переработки молока на территории Челябинской области, в связи с чем указанные хозяйствующие субъекты не могут влиять на конкуренцию на данном товарном рынке. </w:t>
      </w:r>
    </w:p>
    <w:p w:rsidR="0027359A" w:rsidRPr="00FD279D" w:rsidRDefault="0027359A" w:rsidP="00391550">
      <w:pPr>
        <w:widowControl/>
        <w:spacing w:line="360" w:lineRule="auto"/>
        <w:ind w:right="0" w:firstLine="709"/>
        <w:rPr>
          <w:sz w:val="28"/>
          <w:szCs w:val="28"/>
        </w:rPr>
      </w:pPr>
      <w:r w:rsidRPr="00FD279D">
        <w:rPr>
          <w:sz w:val="28"/>
          <w:szCs w:val="28"/>
        </w:rPr>
        <w:t>Для целей установления факта установления доминирующего положения были определены основные параметры рынка: временной интервал исследования, продуктовые и географические границы товарного рынка, состав хозяйствующих субъектов, действующих на рынке, объем товарного рынка и доли хозяйствующих субъектов на нем.</w:t>
      </w:r>
    </w:p>
    <w:p w:rsidR="0027359A" w:rsidRPr="00FD279D" w:rsidRDefault="0027359A" w:rsidP="00391550">
      <w:pPr>
        <w:widowControl/>
        <w:spacing w:line="360" w:lineRule="auto"/>
        <w:ind w:right="0" w:firstLine="709"/>
        <w:rPr>
          <w:sz w:val="28"/>
          <w:szCs w:val="28"/>
        </w:rPr>
      </w:pPr>
      <w:r w:rsidRPr="00FD279D">
        <w:rPr>
          <w:sz w:val="28"/>
          <w:szCs w:val="28"/>
        </w:rPr>
        <w:t>Продуктовые границы рынка для целей рассмотрения данного дела определены как деятельность по переработке молока. В соответствии с Общероссийским классификатором видов экономической деятельности (далее – ОКВЭД), утвержденным приказом Федеральным агентством по техническому регулированию и метрологии от 22.11.2007 № 329-ст, деятельность по переработке молока классифицируется как «Переработка молока и производство сыра». Код ОКВЭД по данному виду деятельности – 15.51.</w:t>
      </w:r>
    </w:p>
    <w:p w:rsidR="0027359A" w:rsidRPr="00FD279D" w:rsidRDefault="0027359A" w:rsidP="00391550">
      <w:pPr>
        <w:widowControl/>
        <w:spacing w:line="360" w:lineRule="auto"/>
        <w:ind w:right="0" w:firstLine="709"/>
        <w:rPr>
          <w:sz w:val="28"/>
          <w:szCs w:val="28"/>
        </w:rPr>
      </w:pPr>
      <w:r w:rsidRPr="00FD279D">
        <w:rPr>
          <w:sz w:val="28"/>
          <w:szCs w:val="28"/>
        </w:rPr>
        <w:t xml:space="preserve">Определение географических границ товарного рынка осуществлено в соответствии с пунктом 4 статьи 4 Закона о защите конкуренции, пункта 27 Порядка проведения анализа № 108, в соответствии с которыми географические границы рынка определяются границами территории, на которой покупатель (покупатели) приобретают или имеют возможность приобрести товар, (исходя из экономической, технической или иной возможности либо целесообразности), и такая возможность либо целесообразность отсутствует за её пределами. </w:t>
      </w:r>
    </w:p>
    <w:p w:rsidR="0027359A" w:rsidRPr="00FD279D" w:rsidRDefault="0027359A" w:rsidP="00391550">
      <w:pPr>
        <w:widowControl/>
        <w:spacing w:line="360" w:lineRule="auto"/>
        <w:ind w:right="0" w:firstLine="709"/>
        <w:rPr>
          <w:sz w:val="28"/>
          <w:szCs w:val="28"/>
        </w:rPr>
      </w:pPr>
      <w:r w:rsidRPr="00FD279D">
        <w:rPr>
          <w:sz w:val="28"/>
          <w:szCs w:val="28"/>
        </w:rPr>
        <w:t>Условиями обращения товара - сырое молоко, ограничивающими экономические возможности приобретения основной его части за пределами области, являются:</w:t>
      </w:r>
    </w:p>
    <w:p w:rsidR="0027359A" w:rsidRPr="00FD279D" w:rsidRDefault="0027359A" w:rsidP="00391550">
      <w:pPr>
        <w:widowControl/>
        <w:numPr>
          <w:ilvl w:val="0"/>
          <w:numId w:val="4"/>
        </w:numPr>
        <w:spacing w:line="360" w:lineRule="auto"/>
        <w:ind w:left="0" w:right="0" w:firstLine="709"/>
        <w:rPr>
          <w:sz w:val="28"/>
          <w:szCs w:val="28"/>
        </w:rPr>
      </w:pPr>
      <w:r w:rsidRPr="00FD279D">
        <w:rPr>
          <w:sz w:val="28"/>
          <w:szCs w:val="28"/>
        </w:rPr>
        <w:t>удорожание продукции за счет транспортных расходов;</w:t>
      </w:r>
    </w:p>
    <w:p w:rsidR="0027359A" w:rsidRPr="00FD279D" w:rsidRDefault="0027359A" w:rsidP="00391550">
      <w:pPr>
        <w:widowControl/>
        <w:spacing w:line="360" w:lineRule="auto"/>
        <w:ind w:right="0" w:firstLine="709"/>
        <w:rPr>
          <w:sz w:val="28"/>
          <w:szCs w:val="28"/>
        </w:rPr>
      </w:pPr>
      <w:r w:rsidRPr="00FD279D">
        <w:rPr>
          <w:sz w:val="28"/>
          <w:szCs w:val="28"/>
        </w:rPr>
        <w:t>Особенность продукции:</w:t>
      </w:r>
    </w:p>
    <w:p w:rsidR="0027359A" w:rsidRPr="00FD279D" w:rsidRDefault="0027359A" w:rsidP="00391550">
      <w:pPr>
        <w:widowControl/>
        <w:numPr>
          <w:ilvl w:val="0"/>
          <w:numId w:val="5"/>
        </w:numPr>
        <w:spacing w:line="360" w:lineRule="auto"/>
        <w:ind w:left="0" w:right="0" w:firstLine="709"/>
        <w:rPr>
          <w:sz w:val="28"/>
          <w:szCs w:val="28"/>
        </w:rPr>
      </w:pPr>
      <w:r w:rsidRPr="00FD279D">
        <w:rPr>
          <w:sz w:val="28"/>
          <w:szCs w:val="28"/>
        </w:rPr>
        <w:t>молоко – скоропортящийся продукт;</w:t>
      </w:r>
    </w:p>
    <w:p w:rsidR="0027359A" w:rsidRPr="00FD279D" w:rsidRDefault="0027359A" w:rsidP="00391550">
      <w:pPr>
        <w:widowControl/>
        <w:numPr>
          <w:ilvl w:val="0"/>
          <w:numId w:val="5"/>
        </w:numPr>
        <w:spacing w:line="360" w:lineRule="auto"/>
        <w:ind w:left="0" w:right="0" w:firstLine="709"/>
        <w:rPr>
          <w:sz w:val="28"/>
          <w:szCs w:val="28"/>
        </w:rPr>
      </w:pPr>
      <w:r w:rsidRPr="00FD279D">
        <w:rPr>
          <w:sz w:val="28"/>
          <w:szCs w:val="28"/>
        </w:rPr>
        <w:t>наличие дотаций в соседних областях, которые распространяются только на молочные хозяйства собственных территорий;</w:t>
      </w:r>
    </w:p>
    <w:p w:rsidR="0027359A" w:rsidRPr="00FD279D" w:rsidRDefault="0027359A" w:rsidP="00391550">
      <w:pPr>
        <w:widowControl/>
        <w:numPr>
          <w:ilvl w:val="0"/>
          <w:numId w:val="5"/>
        </w:numPr>
        <w:spacing w:line="360" w:lineRule="auto"/>
        <w:ind w:left="0" w:right="0" w:firstLine="709"/>
        <w:rPr>
          <w:sz w:val="28"/>
          <w:szCs w:val="28"/>
        </w:rPr>
      </w:pPr>
      <w:r w:rsidRPr="00FD279D">
        <w:rPr>
          <w:sz w:val="28"/>
          <w:szCs w:val="28"/>
        </w:rPr>
        <w:t>наличие косвенного запрета на вывоз молока с территории области: предоставление субсидий из областного бюджета на развитие животноводства выдается только в случаях сдачи молока местным молокоперерабатывающим заводам.</w:t>
      </w:r>
    </w:p>
    <w:p w:rsidR="0027359A" w:rsidRPr="00FD279D" w:rsidRDefault="0027359A" w:rsidP="00391550">
      <w:pPr>
        <w:widowControl/>
        <w:spacing w:line="360" w:lineRule="auto"/>
        <w:ind w:right="0" w:firstLine="709"/>
        <w:rPr>
          <w:sz w:val="28"/>
          <w:szCs w:val="28"/>
        </w:rPr>
      </w:pPr>
      <w:r w:rsidRPr="00FD279D">
        <w:rPr>
          <w:sz w:val="28"/>
          <w:szCs w:val="28"/>
        </w:rPr>
        <w:t xml:space="preserve">Следовательно, географическими границами рынка переработки молока является территория Челябинской области. </w:t>
      </w:r>
    </w:p>
    <w:p w:rsidR="0027359A" w:rsidRPr="00FD279D" w:rsidRDefault="0027359A" w:rsidP="00391550">
      <w:pPr>
        <w:widowControl/>
        <w:spacing w:line="360" w:lineRule="auto"/>
        <w:ind w:right="0" w:firstLine="709"/>
        <w:rPr>
          <w:sz w:val="28"/>
          <w:szCs w:val="28"/>
        </w:rPr>
      </w:pPr>
      <w:r w:rsidRPr="00FD279D">
        <w:rPr>
          <w:sz w:val="28"/>
          <w:szCs w:val="28"/>
        </w:rPr>
        <w:t xml:space="preserve">Хозяйствующими субъектами, осуществляющими деятельность по переработке молока, являются молочные комбинаты и заводы, занимающиеся производством молочной продукции. </w:t>
      </w:r>
    </w:p>
    <w:p w:rsidR="0027359A" w:rsidRPr="00FD279D" w:rsidRDefault="0027359A" w:rsidP="00391550">
      <w:pPr>
        <w:widowControl/>
        <w:spacing w:line="360" w:lineRule="auto"/>
        <w:ind w:right="0" w:firstLine="709"/>
        <w:rPr>
          <w:sz w:val="28"/>
          <w:szCs w:val="28"/>
        </w:rPr>
      </w:pPr>
      <w:r w:rsidRPr="00FD279D">
        <w:rPr>
          <w:sz w:val="28"/>
          <w:szCs w:val="28"/>
        </w:rPr>
        <w:t>По информации Министерства сельского хозяйства Челябинской области от 05.06.2009 № 2108 на территории Челябинской области осуществляют деятельность 27 молокозаводов. Из 27 заводов лишь 4 имеют долю в общем объеме переработки молока более 10%, и 6 предприятий имеют долю менее 4%, но более 2%. То есть основная часть молокоперерабатывающих предприятий обладают малыми мощностями и не оказывают влияния на общие условия обращения товара на рынке (услуги по переработке сырого молока), такие как цены закупа, объемы переработки, условия приемки молока и т.д.</w:t>
      </w:r>
    </w:p>
    <w:p w:rsidR="0027359A" w:rsidRPr="00FD279D" w:rsidRDefault="0027359A" w:rsidP="00391550">
      <w:pPr>
        <w:widowControl/>
        <w:spacing w:line="360" w:lineRule="auto"/>
        <w:ind w:right="0" w:firstLine="709"/>
        <w:rPr>
          <w:sz w:val="28"/>
          <w:szCs w:val="28"/>
        </w:rPr>
      </w:pPr>
      <w:r w:rsidRPr="00FD279D">
        <w:rPr>
          <w:sz w:val="28"/>
          <w:szCs w:val="28"/>
        </w:rPr>
        <w:t>Поставщиками молочного сырья являются сельскохозяйственные предприятия. В настоящее время на территории Челябинской области согласно информации, представленной Министерством сельского хозяйства Челябинской области, работают 120 сельхозпредприятий, занимающихся производством молока.</w:t>
      </w:r>
    </w:p>
    <w:p w:rsidR="0027359A" w:rsidRPr="00FD279D" w:rsidRDefault="0027359A" w:rsidP="00391550">
      <w:pPr>
        <w:widowControl/>
        <w:spacing w:line="360" w:lineRule="auto"/>
        <w:ind w:right="0" w:firstLine="709"/>
        <w:rPr>
          <w:sz w:val="28"/>
          <w:szCs w:val="28"/>
        </w:rPr>
      </w:pPr>
      <w:r w:rsidRPr="00FD279D">
        <w:rPr>
          <w:sz w:val="28"/>
          <w:szCs w:val="28"/>
        </w:rPr>
        <w:t>Результатом проведенного исследования является установление доминирующего положения на рынке Челябинской области по переработке молока группы лиц в составе ОАО «Челябинский городской молочный комбинат», ОАО «Магнитогорский молочный комбинат», ОАО «Чебаркульский молочный завод».</w:t>
      </w:r>
    </w:p>
    <w:p w:rsidR="0027359A" w:rsidRPr="00FD279D" w:rsidRDefault="0027359A" w:rsidP="00391550">
      <w:pPr>
        <w:widowControl/>
        <w:spacing w:line="360" w:lineRule="auto"/>
        <w:ind w:right="0" w:firstLine="709"/>
        <w:rPr>
          <w:sz w:val="28"/>
          <w:szCs w:val="28"/>
        </w:rPr>
      </w:pPr>
      <w:r w:rsidRPr="00FD279D">
        <w:rPr>
          <w:sz w:val="28"/>
          <w:szCs w:val="28"/>
        </w:rPr>
        <w:t>Доля на рынке переработки молока указанной группы лиц составляет более 50% .</w:t>
      </w:r>
    </w:p>
    <w:p w:rsidR="0027359A" w:rsidRPr="00FD279D" w:rsidRDefault="0027359A" w:rsidP="00391550">
      <w:pPr>
        <w:widowControl/>
        <w:spacing w:line="360" w:lineRule="auto"/>
        <w:ind w:right="0" w:firstLine="709"/>
        <w:rPr>
          <w:sz w:val="28"/>
          <w:szCs w:val="28"/>
        </w:rPr>
      </w:pPr>
      <w:r w:rsidRPr="00FD279D">
        <w:rPr>
          <w:sz w:val="28"/>
          <w:szCs w:val="28"/>
        </w:rPr>
        <w:t>Данный рынок характеризуется тем, что доминирующее положение занимают покупатели (потребители) услуг по переработке молока, а не продавцы, как на большинстве рынков. Таким образом, на рынке переработки молока Челябинской области присутствует не монополия, а монопсония.</w:t>
      </w:r>
    </w:p>
    <w:p w:rsidR="0027359A" w:rsidRPr="00FD279D" w:rsidRDefault="0027359A" w:rsidP="00391550">
      <w:pPr>
        <w:widowControl/>
        <w:spacing w:line="360" w:lineRule="auto"/>
        <w:ind w:right="0" w:firstLine="709"/>
        <w:rPr>
          <w:sz w:val="28"/>
          <w:szCs w:val="28"/>
        </w:rPr>
      </w:pPr>
      <w:r w:rsidRPr="00FD279D">
        <w:rPr>
          <w:sz w:val="28"/>
          <w:szCs w:val="28"/>
        </w:rPr>
        <w:t xml:space="preserve">Также установлено коллективное доминирование указанной группы лиц в составе ОАО «Челябинский городской молочный комбинат», ОАО «Магнитогорский молочный комбинат», ОАО «Чебаркульский молочный завод» и ОАО «Южноуральский молочный завод». Совокупная доля четырех указанных хозяйствующих субъектов на рынке переработки молока Челябинской области составляет более 50%. </w:t>
      </w:r>
    </w:p>
    <w:p w:rsidR="0027359A" w:rsidRPr="00FD279D" w:rsidRDefault="0027359A" w:rsidP="00391550">
      <w:pPr>
        <w:widowControl/>
        <w:spacing w:line="360" w:lineRule="auto"/>
        <w:ind w:right="0" w:firstLine="709"/>
        <w:rPr>
          <w:sz w:val="28"/>
          <w:szCs w:val="28"/>
        </w:rPr>
      </w:pPr>
      <w:r w:rsidRPr="00FD279D">
        <w:rPr>
          <w:sz w:val="28"/>
          <w:szCs w:val="28"/>
        </w:rPr>
        <w:t>Следовательно, на основании пункта 1 части 3 статьи 5 Закона о защите конкуренции положение группы лиц в составе ОАО «Челябинский городской молочный комбинат», ОАО «Магнитогорский молочный комбинат», ОАО «Чебаркульский молочный завод» и ОАО «Южноуральский молочный завод» следует признать доминирующим.</w:t>
      </w:r>
    </w:p>
    <w:p w:rsidR="0027359A" w:rsidRPr="00FD279D" w:rsidRDefault="0027359A" w:rsidP="00391550">
      <w:pPr>
        <w:widowControl/>
        <w:spacing w:line="360" w:lineRule="auto"/>
        <w:ind w:right="0" w:firstLine="709"/>
        <w:rPr>
          <w:sz w:val="28"/>
          <w:szCs w:val="28"/>
        </w:rPr>
      </w:pPr>
      <w:r w:rsidRPr="00FD279D">
        <w:rPr>
          <w:sz w:val="28"/>
          <w:szCs w:val="28"/>
        </w:rPr>
        <w:t xml:space="preserve">По уровню развития конкуренции рынок переработки молока на территории Челябинской области относится к высококонцентрированным рынкам. </w:t>
      </w:r>
    </w:p>
    <w:p w:rsidR="0027359A" w:rsidRPr="00FD279D" w:rsidRDefault="0027359A" w:rsidP="00391550">
      <w:pPr>
        <w:widowControl/>
        <w:spacing w:line="360" w:lineRule="auto"/>
        <w:ind w:right="0" w:firstLine="709"/>
        <w:rPr>
          <w:sz w:val="28"/>
          <w:szCs w:val="28"/>
        </w:rPr>
      </w:pPr>
      <w:r w:rsidRPr="00FD279D">
        <w:rPr>
          <w:sz w:val="28"/>
          <w:szCs w:val="28"/>
        </w:rPr>
        <w:t>Анализ товарного рынка по переработке молока в границах Челябинской области проводился по результатам работы молокоперерабатывающих предприятий области за 2008 год.</w:t>
      </w:r>
    </w:p>
    <w:p w:rsidR="0027359A" w:rsidRPr="00FD279D" w:rsidRDefault="0027359A" w:rsidP="00391550">
      <w:pPr>
        <w:widowControl/>
        <w:spacing w:line="360" w:lineRule="auto"/>
        <w:ind w:right="0" w:firstLine="709"/>
        <w:rPr>
          <w:sz w:val="28"/>
          <w:szCs w:val="28"/>
        </w:rPr>
      </w:pPr>
      <w:r w:rsidRPr="00FD279D">
        <w:rPr>
          <w:sz w:val="28"/>
          <w:szCs w:val="28"/>
        </w:rPr>
        <w:t>Крупнейшими участниками рынка переработки молока являются:</w:t>
      </w:r>
    </w:p>
    <w:p w:rsidR="0027359A" w:rsidRPr="00FD279D" w:rsidRDefault="0027359A" w:rsidP="00391550">
      <w:pPr>
        <w:widowControl/>
        <w:spacing w:line="360" w:lineRule="auto"/>
        <w:ind w:right="0" w:firstLine="709"/>
        <w:rPr>
          <w:sz w:val="28"/>
          <w:szCs w:val="28"/>
        </w:rPr>
      </w:pPr>
      <w:r w:rsidRPr="00FD279D">
        <w:rPr>
          <w:sz w:val="28"/>
          <w:szCs w:val="28"/>
        </w:rPr>
        <w:t>1. Группа лиц в составе: ОАО «Челябинский городской молочный комбинат», ОАО «Магнитогорский молочный комбинат», ОАО «Чебаркульский молочный завод», которая перерабатывает 62,2 процента сырого молока.</w:t>
      </w:r>
    </w:p>
    <w:p w:rsidR="0027359A" w:rsidRPr="00FD279D" w:rsidRDefault="0027359A" w:rsidP="00391550">
      <w:pPr>
        <w:widowControl/>
        <w:spacing w:line="360" w:lineRule="auto"/>
        <w:ind w:right="0" w:firstLine="709"/>
        <w:rPr>
          <w:sz w:val="28"/>
          <w:szCs w:val="28"/>
        </w:rPr>
      </w:pPr>
      <w:r w:rsidRPr="00FD279D">
        <w:rPr>
          <w:sz w:val="28"/>
          <w:szCs w:val="28"/>
        </w:rPr>
        <w:t>2. ОАО «Южноуральский молочный завод», доля которого на рынке переработки молока составляет 12,7 процентов.</w:t>
      </w:r>
    </w:p>
    <w:p w:rsidR="0027359A" w:rsidRPr="00FD279D" w:rsidRDefault="0027359A" w:rsidP="00391550">
      <w:pPr>
        <w:widowControl/>
        <w:spacing w:line="360" w:lineRule="auto"/>
        <w:ind w:right="0" w:firstLine="709"/>
        <w:rPr>
          <w:sz w:val="28"/>
          <w:szCs w:val="28"/>
        </w:rPr>
      </w:pPr>
      <w:r w:rsidRPr="00FD279D">
        <w:rPr>
          <w:sz w:val="28"/>
          <w:szCs w:val="28"/>
        </w:rPr>
        <w:t>3. ОАО «Копейский молочный завод», доля которого на рынке переработки молока составляет 4,0 процента.</w:t>
      </w:r>
    </w:p>
    <w:p w:rsidR="0027359A" w:rsidRPr="00FD279D" w:rsidRDefault="0027359A" w:rsidP="00391550">
      <w:pPr>
        <w:widowControl/>
        <w:spacing w:line="360" w:lineRule="auto"/>
        <w:ind w:right="0" w:firstLine="709"/>
        <w:rPr>
          <w:sz w:val="28"/>
          <w:szCs w:val="28"/>
        </w:rPr>
      </w:pPr>
      <w:r w:rsidRPr="00FD279D">
        <w:rPr>
          <w:sz w:val="28"/>
          <w:szCs w:val="28"/>
        </w:rPr>
        <w:t>4. ОАО «Комбинат молочный стандарт», доля которого на рынке переработки молока составляет 3,5 процента.</w:t>
      </w:r>
    </w:p>
    <w:p w:rsidR="0027359A" w:rsidRPr="00FD279D" w:rsidRDefault="0027359A" w:rsidP="00391550">
      <w:pPr>
        <w:widowControl/>
        <w:spacing w:line="360" w:lineRule="auto"/>
        <w:ind w:right="0" w:firstLine="709"/>
        <w:rPr>
          <w:sz w:val="28"/>
          <w:szCs w:val="28"/>
        </w:rPr>
      </w:pPr>
      <w:r w:rsidRPr="00FD279D">
        <w:rPr>
          <w:sz w:val="28"/>
          <w:szCs w:val="28"/>
        </w:rPr>
        <w:t>5. ООО «Уйский сыродельный завод», доля которого на рынке переработки молока составляет 2,4 процента.</w:t>
      </w:r>
    </w:p>
    <w:p w:rsidR="0027359A" w:rsidRPr="00FD279D" w:rsidRDefault="0027359A" w:rsidP="00391550">
      <w:pPr>
        <w:widowControl/>
        <w:spacing w:line="360" w:lineRule="auto"/>
        <w:ind w:right="0" w:firstLine="709"/>
        <w:rPr>
          <w:sz w:val="28"/>
          <w:szCs w:val="28"/>
        </w:rPr>
      </w:pPr>
      <w:r w:rsidRPr="00FD279D">
        <w:rPr>
          <w:sz w:val="28"/>
          <w:szCs w:val="28"/>
        </w:rPr>
        <w:t>6. ООО «Русский молочный продукт», доля которого на рынке переработки молока составляет 2,1 процент.</w:t>
      </w:r>
    </w:p>
    <w:p w:rsidR="0027359A" w:rsidRPr="00FD279D" w:rsidRDefault="0027359A" w:rsidP="00391550">
      <w:pPr>
        <w:widowControl/>
        <w:spacing w:line="360" w:lineRule="auto"/>
        <w:ind w:right="0" w:firstLine="709"/>
        <w:rPr>
          <w:sz w:val="28"/>
          <w:szCs w:val="28"/>
        </w:rPr>
      </w:pPr>
      <w:r w:rsidRPr="00FD279D">
        <w:rPr>
          <w:sz w:val="28"/>
          <w:szCs w:val="28"/>
        </w:rPr>
        <w:t>7. ООО «Саткинский молочный завод», доля которого на рынке переработки молока составляет 2,0 процента.</w:t>
      </w:r>
    </w:p>
    <w:p w:rsidR="0027359A" w:rsidRPr="00FD279D" w:rsidRDefault="0027359A" w:rsidP="00391550">
      <w:pPr>
        <w:widowControl/>
        <w:spacing w:line="360" w:lineRule="auto"/>
        <w:ind w:right="0" w:firstLine="709"/>
        <w:rPr>
          <w:sz w:val="28"/>
          <w:szCs w:val="28"/>
        </w:rPr>
      </w:pPr>
      <w:r w:rsidRPr="00FD279D">
        <w:rPr>
          <w:sz w:val="28"/>
          <w:szCs w:val="28"/>
        </w:rPr>
        <w:t xml:space="preserve">Рынок переработки молока относится к высококонцентрированным, так как согласно аналитическому отчету коэффициент рыночной концентрации </w:t>
      </w:r>
      <w:r w:rsidRPr="00FD279D">
        <w:rPr>
          <w:sz w:val="28"/>
          <w:szCs w:val="28"/>
          <w:lang w:val="en-US"/>
        </w:rPr>
        <w:t>CR</w:t>
      </w:r>
      <w:r w:rsidRPr="00FD279D">
        <w:rPr>
          <w:sz w:val="28"/>
          <w:szCs w:val="28"/>
        </w:rPr>
        <w:t>2 составил 74,9%, в связи с чем повышается возможность неоформленного сговора (согласованных действий) между его участниками и негласной скоординированности ценовой политики.</w:t>
      </w:r>
    </w:p>
    <w:p w:rsidR="0027359A" w:rsidRPr="00FD279D" w:rsidRDefault="0027359A" w:rsidP="00391550">
      <w:pPr>
        <w:widowControl/>
        <w:spacing w:line="360" w:lineRule="auto"/>
        <w:ind w:right="0" w:firstLine="709"/>
        <w:rPr>
          <w:sz w:val="28"/>
          <w:szCs w:val="28"/>
        </w:rPr>
      </w:pPr>
      <w:r w:rsidRPr="00FD279D">
        <w:rPr>
          <w:sz w:val="28"/>
          <w:szCs w:val="28"/>
        </w:rPr>
        <w:t>Рентабельность реализации молочной продукции по крупнейшим молокоперерабатывающим предприятиям области представлена в таблице 1</w:t>
      </w:r>
      <w:r w:rsidR="00C166EE" w:rsidRPr="00FD279D">
        <w:rPr>
          <w:sz w:val="28"/>
          <w:szCs w:val="28"/>
        </w:rPr>
        <w:t>4</w:t>
      </w:r>
      <w:r w:rsidRPr="00FD279D">
        <w:rPr>
          <w:sz w:val="28"/>
          <w:szCs w:val="28"/>
        </w:rPr>
        <w:t>.</w:t>
      </w:r>
    </w:p>
    <w:p w:rsidR="0027359A" w:rsidRPr="00FD279D" w:rsidRDefault="0027359A" w:rsidP="00391550">
      <w:pPr>
        <w:widowControl/>
        <w:spacing w:line="360" w:lineRule="auto"/>
        <w:ind w:right="0" w:firstLine="709"/>
        <w:rPr>
          <w:sz w:val="28"/>
          <w:szCs w:val="28"/>
        </w:rPr>
      </w:pPr>
      <w:r w:rsidRPr="00FD279D">
        <w:rPr>
          <w:sz w:val="28"/>
          <w:szCs w:val="28"/>
        </w:rPr>
        <w:t>Информация, представленная в таблице 4, показывает, что снижение закупочных цен на молочное сырье было необходимо не для поддержания доходности молокоперерабатывающего производства, а для существенного роста доходности и без того безубыточного производства.</w:t>
      </w:r>
    </w:p>
    <w:p w:rsidR="0027359A" w:rsidRPr="00FD279D" w:rsidRDefault="0027359A" w:rsidP="00391550">
      <w:pPr>
        <w:widowControl/>
        <w:spacing w:line="360" w:lineRule="auto"/>
        <w:ind w:right="0" w:firstLine="709"/>
        <w:rPr>
          <w:sz w:val="28"/>
          <w:szCs w:val="28"/>
        </w:rPr>
      </w:pPr>
      <w:r w:rsidRPr="00FD279D">
        <w:rPr>
          <w:sz w:val="28"/>
          <w:szCs w:val="28"/>
        </w:rPr>
        <w:t>Следует отметить неодинаковую структуру себестоимости продукции по различным молокоперерабатывающим предприятиям, т.е. состав статей различный.</w:t>
      </w:r>
      <w:r w:rsidR="00DD0FA8" w:rsidRPr="00FD279D">
        <w:rPr>
          <w:sz w:val="28"/>
          <w:szCs w:val="28"/>
        </w:rPr>
        <w:t xml:space="preserve"> </w:t>
      </w:r>
      <w:r w:rsidRPr="00FD279D">
        <w:rPr>
          <w:sz w:val="28"/>
          <w:szCs w:val="28"/>
        </w:rPr>
        <w:t xml:space="preserve">Анализ структуры себестоимости молока 2,5% жирности, 1 литр, пленка показал, что доля стоимости сырого молока в ней неуклонно снижается. Так, В ОАО «Челябинский городской молочный комбинат» стоимость молока в отпускной цене данной продукции на 01.01.2008 составляла 52.2%, а на 16.04.2009 </w:t>
      </w:r>
      <w:r w:rsidR="00391550" w:rsidRPr="00FD279D">
        <w:rPr>
          <w:sz w:val="28"/>
          <w:szCs w:val="28"/>
        </w:rPr>
        <w:t>-</w:t>
      </w:r>
      <w:r w:rsidRPr="00FD279D">
        <w:rPr>
          <w:sz w:val="28"/>
          <w:szCs w:val="28"/>
        </w:rPr>
        <w:t xml:space="preserve"> 48,8 %.</w:t>
      </w:r>
    </w:p>
    <w:p w:rsidR="0027359A" w:rsidRPr="00FD279D" w:rsidRDefault="0027359A" w:rsidP="00391550">
      <w:pPr>
        <w:widowControl/>
        <w:spacing w:line="360" w:lineRule="auto"/>
        <w:ind w:right="0" w:firstLine="709"/>
        <w:rPr>
          <w:sz w:val="28"/>
          <w:szCs w:val="28"/>
        </w:rPr>
      </w:pPr>
      <w:r w:rsidRPr="00FD279D">
        <w:rPr>
          <w:sz w:val="28"/>
          <w:szCs w:val="28"/>
        </w:rPr>
        <w:t xml:space="preserve">Наибольшее снижение доли молочного сырья на последнюю дату изменения отпускной цены по сравнению с 01.01.2009 произошло у ООО «Уйский сыродельный завод»: с 57,5% до 42,1% за первые 4 месяца 2009 года и у ОАО «Чебаркульский молочный завод»: с 50,9% до 46,7%. </w:t>
      </w:r>
    </w:p>
    <w:p w:rsidR="00C166EE" w:rsidRPr="00FD279D" w:rsidRDefault="00C166EE" w:rsidP="00391550">
      <w:pPr>
        <w:widowControl/>
        <w:spacing w:line="360" w:lineRule="auto"/>
        <w:ind w:right="0" w:firstLine="709"/>
        <w:rPr>
          <w:sz w:val="28"/>
          <w:szCs w:val="28"/>
        </w:rPr>
      </w:pPr>
    </w:p>
    <w:p w:rsidR="0027359A" w:rsidRPr="00FD279D" w:rsidRDefault="0027359A" w:rsidP="00391550">
      <w:pPr>
        <w:widowControl/>
        <w:spacing w:line="360" w:lineRule="auto"/>
        <w:ind w:right="0" w:firstLine="709"/>
        <w:rPr>
          <w:sz w:val="28"/>
          <w:szCs w:val="28"/>
        </w:rPr>
      </w:pPr>
      <w:r w:rsidRPr="00FD279D">
        <w:rPr>
          <w:sz w:val="28"/>
          <w:szCs w:val="28"/>
        </w:rPr>
        <w:t>Таблица 1</w:t>
      </w:r>
      <w:r w:rsidR="00C166EE" w:rsidRPr="00FD279D">
        <w:rPr>
          <w:sz w:val="28"/>
          <w:szCs w:val="28"/>
        </w:rPr>
        <w:t>4</w:t>
      </w:r>
      <w:r w:rsidRPr="00FD279D">
        <w:rPr>
          <w:sz w:val="28"/>
          <w:szCs w:val="28"/>
        </w:rPr>
        <w:t xml:space="preserve"> – Рентабельность реализации молочной продукции</w:t>
      </w:r>
    </w:p>
    <w:tbl>
      <w:tblPr>
        <w:tblW w:w="479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51"/>
        <w:gridCol w:w="968"/>
        <w:gridCol w:w="971"/>
        <w:gridCol w:w="968"/>
        <w:gridCol w:w="971"/>
        <w:gridCol w:w="841"/>
        <w:gridCol w:w="694"/>
        <w:gridCol w:w="711"/>
        <w:gridCol w:w="905"/>
      </w:tblGrid>
      <w:tr w:rsidR="00C166EE" w:rsidRPr="00E70EEE" w:rsidTr="00E70EEE">
        <w:trPr>
          <w:trHeight w:val="638"/>
        </w:trPr>
        <w:tc>
          <w:tcPr>
            <w:tcW w:w="1172" w:type="pct"/>
            <w:vMerge w:val="restart"/>
            <w:shd w:val="clear" w:color="auto" w:fill="auto"/>
          </w:tcPr>
          <w:p w:rsidR="0027359A" w:rsidRPr="00E70EEE" w:rsidRDefault="0027359A" w:rsidP="00E70EEE">
            <w:pPr>
              <w:widowControl/>
              <w:spacing w:line="360" w:lineRule="auto"/>
              <w:ind w:right="0" w:firstLine="0"/>
              <w:rPr>
                <w:sz w:val="20"/>
                <w:szCs w:val="20"/>
              </w:rPr>
            </w:pPr>
            <w:r w:rsidRPr="00E70EEE">
              <w:rPr>
                <w:sz w:val="20"/>
                <w:szCs w:val="20"/>
              </w:rPr>
              <w:t>Организация</w:t>
            </w:r>
          </w:p>
        </w:tc>
        <w:tc>
          <w:tcPr>
            <w:tcW w:w="1056" w:type="pct"/>
            <w:gridSpan w:val="2"/>
            <w:shd w:val="clear" w:color="auto" w:fill="auto"/>
          </w:tcPr>
          <w:p w:rsidR="0027359A" w:rsidRPr="00E70EEE" w:rsidRDefault="0027359A" w:rsidP="00E70EEE">
            <w:pPr>
              <w:widowControl/>
              <w:spacing w:line="360" w:lineRule="auto"/>
              <w:ind w:right="0" w:firstLine="0"/>
              <w:rPr>
                <w:sz w:val="20"/>
                <w:szCs w:val="20"/>
              </w:rPr>
            </w:pPr>
            <w:r w:rsidRPr="00E70EEE">
              <w:rPr>
                <w:sz w:val="20"/>
                <w:szCs w:val="20"/>
              </w:rPr>
              <w:t>Выручка</w:t>
            </w:r>
          </w:p>
        </w:tc>
        <w:tc>
          <w:tcPr>
            <w:tcW w:w="1056" w:type="pct"/>
            <w:gridSpan w:val="2"/>
            <w:shd w:val="clear" w:color="auto" w:fill="auto"/>
          </w:tcPr>
          <w:p w:rsidR="0027359A" w:rsidRPr="00E70EEE" w:rsidRDefault="0027359A" w:rsidP="00E70EEE">
            <w:pPr>
              <w:widowControl/>
              <w:spacing w:line="360" w:lineRule="auto"/>
              <w:ind w:right="0" w:firstLine="0"/>
              <w:rPr>
                <w:sz w:val="20"/>
                <w:szCs w:val="20"/>
              </w:rPr>
            </w:pPr>
            <w:r w:rsidRPr="00E70EEE">
              <w:rPr>
                <w:sz w:val="20"/>
                <w:szCs w:val="20"/>
              </w:rPr>
              <w:t>Себестоимость</w:t>
            </w:r>
          </w:p>
        </w:tc>
        <w:tc>
          <w:tcPr>
            <w:tcW w:w="836" w:type="pct"/>
            <w:gridSpan w:val="2"/>
            <w:shd w:val="clear" w:color="auto" w:fill="auto"/>
          </w:tcPr>
          <w:p w:rsidR="0027359A" w:rsidRPr="00E70EEE" w:rsidRDefault="0027359A" w:rsidP="00E70EEE">
            <w:pPr>
              <w:widowControl/>
              <w:spacing w:line="360" w:lineRule="auto"/>
              <w:ind w:right="0" w:firstLine="0"/>
              <w:rPr>
                <w:sz w:val="20"/>
                <w:szCs w:val="20"/>
              </w:rPr>
            </w:pPr>
            <w:r w:rsidRPr="00E70EEE">
              <w:rPr>
                <w:sz w:val="20"/>
                <w:szCs w:val="20"/>
              </w:rPr>
              <w:t>Прибыль от продаж</w:t>
            </w:r>
          </w:p>
        </w:tc>
        <w:tc>
          <w:tcPr>
            <w:tcW w:w="881" w:type="pct"/>
            <w:gridSpan w:val="2"/>
            <w:shd w:val="clear" w:color="auto" w:fill="auto"/>
          </w:tcPr>
          <w:p w:rsidR="0027359A" w:rsidRPr="00E70EEE" w:rsidRDefault="0027359A" w:rsidP="00E70EEE">
            <w:pPr>
              <w:widowControl/>
              <w:spacing w:line="360" w:lineRule="auto"/>
              <w:ind w:right="0" w:firstLine="0"/>
              <w:rPr>
                <w:sz w:val="20"/>
                <w:szCs w:val="20"/>
              </w:rPr>
            </w:pPr>
            <w:r w:rsidRPr="00E70EEE">
              <w:rPr>
                <w:sz w:val="20"/>
                <w:szCs w:val="20"/>
              </w:rPr>
              <w:t>Рентабельность,</w:t>
            </w:r>
          </w:p>
          <w:p w:rsidR="0027359A" w:rsidRPr="00E70EEE" w:rsidRDefault="0027359A" w:rsidP="00E70EEE">
            <w:pPr>
              <w:widowControl/>
              <w:spacing w:line="360" w:lineRule="auto"/>
              <w:ind w:right="0" w:firstLine="0"/>
              <w:rPr>
                <w:sz w:val="20"/>
                <w:szCs w:val="20"/>
              </w:rPr>
            </w:pPr>
            <w:r w:rsidRPr="00E70EEE">
              <w:rPr>
                <w:sz w:val="20"/>
                <w:szCs w:val="20"/>
              </w:rPr>
              <w:t>%</w:t>
            </w:r>
          </w:p>
        </w:tc>
      </w:tr>
      <w:tr w:rsidR="00C166EE" w:rsidRPr="00E70EEE" w:rsidTr="00E70EEE">
        <w:trPr>
          <w:trHeight w:val="133"/>
        </w:trPr>
        <w:tc>
          <w:tcPr>
            <w:tcW w:w="1172" w:type="pct"/>
            <w:vMerge/>
            <w:shd w:val="clear" w:color="auto" w:fill="auto"/>
          </w:tcPr>
          <w:p w:rsidR="0027359A" w:rsidRPr="00E70EEE" w:rsidRDefault="0027359A" w:rsidP="00E70EEE">
            <w:pPr>
              <w:widowControl/>
              <w:spacing w:line="360" w:lineRule="auto"/>
              <w:ind w:right="0" w:firstLine="0"/>
              <w:rPr>
                <w:sz w:val="20"/>
                <w:szCs w:val="20"/>
              </w:rPr>
            </w:pPr>
          </w:p>
        </w:tc>
        <w:tc>
          <w:tcPr>
            <w:tcW w:w="527" w:type="pct"/>
            <w:shd w:val="clear" w:color="auto" w:fill="auto"/>
          </w:tcPr>
          <w:p w:rsidR="0027359A" w:rsidRPr="00E70EEE" w:rsidRDefault="0027359A" w:rsidP="00E70EEE">
            <w:pPr>
              <w:widowControl/>
              <w:spacing w:line="360" w:lineRule="auto"/>
              <w:ind w:right="0" w:firstLine="0"/>
              <w:rPr>
                <w:sz w:val="20"/>
                <w:szCs w:val="20"/>
              </w:rPr>
            </w:pPr>
            <w:r w:rsidRPr="00E70EEE">
              <w:rPr>
                <w:sz w:val="20"/>
                <w:szCs w:val="20"/>
              </w:rPr>
              <w:t>1 кв. 2009</w:t>
            </w:r>
          </w:p>
        </w:tc>
        <w:tc>
          <w:tcPr>
            <w:tcW w:w="529" w:type="pct"/>
            <w:shd w:val="clear" w:color="auto" w:fill="auto"/>
          </w:tcPr>
          <w:p w:rsidR="0027359A" w:rsidRPr="00E70EEE" w:rsidRDefault="0027359A" w:rsidP="00E70EEE">
            <w:pPr>
              <w:widowControl/>
              <w:spacing w:line="360" w:lineRule="auto"/>
              <w:ind w:right="0" w:firstLine="0"/>
              <w:rPr>
                <w:sz w:val="20"/>
                <w:szCs w:val="20"/>
              </w:rPr>
            </w:pPr>
            <w:r w:rsidRPr="00E70EEE">
              <w:rPr>
                <w:sz w:val="20"/>
                <w:szCs w:val="20"/>
              </w:rPr>
              <w:t>1 кв. 2008</w:t>
            </w:r>
          </w:p>
        </w:tc>
        <w:tc>
          <w:tcPr>
            <w:tcW w:w="527" w:type="pct"/>
            <w:shd w:val="clear" w:color="auto" w:fill="auto"/>
          </w:tcPr>
          <w:p w:rsidR="0027359A" w:rsidRPr="00E70EEE" w:rsidRDefault="0027359A" w:rsidP="00E70EEE">
            <w:pPr>
              <w:widowControl/>
              <w:spacing w:line="360" w:lineRule="auto"/>
              <w:ind w:right="0" w:firstLine="0"/>
              <w:rPr>
                <w:sz w:val="20"/>
                <w:szCs w:val="20"/>
              </w:rPr>
            </w:pPr>
            <w:r w:rsidRPr="00E70EEE">
              <w:rPr>
                <w:sz w:val="20"/>
                <w:szCs w:val="20"/>
              </w:rPr>
              <w:t>1 кв. 2009</w:t>
            </w:r>
          </w:p>
        </w:tc>
        <w:tc>
          <w:tcPr>
            <w:tcW w:w="529" w:type="pct"/>
            <w:shd w:val="clear" w:color="auto" w:fill="auto"/>
          </w:tcPr>
          <w:p w:rsidR="0027359A" w:rsidRPr="00E70EEE" w:rsidRDefault="0027359A" w:rsidP="00E70EEE">
            <w:pPr>
              <w:widowControl/>
              <w:spacing w:line="360" w:lineRule="auto"/>
              <w:ind w:right="0" w:firstLine="0"/>
              <w:rPr>
                <w:sz w:val="20"/>
                <w:szCs w:val="20"/>
              </w:rPr>
            </w:pPr>
            <w:r w:rsidRPr="00E70EEE">
              <w:rPr>
                <w:sz w:val="20"/>
                <w:szCs w:val="20"/>
              </w:rPr>
              <w:t>1 кв. 2008</w:t>
            </w:r>
          </w:p>
        </w:tc>
        <w:tc>
          <w:tcPr>
            <w:tcW w:w="458" w:type="pct"/>
            <w:shd w:val="clear" w:color="auto" w:fill="auto"/>
          </w:tcPr>
          <w:p w:rsidR="0027359A" w:rsidRPr="00E70EEE" w:rsidRDefault="0027359A" w:rsidP="00E70EEE">
            <w:pPr>
              <w:widowControl/>
              <w:spacing w:line="360" w:lineRule="auto"/>
              <w:ind w:right="0" w:firstLine="0"/>
              <w:rPr>
                <w:sz w:val="20"/>
                <w:szCs w:val="20"/>
              </w:rPr>
            </w:pPr>
            <w:r w:rsidRPr="00E70EEE">
              <w:rPr>
                <w:sz w:val="20"/>
                <w:szCs w:val="20"/>
              </w:rPr>
              <w:t>1 кв. 2009</w:t>
            </w:r>
          </w:p>
        </w:tc>
        <w:tc>
          <w:tcPr>
            <w:tcW w:w="378" w:type="pct"/>
            <w:shd w:val="clear" w:color="auto" w:fill="auto"/>
          </w:tcPr>
          <w:p w:rsidR="0027359A" w:rsidRPr="00E70EEE" w:rsidRDefault="0027359A" w:rsidP="00E70EEE">
            <w:pPr>
              <w:widowControl/>
              <w:spacing w:line="360" w:lineRule="auto"/>
              <w:ind w:right="0" w:firstLine="0"/>
              <w:rPr>
                <w:sz w:val="20"/>
                <w:szCs w:val="20"/>
              </w:rPr>
            </w:pPr>
            <w:r w:rsidRPr="00E70EEE">
              <w:rPr>
                <w:sz w:val="20"/>
                <w:szCs w:val="20"/>
              </w:rPr>
              <w:t>1 кв. 2008</w:t>
            </w:r>
          </w:p>
        </w:tc>
        <w:tc>
          <w:tcPr>
            <w:tcW w:w="387" w:type="pct"/>
            <w:shd w:val="clear" w:color="auto" w:fill="auto"/>
          </w:tcPr>
          <w:p w:rsidR="0027359A" w:rsidRPr="00E70EEE" w:rsidRDefault="0027359A" w:rsidP="00E70EEE">
            <w:pPr>
              <w:widowControl/>
              <w:spacing w:line="360" w:lineRule="auto"/>
              <w:ind w:right="0" w:firstLine="0"/>
              <w:rPr>
                <w:sz w:val="20"/>
                <w:szCs w:val="20"/>
              </w:rPr>
            </w:pPr>
            <w:r w:rsidRPr="00E70EEE">
              <w:rPr>
                <w:sz w:val="20"/>
                <w:szCs w:val="20"/>
              </w:rPr>
              <w:t>1 кв. 2009</w:t>
            </w:r>
          </w:p>
        </w:tc>
        <w:tc>
          <w:tcPr>
            <w:tcW w:w="495" w:type="pct"/>
            <w:shd w:val="clear" w:color="auto" w:fill="auto"/>
          </w:tcPr>
          <w:p w:rsidR="0027359A" w:rsidRPr="00E70EEE" w:rsidRDefault="0027359A" w:rsidP="00E70EEE">
            <w:pPr>
              <w:widowControl/>
              <w:spacing w:line="360" w:lineRule="auto"/>
              <w:ind w:right="0" w:firstLine="0"/>
              <w:rPr>
                <w:sz w:val="20"/>
                <w:szCs w:val="20"/>
              </w:rPr>
            </w:pPr>
            <w:r w:rsidRPr="00E70EEE">
              <w:rPr>
                <w:sz w:val="20"/>
                <w:szCs w:val="20"/>
              </w:rPr>
              <w:t>1 кв. 2008</w:t>
            </w:r>
          </w:p>
        </w:tc>
      </w:tr>
      <w:tr w:rsidR="00C166EE" w:rsidRPr="00E70EEE" w:rsidTr="00E70EEE">
        <w:trPr>
          <w:trHeight w:val="277"/>
        </w:trPr>
        <w:tc>
          <w:tcPr>
            <w:tcW w:w="1172" w:type="pct"/>
            <w:shd w:val="clear" w:color="auto" w:fill="auto"/>
          </w:tcPr>
          <w:p w:rsidR="0027359A" w:rsidRPr="00E70EEE" w:rsidRDefault="0027359A" w:rsidP="00E70EEE">
            <w:pPr>
              <w:widowControl/>
              <w:spacing w:line="360" w:lineRule="auto"/>
              <w:ind w:right="0" w:firstLine="0"/>
              <w:rPr>
                <w:sz w:val="20"/>
                <w:szCs w:val="20"/>
              </w:rPr>
            </w:pPr>
            <w:r w:rsidRPr="00E70EEE">
              <w:rPr>
                <w:sz w:val="20"/>
                <w:szCs w:val="20"/>
              </w:rPr>
              <w:t>ОАО «Челябинский городской молочный комбинат»</w:t>
            </w:r>
          </w:p>
        </w:tc>
        <w:tc>
          <w:tcPr>
            <w:tcW w:w="527" w:type="pct"/>
            <w:shd w:val="clear" w:color="auto" w:fill="auto"/>
          </w:tcPr>
          <w:p w:rsidR="0027359A" w:rsidRPr="00E70EEE" w:rsidRDefault="0027359A" w:rsidP="00E70EEE">
            <w:pPr>
              <w:widowControl/>
              <w:spacing w:line="360" w:lineRule="auto"/>
              <w:ind w:right="0" w:firstLine="0"/>
              <w:rPr>
                <w:sz w:val="20"/>
                <w:szCs w:val="20"/>
              </w:rPr>
            </w:pPr>
            <w:r w:rsidRPr="00E70EEE">
              <w:rPr>
                <w:sz w:val="20"/>
                <w:szCs w:val="20"/>
              </w:rPr>
              <w:t>244492</w:t>
            </w:r>
          </w:p>
        </w:tc>
        <w:tc>
          <w:tcPr>
            <w:tcW w:w="529" w:type="pct"/>
            <w:shd w:val="clear" w:color="auto" w:fill="auto"/>
          </w:tcPr>
          <w:p w:rsidR="0027359A" w:rsidRPr="00E70EEE" w:rsidRDefault="0027359A" w:rsidP="00E70EEE">
            <w:pPr>
              <w:widowControl/>
              <w:spacing w:line="360" w:lineRule="auto"/>
              <w:ind w:right="0" w:firstLine="0"/>
              <w:rPr>
                <w:sz w:val="20"/>
                <w:szCs w:val="20"/>
              </w:rPr>
            </w:pPr>
            <w:r w:rsidRPr="00E70EEE">
              <w:rPr>
                <w:sz w:val="20"/>
                <w:szCs w:val="20"/>
              </w:rPr>
              <w:t>251614</w:t>
            </w:r>
          </w:p>
        </w:tc>
        <w:tc>
          <w:tcPr>
            <w:tcW w:w="527" w:type="pct"/>
            <w:shd w:val="clear" w:color="auto" w:fill="auto"/>
          </w:tcPr>
          <w:p w:rsidR="0027359A" w:rsidRPr="00E70EEE" w:rsidRDefault="0027359A" w:rsidP="00E70EEE">
            <w:pPr>
              <w:widowControl/>
              <w:spacing w:line="360" w:lineRule="auto"/>
              <w:ind w:right="0" w:firstLine="0"/>
              <w:rPr>
                <w:sz w:val="20"/>
                <w:szCs w:val="20"/>
              </w:rPr>
            </w:pPr>
            <w:r w:rsidRPr="00E70EEE">
              <w:rPr>
                <w:sz w:val="20"/>
                <w:szCs w:val="20"/>
              </w:rPr>
              <w:t>197067</w:t>
            </w:r>
          </w:p>
        </w:tc>
        <w:tc>
          <w:tcPr>
            <w:tcW w:w="529" w:type="pct"/>
            <w:shd w:val="clear" w:color="auto" w:fill="auto"/>
          </w:tcPr>
          <w:p w:rsidR="0027359A" w:rsidRPr="00E70EEE" w:rsidRDefault="0027359A" w:rsidP="00E70EEE">
            <w:pPr>
              <w:widowControl/>
              <w:spacing w:line="360" w:lineRule="auto"/>
              <w:ind w:right="0" w:firstLine="0"/>
              <w:rPr>
                <w:sz w:val="20"/>
                <w:szCs w:val="20"/>
              </w:rPr>
            </w:pPr>
            <w:r w:rsidRPr="00E70EEE">
              <w:rPr>
                <w:sz w:val="20"/>
                <w:szCs w:val="20"/>
              </w:rPr>
              <w:t>220798</w:t>
            </w:r>
          </w:p>
        </w:tc>
        <w:tc>
          <w:tcPr>
            <w:tcW w:w="458" w:type="pct"/>
            <w:shd w:val="clear" w:color="auto" w:fill="auto"/>
          </w:tcPr>
          <w:p w:rsidR="0027359A" w:rsidRPr="00E70EEE" w:rsidRDefault="0027359A" w:rsidP="00E70EEE">
            <w:pPr>
              <w:widowControl/>
              <w:spacing w:line="360" w:lineRule="auto"/>
              <w:ind w:right="0" w:firstLine="0"/>
              <w:rPr>
                <w:sz w:val="20"/>
                <w:szCs w:val="20"/>
              </w:rPr>
            </w:pPr>
            <w:r w:rsidRPr="00E70EEE">
              <w:rPr>
                <w:sz w:val="20"/>
                <w:szCs w:val="20"/>
              </w:rPr>
              <w:t>47425</w:t>
            </w:r>
          </w:p>
        </w:tc>
        <w:tc>
          <w:tcPr>
            <w:tcW w:w="378" w:type="pct"/>
            <w:shd w:val="clear" w:color="auto" w:fill="auto"/>
          </w:tcPr>
          <w:p w:rsidR="0027359A" w:rsidRPr="00E70EEE" w:rsidRDefault="0027359A" w:rsidP="00E70EEE">
            <w:pPr>
              <w:widowControl/>
              <w:spacing w:line="360" w:lineRule="auto"/>
              <w:ind w:right="0" w:firstLine="0"/>
              <w:rPr>
                <w:sz w:val="20"/>
                <w:szCs w:val="20"/>
              </w:rPr>
            </w:pPr>
            <w:r w:rsidRPr="00E70EEE">
              <w:rPr>
                <w:sz w:val="20"/>
                <w:szCs w:val="20"/>
              </w:rPr>
              <w:t>30816</w:t>
            </w:r>
          </w:p>
        </w:tc>
        <w:tc>
          <w:tcPr>
            <w:tcW w:w="387" w:type="pct"/>
            <w:shd w:val="clear" w:color="auto" w:fill="auto"/>
          </w:tcPr>
          <w:p w:rsidR="0027359A" w:rsidRPr="00E70EEE" w:rsidRDefault="0027359A" w:rsidP="00E70EEE">
            <w:pPr>
              <w:widowControl/>
              <w:spacing w:line="360" w:lineRule="auto"/>
              <w:ind w:right="0" w:firstLine="0"/>
              <w:rPr>
                <w:sz w:val="20"/>
                <w:szCs w:val="20"/>
              </w:rPr>
            </w:pPr>
            <w:r w:rsidRPr="00E70EEE">
              <w:rPr>
                <w:sz w:val="20"/>
                <w:szCs w:val="20"/>
              </w:rPr>
              <w:t>24,1</w:t>
            </w:r>
          </w:p>
        </w:tc>
        <w:tc>
          <w:tcPr>
            <w:tcW w:w="495" w:type="pct"/>
            <w:shd w:val="clear" w:color="auto" w:fill="auto"/>
          </w:tcPr>
          <w:p w:rsidR="0027359A" w:rsidRPr="00E70EEE" w:rsidRDefault="0027359A" w:rsidP="00E70EEE">
            <w:pPr>
              <w:widowControl/>
              <w:spacing w:line="360" w:lineRule="auto"/>
              <w:ind w:right="0" w:firstLine="0"/>
              <w:rPr>
                <w:sz w:val="20"/>
                <w:szCs w:val="20"/>
              </w:rPr>
            </w:pPr>
            <w:r w:rsidRPr="00E70EEE">
              <w:rPr>
                <w:sz w:val="20"/>
                <w:szCs w:val="20"/>
              </w:rPr>
              <w:t>14,0</w:t>
            </w:r>
          </w:p>
        </w:tc>
      </w:tr>
      <w:tr w:rsidR="00C166EE" w:rsidRPr="00E70EEE" w:rsidTr="00E70EEE">
        <w:trPr>
          <w:trHeight w:val="1276"/>
        </w:trPr>
        <w:tc>
          <w:tcPr>
            <w:tcW w:w="1172" w:type="pct"/>
            <w:shd w:val="clear" w:color="auto" w:fill="auto"/>
          </w:tcPr>
          <w:p w:rsidR="0027359A" w:rsidRPr="00E70EEE" w:rsidRDefault="0027359A" w:rsidP="00E70EEE">
            <w:pPr>
              <w:widowControl/>
              <w:spacing w:line="360" w:lineRule="auto"/>
              <w:ind w:right="0" w:firstLine="0"/>
              <w:rPr>
                <w:sz w:val="20"/>
                <w:szCs w:val="20"/>
              </w:rPr>
            </w:pPr>
            <w:r w:rsidRPr="00E70EEE">
              <w:rPr>
                <w:sz w:val="20"/>
                <w:szCs w:val="20"/>
              </w:rPr>
              <w:t>ОАО «Магнитогорский молочный комбинат»</w:t>
            </w:r>
          </w:p>
        </w:tc>
        <w:tc>
          <w:tcPr>
            <w:tcW w:w="527" w:type="pct"/>
            <w:shd w:val="clear" w:color="auto" w:fill="auto"/>
          </w:tcPr>
          <w:p w:rsidR="0027359A" w:rsidRPr="00E70EEE" w:rsidRDefault="0027359A" w:rsidP="00E70EEE">
            <w:pPr>
              <w:widowControl/>
              <w:spacing w:line="360" w:lineRule="auto"/>
              <w:ind w:right="0" w:firstLine="0"/>
              <w:rPr>
                <w:sz w:val="20"/>
                <w:szCs w:val="20"/>
              </w:rPr>
            </w:pPr>
            <w:r w:rsidRPr="00E70EEE">
              <w:rPr>
                <w:sz w:val="20"/>
                <w:szCs w:val="20"/>
              </w:rPr>
              <w:t>218902</w:t>
            </w:r>
          </w:p>
        </w:tc>
        <w:tc>
          <w:tcPr>
            <w:tcW w:w="529" w:type="pct"/>
            <w:shd w:val="clear" w:color="auto" w:fill="auto"/>
          </w:tcPr>
          <w:p w:rsidR="0027359A" w:rsidRPr="00E70EEE" w:rsidRDefault="0027359A" w:rsidP="00E70EEE">
            <w:pPr>
              <w:widowControl/>
              <w:spacing w:line="360" w:lineRule="auto"/>
              <w:ind w:right="0" w:firstLine="0"/>
              <w:rPr>
                <w:sz w:val="20"/>
                <w:szCs w:val="20"/>
              </w:rPr>
            </w:pPr>
            <w:r w:rsidRPr="00E70EEE">
              <w:rPr>
                <w:sz w:val="20"/>
                <w:szCs w:val="20"/>
              </w:rPr>
              <w:t>198054</w:t>
            </w:r>
          </w:p>
        </w:tc>
        <w:tc>
          <w:tcPr>
            <w:tcW w:w="527" w:type="pct"/>
            <w:shd w:val="clear" w:color="auto" w:fill="auto"/>
          </w:tcPr>
          <w:p w:rsidR="0027359A" w:rsidRPr="00E70EEE" w:rsidRDefault="0027359A" w:rsidP="00E70EEE">
            <w:pPr>
              <w:widowControl/>
              <w:spacing w:line="360" w:lineRule="auto"/>
              <w:ind w:right="0" w:firstLine="0"/>
              <w:rPr>
                <w:sz w:val="20"/>
                <w:szCs w:val="20"/>
              </w:rPr>
            </w:pPr>
            <w:r w:rsidRPr="00E70EEE">
              <w:rPr>
                <w:sz w:val="20"/>
                <w:szCs w:val="20"/>
              </w:rPr>
              <w:t>182338</w:t>
            </w:r>
          </w:p>
        </w:tc>
        <w:tc>
          <w:tcPr>
            <w:tcW w:w="529" w:type="pct"/>
            <w:shd w:val="clear" w:color="auto" w:fill="auto"/>
          </w:tcPr>
          <w:p w:rsidR="0027359A" w:rsidRPr="00E70EEE" w:rsidRDefault="0027359A" w:rsidP="00E70EEE">
            <w:pPr>
              <w:widowControl/>
              <w:spacing w:line="360" w:lineRule="auto"/>
              <w:ind w:right="0" w:firstLine="0"/>
              <w:rPr>
                <w:sz w:val="20"/>
                <w:szCs w:val="20"/>
              </w:rPr>
            </w:pPr>
            <w:r w:rsidRPr="00E70EEE">
              <w:rPr>
                <w:sz w:val="20"/>
                <w:szCs w:val="20"/>
              </w:rPr>
              <w:t>150643</w:t>
            </w:r>
          </w:p>
        </w:tc>
        <w:tc>
          <w:tcPr>
            <w:tcW w:w="458" w:type="pct"/>
            <w:shd w:val="clear" w:color="auto" w:fill="auto"/>
          </w:tcPr>
          <w:p w:rsidR="0027359A" w:rsidRPr="00E70EEE" w:rsidRDefault="0027359A" w:rsidP="00E70EEE">
            <w:pPr>
              <w:widowControl/>
              <w:spacing w:line="360" w:lineRule="auto"/>
              <w:ind w:right="0" w:firstLine="0"/>
              <w:rPr>
                <w:sz w:val="20"/>
                <w:szCs w:val="20"/>
              </w:rPr>
            </w:pPr>
            <w:r w:rsidRPr="00E70EEE">
              <w:rPr>
                <w:sz w:val="20"/>
                <w:szCs w:val="20"/>
              </w:rPr>
              <w:t>36564</w:t>
            </w:r>
          </w:p>
        </w:tc>
        <w:tc>
          <w:tcPr>
            <w:tcW w:w="378" w:type="pct"/>
            <w:shd w:val="clear" w:color="auto" w:fill="auto"/>
          </w:tcPr>
          <w:p w:rsidR="0027359A" w:rsidRPr="00E70EEE" w:rsidRDefault="0027359A" w:rsidP="00E70EEE">
            <w:pPr>
              <w:widowControl/>
              <w:spacing w:line="360" w:lineRule="auto"/>
              <w:ind w:right="0" w:firstLine="0"/>
              <w:rPr>
                <w:sz w:val="20"/>
                <w:szCs w:val="20"/>
              </w:rPr>
            </w:pPr>
            <w:r w:rsidRPr="00E70EEE">
              <w:rPr>
                <w:sz w:val="20"/>
                <w:szCs w:val="20"/>
              </w:rPr>
              <w:t>47411</w:t>
            </w:r>
          </w:p>
        </w:tc>
        <w:tc>
          <w:tcPr>
            <w:tcW w:w="387" w:type="pct"/>
            <w:shd w:val="clear" w:color="auto" w:fill="auto"/>
          </w:tcPr>
          <w:p w:rsidR="0027359A" w:rsidRPr="00E70EEE" w:rsidRDefault="0027359A" w:rsidP="00E70EEE">
            <w:pPr>
              <w:widowControl/>
              <w:spacing w:line="360" w:lineRule="auto"/>
              <w:ind w:right="0" w:firstLine="0"/>
              <w:rPr>
                <w:sz w:val="20"/>
                <w:szCs w:val="20"/>
              </w:rPr>
            </w:pPr>
            <w:r w:rsidRPr="00E70EEE">
              <w:rPr>
                <w:sz w:val="20"/>
                <w:szCs w:val="20"/>
              </w:rPr>
              <w:t>20,1</w:t>
            </w:r>
          </w:p>
        </w:tc>
        <w:tc>
          <w:tcPr>
            <w:tcW w:w="495" w:type="pct"/>
            <w:shd w:val="clear" w:color="auto" w:fill="auto"/>
          </w:tcPr>
          <w:p w:rsidR="0027359A" w:rsidRPr="00E70EEE" w:rsidRDefault="0027359A" w:rsidP="00E70EEE">
            <w:pPr>
              <w:widowControl/>
              <w:spacing w:line="360" w:lineRule="auto"/>
              <w:ind w:right="0" w:firstLine="0"/>
              <w:rPr>
                <w:sz w:val="20"/>
                <w:szCs w:val="20"/>
              </w:rPr>
            </w:pPr>
            <w:r w:rsidRPr="00E70EEE">
              <w:rPr>
                <w:sz w:val="20"/>
                <w:szCs w:val="20"/>
              </w:rPr>
              <w:t>31,5</w:t>
            </w:r>
          </w:p>
        </w:tc>
      </w:tr>
      <w:tr w:rsidR="00C166EE" w:rsidRPr="00E70EEE" w:rsidTr="00E70EEE">
        <w:trPr>
          <w:trHeight w:val="527"/>
        </w:trPr>
        <w:tc>
          <w:tcPr>
            <w:tcW w:w="1172" w:type="pct"/>
            <w:shd w:val="clear" w:color="auto" w:fill="auto"/>
          </w:tcPr>
          <w:p w:rsidR="0027359A" w:rsidRPr="00E70EEE" w:rsidRDefault="0027359A" w:rsidP="00E70EEE">
            <w:pPr>
              <w:widowControl/>
              <w:spacing w:line="360" w:lineRule="auto"/>
              <w:ind w:right="0" w:firstLine="0"/>
              <w:rPr>
                <w:sz w:val="20"/>
                <w:szCs w:val="20"/>
              </w:rPr>
            </w:pPr>
            <w:r w:rsidRPr="00E70EEE">
              <w:rPr>
                <w:sz w:val="20"/>
                <w:szCs w:val="20"/>
              </w:rPr>
              <w:t>ОАО «Чебаркульский молочный завод»</w:t>
            </w:r>
          </w:p>
        </w:tc>
        <w:tc>
          <w:tcPr>
            <w:tcW w:w="527" w:type="pct"/>
            <w:shd w:val="clear" w:color="auto" w:fill="auto"/>
          </w:tcPr>
          <w:p w:rsidR="0027359A" w:rsidRPr="00E70EEE" w:rsidRDefault="0027359A" w:rsidP="00E70EEE">
            <w:pPr>
              <w:widowControl/>
              <w:spacing w:line="360" w:lineRule="auto"/>
              <w:ind w:right="0" w:firstLine="0"/>
              <w:rPr>
                <w:sz w:val="20"/>
                <w:szCs w:val="20"/>
              </w:rPr>
            </w:pPr>
            <w:r w:rsidRPr="00E70EEE">
              <w:rPr>
                <w:sz w:val="20"/>
                <w:szCs w:val="20"/>
              </w:rPr>
              <w:t>329723</w:t>
            </w:r>
          </w:p>
        </w:tc>
        <w:tc>
          <w:tcPr>
            <w:tcW w:w="529" w:type="pct"/>
            <w:shd w:val="clear" w:color="auto" w:fill="auto"/>
          </w:tcPr>
          <w:p w:rsidR="0027359A" w:rsidRPr="00E70EEE" w:rsidRDefault="0027359A" w:rsidP="00E70EEE">
            <w:pPr>
              <w:widowControl/>
              <w:spacing w:line="360" w:lineRule="auto"/>
              <w:ind w:right="0" w:firstLine="0"/>
              <w:rPr>
                <w:sz w:val="20"/>
                <w:szCs w:val="20"/>
              </w:rPr>
            </w:pPr>
            <w:r w:rsidRPr="00E70EEE">
              <w:rPr>
                <w:sz w:val="20"/>
                <w:szCs w:val="20"/>
              </w:rPr>
              <w:t>273354</w:t>
            </w:r>
          </w:p>
        </w:tc>
        <w:tc>
          <w:tcPr>
            <w:tcW w:w="527" w:type="pct"/>
            <w:shd w:val="clear" w:color="auto" w:fill="auto"/>
          </w:tcPr>
          <w:p w:rsidR="0027359A" w:rsidRPr="00E70EEE" w:rsidRDefault="0027359A" w:rsidP="00E70EEE">
            <w:pPr>
              <w:widowControl/>
              <w:spacing w:line="360" w:lineRule="auto"/>
              <w:ind w:right="0" w:firstLine="0"/>
              <w:rPr>
                <w:sz w:val="20"/>
                <w:szCs w:val="20"/>
              </w:rPr>
            </w:pPr>
            <w:r w:rsidRPr="00E70EEE">
              <w:rPr>
                <w:sz w:val="20"/>
                <w:szCs w:val="20"/>
              </w:rPr>
              <w:t>248932</w:t>
            </w:r>
          </w:p>
        </w:tc>
        <w:tc>
          <w:tcPr>
            <w:tcW w:w="529" w:type="pct"/>
            <w:shd w:val="clear" w:color="auto" w:fill="auto"/>
          </w:tcPr>
          <w:p w:rsidR="0027359A" w:rsidRPr="00E70EEE" w:rsidRDefault="0027359A" w:rsidP="00E70EEE">
            <w:pPr>
              <w:widowControl/>
              <w:spacing w:line="360" w:lineRule="auto"/>
              <w:ind w:right="0" w:firstLine="0"/>
              <w:rPr>
                <w:sz w:val="20"/>
                <w:szCs w:val="20"/>
              </w:rPr>
            </w:pPr>
            <w:r w:rsidRPr="00E70EEE">
              <w:rPr>
                <w:sz w:val="20"/>
                <w:szCs w:val="20"/>
              </w:rPr>
              <w:t>235238</w:t>
            </w:r>
          </w:p>
        </w:tc>
        <w:tc>
          <w:tcPr>
            <w:tcW w:w="458" w:type="pct"/>
            <w:shd w:val="clear" w:color="auto" w:fill="auto"/>
          </w:tcPr>
          <w:p w:rsidR="0027359A" w:rsidRPr="00E70EEE" w:rsidRDefault="0027359A" w:rsidP="00E70EEE">
            <w:pPr>
              <w:widowControl/>
              <w:spacing w:line="360" w:lineRule="auto"/>
              <w:ind w:right="0" w:firstLine="0"/>
              <w:rPr>
                <w:sz w:val="20"/>
                <w:szCs w:val="20"/>
              </w:rPr>
            </w:pPr>
            <w:r w:rsidRPr="00E70EEE">
              <w:rPr>
                <w:sz w:val="20"/>
                <w:szCs w:val="20"/>
              </w:rPr>
              <w:t>80791</w:t>
            </w:r>
          </w:p>
        </w:tc>
        <w:tc>
          <w:tcPr>
            <w:tcW w:w="378" w:type="pct"/>
            <w:shd w:val="clear" w:color="auto" w:fill="auto"/>
          </w:tcPr>
          <w:p w:rsidR="0027359A" w:rsidRPr="00E70EEE" w:rsidRDefault="0027359A" w:rsidP="00E70EEE">
            <w:pPr>
              <w:widowControl/>
              <w:spacing w:line="360" w:lineRule="auto"/>
              <w:ind w:right="0" w:firstLine="0"/>
              <w:rPr>
                <w:sz w:val="20"/>
                <w:szCs w:val="20"/>
              </w:rPr>
            </w:pPr>
            <w:r w:rsidRPr="00E70EEE">
              <w:rPr>
                <w:sz w:val="20"/>
                <w:szCs w:val="20"/>
              </w:rPr>
              <w:t>38116</w:t>
            </w:r>
          </w:p>
        </w:tc>
        <w:tc>
          <w:tcPr>
            <w:tcW w:w="387" w:type="pct"/>
            <w:shd w:val="clear" w:color="auto" w:fill="auto"/>
          </w:tcPr>
          <w:p w:rsidR="0027359A" w:rsidRPr="00E70EEE" w:rsidRDefault="0027359A" w:rsidP="00E70EEE">
            <w:pPr>
              <w:widowControl/>
              <w:spacing w:line="360" w:lineRule="auto"/>
              <w:ind w:right="0" w:firstLine="0"/>
              <w:rPr>
                <w:sz w:val="20"/>
                <w:szCs w:val="20"/>
              </w:rPr>
            </w:pPr>
            <w:r w:rsidRPr="00E70EEE">
              <w:rPr>
                <w:sz w:val="20"/>
                <w:szCs w:val="20"/>
              </w:rPr>
              <w:t>32,5</w:t>
            </w:r>
          </w:p>
        </w:tc>
        <w:tc>
          <w:tcPr>
            <w:tcW w:w="495" w:type="pct"/>
            <w:shd w:val="clear" w:color="auto" w:fill="auto"/>
          </w:tcPr>
          <w:p w:rsidR="0027359A" w:rsidRPr="00E70EEE" w:rsidRDefault="0027359A" w:rsidP="00E70EEE">
            <w:pPr>
              <w:widowControl/>
              <w:spacing w:line="360" w:lineRule="auto"/>
              <w:ind w:right="0" w:firstLine="0"/>
              <w:rPr>
                <w:sz w:val="20"/>
                <w:szCs w:val="20"/>
              </w:rPr>
            </w:pPr>
            <w:r w:rsidRPr="00E70EEE">
              <w:rPr>
                <w:sz w:val="20"/>
                <w:szCs w:val="20"/>
              </w:rPr>
              <w:t>16,2</w:t>
            </w:r>
          </w:p>
        </w:tc>
      </w:tr>
      <w:tr w:rsidR="00C166EE" w:rsidRPr="00E70EEE" w:rsidTr="00E70EEE">
        <w:trPr>
          <w:trHeight w:val="721"/>
        </w:trPr>
        <w:tc>
          <w:tcPr>
            <w:tcW w:w="1172" w:type="pct"/>
            <w:shd w:val="clear" w:color="auto" w:fill="auto"/>
          </w:tcPr>
          <w:p w:rsidR="0027359A" w:rsidRPr="00E70EEE" w:rsidRDefault="0027359A" w:rsidP="00E70EEE">
            <w:pPr>
              <w:widowControl/>
              <w:spacing w:line="360" w:lineRule="auto"/>
              <w:ind w:right="0" w:firstLine="0"/>
              <w:rPr>
                <w:sz w:val="20"/>
                <w:szCs w:val="20"/>
              </w:rPr>
            </w:pPr>
            <w:r w:rsidRPr="00E70EEE">
              <w:rPr>
                <w:sz w:val="20"/>
                <w:szCs w:val="20"/>
              </w:rPr>
              <w:t>ОАО «Южноуральский молочный комбинат»</w:t>
            </w:r>
          </w:p>
        </w:tc>
        <w:tc>
          <w:tcPr>
            <w:tcW w:w="527" w:type="pct"/>
            <w:shd w:val="clear" w:color="auto" w:fill="auto"/>
          </w:tcPr>
          <w:p w:rsidR="0027359A" w:rsidRPr="00E70EEE" w:rsidRDefault="0027359A" w:rsidP="00E70EEE">
            <w:pPr>
              <w:widowControl/>
              <w:spacing w:line="360" w:lineRule="auto"/>
              <w:ind w:right="0" w:firstLine="0"/>
              <w:rPr>
                <w:sz w:val="20"/>
                <w:szCs w:val="20"/>
              </w:rPr>
            </w:pPr>
            <w:r w:rsidRPr="00E70EEE">
              <w:rPr>
                <w:sz w:val="20"/>
                <w:szCs w:val="20"/>
              </w:rPr>
              <w:t>101024</w:t>
            </w:r>
          </w:p>
        </w:tc>
        <w:tc>
          <w:tcPr>
            <w:tcW w:w="529" w:type="pct"/>
            <w:shd w:val="clear" w:color="auto" w:fill="auto"/>
          </w:tcPr>
          <w:p w:rsidR="0027359A" w:rsidRPr="00E70EEE" w:rsidRDefault="0027359A" w:rsidP="00E70EEE">
            <w:pPr>
              <w:widowControl/>
              <w:spacing w:line="360" w:lineRule="auto"/>
              <w:ind w:right="0" w:firstLine="0"/>
              <w:rPr>
                <w:sz w:val="20"/>
                <w:szCs w:val="20"/>
              </w:rPr>
            </w:pPr>
            <w:r w:rsidRPr="00E70EEE">
              <w:rPr>
                <w:sz w:val="20"/>
                <w:szCs w:val="20"/>
              </w:rPr>
              <w:t>112055</w:t>
            </w:r>
          </w:p>
        </w:tc>
        <w:tc>
          <w:tcPr>
            <w:tcW w:w="527" w:type="pct"/>
            <w:shd w:val="clear" w:color="auto" w:fill="auto"/>
          </w:tcPr>
          <w:p w:rsidR="0027359A" w:rsidRPr="00E70EEE" w:rsidRDefault="0027359A" w:rsidP="00E70EEE">
            <w:pPr>
              <w:widowControl/>
              <w:spacing w:line="360" w:lineRule="auto"/>
              <w:ind w:right="0" w:firstLine="0"/>
              <w:rPr>
                <w:sz w:val="20"/>
                <w:szCs w:val="20"/>
              </w:rPr>
            </w:pPr>
            <w:r w:rsidRPr="00E70EEE">
              <w:rPr>
                <w:sz w:val="20"/>
                <w:szCs w:val="20"/>
              </w:rPr>
              <w:t>96043</w:t>
            </w:r>
          </w:p>
        </w:tc>
        <w:tc>
          <w:tcPr>
            <w:tcW w:w="529" w:type="pct"/>
            <w:shd w:val="clear" w:color="auto" w:fill="auto"/>
          </w:tcPr>
          <w:p w:rsidR="0027359A" w:rsidRPr="00E70EEE" w:rsidRDefault="0027359A" w:rsidP="00E70EEE">
            <w:pPr>
              <w:widowControl/>
              <w:spacing w:line="360" w:lineRule="auto"/>
              <w:ind w:right="0" w:firstLine="0"/>
              <w:rPr>
                <w:sz w:val="20"/>
                <w:szCs w:val="20"/>
              </w:rPr>
            </w:pPr>
            <w:r w:rsidRPr="00E70EEE">
              <w:rPr>
                <w:sz w:val="20"/>
                <w:szCs w:val="20"/>
              </w:rPr>
              <w:t>104602</w:t>
            </w:r>
          </w:p>
        </w:tc>
        <w:tc>
          <w:tcPr>
            <w:tcW w:w="458" w:type="pct"/>
            <w:shd w:val="clear" w:color="auto" w:fill="auto"/>
          </w:tcPr>
          <w:p w:rsidR="0027359A" w:rsidRPr="00E70EEE" w:rsidRDefault="0027359A" w:rsidP="00E70EEE">
            <w:pPr>
              <w:widowControl/>
              <w:spacing w:line="360" w:lineRule="auto"/>
              <w:ind w:right="0" w:firstLine="0"/>
              <w:rPr>
                <w:sz w:val="20"/>
                <w:szCs w:val="20"/>
              </w:rPr>
            </w:pPr>
            <w:r w:rsidRPr="00E70EEE">
              <w:rPr>
                <w:sz w:val="20"/>
                <w:szCs w:val="20"/>
              </w:rPr>
              <w:t>4981</w:t>
            </w:r>
          </w:p>
        </w:tc>
        <w:tc>
          <w:tcPr>
            <w:tcW w:w="378" w:type="pct"/>
            <w:shd w:val="clear" w:color="auto" w:fill="auto"/>
          </w:tcPr>
          <w:p w:rsidR="0027359A" w:rsidRPr="00E70EEE" w:rsidRDefault="0027359A" w:rsidP="00E70EEE">
            <w:pPr>
              <w:widowControl/>
              <w:spacing w:line="360" w:lineRule="auto"/>
              <w:ind w:right="0" w:firstLine="0"/>
              <w:rPr>
                <w:sz w:val="20"/>
                <w:szCs w:val="20"/>
              </w:rPr>
            </w:pPr>
            <w:r w:rsidRPr="00E70EEE">
              <w:rPr>
                <w:sz w:val="20"/>
                <w:szCs w:val="20"/>
              </w:rPr>
              <w:t>7453</w:t>
            </w:r>
          </w:p>
        </w:tc>
        <w:tc>
          <w:tcPr>
            <w:tcW w:w="387" w:type="pct"/>
            <w:shd w:val="clear" w:color="auto" w:fill="auto"/>
          </w:tcPr>
          <w:p w:rsidR="0027359A" w:rsidRPr="00E70EEE" w:rsidRDefault="0027359A" w:rsidP="00E70EEE">
            <w:pPr>
              <w:widowControl/>
              <w:spacing w:line="360" w:lineRule="auto"/>
              <w:ind w:right="0" w:firstLine="0"/>
              <w:rPr>
                <w:sz w:val="20"/>
                <w:szCs w:val="20"/>
              </w:rPr>
            </w:pPr>
            <w:r w:rsidRPr="00E70EEE">
              <w:rPr>
                <w:sz w:val="20"/>
                <w:szCs w:val="20"/>
              </w:rPr>
              <w:t>5,2</w:t>
            </w:r>
          </w:p>
        </w:tc>
        <w:tc>
          <w:tcPr>
            <w:tcW w:w="495" w:type="pct"/>
            <w:shd w:val="clear" w:color="auto" w:fill="auto"/>
          </w:tcPr>
          <w:p w:rsidR="0027359A" w:rsidRPr="00E70EEE" w:rsidRDefault="0027359A" w:rsidP="00E70EEE">
            <w:pPr>
              <w:widowControl/>
              <w:spacing w:line="360" w:lineRule="auto"/>
              <w:ind w:right="0" w:firstLine="0"/>
              <w:rPr>
                <w:sz w:val="20"/>
                <w:szCs w:val="20"/>
              </w:rPr>
            </w:pPr>
            <w:r w:rsidRPr="00E70EEE">
              <w:rPr>
                <w:sz w:val="20"/>
                <w:szCs w:val="20"/>
              </w:rPr>
              <w:t>7,1</w:t>
            </w:r>
          </w:p>
        </w:tc>
      </w:tr>
      <w:tr w:rsidR="00C166EE" w:rsidRPr="00E70EEE" w:rsidTr="00E70EEE">
        <w:trPr>
          <w:trHeight w:val="305"/>
        </w:trPr>
        <w:tc>
          <w:tcPr>
            <w:tcW w:w="1172" w:type="pct"/>
            <w:shd w:val="clear" w:color="auto" w:fill="auto"/>
          </w:tcPr>
          <w:p w:rsidR="0027359A" w:rsidRPr="00E70EEE" w:rsidRDefault="0027359A" w:rsidP="00E70EEE">
            <w:pPr>
              <w:widowControl/>
              <w:spacing w:line="360" w:lineRule="auto"/>
              <w:ind w:right="0" w:firstLine="0"/>
              <w:rPr>
                <w:sz w:val="20"/>
                <w:szCs w:val="20"/>
              </w:rPr>
            </w:pPr>
            <w:r w:rsidRPr="00E70EEE">
              <w:rPr>
                <w:sz w:val="20"/>
                <w:szCs w:val="20"/>
              </w:rPr>
              <w:t>ОАО «Копейский молочный завод»</w:t>
            </w:r>
          </w:p>
        </w:tc>
        <w:tc>
          <w:tcPr>
            <w:tcW w:w="527" w:type="pct"/>
            <w:shd w:val="clear" w:color="auto" w:fill="auto"/>
          </w:tcPr>
          <w:p w:rsidR="0027359A" w:rsidRPr="00E70EEE" w:rsidRDefault="0027359A" w:rsidP="00E70EEE">
            <w:pPr>
              <w:widowControl/>
              <w:spacing w:line="360" w:lineRule="auto"/>
              <w:ind w:right="0" w:firstLine="0"/>
              <w:rPr>
                <w:sz w:val="20"/>
                <w:szCs w:val="20"/>
              </w:rPr>
            </w:pPr>
            <w:r w:rsidRPr="00E70EEE">
              <w:rPr>
                <w:sz w:val="20"/>
                <w:szCs w:val="20"/>
              </w:rPr>
              <w:t>41712</w:t>
            </w:r>
          </w:p>
        </w:tc>
        <w:tc>
          <w:tcPr>
            <w:tcW w:w="529" w:type="pct"/>
            <w:shd w:val="clear" w:color="auto" w:fill="auto"/>
          </w:tcPr>
          <w:p w:rsidR="0027359A" w:rsidRPr="00E70EEE" w:rsidRDefault="0027359A" w:rsidP="00E70EEE">
            <w:pPr>
              <w:widowControl/>
              <w:spacing w:line="360" w:lineRule="auto"/>
              <w:ind w:right="0" w:firstLine="0"/>
              <w:rPr>
                <w:sz w:val="20"/>
                <w:szCs w:val="20"/>
              </w:rPr>
            </w:pPr>
            <w:r w:rsidRPr="00E70EEE">
              <w:rPr>
                <w:sz w:val="20"/>
                <w:szCs w:val="20"/>
              </w:rPr>
              <w:t>45852</w:t>
            </w:r>
          </w:p>
        </w:tc>
        <w:tc>
          <w:tcPr>
            <w:tcW w:w="527" w:type="pct"/>
            <w:shd w:val="clear" w:color="auto" w:fill="auto"/>
          </w:tcPr>
          <w:p w:rsidR="0027359A" w:rsidRPr="00E70EEE" w:rsidRDefault="0027359A" w:rsidP="00E70EEE">
            <w:pPr>
              <w:widowControl/>
              <w:spacing w:line="360" w:lineRule="auto"/>
              <w:ind w:right="0" w:firstLine="0"/>
              <w:rPr>
                <w:sz w:val="20"/>
                <w:szCs w:val="20"/>
              </w:rPr>
            </w:pPr>
            <w:r w:rsidRPr="00E70EEE">
              <w:rPr>
                <w:sz w:val="20"/>
                <w:szCs w:val="20"/>
              </w:rPr>
              <w:t>35406</w:t>
            </w:r>
          </w:p>
        </w:tc>
        <w:tc>
          <w:tcPr>
            <w:tcW w:w="529" w:type="pct"/>
            <w:shd w:val="clear" w:color="auto" w:fill="auto"/>
          </w:tcPr>
          <w:p w:rsidR="0027359A" w:rsidRPr="00E70EEE" w:rsidRDefault="0027359A" w:rsidP="00E70EEE">
            <w:pPr>
              <w:widowControl/>
              <w:spacing w:line="360" w:lineRule="auto"/>
              <w:ind w:right="0" w:firstLine="0"/>
              <w:rPr>
                <w:sz w:val="20"/>
                <w:szCs w:val="20"/>
              </w:rPr>
            </w:pPr>
            <w:r w:rsidRPr="00E70EEE">
              <w:rPr>
                <w:sz w:val="20"/>
                <w:szCs w:val="20"/>
              </w:rPr>
              <w:t>39735</w:t>
            </w:r>
          </w:p>
        </w:tc>
        <w:tc>
          <w:tcPr>
            <w:tcW w:w="458" w:type="pct"/>
            <w:shd w:val="clear" w:color="auto" w:fill="auto"/>
          </w:tcPr>
          <w:p w:rsidR="0027359A" w:rsidRPr="00E70EEE" w:rsidRDefault="0027359A" w:rsidP="00E70EEE">
            <w:pPr>
              <w:widowControl/>
              <w:spacing w:line="360" w:lineRule="auto"/>
              <w:ind w:right="0" w:firstLine="0"/>
              <w:rPr>
                <w:sz w:val="20"/>
                <w:szCs w:val="20"/>
              </w:rPr>
            </w:pPr>
            <w:r w:rsidRPr="00E70EEE">
              <w:rPr>
                <w:sz w:val="20"/>
                <w:szCs w:val="20"/>
              </w:rPr>
              <w:t>6306</w:t>
            </w:r>
          </w:p>
        </w:tc>
        <w:tc>
          <w:tcPr>
            <w:tcW w:w="378" w:type="pct"/>
            <w:shd w:val="clear" w:color="auto" w:fill="auto"/>
          </w:tcPr>
          <w:p w:rsidR="0027359A" w:rsidRPr="00E70EEE" w:rsidRDefault="0027359A" w:rsidP="00E70EEE">
            <w:pPr>
              <w:widowControl/>
              <w:spacing w:line="360" w:lineRule="auto"/>
              <w:ind w:right="0" w:firstLine="0"/>
              <w:rPr>
                <w:sz w:val="20"/>
                <w:szCs w:val="20"/>
              </w:rPr>
            </w:pPr>
            <w:r w:rsidRPr="00E70EEE">
              <w:rPr>
                <w:sz w:val="20"/>
                <w:szCs w:val="20"/>
              </w:rPr>
              <w:t>6117</w:t>
            </w:r>
          </w:p>
        </w:tc>
        <w:tc>
          <w:tcPr>
            <w:tcW w:w="387" w:type="pct"/>
            <w:shd w:val="clear" w:color="auto" w:fill="auto"/>
          </w:tcPr>
          <w:p w:rsidR="0027359A" w:rsidRPr="00E70EEE" w:rsidRDefault="0027359A" w:rsidP="00E70EEE">
            <w:pPr>
              <w:widowControl/>
              <w:spacing w:line="360" w:lineRule="auto"/>
              <w:ind w:right="0" w:firstLine="0"/>
              <w:rPr>
                <w:sz w:val="20"/>
                <w:szCs w:val="20"/>
              </w:rPr>
            </w:pPr>
            <w:r w:rsidRPr="00E70EEE">
              <w:rPr>
                <w:sz w:val="20"/>
                <w:szCs w:val="20"/>
              </w:rPr>
              <w:t>17,8</w:t>
            </w:r>
          </w:p>
        </w:tc>
        <w:tc>
          <w:tcPr>
            <w:tcW w:w="495" w:type="pct"/>
            <w:shd w:val="clear" w:color="auto" w:fill="auto"/>
          </w:tcPr>
          <w:p w:rsidR="0027359A" w:rsidRPr="00E70EEE" w:rsidRDefault="0027359A" w:rsidP="00E70EEE">
            <w:pPr>
              <w:widowControl/>
              <w:spacing w:line="360" w:lineRule="auto"/>
              <w:ind w:right="0" w:firstLine="0"/>
              <w:rPr>
                <w:sz w:val="20"/>
                <w:szCs w:val="20"/>
              </w:rPr>
            </w:pPr>
            <w:r w:rsidRPr="00E70EEE">
              <w:rPr>
                <w:sz w:val="20"/>
                <w:szCs w:val="20"/>
              </w:rPr>
              <w:t>15,4</w:t>
            </w:r>
          </w:p>
        </w:tc>
      </w:tr>
    </w:tbl>
    <w:p w:rsidR="0027359A" w:rsidRPr="00FD279D" w:rsidRDefault="0027359A" w:rsidP="00391550">
      <w:pPr>
        <w:widowControl/>
        <w:spacing w:line="360" w:lineRule="auto"/>
        <w:ind w:right="0" w:firstLine="709"/>
        <w:rPr>
          <w:sz w:val="28"/>
          <w:szCs w:val="28"/>
          <w:lang w:val="en-US"/>
        </w:rPr>
      </w:pPr>
    </w:p>
    <w:p w:rsidR="0027359A" w:rsidRPr="00FD279D" w:rsidRDefault="0027359A" w:rsidP="00391550">
      <w:pPr>
        <w:widowControl/>
        <w:spacing w:line="360" w:lineRule="auto"/>
        <w:ind w:right="0" w:firstLine="709"/>
        <w:rPr>
          <w:sz w:val="28"/>
          <w:szCs w:val="28"/>
        </w:rPr>
      </w:pPr>
      <w:r w:rsidRPr="00FD279D">
        <w:rPr>
          <w:sz w:val="28"/>
          <w:szCs w:val="28"/>
        </w:rPr>
        <w:t>Все это свидетельствует об опережающих темпах роста собственных затрат предприятий по сравнению с темпами роста закупочных цен и свидетельствует о злоупотреблении ими своим положением на рынке.</w:t>
      </w:r>
    </w:p>
    <w:p w:rsidR="0027359A" w:rsidRPr="00FD279D" w:rsidRDefault="0027359A" w:rsidP="00391550">
      <w:pPr>
        <w:widowControl/>
        <w:spacing w:line="360" w:lineRule="auto"/>
        <w:ind w:right="0" w:firstLine="709"/>
        <w:rPr>
          <w:sz w:val="28"/>
          <w:szCs w:val="28"/>
        </w:rPr>
      </w:pPr>
      <w:r w:rsidRPr="00FD279D">
        <w:rPr>
          <w:sz w:val="28"/>
          <w:szCs w:val="28"/>
        </w:rPr>
        <w:t>Наибольший рост затрат на услуги естественных монополий (электроэнергия, водоснабжение) произошел у ООО «Уйский сыродельный завод» - почти в три раза и у ОАО «Южноуральский молочный завод» - почти в два раза. Статья затрат «энергоносители, вода» занимает в структуре отпускной цены от 1,8% (ОАО «Камэла Молочные Продукты») до 3,9% (ООО «Уйский сыродельный завод»).</w:t>
      </w:r>
    </w:p>
    <w:p w:rsidR="0027359A" w:rsidRPr="00FD279D" w:rsidRDefault="0027359A" w:rsidP="00391550">
      <w:pPr>
        <w:widowControl/>
        <w:spacing w:line="360" w:lineRule="auto"/>
        <w:ind w:right="0" w:firstLine="709"/>
        <w:rPr>
          <w:sz w:val="28"/>
          <w:szCs w:val="28"/>
        </w:rPr>
      </w:pPr>
      <w:r w:rsidRPr="00FD279D">
        <w:rPr>
          <w:sz w:val="28"/>
          <w:szCs w:val="28"/>
        </w:rPr>
        <w:t>Следует отметить, что тарифы на услуги естественных монополий регулируются и выросли в 2009 году по сравнению с 2008 годом. Так средневзвешенный тариф на электрическую энергию по Челябинской области за год (01.04.2008 – 01.04.2009) увеличился с 1,570 за кВт. до 1,824 рублуй за кВт, т.е на 15% (по данным Свердловской региональной комиссии).</w:t>
      </w:r>
    </w:p>
    <w:p w:rsidR="0027359A" w:rsidRPr="00FD279D" w:rsidRDefault="0027359A" w:rsidP="00391550">
      <w:pPr>
        <w:widowControl/>
        <w:spacing w:line="360" w:lineRule="auto"/>
        <w:ind w:right="0" w:firstLine="709"/>
        <w:rPr>
          <w:sz w:val="28"/>
          <w:szCs w:val="28"/>
        </w:rPr>
      </w:pPr>
      <w:r w:rsidRPr="00FD279D">
        <w:rPr>
          <w:sz w:val="28"/>
          <w:szCs w:val="28"/>
        </w:rPr>
        <w:t>Увеличение заработной платы произошло у ООО «Уйский сыродельный завод» на 41% и у ОАО «Челябинский городской молочный комбинат» на 13%. Статья затрат «заработная плата и отчисления» занимает в структуре отпускной цены от 1,5% (ОАО «Чебаркульский молочный завод») до 12,8% (ОАО «Челябинский городской молочный комбинат»). Такое существенное колебание затрат на заработную плату при производстве одной и той же продукции по одинаковой технологии (пастеризация) является экономически необъяснимым.</w:t>
      </w:r>
    </w:p>
    <w:p w:rsidR="0027359A" w:rsidRPr="00FD279D" w:rsidRDefault="0027359A" w:rsidP="00391550">
      <w:pPr>
        <w:widowControl/>
        <w:spacing w:line="360" w:lineRule="auto"/>
        <w:ind w:right="0" w:firstLine="709"/>
        <w:rPr>
          <w:sz w:val="28"/>
          <w:szCs w:val="28"/>
        </w:rPr>
      </w:pPr>
      <w:r w:rsidRPr="00FD279D">
        <w:rPr>
          <w:sz w:val="28"/>
          <w:szCs w:val="28"/>
        </w:rPr>
        <w:t>По статье «амортизация» рост затрат не произошел. Данная статья затрат занимает в структуре отпускной цены от 1% (ОАО «Чебаркульский молочный завод») до 2,2% (ООО «Уйский сыродельный завод»).</w:t>
      </w:r>
    </w:p>
    <w:p w:rsidR="0027359A" w:rsidRPr="00FD279D" w:rsidRDefault="0027359A" w:rsidP="00391550">
      <w:pPr>
        <w:widowControl/>
        <w:spacing w:line="360" w:lineRule="auto"/>
        <w:ind w:right="0" w:firstLine="709"/>
        <w:rPr>
          <w:sz w:val="28"/>
          <w:szCs w:val="28"/>
        </w:rPr>
      </w:pPr>
      <w:r w:rsidRPr="00FD279D">
        <w:rPr>
          <w:sz w:val="28"/>
          <w:szCs w:val="28"/>
        </w:rPr>
        <w:t xml:space="preserve">Затраты по статье «транспортные расходы» представили только ООО «Уйский сыродельный завод» и ОАО «Камэла Молочные Продукты». Темп роста затрат составляет 150%, что является экономически необоснованным, так как Министерством экономического развития 16.03.2009 утвержден индекс дефлятора для грузового транспорта – 113%. </w:t>
      </w:r>
    </w:p>
    <w:p w:rsidR="0027359A" w:rsidRPr="00FD279D" w:rsidRDefault="0027359A" w:rsidP="00391550">
      <w:pPr>
        <w:widowControl/>
        <w:spacing w:line="360" w:lineRule="auto"/>
        <w:ind w:right="0" w:firstLine="709"/>
        <w:rPr>
          <w:sz w:val="28"/>
          <w:szCs w:val="28"/>
        </w:rPr>
      </w:pPr>
      <w:r w:rsidRPr="00FD279D">
        <w:rPr>
          <w:sz w:val="28"/>
          <w:szCs w:val="28"/>
        </w:rPr>
        <w:t>Общепроизводственные, общехозяйственные и прочие расходы остались неизменными у ОАО «Чебаркульский молочный завод», по остальным заводам наблюдается значительный рост.</w:t>
      </w:r>
    </w:p>
    <w:p w:rsidR="0027359A" w:rsidRPr="00FD279D" w:rsidRDefault="0027359A" w:rsidP="00391550">
      <w:pPr>
        <w:widowControl/>
        <w:spacing w:line="360" w:lineRule="auto"/>
        <w:ind w:right="0" w:firstLine="709"/>
        <w:rPr>
          <w:sz w:val="28"/>
          <w:szCs w:val="28"/>
        </w:rPr>
      </w:pPr>
      <w:r w:rsidRPr="00FD279D">
        <w:rPr>
          <w:sz w:val="28"/>
          <w:szCs w:val="28"/>
        </w:rPr>
        <w:t>Так, общепроизводственные расходы увеличились у ОАО «Южноуральский молочный завод» - на 33,3%.</w:t>
      </w:r>
    </w:p>
    <w:p w:rsidR="0027359A" w:rsidRPr="00FD279D" w:rsidRDefault="0027359A" w:rsidP="00391550">
      <w:pPr>
        <w:widowControl/>
        <w:spacing w:line="360" w:lineRule="auto"/>
        <w:ind w:right="0" w:firstLine="709"/>
        <w:rPr>
          <w:sz w:val="28"/>
          <w:szCs w:val="28"/>
        </w:rPr>
      </w:pPr>
      <w:r w:rsidRPr="00FD279D">
        <w:rPr>
          <w:sz w:val="28"/>
          <w:szCs w:val="28"/>
        </w:rPr>
        <w:t>Все молокозаводы находятся на общей системе налогообложения, и в стоимость включен НДС в размере 10%.</w:t>
      </w:r>
    </w:p>
    <w:p w:rsidR="0027359A" w:rsidRPr="00FD279D" w:rsidRDefault="0027359A" w:rsidP="00391550">
      <w:pPr>
        <w:widowControl/>
        <w:spacing w:line="360" w:lineRule="auto"/>
        <w:ind w:right="0" w:firstLine="709"/>
        <w:rPr>
          <w:sz w:val="28"/>
          <w:szCs w:val="28"/>
        </w:rPr>
      </w:pPr>
      <w:r w:rsidRPr="00FD279D">
        <w:rPr>
          <w:sz w:val="28"/>
          <w:szCs w:val="28"/>
        </w:rPr>
        <w:t>Прибыль, заложенная в структуру отпускной цены молока жирностью 2,5% в полиэтиленовой упаковке, 1 литр, составляет от 5% или 0,93 руб. (ООО «Уйский сыродельный завод») до 17,9% или 4,03 руб. (ОАО «Магнитогорский молочный завод»). ОАО «Камэла Молочные Продукты» имеет от реализации каждого литра указанного молока убыток в размере 7% или 1,64 руб.</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В таблице 1</w:t>
      </w:r>
      <w:r w:rsidR="00C166EE" w:rsidRPr="00FD279D">
        <w:rPr>
          <w:sz w:val="28"/>
          <w:szCs w:val="28"/>
        </w:rPr>
        <w:t>5</w:t>
      </w:r>
      <w:r w:rsidRPr="00FD279D">
        <w:rPr>
          <w:sz w:val="28"/>
          <w:szCs w:val="28"/>
        </w:rPr>
        <w:t xml:space="preserve"> приведены основные покупатели молочной продукции завода в Уральском регионе.</w:t>
      </w:r>
    </w:p>
    <w:p w:rsidR="00C166EE" w:rsidRPr="00FD279D" w:rsidRDefault="00C166EE" w:rsidP="00391550">
      <w:pPr>
        <w:autoSpaceDE w:val="0"/>
        <w:autoSpaceDN w:val="0"/>
        <w:adjustRightInd w:val="0"/>
        <w:spacing w:line="360" w:lineRule="auto"/>
        <w:ind w:right="0" w:firstLine="709"/>
        <w:rPr>
          <w:sz w:val="28"/>
          <w:szCs w:val="28"/>
        </w:rPr>
      </w:pP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Таблица 1</w:t>
      </w:r>
      <w:r w:rsidR="00C166EE" w:rsidRPr="00FD279D">
        <w:rPr>
          <w:sz w:val="28"/>
          <w:szCs w:val="28"/>
        </w:rPr>
        <w:t>5</w:t>
      </w:r>
      <w:r w:rsidRPr="00FD279D">
        <w:rPr>
          <w:sz w:val="28"/>
          <w:szCs w:val="28"/>
        </w:rPr>
        <w:t xml:space="preserve"> – Основные покупатели молочной продукции</w:t>
      </w:r>
    </w:p>
    <w:tbl>
      <w:tblPr>
        <w:tblW w:w="0" w:type="auto"/>
        <w:tblInd w:w="40" w:type="dxa"/>
        <w:tblCellMar>
          <w:left w:w="40" w:type="dxa"/>
          <w:right w:w="40" w:type="dxa"/>
        </w:tblCellMar>
        <w:tblLook w:val="0000" w:firstRow="0" w:lastRow="0" w:firstColumn="0" w:lastColumn="0" w:noHBand="0" w:noVBand="0"/>
      </w:tblPr>
      <w:tblGrid>
        <w:gridCol w:w="2418"/>
        <w:gridCol w:w="1939"/>
        <w:gridCol w:w="2368"/>
        <w:gridCol w:w="1593"/>
      </w:tblGrid>
      <w:tr w:rsidR="0027359A" w:rsidRPr="00FD279D">
        <w:trPr>
          <w:trHeight w:val="20"/>
        </w:trPr>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C166EE">
            <w:pPr>
              <w:autoSpaceDE w:val="0"/>
              <w:autoSpaceDN w:val="0"/>
              <w:adjustRightInd w:val="0"/>
              <w:spacing w:line="360" w:lineRule="auto"/>
              <w:ind w:right="0" w:firstLine="0"/>
              <w:rPr>
                <w:sz w:val="20"/>
                <w:szCs w:val="20"/>
              </w:rPr>
            </w:pPr>
            <w:r w:rsidRPr="00FD279D">
              <w:rPr>
                <w:sz w:val="20"/>
                <w:szCs w:val="20"/>
              </w:rPr>
              <w:t>Наименование контрагента</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C166EE">
            <w:pPr>
              <w:autoSpaceDE w:val="0"/>
              <w:autoSpaceDN w:val="0"/>
              <w:adjustRightInd w:val="0"/>
              <w:spacing w:line="360" w:lineRule="auto"/>
              <w:ind w:right="0" w:firstLine="0"/>
              <w:rPr>
                <w:sz w:val="20"/>
                <w:szCs w:val="20"/>
              </w:rPr>
            </w:pPr>
            <w:r w:rsidRPr="00FD279D">
              <w:rPr>
                <w:sz w:val="20"/>
                <w:szCs w:val="20"/>
              </w:rPr>
              <w:t>Наименование товара</w:t>
            </w:r>
          </w:p>
        </w:tc>
        <w:tc>
          <w:tcPr>
            <w:tcW w:w="2368" w:type="dxa"/>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C166EE">
            <w:pPr>
              <w:autoSpaceDE w:val="0"/>
              <w:autoSpaceDN w:val="0"/>
              <w:adjustRightInd w:val="0"/>
              <w:spacing w:line="360" w:lineRule="auto"/>
              <w:ind w:right="0" w:firstLine="0"/>
              <w:rPr>
                <w:sz w:val="20"/>
                <w:szCs w:val="20"/>
              </w:rPr>
            </w:pPr>
            <w:r w:rsidRPr="00FD279D">
              <w:rPr>
                <w:sz w:val="20"/>
                <w:szCs w:val="20"/>
              </w:rPr>
              <w:t>Среднемесячный объем поставок</w:t>
            </w:r>
          </w:p>
        </w:tc>
        <w:tc>
          <w:tcPr>
            <w:tcW w:w="1593" w:type="dxa"/>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C166EE">
            <w:pPr>
              <w:autoSpaceDE w:val="0"/>
              <w:autoSpaceDN w:val="0"/>
              <w:adjustRightInd w:val="0"/>
              <w:spacing w:line="360" w:lineRule="auto"/>
              <w:ind w:right="0" w:firstLine="0"/>
              <w:rPr>
                <w:sz w:val="20"/>
                <w:szCs w:val="20"/>
              </w:rPr>
            </w:pPr>
            <w:r w:rsidRPr="00FD279D">
              <w:rPr>
                <w:sz w:val="20"/>
                <w:szCs w:val="20"/>
              </w:rPr>
              <w:t>Доля в общем объеме, %</w:t>
            </w:r>
          </w:p>
        </w:tc>
      </w:tr>
      <w:tr w:rsidR="0027359A" w:rsidRPr="00FD279D">
        <w:trPr>
          <w:trHeight w:val="20"/>
        </w:trPr>
        <w:tc>
          <w:tcPr>
            <w:tcW w:w="0" w:type="auto"/>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C166EE">
            <w:pPr>
              <w:autoSpaceDE w:val="0"/>
              <w:autoSpaceDN w:val="0"/>
              <w:adjustRightInd w:val="0"/>
              <w:spacing w:line="360" w:lineRule="auto"/>
              <w:ind w:right="0" w:firstLine="0"/>
              <w:rPr>
                <w:sz w:val="20"/>
                <w:szCs w:val="20"/>
              </w:rPr>
            </w:pPr>
            <w:r w:rsidRPr="00FD279D">
              <w:rPr>
                <w:sz w:val="20"/>
                <w:szCs w:val="20"/>
              </w:rPr>
              <w:t>ГУП "Прод.Корпорация"</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C166EE">
            <w:pPr>
              <w:autoSpaceDE w:val="0"/>
              <w:autoSpaceDN w:val="0"/>
              <w:adjustRightInd w:val="0"/>
              <w:spacing w:line="360" w:lineRule="auto"/>
              <w:ind w:right="0" w:firstLine="0"/>
              <w:rPr>
                <w:sz w:val="20"/>
                <w:szCs w:val="20"/>
              </w:rPr>
            </w:pPr>
            <w:r w:rsidRPr="00FD279D">
              <w:rPr>
                <w:sz w:val="20"/>
                <w:szCs w:val="20"/>
              </w:rPr>
              <w:t>молочная продукция</w:t>
            </w:r>
          </w:p>
        </w:tc>
        <w:tc>
          <w:tcPr>
            <w:tcW w:w="2368"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C166EE">
            <w:pPr>
              <w:autoSpaceDE w:val="0"/>
              <w:autoSpaceDN w:val="0"/>
              <w:adjustRightInd w:val="0"/>
              <w:spacing w:line="360" w:lineRule="auto"/>
              <w:ind w:right="0" w:firstLine="0"/>
              <w:rPr>
                <w:sz w:val="20"/>
                <w:szCs w:val="20"/>
              </w:rPr>
            </w:pPr>
            <w:r w:rsidRPr="00FD279D">
              <w:rPr>
                <w:sz w:val="20"/>
                <w:szCs w:val="20"/>
              </w:rPr>
              <w:t>3500000</w:t>
            </w:r>
          </w:p>
        </w:tc>
        <w:tc>
          <w:tcPr>
            <w:tcW w:w="1593"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C166EE">
            <w:pPr>
              <w:autoSpaceDE w:val="0"/>
              <w:autoSpaceDN w:val="0"/>
              <w:adjustRightInd w:val="0"/>
              <w:spacing w:line="360" w:lineRule="auto"/>
              <w:ind w:right="0" w:firstLine="0"/>
              <w:rPr>
                <w:sz w:val="20"/>
                <w:szCs w:val="20"/>
              </w:rPr>
            </w:pPr>
            <w:r w:rsidRPr="00FD279D">
              <w:rPr>
                <w:sz w:val="20"/>
                <w:szCs w:val="20"/>
              </w:rPr>
              <w:t>11</w:t>
            </w:r>
          </w:p>
        </w:tc>
      </w:tr>
      <w:tr w:rsidR="0027359A" w:rsidRPr="00FD279D">
        <w:trPr>
          <w:trHeight w:val="20"/>
        </w:trPr>
        <w:tc>
          <w:tcPr>
            <w:tcW w:w="0" w:type="auto"/>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C166EE">
            <w:pPr>
              <w:autoSpaceDE w:val="0"/>
              <w:autoSpaceDN w:val="0"/>
              <w:adjustRightInd w:val="0"/>
              <w:spacing w:line="360" w:lineRule="auto"/>
              <w:ind w:right="0" w:firstLine="0"/>
              <w:rPr>
                <w:sz w:val="20"/>
                <w:szCs w:val="20"/>
              </w:rPr>
            </w:pPr>
            <w:r w:rsidRPr="00FD279D">
              <w:rPr>
                <w:sz w:val="20"/>
                <w:szCs w:val="20"/>
              </w:rPr>
              <w:t>УПК "Акцепт"</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C166EE">
            <w:pPr>
              <w:autoSpaceDE w:val="0"/>
              <w:autoSpaceDN w:val="0"/>
              <w:adjustRightInd w:val="0"/>
              <w:spacing w:line="360" w:lineRule="auto"/>
              <w:ind w:right="0" w:firstLine="0"/>
              <w:rPr>
                <w:sz w:val="20"/>
                <w:szCs w:val="20"/>
              </w:rPr>
            </w:pPr>
            <w:r w:rsidRPr="00FD279D">
              <w:rPr>
                <w:sz w:val="20"/>
                <w:szCs w:val="20"/>
              </w:rPr>
              <w:t>молочная продукция</w:t>
            </w:r>
          </w:p>
        </w:tc>
        <w:tc>
          <w:tcPr>
            <w:tcW w:w="2368"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C166EE">
            <w:pPr>
              <w:autoSpaceDE w:val="0"/>
              <w:autoSpaceDN w:val="0"/>
              <w:adjustRightInd w:val="0"/>
              <w:spacing w:line="360" w:lineRule="auto"/>
              <w:ind w:right="0" w:firstLine="0"/>
              <w:rPr>
                <w:sz w:val="20"/>
                <w:szCs w:val="20"/>
              </w:rPr>
            </w:pPr>
            <w:r w:rsidRPr="00FD279D">
              <w:rPr>
                <w:sz w:val="20"/>
                <w:szCs w:val="20"/>
              </w:rPr>
              <w:t>2700000</w:t>
            </w:r>
          </w:p>
        </w:tc>
        <w:tc>
          <w:tcPr>
            <w:tcW w:w="1593"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C166EE">
            <w:pPr>
              <w:autoSpaceDE w:val="0"/>
              <w:autoSpaceDN w:val="0"/>
              <w:adjustRightInd w:val="0"/>
              <w:spacing w:line="360" w:lineRule="auto"/>
              <w:ind w:right="0" w:firstLine="0"/>
              <w:rPr>
                <w:sz w:val="20"/>
                <w:szCs w:val="20"/>
              </w:rPr>
            </w:pPr>
            <w:r w:rsidRPr="00FD279D">
              <w:rPr>
                <w:sz w:val="20"/>
                <w:szCs w:val="20"/>
              </w:rPr>
              <w:t>8</w:t>
            </w:r>
          </w:p>
        </w:tc>
      </w:tr>
      <w:tr w:rsidR="0027359A" w:rsidRPr="00FD279D">
        <w:trPr>
          <w:trHeight w:val="20"/>
        </w:trPr>
        <w:tc>
          <w:tcPr>
            <w:tcW w:w="0" w:type="auto"/>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C166EE">
            <w:pPr>
              <w:autoSpaceDE w:val="0"/>
              <w:autoSpaceDN w:val="0"/>
              <w:adjustRightInd w:val="0"/>
              <w:spacing w:line="360" w:lineRule="auto"/>
              <w:ind w:right="0" w:firstLine="0"/>
              <w:rPr>
                <w:sz w:val="20"/>
                <w:szCs w:val="20"/>
              </w:rPr>
            </w:pPr>
            <w:r w:rsidRPr="00FD279D">
              <w:rPr>
                <w:sz w:val="20"/>
                <w:szCs w:val="20"/>
              </w:rPr>
              <w:t>ООО "УРС ЧТЗ"</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C166EE">
            <w:pPr>
              <w:autoSpaceDE w:val="0"/>
              <w:autoSpaceDN w:val="0"/>
              <w:adjustRightInd w:val="0"/>
              <w:spacing w:line="360" w:lineRule="auto"/>
              <w:ind w:right="0" w:firstLine="0"/>
              <w:rPr>
                <w:sz w:val="20"/>
                <w:szCs w:val="20"/>
              </w:rPr>
            </w:pPr>
            <w:r w:rsidRPr="00FD279D">
              <w:rPr>
                <w:sz w:val="20"/>
                <w:szCs w:val="20"/>
              </w:rPr>
              <w:t>молочная продукция</w:t>
            </w:r>
          </w:p>
        </w:tc>
        <w:tc>
          <w:tcPr>
            <w:tcW w:w="2368"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C166EE">
            <w:pPr>
              <w:autoSpaceDE w:val="0"/>
              <w:autoSpaceDN w:val="0"/>
              <w:adjustRightInd w:val="0"/>
              <w:spacing w:line="360" w:lineRule="auto"/>
              <w:ind w:right="0" w:firstLine="0"/>
              <w:rPr>
                <w:sz w:val="20"/>
                <w:szCs w:val="20"/>
              </w:rPr>
            </w:pPr>
            <w:r w:rsidRPr="00FD279D">
              <w:rPr>
                <w:sz w:val="20"/>
                <w:szCs w:val="20"/>
              </w:rPr>
              <w:t>800000</w:t>
            </w:r>
          </w:p>
        </w:tc>
        <w:tc>
          <w:tcPr>
            <w:tcW w:w="1593"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C166EE">
            <w:pPr>
              <w:autoSpaceDE w:val="0"/>
              <w:autoSpaceDN w:val="0"/>
              <w:adjustRightInd w:val="0"/>
              <w:spacing w:line="360" w:lineRule="auto"/>
              <w:ind w:right="0" w:firstLine="0"/>
              <w:rPr>
                <w:sz w:val="20"/>
                <w:szCs w:val="20"/>
              </w:rPr>
            </w:pPr>
            <w:r w:rsidRPr="00FD279D">
              <w:rPr>
                <w:sz w:val="20"/>
                <w:szCs w:val="20"/>
              </w:rPr>
              <w:t>2,6</w:t>
            </w:r>
          </w:p>
        </w:tc>
      </w:tr>
      <w:tr w:rsidR="0027359A" w:rsidRPr="00FD279D">
        <w:trPr>
          <w:trHeight w:val="20"/>
        </w:trPr>
        <w:tc>
          <w:tcPr>
            <w:tcW w:w="0" w:type="auto"/>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C166EE">
            <w:pPr>
              <w:autoSpaceDE w:val="0"/>
              <w:autoSpaceDN w:val="0"/>
              <w:adjustRightInd w:val="0"/>
              <w:spacing w:line="360" w:lineRule="auto"/>
              <w:ind w:right="0" w:firstLine="0"/>
              <w:rPr>
                <w:sz w:val="20"/>
                <w:szCs w:val="20"/>
              </w:rPr>
            </w:pPr>
            <w:r w:rsidRPr="00FD279D">
              <w:rPr>
                <w:sz w:val="20"/>
                <w:szCs w:val="20"/>
              </w:rPr>
              <w:t>ГУ "УУМТС МВД России"</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C166EE">
            <w:pPr>
              <w:autoSpaceDE w:val="0"/>
              <w:autoSpaceDN w:val="0"/>
              <w:adjustRightInd w:val="0"/>
              <w:spacing w:line="360" w:lineRule="auto"/>
              <w:ind w:right="0" w:firstLine="0"/>
              <w:rPr>
                <w:sz w:val="20"/>
                <w:szCs w:val="20"/>
              </w:rPr>
            </w:pPr>
            <w:r w:rsidRPr="00FD279D">
              <w:rPr>
                <w:sz w:val="20"/>
                <w:szCs w:val="20"/>
              </w:rPr>
              <w:t>молочная продукция</w:t>
            </w:r>
          </w:p>
        </w:tc>
        <w:tc>
          <w:tcPr>
            <w:tcW w:w="2368"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C166EE">
            <w:pPr>
              <w:autoSpaceDE w:val="0"/>
              <w:autoSpaceDN w:val="0"/>
              <w:adjustRightInd w:val="0"/>
              <w:spacing w:line="360" w:lineRule="auto"/>
              <w:ind w:right="0" w:firstLine="0"/>
              <w:rPr>
                <w:sz w:val="20"/>
                <w:szCs w:val="20"/>
              </w:rPr>
            </w:pPr>
            <w:r w:rsidRPr="00FD279D">
              <w:rPr>
                <w:sz w:val="20"/>
                <w:szCs w:val="20"/>
              </w:rPr>
              <w:t>3000000</w:t>
            </w:r>
          </w:p>
        </w:tc>
        <w:tc>
          <w:tcPr>
            <w:tcW w:w="1593"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C166EE">
            <w:pPr>
              <w:autoSpaceDE w:val="0"/>
              <w:autoSpaceDN w:val="0"/>
              <w:adjustRightInd w:val="0"/>
              <w:spacing w:line="360" w:lineRule="auto"/>
              <w:ind w:right="0" w:firstLine="0"/>
              <w:rPr>
                <w:sz w:val="20"/>
                <w:szCs w:val="20"/>
              </w:rPr>
            </w:pPr>
            <w:r w:rsidRPr="00FD279D">
              <w:rPr>
                <w:sz w:val="20"/>
                <w:szCs w:val="20"/>
              </w:rPr>
              <w:t>10</w:t>
            </w:r>
          </w:p>
        </w:tc>
      </w:tr>
      <w:tr w:rsidR="0027359A" w:rsidRPr="00FD279D">
        <w:trPr>
          <w:trHeight w:val="20"/>
        </w:trPr>
        <w:tc>
          <w:tcPr>
            <w:tcW w:w="0" w:type="auto"/>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C166EE">
            <w:pPr>
              <w:autoSpaceDE w:val="0"/>
              <w:autoSpaceDN w:val="0"/>
              <w:adjustRightInd w:val="0"/>
              <w:spacing w:line="360" w:lineRule="auto"/>
              <w:ind w:right="0" w:firstLine="0"/>
              <w:rPr>
                <w:sz w:val="20"/>
                <w:szCs w:val="20"/>
              </w:rPr>
            </w:pPr>
            <w:r w:rsidRPr="00FD279D">
              <w:rPr>
                <w:sz w:val="20"/>
                <w:szCs w:val="20"/>
              </w:rPr>
              <w:t>ДИКСИ-Челябинск</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C166EE">
            <w:pPr>
              <w:autoSpaceDE w:val="0"/>
              <w:autoSpaceDN w:val="0"/>
              <w:adjustRightInd w:val="0"/>
              <w:spacing w:line="360" w:lineRule="auto"/>
              <w:ind w:right="0" w:firstLine="0"/>
              <w:rPr>
                <w:sz w:val="20"/>
                <w:szCs w:val="20"/>
              </w:rPr>
            </w:pPr>
          </w:p>
        </w:tc>
        <w:tc>
          <w:tcPr>
            <w:tcW w:w="2368"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C166EE">
            <w:pPr>
              <w:autoSpaceDE w:val="0"/>
              <w:autoSpaceDN w:val="0"/>
              <w:adjustRightInd w:val="0"/>
              <w:spacing w:line="360" w:lineRule="auto"/>
              <w:ind w:right="0" w:firstLine="0"/>
              <w:rPr>
                <w:sz w:val="20"/>
                <w:szCs w:val="20"/>
              </w:rPr>
            </w:pPr>
          </w:p>
        </w:tc>
        <w:tc>
          <w:tcPr>
            <w:tcW w:w="1593"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C166EE">
            <w:pPr>
              <w:autoSpaceDE w:val="0"/>
              <w:autoSpaceDN w:val="0"/>
              <w:adjustRightInd w:val="0"/>
              <w:spacing w:line="360" w:lineRule="auto"/>
              <w:ind w:right="0" w:firstLine="0"/>
              <w:rPr>
                <w:sz w:val="20"/>
                <w:szCs w:val="20"/>
              </w:rPr>
            </w:pPr>
          </w:p>
        </w:tc>
      </w:tr>
      <w:tr w:rsidR="0027359A" w:rsidRPr="00FD279D">
        <w:trPr>
          <w:trHeight w:val="20"/>
        </w:trPr>
        <w:tc>
          <w:tcPr>
            <w:tcW w:w="0" w:type="auto"/>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C166EE">
            <w:pPr>
              <w:autoSpaceDE w:val="0"/>
              <w:autoSpaceDN w:val="0"/>
              <w:adjustRightInd w:val="0"/>
              <w:spacing w:line="360" w:lineRule="auto"/>
              <w:ind w:right="0" w:firstLine="0"/>
              <w:rPr>
                <w:sz w:val="20"/>
                <w:szCs w:val="20"/>
              </w:rPr>
            </w:pPr>
            <w:r w:rsidRPr="00FD279D">
              <w:rPr>
                <w:sz w:val="20"/>
                <w:szCs w:val="20"/>
              </w:rPr>
              <w:t>ИП "Кох И.Е."</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C166EE">
            <w:pPr>
              <w:autoSpaceDE w:val="0"/>
              <w:autoSpaceDN w:val="0"/>
              <w:adjustRightInd w:val="0"/>
              <w:spacing w:line="360" w:lineRule="auto"/>
              <w:ind w:right="0" w:firstLine="0"/>
              <w:rPr>
                <w:sz w:val="20"/>
                <w:szCs w:val="20"/>
              </w:rPr>
            </w:pPr>
            <w:r w:rsidRPr="00FD279D">
              <w:rPr>
                <w:sz w:val="20"/>
                <w:szCs w:val="20"/>
              </w:rPr>
              <w:t>молочная продукция</w:t>
            </w:r>
          </w:p>
        </w:tc>
        <w:tc>
          <w:tcPr>
            <w:tcW w:w="2368"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C166EE">
            <w:pPr>
              <w:autoSpaceDE w:val="0"/>
              <w:autoSpaceDN w:val="0"/>
              <w:adjustRightInd w:val="0"/>
              <w:spacing w:line="360" w:lineRule="auto"/>
              <w:ind w:right="0" w:firstLine="0"/>
              <w:rPr>
                <w:sz w:val="20"/>
                <w:szCs w:val="20"/>
              </w:rPr>
            </w:pPr>
            <w:r w:rsidRPr="00FD279D">
              <w:rPr>
                <w:sz w:val="20"/>
                <w:szCs w:val="20"/>
              </w:rPr>
              <w:t>600000</w:t>
            </w:r>
          </w:p>
        </w:tc>
        <w:tc>
          <w:tcPr>
            <w:tcW w:w="1593"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C166EE">
            <w:pPr>
              <w:autoSpaceDE w:val="0"/>
              <w:autoSpaceDN w:val="0"/>
              <w:adjustRightInd w:val="0"/>
              <w:spacing w:line="360" w:lineRule="auto"/>
              <w:ind w:right="0" w:firstLine="0"/>
              <w:rPr>
                <w:sz w:val="20"/>
                <w:szCs w:val="20"/>
              </w:rPr>
            </w:pPr>
            <w:r w:rsidRPr="00FD279D">
              <w:rPr>
                <w:sz w:val="20"/>
                <w:szCs w:val="20"/>
              </w:rPr>
              <w:t>2</w:t>
            </w:r>
          </w:p>
        </w:tc>
      </w:tr>
      <w:tr w:rsidR="0027359A" w:rsidRPr="00FD279D">
        <w:trPr>
          <w:trHeight w:val="20"/>
        </w:trPr>
        <w:tc>
          <w:tcPr>
            <w:tcW w:w="0" w:type="auto"/>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C166EE">
            <w:pPr>
              <w:autoSpaceDE w:val="0"/>
              <w:autoSpaceDN w:val="0"/>
              <w:adjustRightInd w:val="0"/>
              <w:spacing w:line="360" w:lineRule="auto"/>
              <w:ind w:right="0" w:firstLine="0"/>
              <w:rPr>
                <w:sz w:val="20"/>
                <w:szCs w:val="20"/>
              </w:rPr>
            </w:pPr>
            <w:r w:rsidRPr="00FD279D">
              <w:rPr>
                <w:sz w:val="20"/>
                <w:szCs w:val="20"/>
              </w:rPr>
              <w:t>ИП "Сироткина О.А."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C166EE">
            <w:pPr>
              <w:autoSpaceDE w:val="0"/>
              <w:autoSpaceDN w:val="0"/>
              <w:adjustRightInd w:val="0"/>
              <w:spacing w:line="360" w:lineRule="auto"/>
              <w:ind w:right="0" w:firstLine="0"/>
              <w:rPr>
                <w:sz w:val="20"/>
                <w:szCs w:val="20"/>
              </w:rPr>
            </w:pPr>
            <w:r w:rsidRPr="00FD279D">
              <w:rPr>
                <w:sz w:val="20"/>
                <w:szCs w:val="20"/>
              </w:rPr>
              <w:t>молочная продукция</w:t>
            </w:r>
          </w:p>
        </w:tc>
        <w:tc>
          <w:tcPr>
            <w:tcW w:w="2368"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C166EE">
            <w:pPr>
              <w:autoSpaceDE w:val="0"/>
              <w:autoSpaceDN w:val="0"/>
              <w:adjustRightInd w:val="0"/>
              <w:spacing w:line="360" w:lineRule="auto"/>
              <w:ind w:right="0" w:firstLine="0"/>
              <w:rPr>
                <w:sz w:val="20"/>
                <w:szCs w:val="20"/>
              </w:rPr>
            </w:pPr>
            <w:r w:rsidRPr="00FD279D">
              <w:rPr>
                <w:sz w:val="20"/>
                <w:szCs w:val="20"/>
              </w:rPr>
              <w:t>500000</w:t>
            </w:r>
          </w:p>
        </w:tc>
        <w:tc>
          <w:tcPr>
            <w:tcW w:w="1593"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C166EE">
            <w:pPr>
              <w:autoSpaceDE w:val="0"/>
              <w:autoSpaceDN w:val="0"/>
              <w:adjustRightInd w:val="0"/>
              <w:spacing w:line="360" w:lineRule="auto"/>
              <w:ind w:right="0" w:firstLine="0"/>
              <w:rPr>
                <w:sz w:val="20"/>
                <w:szCs w:val="20"/>
              </w:rPr>
            </w:pPr>
            <w:r w:rsidRPr="00FD279D">
              <w:rPr>
                <w:sz w:val="20"/>
                <w:szCs w:val="20"/>
              </w:rPr>
              <w:t>1,7</w:t>
            </w:r>
          </w:p>
        </w:tc>
      </w:tr>
      <w:tr w:rsidR="0027359A" w:rsidRPr="00FD279D">
        <w:trPr>
          <w:trHeight w:val="20"/>
        </w:trPr>
        <w:tc>
          <w:tcPr>
            <w:tcW w:w="0" w:type="auto"/>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C166EE">
            <w:pPr>
              <w:autoSpaceDE w:val="0"/>
              <w:autoSpaceDN w:val="0"/>
              <w:adjustRightInd w:val="0"/>
              <w:spacing w:line="360" w:lineRule="auto"/>
              <w:ind w:right="0" w:firstLine="0"/>
              <w:rPr>
                <w:sz w:val="20"/>
                <w:szCs w:val="20"/>
              </w:rPr>
            </w:pPr>
            <w:r w:rsidRPr="00FD279D">
              <w:rPr>
                <w:sz w:val="20"/>
                <w:szCs w:val="20"/>
              </w:rPr>
              <w:t>ООО "Молл"</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C166EE">
            <w:pPr>
              <w:autoSpaceDE w:val="0"/>
              <w:autoSpaceDN w:val="0"/>
              <w:adjustRightInd w:val="0"/>
              <w:spacing w:line="360" w:lineRule="auto"/>
              <w:ind w:right="0" w:firstLine="0"/>
              <w:rPr>
                <w:sz w:val="20"/>
                <w:szCs w:val="20"/>
              </w:rPr>
            </w:pPr>
            <w:r w:rsidRPr="00FD279D">
              <w:rPr>
                <w:sz w:val="20"/>
                <w:szCs w:val="20"/>
              </w:rPr>
              <w:t>молочная продукция</w:t>
            </w:r>
          </w:p>
        </w:tc>
        <w:tc>
          <w:tcPr>
            <w:tcW w:w="2368"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C166EE">
            <w:pPr>
              <w:autoSpaceDE w:val="0"/>
              <w:autoSpaceDN w:val="0"/>
              <w:adjustRightInd w:val="0"/>
              <w:spacing w:line="360" w:lineRule="auto"/>
              <w:ind w:right="0" w:firstLine="0"/>
              <w:rPr>
                <w:sz w:val="20"/>
                <w:szCs w:val="20"/>
              </w:rPr>
            </w:pPr>
            <w:r w:rsidRPr="00FD279D">
              <w:rPr>
                <w:sz w:val="20"/>
                <w:szCs w:val="20"/>
              </w:rPr>
              <w:t>4700000</w:t>
            </w:r>
          </w:p>
        </w:tc>
        <w:tc>
          <w:tcPr>
            <w:tcW w:w="1593"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C166EE">
            <w:pPr>
              <w:autoSpaceDE w:val="0"/>
              <w:autoSpaceDN w:val="0"/>
              <w:adjustRightInd w:val="0"/>
              <w:spacing w:line="360" w:lineRule="auto"/>
              <w:ind w:right="0" w:firstLine="0"/>
              <w:rPr>
                <w:sz w:val="20"/>
                <w:szCs w:val="20"/>
              </w:rPr>
            </w:pPr>
            <w:r w:rsidRPr="00FD279D">
              <w:rPr>
                <w:sz w:val="20"/>
                <w:szCs w:val="20"/>
              </w:rPr>
              <w:t>16</w:t>
            </w:r>
          </w:p>
        </w:tc>
      </w:tr>
      <w:tr w:rsidR="0027359A" w:rsidRPr="00FD279D">
        <w:trPr>
          <w:trHeight w:val="20"/>
        </w:trPr>
        <w:tc>
          <w:tcPr>
            <w:tcW w:w="0" w:type="auto"/>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C166EE">
            <w:pPr>
              <w:autoSpaceDE w:val="0"/>
              <w:autoSpaceDN w:val="0"/>
              <w:adjustRightInd w:val="0"/>
              <w:spacing w:line="360" w:lineRule="auto"/>
              <w:ind w:right="0" w:firstLine="0"/>
              <w:rPr>
                <w:sz w:val="20"/>
                <w:szCs w:val="20"/>
              </w:rPr>
            </w:pPr>
            <w:r w:rsidRPr="00FD279D">
              <w:rPr>
                <w:sz w:val="20"/>
                <w:szCs w:val="20"/>
              </w:rPr>
              <w:t>ОАО "ЧЭМК"</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C166EE">
            <w:pPr>
              <w:autoSpaceDE w:val="0"/>
              <w:autoSpaceDN w:val="0"/>
              <w:adjustRightInd w:val="0"/>
              <w:spacing w:line="360" w:lineRule="auto"/>
              <w:ind w:right="0" w:firstLine="0"/>
              <w:rPr>
                <w:sz w:val="20"/>
                <w:szCs w:val="20"/>
              </w:rPr>
            </w:pPr>
            <w:r w:rsidRPr="00FD279D">
              <w:rPr>
                <w:sz w:val="20"/>
                <w:szCs w:val="20"/>
              </w:rPr>
              <w:t>молочная продукция</w:t>
            </w:r>
          </w:p>
        </w:tc>
        <w:tc>
          <w:tcPr>
            <w:tcW w:w="2368"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C166EE">
            <w:pPr>
              <w:autoSpaceDE w:val="0"/>
              <w:autoSpaceDN w:val="0"/>
              <w:adjustRightInd w:val="0"/>
              <w:spacing w:line="360" w:lineRule="auto"/>
              <w:ind w:right="0" w:firstLine="0"/>
              <w:rPr>
                <w:sz w:val="20"/>
                <w:szCs w:val="20"/>
              </w:rPr>
            </w:pPr>
            <w:r w:rsidRPr="00FD279D">
              <w:rPr>
                <w:sz w:val="20"/>
                <w:szCs w:val="20"/>
              </w:rPr>
              <w:t>1100000</w:t>
            </w:r>
          </w:p>
        </w:tc>
        <w:tc>
          <w:tcPr>
            <w:tcW w:w="1593"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C166EE">
            <w:pPr>
              <w:autoSpaceDE w:val="0"/>
              <w:autoSpaceDN w:val="0"/>
              <w:adjustRightInd w:val="0"/>
              <w:spacing w:line="360" w:lineRule="auto"/>
              <w:ind w:right="0" w:firstLine="0"/>
              <w:rPr>
                <w:sz w:val="20"/>
                <w:szCs w:val="20"/>
              </w:rPr>
            </w:pPr>
            <w:r w:rsidRPr="00FD279D">
              <w:rPr>
                <w:sz w:val="20"/>
                <w:szCs w:val="20"/>
              </w:rPr>
              <w:t>4</w:t>
            </w:r>
          </w:p>
        </w:tc>
      </w:tr>
      <w:tr w:rsidR="0027359A" w:rsidRPr="00FD279D">
        <w:trPr>
          <w:trHeight w:val="20"/>
        </w:trPr>
        <w:tc>
          <w:tcPr>
            <w:tcW w:w="0" w:type="auto"/>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C166EE">
            <w:pPr>
              <w:tabs>
                <w:tab w:val="left" w:pos="1613"/>
              </w:tabs>
              <w:autoSpaceDE w:val="0"/>
              <w:autoSpaceDN w:val="0"/>
              <w:adjustRightInd w:val="0"/>
              <w:spacing w:line="360" w:lineRule="auto"/>
              <w:ind w:right="0" w:firstLine="0"/>
              <w:rPr>
                <w:sz w:val="20"/>
                <w:szCs w:val="20"/>
              </w:rPr>
            </w:pPr>
            <w:r w:rsidRPr="00FD279D">
              <w:rPr>
                <w:sz w:val="20"/>
                <w:szCs w:val="20"/>
              </w:rPr>
              <w:t>ООО «Торнадо-М»</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C166EE">
            <w:pPr>
              <w:autoSpaceDE w:val="0"/>
              <w:autoSpaceDN w:val="0"/>
              <w:adjustRightInd w:val="0"/>
              <w:spacing w:line="360" w:lineRule="auto"/>
              <w:ind w:right="0" w:firstLine="0"/>
              <w:rPr>
                <w:sz w:val="20"/>
                <w:szCs w:val="20"/>
              </w:rPr>
            </w:pPr>
          </w:p>
        </w:tc>
        <w:tc>
          <w:tcPr>
            <w:tcW w:w="2368"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C166EE">
            <w:pPr>
              <w:autoSpaceDE w:val="0"/>
              <w:autoSpaceDN w:val="0"/>
              <w:adjustRightInd w:val="0"/>
              <w:spacing w:line="360" w:lineRule="auto"/>
              <w:ind w:right="0" w:firstLine="0"/>
              <w:rPr>
                <w:sz w:val="20"/>
                <w:szCs w:val="20"/>
              </w:rPr>
            </w:pPr>
          </w:p>
        </w:tc>
        <w:tc>
          <w:tcPr>
            <w:tcW w:w="1593"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C166EE">
            <w:pPr>
              <w:autoSpaceDE w:val="0"/>
              <w:autoSpaceDN w:val="0"/>
              <w:adjustRightInd w:val="0"/>
              <w:spacing w:line="360" w:lineRule="auto"/>
              <w:ind w:right="0" w:firstLine="0"/>
              <w:rPr>
                <w:sz w:val="20"/>
                <w:szCs w:val="20"/>
              </w:rPr>
            </w:pPr>
          </w:p>
        </w:tc>
      </w:tr>
      <w:tr w:rsidR="0027359A" w:rsidRPr="00FD279D">
        <w:trPr>
          <w:trHeight w:val="20"/>
        </w:trPr>
        <w:tc>
          <w:tcPr>
            <w:tcW w:w="0" w:type="auto"/>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C166EE">
            <w:pPr>
              <w:tabs>
                <w:tab w:val="left" w:pos="1613"/>
              </w:tabs>
              <w:autoSpaceDE w:val="0"/>
              <w:autoSpaceDN w:val="0"/>
              <w:adjustRightInd w:val="0"/>
              <w:spacing w:line="360" w:lineRule="auto"/>
              <w:ind w:right="0" w:firstLine="0"/>
              <w:rPr>
                <w:sz w:val="20"/>
                <w:szCs w:val="20"/>
              </w:rPr>
            </w:pPr>
            <w:r w:rsidRPr="00FD279D">
              <w:rPr>
                <w:sz w:val="20"/>
                <w:szCs w:val="20"/>
              </w:rPr>
              <w:t>ЗАО «Тандер»</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C166EE">
            <w:pPr>
              <w:autoSpaceDE w:val="0"/>
              <w:autoSpaceDN w:val="0"/>
              <w:adjustRightInd w:val="0"/>
              <w:spacing w:line="360" w:lineRule="auto"/>
              <w:ind w:right="0" w:firstLine="0"/>
              <w:rPr>
                <w:sz w:val="20"/>
                <w:szCs w:val="20"/>
              </w:rPr>
            </w:pPr>
          </w:p>
        </w:tc>
        <w:tc>
          <w:tcPr>
            <w:tcW w:w="2368"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C166EE">
            <w:pPr>
              <w:autoSpaceDE w:val="0"/>
              <w:autoSpaceDN w:val="0"/>
              <w:adjustRightInd w:val="0"/>
              <w:spacing w:line="360" w:lineRule="auto"/>
              <w:ind w:right="0" w:firstLine="0"/>
              <w:rPr>
                <w:sz w:val="20"/>
                <w:szCs w:val="20"/>
              </w:rPr>
            </w:pPr>
          </w:p>
        </w:tc>
        <w:tc>
          <w:tcPr>
            <w:tcW w:w="1593"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C166EE">
            <w:pPr>
              <w:autoSpaceDE w:val="0"/>
              <w:autoSpaceDN w:val="0"/>
              <w:adjustRightInd w:val="0"/>
              <w:spacing w:line="360" w:lineRule="auto"/>
              <w:ind w:right="0" w:firstLine="0"/>
              <w:rPr>
                <w:sz w:val="20"/>
                <w:szCs w:val="20"/>
              </w:rPr>
            </w:pPr>
          </w:p>
        </w:tc>
      </w:tr>
      <w:tr w:rsidR="0027359A" w:rsidRPr="00FD279D">
        <w:trPr>
          <w:trHeight w:val="20"/>
        </w:trPr>
        <w:tc>
          <w:tcPr>
            <w:tcW w:w="0" w:type="auto"/>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C166EE">
            <w:pPr>
              <w:autoSpaceDE w:val="0"/>
              <w:autoSpaceDN w:val="0"/>
              <w:adjustRightInd w:val="0"/>
              <w:spacing w:line="360" w:lineRule="auto"/>
              <w:ind w:right="0" w:firstLine="0"/>
              <w:rPr>
                <w:sz w:val="20"/>
                <w:szCs w:val="20"/>
              </w:rPr>
            </w:pPr>
            <w:r w:rsidRPr="00FD279D">
              <w:rPr>
                <w:sz w:val="20"/>
                <w:szCs w:val="20"/>
              </w:rPr>
              <w:t>ИП "Ахатова"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C166EE">
            <w:pPr>
              <w:autoSpaceDE w:val="0"/>
              <w:autoSpaceDN w:val="0"/>
              <w:adjustRightInd w:val="0"/>
              <w:spacing w:line="360" w:lineRule="auto"/>
              <w:ind w:right="0" w:firstLine="0"/>
              <w:rPr>
                <w:sz w:val="20"/>
                <w:szCs w:val="20"/>
              </w:rPr>
            </w:pPr>
            <w:r w:rsidRPr="00FD279D">
              <w:rPr>
                <w:sz w:val="20"/>
                <w:szCs w:val="20"/>
              </w:rPr>
              <w:t>молочная продукция</w:t>
            </w:r>
          </w:p>
        </w:tc>
        <w:tc>
          <w:tcPr>
            <w:tcW w:w="2368"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C166EE">
            <w:pPr>
              <w:autoSpaceDE w:val="0"/>
              <w:autoSpaceDN w:val="0"/>
              <w:adjustRightInd w:val="0"/>
              <w:spacing w:line="360" w:lineRule="auto"/>
              <w:ind w:right="0" w:firstLine="0"/>
              <w:rPr>
                <w:sz w:val="20"/>
                <w:szCs w:val="20"/>
              </w:rPr>
            </w:pPr>
            <w:r w:rsidRPr="00FD279D">
              <w:rPr>
                <w:sz w:val="20"/>
                <w:szCs w:val="20"/>
              </w:rPr>
              <w:t>320000</w:t>
            </w:r>
          </w:p>
        </w:tc>
        <w:tc>
          <w:tcPr>
            <w:tcW w:w="1593"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C166EE">
            <w:pPr>
              <w:autoSpaceDE w:val="0"/>
              <w:autoSpaceDN w:val="0"/>
              <w:adjustRightInd w:val="0"/>
              <w:spacing w:line="360" w:lineRule="auto"/>
              <w:ind w:right="0" w:firstLine="0"/>
              <w:rPr>
                <w:sz w:val="20"/>
                <w:szCs w:val="20"/>
              </w:rPr>
            </w:pPr>
            <w:r w:rsidRPr="00FD279D">
              <w:rPr>
                <w:sz w:val="20"/>
                <w:szCs w:val="20"/>
              </w:rPr>
              <w:t>1</w:t>
            </w:r>
          </w:p>
        </w:tc>
      </w:tr>
      <w:tr w:rsidR="0027359A" w:rsidRPr="00FD279D">
        <w:trPr>
          <w:trHeight w:val="20"/>
        </w:trPr>
        <w:tc>
          <w:tcPr>
            <w:tcW w:w="0" w:type="auto"/>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C166EE">
            <w:pPr>
              <w:autoSpaceDE w:val="0"/>
              <w:autoSpaceDN w:val="0"/>
              <w:adjustRightInd w:val="0"/>
              <w:spacing w:line="360" w:lineRule="auto"/>
              <w:ind w:right="0" w:firstLine="0"/>
              <w:rPr>
                <w:sz w:val="20"/>
                <w:szCs w:val="20"/>
              </w:rPr>
            </w:pPr>
            <w:r w:rsidRPr="00FD279D">
              <w:rPr>
                <w:sz w:val="20"/>
                <w:szCs w:val="20"/>
              </w:rPr>
              <w:t>ИП "Викторова"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C166EE">
            <w:pPr>
              <w:autoSpaceDE w:val="0"/>
              <w:autoSpaceDN w:val="0"/>
              <w:adjustRightInd w:val="0"/>
              <w:spacing w:line="360" w:lineRule="auto"/>
              <w:ind w:right="0" w:firstLine="0"/>
              <w:rPr>
                <w:sz w:val="20"/>
                <w:szCs w:val="20"/>
              </w:rPr>
            </w:pPr>
            <w:r w:rsidRPr="00FD279D">
              <w:rPr>
                <w:sz w:val="20"/>
                <w:szCs w:val="20"/>
              </w:rPr>
              <w:t>молочная продукция</w:t>
            </w:r>
          </w:p>
        </w:tc>
        <w:tc>
          <w:tcPr>
            <w:tcW w:w="2368"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C166EE">
            <w:pPr>
              <w:autoSpaceDE w:val="0"/>
              <w:autoSpaceDN w:val="0"/>
              <w:adjustRightInd w:val="0"/>
              <w:spacing w:line="360" w:lineRule="auto"/>
              <w:ind w:right="0" w:firstLine="0"/>
              <w:rPr>
                <w:sz w:val="20"/>
                <w:szCs w:val="20"/>
              </w:rPr>
            </w:pPr>
            <w:r w:rsidRPr="00FD279D">
              <w:rPr>
                <w:sz w:val="20"/>
                <w:szCs w:val="20"/>
              </w:rPr>
              <w:t>330000</w:t>
            </w:r>
          </w:p>
        </w:tc>
        <w:tc>
          <w:tcPr>
            <w:tcW w:w="1593"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C166EE">
            <w:pPr>
              <w:autoSpaceDE w:val="0"/>
              <w:autoSpaceDN w:val="0"/>
              <w:adjustRightInd w:val="0"/>
              <w:spacing w:line="360" w:lineRule="auto"/>
              <w:ind w:right="0" w:firstLine="0"/>
              <w:rPr>
                <w:sz w:val="20"/>
                <w:szCs w:val="20"/>
              </w:rPr>
            </w:pPr>
            <w:r w:rsidRPr="00FD279D">
              <w:rPr>
                <w:sz w:val="20"/>
                <w:szCs w:val="20"/>
              </w:rPr>
              <w:t>1</w:t>
            </w:r>
          </w:p>
        </w:tc>
      </w:tr>
      <w:tr w:rsidR="0027359A" w:rsidRPr="00FD279D">
        <w:trPr>
          <w:trHeight w:val="20"/>
        </w:trPr>
        <w:tc>
          <w:tcPr>
            <w:tcW w:w="0" w:type="auto"/>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C166EE">
            <w:pPr>
              <w:autoSpaceDE w:val="0"/>
              <w:autoSpaceDN w:val="0"/>
              <w:adjustRightInd w:val="0"/>
              <w:spacing w:line="360" w:lineRule="auto"/>
              <w:ind w:right="0" w:firstLine="0"/>
              <w:rPr>
                <w:sz w:val="20"/>
                <w:szCs w:val="20"/>
              </w:rPr>
            </w:pPr>
            <w:r w:rsidRPr="00FD279D">
              <w:rPr>
                <w:sz w:val="20"/>
                <w:szCs w:val="20"/>
              </w:rPr>
              <w:t>ИП "Грачев"</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C166EE">
            <w:pPr>
              <w:autoSpaceDE w:val="0"/>
              <w:autoSpaceDN w:val="0"/>
              <w:adjustRightInd w:val="0"/>
              <w:spacing w:line="360" w:lineRule="auto"/>
              <w:ind w:right="0" w:firstLine="0"/>
              <w:rPr>
                <w:sz w:val="20"/>
                <w:szCs w:val="20"/>
              </w:rPr>
            </w:pPr>
            <w:r w:rsidRPr="00FD279D">
              <w:rPr>
                <w:sz w:val="20"/>
                <w:szCs w:val="20"/>
              </w:rPr>
              <w:t>молочная продукция</w:t>
            </w:r>
          </w:p>
        </w:tc>
        <w:tc>
          <w:tcPr>
            <w:tcW w:w="2368"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C166EE">
            <w:pPr>
              <w:autoSpaceDE w:val="0"/>
              <w:autoSpaceDN w:val="0"/>
              <w:adjustRightInd w:val="0"/>
              <w:spacing w:line="360" w:lineRule="auto"/>
              <w:ind w:right="0" w:firstLine="0"/>
              <w:rPr>
                <w:sz w:val="20"/>
                <w:szCs w:val="20"/>
              </w:rPr>
            </w:pPr>
            <w:r w:rsidRPr="00FD279D">
              <w:rPr>
                <w:sz w:val="20"/>
                <w:szCs w:val="20"/>
              </w:rPr>
              <w:t>700000</w:t>
            </w:r>
          </w:p>
        </w:tc>
        <w:tc>
          <w:tcPr>
            <w:tcW w:w="1593"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C166EE">
            <w:pPr>
              <w:autoSpaceDE w:val="0"/>
              <w:autoSpaceDN w:val="0"/>
              <w:adjustRightInd w:val="0"/>
              <w:spacing w:line="360" w:lineRule="auto"/>
              <w:ind w:right="0" w:firstLine="0"/>
              <w:rPr>
                <w:sz w:val="20"/>
                <w:szCs w:val="20"/>
              </w:rPr>
            </w:pPr>
            <w:r w:rsidRPr="00FD279D">
              <w:rPr>
                <w:sz w:val="20"/>
                <w:szCs w:val="20"/>
              </w:rPr>
              <w:t>2,3</w:t>
            </w:r>
          </w:p>
        </w:tc>
      </w:tr>
      <w:tr w:rsidR="0027359A" w:rsidRPr="00FD279D">
        <w:trPr>
          <w:trHeight w:val="20"/>
        </w:trPr>
        <w:tc>
          <w:tcPr>
            <w:tcW w:w="0" w:type="auto"/>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C166EE">
            <w:pPr>
              <w:autoSpaceDE w:val="0"/>
              <w:autoSpaceDN w:val="0"/>
              <w:adjustRightInd w:val="0"/>
              <w:spacing w:line="360" w:lineRule="auto"/>
              <w:ind w:right="0" w:firstLine="0"/>
              <w:rPr>
                <w:sz w:val="20"/>
                <w:szCs w:val="20"/>
              </w:rPr>
            </w:pPr>
            <w:r w:rsidRPr="00FD279D">
              <w:rPr>
                <w:sz w:val="20"/>
                <w:szCs w:val="20"/>
              </w:rPr>
              <w:t>ИП "Бондапенко"</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C166EE">
            <w:pPr>
              <w:autoSpaceDE w:val="0"/>
              <w:autoSpaceDN w:val="0"/>
              <w:adjustRightInd w:val="0"/>
              <w:spacing w:line="360" w:lineRule="auto"/>
              <w:ind w:right="0" w:firstLine="0"/>
              <w:rPr>
                <w:sz w:val="20"/>
                <w:szCs w:val="20"/>
              </w:rPr>
            </w:pPr>
            <w:r w:rsidRPr="00FD279D">
              <w:rPr>
                <w:sz w:val="20"/>
                <w:szCs w:val="20"/>
              </w:rPr>
              <w:t>молочная продукция</w:t>
            </w:r>
          </w:p>
        </w:tc>
        <w:tc>
          <w:tcPr>
            <w:tcW w:w="2368"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C166EE">
            <w:pPr>
              <w:autoSpaceDE w:val="0"/>
              <w:autoSpaceDN w:val="0"/>
              <w:adjustRightInd w:val="0"/>
              <w:spacing w:line="360" w:lineRule="auto"/>
              <w:ind w:right="0" w:firstLine="0"/>
              <w:rPr>
                <w:sz w:val="20"/>
                <w:szCs w:val="20"/>
              </w:rPr>
            </w:pPr>
            <w:r w:rsidRPr="00FD279D">
              <w:rPr>
                <w:sz w:val="20"/>
                <w:szCs w:val="20"/>
              </w:rPr>
              <w:t>1200000</w:t>
            </w:r>
          </w:p>
        </w:tc>
        <w:tc>
          <w:tcPr>
            <w:tcW w:w="1593"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C166EE">
            <w:pPr>
              <w:autoSpaceDE w:val="0"/>
              <w:autoSpaceDN w:val="0"/>
              <w:adjustRightInd w:val="0"/>
              <w:spacing w:line="360" w:lineRule="auto"/>
              <w:ind w:right="0" w:firstLine="0"/>
              <w:rPr>
                <w:sz w:val="20"/>
                <w:szCs w:val="20"/>
              </w:rPr>
            </w:pPr>
            <w:r w:rsidRPr="00FD279D">
              <w:rPr>
                <w:sz w:val="20"/>
                <w:szCs w:val="20"/>
              </w:rPr>
              <w:t>4</w:t>
            </w:r>
          </w:p>
        </w:tc>
      </w:tr>
    </w:tbl>
    <w:p w:rsidR="0027359A" w:rsidRPr="00FD279D" w:rsidRDefault="0027359A" w:rsidP="00391550">
      <w:pPr>
        <w:autoSpaceDE w:val="0"/>
        <w:autoSpaceDN w:val="0"/>
        <w:adjustRightInd w:val="0"/>
        <w:spacing w:line="360" w:lineRule="auto"/>
        <w:ind w:right="0" w:firstLine="709"/>
        <w:rPr>
          <w:sz w:val="28"/>
          <w:szCs w:val="28"/>
        </w:rPr>
      </w:pP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В дальнейшем после окончания реконструкции и выхода завода на полную производственную мощность основные рынки сбыта продукции могут быть определены четырьмя направлениями:</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 торговые сети (федеральные, региональные, крупные супермаркеты) – до 58 % продаж;</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 предприятия розничной торговли (средние и мелкие магазины) – до 12 % продаж;</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 предприятия оптовой торговли (дистрибьюторы) – до 20 % продаж;</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 собственные торговые точки, автолавки, столовые – до 10 % продаж.</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 xml:space="preserve">Молокопродукция реализуется для удовлетворения потребностей общественного питания, а так же в торговую сеть. </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 xml:space="preserve">Анализ спроса и его тенденций позволяет сделать следующий вывод: потенциал рынка очень высок, но продукция конкретного производителя будет пользоваться спросом, только в случае если предприятие сможет предложить высокое качество продукции и приемлемый уровень цен. </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Конкурентными преимуществами данного проекта являются:</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а) постоянно высокое качество продукции, которое будет обеспечено за счет полного замкнутого технологического цикла производства молока и его переработки;</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б) производство нового, необычайно богатого ассортимента молокопродуктов;</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в) обеспечение высокого уровня логистики;</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г) известность торговой марки;</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д) продажи на первоначальном этапе до 80 % объема продукции через своих партнеров и в социальную сферу.</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Учитывая вышесказанное можно сделать вывод о том, что качество выпускаемой продукции и ее широкий ассортимент, известность торговой марки, а также ценовой фактор являются решающими факторами конкурентоспособности молокопродуктов.</w:t>
      </w:r>
    </w:p>
    <w:p w:rsidR="0027359A" w:rsidRPr="00EE4009" w:rsidRDefault="0027359A" w:rsidP="00391550">
      <w:pPr>
        <w:pStyle w:val="20"/>
        <w:keepNext w:val="0"/>
        <w:spacing w:before="0" w:after="0" w:line="360" w:lineRule="auto"/>
        <w:ind w:firstLine="709"/>
        <w:jc w:val="both"/>
        <w:rPr>
          <w:rFonts w:ascii="Times New Roman" w:hAnsi="Times New Roman" w:cs="Times New Roman"/>
          <w:b w:val="0"/>
          <w:bCs w:val="0"/>
        </w:rPr>
      </w:pPr>
      <w:bookmarkStart w:id="8" w:name="_Toc230265830"/>
      <w:bookmarkStart w:id="9" w:name="_Toc249432461"/>
      <w:r w:rsidRPr="00FD279D">
        <w:rPr>
          <w:rFonts w:ascii="Times New Roman" w:hAnsi="Times New Roman" w:cs="Times New Roman"/>
          <w:b w:val="0"/>
          <w:bCs w:val="0"/>
        </w:rPr>
        <w:t>Маркетинговая стратегия проекта</w:t>
      </w:r>
      <w:bookmarkEnd w:id="8"/>
      <w:bookmarkEnd w:id="9"/>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В 2008 году составлен и реализуется интегрированный план маркетинга ОАО «Южноуральский молочный завод». В нем сформулированы следующие положения:</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1.Цели маркетинга:</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формирование доверия у клиентов к предприятию как к производящему высококачественный, свежий, полезный, вкусный продукт, проведение дегустаций в местах продаж;</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повышение лояльности оптовых покупателей и розничных сетей путем внедрения обоснованной и гибкой системы скидок;</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повышение покупательского спроса на продукцию, имеющую более высокий уровень рентабельности, путем проведения дегустаций в местах продаж и информации о продуктах через СМИ, выставки;</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усиление координации между сбытовыми службами и производством для более полного удовлетворения потребностей покупателей;</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повышение узнаваемости продукции путем выдерживания фирменного стиля.</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2.Товарная политика:</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 увеличение доли в сумме отгрузки диетических продуктов за счет молока и кефира, а также сметаны и масла, так как эти позиции более рентабельны.</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3. Ценовая политика:</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•Для выхода на новые рынки в качестве стратегии планируется использовать «ценовой прорыв».</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4.Сбытовая политика:</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Стратегия предприятия в целом направлена на увеличение доли рынка. Поэтому предприятие намерено проводить агрессивную сбытовую политику, активную рекламу в местах продаж в виде дегустации, участие в выставках;</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Гибкая система скидок (предоставление бонусов по результатам работы);</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Повышение авторитета компании как производителя натуральных и качественных продуктов.</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5.Политика продвижения продукции:</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Стимулирование конечного потребителя и персонала торговых предприятий;</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Участие в общественных и городских массовых мероприятиях;</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Спонсорство.</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На основании вышеуказанного плана распределены обязанности по его выполнению по службам с определением сроков выполнения поставленных задач.</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Цена закупа молока имеет сезонный характер, поскольку меняется осенью и весной. В апреле 2009 года цена закупа молока снизилась на 4 рубля, такое резкое падение цены является более глубоким по сравнению с ежегодным сезонным летним снижением закупочных цен. Вообще цены на молоко устанавливаются на основании изучения всего рынка молочного сырья по Челябинской области. В 2009 по сравнению с 2008 годом у молокозаводов объем реализации упал примерно на 22%, также появилась большая конкуренция. На фоне этих событий объем сырья начал накапливаться, в связи с сезонными изменениями объемы молока увеличились. Появилась необходимость по хранению молока и, как следствие, появились дополнительные расходы.</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Молокоперерабатывающие заводы пояснили, что снижение закупочных цен на молоко в рассматриваемый период обусловлено следующими факторами:</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1) сезонным снижением цен;</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2) снижением объемов реализации готовой молочной продукции;</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3) нехваткой оборотных средств, обусловленной снижением уровня доступности кредитов;</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4) необходимостью переработки части молочного сырья в сухое обезжиренное молоко, т.к. реализация свежих молочных продуктов в розничной торговле снизилась, притом, что данный вид деятельности является убыточным;</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5) увеличением объемов реализации в торговых сетях цельномолочной продукции конкурентов из соседних областей.</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Практическое решение перечисленных задач должно включать комплекс мероприятий, направленных как на распространение коммерческой информации о предприятии и его продуктах, так и на поддержание устойчивого постоянного интереса к ним со стороны всех групп потребителей. В части таких мероприятий выделим следующие:</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 реализация большей части продукции через основных партнеров;</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 выход на оптовые рынки Челябинской, Челябинской и Свердловской областей и г. Челябинска;</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 использование системы госзакупок для организации поставок молокопродуктов в федеральный и региональный продовольственные фонды.</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В целом прямой маркетинг – наиболее целесообразный метод сбыта продукции. Реализация продукции будет осуществляться на стандартных условиях оптовыми поставками вышеуказанным потребителям.</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Маркетинговой стратегией ОАО «Южноуральский молочный завод» является ценовая конкуренция при условии постоянного поддержания цен на уровне рыночных. Для этого проводится еженедельный мониторинг цен на региональном рынке по Челябинской, Челябинской и Свердловской областям. Кроме того, планируется система скидок при покупке по предоплате и при покупке большой партии. Такая политика цен позволит привлекать в качестве покупателей розничную торговлю, мелкооптовых и крупно оптовых покупателей. Предполагается также, продажа товара в кредит с отсрочкой платежа, что позволит дополнительно привлечь покупателей.</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 xml:space="preserve">Продажа продукции производится на основе заключенных долгосрочных договоров, а также разовых заказов. Наличие различных схем реализации товара позволяет значительно расширить сбытовую сеть за счет личного подхода к каждому клиенту. Наличие покупателей различных по величине и условиям поставки позволяет минимизировать риски по дебиторской задолженности. </w:t>
      </w:r>
    </w:p>
    <w:p w:rsidR="0027359A" w:rsidRPr="00FD279D" w:rsidRDefault="00C166EE" w:rsidP="00391550">
      <w:pPr>
        <w:pStyle w:val="1"/>
        <w:keepNext w:val="0"/>
        <w:spacing w:before="0" w:after="0" w:line="360" w:lineRule="auto"/>
        <w:ind w:firstLine="709"/>
        <w:jc w:val="both"/>
        <w:rPr>
          <w:rFonts w:ascii="Times New Roman" w:hAnsi="Times New Roman" w:cs="Times New Roman"/>
          <w:sz w:val="28"/>
          <w:szCs w:val="28"/>
        </w:rPr>
      </w:pPr>
      <w:bookmarkStart w:id="10" w:name="_Toc230265831"/>
      <w:bookmarkStart w:id="11" w:name="_Toc249432462"/>
      <w:r w:rsidRPr="00FD279D">
        <w:rPr>
          <w:rFonts w:ascii="Times New Roman" w:hAnsi="Times New Roman" w:cs="Times New Roman"/>
          <w:b w:val="0"/>
          <w:bCs w:val="0"/>
          <w:kern w:val="0"/>
          <w:sz w:val="28"/>
          <w:szCs w:val="28"/>
        </w:rPr>
        <w:br w:type="page"/>
      </w:r>
      <w:r w:rsidR="0027359A" w:rsidRPr="00FD279D">
        <w:rPr>
          <w:rFonts w:ascii="Times New Roman" w:hAnsi="Times New Roman" w:cs="Times New Roman"/>
          <w:sz w:val="28"/>
          <w:szCs w:val="28"/>
        </w:rPr>
        <w:t>Организационный пла</w:t>
      </w:r>
      <w:bookmarkEnd w:id="10"/>
      <w:bookmarkEnd w:id="11"/>
      <w:r w:rsidR="00DD0FA8" w:rsidRPr="00FD279D">
        <w:rPr>
          <w:rFonts w:ascii="Times New Roman" w:hAnsi="Times New Roman" w:cs="Times New Roman"/>
          <w:sz w:val="28"/>
          <w:szCs w:val="28"/>
        </w:rPr>
        <w:t>н</w:t>
      </w:r>
    </w:p>
    <w:p w:rsidR="00C166EE" w:rsidRPr="00FD279D" w:rsidRDefault="00C166EE" w:rsidP="00391550">
      <w:pPr>
        <w:autoSpaceDE w:val="0"/>
        <w:autoSpaceDN w:val="0"/>
        <w:adjustRightInd w:val="0"/>
        <w:spacing w:line="360" w:lineRule="auto"/>
        <w:ind w:right="0" w:firstLine="709"/>
        <w:rPr>
          <w:sz w:val="28"/>
          <w:szCs w:val="28"/>
        </w:rPr>
      </w:pP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ОАО «Южноуральский молочный завод» осуществляет свою деятельность в организационно-правовой форме открытого акционерного общества. Предприятие является Инициатором, Оператором и Заемщиком одновременно. Основная информация о нем как об инициаторе проекта приведена в разделе 2.</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 xml:space="preserve">Поставку оборудования, его гарантийное (12 месяцев) и послегарантийное сервисное обслуживание, текущий ремонт, а также пусконаладочные работы с обучением обслуживающего персонала на территории Заказчика будет осуществлять компания «Таурас-Феникс». </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Поставку сырого молока в настоящее время осуществляют сельские товаропроизводители: ООО "ТПК Атлант", ГУП "Прод.Корпорация", ООО "Универсал", ООО "НПК Родник", ИП "Кутабаева", ООО "СП Комсомольский"</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Поставку ресурсов производят следующие предприятия: ООО "ТД Ламбумиз" (упаковка), ООО "Урал Пластик" (упаковка), ЗАО "Копейский пластик" (упаковка), ООО "Энерго Альянс" (диз.топливо), ООО "Химлайн" (моющие ср-ва), ООО "Урал Ингридиент" (закваски, наполнители).</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 xml:space="preserve">Для улучшения деятельности завода необходимо осуществить следующие мероприятия: установить современное оборудование для разлива и упаковки молока. </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Проведение реконструкции и модернизации завода позволит увеличить объем производства, снизить себестоимость продукции, занять одно из ведущих мест на рынке продукции региона.</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График реализации проекта представлен в таблице 1</w:t>
      </w:r>
      <w:r w:rsidR="00A84064" w:rsidRPr="00FD279D">
        <w:rPr>
          <w:sz w:val="28"/>
          <w:szCs w:val="28"/>
        </w:rPr>
        <w:t>6</w:t>
      </w:r>
      <w:r w:rsidRPr="00FD279D">
        <w:rPr>
          <w:sz w:val="28"/>
          <w:szCs w:val="28"/>
        </w:rPr>
        <w:t>.</w:t>
      </w:r>
    </w:p>
    <w:p w:rsidR="0027359A" w:rsidRPr="00FD279D" w:rsidRDefault="00A84064" w:rsidP="00391550">
      <w:pPr>
        <w:pStyle w:val="af4"/>
        <w:spacing w:before="0" w:beforeAutospacing="0" w:after="0" w:afterAutospacing="0" w:line="360" w:lineRule="auto"/>
        <w:ind w:firstLine="709"/>
        <w:jc w:val="both"/>
        <w:rPr>
          <w:rStyle w:val="PEStyleFont4"/>
          <w:rFonts w:ascii="Times New Roman" w:hAnsi="Times New Roman" w:cs="Times New Roman"/>
          <w:b w:val="0"/>
          <w:bCs w:val="0"/>
          <w:i w:val="0"/>
          <w:iCs w:val="0"/>
        </w:rPr>
      </w:pPr>
      <w:r w:rsidRPr="00FD279D">
        <w:rPr>
          <w:sz w:val="28"/>
          <w:szCs w:val="28"/>
        </w:rPr>
        <w:br w:type="page"/>
        <w:t>Таблица 16</w:t>
      </w:r>
      <w:r w:rsidR="0027359A" w:rsidRPr="00FD279D">
        <w:rPr>
          <w:sz w:val="28"/>
          <w:szCs w:val="28"/>
        </w:rPr>
        <w:t xml:space="preserve"> – </w:t>
      </w:r>
      <w:r w:rsidR="0027359A" w:rsidRPr="00FD279D">
        <w:rPr>
          <w:rStyle w:val="PEStyleFont4"/>
          <w:rFonts w:ascii="Times New Roman" w:hAnsi="Times New Roman" w:cs="Times New Roman"/>
          <w:b w:val="0"/>
          <w:bCs w:val="0"/>
          <w:i w:val="0"/>
          <w:iCs w:val="0"/>
        </w:rPr>
        <w:t>Наименование и длительность подготовительных этапов</w:t>
      </w:r>
    </w:p>
    <w:tbl>
      <w:tblPr>
        <w:tblW w:w="9358" w:type="dxa"/>
        <w:tblInd w:w="108" w:type="dxa"/>
        <w:tblLayout w:type="fixed"/>
        <w:tblLook w:val="00A0" w:firstRow="1" w:lastRow="0" w:firstColumn="1" w:lastColumn="0" w:noHBand="0" w:noVBand="0"/>
      </w:tblPr>
      <w:tblGrid>
        <w:gridCol w:w="4680"/>
        <w:gridCol w:w="1559"/>
        <w:gridCol w:w="1559"/>
        <w:gridCol w:w="1560"/>
      </w:tblGrid>
      <w:tr w:rsidR="0027359A" w:rsidRPr="00FD279D">
        <w:trPr>
          <w:trHeight w:val="630"/>
        </w:trPr>
        <w:tc>
          <w:tcPr>
            <w:tcW w:w="4680" w:type="dxa"/>
            <w:tcBorders>
              <w:top w:val="single" w:sz="4" w:space="0" w:color="000000"/>
              <w:left w:val="single" w:sz="4" w:space="0" w:color="000000"/>
              <w:bottom w:val="single" w:sz="4" w:space="0" w:color="000000"/>
              <w:right w:val="single" w:sz="4" w:space="0" w:color="000000"/>
            </w:tcBorders>
            <w:vAlign w:val="center"/>
          </w:tcPr>
          <w:p w:rsidR="0027359A" w:rsidRPr="00FD279D" w:rsidRDefault="0027359A" w:rsidP="00A84064">
            <w:pPr>
              <w:spacing w:line="360" w:lineRule="auto"/>
              <w:ind w:right="0" w:firstLine="0"/>
              <w:rPr>
                <w:sz w:val="20"/>
                <w:szCs w:val="20"/>
              </w:rPr>
            </w:pPr>
            <w:r w:rsidRPr="00FD279D">
              <w:rPr>
                <w:sz w:val="20"/>
                <w:szCs w:val="20"/>
              </w:rPr>
              <w:t>Название</w:t>
            </w:r>
          </w:p>
        </w:tc>
        <w:tc>
          <w:tcPr>
            <w:tcW w:w="1559" w:type="dxa"/>
            <w:tcBorders>
              <w:top w:val="single" w:sz="4" w:space="0" w:color="000000"/>
              <w:left w:val="nil"/>
              <w:bottom w:val="single" w:sz="4" w:space="0" w:color="000000"/>
              <w:right w:val="single" w:sz="4" w:space="0" w:color="000000"/>
            </w:tcBorders>
            <w:vAlign w:val="center"/>
          </w:tcPr>
          <w:p w:rsidR="0027359A" w:rsidRPr="00FD279D" w:rsidRDefault="0027359A" w:rsidP="00A84064">
            <w:pPr>
              <w:spacing w:line="360" w:lineRule="auto"/>
              <w:ind w:right="0" w:firstLine="0"/>
              <w:rPr>
                <w:sz w:val="20"/>
                <w:szCs w:val="20"/>
              </w:rPr>
            </w:pPr>
            <w:r w:rsidRPr="00FD279D">
              <w:rPr>
                <w:sz w:val="20"/>
                <w:szCs w:val="20"/>
              </w:rPr>
              <w:t>Длительность</w:t>
            </w:r>
          </w:p>
        </w:tc>
        <w:tc>
          <w:tcPr>
            <w:tcW w:w="1559" w:type="dxa"/>
            <w:tcBorders>
              <w:top w:val="single" w:sz="4" w:space="0" w:color="000000"/>
              <w:left w:val="nil"/>
              <w:bottom w:val="single" w:sz="4" w:space="0" w:color="000000"/>
              <w:right w:val="single" w:sz="4" w:space="0" w:color="000000"/>
            </w:tcBorders>
            <w:vAlign w:val="center"/>
          </w:tcPr>
          <w:p w:rsidR="0027359A" w:rsidRPr="00FD279D" w:rsidRDefault="0027359A" w:rsidP="00A84064">
            <w:pPr>
              <w:spacing w:line="360" w:lineRule="auto"/>
              <w:ind w:right="0" w:firstLine="0"/>
              <w:rPr>
                <w:sz w:val="20"/>
                <w:szCs w:val="20"/>
              </w:rPr>
            </w:pPr>
            <w:r w:rsidRPr="00FD279D">
              <w:rPr>
                <w:sz w:val="20"/>
                <w:szCs w:val="20"/>
              </w:rPr>
              <w:t>Дата начала</w:t>
            </w:r>
          </w:p>
        </w:tc>
        <w:tc>
          <w:tcPr>
            <w:tcW w:w="1560" w:type="dxa"/>
            <w:tcBorders>
              <w:top w:val="single" w:sz="4" w:space="0" w:color="000000"/>
              <w:left w:val="nil"/>
              <w:bottom w:val="single" w:sz="4" w:space="0" w:color="000000"/>
              <w:right w:val="single" w:sz="4" w:space="0" w:color="000000"/>
            </w:tcBorders>
            <w:vAlign w:val="center"/>
          </w:tcPr>
          <w:p w:rsidR="0027359A" w:rsidRPr="00FD279D" w:rsidRDefault="0027359A" w:rsidP="00A84064">
            <w:pPr>
              <w:spacing w:line="360" w:lineRule="auto"/>
              <w:ind w:right="0" w:firstLine="0"/>
              <w:rPr>
                <w:sz w:val="20"/>
                <w:szCs w:val="20"/>
              </w:rPr>
            </w:pPr>
            <w:r w:rsidRPr="00FD279D">
              <w:rPr>
                <w:sz w:val="20"/>
                <w:szCs w:val="20"/>
              </w:rPr>
              <w:t>Дата окончания</w:t>
            </w:r>
          </w:p>
        </w:tc>
      </w:tr>
      <w:tr w:rsidR="0027359A" w:rsidRPr="00FD279D">
        <w:trPr>
          <w:trHeight w:val="315"/>
        </w:trPr>
        <w:tc>
          <w:tcPr>
            <w:tcW w:w="4680" w:type="dxa"/>
            <w:tcBorders>
              <w:top w:val="nil"/>
              <w:left w:val="single" w:sz="4" w:space="0" w:color="000000"/>
              <w:bottom w:val="single" w:sz="4" w:space="0" w:color="000000"/>
              <w:right w:val="single" w:sz="4" w:space="0" w:color="000000"/>
            </w:tcBorders>
            <w:noWrap/>
            <w:vAlign w:val="bottom"/>
          </w:tcPr>
          <w:p w:rsidR="0027359A" w:rsidRPr="00FD279D" w:rsidRDefault="0027359A" w:rsidP="00A84064">
            <w:pPr>
              <w:autoSpaceDE w:val="0"/>
              <w:autoSpaceDN w:val="0"/>
              <w:adjustRightInd w:val="0"/>
              <w:spacing w:line="360" w:lineRule="auto"/>
              <w:ind w:right="0" w:firstLine="0"/>
              <w:rPr>
                <w:sz w:val="20"/>
                <w:szCs w:val="20"/>
              </w:rPr>
            </w:pPr>
            <w:r w:rsidRPr="00FD279D">
              <w:rPr>
                <w:sz w:val="20"/>
                <w:szCs w:val="20"/>
              </w:rPr>
              <w:t>Разработка проекта реконструкции комплекса</w:t>
            </w:r>
          </w:p>
        </w:tc>
        <w:tc>
          <w:tcPr>
            <w:tcW w:w="1559" w:type="dxa"/>
            <w:tcBorders>
              <w:top w:val="nil"/>
              <w:left w:val="nil"/>
              <w:bottom w:val="single" w:sz="4" w:space="0" w:color="000000"/>
              <w:right w:val="single" w:sz="4" w:space="0" w:color="000000"/>
            </w:tcBorders>
            <w:noWrap/>
            <w:vAlign w:val="bottom"/>
          </w:tcPr>
          <w:p w:rsidR="0027359A" w:rsidRPr="00FD279D" w:rsidRDefault="0027359A" w:rsidP="00A84064">
            <w:pPr>
              <w:autoSpaceDE w:val="0"/>
              <w:autoSpaceDN w:val="0"/>
              <w:adjustRightInd w:val="0"/>
              <w:spacing w:line="360" w:lineRule="auto"/>
              <w:ind w:right="0" w:firstLine="0"/>
              <w:rPr>
                <w:sz w:val="20"/>
                <w:szCs w:val="20"/>
              </w:rPr>
            </w:pPr>
            <w:r w:rsidRPr="00FD279D">
              <w:rPr>
                <w:sz w:val="20"/>
                <w:szCs w:val="20"/>
              </w:rPr>
              <w:t>41</w:t>
            </w:r>
          </w:p>
        </w:tc>
        <w:tc>
          <w:tcPr>
            <w:tcW w:w="1559" w:type="dxa"/>
            <w:tcBorders>
              <w:top w:val="nil"/>
              <w:left w:val="nil"/>
              <w:bottom w:val="single" w:sz="4" w:space="0" w:color="000000"/>
              <w:right w:val="single" w:sz="4" w:space="0" w:color="000000"/>
            </w:tcBorders>
            <w:noWrap/>
            <w:vAlign w:val="bottom"/>
          </w:tcPr>
          <w:p w:rsidR="0027359A" w:rsidRPr="00FD279D" w:rsidRDefault="0027359A" w:rsidP="00A84064">
            <w:pPr>
              <w:autoSpaceDE w:val="0"/>
              <w:autoSpaceDN w:val="0"/>
              <w:adjustRightInd w:val="0"/>
              <w:spacing w:line="360" w:lineRule="auto"/>
              <w:ind w:right="0" w:firstLine="0"/>
              <w:rPr>
                <w:sz w:val="20"/>
                <w:szCs w:val="20"/>
              </w:rPr>
            </w:pPr>
            <w:r w:rsidRPr="00FD279D">
              <w:rPr>
                <w:sz w:val="20"/>
                <w:szCs w:val="20"/>
              </w:rPr>
              <w:t>01.12.2009</w:t>
            </w:r>
          </w:p>
        </w:tc>
        <w:tc>
          <w:tcPr>
            <w:tcW w:w="1560" w:type="dxa"/>
            <w:tcBorders>
              <w:top w:val="nil"/>
              <w:left w:val="nil"/>
              <w:bottom w:val="single" w:sz="4" w:space="0" w:color="000000"/>
              <w:right w:val="single" w:sz="4" w:space="0" w:color="000000"/>
            </w:tcBorders>
            <w:noWrap/>
            <w:vAlign w:val="bottom"/>
          </w:tcPr>
          <w:p w:rsidR="0027359A" w:rsidRPr="00FD279D" w:rsidRDefault="0027359A" w:rsidP="00A84064">
            <w:pPr>
              <w:autoSpaceDE w:val="0"/>
              <w:autoSpaceDN w:val="0"/>
              <w:adjustRightInd w:val="0"/>
              <w:spacing w:line="360" w:lineRule="auto"/>
              <w:ind w:right="0" w:firstLine="0"/>
              <w:rPr>
                <w:sz w:val="20"/>
                <w:szCs w:val="20"/>
              </w:rPr>
            </w:pPr>
            <w:r w:rsidRPr="00FD279D">
              <w:rPr>
                <w:sz w:val="20"/>
                <w:szCs w:val="20"/>
              </w:rPr>
              <w:t>10.01.2010</w:t>
            </w:r>
          </w:p>
        </w:tc>
      </w:tr>
      <w:tr w:rsidR="0027359A" w:rsidRPr="00FD279D">
        <w:trPr>
          <w:trHeight w:val="315"/>
        </w:trPr>
        <w:tc>
          <w:tcPr>
            <w:tcW w:w="4680" w:type="dxa"/>
            <w:tcBorders>
              <w:top w:val="nil"/>
              <w:left w:val="single" w:sz="4" w:space="0" w:color="000000"/>
              <w:bottom w:val="single" w:sz="4" w:space="0" w:color="000000"/>
              <w:right w:val="single" w:sz="4" w:space="0" w:color="000000"/>
            </w:tcBorders>
            <w:noWrap/>
            <w:vAlign w:val="bottom"/>
          </w:tcPr>
          <w:p w:rsidR="0027359A" w:rsidRPr="00FD279D" w:rsidRDefault="0027359A" w:rsidP="00A84064">
            <w:pPr>
              <w:autoSpaceDE w:val="0"/>
              <w:autoSpaceDN w:val="0"/>
              <w:adjustRightInd w:val="0"/>
              <w:spacing w:line="360" w:lineRule="auto"/>
              <w:ind w:right="0" w:firstLine="0"/>
              <w:rPr>
                <w:sz w:val="20"/>
                <w:szCs w:val="20"/>
              </w:rPr>
            </w:pPr>
            <w:r w:rsidRPr="00FD279D">
              <w:rPr>
                <w:sz w:val="20"/>
                <w:szCs w:val="20"/>
              </w:rPr>
              <w:t>Реконструкция инфраструктуры цеха</w:t>
            </w:r>
          </w:p>
        </w:tc>
        <w:tc>
          <w:tcPr>
            <w:tcW w:w="1559" w:type="dxa"/>
            <w:tcBorders>
              <w:top w:val="nil"/>
              <w:left w:val="nil"/>
              <w:bottom w:val="single" w:sz="4" w:space="0" w:color="000000"/>
              <w:right w:val="single" w:sz="4" w:space="0" w:color="000000"/>
            </w:tcBorders>
            <w:noWrap/>
            <w:vAlign w:val="bottom"/>
          </w:tcPr>
          <w:p w:rsidR="0027359A" w:rsidRPr="00FD279D" w:rsidRDefault="0027359A" w:rsidP="00A84064">
            <w:pPr>
              <w:autoSpaceDE w:val="0"/>
              <w:autoSpaceDN w:val="0"/>
              <w:adjustRightInd w:val="0"/>
              <w:spacing w:line="360" w:lineRule="auto"/>
              <w:ind w:right="0" w:firstLine="0"/>
              <w:rPr>
                <w:sz w:val="20"/>
                <w:szCs w:val="20"/>
              </w:rPr>
            </w:pPr>
            <w:r w:rsidRPr="00FD279D">
              <w:rPr>
                <w:sz w:val="20"/>
                <w:szCs w:val="20"/>
              </w:rPr>
              <w:t>79</w:t>
            </w:r>
          </w:p>
        </w:tc>
        <w:tc>
          <w:tcPr>
            <w:tcW w:w="1559" w:type="dxa"/>
            <w:tcBorders>
              <w:top w:val="nil"/>
              <w:left w:val="nil"/>
              <w:bottom w:val="single" w:sz="4" w:space="0" w:color="000000"/>
              <w:right w:val="single" w:sz="4" w:space="0" w:color="000000"/>
            </w:tcBorders>
            <w:noWrap/>
            <w:vAlign w:val="bottom"/>
          </w:tcPr>
          <w:p w:rsidR="0027359A" w:rsidRPr="00FD279D" w:rsidRDefault="0027359A" w:rsidP="00A84064">
            <w:pPr>
              <w:autoSpaceDE w:val="0"/>
              <w:autoSpaceDN w:val="0"/>
              <w:adjustRightInd w:val="0"/>
              <w:spacing w:line="360" w:lineRule="auto"/>
              <w:ind w:right="0" w:firstLine="0"/>
              <w:rPr>
                <w:sz w:val="20"/>
                <w:szCs w:val="20"/>
              </w:rPr>
            </w:pPr>
            <w:r w:rsidRPr="00FD279D">
              <w:rPr>
                <w:sz w:val="20"/>
                <w:szCs w:val="20"/>
              </w:rPr>
              <w:t>11.01.2010</w:t>
            </w:r>
          </w:p>
        </w:tc>
        <w:tc>
          <w:tcPr>
            <w:tcW w:w="1560" w:type="dxa"/>
            <w:tcBorders>
              <w:top w:val="nil"/>
              <w:left w:val="nil"/>
              <w:bottom w:val="single" w:sz="4" w:space="0" w:color="000000"/>
              <w:right w:val="single" w:sz="4" w:space="0" w:color="000000"/>
            </w:tcBorders>
            <w:noWrap/>
            <w:vAlign w:val="bottom"/>
          </w:tcPr>
          <w:p w:rsidR="0027359A" w:rsidRPr="00FD279D" w:rsidRDefault="0027359A" w:rsidP="00A84064">
            <w:pPr>
              <w:autoSpaceDE w:val="0"/>
              <w:autoSpaceDN w:val="0"/>
              <w:adjustRightInd w:val="0"/>
              <w:spacing w:line="360" w:lineRule="auto"/>
              <w:ind w:right="0" w:firstLine="0"/>
              <w:rPr>
                <w:sz w:val="20"/>
                <w:szCs w:val="20"/>
              </w:rPr>
            </w:pPr>
            <w:r w:rsidRPr="00FD279D">
              <w:rPr>
                <w:sz w:val="20"/>
                <w:szCs w:val="20"/>
              </w:rPr>
              <w:t>30.03.2010</w:t>
            </w:r>
          </w:p>
        </w:tc>
      </w:tr>
      <w:tr w:rsidR="0027359A" w:rsidRPr="00FD279D">
        <w:trPr>
          <w:trHeight w:val="315"/>
        </w:trPr>
        <w:tc>
          <w:tcPr>
            <w:tcW w:w="4680" w:type="dxa"/>
            <w:tcBorders>
              <w:top w:val="nil"/>
              <w:left w:val="single" w:sz="4" w:space="0" w:color="000000"/>
              <w:bottom w:val="single" w:sz="4" w:space="0" w:color="000000"/>
              <w:right w:val="single" w:sz="4" w:space="0" w:color="000000"/>
            </w:tcBorders>
            <w:noWrap/>
            <w:vAlign w:val="bottom"/>
          </w:tcPr>
          <w:p w:rsidR="0027359A" w:rsidRPr="00FD279D" w:rsidRDefault="0027359A" w:rsidP="00A84064">
            <w:pPr>
              <w:autoSpaceDE w:val="0"/>
              <w:autoSpaceDN w:val="0"/>
              <w:adjustRightInd w:val="0"/>
              <w:spacing w:line="360" w:lineRule="auto"/>
              <w:ind w:right="0" w:firstLine="0"/>
              <w:rPr>
                <w:sz w:val="20"/>
                <w:szCs w:val="20"/>
              </w:rPr>
            </w:pPr>
            <w:r w:rsidRPr="00FD279D">
              <w:rPr>
                <w:sz w:val="20"/>
                <w:szCs w:val="20"/>
              </w:rPr>
              <w:t>Приобретение автомата ТФ-РПП</w:t>
            </w:r>
          </w:p>
        </w:tc>
        <w:tc>
          <w:tcPr>
            <w:tcW w:w="1559" w:type="dxa"/>
            <w:tcBorders>
              <w:top w:val="nil"/>
              <w:left w:val="nil"/>
              <w:bottom w:val="single" w:sz="4" w:space="0" w:color="000000"/>
              <w:right w:val="single" w:sz="4" w:space="0" w:color="000000"/>
            </w:tcBorders>
            <w:noWrap/>
            <w:vAlign w:val="bottom"/>
          </w:tcPr>
          <w:p w:rsidR="0027359A" w:rsidRPr="00FD279D" w:rsidRDefault="0027359A" w:rsidP="00A84064">
            <w:pPr>
              <w:autoSpaceDE w:val="0"/>
              <w:autoSpaceDN w:val="0"/>
              <w:adjustRightInd w:val="0"/>
              <w:spacing w:line="360" w:lineRule="auto"/>
              <w:ind w:right="0" w:firstLine="0"/>
              <w:rPr>
                <w:sz w:val="20"/>
                <w:szCs w:val="20"/>
              </w:rPr>
            </w:pPr>
            <w:r w:rsidRPr="00FD279D">
              <w:rPr>
                <w:sz w:val="20"/>
                <w:szCs w:val="20"/>
              </w:rPr>
              <w:t>120</w:t>
            </w:r>
          </w:p>
        </w:tc>
        <w:tc>
          <w:tcPr>
            <w:tcW w:w="1559" w:type="dxa"/>
            <w:tcBorders>
              <w:top w:val="nil"/>
              <w:left w:val="nil"/>
              <w:bottom w:val="single" w:sz="4" w:space="0" w:color="000000"/>
              <w:right w:val="single" w:sz="4" w:space="0" w:color="000000"/>
            </w:tcBorders>
            <w:noWrap/>
            <w:vAlign w:val="bottom"/>
          </w:tcPr>
          <w:p w:rsidR="0027359A" w:rsidRPr="00FD279D" w:rsidRDefault="0027359A" w:rsidP="00A84064">
            <w:pPr>
              <w:autoSpaceDE w:val="0"/>
              <w:autoSpaceDN w:val="0"/>
              <w:adjustRightInd w:val="0"/>
              <w:spacing w:line="360" w:lineRule="auto"/>
              <w:ind w:right="0" w:firstLine="0"/>
              <w:rPr>
                <w:sz w:val="20"/>
                <w:szCs w:val="20"/>
              </w:rPr>
            </w:pPr>
            <w:r w:rsidRPr="00FD279D">
              <w:rPr>
                <w:sz w:val="20"/>
                <w:szCs w:val="20"/>
              </w:rPr>
              <w:t>01.12.2009</w:t>
            </w:r>
          </w:p>
        </w:tc>
        <w:tc>
          <w:tcPr>
            <w:tcW w:w="1560" w:type="dxa"/>
            <w:tcBorders>
              <w:top w:val="nil"/>
              <w:left w:val="nil"/>
              <w:bottom w:val="single" w:sz="4" w:space="0" w:color="000000"/>
              <w:right w:val="single" w:sz="4" w:space="0" w:color="000000"/>
            </w:tcBorders>
            <w:noWrap/>
            <w:vAlign w:val="bottom"/>
          </w:tcPr>
          <w:p w:rsidR="0027359A" w:rsidRPr="00FD279D" w:rsidRDefault="0027359A" w:rsidP="00A84064">
            <w:pPr>
              <w:autoSpaceDE w:val="0"/>
              <w:autoSpaceDN w:val="0"/>
              <w:adjustRightInd w:val="0"/>
              <w:spacing w:line="360" w:lineRule="auto"/>
              <w:ind w:right="0" w:firstLine="0"/>
              <w:rPr>
                <w:sz w:val="20"/>
                <w:szCs w:val="20"/>
              </w:rPr>
            </w:pPr>
            <w:r w:rsidRPr="00FD279D">
              <w:rPr>
                <w:sz w:val="20"/>
                <w:szCs w:val="20"/>
              </w:rPr>
              <w:t>30.03.2010</w:t>
            </w:r>
          </w:p>
        </w:tc>
      </w:tr>
      <w:tr w:rsidR="0027359A" w:rsidRPr="00FD279D">
        <w:trPr>
          <w:trHeight w:val="315"/>
        </w:trPr>
        <w:tc>
          <w:tcPr>
            <w:tcW w:w="4680" w:type="dxa"/>
            <w:tcBorders>
              <w:top w:val="nil"/>
              <w:left w:val="single" w:sz="4" w:space="0" w:color="000000"/>
              <w:bottom w:val="single" w:sz="4" w:space="0" w:color="000000"/>
              <w:right w:val="single" w:sz="4" w:space="0" w:color="000000"/>
            </w:tcBorders>
            <w:noWrap/>
            <w:vAlign w:val="bottom"/>
          </w:tcPr>
          <w:p w:rsidR="0027359A" w:rsidRPr="00FD279D" w:rsidRDefault="0027359A" w:rsidP="00A84064">
            <w:pPr>
              <w:autoSpaceDE w:val="0"/>
              <w:autoSpaceDN w:val="0"/>
              <w:adjustRightInd w:val="0"/>
              <w:spacing w:line="360" w:lineRule="auto"/>
              <w:ind w:right="0" w:firstLine="0"/>
              <w:rPr>
                <w:sz w:val="20"/>
                <w:szCs w:val="20"/>
              </w:rPr>
            </w:pPr>
            <w:r w:rsidRPr="00FD279D">
              <w:rPr>
                <w:sz w:val="20"/>
                <w:szCs w:val="20"/>
              </w:rPr>
              <w:t>Приобретение станции насосной к ТФ-РПП</w:t>
            </w:r>
          </w:p>
        </w:tc>
        <w:tc>
          <w:tcPr>
            <w:tcW w:w="1559" w:type="dxa"/>
            <w:tcBorders>
              <w:top w:val="nil"/>
              <w:left w:val="nil"/>
              <w:bottom w:val="single" w:sz="4" w:space="0" w:color="000000"/>
              <w:right w:val="single" w:sz="4" w:space="0" w:color="000000"/>
            </w:tcBorders>
            <w:noWrap/>
            <w:vAlign w:val="bottom"/>
          </w:tcPr>
          <w:p w:rsidR="0027359A" w:rsidRPr="00FD279D" w:rsidRDefault="0027359A" w:rsidP="00A84064">
            <w:pPr>
              <w:autoSpaceDE w:val="0"/>
              <w:autoSpaceDN w:val="0"/>
              <w:adjustRightInd w:val="0"/>
              <w:spacing w:line="360" w:lineRule="auto"/>
              <w:ind w:right="0" w:firstLine="0"/>
              <w:rPr>
                <w:sz w:val="20"/>
                <w:szCs w:val="20"/>
              </w:rPr>
            </w:pPr>
            <w:r w:rsidRPr="00FD279D">
              <w:rPr>
                <w:sz w:val="20"/>
                <w:szCs w:val="20"/>
              </w:rPr>
              <w:t>120</w:t>
            </w:r>
          </w:p>
        </w:tc>
        <w:tc>
          <w:tcPr>
            <w:tcW w:w="1559" w:type="dxa"/>
            <w:tcBorders>
              <w:top w:val="nil"/>
              <w:left w:val="nil"/>
              <w:bottom w:val="single" w:sz="4" w:space="0" w:color="000000"/>
              <w:right w:val="single" w:sz="4" w:space="0" w:color="000000"/>
            </w:tcBorders>
            <w:noWrap/>
            <w:vAlign w:val="bottom"/>
          </w:tcPr>
          <w:p w:rsidR="0027359A" w:rsidRPr="00FD279D" w:rsidRDefault="0027359A" w:rsidP="00A84064">
            <w:pPr>
              <w:autoSpaceDE w:val="0"/>
              <w:autoSpaceDN w:val="0"/>
              <w:adjustRightInd w:val="0"/>
              <w:spacing w:line="360" w:lineRule="auto"/>
              <w:ind w:right="0" w:firstLine="0"/>
              <w:rPr>
                <w:sz w:val="20"/>
                <w:szCs w:val="20"/>
              </w:rPr>
            </w:pPr>
            <w:r w:rsidRPr="00FD279D">
              <w:rPr>
                <w:sz w:val="20"/>
                <w:szCs w:val="20"/>
              </w:rPr>
              <w:t>01.12.2009</w:t>
            </w:r>
          </w:p>
        </w:tc>
        <w:tc>
          <w:tcPr>
            <w:tcW w:w="1560" w:type="dxa"/>
            <w:tcBorders>
              <w:top w:val="nil"/>
              <w:left w:val="nil"/>
              <w:bottom w:val="single" w:sz="4" w:space="0" w:color="000000"/>
              <w:right w:val="single" w:sz="4" w:space="0" w:color="000000"/>
            </w:tcBorders>
            <w:noWrap/>
            <w:vAlign w:val="bottom"/>
          </w:tcPr>
          <w:p w:rsidR="0027359A" w:rsidRPr="00FD279D" w:rsidRDefault="0027359A" w:rsidP="00A84064">
            <w:pPr>
              <w:autoSpaceDE w:val="0"/>
              <w:autoSpaceDN w:val="0"/>
              <w:adjustRightInd w:val="0"/>
              <w:spacing w:line="360" w:lineRule="auto"/>
              <w:ind w:right="0" w:firstLine="0"/>
              <w:rPr>
                <w:sz w:val="20"/>
                <w:szCs w:val="20"/>
              </w:rPr>
            </w:pPr>
            <w:r w:rsidRPr="00FD279D">
              <w:rPr>
                <w:sz w:val="20"/>
                <w:szCs w:val="20"/>
              </w:rPr>
              <w:t>30.03.2010</w:t>
            </w:r>
          </w:p>
        </w:tc>
      </w:tr>
      <w:tr w:rsidR="0027359A" w:rsidRPr="00FD279D">
        <w:trPr>
          <w:trHeight w:val="315"/>
        </w:trPr>
        <w:tc>
          <w:tcPr>
            <w:tcW w:w="4680" w:type="dxa"/>
            <w:tcBorders>
              <w:top w:val="nil"/>
              <w:left w:val="single" w:sz="4" w:space="0" w:color="000000"/>
              <w:bottom w:val="single" w:sz="4" w:space="0" w:color="000000"/>
              <w:right w:val="single" w:sz="4" w:space="0" w:color="000000"/>
            </w:tcBorders>
            <w:noWrap/>
            <w:vAlign w:val="bottom"/>
          </w:tcPr>
          <w:p w:rsidR="0027359A" w:rsidRPr="00FD279D" w:rsidRDefault="0027359A" w:rsidP="00A84064">
            <w:pPr>
              <w:autoSpaceDE w:val="0"/>
              <w:autoSpaceDN w:val="0"/>
              <w:adjustRightInd w:val="0"/>
              <w:spacing w:line="360" w:lineRule="auto"/>
              <w:ind w:right="0" w:firstLine="0"/>
              <w:rPr>
                <w:sz w:val="20"/>
                <w:szCs w:val="20"/>
              </w:rPr>
            </w:pPr>
            <w:r w:rsidRPr="00FD279D">
              <w:rPr>
                <w:sz w:val="20"/>
                <w:szCs w:val="20"/>
              </w:rPr>
              <w:t>Монтаж оборудования</w:t>
            </w:r>
          </w:p>
        </w:tc>
        <w:tc>
          <w:tcPr>
            <w:tcW w:w="1559" w:type="dxa"/>
            <w:tcBorders>
              <w:top w:val="nil"/>
              <w:left w:val="nil"/>
              <w:bottom w:val="single" w:sz="4" w:space="0" w:color="000000"/>
              <w:right w:val="single" w:sz="4" w:space="0" w:color="000000"/>
            </w:tcBorders>
            <w:noWrap/>
            <w:vAlign w:val="bottom"/>
          </w:tcPr>
          <w:p w:rsidR="0027359A" w:rsidRPr="00FD279D" w:rsidRDefault="0027359A" w:rsidP="00A84064">
            <w:pPr>
              <w:autoSpaceDE w:val="0"/>
              <w:autoSpaceDN w:val="0"/>
              <w:adjustRightInd w:val="0"/>
              <w:spacing w:line="360" w:lineRule="auto"/>
              <w:ind w:right="0" w:firstLine="0"/>
              <w:rPr>
                <w:sz w:val="20"/>
                <w:szCs w:val="20"/>
              </w:rPr>
            </w:pPr>
            <w:r w:rsidRPr="00FD279D">
              <w:rPr>
                <w:sz w:val="20"/>
                <w:szCs w:val="20"/>
              </w:rPr>
              <w:t>10</w:t>
            </w:r>
          </w:p>
        </w:tc>
        <w:tc>
          <w:tcPr>
            <w:tcW w:w="1559" w:type="dxa"/>
            <w:tcBorders>
              <w:top w:val="nil"/>
              <w:left w:val="nil"/>
              <w:bottom w:val="single" w:sz="4" w:space="0" w:color="000000"/>
              <w:right w:val="single" w:sz="4" w:space="0" w:color="000000"/>
            </w:tcBorders>
            <w:noWrap/>
            <w:vAlign w:val="bottom"/>
          </w:tcPr>
          <w:p w:rsidR="0027359A" w:rsidRPr="00FD279D" w:rsidRDefault="0027359A" w:rsidP="00A84064">
            <w:pPr>
              <w:autoSpaceDE w:val="0"/>
              <w:autoSpaceDN w:val="0"/>
              <w:adjustRightInd w:val="0"/>
              <w:spacing w:line="360" w:lineRule="auto"/>
              <w:ind w:right="0" w:firstLine="0"/>
              <w:rPr>
                <w:sz w:val="20"/>
                <w:szCs w:val="20"/>
              </w:rPr>
            </w:pPr>
            <w:r w:rsidRPr="00FD279D">
              <w:rPr>
                <w:sz w:val="20"/>
                <w:szCs w:val="20"/>
              </w:rPr>
              <w:t>31.03.2010</w:t>
            </w:r>
          </w:p>
        </w:tc>
        <w:tc>
          <w:tcPr>
            <w:tcW w:w="1560" w:type="dxa"/>
            <w:tcBorders>
              <w:top w:val="nil"/>
              <w:left w:val="nil"/>
              <w:bottom w:val="single" w:sz="4" w:space="0" w:color="000000"/>
              <w:right w:val="single" w:sz="4" w:space="0" w:color="000000"/>
            </w:tcBorders>
            <w:noWrap/>
            <w:vAlign w:val="bottom"/>
          </w:tcPr>
          <w:p w:rsidR="0027359A" w:rsidRPr="00FD279D" w:rsidRDefault="0027359A" w:rsidP="00A84064">
            <w:pPr>
              <w:autoSpaceDE w:val="0"/>
              <w:autoSpaceDN w:val="0"/>
              <w:adjustRightInd w:val="0"/>
              <w:spacing w:line="360" w:lineRule="auto"/>
              <w:ind w:right="0" w:firstLine="0"/>
              <w:rPr>
                <w:sz w:val="20"/>
                <w:szCs w:val="20"/>
              </w:rPr>
            </w:pPr>
            <w:r w:rsidRPr="00FD279D">
              <w:rPr>
                <w:sz w:val="20"/>
                <w:szCs w:val="20"/>
              </w:rPr>
              <w:t>09.04.2010</w:t>
            </w:r>
          </w:p>
        </w:tc>
      </w:tr>
      <w:tr w:rsidR="0027359A" w:rsidRPr="00FD279D">
        <w:trPr>
          <w:trHeight w:val="315"/>
        </w:trPr>
        <w:tc>
          <w:tcPr>
            <w:tcW w:w="4680" w:type="dxa"/>
            <w:tcBorders>
              <w:top w:val="nil"/>
              <w:left w:val="single" w:sz="4" w:space="0" w:color="000000"/>
              <w:bottom w:val="single" w:sz="4" w:space="0" w:color="000000"/>
              <w:right w:val="single" w:sz="4" w:space="0" w:color="000000"/>
            </w:tcBorders>
            <w:noWrap/>
            <w:vAlign w:val="bottom"/>
          </w:tcPr>
          <w:p w:rsidR="0027359A" w:rsidRPr="00FD279D" w:rsidRDefault="0027359A" w:rsidP="00A84064">
            <w:pPr>
              <w:autoSpaceDE w:val="0"/>
              <w:autoSpaceDN w:val="0"/>
              <w:adjustRightInd w:val="0"/>
              <w:spacing w:line="360" w:lineRule="auto"/>
              <w:ind w:right="0" w:firstLine="0"/>
              <w:rPr>
                <w:sz w:val="20"/>
                <w:szCs w:val="20"/>
              </w:rPr>
            </w:pPr>
            <w:r w:rsidRPr="00FD279D">
              <w:rPr>
                <w:sz w:val="20"/>
                <w:szCs w:val="20"/>
              </w:rPr>
              <w:t>Пусконаладочные работы</w:t>
            </w:r>
          </w:p>
        </w:tc>
        <w:tc>
          <w:tcPr>
            <w:tcW w:w="1559" w:type="dxa"/>
            <w:tcBorders>
              <w:top w:val="nil"/>
              <w:left w:val="nil"/>
              <w:bottom w:val="single" w:sz="4" w:space="0" w:color="000000"/>
              <w:right w:val="single" w:sz="4" w:space="0" w:color="000000"/>
            </w:tcBorders>
            <w:noWrap/>
            <w:vAlign w:val="bottom"/>
          </w:tcPr>
          <w:p w:rsidR="0027359A" w:rsidRPr="00FD279D" w:rsidRDefault="0027359A" w:rsidP="00A84064">
            <w:pPr>
              <w:autoSpaceDE w:val="0"/>
              <w:autoSpaceDN w:val="0"/>
              <w:adjustRightInd w:val="0"/>
              <w:spacing w:line="360" w:lineRule="auto"/>
              <w:ind w:right="0" w:firstLine="0"/>
              <w:rPr>
                <w:sz w:val="20"/>
                <w:szCs w:val="20"/>
              </w:rPr>
            </w:pPr>
            <w:r w:rsidRPr="00FD279D">
              <w:rPr>
                <w:sz w:val="20"/>
                <w:szCs w:val="20"/>
              </w:rPr>
              <w:t>30</w:t>
            </w:r>
          </w:p>
        </w:tc>
        <w:tc>
          <w:tcPr>
            <w:tcW w:w="1559" w:type="dxa"/>
            <w:tcBorders>
              <w:top w:val="nil"/>
              <w:left w:val="nil"/>
              <w:bottom w:val="single" w:sz="4" w:space="0" w:color="000000"/>
              <w:right w:val="single" w:sz="4" w:space="0" w:color="000000"/>
            </w:tcBorders>
            <w:noWrap/>
            <w:vAlign w:val="bottom"/>
          </w:tcPr>
          <w:p w:rsidR="0027359A" w:rsidRPr="00FD279D" w:rsidRDefault="0027359A" w:rsidP="00A84064">
            <w:pPr>
              <w:autoSpaceDE w:val="0"/>
              <w:autoSpaceDN w:val="0"/>
              <w:adjustRightInd w:val="0"/>
              <w:spacing w:line="360" w:lineRule="auto"/>
              <w:ind w:right="0" w:firstLine="0"/>
              <w:rPr>
                <w:sz w:val="20"/>
                <w:szCs w:val="20"/>
              </w:rPr>
            </w:pPr>
            <w:r w:rsidRPr="00FD279D">
              <w:rPr>
                <w:sz w:val="20"/>
                <w:szCs w:val="20"/>
              </w:rPr>
              <w:t>10.04.2010</w:t>
            </w:r>
          </w:p>
        </w:tc>
        <w:tc>
          <w:tcPr>
            <w:tcW w:w="1560" w:type="dxa"/>
            <w:tcBorders>
              <w:top w:val="nil"/>
              <w:left w:val="nil"/>
              <w:bottom w:val="single" w:sz="4" w:space="0" w:color="000000"/>
              <w:right w:val="single" w:sz="4" w:space="0" w:color="000000"/>
            </w:tcBorders>
            <w:noWrap/>
            <w:vAlign w:val="bottom"/>
          </w:tcPr>
          <w:p w:rsidR="0027359A" w:rsidRPr="00FD279D" w:rsidRDefault="0027359A" w:rsidP="00A84064">
            <w:pPr>
              <w:autoSpaceDE w:val="0"/>
              <w:autoSpaceDN w:val="0"/>
              <w:adjustRightInd w:val="0"/>
              <w:spacing w:line="360" w:lineRule="auto"/>
              <w:ind w:right="0" w:firstLine="0"/>
              <w:rPr>
                <w:sz w:val="20"/>
                <w:szCs w:val="20"/>
              </w:rPr>
            </w:pPr>
            <w:r w:rsidRPr="00FD279D">
              <w:rPr>
                <w:sz w:val="20"/>
                <w:szCs w:val="20"/>
              </w:rPr>
              <w:t>09.05.2010</w:t>
            </w:r>
          </w:p>
        </w:tc>
      </w:tr>
      <w:tr w:rsidR="0027359A" w:rsidRPr="00FD279D">
        <w:trPr>
          <w:trHeight w:val="315"/>
        </w:trPr>
        <w:tc>
          <w:tcPr>
            <w:tcW w:w="4680" w:type="dxa"/>
            <w:tcBorders>
              <w:top w:val="nil"/>
              <w:left w:val="single" w:sz="4" w:space="0" w:color="000000"/>
              <w:bottom w:val="single" w:sz="4" w:space="0" w:color="000000"/>
              <w:right w:val="single" w:sz="4" w:space="0" w:color="000000"/>
            </w:tcBorders>
            <w:noWrap/>
            <w:vAlign w:val="bottom"/>
          </w:tcPr>
          <w:p w:rsidR="0027359A" w:rsidRPr="00FD279D" w:rsidRDefault="0027359A" w:rsidP="00A84064">
            <w:pPr>
              <w:autoSpaceDE w:val="0"/>
              <w:autoSpaceDN w:val="0"/>
              <w:adjustRightInd w:val="0"/>
              <w:spacing w:line="360" w:lineRule="auto"/>
              <w:ind w:right="0" w:firstLine="0"/>
              <w:rPr>
                <w:sz w:val="20"/>
                <w:szCs w:val="20"/>
              </w:rPr>
            </w:pPr>
            <w:r w:rsidRPr="00FD279D">
              <w:rPr>
                <w:sz w:val="20"/>
                <w:szCs w:val="20"/>
              </w:rPr>
              <w:t>Производство [Молоко]</w:t>
            </w:r>
          </w:p>
        </w:tc>
        <w:tc>
          <w:tcPr>
            <w:tcW w:w="1559" w:type="dxa"/>
            <w:tcBorders>
              <w:top w:val="nil"/>
              <w:left w:val="nil"/>
              <w:bottom w:val="single" w:sz="4" w:space="0" w:color="000000"/>
              <w:right w:val="single" w:sz="4" w:space="0" w:color="000000"/>
            </w:tcBorders>
            <w:noWrap/>
            <w:vAlign w:val="bottom"/>
          </w:tcPr>
          <w:p w:rsidR="0027359A" w:rsidRPr="00FD279D" w:rsidRDefault="0027359A" w:rsidP="00A84064">
            <w:pPr>
              <w:autoSpaceDE w:val="0"/>
              <w:autoSpaceDN w:val="0"/>
              <w:adjustRightInd w:val="0"/>
              <w:spacing w:line="360" w:lineRule="auto"/>
              <w:ind w:right="0" w:firstLine="0"/>
              <w:rPr>
                <w:sz w:val="20"/>
                <w:szCs w:val="20"/>
              </w:rPr>
            </w:pPr>
            <w:r w:rsidRPr="00FD279D">
              <w:rPr>
                <w:sz w:val="20"/>
                <w:szCs w:val="20"/>
              </w:rPr>
              <w:t>0</w:t>
            </w:r>
          </w:p>
        </w:tc>
        <w:tc>
          <w:tcPr>
            <w:tcW w:w="1559" w:type="dxa"/>
            <w:tcBorders>
              <w:top w:val="nil"/>
              <w:left w:val="nil"/>
              <w:bottom w:val="single" w:sz="4" w:space="0" w:color="000000"/>
              <w:right w:val="single" w:sz="4" w:space="0" w:color="000000"/>
            </w:tcBorders>
            <w:noWrap/>
            <w:vAlign w:val="bottom"/>
          </w:tcPr>
          <w:p w:rsidR="0027359A" w:rsidRPr="00FD279D" w:rsidRDefault="0027359A" w:rsidP="00A84064">
            <w:pPr>
              <w:autoSpaceDE w:val="0"/>
              <w:autoSpaceDN w:val="0"/>
              <w:adjustRightInd w:val="0"/>
              <w:spacing w:line="360" w:lineRule="auto"/>
              <w:ind w:right="0" w:firstLine="0"/>
              <w:rPr>
                <w:sz w:val="20"/>
                <w:szCs w:val="20"/>
              </w:rPr>
            </w:pPr>
            <w:r w:rsidRPr="00FD279D">
              <w:rPr>
                <w:sz w:val="20"/>
                <w:szCs w:val="20"/>
              </w:rPr>
              <w:t>01.12.2009</w:t>
            </w:r>
          </w:p>
        </w:tc>
        <w:tc>
          <w:tcPr>
            <w:tcW w:w="1560" w:type="dxa"/>
            <w:tcBorders>
              <w:top w:val="nil"/>
              <w:left w:val="nil"/>
              <w:bottom w:val="single" w:sz="4" w:space="0" w:color="000000"/>
              <w:right w:val="single" w:sz="4" w:space="0" w:color="000000"/>
            </w:tcBorders>
            <w:noWrap/>
            <w:vAlign w:val="bottom"/>
          </w:tcPr>
          <w:p w:rsidR="0027359A" w:rsidRPr="00FD279D" w:rsidRDefault="0027359A" w:rsidP="00A84064">
            <w:pPr>
              <w:autoSpaceDE w:val="0"/>
              <w:autoSpaceDN w:val="0"/>
              <w:adjustRightInd w:val="0"/>
              <w:spacing w:line="360" w:lineRule="auto"/>
              <w:ind w:right="0" w:firstLine="0"/>
              <w:rPr>
                <w:sz w:val="20"/>
                <w:szCs w:val="20"/>
              </w:rPr>
            </w:pPr>
            <w:r w:rsidRPr="00FD279D">
              <w:rPr>
                <w:sz w:val="20"/>
                <w:szCs w:val="20"/>
              </w:rPr>
              <w:t>...</w:t>
            </w:r>
          </w:p>
        </w:tc>
      </w:tr>
      <w:tr w:rsidR="0027359A" w:rsidRPr="00FD279D">
        <w:trPr>
          <w:trHeight w:val="315"/>
        </w:trPr>
        <w:tc>
          <w:tcPr>
            <w:tcW w:w="4680" w:type="dxa"/>
            <w:tcBorders>
              <w:top w:val="nil"/>
              <w:left w:val="single" w:sz="4" w:space="0" w:color="000000"/>
              <w:bottom w:val="single" w:sz="4" w:space="0" w:color="000000"/>
              <w:right w:val="single" w:sz="4" w:space="0" w:color="000000"/>
            </w:tcBorders>
            <w:noWrap/>
            <w:vAlign w:val="bottom"/>
          </w:tcPr>
          <w:p w:rsidR="0027359A" w:rsidRPr="00FD279D" w:rsidRDefault="0027359A" w:rsidP="00A84064">
            <w:pPr>
              <w:autoSpaceDE w:val="0"/>
              <w:autoSpaceDN w:val="0"/>
              <w:adjustRightInd w:val="0"/>
              <w:spacing w:line="360" w:lineRule="auto"/>
              <w:ind w:right="0" w:firstLine="0"/>
              <w:rPr>
                <w:sz w:val="20"/>
                <w:szCs w:val="20"/>
              </w:rPr>
            </w:pPr>
            <w:r w:rsidRPr="00FD279D">
              <w:rPr>
                <w:sz w:val="20"/>
                <w:szCs w:val="20"/>
              </w:rPr>
              <w:t>Производство [Кисломолочная продукция]</w:t>
            </w:r>
          </w:p>
        </w:tc>
        <w:tc>
          <w:tcPr>
            <w:tcW w:w="1559" w:type="dxa"/>
            <w:tcBorders>
              <w:top w:val="nil"/>
              <w:left w:val="nil"/>
              <w:bottom w:val="single" w:sz="4" w:space="0" w:color="000000"/>
              <w:right w:val="single" w:sz="4" w:space="0" w:color="000000"/>
            </w:tcBorders>
            <w:noWrap/>
            <w:vAlign w:val="bottom"/>
          </w:tcPr>
          <w:p w:rsidR="0027359A" w:rsidRPr="00FD279D" w:rsidRDefault="0027359A" w:rsidP="00A84064">
            <w:pPr>
              <w:autoSpaceDE w:val="0"/>
              <w:autoSpaceDN w:val="0"/>
              <w:adjustRightInd w:val="0"/>
              <w:spacing w:line="360" w:lineRule="auto"/>
              <w:ind w:right="0" w:firstLine="0"/>
              <w:rPr>
                <w:sz w:val="20"/>
                <w:szCs w:val="20"/>
              </w:rPr>
            </w:pPr>
            <w:r w:rsidRPr="00FD279D">
              <w:rPr>
                <w:sz w:val="20"/>
                <w:szCs w:val="20"/>
              </w:rPr>
              <w:t>0</w:t>
            </w:r>
          </w:p>
        </w:tc>
        <w:tc>
          <w:tcPr>
            <w:tcW w:w="1559" w:type="dxa"/>
            <w:tcBorders>
              <w:top w:val="nil"/>
              <w:left w:val="nil"/>
              <w:bottom w:val="single" w:sz="4" w:space="0" w:color="000000"/>
              <w:right w:val="single" w:sz="4" w:space="0" w:color="000000"/>
            </w:tcBorders>
            <w:noWrap/>
            <w:vAlign w:val="bottom"/>
          </w:tcPr>
          <w:p w:rsidR="0027359A" w:rsidRPr="00FD279D" w:rsidRDefault="0027359A" w:rsidP="00A84064">
            <w:pPr>
              <w:autoSpaceDE w:val="0"/>
              <w:autoSpaceDN w:val="0"/>
              <w:adjustRightInd w:val="0"/>
              <w:spacing w:line="360" w:lineRule="auto"/>
              <w:ind w:right="0" w:firstLine="0"/>
              <w:rPr>
                <w:sz w:val="20"/>
                <w:szCs w:val="20"/>
              </w:rPr>
            </w:pPr>
            <w:r w:rsidRPr="00FD279D">
              <w:rPr>
                <w:sz w:val="20"/>
                <w:szCs w:val="20"/>
              </w:rPr>
              <w:t>01.12.2009</w:t>
            </w:r>
          </w:p>
        </w:tc>
        <w:tc>
          <w:tcPr>
            <w:tcW w:w="1560" w:type="dxa"/>
            <w:tcBorders>
              <w:top w:val="nil"/>
              <w:left w:val="nil"/>
              <w:bottom w:val="single" w:sz="4" w:space="0" w:color="000000"/>
              <w:right w:val="single" w:sz="4" w:space="0" w:color="000000"/>
            </w:tcBorders>
            <w:noWrap/>
            <w:vAlign w:val="bottom"/>
          </w:tcPr>
          <w:p w:rsidR="0027359A" w:rsidRPr="00FD279D" w:rsidRDefault="0027359A" w:rsidP="00A84064">
            <w:pPr>
              <w:autoSpaceDE w:val="0"/>
              <w:autoSpaceDN w:val="0"/>
              <w:adjustRightInd w:val="0"/>
              <w:spacing w:line="360" w:lineRule="auto"/>
              <w:ind w:right="0" w:firstLine="0"/>
              <w:rPr>
                <w:sz w:val="20"/>
                <w:szCs w:val="20"/>
              </w:rPr>
            </w:pPr>
            <w:r w:rsidRPr="00FD279D">
              <w:rPr>
                <w:sz w:val="20"/>
                <w:szCs w:val="20"/>
              </w:rPr>
              <w:t>...</w:t>
            </w:r>
          </w:p>
        </w:tc>
      </w:tr>
      <w:tr w:rsidR="0027359A" w:rsidRPr="00FD279D">
        <w:trPr>
          <w:trHeight w:val="315"/>
        </w:trPr>
        <w:tc>
          <w:tcPr>
            <w:tcW w:w="4680" w:type="dxa"/>
            <w:tcBorders>
              <w:top w:val="nil"/>
              <w:left w:val="single" w:sz="4" w:space="0" w:color="000000"/>
              <w:bottom w:val="single" w:sz="4" w:space="0" w:color="000000"/>
              <w:right w:val="single" w:sz="4" w:space="0" w:color="000000"/>
            </w:tcBorders>
            <w:noWrap/>
            <w:vAlign w:val="bottom"/>
          </w:tcPr>
          <w:p w:rsidR="0027359A" w:rsidRPr="00FD279D" w:rsidRDefault="0027359A" w:rsidP="00A84064">
            <w:pPr>
              <w:autoSpaceDE w:val="0"/>
              <w:autoSpaceDN w:val="0"/>
              <w:adjustRightInd w:val="0"/>
              <w:spacing w:line="360" w:lineRule="auto"/>
              <w:ind w:right="0" w:firstLine="0"/>
              <w:rPr>
                <w:sz w:val="20"/>
                <w:szCs w:val="20"/>
              </w:rPr>
            </w:pPr>
            <w:r w:rsidRPr="00FD279D">
              <w:rPr>
                <w:sz w:val="20"/>
                <w:szCs w:val="20"/>
              </w:rPr>
              <w:t>Производство [Творожная продукция]</w:t>
            </w:r>
          </w:p>
        </w:tc>
        <w:tc>
          <w:tcPr>
            <w:tcW w:w="1559" w:type="dxa"/>
            <w:tcBorders>
              <w:top w:val="nil"/>
              <w:left w:val="nil"/>
              <w:bottom w:val="single" w:sz="4" w:space="0" w:color="000000"/>
              <w:right w:val="single" w:sz="4" w:space="0" w:color="000000"/>
            </w:tcBorders>
            <w:noWrap/>
            <w:vAlign w:val="bottom"/>
          </w:tcPr>
          <w:p w:rsidR="0027359A" w:rsidRPr="00FD279D" w:rsidRDefault="0027359A" w:rsidP="00A84064">
            <w:pPr>
              <w:autoSpaceDE w:val="0"/>
              <w:autoSpaceDN w:val="0"/>
              <w:adjustRightInd w:val="0"/>
              <w:spacing w:line="360" w:lineRule="auto"/>
              <w:ind w:right="0" w:firstLine="0"/>
              <w:rPr>
                <w:sz w:val="20"/>
                <w:szCs w:val="20"/>
              </w:rPr>
            </w:pPr>
            <w:r w:rsidRPr="00FD279D">
              <w:rPr>
                <w:sz w:val="20"/>
                <w:szCs w:val="20"/>
              </w:rPr>
              <w:t>0</w:t>
            </w:r>
          </w:p>
        </w:tc>
        <w:tc>
          <w:tcPr>
            <w:tcW w:w="1559" w:type="dxa"/>
            <w:tcBorders>
              <w:top w:val="nil"/>
              <w:left w:val="nil"/>
              <w:bottom w:val="single" w:sz="4" w:space="0" w:color="000000"/>
              <w:right w:val="single" w:sz="4" w:space="0" w:color="000000"/>
            </w:tcBorders>
            <w:noWrap/>
            <w:vAlign w:val="bottom"/>
          </w:tcPr>
          <w:p w:rsidR="0027359A" w:rsidRPr="00FD279D" w:rsidRDefault="0027359A" w:rsidP="00A84064">
            <w:pPr>
              <w:autoSpaceDE w:val="0"/>
              <w:autoSpaceDN w:val="0"/>
              <w:adjustRightInd w:val="0"/>
              <w:spacing w:line="360" w:lineRule="auto"/>
              <w:ind w:right="0" w:firstLine="0"/>
              <w:rPr>
                <w:sz w:val="20"/>
                <w:szCs w:val="20"/>
              </w:rPr>
            </w:pPr>
            <w:r w:rsidRPr="00FD279D">
              <w:rPr>
                <w:sz w:val="20"/>
                <w:szCs w:val="20"/>
              </w:rPr>
              <w:t>01.12.2009</w:t>
            </w:r>
          </w:p>
        </w:tc>
        <w:tc>
          <w:tcPr>
            <w:tcW w:w="1560" w:type="dxa"/>
            <w:tcBorders>
              <w:top w:val="nil"/>
              <w:left w:val="nil"/>
              <w:bottom w:val="single" w:sz="4" w:space="0" w:color="000000"/>
              <w:right w:val="single" w:sz="4" w:space="0" w:color="000000"/>
            </w:tcBorders>
            <w:noWrap/>
            <w:vAlign w:val="bottom"/>
          </w:tcPr>
          <w:p w:rsidR="0027359A" w:rsidRPr="00FD279D" w:rsidRDefault="0027359A" w:rsidP="00A84064">
            <w:pPr>
              <w:autoSpaceDE w:val="0"/>
              <w:autoSpaceDN w:val="0"/>
              <w:adjustRightInd w:val="0"/>
              <w:spacing w:line="360" w:lineRule="auto"/>
              <w:ind w:right="0" w:firstLine="0"/>
              <w:rPr>
                <w:sz w:val="20"/>
                <w:szCs w:val="20"/>
              </w:rPr>
            </w:pPr>
            <w:r w:rsidRPr="00FD279D">
              <w:rPr>
                <w:sz w:val="20"/>
                <w:szCs w:val="20"/>
              </w:rPr>
              <w:t>...</w:t>
            </w:r>
          </w:p>
        </w:tc>
      </w:tr>
      <w:tr w:rsidR="0027359A" w:rsidRPr="00FD279D">
        <w:trPr>
          <w:trHeight w:val="315"/>
        </w:trPr>
        <w:tc>
          <w:tcPr>
            <w:tcW w:w="4680" w:type="dxa"/>
            <w:tcBorders>
              <w:top w:val="nil"/>
              <w:left w:val="single" w:sz="4" w:space="0" w:color="000000"/>
              <w:bottom w:val="single" w:sz="4" w:space="0" w:color="000000"/>
              <w:right w:val="single" w:sz="4" w:space="0" w:color="000000"/>
            </w:tcBorders>
            <w:noWrap/>
            <w:vAlign w:val="bottom"/>
          </w:tcPr>
          <w:p w:rsidR="0027359A" w:rsidRPr="00FD279D" w:rsidRDefault="0027359A" w:rsidP="00A84064">
            <w:pPr>
              <w:autoSpaceDE w:val="0"/>
              <w:autoSpaceDN w:val="0"/>
              <w:adjustRightInd w:val="0"/>
              <w:spacing w:line="360" w:lineRule="auto"/>
              <w:ind w:right="0" w:firstLine="0"/>
              <w:rPr>
                <w:sz w:val="20"/>
                <w:szCs w:val="20"/>
              </w:rPr>
            </w:pPr>
            <w:r w:rsidRPr="00FD279D">
              <w:rPr>
                <w:sz w:val="20"/>
                <w:szCs w:val="20"/>
              </w:rPr>
              <w:t>Производство [Сметана]</w:t>
            </w:r>
          </w:p>
        </w:tc>
        <w:tc>
          <w:tcPr>
            <w:tcW w:w="1559" w:type="dxa"/>
            <w:tcBorders>
              <w:top w:val="nil"/>
              <w:left w:val="nil"/>
              <w:bottom w:val="single" w:sz="4" w:space="0" w:color="000000"/>
              <w:right w:val="single" w:sz="4" w:space="0" w:color="000000"/>
            </w:tcBorders>
            <w:noWrap/>
            <w:vAlign w:val="bottom"/>
          </w:tcPr>
          <w:p w:rsidR="0027359A" w:rsidRPr="00FD279D" w:rsidRDefault="0027359A" w:rsidP="00A84064">
            <w:pPr>
              <w:autoSpaceDE w:val="0"/>
              <w:autoSpaceDN w:val="0"/>
              <w:adjustRightInd w:val="0"/>
              <w:spacing w:line="360" w:lineRule="auto"/>
              <w:ind w:right="0" w:firstLine="0"/>
              <w:rPr>
                <w:sz w:val="20"/>
                <w:szCs w:val="20"/>
              </w:rPr>
            </w:pPr>
            <w:r w:rsidRPr="00FD279D">
              <w:rPr>
                <w:sz w:val="20"/>
                <w:szCs w:val="20"/>
              </w:rPr>
              <w:t>0</w:t>
            </w:r>
          </w:p>
        </w:tc>
        <w:tc>
          <w:tcPr>
            <w:tcW w:w="1559" w:type="dxa"/>
            <w:tcBorders>
              <w:top w:val="nil"/>
              <w:left w:val="nil"/>
              <w:bottom w:val="single" w:sz="4" w:space="0" w:color="000000"/>
              <w:right w:val="single" w:sz="4" w:space="0" w:color="000000"/>
            </w:tcBorders>
            <w:noWrap/>
            <w:vAlign w:val="bottom"/>
          </w:tcPr>
          <w:p w:rsidR="0027359A" w:rsidRPr="00FD279D" w:rsidRDefault="0027359A" w:rsidP="00A84064">
            <w:pPr>
              <w:autoSpaceDE w:val="0"/>
              <w:autoSpaceDN w:val="0"/>
              <w:adjustRightInd w:val="0"/>
              <w:spacing w:line="360" w:lineRule="auto"/>
              <w:ind w:right="0" w:firstLine="0"/>
              <w:rPr>
                <w:sz w:val="20"/>
                <w:szCs w:val="20"/>
              </w:rPr>
            </w:pPr>
            <w:r w:rsidRPr="00FD279D">
              <w:rPr>
                <w:sz w:val="20"/>
                <w:szCs w:val="20"/>
              </w:rPr>
              <w:t>01.12.2009</w:t>
            </w:r>
          </w:p>
        </w:tc>
        <w:tc>
          <w:tcPr>
            <w:tcW w:w="1560" w:type="dxa"/>
            <w:tcBorders>
              <w:top w:val="nil"/>
              <w:left w:val="nil"/>
              <w:bottom w:val="single" w:sz="4" w:space="0" w:color="000000"/>
              <w:right w:val="single" w:sz="4" w:space="0" w:color="000000"/>
            </w:tcBorders>
            <w:noWrap/>
            <w:vAlign w:val="bottom"/>
          </w:tcPr>
          <w:p w:rsidR="0027359A" w:rsidRPr="00FD279D" w:rsidRDefault="0027359A" w:rsidP="00A84064">
            <w:pPr>
              <w:autoSpaceDE w:val="0"/>
              <w:autoSpaceDN w:val="0"/>
              <w:adjustRightInd w:val="0"/>
              <w:spacing w:line="360" w:lineRule="auto"/>
              <w:ind w:right="0" w:firstLine="0"/>
              <w:rPr>
                <w:sz w:val="20"/>
                <w:szCs w:val="20"/>
              </w:rPr>
            </w:pPr>
            <w:r w:rsidRPr="00FD279D">
              <w:rPr>
                <w:sz w:val="20"/>
                <w:szCs w:val="20"/>
              </w:rPr>
              <w:t>...</w:t>
            </w:r>
          </w:p>
        </w:tc>
      </w:tr>
      <w:tr w:rsidR="0027359A" w:rsidRPr="00FD279D">
        <w:trPr>
          <w:trHeight w:val="315"/>
        </w:trPr>
        <w:tc>
          <w:tcPr>
            <w:tcW w:w="4680" w:type="dxa"/>
            <w:tcBorders>
              <w:top w:val="nil"/>
              <w:left w:val="single" w:sz="4" w:space="0" w:color="000000"/>
              <w:bottom w:val="single" w:sz="4" w:space="0" w:color="000000"/>
              <w:right w:val="single" w:sz="4" w:space="0" w:color="000000"/>
            </w:tcBorders>
            <w:noWrap/>
            <w:vAlign w:val="bottom"/>
          </w:tcPr>
          <w:p w:rsidR="0027359A" w:rsidRPr="00FD279D" w:rsidRDefault="0027359A" w:rsidP="00A84064">
            <w:pPr>
              <w:autoSpaceDE w:val="0"/>
              <w:autoSpaceDN w:val="0"/>
              <w:adjustRightInd w:val="0"/>
              <w:spacing w:line="360" w:lineRule="auto"/>
              <w:ind w:right="0" w:firstLine="0"/>
              <w:rPr>
                <w:sz w:val="20"/>
                <w:szCs w:val="20"/>
              </w:rPr>
            </w:pPr>
            <w:r w:rsidRPr="00FD279D">
              <w:rPr>
                <w:sz w:val="20"/>
                <w:szCs w:val="20"/>
              </w:rPr>
              <w:t>Производство [Масло]</w:t>
            </w:r>
          </w:p>
        </w:tc>
        <w:tc>
          <w:tcPr>
            <w:tcW w:w="1559" w:type="dxa"/>
            <w:tcBorders>
              <w:top w:val="nil"/>
              <w:left w:val="nil"/>
              <w:bottom w:val="single" w:sz="4" w:space="0" w:color="000000"/>
              <w:right w:val="single" w:sz="4" w:space="0" w:color="000000"/>
            </w:tcBorders>
            <w:noWrap/>
            <w:vAlign w:val="bottom"/>
          </w:tcPr>
          <w:p w:rsidR="0027359A" w:rsidRPr="00FD279D" w:rsidRDefault="0027359A" w:rsidP="00A84064">
            <w:pPr>
              <w:autoSpaceDE w:val="0"/>
              <w:autoSpaceDN w:val="0"/>
              <w:adjustRightInd w:val="0"/>
              <w:spacing w:line="360" w:lineRule="auto"/>
              <w:ind w:right="0" w:firstLine="0"/>
              <w:rPr>
                <w:sz w:val="20"/>
                <w:szCs w:val="20"/>
              </w:rPr>
            </w:pPr>
            <w:r w:rsidRPr="00FD279D">
              <w:rPr>
                <w:sz w:val="20"/>
                <w:szCs w:val="20"/>
              </w:rPr>
              <w:t>0</w:t>
            </w:r>
          </w:p>
        </w:tc>
        <w:tc>
          <w:tcPr>
            <w:tcW w:w="1559" w:type="dxa"/>
            <w:tcBorders>
              <w:top w:val="nil"/>
              <w:left w:val="nil"/>
              <w:bottom w:val="single" w:sz="4" w:space="0" w:color="000000"/>
              <w:right w:val="single" w:sz="4" w:space="0" w:color="000000"/>
            </w:tcBorders>
            <w:noWrap/>
            <w:vAlign w:val="bottom"/>
          </w:tcPr>
          <w:p w:rsidR="0027359A" w:rsidRPr="00FD279D" w:rsidRDefault="0027359A" w:rsidP="00A84064">
            <w:pPr>
              <w:autoSpaceDE w:val="0"/>
              <w:autoSpaceDN w:val="0"/>
              <w:adjustRightInd w:val="0"/>
              <w:spacing w:line="360" w:lineRule="auto"/>
              <w:ind w:right="0" w:firstLine="0"/>
              <w:rPr>
                <w:sz w:val="20"/>
                <w:szCs w:val="20"/>
              </w:rPr>
            </w:pPr>
            <w:r w:rsidRPr="00FD279D">
              <w:rPr>
                <w:sz w:val="20"/>
                <w:szCs w:val="20"/>
              </w:rPr>
              <w:t>01.12.2009</w:t>
            </w:r>
          </w:p>
        </w:tc>
        <w:tc>
          <w:tcPr>
            <w:tcW w:w="1560" w:type="dxa"/>
            <w:tcBorders>
              <w:top w:val="nil"/>
              <w:left w:val="nil"/>
              <w:bottom w:val="single" w:sz="4" w:space="0" w:color="000000"/>
              <w:right w:val="single" w:sz="4" w:space="0" w:color="000000"/>
            </w:tcBorders>
            <w:noWrap/>
            <w:vAlign w:val="bottom"/>
          </w:tcPr>
          <w:p w:rsidR="0027359A" w:rsidRPr="00FD279D" w:rsidRDefault="0027359A" w:rsidP="00A84064">
            <w:pPr>
              <w:autoSpaceDE w:val="0"/>
              <w:autoSpaceDN w:val="0"/>
              <w:adjustRightInd w:val="0"/>
              <w:spacing w:line="360" w:lineRule="auto"/>
              <w:ind w:right="0" w:firstLine="0"/>
              <w:rPr>
                <w:sz w:val="20"/>
                <w:szCs w:val="20"/>
              </w:rPr>
            </w:pPr>
            <w:r w:rsidRPr="00FD279D">
              <w:rPr>
                <w:sz w:val="20"/>
                <w:szCs w:val="20"/>
              </w:rPr>
              <w:t>...</w:t>
            </w:r>
          </w:p>
        </w:tc>
      </w:tr>
    </w:tbl>
    <w:p w:rsidR="0027359A" w:rsidRPr="00FD279D" w:rsidRDefault="0027359A" w:rsidP="00391550">
      <w:pPr>
        <w:autoSpaceDE w:val="0"/>
        <w:autoSpaceDN w:val="0"/>
        <w:adjustRightInd w:val="0"/>
        <w:spacing w:line="360" w:lineRule="auto"/>
        <w:ind w:right="0" w:firstLine="709"/>
        <w:rPr>
          <w:sz w:val="28"/>
          <w:szCs w:val="28"/>
        </w:rPr>
      </w:pP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Получение разрешительной документации, дающей право на хозяйственную деятельность по переработке продукции, будет осуществляться в соответствии с действующим законодательством по мере готовности объектов к эксплуатации.</w:t>
      </w:r>
    </w:p>
    <w:p w:rsidR="0027359A" w:rsidRPr="00FD279D" w:rsidRDefault="0027359A" w:rsidP="00391550">
      <w:pPr>
        <w:autoSpaceDE w:val="0"/>
        <w:autoSpaceDN w:val="0"/>
        <w:adjustRightInd w:val="0"/>
        <w:spacing w:line="360" w:lineRule="auto"/>
        <w:ind w:right="0" w:firstLine="709"/>
        <w:rPr>
          <w:sz w:val="28"/>
          <w:szCs w:val="28"/>
        </w:rPr>
      </w:pPr>
    </w:p>
    <w:p w:rsidR="008A2680" w:rsidRPr="00FD279D" w:rsidRDefault="008A2680" w:rsidP="00391550">
      <w:pPr>
        <w:autoSpaceDE w:val="0"/>
        <w:autoSpaceDN w:val="0"/>
        <w:adjustRightInd w:val="0"/>
        <w:spacing w:line="360" w:lineRule="auto"/>
        <w:ind w:right="0" w:firstLine="709"/>
        <w:rPr>
          <w:b/>
          <w:bCs/>
          <w:sz w:val="28"/>
          <w:szCs w:val="28"/>
        </w:rPr>
      </w:pPr>
      <w:r w:rsidRPr="00FD279D">
        <w:rPr>
          <w:b/>
          <w:bCs/>
          <w:sz w:val="28"/>
          <w:szCs w:val="28"/>
        </w:rPr>
        <w:t>План финансового состояния предприятия</w:t>
      </w:r>
    </w:p>
    <w:p w:rsidR="00A84064" w:rsidRPr="00FD279D" w:rsidRDefault="00A84064" w:rsidP="00391550">
      <w:pPr>
        <w:autoSpaceDE w:val="0"/>
        <w:autoSpaceDN w:val="0"/>
        <w:adjustRightInd w:val="0"/>
        <w:spacing w:line="360" w:lineRule="auto"/>
        <w:ind w:right="0" w:firstLine="709"/>
        <w:rPr>
          <w:sz w:val="28"/>
          <w:szCs w:val="28"/>
        </w:rPr>
      </w:pP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Расчеты экономической эффективности проекта выполнены с учетом «Методических рекомендаций по оценке эффективности инвестиционных проектов» (утвержденных Министерством экономики РФ, Министерством финансов РФ, Государственным комитетом РФ по строительной, архитектурной и жилищной политике № ВК 477 от 21.06.1999. – Вторая редакция, исправленная и дополненная).</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Базовый вариант расчета выполнен с соблюдением следующих требований:</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 расчет выполнен в постоянных ценах на момент разработки бизнес-плана инвестиционного проекта.</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 старт проекта – 1 декабря 2009 года;</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 продолжительность (горизонт) проекта – 37 месяцев;</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 значения всех исходных и расчетных данных приводятся в рублях РФ;</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 остаточная стоимость активов проекта на конец расчетного периода при анализе показателей его эффективности не учитывается, то есть не предполагается их продажа и закрытие предприятия по завершению проекта;</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 расчеты экономической эффективности проведены для активов, приобретаемых на собственные и заемные средства.</w:t>
      </w:r>
    </w:p>
    <w:p w:rsidR="0027359A" w:rsidRPr="00FD279D" w:rsidRDefault="0027359A" w:rsidP="00391550">
      <w:pPr>
        <w:pStyle w:val="af7"/>
        <w:spacing w:line="360" w:lineRule="auto"/>
        <w:ind w:firstLine="709"/>
        <w:jc w:val="both"/>
      </w:pPr>
      <w:r w:rsidRPr="00FD279D">
        <w:t>Условия финансирования приняты следующими:</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 общая стоимость проекта – 12,15 млн. руб. (данная сумма покрывает все инвестиционные и текущие издержки проекта с учетом дисконтирования всех денежных потоков проекта по ставке 17%);</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 финансирование проекта осуществляется за счет собственных средств участников проекта на 30% и заемных средств – 70%.</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 xml:space="preserve">- потребность в финансировании – 8,5 млн. руб. </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Условия и схема кредитования:</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 инвестиционные средства поступают на счет предприятия единовременно;</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 xml:space="preserve">- срок предоставления кредита – 36 месяцев; </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 плата за предоставление кредита – 16 % годовых в рублях;</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 выплата основного долга производится по согласованному графику. Отсрочка платежа – 6 месяцев. Полное погашение кредита в декабре 2012 года;</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 выплата процентов за кредит ежемесячно с 1 месяца с момента получения кредита;</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 начисление процентов за кредит на размер задолженности по основному долгу.</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Влияние внешних факторов на результаты проекта приняты в следующих размерах (таблица 20).</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 xml:space="preserve">В соответствии с распространенным положением теории инвестиционного анализа предполагается, что ставка дисконтирования должна содержать темп инфляции, минимальную норму прибыли кредитора и поправку, учитывающую степень риска конкретного проекта. </w:t>
      </w:r>
    </w:p>
    <w:p w:rsidR="008D04CE" w:rsidRPr="00FD279D" w:rsidRDefault="008D04CE" w:rsidP="00391550">
      <w:pPr>
        <w:pStyle w:val="af5"/>
        <w:spacing w:line="360" w:lineRule="auto"/>
        <w:ind w:firstLine="709"/>
        <w:rPr>
          <w:sz w:val="28"/>
          <w:szCs w:val="28"/>
        </w:rPr>
      </w:pPr>
    </w:p>
    <w:p w:rsidR="0027359A" w:rsidRPr="00FD279D" w:rsidRDefault="008D04CE" w:rsidP="00391550">
      <w:pPr>
        <w:pStyle w:val="af5"/>
        <w:spacing w:line="360" w:lineRule="auto"/>
        <w:ind w:firstLine="709"/>
        <w:rPr>
          <w:rStyle w:val="PEStyleFont4"/>
          <w:rFonts w:ascii="Times New Roman" w:hAnsi="Times New Roman" w:cs="Times New Roman"/>
          <w:b w:val="0"/>
          <w:bCs w:val="0"/>
          <w:i w:val="0"/>
          <w:iCs w:val="0"/>
        </w:rPr>
      </w:pPr>
      <w:r w:rsidRPr="00FD279D">
        <w:rPr>
          <w:sz w:val="28"/>
          <w:szCs w:val="28"/>
        </w:rPr>
        <w:t>Таблица 17</w:t>
      </w:r>
      <w:r w:rsidR="0027359A" w:rsidRPr="00FD279D">
        <w:rPr>
          <w:sz w:val="28"/>
          <w:szCs w:val="28"/>
        </w:rPr>
        <w:t xml:space="preserve"> – </w:t>
      </w:r>
      <w:r w:rsidR="0027359A" w:rsidRPr="00FD279D">
        <w:rPr>
          <w:rStyle w:val="PEStyleFont4"/>
          <w:rFonts w:ascii="Times New Roman" w:hAnsi="Times New Roman" w:cs="Times New Roman"/>
          <w:b w:val="0"/>
          <w:bCs w:val="0"/>
          <w:i w:val="0"/>
          <w:iCs w:val="0"/>
        </w:rPr>
        <w:t>Инфляция, %</w:t>
      </w:r>
    </w:p>
    <w:tbl>
      <w:tblPr>
        <w:tblW w:w="804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2"/>
        <w:gridCol w:w="1417"/>
        <w:gridCol w:w="1418"/>
        <w:gridCol w:w="1417"/>
        <w:gridCol w:w="1418"/>
      </w:tblGrid>
      <w:tr w:rsidR="0027359A" w:rsidRPr="00FD279D">
        <w:trPr>
          <w:trHeight w:val="390"/>
        </w:trPr>
        <w:tc>
          <w:tcPr>
            <w:tcW w:w="2372" w:type="dxa"/>
          </w:tcPr>
          <w:p w:rsidR="0027359A" w:rsidRPr="00FD279D" w:rsidRDefault="0027359A" w:rsidP="008D04CE">
            <w:pPr>
              <w:spacing w:line="360" w:lineRule="auto"/>
              <w:ind w:right="0" w:firstLine="0"/>
              <w:rPr>
                <w:sz w:val="20"/>
                <w:szCs w:val="20"/>
              </w:rPr>
            </w:pPr>
            <w:r w:rsidRPr="00FD279D">
              <w:rPr>
                <w:sz w:val="20"/>
                <w:szCs w:val="20"/>
              </w:rPr>
              <w:t>Период</w:t>
            </w:r>
          </w:p>
        </w:tc>
        <w:tc>
          <w:tcPr>
            <w:tcW w:w="1417" w:type="dxa"/>
          </w:tcPr>
          <w:p w:rsidR="0027359A" w:rsidRPr="00FD279D" w:rsidRDefault="0027359A" w:rsidP="008D04CE">
            <w:pPr>
              <w:spacing w:line="360" w:lineRule="auto"/>
              <w:ind w:right="0" w:firstLine="0"/>
              <w:rPr>
                <w:sz w:val="20"/>
                <w:szCs w:val="20"/>
              </w:rPr>
            </w:pPr>
            <w:r w:rsidRPr="00FD279D">
              <w:rPr>
                <w:sz w:val="20"/>
                <w:szCs w:val="20"/>
              </w:rPr>
              <w:t>1 год</w:t>
            </w:r>
          </w:p>
        </w:tc>
        <w:tc>
          <w:tcPr>
            <w:tcW w:w="1418" w:type="dxa"/>
          </w:tcPr>
          <w:p w:rsidR="0027359A" w:rsidRPr="00FD279D" w:rsidRDefault="0027359A" w:rsidP="008D04CE">
            <w:pPr>
              <w:spacing w:line="360" w:lineRule="auto"/>
              <w:ind w:right="0" w:firstLine="0"/>
              <w:rPr>
                <w:sz w:val="20"/>
                <w:szCs w:val="20"/>
              </w:rPr>
            </w:pPr>
            <w:r w:rsidRPr="00FD279D">
              <w:rPr>
                <w:sz w:val="20"/>
                <w:szCs w:val="20"/>
              </w:rPr>
              <w:t>2 год</w:t>
            </w:r>
          </w:p>
        </w:tc>
        <w:tc>
          <w:tcPr>
            <w:tcW w:w="1417" w:type="dxa"/>
          </w:tcPr>
          <w:p w:rsidR="0027359A" w:rsidRPr="00FD279D" w:rsidRDefault="0027359A" w:rsidP="008D04CE">
            <w:pPr>
              <w:spacing w:line="360" w:lineRule="auto"/>
              <w:ind w:right="0" w:firstLine="0"/>
              <w:rPr>
                <w:sz w:val="20"/>
                <w:szCs w:val="20"/>
              </w:rPr>
            </w:pPr>
            <w:r w:rsidRPr="00FD279D">
              <w:rPr>
                <w:sz w:val="20"/>
                <w:szCs w:val="20"/>
              </w:rPr>
              <w:t>3 год</w:t>
            </w:r>
          </w:p>
        </w:tc>
        <w:tc>
          <w:tcPr>
            <w:tcW w:w="1418" w:type="dxa"/>
          </w:tcPr>
          <w:p w:rsidR="0027359A" w:rsidRPr="00FD279D" w:rsidRDefault="0027359A" w:rsidP="008D04CE">
            <w:pPr>
              <w:spacing w:line="360" w:lineRule="auto"/>
              <w:ind w:right="0" w:firstLine="0"/>
              <w:rPr>
                <w:sz w:val="20"/>
                <w:szCs w:val="20"/>
              </w:rPr>
            </w:pPr>
            <w:r w:rsidRPr="00FD279D">
              <w:rPr>
                <w:sz w:val="20"/>
                <w:szCs w:val="20"/>
              </w:rPr>
              <w:t>4 год</w:t>
            </w:r>
          </w:p>
        </w:tc>
      </w:tr>
      <w:tr w:rsidR="0027359A" w:rsidRPr="00FD279D">
        <w:trPr>
          <w:trHeight w:val="378"/>
        </w:trPr>
        <w:tc>
          <w:tcPr>
            <w:tcW w:w="2372" w:type="dxa"/>
          </w:tcPr>
          <w:p w:rsidR="0027359A" w:rsidRPr="00FD279D" w:rsidRDefault="0027359A" w:rsidP="008D04CE">
            <w:pPr>
              <w:spacing w:line="360" w:lineRule="auto"/>
              <w:ind w:right="0" w:firstLine="0"/>
              <w:rPr>
                <w:sz w:val="20"/>
                <w:szCs w:val="20"/>
              </w:rPr>
            </w:pPr>
            <w:r w:rsidRPr="00FD279D">
              <w:rPr>
                <w:sz w:val="20"/>
                <w:szCs w:val="20"/>
              </w:rPr>
              <w:t>Значение, %</w:t>
            </w:r>
          </w:p>
        </w:tc>
        <w:tc>
          <w:tcPr>
            <w:tcW w:w="1417" w:type="dxa"/>
          </w:tcPr>
          <w:p w:rsidR="0027359A" w:rsidRPr="00FD279D" w:rsidRDefault="0027359A" w:rsidP="008D04CE">
            <w:pPr>
              <w:spacing w:line="360" w:lineRule="auto"/>
              <w:ind w:right="0" w:firstLine="0"/>
              <w:rPr>
                <w:sz w:val="20"/>
                <w:szCs w:val="20"/>
              </w:rPr>
            </w:pPr>
            <w:r w:rsidRPr="00FD279D">
              <w:rPr>
                <w:sz w:val="20"/>
                <w:szCs w:val="20"/>
              </w:rPr>
              <w:t>10,0</w:t>
            </w:r>
          </w:p>
        </w:tc>
        <w:tc>
          <w:tcPr>
            <w:tcW w:w="1418" w:type="dxa"/>
          </w:tcPr>
          <w:p w:rsidR="0027359A" w:rsidRPr="00FD279D" w:rsidRDefault="0027359A" w:rsidP="008D04CE">
            <w:pPr>
              <w:spacing w:line="360" w:lineRule="auto"/>
              <w:ind w:right="0" w:firstLine="0"/>
              <w:rPr>
                <w:sz w:val="20"/>
                <w:szCs w:val="20"/>
              </w:rPr>
            </w:pPr>
            <w:r w:rsidRPr="00FD279D">
              <w:rPr>
                <w:sz w:val="20"/>
                <w:szCs w:val="20"/>
              </w:rPr>
              <w:t>9,8</w:t>
            </w:r>
          </w:p>
        </w:tc>
        <w:tc>
          <w:tcPr>
            <w:tcW w:w="1417" w:type="dxa"/>
          </w:tcPr>
          <w:p w:rsidR="0027359A" w:rsidRPr="00FD279D" w:rsidRDefault="0027359A" w:rsidP="008D04CE">
            <w:pPr>
              <w:spacing w:line="360" w:lineRule="auto"/>
              <w:ind w:right="0" w:firstLine="0"/>
              <w:rPr>
                <w:sz w:val="20"/>
                <w:szCs w:val="20"/>
              </w:rPr>
            </w:pPr>
            <w:r w:rsidRPr="00FD279D">
              <w:rPr>
                <w:sz w:val="20"/>
                <w:szCs w:val="20"/>
              </w:rPr>
              <w:t>9,6</w:t>
            </w:r>
          </w:p>
        </w:tc>
        <w:tc>
          <w:tcPr>
            <w:tcW w:w="1418" w:type="dxa"/>
          </w:tcPr>
          <w:p w:rsidR="0027359A" w:rsidRPr="00FD279D" w:rsidRDefault="0027359A" w:rsidP="008D04CE">
            <w:pPr>
              <w:spacing w:line="360" w:lineRule="auto"/>
              <w:ind w:right="0" w:firstLine="0"/>
              <w:rPr>
                <w:sz w:val="20"/>
                <w:szCs w:val="20"/>
              </w:rPr>
            </w:pPr>
            <w:r w:rsidRPr="00FD279D">
              <w:rPr>
                <w:sz w:val="20"/>
                <w:szCs w:val="20"/>
              </w:rPr>
              <w:t>9,4</w:t>
            </w:r>
          </w:p>
        </w:tc>
      </w:tr>
    </w:tbl>
    <w:p w:rsidR="0027359A" w:rsidRPr="00FD279D" w:rsidRDefault="0027359A" w:rsidP="00391550">
      <w:pPr>
        <w:autoSpaceDE w:val="0"/>
        <w:autoSpaceDN w:val="0"/>
        <w:adjustRightInd w:val="0"/>
        <w:spacing w:line="360" w:lineRule="auto"/>
        <w:ind w:right="0" w:firstLine="709"/>
        <w:rPr>
          <w:sz w:val="28"/>
          <w:szCs w:val="28"/>
        </w:rPr>
      </w:pP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Ставка дисконтирования без учета риска проекта (</w:t>
      </w:r>
      <w:r w:rsidRPr="00FD279D">
        <w:rPr>
          <w:sz w:val="28"/>
          <w:szCs w:val="28"/>
          <w:lang w:val="en-US"/>
        </w:rPr>
        <w:t>d</w:t>
      </w:r>
      <w:r w:rsidRPr="00FD279D">
        <w:rPr>
          <w:sz w:val="28"/>
          <w:szCs w:val="28"/>
        </w:rPr>
        <w:t>) определяется в долях единицы как отношение ставки рефинансирования (г), установленной Центральным банком Российской Федерации, и объявленного Правительством Российской Федерации на текущий год темпа инфляции (</w:t>
      </w:r>
      <w:r w:rsidRPr="00FD279D">
        <w:rPr>
          <w:sz w:val="28"/>
          <w:szCs w:val="28"/>
          <w:lang w:val="en-US"/>
        </w:rPr>
        <w:t>i</w:t>
      </w:r>
      <w:r w:rsidRPr="00FD279D">
        <w:rPr>
          <w:sz w:val="28"/>
          <w:szCs w:val="28"/>
        </w:rPr>
        <w:t>)</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 xml:space="preserve">1 + </w:t>
      </w:r>
      <w:r w:rsidRPr="00FD279D">
        <w:rPr>
          <w:sz w:val="28"/>
          <w:szCs w:val="28"/>
          <w:lang w:val="en-US"/>
        </w:rPr>
        <w:t>d</w:t>
      </w:r>
      <w:r w:rsidRPr="00FD279D">
        <w:rPr>
          <w:sz w:val="28"/>
          <w:szCs w:val="28"/>
        </w:rPr>
        <w:t xml:space="preserve"> = (1 + </w:t>
      </w:r>
      <w:r w:rsidRPr="00FD279D">
        <w:rPr>
          <w:sz w:val="28"/>
          <w:szCs w:val="28"/>
          <w:lang w:val="en-US"/>
        </w:rPr>
        <w:t>r</w:t>
      </w:r>
      <w:r w:rsidRPr="00FD279D">
        <w:rPr>
          <w:sz w:val="28"/>
          <w:szCs w:val="28"/>
        </w:rPr>
        <w:t xml:space="preserve">/100) / (1 + </w:t>
      </w:r>
      <w:r w:rsidRPr="00FD279D">
        <w:rPr>
          <w:sz w:val="28"/>
          <w:szCs w:val="28"/>
          <w:lang w:val="en-US"/>
        </w:rPr>
        <w:t>i</w:t>
      </w:r>
      <w:r w:rsidRPr="00FD279D">
        <w:rPr>
          <w:sz w:val="28"/>
          <w:szCs w:val="28"/>
        </w:rPr>
        <w:t>/100),</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 xml:space="preserve">1 + </w:t>
      </w:r>
      <w:r w:rsidRPr="00FD279D">
        <w:rPr>
          <w:sz w:val="28"/>
          <w:szCs w:val="28"/>
          <w:lang w:val="en-US"/>
        </w:rPr>
        <w:t>d</w:t>
      </w:r>
      <w:r w:rsidRPr="00FD279D">
        <w:rPr>
          <w:sz w:val="28"/>
          <w:szCs w:val="28"/>
        </w:rPr>
        <w:t xml:space="preserve"> = (1 + 9,5/100) / (1 + 10/100),</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lang w:val="en-US"/>
        </w:rPr>
        <w:t>d</w:t>
      </w:r>
      <w:r w:rsidRPr="00FD279D">
        <w:rPr>
          <w:sz w:val="28"/>
          <w:szCs w:val="28"/>
        </w:rPr>
        <w:t xml:space="preserve"> = -0,01</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Поправка на риск определяется, исходя из типовых и специфических рис</w:t>
      </w:r>
      <w:r w:rsidR="008D04CE" w:rsidRPr="00FD279D">
        <w:rPr>
          <w:sz w:val="28"/>
          <w:szCs w:val="28"/>
        </w:rPr>
        <w:t xml:space="preserve">ков проекта (таблица </w:t>
      </w:r>
      <w:r w:rsidRPr="00FD279D">
        <w:rPr>
          <w:sz w:val="28"/>
          <w:szCs w:val="28"/>
        </w:rPr>
        <w:t>1</w:t>
      </w:r>
      <w:r w:rsidR="008D04CE" w:rsidRPr="00FD279D">
        <w:rPr>
          <w:sz w:val="28"/>
          <w:szCs w:val="28"/>
        </w:rPr>
        <w:t>8</w:t>
      </w:r>
      <w:r w:rsidRPr="00FD279D">
        <w:rPr>
          <w:sz w:val="28"/>
          <w:szCs w:val="28"/>
        </w:rPr>
        <w:t>). Конкретное значение поправки принимается по нижней, средней или верхней границе интервала типового риска в зависимости от приведенной в бизнес-плане соответствующей оценки величины специфических рисков и чувствительности к ним проекта.</w:t>
      </w:r>
    </w:p>
    <w:p w:rsidR="00DD0FA8" w:rsidRPr="00FD279D" w:rsidRDefault="00DD0FA8" w:rsidP="00391550">
      <w:pPr>
        <w:autoSpaceDE w:val="0"/>
        <w:autoSpaceDN w:val="0"/>
        <w:adjustRightInd w:val="0"/>
        <w:spacing w:line="360" w:lineRule="auto"/>
        <w:ind w:right="0" w:firstLine="709"/>
        <w:rPr>
          <w:sz w:val="28"/>
          <w:szCs w:val="28"/>
        </w:rPr>
      </w:pPr>
    </w:p>
    <w:p w:rsidR="0027359A" w:rsidRPr="00FD279D" w:rsidRDefault="008D04CE" w:rsidP="00391550">
      <w:pPr>
        <w:pStyle w:val="PEStylePara1"/>
        <w:spacing w:line="360" w:lineRule="auto"/>
        <w:ind w:firstLine="709"/>
        <w:rPr>
          <w:rFonts w:ascii="Times New Roman" w:hAnsi="Times New Roman" w:cs="Times New Roman"/>
          <w:sz w:val="28"/>
          <w:szCs w:val="28"/>
        </w:rPr>
      </w:pPr>
      <w:r w:rsidRPr="00FD279D">
        <w:rPr>
          <w:rFonts w:ascii="Times New Roman" w:hAnsi="Times New Roman" w:cs="Times New Roman"/>
          <w:sz w:val="28"/>
          <w:szCs w:val="28"/>
        </w:rPr>
        <w:t xml:space="preserve">Таблица </w:t>
      </w:r>
      <w:r w:rsidR="0027359A" w:rsidRPr="00FD279D">
        <w:rPr>
          <w:rFonts w:ascii="Times New Roman" w:hAnsi="Times New Roman" w:cs="Times New Roman"/>
          <w:sz w:val="28"/>
          <w:szCs w:val="28"/>
        </w:rPr>
        <w:t>1</w:t>
      </w:r>
      <w:r w:rsidRPr="00FD279D">
        <w:rPr>
          <w:rFonts w:ascii="Times New Roman" w:hAnsi="Times New Roman" w:cs="Times New Roman"/>
          <w:sz w:val="28"/>
          <w:szCs w:val="28"/>
        </w:rPr>
        <w:t>8</w:t>
      </w:r>
      <w:r w:rsidR="0027359A" w:rsidRPr="00FD279D">
        <w:rPr>
          <w:rFonts w:ascii="Times New Roman" w:hAnsi="Times New Roman" w:cs="Times New Roman"/>
          <w:sz w:val="28"/>
          <w:szCs w:val="28"/>
        </w:rPr>
        <w:t xml:space="preserve"> – Типовые риски проекта</w:t>
      </w:r>
    </w:p>
    <w:tbl>
      <w:tblPr>
        <w:tblW w:w="0" w:type="auto"/>
        <w:jc w:val="center"/>
        <w:tblLayout w:type="fixed"/>
        <w:tblCellMar>
          <w:left w:w="40" w:type="dxa"/>
          <w:right w:w="40" w:type="dxa"/>
        </w:tblCellMar>
        <w:tblLook w:val="0000" w:firstRow="0" w:lastRow="0" w:firstColumn="0" w:lastColumn="0" w:noHBand="0" w:noVBand="0"/>
      </w:tblPr>
      <w:tblGrid>
        <w:gridCol w:w="2088"/>
        <w:gridCol w:w="5452"/>
        <w:gridCol w:w="1797"/>
      </w:tblGrid>
      <w:tr w:rsidR="0027359A" w:rsidRPr="00FD279D">
        <w:trPr>
          <w:trHeight w:val="518"/>
          <w:jc w:val="center"/>
        </w:trPr>
        <w:tc>
          <w:tcPr>
            <w:tcW w:w="2088" w:type="dxa"/>
            <w:tcBorders>
              <w:top w:val="single" w:sz="6" w:space="0" w:color="auto"/>
              <w:left w:val="single" w:sz="6" w:space="0" w:color="auto"/>
              <w:bottom w:val="single" w:sz="6" w:space="0" w:color="auto"/>
              <w:right w:val="single" w:sz="6" w:space="0" w:color="auto"/>
            </w:tcBorders>
            <w:vAlign w:val="center"/>
          </w:tcPr>
          <w:p w:rsidR="0027359A" w:rsidRPr="00FD279D" w:rsidRDefault="0027359A" w:rsidP="008D04CE">
            <w:pPr>
              <w:autoSpaceDE w:val="0"/>
              <w:autoSpaceDN w:val="0"/>
              <w:adjustRightInd w:val="0"/>
              <w:spacing w:line="360" w:lineRule="auto"/>
              <w:ind w:right="0" w:firstLine="0"/>
              <w:rPr>
                <w:sz w:val="20"/>
                <w:szCs w:val="20"/>
              </w:rPr>
            </w:pPr>
            <w:r w:rsidRPr="00FD279D">
              <w:rPr>
                <w:sz w:val="20"/>
                <w:szCs w:val="20"/>
              </w:rPr>
              <w:t>Величина риска</w:t>
            </w:r>
          </w:p>
        </w:tc>
        <w:tc>
          <w:tcPr>
            <w:tcW w:w="5452" w:type="dxa"/>
            <w:tcBorders>
              <w:top w:val="single" w:sz="6" w:space="0" w:color="auto"/>
              <w:left w:val="single" w:sz="6" w:space="0" w:color="auto"/>
              <w:bottom w:val="single" w:sz="6" w:space="0" w:color="auto"/>
              <w:right w:val="single" w:sz="6" w:space="0" w:color="auto"/>
            </w:tcBorders>
            <w:vAlign w:val="center"/>
          </w:tcPr>
          <w:p w:rsidR="0027359A" w:rsidRPr="00FD279D" w:rsidRDefault="0027359A" w:rsidP="008D04CE">
            <w:pPr>
              <w:autoSpaceDE w:val="0"/>
              <w:autoSpaceDN w:val="0"/>
              <w:adjustRightInd w:val="0"/>
              <w:spacing w:line="360" w:lineRule="auto"/>
              <w:ind w:right="0" w:firstLine="0"/>
              <w:rPr>
                <w:sz w:val="20"/>
                <w:szCs w:val="20"/>
              </w:rPr>
            </w:pPr>
            <w:r w:rsidRPr="00FD279D">
              <w:rPr>
                <w:sz w:val="20"/>
                <w:szCs w:val="20"/>
              </w:rPr>
              <w:t>Суть проекта</w:t>
            </w:r>
          </w:p>
        </w:tc>
        <w:tc>
          <w:tcPr>
            <w:tcW w:w="1797" w:type="dxa"/>
            <w:tcBorders>
              <w:top w:val="single" w:sz="6" w:space="0" w:color="auto"/>
              <w:left w:val="single" w:sz="6" w:space="0" w:color="auto"/>
              <w:bottom w:val="single" w:sz="6" w:space="0" w:color="auto"/>
              <w:right w:val="single" w:sz="6" w:space="0" w:color="auto"/>
            </w:tcBorders>
            <w:vAlign w:val="center"/>
          </w:tcPr>
          <w:p w:rsidR="0027359A" w:rsidRPr="00FD279D" w:rsidRDefault="0027359A" w:rsidP="008D04CE">
            <w:pPr>
              <w:autoSpaceDE w:val="0"/>
              <w:autoSpaceDN w:val="0"/>
              <w:adjustRightInd w:val="0"/>
              <w:spacing w:line="360" w:lineRule="auto"/>
              <w:ind w:right="0" w:firstLine="0"/>
              <w:rPr>
                <w:sz w:val="20"/>
                <w:szCs w:val="20"/>
              </w:rPr>
            </w:pPr>
            <w:r w:rsidRPr="00FD279D">
              <w:rPr>
                <w:sz w:val="20"/>
                <w:szCs w:val="20"/>
              </w:rPr>
              <w:t>Значение риска (Р), %</w:t>
            </w:r>
          </w:p>
        </w:tc>
      </w:tr>
      <w:tr w:rsidR="0027359A" w:rsidRPr="00FD279D">
        <w:trPr>
          <w:trHeight w:val="355"/>
          <w:jc w:val="center"/>
        </w:trPr>
        <w:tc>
          <w:tcPr>
            <w:tcW w:w="2088" w:type="dxa"/>
            <w:tcBorders>
              <w:top w:val="single" w:sz="6" w:space="0" w:color="auto"/>
              <w:left w:val="single" w:sz="6" w:space="0" w:color="auto"/>
              <w:bottom w:val="single" w:sz="6" w:space="0" w:color="auto"/>
              <w:right w:val="single" w:sz="6" w:space="0" w:color="auto"/>
            </w:tcBorders>
          </w:tcPr>
          <w:p w:rsidR="0027359A" w:rsidRPr="00FD279D" w:rsidRDefault="0027359A" w:rsidP="008D04CE">
            <w:pPr>
              <w:autoSpaceDE w:val="0"/>
              <w:autoSpaceDN w:val="0"/>
              <w:adjustRightInd w:val="0"/>
              <w:spacing w:line="360" w:lineRule="auto"/>
              <w:ind w:right="0" w:firstLine="0"/>
              <w:rPr>
                <w:sz w:val="20"/>
                <w:szCs w:val="20"/>
              </w:rPr>
            </w:pPr>
            <w:r w:rsidRPr="00FD279D">
              <w:rPr>
                <w:sz w:val="20"/>
                <w:szCs w:val="20"/>
              </w:rPr>
              <w:t xml:space="preserve">Низкий </w:t>
            </w:r>
          </w:p>
        </w:tc>
        <w:tc>
          <w:tcPr>
            <w:tcW w:w="5452" w:type="dxa"/>
            <w:tcBorders>
              <w:top w:val="single" w:sz="6" w:space="0" w:color="auto"/>
              <w:left w:val="single" w:sz="6" w:space="0" w:color="auto"/>
              <w:bottom w:val="single" w:sz="6" w:space="0" w:color="auto"/>
              <w:right w:val="single" w:sz="6" w:space="0" w:color="auto"/>
            </w:tcBorders>
          </w:tcPr>
          <w:p w:rsidR="0027359A" w:rsidRPr="00FD279D" w:rsidRDefault="0027359A" w:rsidP="008D04CE">
            <w:pPr>
              <w:autoSpaceDE w:val="0"/>
              <w:autoSpaceDN w:val="0"/>
              <w:adjustRightInd w:val="0"/>
              <w:spacing w:line="360" w:lineRule="auto"/>
              <w:ind w:right="0" w:firstLine="0"/>
              <w:rPr>
                <w:sz w:val="20"/>
                <w:szCs w:val="20"/>
              </w:rPr>
            </w:pPr>
            <w:r w:rsidRPr="00FD279D">
              <w:rPr>
                <w:sz w:val="20"/>
                <w:szCs w:val="20"/>
              </w:rPr>
              <w:t xml:space="preserve">Снижение себестоимости продукции </w:t>
            </w:r>
          </w:p>
        </w:tc>
        <w:tc>
          <w:tcPr>
            <w:tcW w:w="1797" w:type="dxa"/>
            <w:tcBorders>
              <w:top w:val="single" w:sz="6" w:space="0" w:color="auto"/>
              <w:left w:val="single" w:sz="6" w:space="0" w:color="auto"/>
              <w:bottom w:val="single" w:sz="6" w:space="0" w:color="auto"/>
              <w:right w:val="single" w:sz="6" w:space="0" w:color="auto"/>
            </w:tcBorders>
            <w:vAlign w:val="bottom"/>
          </w:tcPr>
          <w:p w:rsidR="0027359A" w:rsidRPr="00FD279D" w:rsidRDefault="0027359A" w:rsidP="008D04CE">
            <w:pPr>
              <w:autoSpaceDE w:val="0"/>
              <w:autoSpaceDN w:val="0"/>
              <w:adjustRightInd w:val="0"/>
              <w:spacing w:line="360" w:lineRule="auto"/>
              <w:ind w:right="0" w:firstLine="0"/>
              <w:rPr>
                <w:sz w:val="20"/>
                <w:szCs w:val="20"/>
              </w:rPr>
            </w:pPr>
            <w:r w:rsidRPr="00FD279D">
              <w:rPr>
                <w:sz w:val="20"/>
                <w:szCs w:val="20"/>
              </w:rPr>
              <w:t>6-10</w:t>
            </w:r>
          </w:p>
        </w:tc>
      </w:tr>
      <w:tr w:rsidR="0027359A" w:rsidRPr="00FD279D">
        <w:trPr>
          <w:trHeight w:val="346"/>
          <w:jc w:val="center"/>
        </w:trPr>
        <w:tc>
          <w:tcPr>
            <w:tcW w:w="2088" w:type="dxa"/>
            <w:tcBorders>
              <w:top w:val="single" w:sz="6" w:space="0" w:color="auto"/>
              <w:left w:val="single" w:sz="6" w:space="0" w:color="auto"/>
              <w:bottom w:val="single" w:sz="6" w:space="0" w:color="auto"/>
              <w:right w:val="single" w:sz="6" w:space="0" w:color="auto"/>
            </w:tcBorders>
          </w:tcPr>
          <w:p w:rsidR="0027359A" w:rsidRPr="00FD279D" w:rsidRDefault="0027359A" w:rsidP="008D04CE">
            <w:pPr>
              <w:autoSpaceDE w:val="0"/>
              <w:autoSpaceDN w:val="0"/>
              <w:adjustRightInd w:val="0"/>
              <w:spacing w:line="360" w:lineRule="auto"/>
              <w:ind w:right="0" w:firstLine="0"/>
              <w:rPr>
                <w:sz w:val="20"/>
                <w:szCs w:val="20"/>
              </w:rPr>
            </w:pPr>
            <w:r w:rsidRPr="00FD279D">
              <w:rPr>
                <w:sz w:val="20"/>
                <w:szCs w:val="20"/>
              </w:rPr>
              <w:t xml:space="preserve">Средний </w:t>
            </w:r>
          </w:p>
        </w:tc>
        <w:tc>
          <w:tcPr>
            <w:tcW w:w="5452" w:type="dxa"/>
            <w:tcBorders>
              <w:top w:val="single" w:sz="6" w:space="0" w:color="auto"/>
              <w:left w:val="single" w:sz="6" w:space="0" w:color="auto"/>
              <w:bottom w:val="single" w:sz="6" w:space="0" w:color="auto"/>
              <w:right w:val="single" w:sz="6" w:space="0" w:color="auto"/>
            </w:tcBorders>
          </w:tcPr>
          <w:p w:rsidR="0027359A" w:rsidRPr="00FD279D" w:rsidRDefault="0027359A" w:rsidP="008D04CE">
            <w:pPr>
              <w:autoSpaceDE w:val="0"/>
              <w:autoSpaceDN w:val="0"/>
              <w:adjustRightInd w:val="0"/>
              <w:spacing w:line="360" w:lineRule="auto"/>
              <w:ind w:right="0" w:firstLine="0"/>
              <w:rPr>
                <w:sz w:val="20"/>
                <w:szCs w:val="20"/>
              </w:rPr>
            </w:pPr>
            <w:r w:rsidRPr="00FD279D">
              <w:rPr>
                <w:sz w:val="20"/>
                <w:szCs w:val="20"/>
              </w:rPr>
              <w:t xml:space="preserve">Увеличение объема продаж существующей продукции </w:t>
            </w:r>
          </w:p>
        </w:tc>
        <w:tc>
          <w:tcPr>
            <w:tcW w:w="1797" w:type="dxa"/>
            <w:tcBorders>
              <w:top w:val="single" w:sz="6" w:space="0" w:color="auto"/>
              <w:left w:val="single" w:sz="6" w:space="0" w:color="auto"/>
              <w:bottom w:val="single" w:sz="6" w:space="0" w:color="auto"/>
              <w:right w:val="single" w:sz="6" w:space="0" w:color="auto"/>
            </w:tcBorders>
            <w:vAlign w:val="bottom"/>
          </w:tcPr>
          <w:p w:rsidR="0027359A" w:rsidRPr="00FD279D" w:rsidRDefault="0027359A" w:rsidP="008D04CE">
            <w:pPr>
              <w:autoSpaceDE w:val="0"/>
              <w:autoSpaceDN w:val="0"/>
              <w:adjustRightInd w:val="0"/>
              <w:spacing w:line="360" w:lineRule="auto"/>
              <w:ind w:right="0" w:firstLine="0"/>
              <w:rPr>
                <w:sz w:val="20"/>
                <w:szCs w:val="20"/>
              </w:rPr>
            </w:pPr>
            <w:r w:rsidRPr="00FD279D">
              <w:rPr>
                <w:sz w:val="20"/>
                <w:szCs w:val="20"/>
              </w:rPr>
              <w:t>8-12</w:t>
            </w:r>
          </w:p>
        </w:tc>
      </w:tr>
      <w:tr w:rsidR="0027359A" w:rsidRPr="00FD279D">
        <w:trPr>
          <w:trHeight w:val="346"/>
          <w:jc w:val="center"/>
        </w:trPr>
        <w:tc>
          <w:tcPr>
            <w:tcW w:w="2088" w:type="dxa"/>
            <w:tcBorders>
              <w:top w:val="single" w:sz="6" w:space="0" w:color="auto"/>
              <w:left w:val="single" w:sz="6" w:space="0" w:color="auto"/>
              <w:bottom w:val="single" w:sz="6" w:space="0" w:color="auto"/>
              <w:right w:val="single" w:sz="6" w:space="0" w:color="auto"/>
            </w:tcBorders>
          </w:tcPr>
          <w:p w:rsidR="0027359A" w:rsidRPr="00FD279D" w:rsidRDefault="0027359A" w:rsidP="008D04CE">
            <w:pPr>
              <w:autoSpaceDE w:val="0"/>
              <w:autoSpaceDN w:val="0"/>
              <w:adjustRightInd w:val="0"/>
              <w:spacing w:line="360" w:lineRule="auto"/>
              <w:ind w:right="0" w:firstLine="0"/>
              <w:rPr>
                <w:sz w:val="20"/>
                <w:szCs w:val="20"/>
              </w:rPr>
            </w:pPr>
            <w:r w:rsidRPr="00FD279D">
              <w:rPr>
                <w:sz w:val="20"/>
                <w:szCs w:val="20"/>
              </w:rPr>
              <w:t xml:space="preserve">Высокий </w:t>
            </w:r>
          </w:p>
        </w:tc>
        <w:tc>
          <w:tcPr>
            <w:tcW w:w="5452" w:type="dxa"/>
            <w:tcBorders>
              <w:top w:val="single" w:sz="6" w:space="0" w:color="auto"/>
              <w:left w:val="single" w:sz="6" w:space="0" w:color="auto"/>
              <w:bottom w:val="single" w:sz="6" w:space="0" w:color="auto"/>
              <w:right w:val="single" w:sz="6" w:space="0" w:color="auto"/>
            </w:tcBorders>
          </w:tcPr>
          <w:p w:rsidR="0027359A" w:rsidRPr="00FD279D" w:rsidRDefault="0027359A" w:rsidP="008D04CE">
            <w:pPr>
              <w:autoSpaceDE w:val="0"/>
              <w:autoSpaceDN w:val="0"/>
              <w:adjustRightInd w:val="0"/>
              <w:spacing w:line="360" w:lineRule="auto"/>
              <w:ind w:right="0" w:firstLine="0"/>
              <w:rPr>
                <w:sz w:val="20"/>
                <w:szCs w:val="20"/>
              </w:rPr>
            </w:pPr>
            <w:r w:rsidRPr="00FD279D">
              <w:rPr>
                <w:sz w:val="20"/>
                <w:szCs w:val="20"/>
              </w:rPr>
              <w:t xml:space="preserve">Производство и продвижение на рынок нового продукта </w:t>
            </w:r>
          </w:p>
        </w:tc>
        <w:tc>
          <w:tcPr>
            <w:tcW w:w="1797" w:type="dxa"/>
            <w:tcBorders>
              <w:top w:val="single" w:sz="6" w:space="0" w:color="auto"/>
              <w:left w:val="single" w:sz="6" w:space="0" w:color="auto"/>
              <w:bottom w:val="single" w:sz="6" w:space="0" w:color="auto"/>
              <w:right w:val="single" w:sz="6" w:space="0" w:color="auto"/>
            </w:tcBorders>
            <w:vAlign w:val="bottom"/>
          </w:tcPr>
          <w:p w:rsidR="0027359A" w:rsidRPr="00FD279D" w:rsidRDefault="0027359A" w:rsidP="008D04CE">
            <w:pPr>
              <w:autoSpaceDE w:val="0"/>
              <w:autoSpaceDN w:val="0"/>
              <w:adjustRightInd w:val="0"/>
              <w:spacing w:line="360" w:lineRule="auto"/>
              <w:ind w:right="0" w:firstLine="0"/>
              <w:rPr>
                <w:sz w:val="20"/>
                <w:szCs w:val="20"/>
              </w:rPr>
            </w:pPr>
            <w:r w:rsidRPr="00FD279D">
              <w:rPr>
                <w:sz w:val="20"/>
                <w:szCs w:val="20"/>
              </w:rPr>
              <w:t>11-16</w:t>
            </w:r>
          </w:p>
        </w:tc>
      </w:tr>
      <w:tr w:rsidR="0027359A" w:rsidRPr="00FD279D">
        <w:trPr>
          <w:trHeight w:val="374"/>
          <w:jc w:val="center"/>
        </w:trPr>
        <w:tc>
          <w:tcPr>
            <w:tcW w:w="2088" w:type="dxa"/>
            <w:tcBorders>
              <w:top w:val="single" w:sz="6" w:space="0" w:color="auto"/>
              <w:left w:val="single" w:sz="6" w:space="0" w:color="auto"/>
              <w:bottom w:val="single" w:sz="6" w:space="0" w:color="auto"/>
              <w:right w:val="single" w:sz="6" w:space="0" w:color="auto"/>
            </w:tcBorders>
          </w:tcPr>
          <w:p w:rsidR="0027359A" w:rsidRPr="00FD279D" w:rsidRDefault="0027359A" w:rsidP="008D04CE">
            <w:pPr>
              <w:autoSpaceDE w:val="0"/>
              <w:autoSpaceDN w:val="0"/>
              <w:adjustRightInd w:val="0"/>
              <w:spacing w:line="360" w:lineRule="auto"/>
              <w:ind w:right="0" w:firstLine="0"/>
              <w:rPr>
                <w:sz w:val="20"/>
                <w:szCs w:val="20"/>
              </w:rPr>
            </w:pPr>
            <w:r w:rsidRPr="00FD279D">
              <w:rPr>
                <w:sz w:val="20"/>
                <w:szCs w:val="20"/>
              </w:rPr>
              <w:t xml:space="preserve">Очень высокий </w:t>
            </w:r>
          </w:p>
        </w:tc>
        <w:tc>
          <w:tcPr>
            <w:tcW w:w="5452" w:type="dxa"/>
            <w:tcBorders>
              <w:top w:val="single" w:sz="6" w:space="0" w:color="auto"/>
              <w:left w:val="single" w:sz="6" w:space="0" w:color="auto"/>
              <w:bottom w:val="single" w:sz="6" w:space="0" w:color="auto"/>
              <w:right w:val="single" w:sz="6" w:space="0" w:color="auto"/>
            </w:tcBorders>
          </w:tcPr>
          <w:p w:rsidR="0027359A" w:rsidRPr="00FD279D" w:rsidRDefault="0027359A" w:rsidP="008D04CE">
            <w:pPr>
              <w:autoSpaceDE w:val="0"/>
              <w:autoSpaceDN w:val="0"/>
              <w:adjustRightInd w:val="0"/>
              <w:spacing w:line="360" w:lineRule="auto"/>
              <w:ind w:right="0" w:firstLine="0"/>
              <w:rPr>
                <w:sz w:val="20"/>
                <w:szCs w:val="20"/>
              </w:rPr>
            </w:pPr>
            <w:r w:rsidRPr="00FD279D">
              <w:rPr>
                <w:sz w:val="20"/>
                <w:szCs w:val="20"/>
              </w:rPr>
              <w:t xml:space="preserve">Вложения в исследования и инновации </w:t>
            </w:r>
          </w:p>
        </w:tc>
        <w:tc>
          <w:tcPr>
            <w:tcW w:w="1797" w:type="dxa"/>
            <w:tcBorders>
              <w:top w:val="single" w:sz="6" w:space="0" w:color="auto"/>
              <w:left w:val="single" w:sz="6" w:space="0" w:color="auto"/>
              <w:bottom w:val="single" w:sz="6" w:space="0" w:color="auto"/>
              <w:right w:val="single" w:sz="6" w:space="0" w:color="auto"/>
            </w:tcBorders>
            <w:vAlign w:val="bottom"/>
          </w:tcPr>
          <w:p w:rsidR="0027359A" w:rsidRPr="00FD279D" w:rsidRDefault="0027359A" w:rsidP="008D04CE">
            <w:pPr>
              <w:autoSpaceDE w:val="0"/>
              <w:autoSpaceDN w:val="0"/>
              <w:adjustRightInd w:val="0"/>
              <w:spacing w:line="360" w:lineRule="auto"/>
              <w:ind w:right="0" w:firstLine="0"/>
              <w:rPr>
                <w:sz w:val="20"/>
                <w:szCs w:val="20"/>
              </w:rPr>
            </w:pPr>
            <w:r w:rsidRPr="00FD279D">
              <w:rPr>
                <w:sz w:val="20"/>
                <w:szCs w:val="20"/>
              </w:rPr>
              <w:t>17-20</w:t>
            </w:r>
          </w:p>
        </w:tc>
      </w:tr>
    </w:tbl>
    <w:p w:rsidR="0027359A" w:rsidRPr="00FD279D" w:rsidRDefault="0027359A" w:rsidP="00391550">
      <w:pPr>
        <w:autoSpaceDE w:val="0"/>
        <w:autoSpaceDN w:val="0"/>
        <w:adjustRightInd w:val="0"/>
        <w:spacing w:line="360" w:lineRule="auto"/>
        <w:ind w:right="0" w:firstLine="709"/>
        <w:rPr>
          <w:sz w:val="28"/>
          <w:szCs w:val="28"/>
        </w:rPr>
      </w:pP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Ставка дисконтирования, учитывающая риски проекта, (</w:t>
      </w:r>
      <w:r w:rsidRPr="00FD279D">
        <w:rPr>
          <w:sz w:val="28"/>
          <w:szCs w:val="28"/>
          <w:lang w:val="en-US"/>
        </w:rPr>
        <w:t>D</w:t>
      </w:r>
      <w:r w:rsidRPr="00FD279D">
        <w:rPr>
          <w:sz w:val="28"/>
          <w:szCs w:val="28"/>
        </w:rPr>
        <w:t>) определяется в процентах по формуле</w:t>
      </w:r>
    </w:p>
    <w:p w:rsidR="0027359A" w:rsidRPr="00FD279D" w:rsidRDefault="008D04CE" w:rsidP="00391550">
      <w:pPr>
        <w:autoSpaceDE w:val="0"/>
        <w:autoSpaceDN w:val="0"/>
        <w:adjustRightInd w:val="0"/>
        <w:spacing w:line="360" w:lineRule="auto"/>
        <w:ind w:right="0" w:firstLine="709"/>
        <w:rPr>
          <w:sz w:val="28"/>
          <w:szCs w:val="28"/>
        </w:rPr>
      </w:pPr>
      <w:r w:rsidRPr="00FD279D">
        <w:rPr>
          <w:sz w:val="28"/>
          <w:szCs w:val="28"/>
        </w:rPr>
        <w:br w:type="page"/>
      </w:r>
      <w:r w:rsidR="0027359A" w:rsidRPr="00FD279D">
        <w:rPr>
          <w:sz w:val="28"/>
          <w:szCs w:val="28"/>
          <w:lang w:val="en-US"/>
        </w:rPr>
        <w:t>D</w:t>
      </w:r>
      <w:r w:rsidR="0027359A" w:rsidRPr="00FD279D">
        <w:rPr>
          <w:sz w:val="28"/>
          <w:szCs w:val="28"/>
        </w:rPr>
        <w:t xml:space="preserve"> = </w:t>
      </w:r>
      <w:r w:rsidR="0027359A" w:rsidRPr="00FD279D">
        <w:rPr>
          <w:sz w:val="28"/>
          <w:szCs w:val="28"/>
          <w:lang w:val="en-US"/>
        </w:rPr>
        <w:t>d</w:t>
      </w:r>
      <w:r w:rsidR="0027359A" w:rsidRPr="00FD279D">
        <w:rPr>
          <w:sz w:val="28"/>
          <w:szCs w:val="28"/>
        </w:rPr>
        <w:t xml:space="preserve"> </w:t>
      </w:r>
      <w:r w:rsidR="0027359A" w:rsidRPr="00FD279D">
        <w:rPr>
          <w:sz w:val="28"/>
          <w:szCs w:val="28"/>
          <w:lang w:val="en-US"/>
        </w:rPr>
        <w:t>x</w:t>
      </w:r>
      <w:r w:rsidR="0027359A" w:rsidRPr="00FD279D">
        <w:rPr>
          <w:sz w:val="28"/>
          <w:szCs w:val="28"/>
        </w:rPr>
        <w:t xml:space="preserve"> 100 + </w:t>
      </w:r>
      <w:r w:rsidR="0027359A" w:rsidRPr="00FD279D">
        <w:rPr>
          <w:sz w:val="28"/>
          <w:szCs w:val="28"/>
          <w:lang w:val="en-US"/>
        </w:rPr>
        <w:t>P</w:t>
      </w:r>
      <w:r w:rsidR="0027359A" w:rsidRPr="00FD279D">
        <w:rPr>
          <w:sz w:val="28"/>
          <w:szCs w:val="28"/>
        </w:rPr>
        <w:t>,</w:t>
      </w:r>
    </w:p>
    <w:p w:rsidR="0027359A" w:rsidRPr="00FD279D" w:rsidRDefault="0027359A" w:rsidP="00391550">
      <w:pPr>
        <w:autoSpaceDE w:val="0"/>
        <w:autoSpaceDN w:val="0"/>
        <w:adjustRightInd w:val="0"/>
        <w:spacing w:line="360" w:lineRule="auto"/>
        <w:ind w:right="0" w:firstLine="709"/>
        <w:rPr>
          <w:sz w:val="28"/>
          <w:szCs w:val="28"/>
        </w:rPr>
      </w:pP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где Р - поправка на риск. Величина риска оценена как высокая, то есть принята на уровне производства и продвижения на рынок нового продукта (16%)</w:t>
      </w:r>
    </w:p>
    <w:p w:rsidR="0027359A" w:rsidRPr="00FD279D" w:rsidRDefault="0027359A" w:rsidP="00391550">
      <w:pPr>
        <w:autoSpaceDE w:val="0"/>
        <w:autoSpaceDN w:val="0"/>
        <w:adjustRightInd w:val="0"/>
        <w:spacing w:line="360" w:lineRule="auto"/>
        <w:ind w:right="0" w:firstLine="709"/>
        <w:rPr>
          <w:sz w:val="28"/>
          <w:szCs w:val="28"/>
        </w:rPr>
      </w:pP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lang w:val="en-US"/>
        </w:rPr>
        <w:t>D</w:t>
      </w:r>
      <w:r w:rsidRPr="00FD279D">
        <w:rPr>
          <w:sz w:val="28"/>
          <w:szCs w:val="28"/>
        </w:rPr>
        <w:t xml:space="preserve"> = -0,01 * 100 + 18 = 17 %</w:t>
      </w:r>
    </w:p>
    <w:p w:rsidR="0027359A" w:rsidRPr="00FD279D" w:rsidRDefault="0027359A" w:rsidP="00391550">
      <w:pPr>
        <w:autoSpaceDE w:val="0"/>
        <w:autoSpaceDN w:val="0"/>
        <w:adjustRightInd w:val="0"/>
        <w:spacing w:line="360" w:lineRule="auto"/>
        <w:ind w:right="0" w:firstLine="709"/>
        <w:rPr>
          <w:sz w:val="28"/>
          <w:szCs w:val="28"/>
        </w:rPr>
      </w:pP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 xml:space="preserve">Исходные данные по налоговому окружению, номенклатуре и ценам на продукцию, плану производства (продаж) продукции и другим показателям приведены в таблицах </w:t>
      </w:r>
      <w:r w:rsidR="00567791" w:rsidRPr="00FD279D">
        <w:rPr>
          <w:sz w:val="28"/>
          <w:szCs w:val="28"/>
        </w:rPr>
        <w:t>19-20</w:t>
      </w:r>
      <w:r w:rsidRPr="00FD279D">
        <w:rPr>
          <w:sz w:val="28"/>
          <w:szCs w:val="28"/>
        </w:rPr>
        <w:t>.</w:t>
      </w:r>
    </w:p>
    <w:p w:rsidR="00567791" w:rsidRPr="00FD279D" w:rsidRDefault="00567791" w:rsidP="00391550">
      <w:pPr>
        <w:autoSpaceDE w:val="0"/>
        <w:autoSpaceDN w:val="0"/>
        <w:adjustRightInd w:val="0"/>
        <w:spacing w:line="360" w:lineRule="auto"/>
        <w:ind w:right="0" w:firstLine="709"/>
        <w:rPr>
          <w:sz w:val="28"/>
          <w:szCs w:val="28"/>
        </w:rPr>
      </w:pP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 xml:space="preserve">Таблица </w:t>
      </w:r>
      <w:r w:rsidR="00567791" w:rsidRPr="00FD279D">
        <w:rPr>
          <w:sz w:val="28"/>
          <w:szCs w:val="28"/>
        </w:rPr>
        <w:t>19</w:t>
      </w:r>
      <w:r w:rsidRPr="00FD279D">
        <w:rPr>
          <w:sz w:val="28"/>
          <w:szCs w:val="28"/>
        </w:rPr>
        <w:t xml:space="preserve"> – Налоговое окружение</w:t>
      </w:r>
    </w:p>
    <w:tbl>
      <w:tblPr>
        <w:tblW w:w="9498" w:type="dxa"/>
        <w:tblInd w:w="40" w:type="dxa"/>
        <w:tblLayout w:type="fixed"/>
        <w:tblCellMar>
          <w:left w:w="40" w:type="dxa"/>
          <w:right w:w="40" w:type="dxa"/>
        </w:tblCellMar>
        <w:tblLook w:val="0000" w:firstRow="0" w:lastRow="0" w:firstColumn="0" w:lastColumn="0" w:noHBand="0" w:noVBand="0"/>
      </w:tblPr>
      <w:tblGrid>
        <w:gridCol w:w="3544"/>
        <w:gridCol w:w="1134"/>
        <w:gridCol w:w="3544"/>
        <w:gridCol w:w="1276"/>
      </w:tblGrid>
      <w:tr w:rsidR="0027359A" w:rsidRPr="00FD279D">
        <w:trPr>
          <w:trHeight w:hRule="exact" w:val="701"/>
        </w:trPr>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567791">
            <w:pPr>
              <w:autoSpaceDE w:val="0"/>
              <w:autoSpaceDN w:val="0"/>
              <w:adjustRightInd w:val="0"/>
              <w:spacing w:line="360" w:lineRule="auto"/>
              <w:ind w:right="0" w:firstLine="0"/>
              <w:rPr>
                <w:sz w:val="20"/>
                <w:szCs w:val="20"/>
              </w:rPr>
            </w:pPr>
            <w:r w:rsidRPr="00FD279D">
              <w:rPr>
                <w:sz w:val="20"/>
                <w:szCs w:val="20"/>
              </w:rPr>
              <w:t>Наименование налогов</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567791">
            <w:pPr>
              <w:autoSpaceDE w:val="0"/>
              <w:autoSpaceDN w:val="0"/>
              <w:adjustRightInd w:val="0"/>
              <w:spacing w:line="360" w:lineRule="auto"/>
              <w:ind w:right="0" w:firstLine="0"/>
              <w:rPr>
                <w:sz w:val="20"/>
                <w:szCs w:val="20"/>
              </w:rPr>
            </w:pPr>
            <w:r w:rsidRPr="00FD279D">
              <w:rPr>
                <w:sz w:val="20"/>
                <w:szCs w:val="20"/>
              </w:rPr>
              <w:t>Ставка, %</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567791">
            <w:pPr>
              <w:autoSpaceDE w:val="0"/>
              <w:autoSpaceDN w:val="0"/>
              <w:adjustRightInd w:val="0"/>
              <w:spacing w:line="360" w:lineRule="auto"/>
              <w:ind w:right="0" w:firstLine="0"/>
              <w:rPr>
                <w:sz w:val="20"/>
                <w:szCs w:val="20"/>
              </w:rPr>
            </w:pPr>
            <w:r w:rsidRPr="00FD279D">
              <w:rPr>
                <w:sz w:val="20"/>
                <w:szCs w:val="20"/>
              </w:rPr>
              <w:t>Налогооблагаемая база</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567791">
            <w:pPr>
              <w:autoSpaceDE w:val="0"/>
              <w:autoSpaceDN w:val="0"/>
              <w:adjustRightInd w:val="0"/>
              <w:spacing w:line="360" w:lineRule="auto"/>
              <w:ind w:right="0" w:firstLine="0"/>
              <w:rPr>
                <w:sz w:val="20"/>
                <w:szCs w:val="20"/>
              </w:rPr>
            </w:pPr>
            <w:r w:rsidRPr="00FD279D">
              <w:rPr>
                <w:sz w:val="20"/>
                <w:szCs w:val="20"/>
              </w:rPr>
              <w:t>Период, дней</w:t>
            </w:r>
          </w:p>
        </w:tc>
      </w:tr>
      <w:tr w:rsidR="0027359A" w:rsidRPr="00FD279D">
        <w:trPr>
          <w:trHeight w:hRule="exact" w:val="1664"/>
        </w:trPr>
        <w:tc>
          <w:tcPr>
            <w:tcW w:w="3544"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567791">
            <w:pPr>
              <w:autoSpaceDE w:val="0"/>
              <w:autoSpaceDN w:val="0"/>
              <w:adjustRightInd w:val="0"/>
              <w:spacing w:line="360" w:lineRule="auto"/>
              <w:ind w:right="0" w:firstLine="0"/>
              <w:rPr>
                <w:sz w:val="20"/>
                <w:szCs w:val="20"/>
              </w:rPr>
            </w:pPr>
            <w:r w:rsidRPr="00FD279D">
              <w:rPr>
                <w:sz w:val="20"/>
                <w:szCs w:val="20"/>
              </w:rPr>
              <w:t>Налог на прибыль</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567791">
            <w:pPr>
              <w:autoSpaceDE w:val="0"/>
              <w:autoSpaceDN w:val="0"/>
              <w:adjustRightInd w:val="0"/>
              <w:spacing w:line="360" w:lineRule="auto"/>
              <w:ind w:right="0" w:firstLine="0"/>
              <w:rPr>
                <w:sz w:val="20"/>
                <w:szCs w:val="20"/>
              </w:rPr>
            </w:pPr>
            <w:r w:rsidRPr="00FD279D">
              <w:rPr>
                <w:sz w:val="20"/>
                <w:szCs w:val="20"/>
              </w:rPr>
              <w:t>20,0</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567791">
            <w:pPr>
              <w:autoSpaceDE w:val="0"/>
              <w:autoSpaceDN w:val="0"/>
              <w:adjustRightInd w:val="0"/>
              <w:spacing w:line="360" w:lineRule="auto"/>
              <w:ind w:right="0" w:firstLine="0"/>
              <w:rPr>
                <w:sz w:val="20"/>
                <w:szCs w:val="20"/>
              </w:rPr>
            </w:pPr>
            <w:r w:rsidRPr="00FD279D">
              <w:rPr>
                <w:sz w:val="20"/>
                <w:szCs w:val="20"/>
              </w:rPr>
              <w:t>Доходы, получаемые в виде денежных средств и взаимозачеты; расходы, списанные на пр-во и оплаченные</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567791">
            <w:pPr>
              <w:autoSpaceDE w:val="0"/>
              <w:autoSpaceDN w:val="0"/>
              <w:adjustRightInd w:val="0"/>
              <w:spacing w:line="360" w:lineRule="auto"/>
              <w:ind w:right="0" w:firstLine="0"/>
              <w:rPr>
                <w:sz w:val="20"/>
                <w:szCs w:val="20"/>
              </w:rPr>
            </w:pPr>
            <w:r w:rsidRPr="00FD279D">
              <w:rPr>
                <w:sz w:val="20"/>
                <w:szCs w:val="20"/>
              </w:rPr>
              <w:t>90</w:t>
            </w:r>
          </w:p>
        </w:tc>
      </w:tr>
      <w:tr w:rsidR="0027359A" w:rsidRPr="00FD279D">
        <w:trPr>
          <w:trHeight w:hRule="exact" w:val="618"/>
        </w:trPr>
        <w:tc>
          <w:tcPr>
            <w:tcW w:w="3544"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567791">
            <w:pPr>
              <w:autoSpaceDE w:val="0"/>
              <w:autoSpaceDN w:val="0"/>
              <w:adjustRightInd w:val="0"/>
              <w:spacing w:line="360" w:lineRule="auto"/>
              <w:ind w:right="0" w:firstLine="0"/>
              <w:rPr>
                <w:sz w:val="20"/>
                <w:szCs w:val="20"/>
              </w:rPr>
            </w:pPr>
            <w:r w:rsidRPr="00FD279D">
              <w:rPr>
                <w:sz w:val="20"/>
                <w:szCs w:val="20"/>
              </w:rPr>
              <w:t>НДС</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567791">
            <w:pPr>
              <w:autoSpaceDE w:val="0"/>
              <w:autoSpaceDN w:val="0"/>
              <w:adjustRightInd w:val="0"/>
              <w:spacing w:line="360" w:lineRule="auto"/>
              <w:ind w:right="0" w:firstLine="0"/>
              <w:rPr>
                <w:sz w:val="20"/>
                <w:szCs w:val="20"/>
              </w:rPr>
            </w:pPr>
            <w:r w:rsidRPr="00FD279D">
              <w:rPr>
                <w:sz w:val="20"/>
                <w:szCs w:val="20"/>
              </w:rPr>
              <w:t>18</w:t>
            </w:r>
          </w:p>
          <w:p w:rsidR="0027359A" w:rsidRPr="00FD279D" w:rsidRDefault="0027359A" w:rsidP="00567791">
            <w:pPr>
              <w:autoSpaceDE w:val="0"/>
              <w:autoSpaceDN w:val="0"/>
              <w:adjustRightInd w:val="0"/>
              <w:spacing w:line="360" w:lineRule="auto"/>
              <w:ind w:right="0" w:firstLine="0"/>
              <w:rPr>
                <w:sz w:val="20"/>
                <w:szCs w:val="20"/>
              </w:rPr>
            </w:pPr>
            <w:r w:rsidRPr="00FD279D">
              <w:rPr>
                <w:sz w:val="20"/>
                <w:szCs w:val="20"/>
              </w:rPr>
              <w:t>10</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567791">
            <w:pPr>
              <w:autoSpaceDE w:val="0"/>
              <w:autoSpaceDN w:val="0"/>
              <w:adjustRightInd w:val="0"/>
              <w:spacing w:line="360" w:lineRule="auto"/>
              <w:ind w:right="0" w:firstLine="0"/>
              <w:rPr>
                <w:sz w:val="20"/>
                <w:szCs w:val="20"/>
              </w:rPr>
            </w:pPr>
            <w:r w:rsidRPr="00FD279D">
              <w:rPr>
                <w:sz w:val="20"/>
                <w:szCs w:val="20"/>
              </w:rPr>
              <w:t>Добавленная стоимость</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567791">
            <w:pPr>
              <w:autoSpaceDE w:val="0"/>
              <w:autoSpaceDN w:val="0"/>
              <w:adjustRightInd w:val="0"/>
              <w:spacing w:line="360" w:lineRule="auto"/>
              <w:ind w:right="0" w:firstLine="0"/>
              <w:rPr>
                <w:sz w:val="20"/>
                <w:szCs w:val="20"/>
              </w:rPr>
            </w:pPr>
            <w:r w:rsidRPr="00FD279D">
              <w:rPr>
                <w:sz w:val="20"/>
                <w:szCs w:val="20"/>
              </w:rPr>
              <w:t>90</w:t>
            </w:r>
          </w:p>
        </w:tc>
      </w:tr>
      <w:tr w:rsidR="0027359A" w:rsidRPr="00FD279D">
        <w:trPr>
          <w:trHeight w:hRule="exact" w:val="428"/>
        </w:trPr>
        <w:tc>
          <w:tcPr>
            <w:tcW w:w="3544"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567791">
            <w:pPr>
              <w:autoSpaceDE w:val="0"/>
              <w:autoSpaceDN w:val="0"/>
              <w:adjustRightInd w:val="0"/>
              <w:spacing w:line="360" w:lineRule="auto"/>
              <w:ind w:right="0" w:firstLine="0"/>
              <w:rPr>
                <w:sz w:val="20"/>
                <w:szCs w:val="20"/>
              </w:rPr>
            </w:pPr>
            <w:r w:rsidRPr="00FD279D">
              <w:rPr>
                <w:sz w:val="20"/>
                <w:szCs w:val="20"/>
              </w:rPr>
              <w:t>ЕСН</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567791">
            <w:pPr>
              <w:autoSpaceDE w:val="0"/>
              <w:autoSpaceDN w:val="0"/>
              <w:adjustRightInd w:val="0"/>
              <w:spacing w:line="360" w:lineRule="auto"/>
              <w:ind w:right="0" w:firstLine="0"/>
              <w:rPr>
                <w:sz w:val="20"/>
                <w:szCs w:val="20"/>
              </w:rPr>
            </w:pPr>
            <w:r w:rsidRPr="00FD279D">
              <w:rPr>
                <w:sz w:val="20"/>
                <w:szCs w:val="20"/>
              </w:rPr>
              <w:t>26</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567791">
            <w:pPr>
              <w:autoSpaceDE w:val="0"/>
              <w:autoSpaceDN w:val="0"/>
              <w:adjustRightInd w:val="0"/>
              <w:spacing w:line="360" w:lineRule="auto"/>
              <w:ind w:right="0" w:firstLine="0"/>
              <w:rPr>
                <w:sz w:val="20"/>
                <w:szCs w:val="20"/>
              </w:rPr>
            </w:pPr>
            <w:r w:rsidRPr="00FD279D">
              <w:rPr>
                <w:sz w:val="20"/>
                <w:szCs w:val="20"/>
              </w:rPr>
              <w:t>Фонд заработной платы</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567791">
            <w:pPr>
              <w:autoSpaceDE w:val="0"/>
              <w:autoSpaceDN w:val="0"/>
              <w:adjustRightInd w:val="0"/>
              <w:spacing w:line="360" w:lineRule="auto"/>
              <w:ind w:right="0" w:firstLine="0"/>
              <w:rPr>
                <w:sz w:val="20"/>
                <w:szCs w:val="20"/>
              </w:rPr>
            </w:pPr>
            <w:r w:rsidRPr="00FD279D">
              <w:rPr>
                <w:sz w:val="20"/>
                <w:szCs w:val="20"/>
              </w:rPr>
              <w:t>30</w:t>
            </w:r>
          </w:p>
        </w:tc>
      </w:tr>
      <w:tr w:rsidR="0027359A" w:rsidRPr="00FD279D">
        <w:trPr>
          <w:trHeight w:hRule="exact" w:val="726"/>
        </w:trPr>
        <w:tc>
          <w:tcPr>
            <w:tcW w:w="3544"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567791">
            <w:pPr>
              <w:autoSpaceDE w:val="0"/>
              <w:autoSpaceDN w:val="0"/>
              <w:adjustRightInd w:val="0"/>
              <w:spacing w:line="360" w:lineRule="auto"/>
              <w:ind w:right="0" w:firstLine="0"/>
              <w:rPr>
                <w:sz w:val="20"/>
                <w:szCs w:val="20"/>
              </w:rPr>
            </w:pPr>
            <w:r w:rsidRPr="00FD279D">
              <w:rPr>
                <w:sz w:val="20"/>
                <w:szCs w:val="20"/>
              </w:rPr>
              <w:t>Налог на несчастные случаи и профзаболевания</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567791">
            <w:pPr>
              <w:autoSpaceDE w:val="0"/>
              <w:autoSpaceDN w:val="0"/>
              <w:adjustRightInd w:val="0"/>
              <w:spacing w:line="360" w:lineRule="auto"/>
              <w:ind w:right="0" w:firstLine="0"/>
              <w:rPr>
                <w:sz w:val="20"/>
                <w:szCs w:val="20"/>
              </w:rPr>
            </w:pPr>
            <w:r w:rsidRPr="00FD279D">
              <w:rPr>
                <w:sz w:val="20"/>
                <w:szCs w:val="20"/>
              </w:rPr>
              <w:t>2,1</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567791">
            <w:pPr>
              <w:autoSpaceDE w:val="0"/>
              <w:autoSpaceDN w:val="0"/>
              <w:adjustRightInd w:val="0"/>
              <w:spacing w:line="360" w:lineRule="auto"/>
              <w:ind w:right="0" w:firstLine="0"/>
              <w:rPr>
                <w:sz w:val="20"/>
                <w:szCs w:val="20"/>
              </w:rPr>
            </w:pPr>
            <w:r w:rsidRPr="00FD279D">
              <w:rPr>
                <w:sz w:val="20"/>
                <w:szCs w:val="20"/>
              </w:rPr>
              <w:t>Фонд заработной платы</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27359A" w:rsidRPr="00FD279D" w:rsidRDefault="0027359A" w:rsidP="00567791">
            <w:pPr>
              <w:autoSpaceDE w:val="0"/>
              <w:autoSpaceDN w:val="0"/>
              <w:adjustRightInd w:val="0"/>
              <w:spacing w:line="360" w:lineRule="auto"/>
              <w:ind w:right="0" w:firstLine="0"/>
              <w:rPr>
                <w:sz w:val="20"/>
                <w:szCs w:val="20"/>
              </w:rPr>
            </w:pPr>
            <w:r w:rsidRPr="00FD279D">
              <w:rPr>
                <w:sz w:val="20"/>
                <w:szCs w:val="20"/>
              </w:rPr>
              <w:t>30</w:t>
            </w:r>
          </w:p>
        </w:tc>
      </w:tr>
    </w:tbl>
    <w:p w:rsidR="00567791" w:rsidRPr="00FD279D" w:rsidRDefault="00567791" w:rsidP="00391550">
      <w:pPr>
        <w:autoSpaceDE w:val="0"/>
        <w:autoSpaceDN w:val="0"/>
        <w:adjustRightInd w:val="0"/>
        <w:spacing w:line="360" w:lineRule="auto"/>
        <w:ind w:right="0" w:firstLine="709"/>
        <w:rPr>
          <w:sz w:val="28"/>
          <w:szCs w:val="28"/>
        </w:rPr>
      </w:pP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Цена на продукцию в проекте принята на уровне минимальных цен рынка, динамика которых приводилась в разделе 5.4 (таблица 23).</w:t>
      </w:r>
    </w:p>
    <w:p w:rsidR="00567791" w:rsidRPr="00FD279D" w:rsidRDefault="00567791" w:rsidP="00391550">
      <w:pPr>
        <w:autoSpaceDE w:val="0"/>
        <w:autoSpaceDN w:val="0"/>
        <w:adjustRightInd w:val="0"/>
        <w:spacing w:line="360" w:lineRule="auto"/>
        <w:ind w:right="0" w:firstLine="709"/>
        <w:rPr>
          <w:sz w:val="28"/>
          <w:szCs w:val="28"/>
        </w:rPr>
      </w:pP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Таблица 2</w:t>
      </w:r>
      <w:r w:rsidR="00567791" w:rsidRPr="00FD279D">
        <w:rPr>
          <w:sz w:val="28"/>
          <w:szCs w:val="28"/>
        </w:rPr>
        <w:t>0</w:t>
      </w:r>
      <w:r w:rsidRPr="00FD279D">
        <w:rPr>
          <w:sz w:val="28"/>
          <w:szCs w:val="28"/>
        </w:rPr>
        <w:t xml:space="preserve"> – Номенклатура и цены продукции, руб./т</w:t>
      </w:r>
    </w:p>
    <w:tbl>
      <w:tblPr>
        <w:tblW w:w="0" w:type="auto"/>
        <w:tblInd w:w="40" w:type="dxa"/>
        <w:tblLayout w:type="fixed"/>
        <w:tblCellMar>
          <w:left w:w="40" w:type="dxa"/>
          <w:right w:w="40" w:type="dxa"/>
        </w:tblCellMar>
        <w:tblLook w:val="0000" w:firstRow="0" w:lastRow="0" w:firstColumn="0" w:lastColumn="0" w:noHBand="0" w:noVBand="0"/>
      </w:tblPr>
      <w:tblGrid>
        <w:gridCol w:w="4820"/>
        <w:gridCol w:w="3685"/>
      </w:tblGrid>
      <w:tr w:rsidR="0027359A" w:rsidRPr="00FD279D">
        <w:trPr>
          <w:trHeight w:hRule="exact" w:val="474"/>
        </w:trPr>
        <w:tc>
          <w:tcPr>
            <w:tcW w:w="4820" w:type="dxa"/>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567791">
            <w:pPr>
              <w:autoSpaceDE w:val="0"/>
              <w:autoSpaceDN w:val="0"/>
              <w:adjustRightInd w:val="0"/>
              <w:spacing w:line="360" w:lineRule="auto"/>
              <w:ind w:right="0" w:firstLine="0"/>
              <w:rPr>
                <w:sz w:val="20"/>
                <w:szCs w:val="20"/>
              </w:rPr>
            </w:pPr>
            <w:r w:rsidRPr="00FD279D">
              <w:rPr>
                <w:sz w:val="20"/>
                <w:szCs w:val="20"/>
              </w:rPr>
              <w:t>Наименование продукции</w:t>
            </w:r>
          </w:p>
        </w:tc>
        <w:tc>
          <w:tcPr>
            <w:tcW w:w="3685" w:type="dxa"/>
            <w:tcBorders>
              <w:top w:val="single" w:sz="6" w:space="0" w:color="auto"/>
              <w:left w:val="single" w:sz="6" w:space="0" w:color="auto"/>
              <w:bottom w:val="single" w:sz="6" w:space="0" w:color="auto"/>
              <w:right w:val="single" w:sz="6" w:space="0" w:color="auto"/>
            </w:tcBorders>
            <w:shd w:val="clear" w:color="auto" w:fill="FFFFFF"/>
            <w:vAlign w:val="center"/>
          </w:tcPr>
          <w:p w:rsidR="0027359A" w:rsidRPr="00FD279D" w:rsidRDefault="0027359A" w:rsidP="00567791">
            <w:pPr>
              <w:autoSpaceDE w:val="0"/>
              <w:autoSpaceDN w:val="0"/>
              <w:adjustRightInd w:val="0"/>
              <w:spacing w:line="360" w:lineRule="auto"/>
              <w:ind w:right="0" w:firstLine="0"/>
              <w:rPr>
                <w:sz w:val="20"/>
                <w:szCs w:val="20"/>
              </w:rPr>
            </w:pPr>
            <w:r w:rsidRPr="00FD279D">
              <w:rPr>
                <w:sz w:val="20"/>
                <w:szCs w:val="20"/>
              </w:rPr>
              <w:t>Цена</w:t>
            </w:r>
          </w:p>
        </w:tc>
      </w:tr>
      <w:tr w:rsidR="0027359A" w:rsidRPr="00FD279D">
        <w:trPr>
          <w:trHeight w:hRule="exact" w:val="416"/>
        </w:trPr>
        <w:tc>
          <w:tcPr>
            <w:tcW w:w="4820"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567791">
            <w:pPr>
              <w:autoSpaceDE w:val="0"/>
              <w:autoSpaceDN w:val="0"/>
              <w:adjustRightInd w:val="0"/>
              <w:spacing w:line="360" w:lineRule="auto"/>
              <w:ind w:right="0" w:firstLine="0"/>
              <w:rPr>
                <w:sz w:val="20"/>
                <w:szCs w:val="20"/>
              </w:rPr>
            </w:pPr>
            <w:r w:rsidRPr="00FD279D">
              <w:rPr>
                <w:sz w:val="20"/>
                <w:szCs w:val="20"/>
              </w:rPr>
              <w:t> Молоко </w:t>
            </w:r>
          </w:p>
        </w:tc>
        <w:tc>
          <w:tcPr>
            <w:tcW w:w="3685"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567791">
            <w:pPr>
              <w:autoSpaceDE w:val="0"/>
              <w:autoSpaceDN w:val="0"/>
              <w:adjustRightInd w:val="0"/>
              <w:spacing w:line="360" w:lineRule="auto"/>
              <w:ind w:right="0" w:firstLine="0"/>
              <w:rPr>
                <w:sz w:val="20"/>
                <w:szCs w:val="20"/>
              </w:rPr>
            </w:pPr>
            <w:r w:rsidRPr="00FD279D">
              <w:rPr>
                <w:sz w:val="20"/>
                <w:szCs w:val="20"/>
              </w:rPr>
              <w:t>20 360,000</w:t>
            </w:r>
          </w:p>
        </w:tc>
      </w:tr>
      <w:tr w:rsidR="0027359A" w:rsidRPr="00FD279D">
        <w:trPr>
          <w:trHeight w:hRule="exact" w:val="423"/>
        </w:trPr>
        <w:tc>
          <w:tcPr>
            <w:tcW w:w="4820"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567791">
            <w:pPr>
              <w:autoSpaceDE w:val="0"/>
              <w:autoSpaceDN w:val="0"/>
              <w:adjustRightInd w:val="0"/>
              <w:spacing w:line="360" w:lineRule="auto"/>
              <w:ind w:right="0" w:firstLine="0"/>
              <w:rPr>
                <w:sz w:val="20"/>
                <w:szCs w:val="20"/>
              </w:rPr>
            </w:pPr>
            <w:r w:rsidRPr="00FD279D">
              <w:rPr>
                <w:sz w:val="20"/>
                <w:szCs w:val="20"/>
              </w:rPr>
              <w:t> Кисломолочная продукция </w:t>
            </w:r>
          </w:p>
        </w:tc>
        <w:tc>
          <w:tcPr>
            <w:tcW w:w="3685"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567791">
            <w:pPr>
              <w:autoSpaceDE w:val="0"/>
              <w:autoSpaceDN w:val="0"/>
              <w:adjustRightInd w:val="0"/>
              <w:spacing w:line="360" w:lineRule="auto"/>
              <w:ind w:right="0" w:firstLine="0"/>
              <w:rPr>
                <w:sz w:val="20"/>
                <w:szCs w:val="20"/>
              </w:rPr>
            </w:pPr>
            <w:r w:rsidRPr="00FD279D">
              <w:rPr>
                <w:sz w:val="20"/>
                <w:szCs w:val="20"/>
              </w:rPr>
              <w:t>25 340,000</w:t>
            </w:r>
          </w:p>
        </w:tc>
      </w:tr>
      <w:tr w:rsidR="0027359A" w:rsidRPr="00FD279D">
        <w:trPr>
          <w:trHeight w:hRule="exact" w:val="423"/>
        </w:trPr>
        <w:tc>
          <w:tcPr>
            <w:tcW w:w="4820"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567791">
            <w:pPr>
              <w:autoSpaceDE w:val="0"/>
              <w:autoSpaceDN w:val="0"/>
              <w:adjustRightInd w:val="0"/>
              <w:spacing w:line="360" w:lineRule="auto"/>
              <w:ind w:right="0" w:firstLine="0"/>
              <w:rPr>
                <w:sz w:val="20"/>
                <w:szCs w:val="20"/>
              </w:rPr>
            </w:pPr>
            <w:r w:rsidRPr="00FD279D">
              <w:rPr>
                <w:sz w:val="20"/>
                <w:szCs w:val="20"/>
              </w:rPr>
              <w:t> Творожная продукция </w:t>
            </w:r>
          </w:p>
        </w:tc>
        <w:tc>
          <w:tcPr>
            <w:tcW w:w="3685"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567791">
            <w:pPr>
              <w:autoSpaceDE w:val="0"/>
              <w:autoSpaceDN w:val="0"/>
              <w:adjustRightInd w:val="0"/>
              <w:spacing w:line="360" w:lineRule="auto"/>
              <w:ind w:right="0" w:firstLine="0"/>
              <w:rPr>
                <w:sz w:val="20"/>
                <w:szCs w:val="20"/>
              </w:rPr>
            </w:pPr>
            <w:r w:rsidRPr="00FD279D">
              <w:rPr>
                <w:sz w:val="20"/>
                <w:szCs w:val="20"/>
              </w:rPr>
              <w:t>110 000,000</w:t>
            </w:r>
          </w:p>
        </w:tc>
      </w:tr>
      <w:tr w:rsidR="0027359A" w:rsidRPr="00FD279D">
        <w:trPr>
          <w:trHeight w:hRule="exact" w:val="423"/>
        </w:trPr>
        <w:tc>
          <w:tcPr>
            <w:tcW w:w="4820"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567791">
            <w:pPr>
              <w:autoSpaceDE w:val="0"/>
              <w:autoSpaceDN w:val="0"/>
              <w:adjustRightInd w:val="0"/>
              <w:spacing w:line="360" w:lineRule="auto"/>
              <w:ind w:right="0" w:firstLine="0"/>
              <w:rPr>
                <w:sz w:val="20"/>
                <w:szCs w:val="20"/>
              </w:rPr>
            </w:pPr>
            <w:r w:rsidRPr="00FD279D">
              <w:rPr>
                <w:sz w:val="20"/>
                <w:szCs w:val="20"/>
              </w:rPr>
              <w:t> Сметана </w:t>
            </w:r>
          </w:p>
        </w:tc>
        <w:tc>
          <w:tcPr>
            <w:tcW w:w="3685"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567791">
            <w:pPr>
              <w:autoSpaceDE w:val="0"/>
              <w:autoSpaceDN w:val="0"/>
              <w:adjustRightInd w:val="0"/>
              <w:spacing w:line="360" w:lineRule="auto"/>
              <w:ind w:right="0" w:firstLine="0"/>
              <w:rPr>
                <w:sz w:val="20"/>
                <w:szCs w:val="20"/>
              </w:rPr>
            </w:pPr>
            <w:r w:rsidRPr="00FD279D">
              <w:rPr>
                <w:sz w:val="20"/>
                <w:szCs w:val="20"/>
              </w:rPr>
              <w:t>67 400,000</w:t>
            </w:r>
          </w:p>
        </w:tc>
      </w:tr>
      <w:tr w:rsidR="0027359A" w:rsidRPr="00FD279D">
        <w:trPr>
          <w:trHeight w:hRule="exact" w:val="423"/>
        </w:trPr>
        <w:tc>
          <w:tcPr>
            <w:tcW w:w="4820"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567791">
            <w:pPr>
              <w:autoSpaceDE w:val="0"/>
              <w:autoSpaceDN w:val="0"/>
              <w:adjustRightInd w:val="0"/>
              <w:spacing w:line="360" w:lineRule="auto"/>
              <w:ind w:right="0" w:firstLine="0"/>
              <w:rPr>
                <w:sz w:val="20"/>
                <w:szCs w:val="20"/>
              </w:rPr>
            </w:pPr>
            <w:r w:rsidRPr="00FD279D">
              <w:rPr>
                <w:sz w:val="20"/>
                <w:szCs w:val="20"/>
              </w:rPr>
              <w:t> Масло </w:t>
            </w:r>
          </w:p>
        </w:tc>
        <w:tc>
          <w:tcPr>
            <w:tcW w:w="3685"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567791">
            <w:pPr>
              <w:autoSpaceDE w:val="0"/>
              <w:autoSpaceDN w:val="0"/>
              <w:adjustRightInd w:val="0"/>
              <w:spacing w:line="360" w:lineRule="auto"/>
              <w:ind w:right="0" w:firstLine="0"/>
              <w:rPr>
                <w:sz w:val="20"/>
                <w:szCs w:val="20"/>
              </w:rPr>
            </w:pPr>
            <w:r w:rsidRPr="00FD279D">
              <w:rPr>
                <w:sz w:val="20"/>
                <w:szCs w:val="20"/>
              </w:rPr>
              <w:t>134 120,000</w:t>
            </w:r>
          </w:p>
        </w:tc>
      </w:tr>
      <w:tr w:rsidR="0027359A" w:rsidRPr="00FD279D">
        <w:trPr>
          <w:trHeight w:hRule="exact" w:val="423"/>
        </w:trPr>
        <w:tc>
          <w:tcPr>
            <w:tcW w:w="4820"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567791">
            <w:pPr>
              <w:autoSpaceDE w:val="0"/>
              <w:autoSpaceDN w:val="0"/>
              <w:adjustRightInd w:val="0"/>
              <w:spacing w:line="360" w:lineRule="auto"/>
              <w:ind w:right="0" w:firstLine="0"/>
              <w:rPr>
                <w:sz w:val="20"/>
                <w:szCs w:val="20"/>
              </w:rPr>
            </w:pPr>
            <w:r w:rsidRPr="00FD279D">
              <w:rPr>
                <w:sz w:val="20"/>
                <w:szCs w:val="20"/>
              </w:rPr>
              <w:t> Молоко </w:t>
            </w:r>
          </w:p>
        </w:tc>
        <w:tc>
          <w:tcPr>
            <w:tcW w:w="3685" w:type="dxa"/>
            <w:tcBorders>
              <w:top w:val="single" w:sz="6" w:space="0" w:color="auto"/>
              <w:left w:val="single" w:sz="6" w:space="0" w:color="auto"/>
              <w:bottom w:val="single" w:sz="6" w:space="0" w:color="auto"/>
              <w:right w:val="single" w:sz="6" w:space="0" w:color="auto"/>
            </w:tcBorders>
            <w:shd w:val="clear" w:color="auto" w:fill="FFFFFF"/>
            <w:vAlign w:val="bottom"/>
          </w:tcPr>
          <w:p w:rsidR="0027359A" w:rsidRPr="00FD279D" w:rsidRDefault="0027359A" w:rsidP="00567791">
            <w:pPr>
              <w:autoSpaceDE w:val="0"/>
              <w:autoSpaceDN w:val="0"/>
              <w:adjustRightInd w:val="0"/>
              <w:spacing w:line="360" w:lineRule="auto"/>
              <w:ind w:right="0" w:firstLine="0"/>
              <w:rPr>
                <w:sz w:val="20"/>
                <w:szCs w:val="20"/>
              </w:rPr>
            </w:pPr>
            <w:r w:rsidRPr="00FD279D">
              <w:rPr>
                <w:sz w:val="20"/>
                <w:szCs w:val="20"/>
              </w:rPr>
              <w:t>20 360,000</w:t>
            </w:r>
          </w:p>
        </w:tc>
      </w:tr>
    </w:tbl>
    <w:p w:rsidR="0027359A" w:rsidRPr="00FD279D" w:rsidRDefault="0027359A" w:rsidP="00391550">
      <w:pPr>
        <w:pStyle w:val="a"/>
        <w:numPr>
          <w:ilvl w:val="0"/>
          <w:numId w:val="0"/>
        </w:numPr>
        <w:spacing w:line="360" w:lineRule="auto"/>
        <w:ind w:firstLine="709"/>
      </w:pP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Таблица 2</w:t>
      </w:r>
      <w:r w:rsidR="00567791" w:rsidRPr="00FD279D">
        <w:rPr>
          <w:sz w:val="28"/>
          <w:szCs w:val="28"/>
        </w:rPr>
        <w:t>1</w:t>
      </w:r>
      <w:r w:rsidRPr="00FD279D">
        <w:rPr>
          <w:sz w:val="28"/>
          <w:szCs w:val="28"/>
        </w:rPr>
        <w:t xml:space="preserve"> – План реализации продукции, т</w:t>
      </w:r>
    </w:p>
    <w:tbl>
      <w:tblPr>
        <w:tblW w:w="9079" w:type="dxa"/>
        <w:tblInd w:w="103" w:type="dxa"/>
        <w:tblLook w:val="0000" w:firstRow="0" w:lastRow="0" w:firstColumn="0" w:lastColumn="0" w:noHBand="0" w:noVBand="0"/>
      </w:tblPr>
      <w:tblGrid>
        <w:gridCol w:w="3549"/>
        <w:gridCol w:w="1136"/>
        <w:gridCol w:w="1418"/>
        <w:gridCol w:w="1417"/>
        <w:gridCol w:w="1559"/>
      </w:tblGrid>
      <w:tr w:rsidR="0027359A" w:rsidRPr="00FD279D">
        <w:trPr>
          <w:trHeight w:val="1035"/>
        </w:trPr>
        <w:tc>
          <w:tcPr>
            <w:tcW w:w="3549" w:type="dxa"/>
            <w:tcBorders>
              <w:top w:val="single" w:sz="4" w:space="0" w:color="000000"/>
              <w:left w:val="single" w:sz="4" w:space="0" w:color="000000"/>
              <w:bottom w:val="single" w:sz="4" w:space="0" w:color="000000"/>
              <w:right w:val="single" w:sz="4" w:space="0" w:color="000000"/>
            </w:tcBorders>
            <w:vAlign w:val="center"/>
          </w:tcPr>
          <w:p w:rsidR="0027359A" w:rsidRPr="00FD279D" w:rsidRDefault="0027359A" w:rsidP="00567791">
            <w:pPr>
              <w:spacing w:line="360" w:lineRule="auto"/>
              <w:ind w:right="0" w:firstLine="0"/>
              <w:rPr>
                <w:sz w:val="20"/>
                <w:szCs w:val="20"/>
              </w:rPr>
            </w:pPr>
            <w:r w:rsidRPr="00FD279D">
              <w:rPr>
                <w:sz w:val="20"/>
                <w:szCs w:val="20"/>
              </w:rPr>
              <w:t>Наименование</w:t>
            </w:r>
            <w:r w:rsidR="00567791" w:rsidRPr="00FD279D">
              <w:rPr>
                <w:sz w:val="20"/>
                <w:szCs w:val="20"/>
              </w:rPr>
              <w:t xml:space="preserve"> </w:t>
            </w:r>
            <w:r w:rsidRPr="00FD279D">
              <w:rPr>
                <w:sz w:val="20"/>
                <w:szCs w:val="20"/>
              </w:rPr>
              <w:t>продукции</w:t>
            </w:r>
          </w:p>
        </w:tc>
        <w:tc>
          <w:tcPr>
            <w:tcW w:w="1136" w:type="dxa"/>
            <w:tcBorders>
              <w:top w:val="single" w:sz="4" w:space="0" w:color="000000"/>
              <w:left w:val="nil"/>
              <w:bottom w:val="single" w:sz="4" w:space="0" w:color="000000"/>
              <w:right w:val="single" w:sz="4" w:space="0" w:color="000000"/>
            </w:tcBorders>
            <w:vAlign w:val="center"/>
          </w:tcPr>
          <w:p w:rsidR="0027359A" w:rsidRPr="00FD279D" w:rsidRDefault="0027359A" w:rsidP="00567791">
            <w:pPr>
              <w:spacing w:line="360" w:lineRule="auto"/>
              <w:ind w:right="0" w:firstLine="0"/>
              <w:rPr>
                <w:sz w:val="20"/>
                <w:szCs w:val="20"/>
              </w:rPr>
            </w:pPr>
            <w:r w:rsidRPr="00FD279D">
              <w:rPr>
                <w:sz w:val="20"/>
                <w:szCs w:val="20"/>
              </w:rPr>
              <w:t>2009 г.</w:t>
            </w:r>
          </w:p>
        </w:tc>
        <w:tc>
          <w:tcPr>
            <w:tcW w:w="1418" w:type="dxa"/>
            <w:tcBorders>
              <w:top w:val="single" w:sz="4" w:space="0" w:color="000000"/>
              <w:left w:val="nil"/>
              <w:bottom w:val="single" w:sz="4" w:space="0" w:color="000000"/>
              <w:right w:val="single" w:sz="4" w:space="0" w:color="000000"/>
            </w:tcBorders>
            <w:vAlign w:val="center"/>
          </w:tcPr>
          <w:p w:rsidR="0027359A" w:rsidRPr="00FD279D" w:rsidRDefault="0027359A" w:rsidP="00567791">
            <w:pPr>
              <w:spacing w:line="360" w:lineRule="auto"/>
              <w:ind w:right="0" w:firstLine="0"/>
              <w:rPr>
                <w:sz w:val="20"/>
                <w:szCs w:val="20"/>
              </w:rPr>
            </w:pPr>
            <w:r w:rsidRPr="00FD279D">
              <w:rPr>
                <w:sz w:val="20"/>
                <w:szCs w:val="20"/>
              </w:rPr>
              <w:t>2010 г.</w:t>
            </w:r>
          </w:p>
        </w:tc>
        <w:tc>
          <w:tcPr>
            <w:tcW w:w="1417" w:type="dxa"/>
            <w:tcBorders>
              <w:top w:val="single" w:sz="4" w:space="0" w:color="000000"/>
              <w:left w:val="nil"/>
              <w:bottom w:val="single" w:sz="4" w:space="0" w:color="000000"/>
              <w:right w:val="single" w:sz="4" w:space="0" w:color="000000"/>
            </w:tcBorders>
            <w:vAlign w:val="center"/>
          </w:tcPr>
          <w:p w:rsidR="0027359A" w:rsidRPr="00FD279D" w:rsidRDefault="0027359A" w:rsidP="00567791">
            <w:pPr>
              <w:spacing w:line="360" w:lineRule="auto"/>
              <w:ind w:right="0" w:firstLine="0"/>
              <w:rPr>
                <w:sz w:val="20"/>
                <w:szCs w:val="20"/>
              </w:rPr>
            </w:pPr>
            <w:r w:rsidRPr="00FD279D">
              <w:rPr>
                <w:sz w:val="20"/>
                <w:szCs w:val="20"/>
              </w:rPr>
              <w:t>2011 г.</w:t>
            </w:r>
          </w:p>
        </w:tc>
        <w:tc>
          <w:tcPr>
            <w:tcW w:w="1559" w:type="dxa"/>
            <w:tcBorders>
              <w:top w:val="single" w:sz="4" w:space="0" w:color="000000"/>
              <w:left w:val="nil"/>
              <w:bottom w:val="single" w:sz="4" w:space="0" w:color="000000"/>
              <w:right w:val="single" w:sz="4" w:space="0" w:color="000000"/>
            </w:tcBorders>
            <w:vAlign w:val="center"/>
          </w:tcPr>
          <w:p w:rsidR="0027359A" w:rsidRPr="00FD279D" w:rsidRDefault="0027359A" w:rsidP="00567791">
            <w:pPr>
              <w:spacing w:line="360" w:lineRule="auto"/>
              <w:ind w:right="0" w:firstLine="0"/>
              <w:rPr>
                <w:sz w:val="20"/>
                <w:szCs w:val="20"/>
              </w:rPr>
            </w:pPr>
            <w:r w:rsidRPr="00FD279D">
              <w:rPr>
                <w:sz w:val="20"/>
                <w:szCs w:val="20"/>
              </w:rPr>
              <w:t>2012 г.</w:t>
            </w:r>
          </w:p>
        </w:tc>
      </w:tr>
      <w:tr w:rsidR="0027359A" w:rsidRPr="00FD279D">
        <w:trPr>
          <w:trHeight w:val="345"/>
        </w:trPr>
        <w:tc>
          <w:tcPr>
            <w:tcW w:w="3549" w:type="dxa"/>
            <w:tcBorders>
              <w:top w:val="nil"/>
              <w:left w:val="single" w:sz="4" w:space="0" w:color="000000"/>
              <w:bottom w:val="single" w:sz="4" w:space="0" w:color="000000"/>
              <w:right w:val="single" w:sz="4" w:space="0" w:color="000000"/>
            </w:tcBorders>
            <w:noWrap/>
            <w:vAlign w:val="bottom"/>
          </w:tcPr>
          <w:p w:rsidR="0027359A" w:rsidRPr="00FD279D" w:rsidRDefault="0027359A" w:rsidP="00567791">
            <w:pPr>
              <w:autoSpaceDE w:val="0"/>
              <w:autoSpaceDN w:val="0"/>
              <w:adjustRightInd w:val="0"/>
              <w:spacing w:line="360" w:lineRule="auto"/>
              <w:ind w:right="0" w:firstLine="0"/>
              <w:rPr>
                <w:sz w:val="20"/>
                <w:szCs w:val="20"/>
              </w:rPr>
            </w:pPr>
            <w:r w:rsidRPr="00FD279D">
              <w:rPr>
                <w:sz w:val="20"/>
                <w:szCs w:val="20"/>
              </w:rPr>
              <w:t>Молоко</w:t>
            </w:r>
          </w:p>
        </w:tc>
        <w:tc>
          <w:tcPr>
            <w:tcW w:w="1136" w:type="dxa"/>
            <w:tcBorders>
              <w:top w:val="nil"/>
              <w:left w:val="nil"/>
              <w:bottom w:val="single" w:sz="4" w:space="0" w:color="000000"/>
              <w:right w:val="single" w:sz="4" w:space="0" w:color="000000"/>
            </w:tcBorders>
            <w:noWrap/>
            <w:vAlign w:val="bottom"/>
          </w:tcPr>
          <w:p w:rsidR="0027359A" w:rsidRPr="00FD279D" w:rsidRDefault="0027359A" w:rsidP="00567791">
            <w:pPr>
              <w:autoSpaceDE w:val="0"/>
              <w:autoSpaceDN w:val="0"/>
              <w:adjustRightInd w:val="0"/>
              <w:spacing w:line="360" w:lineRule="auto"/>
              <w:ind w:right="0" w:firstLine="0"/>
              <w:rPr>
                <w:sz w:val="20"/>
                <w:szCs w:val="20"/>
              </w:rPr>
            </w:pPr>
            <w:r w:rsidRPr="00FD279D">
              <w:rPr>
                <w:sz w:val="20"/>
                <w:szCs w:val="20"/>
              </w:rPr>
              <w:t>658,00</w:t>
            </w:r>
          </w:p>
        </w:tc>
        <w:tc>
          <w:tcPr>
            <w:tcW w:w="1418" w:type="dxa"/>
            <w:tcBorders>
              <w:top w:val="nil"/>
              <w:left w:val="nil"/>
              <w:bottom w:val="single" w:sz="4" w:space="0" w:color="000000"/>
              <w:right w:val="single" w:sz="4" w:space="0" w:color="000000"/>
            </w:tcBorders>
            <w:noWrap/>
            <w:vAlign w:val="bottom"/>
          </w:tcPr>
          <w:p w:rsidR="0027359A" w:rsidRPr="00FD279D" w:rsidRDefault="0027359A" w:rsidP="00567791">
            <w:pPr>
              <w:autoSpaceDE w:val="0"/>
              <w:autoSpaceDN w:val="0"/>
              <w:adjustRightInd w:val="0"/>
              <w:spacing w:line="360" w:lineRule="auto"/>
              <w:ind w:right="0" w:firstLine="0"/>
              <w:rPr>
                <w:sz w:val="20"/>
                <w:szCs w:val="20"/>
              </w:rPr>
            </w:pPr>
            <w:r w:rsidRPr="00FD279D">
              <w:rPr>
                <w:sz w:val="20"/>
                <w:szCs w:val="20"/>
              </w:rPr>
              <w:t>11 576,00</w:t>
            </w:r>
          </w:p>
        </w:tc>
        <w:tc>
          <w:tcPr>
            <w:tcW w:w="1417" w:type="dxa"/>
            <w:tcBorders>
              <w:top w:val="nil"/>
              <w:left w:val="nil"/>
              <w:bottom w:val="single" w:sz="4" w:space="0" w:color="000000"/>
              <w:right w:val="single" w:sz="4" w:space="0" w:color="000000"/>
            </w:tcBorders>
            <w:noWrap/>
            <w:vAlign w:val="bottom"/>
          </w:tcPr>
          <w:p w:rsidR="0027359A" w:rsidRPr="00FD279D" w:rsidRDefault="0027359A" w:rsidP="00567791">
            <w:pPr>
              <w:autoSpaceDE w:val="0"/>
              <w:autoSpaceDN w:val="0"/>
              <w:adjustRightInd w:val="0"/>
              <w:spacing w:line="360" w:lineRule="auto"/>
              <w:ind w:right="0" w:firstLine="0"/>
              <w:rPr>
                <w:sz w:val="20"/>
                <w:szCs w:val="20"/>
              </w:rPr>
            </w:pPr>
            <w:r w:rsidRPr="00FD279D">
              <w:rPr>
                <w:sz w:val="20"/>
                <w:szCs w:val="20"/>
              </w:rPr>
              <w:t>11 892,00</w:t>
            </w:r>
          </w:p>
        </w:tc>
        <w:tc>
          <w:tcPr>
            <w:tcW w:w="1559" w:type="dxa"/>
            <w:tcBorders>
              <w:top w:val="nil"/>
              <w:left w:val="nil"/>
              <w:bottom w:val="single" w:sz="4" w:space="0" w:color="000000"/>
              <w:right w:val="single" w:sz="4" w:space="0" w:color="000000"/>
            </w:tcBorders>
            <w:noWrap/>
            <w:vAlign w:val="bottom"/>
          </w:tcPr>
          <w:p w:rsidR="0027359A" w:rsidRPr="00FD279D" w:rsidRDefault="0027359A" w:rsidP="00567791">
            <w:pPr>
              <w:autoSpaceDE w:val="0"/>
              <w:autoSpaceDN w:val="0"/>
              <w:adjustRightInd w:val="0"/>
              <w:spacing w:line="360" w:lineRule="auto"/>
              <w:ind w:right="0" w:firstLine="0"/>
              <w:rPr>
                <w:sz w:val="20"/>
                <w:szCs w:val="20"/>
              </w:rPr>
            </w:pPr>
            <w:r w:rsidRPr="00FD279D">
              <w:rPr>
                <w:sz w:val="20"/>
                <w:szCs w:val="20"/>
              </w:rPr>
              <w:t>12 374,00</w:t>
            </w:r>
          </w:p>
        </w:tc>
      </w:tr>
      <w:tr w:rsidR="0027359A" w:rsidRPr="00FD279D">
        <w:trPr>
          <w:trHeight w:val="345"/>
        </w:trPr>
        <w:tc>
          <w:tcPr>
            <w:tcW w:w="3549" w:type="dxa"/>
            <w:tcBorders>
              <w:top w:val="nil"/>
              <w:left w:val="single" w:sz="4" w:space="0" w:color="000000"/>
              <w:bottom w:val="single" w:sz="4" w:space="0" w:color="000000"/>
              <w:right w:val="single" w:sz="4" w:space="0" w:color="000000"/>
            </w:tcBorders>
            <w:noWrap/>
            <w:vAlign w:val="bottom"/>
          </w:tcPr>
          <w:p w:rsidR="0027359A" w:rsidRPr="00FD279D" w:rsidRDefault="0027359A" w:rsidP="00567791">
            <w:pPr>
              <w:autoSpaceDE w:val="0"/>
              <w:autoSpaceDN w:val="0"/>
              <w:adjustRightInd w:val="0"/>
              <w:spacing w:line="360" w:lineRule="auto"/>
              <w:ind w:right="0" w:firstLine="0"/>
              <w:rPr>
                <w:sz w:val="20"/>
                <w:szCs w:val="20"/>
              </w:rPr>
            </w:pPr>
            <w:r w:rsidRPr="00FD279D">
              <w:rPr>
                <w:sz w:val="20"/>
                <w:szCs w:val="20"/>
              </w:rPr>
              <w:t>Кисломолочная продукция</w:t>
            </w:r>
          </w:p>
        </w:tc>
        <w:tc>
          <w:tcPr>
            <w:tcW w:w="1136" w:type="dxa"/>
            <w:tcBorders>
              <w:top w:val="nil"/>
              <w:left w:val="nil"/>
              <w:bottom w:val="single" w:sz="4" w:space="0" w:color="000000"/>
              <w:right w:val="single" w:sz="4" w:space="0" w:color="000000"/>
            </w:tcBorders>
            <w:noWrap/>
            <w:vAlign w:val="bottom"/>
          </w:tcPr>
          <w:p w:rsidR="0027359A" w:rsidRPr="00FD279D" w:rsidRDefault="0027359A" w:rsidP="00567791">
            <w:pPr>
              <w:autoSpaceDE w:val="0"/>
              <w:autoSpaceDN w:val="0"/>
              <w:adjustRightInd w:val="0"/>
              <w:spacing w:line="360" w:lineRule="auto"/>
              <w:ind w:right="0" w:firstLine="0"/>
              <w:rPr>
                <w:sz w:val="20"/>
                <w:szCs w:val="20"/>
              </w:rPr>
            </w:pPr>
            <w:r w:rsidRPr="00FD279D">
              <w:rPr>
                <w:sz w:val="20"/>
                <w:szCs w:val="20"/>
              </w:rPr>
              <w:t>178,00</w:t>
            </w:r>
          </w:p>
        </w:tc>
        <w:tc>
          <w:tcPr>
            <w:tcW w:w="1418" w:type="dxa"/>
            <w:tcBorders>
              <w:top w:val="nil"/>
              <w:left w:val="nil"/>
              <w:bottom w:val="single" w:sz="4" w:space="0" w:color="000000"/>
              <w:right w:val="single" w:sz="4" w:space="0" w:color="000000"/>
            </w:tcBorders>
            <w:noWrap/>
            <w:vAlign w:val="bottom"/>
          </w:tcPr>
          <w:p w:rsidR="0027359A" w:rsidRPr="00FD279D" w:rsidRDefault="0027359A" w:rsidP="00567791">
            <w:pPr>
              <w:autoSpaceDE w:val="0"/>
              <w:autoSpaceDN w:val="0"/>
              <w:adjustRightInd w:val="0"/>
              <w:spacing w:line="360" w:lineRule="auto"/>
              <w:ind w:right="0" w:firstLine="0"/>
              <w:rPr>
                <w:sz w:val="20"/>
                <w:szCs w:val="20"/>
              </w:rPr>
            </w:pPr>
            <w:r w:rsidRPr="00FD279D">
              <w:rPr>
                <w:sz w:val="20"/>
                <w:szCs w:val="20"/>
              </w:rPr>
              <w:t>3 133,00</w:t>
            </w:r>
          </w:p>
        </w:tc>
        <w:tc>
          <w:tcPr>
            <w:tcW w:w="1417" w:type="dxa"/>
            <w:tcBorders>
              <w:top w:val="nil"/>
              <w:left w:val="nil"/>
              <w:bottom w:val="single" w:sz="4" w:space="0" w:color="000000"/>
              <w:right w:val="single" w:sz="4" w:space="0" w:color="000000"/>
            </w:tcBorders>
            <w:noWrap/>
            <w:vAlign w:val="bottom"/>
          </w:tcPr>
          <w:p w:rsidR="0027359A" w:rsidRPr="00FD279D" w:rsidRDefault="0027359A" w:rsidP="00567791">
            <w:pPr>
              <w:autoSpaceDE w:val="0"/>
              <w:autoSpaceDN w:val="0"/>
              <w:adjustRightInd w:val="0"/>
              <w:spacing w:line="360" w:lineRule="auto"/>
              <w:ind w:right="0" w:firstLine="0"/>
              <w:rPr>
                <w:sz w:val="20"/>
                <w:szCs w:val="20"/>
              </w:rPr>
            </w:pPr>
            <w:r w:rsidRPr="00FD279D">
              <w:rPr>
                <w:sz w:val="20"/>
                <w:szCs w:val="20"/>
              </w:rPr>
              <w:t>3 598,00</w:t>
            </w:r>
          </w:p>
        </w:tc>
        <w:tc>
          <w:tcPr>
            <w:tcW w:w="1559" w:type="dxa"/>
            <w:tcBorders>
              <w:top w:val="nil"/>
              <w:left w:val="nil"/>
              <w:bottom w:val="single" w:sz="4" w:space="0" w:color="000000"/>
              <w:right w:val="single" w:sz="4" w:space="0" w:color="000000"/>
            </w:tcBorders>
            <w:noWrap/>
            <w:vAlign w:val="bottom"/>
          </w:tcPr>
          <w:p w:rsidR="0027359A" w:rsidRPr="00FD279D" w:rsidRDefault="0027359A" w:rsidP="00567791">
            <w:pPr>
              <w:autoSpaceDE w:val="0"/>
              <w:autoSpaceDN w:val="0"/>
              <w:adjustRightInd w:val="0"/>
              <w:spacing w:line="360" w:lineRule="auto"/>
              <w:ind w:right="0" w:firstLine="0"/>
              <w:rPr>
                <w:sz w:val="20"/>
                <w:szCs w:val="20"/>
              </w:rPr>
            </w:pPr>
            <w:r w:rsidRPr="00FD279D">
              <w:rPr>
                <w:sz w:val="20"/>
                <w:szCs w:val="20"/>
              </w:rPr>
              <w:t>4 640,00</w:t>
            </w:r>
          </w:p>
        </w:tc>
      </w:tr>
      <w:tr w:rsidR="0027359A" w:rsidRPr="00FD279D">
        <w:trPr>
          <w:trHeight w:val="345"/>
        </w:trPr>
        <w:tc>
          <w:tcPr>
            <w:tcW w:w="3549" w:type="dxa"/>
            <w:tcBorders>
              <w:top w:val="nil"/>
              <w:left w:val="single" w:sz="4" w:space="0" w:color="000000"/>
              <w:bottom w:val="single" w:sz="4" w:space="0" w:color="000000"/>
              <w:right w:val="single" w:sz="4" w:space="0" w:color="000000"/>
            </w:tcBorders>
            <w:noWrap/>
            <w:vAlign w:val="bottom"/>
          </w:tcPr>
          <w:p w:rsidR="0027359A" w:rsidRPr="00FD279D" w:rsidRDefault="0027359A" w:rsidP="00567791">
            <w:pPr>
              <w:autoSpaceDE w:val="0"/>
              <w:autoSpaceDN w:val="0"/>
              <w:adjustRightInd w:val="0"/>
              <w:spacing w:line="360" w:lineRule="auto"/>
              <w:ind w:right="0" w:firstLine="0"/>
              <w:rPr>
                <w:sz w:val="20"/>
                <w:szCs w:val="20"/>
              </w:rPr>
            </w:pPr>
            <w:r w:rsidRPr="00FD279D">
              <w:rPr>
                <w:sz w:val="20"/>
                <w:szCs w:val="20"/>
              </w:rPr>
              <w:t>Творожная продукция</w:t>
            </w:r>
          </w:p>
        </w:tc>
        <w:tc>
          <w:tcPr>
            <w:tcW w:w="1136" w:type="dxa"/>
            <w:tcBorders>
              <w:top w:val="nil"/>
              <w:left w:val="nil"/>
              <w:bottom w:val="single" w:sz="4" w:space="0" w:color="000000"/>
              <w:right w:val="single" w:sz="4" w:space="0" w:color="000000"/>
            </w:tcBorders>
            <w:noWrap/>
            <w:vAlign w:val="bottom"/>
          </w:tcPr>
          <w:p w:rsidR="0027359A" w:rsidRPr="00FD279D" w:rsidRDefault="0027359A" w:rsidP="00567791">
            <w:pPr>
              <w:autoSpaceDE w:val="0"/>
              <w:autoSpaceDN w:val="0"/>
              <w:adjustRightInd w:val="0"/>
              <w:spacing w:line="360" w:lineRule="auto"/>
              <w:ind w:right="0" w:firstLine="0"/>
              <w:rPr>
                <w:sz w:val="20"/>
                <w:szCs w:val="20"/>
              </w:rPr>
            </w:pPr>
            <w:r w:rsidRPr="00FD279D">
              <w:rPr>
                <w:sz w:val="20"/>
                <w:szCs w:val="20"/>
              </w:rPr>
              <w:t>41,00</w:t>
            </w:r>
          </w:p>
        </w:tc>
        <w:tc>
          <w:tcPr>
            <w:tcW w:w="1418" w:type="dxa"/>
            <w:tcBorders>
              <w:top w:val="nil"/>
              <w:left w:val="nil"/>
              <w:bottom w:val="single" w:sz="4" w:space="0" w:color="000000"/>
              <w:right w:val="single" w:sz="4" w:space="0" w:color="000000"/>
            </w:tcBorders>
            <w:noWrap/>
            <w:vAlign w:val="bottom"/>
          </w:tcPr>
          <w:p w:rsidR="0027359A" w:rsidRPr="00FD279D" w:rsidRDefault="0027359A" w:rsidP="00567791">
            <w:pPr>
              <w:autoSpaceDE w:val="0"/>
              <w:autoSpaceDN w:val="0"/>
              <w:adjustRightInd w:val="0"/>
              <w:spacing w:line="360" w:lineRule="auto"/>
              <w:ind w:right="0" w:firstLine="0"/>
              <w:rPr>
                <w:sz w:val="20"/>
                <w:szCs w:val="20"/>
              </w:rPr>
            </w:pPr>
            <w:r w:rsidRPr="00FD279D">
              <w:rPr>
                <w:sz w:val="20"/>
                <w:szCs w:val="20"/>
              </w:rPr>
              <w:t>726,00</w:t>
            </w:r>
          </w:p>
        </w:tc>
        <w:tc>
          <w:tcPr>
            <w:tcW w:w="1417" w:type="dxa"/>
            <w:tcBorders>
              <w:top w:val="nil"/>
              <w:left w:val="nil"/>
              <w:bottom w:val="single" w:sz="4" w:space="0" w:color="000000"/>
              <w:right w:val="single" w:sz="4" w:space="0" w:color="000000"/>
            </w:tcBorders>
            <w:noWrap/>
            <w:vAlign w:val="bottom"/>
          </w:tcPr>
          <w:p w:rsidR="0027359A" w:rsidRPr="00FD279D" w:rsidRDefault="0027359A" w:rsidP="00567791">
            <w:pPr>
              <w:autoSpaceDE w:val="0"/>
              <w:autoSpaceDN w:val="0"/>
              <w:adjustRightInd w:val="0"/>
              <w:spacing w:line="360" w:lineRule="auto"/>
              <w:ind w:right="0" w:firstLine="0"/>
              <w:rPr>
                <w:sz w:val="20"/>
                <w:szCs w:val="20"/>
              </w:rPr>
            </w:pPr>
            <w:r w:rsidRPr="00FD279D">
              <w:rPr>
                <w:sz w:val="20"/>
                <w:szCs w:val="20"/>
              </w:rPr>
              <w:t>911,00</w:t>
            </w:r>
          </w:p>
        </w:tc>
        <w:tc>
          <w:tcPr>
            <w:tcW w:w="1559" w:type="dxa"/>
            <w:tcBorders>
              <w:top w:val="nil"/>
              <w:left w:val="nil"/>
              <w:bottom w:val="single" w:sz="4" w:space="0" w:color="000000"/>
              <w:right w:val="single" w:sz="4" w:space="0" w:color="000000"/>
            </w:tcBorders>
            <w:noWrap/>
            <w:vAlign w:val="bottom"/>
          </w:tcPr>
          <w:p w:rsidR="0027359A" w:rsidRPr="00FD279D" w:rsidRDefault="0027359A" w:rsidP="00567791">
            <w:pPr>
              <w:autoSpaceDE w:val="0"/>
              <w:autoSpaceDN w:val="0"/>
              <w:adjustRightInd w:val="0"/>
              <w:spacing w:line="360" w:lineRule="auto"/>
              <w:ind w:right="0" w:firstLine="0"/>
              <w:rPr>
                <w:sz w:val="20"/>
                <w:szCs w:val="20"/>
              </w:rPr>
            </w:pPr>
            <w:r w:rsidRPr="00FD279D">
              <w:rPr>
                <w:sz w:val="20"/>
                <w:szCs w:val="20"/>
              </w:rPr>
              <w:t>1 027,00</w:t>
            </w:r>
          </w:p>
        </w:tc>
      </w:tr>
      <w:tr w:rsidR="0027359A" w:rsidRPr="00FD279D">
        <w:trPr>
          <w:trHeight w:val="345"/>
        </w:trPr>
        <w:tc>
          <w:tcPr>
            <w:tcW w:w="3549" w:type="dxa"/>
            <w:tcBorders>
              <w:top w:val="nil"/>
              <w:left w:val="single" w:sz="4" w:space="0" w:color="000000"/>
              <w:bottom w:val="single" w:sz="4" w:space="0" w:color="000000"/>
              <w:right w:val="single" w:sz="4" w:space="0" w:color="000000"/>
            </w:tcBorders>
            <w:noWrap/>
            <w:vAlign w:val="bottom"/>
          </w:tcPr>
          <w:p w:rsidR="0027359A" w:rsidRPr="00FD279D" w:rsidRDefault="0027359A" w:rsidP="00567791">
            <w:pPr>
              <w:autoSpaceDE w:val="0"/>
              <w:autoSpaceDN w:val="0"/>
              <w:adjustRightInd w:val="0"/>
              <w:spacing w:line="360" w:lineRule="auto"/>
              <w:ind w:right="0" w:firstLine="0"/>
              <w:rPr>
                <w:sz w:val="20"/>
                <w:szCs w:val="20"/>
              </w:rPr>
            </w:pPr>
            <w:r w:rsidRPr="00FD279D">
              <w:rPr>
                <w:sz w:val="20"/>
                <w:szCs w:val="20"/>
              </w:rPr>
              <w:t>Сметана</w:t>
            </w:r>
          </w:p>
        </w:tc>
        <w:tc>
          <w:tcPr>
            <w:tcW w:w="1136" w:type="dxa"/>
            <w:tcBorders>
              <w:top w:val="nil"/>
              <w:left w:val="nil"/>
              <w:bottom w:val="single" w:sz="4" w:space="0" w:color="000000"/>
              <w:right w:val="single" w:sz="4" w:space="0" w:color="000000"/>
            </w:tcBorders>
            <w:noWrap/>
            <w:vAlign w:val="bottom"/>
          </w:tcPr>
          <w:p w:rsidR="0027359A" w:rsidRPr="00FD279D" w:rsidRDefault="0027359A" w:rsidP="00567791">
            <w:pPr>
              <w:autoSpaceDE w:val="0"/>
              <w:autoSpaceDN w:val="0"/>
              <w:adjustRightInd w:val="0"/>
              <w:spacing w:line="360" w:lineRule="auto"/>
              <w:ind w:right="0" w:firstLine="0"/>
              <w:rPr>
                <w:sz w:val="20"/>
                <w:szCs w:val="20"/>
              </w:rPr>
            </w:pPr>
            <w:r w:rsidRPr="00FD279D">
              <w:rPr>
                <w:sz w:val="20"/>
                <w:szCs w:val="20"/>
              </w:rPr>
              <w:t>68,00</w:t>
            </w:r>
          </w:p>
        </w:tc>
        <w:tc>
          <w:tcPr>
            <w:tcW w:w="1418" w:type="dxa"/>
            <w:tcBorders>
              <w:top w:val="nil"/>
              <w:left w:val="nil"/>
              <w:bottom w:val="single" w:sz="4" w:space="0" w:color="000000"/>
              <w:right w:val="single" w:sz="4" w:space="0" w:color="000000"/>
            </w:tcBorders>
            <w:noWrap/>
            <w:vAlign w:val="bottom"/>
          </w:tcPr>
          <w:p w:rsidR="0027359A" w:rsidRPr="00FD279D" w:rsidRDefault="0027359A" w:rsidP="00567791">
            <w:pPr>
              <w:autoSpaceDE w:val="0"/>
              <w:autoSpaceDN w:val="0"/>
              <w:adjustRightInd w:val="0"/>
              <w:spacing w:line="360" w:lineRule="auto"/>
              <w:ind w:right="0" w:firstLine="0"/>
              <w:rPr>
                <w:sz w:val="20"/>
                <w:szCs w:val="20"/>
              </w:rPr>
            </w:pPr>
            <w:r w:rsidRPr="00FD279D">
              <w:rPr>
                <w:sz w:val="20"/>
                <w:szCs w:val="20"/>
              </w:rPr>
              <w:t>1 197,00</w:t>
            </w:r>
          </w:p>
        </w:tc>
        <w:tc>
          <w:tcPr>
            <w:tcW w:w="1417" w:type="dxa"/>
            <w:tcBorders>
              <w:top w:val="nil"/>
              <w:left w:val="nil"/>
              <w:bottom w:val="single" w:sz="4" w:space="0" w:color="000000"/>
              <w:right w:val="single" w:sz="4" w:space="0" w:color="000000"/>
            </w:tcBorders>
            <w:noWrap/>
            <w:vAlign w:val="bottom"/>
          </w:tcPr>
          <w:p w:rsidR="0027359A" w:rsidRPr="00FD279D" w:rsidRDefault="0027359A" w:rsidP="00567791">
            <w:pPr>
              <w:autoSpaceDE w:val="0"/>
              <w:autoSpaceDN w:val="0"/>
              <w:adjustRightInd w:val="0"/>
              <w:spacing w:line="360" w:lineRule="auto"/>
              <w:ind w:right="0" w:firstLine="0"/>
              <w:rPr>
                <w:sz w:val="20"/>
                <w:szCs w:val="20"/>
              </w:rPr>
            </w:pPr>
            <w:r w:rsidRPr="00FD279D">
              <w:rPr>
                <w:sz w:val="20"/>
                <w:szCs w:val="20"/>
              </w:rPr>
              <w:t>1 272,00</w:t>
            </w:r>
          </w:p>
        </w:tc>
        <w:tc>
          <w:tcPr>
            <w:tcW w:w="1559" w:type="dxa"/>
            <w:tcBorders>
              <w:top w:val="nil"/>
              <w:left w:val="nil"/>
              <w:bottom w:val="single" w:sz="4" w:space="0" w:color="000000"/>
              <w:right w:val="single" w:sz="4" w:space="0" w:color="000000"/>
            </w:tcBorders>
            <w:noWrap/>
            <w:vAlign w:val="bottom"/>
          </w:tcPr>
          <w:p w:rsidR="0027359A" w:rsidRPr="00FD279D" w:rsidRDefault="0027359A" w:rsidP="00567791">
            <w:pPr>
              <w:autoSpaceDE w:val="0"/>
              <w:autoSpaceDN w:val="0"/>
              <w:adjustRightInd w:val="0"/>
              <w:spacing w:line="360" w:lineRule="auto"/>
              <w:ind w:right="0" w:firstLine="0"/>
              <w:rPr>
                <w:sz w:val="20"/>
                <w:szCs w:val="20"/>
              </w:rPr>
            </w:pPr>
            <w:r w:rsidRPr="00FD279D">
              <w:rPr>
                <w:sz w:val="20"/>
                <w:szCs w:val="20"/>
              </w:rPr>
              <w:t>1 426,00</w:t>
            </w:r>
          </w:p>
        </w:tc>
      </w:tr>
      <w:tr w:rsidR="0027359A" w:rsidRPr="00FD279D">
        <w:trPr>
          <w:trHeight w:val="345"/>
        </w:trPr>
        <w:tc>
          <w:tcPr>
            <w:tcW w:w="3549" w:type="dxa"/>
            <w:tcBorders>
              <w:top w:val="nil"/>
              <w:left w:val="single" w:sz="4" w:space="0" w:color="000000"/>
              <w:bottom w:val="single" w:sz="4" w:space="0" w:color="000000"/>
              <w:right w:val="single" w:sz="4" w:space="0" w:color="000000"/>
            </w:tcBorders>
            <w:noWrap/>
            <w:vAlign w:val="bottom"/>
          </w:tcPr>
          <w:p w:rsidR="0027359A" w:rsidRPr="00FD279D" w:rsidRDefault="0027359A" w:rsidP="00567791">
            <w:pPr>
              <w:autoSpaceDE w:val="0"/>
              <w:autoSpaceDN w:val="0"/>
              <w:adjustRightInd w:val="0"/>
              <w:spacing w:line="360" w:lineRule="auto"/>
              <w:ind w:right="0" w:firstLine="0"/>
              <w:rPr>
                <w:sz w:val="20"/>
                <w:szCs w:val="20"/>
              </w:rPr>
            </w:pPr>
            <w:r w:rsidRPr="00FD279D">
              <w:rPr>
                <w:sz w:val="20"/>
                <w:szCs w:val="20"/>
              </w:rPr>
              <w:t>Масло</w:t>
            </w:r>
          </w:p>
        </w:tc>
        <w:tc>
          <w:tcPr>
            <w:tcW w:w="1136" w:type="dxa"/>
            <w:tcBorders>
              <w:top w:val="nil"/>
              <w:left w:val="nil"/>
              <w:bottom w:val="single" w:sz="4" w:space="0" w:color="000000"/>
              <w:right w:val="single" w:sz="4" w:space="0" w:color="000000"/>
            </w:tcBorders>
            <w:noWrap/>
            <w:vAlign w:val="bottom"/>
          </w:tcPr>
          <w:p w:rsidR="0027359A" w:rsidRPr="00FD279D" w:rsidRDefault="0027359A" w:rsidP="00567791">
            <w:pPr>
              <w:autoSpaceDE w:val="0"/>
              <w:autoSpaceDN w:val="0"/>
              <w:adjustRightInd w:val="0"/>
              <w:spacing w:line="360" w:lineRule="auto"/>
              <w:ind w:right="0" w:firstLine="0"/>
              <w:rPr>
                <w:sz w:val="20"/>
                <w:szCs w:val="20"/>
              </w:rPr>
            </w:pPr>
            <w:r w:rsidRPr="00FD279D">
              <w:rPr>
                <w:sz w:val="20"/>
                <w:szCs w:val="20"/>
              </w:rPr>
              <w:t>17,00</w:t>
            </w:r>
          </w:p>
        </w:tc>
        <w:tc>
          <w:tcPr>
            <w:tcW w:w="1418" w:type="dxa"/>
            <w:tcBorders>
              <w:top w:val="nil"/>
              <w:left w:val="nil"/>
              <w:bottom w:val="single" w:sz="4" w:space="0" w:color="000000"/>
              <w:right w:val="single" w:sz="4" w:space="0" w:color="000000"/>
            </w:tcBorders>
            <w:noWrap/>
            <w:vAlign w:val="bottom"/>
          </w:tcPr>
          <w:p w:rsidR="0027359A" w:rsidRPr="00FD279D" w:rsidRDefault="0027359A" w:rsidP="00567791">
            <w:pPr>
              <w:autoSpaceDE w:val="0"/>
              <w:autoSpaceDN w:val="0"/>
              <w:adjustRightInd w:val="0"/>
              <w:spacing w:line="360" w:lineRule="auto"/>
              <w:ind w:right="0" w:firstLine="0"/>
              <w:rPr>
                <w:sz w:val="20"/>
                <w:szCs w:val="20"/>
              </w:rPr>
            </w:pPr>
            <w:r w:rsidRPr="00FD279D">
              <w:rPr>
                <w:sz w:val="20"/>
                <w:szCs w:val="20"/>
              </w:rPr>
              <w:t>221,00</w:t>
            </w:r>
          </w:p>
        </w:tc>
        <w:tc>
          <w:tcPr>
            <w:tcW w:w="1417" w:type="dxa"/>
            <w:tcBorders>
              <w:top w:val="nil"/>
              <w:left w:val="nil"/>
              <w:bottom w:val="single" w:sz="4" w:space="0" w:color="000000"/>
              <w:right w:val="single" w:sz="4" w:space="0" w:color="000000"/>
            </w:tcBorders>
            <w:noWrap/>
            <w:vAlign w:val="bottom"/>
          </w:tcPr>
          <w:p w:rsidR="0027359A" w:rsidRPr="00FD279D" w:rsidRDefault="0027359A" w:rsidP="00567791">
            <w:pPr>
              <w:autoSpaceDE w:val="0"/>
              <w:autoSpaceDN w:val="0"/>
              <w:adjustRightInd w:val="0"/>
              <w:spacing w:line="360" w:lineRule="auto"/>
              <w:ind w:right="0" w:firstLine="0"/>
              <w:rPr>
                <w:sz w:val="20"/>
                <w:szCs w:val="20"/>
              </w:rPr>
            </w:pPr>
            <w:r w:rsidRPr="00FD279D">
              <w:rPr>
                <w:sz w:val="20"/>
                <w:szCs w:val="20"/>
              </w:rPr>
              <w:t>210,00</w:t>
            </w:r>
          </w:p>
        </w:tc>
        <w:tc>
          <w:tcPr>
            <w:tcW w:w="1559" w:type="dxa"/>
            <w:tcBorders>
              <w:top w:val="nil"/>
              <w:left w:val="nil"/>
              <w:bottom w:val="single" w:sz="4" w:space="0" w:color="000000"/>
              <w:right w:val="single" w:sz="4" w:space="0" w:color="000000"/>
            </w:tcBorders>
            <w:noWrap/>
            <w:vAlign w:val="bottom"/>
          </w:tcPr>
          <w:p w:rsidR="0027359A" w:rsidRPr="00FD279D" w:rsidRDefault="0027359A" w:rsidP="00567791">
            <w:pPr>
              <w:autoSpaceDE w:val="0"/>
              <w:autoSpaceDN w:val="0"/>
              <w:adjustRightInd w:val="0"/>
              <w:spacing w:line="360" w:lineRule="auto"/>
              <w:ind w:right="0" w:firstLine="0"/>
              <w:rPr>
                <w:sz w:val="20"/>
                <w:szCs w:val="20"/>
              </w:rPr>
            </w:pPr>
            <w:r w:rsidRPr="00FD279D">
              <w:rPr>
                <w:sz w:val="20"/>
                <w:szCs w:val="20"/>
              </w:rPr>
              <w:t>200,00</w:t>
            </w:r>
          </w:p>
        </w:tc>
      </w:tr>
    </w:tbl>
    <w:p w:rsidR="0027359A" w:rsidRPr="00FD279D" w:rsidRDefault="0027359A" w:rsidP="00391550">
      <w:pPr>
        <w:autoSpaceDE w:val="0"/>
        <w:autoSpaceDN w:val="0"/>
        <w:adjustRightInd w:val="0"/>
        <w:spacing w:line="360" w:lineRule="auto"/>
        <w:ind w:right="0" w:firstLine="709"/>
        <w:rPr>
          <w:sz w:val="28"/>
          <w:szCs w:val="28"/>
        </w:rPr>
      </w:pP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С учетом того, что производство продукции осуществляется на территории уже функционирующего предприятия, нормы обеспечения технологического процесса ресурсами приняты на существующем уровне.</w:t>
      </w:r>
    </w:p>
    <w:p w:rsidR="0027359A" w:rsidRPr="00FD279D" w:rsidRDefault="0027359A" w:rsidP="00391550">
      <w:pPr>
        <w:autoSpaceDE w:val="0"/>
        <w:autoSpaceDN w:val="0"/>
        <w:adjustRightInd w:val="0"/>
        <w:spacing w:line="360" w:lineRule="auto"/>
        <w:ind w:right="0" w:firstLine="709"/>
        <w:rPr>
          <w:sz w:val="28"/>
          <w:szCs w:val="28"/>
        </w:rPr>
      </w:pPr>
      <w:bookmarkStart w:id="12" w:name="_Toc230265839"/>
      <w:r w:rsidRPr="00FD279D">
        <w:rPr>
          <w:sz w:val="28"/>
          <w:szCs w:val="28"/>
        </w:rPr>
        <w:t>Для производства требуется следующий персонал (таблица 2</w:t>
      </w:r>
      <w:r w:rsidR="00567791" w:rsidRPr="00FD279D">
        <w:rPr>
          <w:sz w:val="28"/>
          <w:szCs w:val="28"/>
        </w:rPr>
        <w:t>2</w:t>
      </w:r>
      <w:r w:rsidRPr="00FD279D">
        <w:rPr>
          <w:sz w:val="28"/>
          <w:szCs w:val="28"/>
        </w:rPr>
        <w:t xml:space="preserve">). </w:t>
      </w:r>
    </w:p>
    <w:p w:rsidR="00567791" w:rsidRPr="00FD279D" w:rsidRDefault="00567791" w:rsidP="00391550">
      <w:pPr>
        <w:pStyle w:val="af5"/>
        <w:spacing w:line="360" w:lineRule="auto"/>
        <w:ind w:firstLine="709"/>
        <w:rPr>
          <w:sz w:val="28"/>
          <w:szCs w:val="28"/>
        </w:rPr>
      </w:pPr>
    </w:p>
    <w:p w:rsidR="0027359A" w:rsidRPr="00FD279D" w:rsidRDefault="0027359A" w:rsidP="00391550">
      <w:pPr>
        <w:pStyle w:val="af5"/>
        <w:spacing w:line="360" w:lineRule="auto"/>
        <w:ind w:firstLine="709"/>
        <w:rPr>
          <w:sz w:val="28"/>
          <w:szCs w:val="28"/>
        </w:rPr>
      </w:pPr>
      <w:r w:rsidRPr="00FD279D">
        <w:rPr>
          <w:sz w:val="28"/>
          <w:szCs w:val="28"/>
        </w:rPr>
        <w:t>Таблица 2</w:t>
      </w:r>
      <w:r w:rsidR="00567791" w:rsidRPr="00FD279D">
        <w:rPr>
          <w:sz w:val="28"/>
          <w:szCs w:val="28"/>
        </w:rPr>
        <w:t>2</w:t>
      </w:r>
      <w:r w:rsidRPr="00FD279D">
        <w:rPr>
          <w:sz w:val="28"/>
          <w:szCs w:val="28"/>
        </w:rPr>
        <w:t xml:space="preserve"> – Потребность в трудовых ресурсах</w:t>
      </w:r>
    </w:p>
    <w:tbl>
      <w:tblPr>
        <w:tblW w:w="9040" w:type="dxa"/>
        <w:tblInd w:w="288" w:type="dxa"/>
        <w:tblLook w:val="00A0" w:firstRow="1" w:lastRow="0" w:firstColumn="1" w:lastColumn="0" w:noHBand="0" w:noVBand="0"/>
      </w:tblPr>
      <w:tblGrid>
        <w:gridCol w:w="3020"/>
        <w:gridCol w:w="1660"/>
        <w:gridCol w:w="1980"/>
        <w:gridCol w:w="2380"/>
      </w:tblGrid>
      <w:tr w:rsidR="0027359A" w:rsidRPr="00FD279D">
        <w:trPr>
          <w:trHeight w:val="300"/>
        </w:trPr>
        <w:tc>
          <w:tcPr>
            <w:tcW w:w="3020" w:type="dxa"/>
            <w:tcBorders>
              <w:top w:val="single" w:sz="4" w:space="0" w:color="000000"/>
              <w:left w:val="single" w:sz="4" w:space="0" w:color="000000"/>
              <w:bottom w:val="single" w:sz="4" w:space="0" w:color="000000"/>
              <w:right w:val="single" w:sz="4" w:space="0" w:color="000000"/>
            </w:tcBorders>
            <w:vAlign w:val="center"/>
          </w:tcPr>
          <w:p w:rsidR="0027359A" w:rsidRPr="00FD279D" w:rsidRDefault="0027359A" w:rsidP="00376BDF">
            <w:pPr>
              <w:widowControl/>
              <w:spacing w:line="360" w:lineRule="auto"/>
              <w:ind w:right="0" w:firstLine="0"/>
              <w:rPr>
                <w:sz w:val="20"/>
                <w:szCs w:val="20"/>
              </w:rPr>
            </w:pPr>
            <w:r w:rsidRPr="00FD279D">
              <w:rPr>
                <w:sz w:val="20"/>
                <w:szCs w:val="20"/>
              </w:rPr>
              <w:t>Должность</w:t>
            </w:r>
          </w:p>
        </w:tc>
        <w:tc>
          <w:tcPr>
            <w:tcW w:w="1660" w:type="dxa"/>
            <w:tcBorders>
              <w:top w:val="single" w:sz="4" w:space="0" w:color="000000"/>
              <w:left w:val="nil"/>
              <w:bottom w:val="single" w:sz="4" w:space="0" w:color="000000"/>
              <w:right w:val="single" w:sz="4" w:space="0" w:color="000000"/>
            </w:tcBorders>
            <w:vAlign w:val="center"/>
          </w:tcPr>
          <w:p w:rsidR="0027359A" w:rsidRPr="00FD279D" w:rsidRDefault="0027359A" w:rsidP="00376BDF">
            <w:pPr>
              <w:widowControl/>
              <w:spacing w:line="360" w:lineRule="auto"/>
              <w:ind w:right="0" w:firstLine="0"/>
              <w:rPr>
                <w:sz w:val="20"/>
                <w:szCs w:val="20"/>
              </w:rPr>
            </w:pPr>
            <w:r w:rsidRPr="00FD279D">
              <w:rPr>
                <w:sz w:val="20"/>
                <w:szCs w:val="20"/>
              </w:rPr>
              <w:t>Кол-во</w:t>
            </w:r>
          </w:p>
        </w:tc>
        <w:tc>
          <w:tcPr>
            <w:tcW w:w="1980" w:type="dxa"/>
            <w:tcBorders>
              <w:top w:val="single" w:sz="4" w:space="0" w:color="000000"/>
              <w:left w:val="nil"/>
              <w:bottom w:val="single" w:sz="4" w:space="0" w:color="000000"/>
              <w:right w:val="single" w:sz="4" w:space="0" w:color="000000"/>
            </w:tcBorders>
            <w:vAlign w:val="center"/>
          </w:tcPr>
          <w:p w:rsidR="0027359A" w:rsidRPr="00FD279D" w:rsidRDefault="0027359A" w:rsidP="00376BDF">
            <w:pPr>
              <w:widowControl/>
              <w:spacing w:line="360" w:lineRule="auto"/>
              <w:ind w:right="0" w:firstLine="0"/>
              <w:rPr>
                <w:sz w:val="20"/>
                <w:szCs w:val="20"/>
              </w:rPr>
            </w:pPr>
            <w:r w:rsidRPr="00FD279D">
              <w:rPr>
                <w:sz w:val="20"/>
                <w:szCs w:val="20"/>
              </w:rPr>
              <w:t>Зарплата, руб.</w:t>
            </w:r>
          </w:p>
        </w:tc>
        <w:tc>
          <w:tcPr>
            <w:tcW w:w="2380" w:type="dxa"/>
            <w:tcBorders>
              <w:top w:val="single" w:sz="4" w:space="0" w:color="000000"/>
              <w:left w:val="nil"/>
              <w:bottom w:val="single" w:sz="4" w:space="0" w:color="000000"/>
              <w:right w:val="single" w:sz="4" w:space="0" w:color="000000"/>
            </w:tcBorders>
            <w:vAlign w:val="center"/>
          </w:tcPr>
          <w:p w:rsidR="0027359A" w:rsidRPr="00FD279D" w:rsidRDefault="0027359A" w:rsidP="00376BDF">
            <w:pPr>
              <w:widowControl/>
              <w:spacing w:line="360" w:lineRule="auto"/>
              <w:ind w:right="0" w:firstLine="0"/>
              <w:rPr>
                <w:sz w:val="20"/>
                <w:szCs w:val="20"/>
              </w:rPr>
            </w:pPr>
            <w:r w:rsidRPr="00FD279D">
              <w:rPr>
                <w:sz w:val="20"/>
                <w:szCs w:val="20"/>
              </w:rPr>
              <w:t>Платежи</w:t>
            </w:r>
          </w:p>
        </w:tc>
      </w:tr>
      <w:tr w:rsidR="0027359A" w:rsidRPr="00FD279D">
        <w:trPr>
          <w:trHeight w:val="300"/>
        </w:trPr>
        <w:tc>
          <w:tcPr>
            <w:tcW w:w="3020" w:type="dxa"/>
            <w:tcBorders>
              <w:top w:val="nil"/>
              <w:left w:val="single" w:sz="4" w:space="0" w:color="000000"/>
              <w:bottom w:val="single" w:sz="4" w:space="0" w:color="000000"/>
              <w:right w:val="single" w:sz="4" w:space="0" w:color="000000"/>
            </w:tcBorders>
            <w:noWrap/>
          </w:tcPr>
          <w:p w:rsidR="0027359A" w:rsidRPr="00FD279D" w:rsidRDefault="0027359A" w:rsidP="00376BDF">
            <w:pPr>
              <w:widowControl/>
              <w:spacing w:line="360" w:lineRule="auto"/>
              <w:ind w:right="0" w:firstLine="0"/>
              <w:rPr>
                <w:sz w:val="20"/>
                <w:szCs w:val="20"/>
              </w:rPr>
            </w:pPr>
            <w:r w:rsidRPr="00FD279D">
              <w:rPr>
                <w:sz w:val="20"/>
                <w:szCs w:val="20"/>
              </w:rPr>
              <w:t>Управление</w:t>
            </w:r>
          </w:p>
        </w:tc>
        <w:tc>
          <w:tcPr>
            <w:tcW w:w="1660" w:type="dxa"/>
            <w:tcBorders>
              <w:top w:val="nil"/>
              <w:left w:val="nil"/>
              <w:bottom w:val="single" w:sz="4" w:space="0" w:color="000000"/>
              <w:right w:val="single" w:sz="4" w:space="0" w:color="000000"/>
            </w:tcBorders>
            <w:noWrap/>
            <w:vAlign w:val="bottom"/>
          </w:tcPr>
          <w:p w:rsidR="0027359A" w:rsidRPr="00FD279D" w:rsidRDefault="0027359A" w:rsidP="00376BDF">
            <w:pPr>
              <w:widowControl/>
              <w:spacing w:line="360" w:lineRule="auto"/>
              <w:ind w:right="0" w:firstLine="0"/>
              <w:rPr>
                <w:sz w:val="20"/>
                <w:szCs w:val="20"/>
              </w:rPr>
            </w:pPr>
          </w:p>
        </w:tc>
        <w:tc>
          <w:tcPr>
            <w:tcW w:w="1980" w:type="dxa"/>
            <w:tcBorders>
              <w:top w:val="nil"/>
              <w:left w:val="nil"/>
              <w:bottom w:val="single" w:sz="4" w:space="0" w:color="000000"/>
              <w:right w:val="single" w:sz="4" w:space="0" w:color="000000"/>
            </w:tcBorders>
            <w:noWrap/>
            <w:vAlign w:val="bottom"/>
          </w:tcPr>
          <w:p w:rsidR="0027359A" w:rsidRPr="00FD279D" w:rsidRDefault="0027359A" w:rsidP="00376BDF">
            <w:pPr>
              <w:widowControl/>
              <w:spacing w:line="360" w:lineRule="auto"/>
              <w:ind w:right="0" w:firstLine="0"/>
              <w:rPr>
                <w:sz w:val="20"/>
                <w:szCs w:val="20"/>
              </w:rPr>
            </w:pPr>
          </w:p>
        </w:tc>
        <w:tc>
          <w:tcPr>
            <w:tcW w:w="2380" w:type="dxa"/>
            <w:tcBorders>
              <w:top w:val="nil"/>
              <w:left w:val="nil"/>
              <w:bottom w:val="single" w:sz="4" w:space="0" w:color="000000"/>
              <w:right w:val="single" w:sz="4" w:space="0" w:color="000000"/>
            </w:tcBorders>
            <w:noWrap/>
            <w:vAlign w:val="bottom"/>
          </w:tcPr>
          <w:p w:rsidR="0027359A" w:rsidRPr="00FD279D" w:rsidRDefault="0027359A" w:rsidP="00376BDF">
            <w:pPr>
              <w:widowControl/>
              <w:spacing w:line="360" w:lineRule="auto"/>
              <w:ind w:right="0" w:firstLine="0"/>
              <w:rPr>
                <w:sz w:val="20"/>
                <w:szCs w:val="20"/>
              </w:rPr>
            </w:pPr>
          </w:p>
        </w:tc>
      </w:tr>
      <w:tr w:rsidR="0027359A" w:rsidRPr="00FD279D">
        <w:trPr>
          <w:trHeight w:val="300"/>
        </w:trPr>
        <w:tc>
          <w:tcPr>
            <w:tcW w:w="3020" w:type="dxa"/>
            <w:tcBorders>
              <w:top w:val="nil"/>
              <w:left w:val="single" w:sz="4" w:space="0" w:color="000000"/>
              <w:bottom w:val="single" w:sz="4" w:space="0" w:color="000000"/>
              <w:right w:val="single" w:sz="4" w:space="0" w:color="000000"/>
            </w:tcBorders>
            <w:noWrap/>
          </w:tcPr>
          <w:p w:rsidR="0027359A" w:rsidRPr="00FD279D" w:rsidRDefault="0027359A" w:rsidP="00376BDF">
            <w:pPr>
              <w:widowControl/>
              <w:spacing w:line="360" w:lineRule="auto"/>
              <w:ind w:right="0" w:firstLine="0"/>
              <w:rPr>
                <w:sz w:val="20"/>
                <w:szCs w:val="20"/>
              </w:rPr>
            </w:pPr>
            <w:r w:rsidRPr="00FD279D">
              <w:rPr>
                <w:sz w:val="20"/>
                <w:szCs w:val="20"/>
              </w:rPr>
              <w:t>Административно-управленческий персонал</w:t>
            </w:r>
          </w:p>
        </w:tc>
        <w:tc>
          <w:tcPr>
            <w:tcW w:w="1660" w:type="dxa"/>
            <w:tcBorders>
              <w:top w:val="nil"/>
              <w:left w:val="nil"/>
              <w:bottom w:val="single" w:sz="4" w:space="0" w:color="000000"/>
              <w:right w:val="single" w:sz="4" w:space="0" w:color="000000"/>
            </w:tcBorders>
            <w:noWrap/>
            <w:vAlign w:val="bottom"/>
          </w:tcPr>
          <w:p w:rsidR="0027359A" w:rsidRPr="00FD279D" w:rsidRDefault="0027359A" w:rsidP="00376BDF">
            <w:pPr>
              <w:widowControl/>
              <w:spacing w:line="360" w:lineRule="auto"/>
              <w:ind w:right="0" w:firstLine="0"/>
              <w:rPr>
                <w:sz w:val="20"/>
                <w:szCs w:val="20"/>
              </w:rPr>
            </w:pPr>
            <w:r w:rsidRPr="00FD279D">
              <w:rPr>
                <w:sz w:val="20"/>
                <w:szCs w:val="20"/>
              </w:rPr>
              <w:t>83</w:t>
            </w:r>
          </w:p>
        </w:tc>
        <w:tc>
          <w:tcPr>
            <w:tcW w:w="1980" w:type="dxa"/>
            <w:tcBorders>
              <w:top w:val="nil"/>
              <w:left w:val="nil"/>
              <w:bottom w:val="single" w:sz="4" w:space="0" w:color="000000"/>
              <w:right w:val="single" w:sz="4" w:space="0" w:color="000000"/>
            </w:tcBorders>
            <w:noWrap/>
            <w:vAlign w:val="bottom"/>
          </w:tcPr>
          <w:p w:rsidR="0027359A" w:rsidRPr="00FD279D" w:rsidRDefault="0027359A" w:rsidP="00376BDF">
            <w:pPr>
              <w:widowControl/>
              <w:spacing w:line="360" w:lineRule="auto"/>
              <w:ind w:right="0" w:firstLine="0"/>
              <w:rPr>
                <w:sz w:val="20"/>
                <w:szCs w:val="20"/>
              </w:rPr>
            </w:pPr>
            <w:r w:rsidRPr="00FD279D">
              <w:rPr>
                <w:sz w:val="20"/>
                <w:szCs w:val="20"/>
              </w:rPr>
              <w:t>17 195,00</w:t>
            </w:r>
          </w:p>
        </w:tc>
        <w:tc>
          <w:tcPr>
            <w:tcW w:w="2380" w:type="dxa"/>
            <w:tcBorders>
              <w:top w:val="nil"/>
              <w:left w:val="nil"/>
              <w:bottom w:val="single" w:sz="4" w:space="0" w:color="000000"/>
              <w:right w:val="single" w:sz="4" w:space="0" w:color="000000"/>
            </w:tcBorders>
            <w:noWrap/>
            <w:vAlign w:val="bottom"/>
          </w:tcPr>
          <w:p w:rsidR="0027359A" w:rsidRPr="00FD279D" w:rsidRDefault="0027359A" w:rsidP="00376BDF">
            <w:pPr>
              <w:widowControl/>
              <w:spacing w:line="360" w:lineRule="auto"/>
              <w:ind w:right="0" w:firstLine="0"/>
              <w:rPr>
                <w:sz w:val="20"/>
                <w:szCs w:val="20"/>
              </w:rPr>
            </w:pPr>
            <w:r w:rsidRPr="00FD279D">
              <w:rPr>
                <w:sz w:val="20"/>
                <w:szCs w:val="20"/>
              </w:rPr>
              <w:t>Ежемесячно, весь проект</w:t>
            </w:r>
          </w:p>
        </w:tc>
      </w:tr>
      <w:tr w:rsidR="0027359A" w:rsidRPr="00FD279D">
        <w:trPr>
          <w:trHeight w:val="300"/>
        </w:trPr>
        <w:tc>
          <w:tcPr>
            <w:tcW w:w="3020" w:type="dxa"/>
            <w:tcBorders>
              <w:top w:val="nil"/>
              <w:left w:val="single" w:sz="4" w:space="0" w:color="000000"/>
              <w:bottom w:val="single" w:sz="4" w:space="0" w:color="000000"/>
              <w:right w:val="single" w:sz="4" w:space="0" w:color="000000"/>
            </w:tcBorders>
            <w:noWrap/>
          </w:tcPr>
          <w:p w:rsidR="0027359A" w:rsidRPr="00FD279D" w:rsidRDefault="0027359A" w:rsidP="00376BDF">
            <w:pPr>
              <w:widowControl/>
              <w:spacing w:line="360" w:lineRule="auto"/>
              <w:ind w:right="0" w:firstLine="0"/>
              <w:rPr>
                <w:sz w:val="20"/>
                <w:szCs w:val="20"/>
              </w:rPr>
            </w:pPr>
            <w:r w:rsidRPr="00FD279D">
              <w:rPr>
                <w:sz w:val="20"/>
                <w:szCs w:val="20"/>
              </w:rPr>
              <w:t>Младший обслуживающий персонал</w:t>
            </w:r>
          </w:p>
        </w:tc>
        <w:tc>
          <w:tcPr>
            <w:tcW w:w="1660" w:type="dxa"/>
            <w:tcBorders>
              <w:top w:val="nil"/>
              <w:left w:val="nil"/>
              <w:bottom w:val="single" w:sz="4" w:space="0" w:color="000000"/>
              <w:right w:val="single" w:sz="4" w:space="0" w:color="000000"/>
            </w:tcBorders>
            <w:noWrap/>
            <w:vAlign w:val="bottom"/>
          </w:tcPr>
          <w:p w:rsidR="0027359A" w:rsidRPr="00FD279D" w:rsidRDefault="0027359A" w:rsidP="00376BDF">
            <w:pPr>
              <w:widowControl/>
              <w:spacing w:line="360" w:lineRule="auto"/>
              <w:ind w:right="0" w:firstLine="0"/>
              <w:rPr>
                <w:sz w:val="20"/>
                <w:szCs w:val="20"/>
              </w:rPr>
            </w:pPr>
            <w:r w:rsidRPr="00FD279D">
              <w:rPr>
                <w:sz w:val="20"/>
                <w:szCs w:val="20"/>
              </w:rPr>
              <w:t>73</w:t>
            </w:r>
          </w:p>
        </w:tc>
        <w:tc>
          <w:tcPr>
            <w:tcW w:w="1980" w:type="dxa"/>
            <w:tcBorders>
              <w:top w:val="nil"/>
              <w:left w:val="nil"/>
              <w:bottom w:val="single" w:sz="4" w:space="0" w:color="000000"/>
              <w:right w:val="single" w:sz="4" w:space="0" w:color="000000"/>
            </w:tcBorders>
            <w:noWrap/>
            <w:vAlign w:val="bottom"/>
          </w:tcPr>
          <w:p w:rsidR="0027359A" w:rsidRPr="00FD279D" w:rsidRDefault="0027359A" w:rsidP="00376BDF">
            <w:pPr>
              <w:widowControl/>
              <w:spacing w:line="360" w:lineRule="auto"/>
              <w:ind w:right="0" w:firstLine="0"/>
              <w:rPr>
                <w:sz w:val="20"/>
                <w:szCs w:val="20"/>
              </w:rPr>
            </w:pPr>
            <w:r w:rsidRPr="00FD279D">
              <w:rPr>
                <w:sz w:val="20"/>
                <w:szCs w:val="20"/>
              </w:rPr>
              <w:t>8 988,00</w:t>
            </w:r>
          </w:p>
        </w:tc>
        <w:tc>
          <w:tcPr>
            <w:tcW w:w="2380" w:type="dxa"/>
            <w:tcBorders>
              <w:top w:val="nil"/>
              <w:left w:val="nil"/>
              <w:bottom w:val="single" w:sz="4" w:space="0" w:color="000000"/>
              <w:right w:val="single" w:sz="4" w:space="0" w:color="000000"/>
            </w:tcBorders>
            <w:noWrap/>
            <w:vAlign w:val="bottom"/>
          </w:tcPr>
          <w:p w:rsidR="0027359A" w:rsidRPr="00FD279D" w:rsidRDefault="0027359A" w:rsidP="00376BDF">
            <w:pPr>
              <w:widowControl/>
              <w:spacing w:line="360" w:lineRule="auto"/>
              <w:ind w:right="0" w:firstLine="0"/>
              <w:rPr>
                <w:sz w:val="20"/>
                <w:szCs w:val="20"/>
              </w:rPr>
            </w:pPr>
            <w:r w:rsidRPr="00FD279D">
              <w:rPr>
                <w:sz w:val="20"/>
                <w:szCs w:val="20"/>
              </w:rPr>
              <w:t>Ежемесячно, весь проект</w:t>
            </w:r>
          </w:p>
        </w:tc>
      </w:tr>
      <w:tr w:rsidR="0027359A" w:rsidRPr="00FD279D">
        <w:trPr>
          <w:trHeight w:val="300"/>
        </w:trPr>
        <w:tc>
          <w:tcPr>
            <w:tcW w:w="3020" w:type="dxa"/>
            <w:tcBorders>
              <w:top w:val="nil"/>
              <w:left w:val="single" w:sz="4" w:space="0" w:color="000000"/>
              <w:bottom w:val="single" w:sz="4" w:space="0" w:color="000000"/>
              <w:right w:val="single" w:sz="4" w:space="0" w:color="000000"/>
            </w:tcBorders>
            <w:noWrap/>
          </w:tcPr>
          <w:p w:rsidR="0027359A" w:rsidRPr="00FD279D" w:rsidRDefault="0027359A" w:rsidP="00376BDF">
            <w:pPr>
              <w:widowControl/>
              <w:spacing w:line="360" w:lineRule="auto"/>
              <w:ind w:right="0" w:firstLine="0"/>
              <w:rPr>
                <w:sz w:val="20"/>
                <w:szCs w:val="20"/>
              </w:rPr>
            </w:pPr>
            <w:r w:rsidRPr="00FD279D">
              <w:rPr>
                <w:sz w:val="20"/>
                <w:szCs w:val="20"/>
              </w:rPr>
              <w:t>Производство</w:t>
            </w:r>
          </w:p>
        </w:tc>
        <w:tc>
          <w:tcPr>
            <w:tcW w:w="1660" w:type="dxa"/>
            <w:tcBorders>
              <w:top w:val="nil"/>
              <w:left w:val="nil"/>
              <w:bottom w:val="single" w:sz="4" w:space="0" w:color="000000"/>
              <w:right w:val="single" w:sz="4" w:space="0" w:color="000000"/>
            </w:tcBorders>
            <w:noWrap/>
            <w:vAlign w:val="bottom"/>
          </w:tcPr>
          <w:p w:rsidR="0027359A" w:rsidRPr="00FD279D" w:rsidRDefault="0027359A" w:rsidP="00376BDF">
            <w:pPr>
              <w:widowControl/>
              <w:spacing w:line="360" w:lineRule="auto"/>
              <w:ind w:right="0" w:firstLine="0"/>
              <w:rPr>
                <w:sz w:val="20"/>
                <w:szCs w:val="20"/>
              </w:rPr>
            </w:pPr>
          </w:p>
        </w:tc>
        <w:tc>
          <w:tcPr>
            <w:tcW w:w="1980" w:type="dxa"/>
            <w:tcBorders>
              <w:top w:val="nil"/>
              <w:left w:val="nil"/>
              <w:bottom w:val="single" w:sz="4" w:space="0" w:color="000000"/>
              <w:right w:val="single" w:sz="4" w:space="0" w:color="000000"/>
            </w:tcBorders>
            <w:noWrap/>
            <w:vAlign w:val="bottom"/>
          </w:tcPr>
          <w:p w:rsidR="0027359A" w:rsidRPr="00FD279D" w:rsidRDefault="0027359A" w:rsidP="00376BDF">
            <w:pPr>
              <w:widowControl/>
              <w:spacing w:line="360" w:lineRule="auto"/>
              <w:ind w:right="0" w:firstLine="0"/>
              <w:rPr>
                <w:sz w:val="20"/>
                <w:szCs w:val="20"/>
              </w:rPr>
            </w:pPr>
          </w:p>
        </w:tc>
        <w:tc>
          <w:tcPr>
            <w:tcW w:w="2380" w:type="dxa"/>
            <w:tcBorders>
              <w:top w:val="nil"/>
              <w:left w:val="nil"/>
              <w:bottom w:val="single" w:sz="4" w:space="0" w:color="000000"/>
              <w:right w:val="single" w:sz="4" w:space="0" w:color="000000"/>
            </w:tcBorders>
            <w:noWrap/>
            <w:vAlign w:val="bottom"/>
          </w:tcPr>
          <w:p w:rsidR="0027359A" w:rsidRPr="00FD279D" w:rsidRDefault="0027359A" w:rsidP="00376BDF">
            <w:pPr>
              <w:widowControl/>
              <w:spacing w:line="360" w:lineRule="auto"/>
              <w:ind w:right="0" w:firstLine="0"/>
              <w:rPr>
                <w:sz w:val="20"/>
                <w:szCs w:val="20"/>
              </w:rPr>
            </w:pPr>
          </w:p>
        </w:tc>
      </w:tr>
      <w:tr w:rsidR="0027359A" w:rsidRPr="00FD279D">
        <w:trPr>
          <w:trHeight w:val="300"/>
        </w:trPr>
        <w:tc>
          <w:tcPr>
            <w:tcW w:w="3020" w:type="dxa"/>
            <w:tcBorders>
              <w:top w:val="nil"/>
              <w:left w:val="single" w:sz="4" w:space="0" w:color="000000"/>
              <w:bottom w:val="single" w:sz="4" w:space="0" w:color="000000"/>
              <w:right w:val="single" w:sz="4" w:space="0" w:color="000000"/>
            </w:tcBorders>
            <w:noWrap/>
          </w:tcPr>
          <w:p w:rsidR="0027359A" w:rsidRPr="00FD279D" w:rsidRDefault="0027359A" w:rsidP="00376BDF">
            <w:pPr>
              <w:widowControl/>
              <w:spacing w:line="360" w:lineRule="auto"/>
              <w:ind w:right="0" w:firstLine="0"/>
              <w:rPr>
                <w:sz w:val="20"/>
                <w:szCs w:val="20"/>
              </w:rPr>
            </w:pPr>
            <w:r w:rsidRPr="00FD279D">
              <w:rPr>
                <w:sz w:val="20"/>
                <w:szCs w:val="20"/>
              </w:rPr>
              <w:t>Производственно-промышленный персонал</w:t>
            </w:r>
          </w:p>
        </w:tc>
        <w:tc>
          <w:tcPr>
            <w:tcW w:w="1660" w:type="dxa"/>
            <w:tcBorders>
              <w:top w:val="nil"/>
              <w:left w:val="nil"/>
              <w:bottom w:val="single" w:sz="4" w:space="0" w:color="000000"/>
              <w:right w:val="single" w:sz="4" w:space="0" w:color="000000"/>
            </w:tcBorders>
            <w:noWrap/>
            <w:vAlign w:val="bottom"/>
          </w:tcPr>
          <w:p w:rsidR="0027359A" w:rsidRPr="00FD279D" w:rsidRDefault="0027359A" w:rsidP="00376BDF">
            <w:pPr>
              <w:widowControl/>
              <w:spacing w:line="360" w:lineRule="auto"/>
              <w:ind w:right="0" w:firstLine="0"/>
              <w:rPr>
                <w:sz w:val="20"/>
                <w:szCs w:val="20"/>
              </w:rPr>
            </w:pPr>
            <w:r w:rsidRPr="00FD279D">
              <w:rPr>
                <w:sz w:val="20"/>
                <w:szCs w:val="20"/>
              </w:rPr>
              <w:t>168</w:t>
            </w:r>
          </w:p>
        </w:tc>
        <w:tc>
          <w:tcPr>
            <w:tcW w:w="1980" w:type="dxa"/>
            <w:tcBorders>
              <w:top w:val="nil"/>
              <w:left w:val="nil"/>
              <w:bottom w:val="single" w:sz="4" w:space="0" w:color="000000"/>
              <w:right w:val="single" w:sz="4" w:space="0" w:color="000000"/>
            </w:tcBorders>
            <w:noWrap/>
            <w:vAlign w:val="bottom"/>
          </w:tcPr>
          <w:p w:rsidR="0027359A" w:rsidRPr="00FD279D" w:rsidRDefault="0027359A" w:rsidP="00376BDF">
            <w:pPr>
              <w:widowControl/>
              <w:spacing w:line="360" w:lineRule="auto"/>
              <w:ind w:right="0" w:firstLine="0"/>
              <w:rPr>
                <w:sz w:val="20"/>
                <w:szCs w:val="20"/>
              </w:rPr>
            </w:pPr>
            <w:r w:rsidRPr="00FD279D">
              <w:rPr>
                <w:sz w:val="20"/>
                <w:szCs w:val="20"/>
              </w:rPr>
              <w:t>9 795,00</w:t>
            </w:r>
          </w:p>
        </w:tc>
        <w:tc>
          <w:tcPr>
            <w:tcW w:w="2380" w:type="dxa"/>
            <w:tcBorders>
              <w:top w:val="nil"/>
              <w:left w:val="nil"/>
              <w:bottom w:val="single" w:sz="4" w:space="0" w:color="000000"/>
              <w:right w:val="single" w:sz="4" w:space="0" w:color="000000"/>
            </w:tcBorders>
            <w:noWrap/>
            <w:vAlign w:val="bottom"/>
          </w:tcPr>
          <w:p w:rsidR="0027359A" w:rsidRPr="00FD279D" w:rsidRDefault="0027359A" w:rsidP="00376BDF">
            <w:pPr>
              <w:widowControl/>
              <w:spacing w:line="360" w:lineRule="auto"/>
              <w:ind w:right="0" w:firstLine="0"/>
              <w:rPr>
                <w:sz w:val="20"/>
                <w:szCs w:val="20"/>
              </w:rPr>
            </w:pPr>
            <w:r w:rsidRPr="00FD279D">
              <w:rPr>
                <w:sz w:val="20"/>
                <w:szCs w:val="20"/>
              </w:rPr>
              <w:t>Ежемесячно, весь проект</w:t>
            </w:r>
          </w:p>
        </w:tc>
      </w:tr>
      <w:tr w:rsidR="0027359A" w:rsidRPr="00FD279D">
        <w:trPr>
          <w:trHeight w:val="300"/>
        </w:trPr>
        <w:tc>
          <w:tcPr>
            <w:tcW w:w="3020" w:type="dxa"/>
            <w:tcBorders>
              <w:top w:val="nil"/>
              <w:left w:val="single" w:sz="4" w:space="0" w:color="000000"/>
              <w:bottom w:val="single" w:sz="4" w:space="0" w:color="000000"/>
              <w:right w:val="single" w:sz="4" w:space="0" w:color="000000"/>
            </w:tcBorders>
            <w:noWrap/>
          </w:tcPr>
          <w:p w:rsidR="0027359A" w:rsidRPr="00FD279D" w:rsidRDefault="0027359A" w:rsidP="00376BDF">
            <w:pPr>
              <w:widowControl/>
              <w:spacing w:line="360" w:lineRule="auto"/>
              <w:ind w:right="0" w:firstLine="0"/>
              <w:rPr>
                <w:sz w:val="20"/>
                <w:szCs w:val="20"/>
              </w:rPr>
            </w:pPr>
            <w:r w:rsidRPr="00FD279D">
              <w:rPr>
                <w:sz w:val="20"/>
                <w:szCs w:val="20"/>
              </w:rPr>
              <w:t>Маркетинг</w:t>
            </w:r>
          </w:p>
        </w:tc>
        <w:tc>
          <w:tcPr>
            <w:tcW w:w="1660" w:type="dxa"/>
            <w:tcBorders>
              <w:top w:val="nil"/>
              <w:left w:val="nil"/>
              <w:bottom w:val="single" w:sz="4" w:space="0" w:color="000000"/>
              <w:right w:val="single" w:sz="4" w:space="0" w:color="000000"/>
            </w:tcBorders>
            <w:noWrap/>
            <w:vAlign w:val="bottom"/>
          </w:tcPr>
          <w:p w:rsidR="0027359A" w:rsidRPr="00FD279D" w:rsidRDefault="0027359A" w:rsidP="00376BDF">
            <w:pPr>
              <w:widowControl/>
              <w:spacing w:line="360" w:lineRule="auto"/>
              <w:ind w:right="0" w:firstLine="0"/>
              <w:rPr>
                <w:sz w:val="20"/>
                <w:szCs w:val="20"/>
              </w:rPr>
            </w:pPr>
          </w:p>
        </w:tc>
        <w:tc>
          <w:tcPr>
            <w:tcW w:w="1980" w:type="dxa"/>
            <w:tcBorders>
              <w:top w:val="nil"/>
              <w:left w:val="nil"/>
              <w:bottom w:val="single" w:sz="4" w:space="0" w:color="000000"/>
              <w:right w:val="single" w:sz="4" w:space="0" w:color="000000"/>
            </w:tcBorders>
            <w:noWrap/>
            <w:vAlign w:val="bottom"/>
          </w:tcPr>
          <w:p w:rsidR="0027359A" w:rsidRPr="00FD279D" w:rsidRDefault="0027359A" w:rsidP="00376BDF">
            <w:pPr>
              <w:widowControl/>
              <w:spacing w:line="360" w:lineRule="auto"/>
              <w:ind w:right="0" w:firstLine="0"/>
              <w:rPr>
                <w:sz w:val="20"/>
                <w:szCs w:val="20"/>
              </w:rPr>
            </w:pPr>
          </w:p>
        </w:tc>
        <w:tc>
          <w:tcPr>
            <w:tcW w:w="2380" w:type="dxa"/>
            <w:tcBorders>
              <w:top w:val="nil"/>
              <w:left w:val="nil"/>
              <w:bottom w:val="single" w:sz="4" w:space="0" w:color="000000"/>
              <w:right w:val="single" w:sz="4" w:space="0" w:color="000000"/>
            </w:tcBorders>
            <w:noWrap/>
            <w:vAlign w:val="bottom"/>
          </w:tcPr>
          <w:p w:rsidR="0027359A" w:rsidRPr="00FD279D" w:rsidRDefault="0027359A" w:rsidP="00376BDF">
            <w:pPr>
              <w:widowControl/>
              <w:spacing w:line="360" w:lineRule="auto"/>
              <w:ind w:right="0" w:firstLine="0"/>
              <w:rPr>
                <w:sz w:val="20"/>
                <w:szCs w:val="20"/>
              </w:rPr>
            </w:pPr>
          </w:p>
        </w:tc>
      </w:tr>
      <w:tr w:rsidR="0027359A" w:rsidRPr="00FD279D">
        <w:trPr>
          <w:trHeight w:val="300"/>
        </w:trPr>
        <w:tc>
          <w:tcPr>
            <w:tcW w:w="3020" w:type="dxa"/>
            <w:tcBorders>
              <w:top w:val="nil"/>
              <w:left w:val="single" w:sz="4" w:space="0" w:color="000000"/>
              <w:bottom w:val="single" w:sz="4" w:space="0" w:color="000000"/>
              <w:right w:val="single" w:sz="4" w:space="0" w:color="000000"/>
            </w:tcBorders>
            <w:noWrap/>
          </w:tcPr>
          <w:p w:rsidR="0027359A" w:rsidRPr="00FD279D" w:rsidRDefault="0027359A" w:rsidP="00376BDF">
            <w:pPr>
              <w:widowControl/>
              <w:spacing w:line="360" w:lineRule="auto"/>
              <w:ind w:right="0" w:firstLine="0"/>
              <w:rPr>
                <w:sz w:val="20"/>
                <w:szCs w:val="20"/>
              </w:rPr>
            </w:pPr>
            <w:r w:rsidRPr="00FD279D">
              <w:rPr>
                <w:sz w:val="20"/>
                <w:szCs w:val="20"/>
              </w:rPr>
              <w:t>Менеджеры</w:t>
            </w:r>
          </w:p>
        </w:tc>
        <w:tc>
          <w:tcPr>
            <w:tcW w:w="1660" w:type="dxa"/>
            <w:tcBorders>
              <w:top w:val="nil"/>
              <w:left w:val="nil"/>
              <w:bottom w:val="single" w:sz="4" w:space="0" w:color="000000"/>
              <w:right w:val="single" w:sz="4" w:space="0" w:color="000000"/>
            </w:tcBorders>
            <w:noWrap/>
            <w:vAlign w:val="bottom"/>
          </w:tcPr>
          <w:p w:rsidR="0027359A" w:rsidRPr="00FD279D" w:rsidRDefault="0027359A" w:rsidP="00376BDF">
            <w:pPr>
              <w:widowControl/>
              <w:spacing w:line="360" w:lineRule="auto"/>
              <w:ind w:right="0" w:firstLine="0"/>
              <w:rPr>
                <w:sz w:val="20"/>
                <w:szCs w:val="20"/>
              </w:rPr>
            </w:pPr>
            <w:r w:rsidRPr="00FD279D">
              <w:rPr>
                <w:sz w:val="20"/>
                <w:szCs w:val="20"/>
              </w:rPr>
              <w:t>3</w:t>
            </w:r>
          </w:p>
        </w:tc>
        <w:tc>
          <w:tcPr>
            <w:tcW w:w="1980" w:type="dxa"/>
            <w:tcBorders>
              <w:top w:val="nil"/>
              <w:left w:val="nil"/>
              <w:bottom w:val="single" w:sz="4" w:space="0" w:color="000000"/>
              <w:right w:val="single" w:sz="4" w:space="0" w:color="000000"/>
            </w:tcBorders>
            <w:noWrap/>
            <w:vAlign w:val="bottom"/>
          </w:tcPr>
          <w:p w:rsidR="0027359A" w:rsidRPr="00FD279D" w:rsidRDefault="0027359A" w:rsidP="00376BDF">
            <w:pPr>
              <w:widowControl/>
              <w:spacing w:line="360" w:lineRule="auto"/>
              <w:ind w:right="0" w:firstLine="0"/>
              <w:rPr>
                <w:sz w:val="20"/>
                <w:szCs w:val="20"/>
              </w:rPr>
            </w:pPr>
            <w:r w:rsidRPr="00FD279D">
              <w:rPr>
                <w:sz w:val="20"/>
                <w:szCs w:val="20"/>
              </w:rPr>
              <w:t>15 000,00</w:t>
            </w:r>
          </w:p>
        </w:tc>
        <w:tc>
          <w:tcPr>
            <w:tcW w:w="2380" w:type="dxa"/>
            <w:tcBorders>
              <w:top w:val="nil"/>
              <w:left w:val="nil"/>
              <w:bottom w:val="single" w:sz="4" w:space="0" w:color="000000"/>
              <w:right w:val="single" w:sz="4" w:space="0" w:color="000000"/>
            </w:tcBorders>
            <w:noWrap/>
            <w:vAlign w:val="bottom"/>
          </w:tcPr>
          <w:p w:rsidR="0027359A" w:rsidRPr="00FD279D" w:rsidRDefault="0027359A" w:rsidP="00376BDF">
            <w:pPr>
              <w:widowControl/>
              <w:spacing w:line="360" w:lineRule="auto"/>
              <w:ind w:right="0" w:firstLine="0"/>
              <w:rPr>
                <w:sz w:val="20"/>
                <w:szCs w:val="20"/>
              </w:rPr>
            </w:pPr>
            <w:r w:rsidRPr="00FD279D">
              <w:rPr>
                <w:sz w:val="20"/>
                <w:szCs w:val="20"/>
              </w:rPr>
              <w:t>Ежемесячно, весь период пр-ва</w:t>
            </w:r>
          </w:p>
        </w:tc>
      </w:tr>
    </w:tbl>
    <w:p w:rsidR="005E188E" w:rsidRPr="00FD279D" w:rsidRDefault="005E188E" w:rsidP="00391550">
      <w:pPr>
        <w:pStyle w:val="PEStylePara1"/>
        <w:spacing w:line="360" w:lineRule="auto"/>
        <w:ind w:firstLine="709"/>
        <w:rPr>
          <w:rStyle w:val="PEStyleFont3"/>
          <w:rFonts w:ascii="Times New Roman" w:hAnsi="Times New Roman" w:cs="Times New Roman"/>
          <w:sz w:val="28"/>
          <w:szCs w:val="28"/>
        </w:rPr>
      </w:pPr>
    </w:p>
    <w:p w:rsidR="0027359A" w:rsidRPr="00FD279D" w:rsidRDefault="0027359A" w:rsidP="00391550">
      <w:pPr>
        <w:pStyle w:val="PEStylePara1"/>
        <w:spacing w:line="360" w:lineRule="auto"/>
        <w:ind w:firstLine="709"/>
        <w:rPr>
          <w:rStyle w:val="PEStyleFont3"/>
          <w:rFonts w:ascii="Times New Roman" w:hAnsi="Times New Roman" w:cs="Times New Roman"/>
          <w:sz w:val="28"/>
          <w:szCs w:val="28"/>
        </w:rPr>
      </w:pPr>
      <w:r w:rsidRPr="00FD279D">
        <w:rPr>
          <w:rStyle w:val="PEStyleFont3"/>
          <w:rFonts w:ascii="Times New Roman" w:hAnsi="Times New Roman" w:cs="Times New Roman"/>
          <w:sz w:val="28"/>
          <w:szCs w:val="28"/>
        </w:rPr>
        <w:t>Всего: 327 чел. 3773869 руб./месяц без отчислений на социальные нужды</w:t>
      </w:r>
    </w:p>
    <w:bookmarkEnd w:id="12"/>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Калькуляция себестоимости продукции выполнена с учетом принятой производственной программы (таблица 2</w:t>
      </w:r>
      <w:r w:rsidR="00376BDF" w:rsidRPr="00FD279D">
        <w:rPr>
          <w:sz w:val="28"/>
          <w:szCs w:val="28"/>
        </w:rPr>
        <w:t>3</w:t>
      </w:r>
      <w:r w:rsidRPr="00FD279D">
        <w:rPr>
          <w:sz w:val="28"/>
          <w:szCs w:val="28"/>
        </w:rPr>
        <w:t>).</w:t>
      </w:r>
    </w:p>
    <w:p w:rsidR="00376BDF" w:rsidRPr="00FD279D" w:rsidRDefault="00376BDF" w:rsidP="00391550">
      <w:pPr>
        <w:autoSpaceDE w:val="0"/>
        <w:autoSpaceDN w:val="0"/>
        <w:adjustRightInd w:val="0"/>
        <w:spacing w:line="360" w:lineRule="auto"/>
        <w:ind w:right="0" w:firstLine="709"/>
        <w:rPr>
          <w:sz w:val="28"/>
          <w:szCs w:val="28"/>
        </w:rPr>
      </w:pP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Таблица 2</w:t>
      </w:r>
      <w:r w:rsidR="00376BDF" w:rsidRPr="00FD279D">
        <w:rPr>
          <w:sz w:val="28"/>
          <w:szCs w:val="28"/>
        </w:rPr>
        <w:t>3</w:t>
      </w:r>
      <w:r w:rsidRPr="00FD279D">
        <w:rPr>
          <w:sz w:val="28"/>
          <w:szCs w:val="28"/>
        </w:rPr>
        <w:t xml:space="preserve"> – Калькуляция себестоимости продукции</w:t>
      </w:r>
    </w:p>
    <w:tbl>
      <w:tblPr>
        <w:tblW w:w="4806" w:type="pct"/>
        <w:tblInd w:w="108" w:type="dxa"/>
        <w:tblLook w:val="00A0" w:firstRow="1" w:lastRow="0" w:firstColumn="1" w:lastColumn="0" w:noHBand="0" w:noVBand="0"/>
      </w:tblPr>
      <w:tblGrid>
        <w:gridCol w:w="6483"/>
        <w:gridCol w:w="2716"/>
      </w:tblGrid>
      <w:tr w:rsidR="0027359A" w:rsidRPr="00FD279D">
        <w:trPr>
          <w:trHeight w:val="280"/>
        </w:trPr>
        <w:tc>
          <w:tcPr>
            <w:tcW w:w="3524" w:type="pct"/>
            <w:tcBorders>
              <w:top w:val="single" w:sz="4" w:space="0" w:color="auto"/>
              <w:left w:val="single" w:sz="4" w:space="0" w:color="auto"/>
              <w:bottom w:val="single" w:sz="4" w:space="0" w:color="auto"/>
              <w:right w:val="single" w:sz="4" w:space="0" w:color="auto"/>
            </w:tcBorders>
            <w:noWrap/>
            <w:vAlign w:val="center"/>
          </w:tcPr>
          <w:p w:rsidR="0027359A" w:rsidRPr="00FD279D" w:rsidRDefault="0027359A" w:rsidP="00376BDF">
            <w:pPr>
              <w:autoSpaceDE w:val="0"/>
              <w:autoSpaceDN w:val="0"/>
              <w:adjustRightInd w:val="0"/>
              <w:spacing w:line="360" w:lineRule="auto"/>
              <w:ind w:right="0" w:firstLine="0"/>
              <w:rPr>
                <w:sz w:val="20"/>
                <w:szCs w:val="20"/>
              </w:rPr>
            </w:pPr>
            <w:r w:rsidRPr="00FD279D">
              <w:rPr>
                <w:sz w:val="20"/>
                <w:szCs w:val="20"/>
              </w:rPr>
              <w:t>Наименование статей затрат</w:t>
            </w:r>
          </w:p>
        </w:tc>
        <w:tc>
          <w:tcPr>
            <w:tcW w:w="1476" w:type="pct"/>
            <w:tcBorders>
              <w:top w:val="single" w:sz="4" w:space="0" w:color="auto"/>
              <w:left w:val="nil"/>
              <w:bottom w:val="single" w:sz="4" w:space="0" w:color="auto"/>
              <w:right w:val="single" w:sz="4" w:space="0" w:color="auto"/>
            </w:tcBorders>
            <w:noWrap/>
            <w:vAlign w:val="center"/>
          </w:tcPr>
          <w:p w:rsidR="0027359A" w:rsidRPr="00FD279D" w:rsidRDefault="0027359A" w:rsidP="00376BDF">
            <w:pPr>
              <w:spacing w:line="360" w:lineRule="auto"/>
              <w:ind w:right="0" w:firstLine="0"/>
              <w:rPr>
                <w:sz w:val="20"/>
                <w:szCs w:val="20"/>
              </w:rPr>
            </w:pPr>
            <w:r w:rsidRPr="00FD279D">
              <w:rPr>
                <w:sz w:val="20"/>
                <w:szCs w:val="20"/>
              </w:rPr>
              <w:t>Сумма, руб./кг</w:t>
            </w:r>
          </w:p>
        </w:tc>
      </w:tr>
      <w:tr w:rsidR="0027359A" w:rsidRPr="00FD279D">
        <w:trPr>
          <w:trHeight w:val="280"/>
        </w:trPr>
        <w:tc>
          <w:tcPr>
            <w:tcW w:w="3524" w:type="pct"/>
            <w:tcBorders>
              <w:top w:val="single" w:sz="4" w:space="0" w:color="auto"/>
              <w:left w:val="single" w:sz="4" w:space="0" w:color="auto"/>
              <w:bottom w:val="single" w:sz="4" w:space="0" w:color="auto"/>
              <w:right w:val="single" w:sz="4" w:space="0" w:color="auto"/>
            </w:tcBorders>
            <w:noWrap/>
            <w:vAlign w:val="bottom"/>
          </w:tcPr>
          <w:p w:rsidR="0027359A" w:rsidRPr="00FD279D" w:rsidRDefault="0027359A" w:rsidP="00376BDF">
            <w:pPr>
              <w:autoSpaceDE w:val="0"/>
              <w:autoSpaceDN w:val="0"/>
              <w:adjustRightInd w:val="0"/>
              <w:spacing w:line="360" w:lineRule="auto"/>
              <w:ind w:right="0" w:firstLine="0"/>
              <w:rPr>
                <w:sz w:val="20"/>
                <w:szCs w:val="20"/>
              </w:rPr>
            </w:pPr>
            <w:r w:rsidRPr="00FD279D">
              <w:rPr>
                <w:sz w:val="20"/>
                <w:szCs w:val="20"/>
              </w:rPr>
              <w:t>Молоко</w:t>
            </w:r>
          </w:p>
        </w:tc>
        <w:tc>
          <w:tcPr>
            <w:tcW w:w="1476" w:type="pct"/>
            <w:tcBorders>
              <w:top w:val="single" w:sz="4" w:space="0" w:color="auto"/>
              <w:left w:val="nil"/>
              <w:bottom w:val="single" w:sz="4" w:space="0" w:color="auto"/>
              <w:right w:val="single" w:sz="4" w:space="0" w:color="auto"/>
            </w:tcBorders>
            <w:noWrap/>
            <w:vAlign w:val="bottom"/>
          </w:tcPr>
          <w:p w:rsidR="0027359A" w:rsidRPr="00FD279D" w:rsidRDefault="0027359A" w:rsidP="00376BDF">
            <w:pPr>
              <w:spacing w:line="360" w:lineRule="auto"/>
              <w:ind w:right="0" w:firstLine="0"/>
              <w:rPr>
                <w:sz w:val="20"/>
                <w:szCs w:val="20"/>
              </w:rPr>
            </w:pPr>
            <w:r w:rsidRPr="00FD279D">
              <w:rPr>
                <w:sz w:val="20"/>
                <w:szCs w:val="20"/>
              </w:rPr>
              <w:t>20,36</w:t>
            </w:r>
          </w:p>
        </w:tc>
      </w:tr>
      <w:tr w:rsidR="0027359A" w:rsidRPr="00FD279D">
        <w:trPr>
          <w:trHeight w:val="280"/>
        </w:trPr>
        <w:tc>
          <w:tcPr>
            <w:tcW w:w="3524" w:type="pct"/>
            <w:tcBorders>
              <w:top w:val="nil"/>
              <w:left w:val="single" w:sz="4" w:space="0" w:color="auto"/>
              <w:bottom w:val="single" w:sz="4" w:space="0" w:color="auto"/>
              <w:right w:val="single" w:sz="4" w:space="0" w:color="auto"/>
            </w:tcBorders>
            <w:noWrap/>
            <w:vAlign w:val="bottom"/>
          </w:tcPr>
          <w:p w:rsidR="0027359A" w:rsidRPr="00FD279D" w:rsidRDefault="0027359A" w:rsidP="00376BDF">
            <w:pPr>
              <w:autoSpaceDE w:val="0"/>
              <w:autoSpaceDN w:val="0"/>
              <w:adjustRightInd w:val="0"/>
              <w:spacing w:line="360" w:lineRule="auto"/>
              <w:ind w:right="0" w:firstLine="0"/>
              <w:rPr>
                <w:sz w:val="20"/>
                <w:szCs w:val="20"/>
              </w:rPr>
            </w:pPr>
            <w:r w:rsidRPr="00FD279D">
              <w:rPr>
                <w:sz w:val="20"/>
                <w:szCs w:val="20"/>
              </w:rPr>
              <w:t>Кисломолочная продукция</w:t>
            </w:r>
          </w:p>
        </w:tc>
        <w:tc>
          <w:tcPr>
            <w:tcW w:w="1476" w:type="pct"/>
            <w:tcBorders>
              <w:top w:val="single" w:sz="4" w:space="0" w:color="auto"/>
              <w:left w:val="nil"/>
              <w:bottom w:val="single" w:sz="4" w:space="0" w:color="auto"/>
              <w:right w:val="single" w:sz="4" w:space="0" w:color="auto"/>
            </w:tcBorders>
            <w:noWrap/>
            <w:vAlign w:val="bottom"/>
          </w:tcPr>
          <w:p w:rsidR="0027359A" w:rsidRPr="00FD279D" w:rsidRDefault="0027359A" w:rsidP="00376BDF">
            <w:pPr>
              <w:spacing w:line="360" w:lineRule="auto"/>
              <w:ind w:right="0" w:firstLine="0"/>
              <w:rPr>
                <w:sz w:val="20"/>
                <w:szCs w:val="20"/>
              </w:rPr>
            </w:pPr>
            <w:r w:rsidRPr="00FD279D">
              <w:rPr>
                <w:sz w:val="20"/>
                <w:szCs w:val="20"/>
              </w:rPr>
              <w:t>25,34</w:t>
            </w:r>
          </w:p>
        </w:tc>
      </w:tr>
      <w:tr w:rsidR="0027359A" w:rsidRPr="00FD279D">
        <w:trPr>
          <w:trHeight w:val="280"/>
        </w:trPr>
        <w:tc>
          <w:tcPr>
            <w:tcW w:w="3524" w:type="pct"/>
            <w:tcBorders>
              <w:top w:val="nil"/>
              <w:left w:val="single" w:sz="4" w:space="0" w:color="auto"/>
              <w:bottom w:val="single" w:sz="4" w:space="0" w:color="auto"/>
              <w:right w:val="single" w:sz="4" w:space="0" w:color="auto"/>
            </w:tcBorders>
            <w:noWrap/>
            <w:vAlign w:val="bottom"/>
          </w:tcPr>
          <w:p w:rsidR="0027359A" w:rsidRPr="00FD279D" w:rsidRDefault="0027359A" w:rsidP="00376BDF">
            <w:pPr>
              <w:autoSpaceDE w:val="0"/>
              <w:autoSpaceDN w:val="0"/>
              <w:adjustRightInd w:val="0"/>
              <w:spacing w:line="360" w:lineRule="auto"/>
              <w:ind w:right="0" w:firstLine="0"/>
              <w:rPr>
                <w:sz w:val="20"/>
                <w:szCs w:val="20"/>
              </w:rPr>
            </w:pPr>
            <w:r w:rsidRPr="00FD279D">
              <w:rPr>
                <w:sz w:val="20"/>
                <w:szCs w:val="20"/>
              </w:rPr>
              <w:t>Творожная продукция</w:t>
            </w:r>
          </w:p>
        </w:tc>
        <w:tc>
          <w:tcPr>
            <w:tcW w:w="1476" w:type="pct"/>
            <w:tcBorders>
              <w:top w:val="single" w:sz="4" w:space="0" w:color="auto"/>
              <w:left w:val="nil"/>
              <w:bottom w:val="single" w:sz="4" w:space="0" w:color="auto"/>
              <w:right w:val="single" w:sz="4" w:space="0" w:color="auto"/>
            </w:tcBorders>
            <w:noWrap/>
            <w:vAlign w:val="bottom"/>
          </w:tcPr>
          <w:p w:rsidR="0027359A" w:rsidRPr="00FD279D" w:rsidRDefault="0027359A" w:rsidP="00376BDF">
            <w:pPr>
              <w:spacing w:line="360" w:lineRule="auto"/>
              <w:ind w:right="0" w:firstLine="0"/>
              <w:rPr>
                <w:sz w:val="20"/>
                <w:szCs w:val="20"/>
              </w:rPr>
            </w:pPr>
            <w:r w:rsidRPr="00FD279D">
              <w:rPr>
                <w:sz w:val="20"/>
                <w:szCs w:val="20"/>
              </w:rPr>
              <w:t>110,00</w:t>
            </w:r>
          </w:p>
        </w:tc>
      </w:tr>
      <w:tr w:rsidR="0027359A" w:rsidRPr="00FD279D">
        <w:trPr>
          <w:trHeight w:val="280"/>
        </w:trPr>
        <w:tc>
          <w:tcPr>
            <w:tcW w:w="3524" w:type="pct"/>
            <w:tcBorders>
              <w:top w:val="nil"/>
              <w:left w:val="single" w:sz="4" w:space="0" w:color="auto"/>
              <w:bottom w:val="single" w:sz="4" w:space="0" w:color="auto"/>
              <w:right w:val="single" w:sz="4" w:space="0" w:color="auto"/>
            </w:tcBorders>
            <w:noWrap/>
            <w:vAlign w:val="bottom"/>
          </w:tcPr>
          <w:p w:rsidR="0027359A" w:rsidRPr="00FD279D" w:rsidRDefault="0027359A" w:rsidP="00376BDF">
            <w:pPr>
              <w:autoSpaceDE w:val="0"/>
              <w:autoSpaceDN w:val="0"/>
              <w:adjustRightInd w:val="0"/>
              <w:spacing w:line="360" w:lineRule="auto"/>
              <w:ind w:right="0" w:firstLine="0"/>
              <w:rPr>
                <w:sz w:val="20"/>
                <w:szCs w:val="20"/>
              </w:rPr>
            </w:pPr>
            <w:r w:rsidRPr="00FD279D">
              <w:rPr>
                <w:sz w:val="20"/>
                <w:szCs w:val="20"/>
              </w:rPr>
              <w:t>Сметана</w:t>
            </w:r>
          </w:p>
        </w:tc>
        <w:tc>
          <w:tcPr>
            <w:tcW w:w="1476" w:type="pct"/>
            <w:tcBorders>
              <w:top w:val="single" w:sz="4" w:space="0" w:color="auto"/>
              <w:left w:val="nil"/>
              <w:bottom w:val="single" w:sz="4" w:space="0" w:color="auto"/>
              <w:right w:val="single" w:sz="4" w:space="0" w:color="auto"/>
            </w:tcBorders>
            <w:noWrap/>
            <w:vAlign w:val="bottom"/>
          </w:tcPr>
          <w:p w:rsidR="0027359A" w:rsidRPr="00FD279D" w:rsidRDefault="0027359A" w:rsidP="00376BDF">
            <w:pPr>
              <w:spacing w:line="360" w:lineRule="auto"/>
              <w:ind w:right="0" w:firstLine="0"/>
              <w:rPr>
                <w:sz w:val="20"/>
                <w:szCs w:val="20"/>
              </w:rPr>
            </w:pPr>
            <w:r w:rsidRPr="00FD279D">
              <w:rPr>
                <w:sz w:val="20"/>
                <w:szCs w:val="20"/>
              </w:rPr>
              <w:t>67,4</w:t>
            </w:r>
          </w:p>
        </w:tc>
      </w:tr>
      <w:tr w:rsidR="0027359A" w:rsidRPr="00FD279D">
        <w:trPr>
          <w:trHeight w:val="280"/>
        </w:trPr>
        <w:tc>
          <w:tcPr>
            <w:tcW w:w="3524" w:type="pct"/>
            <w:tcBorders>
              <w:top w:val="nil"/>
              <w:left w:val="single" w:sz="4" w:space="0" w:color="auto"/>
              <w:bottom w:val="single" w:sz="4" w:space="0" w:color="auto"/>
              <w:right w:val="single" w:sz="4" w:space="0" w:color="auto"/>
            </w:tcBorders>
            <w:noWrap/>
            <w:vAlign w:val="bottom"/>
          </w:tcPr>
          <w:p w:rsidR="0027359A" w:rsidRPr="00FD279D" w:rsidRDefault="0027359A" w:rsidP="00376BDF">
            <w:pPr>
              <w:autoSpaceDE w:val="0"/>
              <w:autoSpaceDN w:val="0"/>
              <w:adjustRightInd w:val="0"/>
              <w:spacing w:line="360" w:lineRule="auto"/>
              <w:ind w:right="0" w:firstLine="0"/>
              <w:rPr>
                <w:sz w:val="20"/>
                <w:szCs w:val="20"/>
              </w:rPr>
            </w:pPr>
            <w:r w:rsidRPr="00FD279D">
              <w:rPr>
                <w:sz w:val="20"/>
                <w:szCs w:val="20"/>
              </w:rPr>
              <w:t>Масло</w:t>
            </w:r>
          </w:p>
        </w:tc>
        <w:tc>
          <w:tcPr>
            <w:tcW w:w="1476" w:type="pct"/>
            <w:tcBorders>
              <w:top w:val="single" w:sz="4" w:space="0" w:color="auto"/>
              <w:left w:val="nil"/>
              <w:bottom w:val="single" w:sz="4" w:space="0" w:color="auto"/>
              <w:right w:val="single" w:sz="4" w:space="0" w:color="auto"/>
            </w:tcBorders>
            <w:noWrap/>
            <w:vAlign w:val="bottom"/>
          </w:tcPr>
          <w:p w:rsidR="0027359A" w:rsidRPr="00FD279D" w:rsidRDefault="0027359A" w:rsidP="00376BDF">
            <w:pPr>
              <w:spacing w:line="360" w:lineRule="auto"/>
              <w:ind w:right="0" w:firstLine="0"/>
              <w:rPr>
                <w:sz w:val="20"/>
                <w:szCs w:val="20"/>
              </w:rPr>
            </w:pPr>
            <w:r w:rsidRPr="00FD279D">
              <w:rPr>
                <w:sz w:val="20"/>
                <w:szCs w:val="20"/>
              </w:rPr>
              <w:t>134,12</w:t>
            </w:r>
          </w:p>
        </w:tc>
      </w:tr>
    </w:tbl>
    <w:p w:rsidR="00376BDF" w:rsidRPr="00FD279D" w:rsidRDefault="00376BDF" w:rsidP="00391550">
      <w:pPr>
        <w:autoSpaceDE w:val="0"/>
        <w:autoSpaceDN w:val="0"/>
        <w:adjustRightInd w:val="0"/>
        <w:spacing w:line="360" w:lineRule="auto"/>
        <w:ind w:right="0" w:firstLine="709"/>
        <w:rPr>
          <w:sz w:val="28"/>
          <w:szCs w:val="28"/>
        </w:rPr>
      </w:pP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Размер выручка от реализации продукции (рассчитывается на основе объема реализации продукции и цены) приведен в таблице 2</w:t>
      </w:r>
      <w:r w:rsidR="00376BDF" w:rsidRPr="00FD279D">
        <w:rPr>
          <w:sz w:val="28"/>
          <w:szCs w:val="28"/>
        </w:rPr>
        <w:t>4</w:t>
      </w:r>
      <w:r w:rsidRPr="00FD279D">
        <w:rPr>
          <w:sz w:val="28"/>
          <w:szCs w:val="28"/>
        </w:rPr>
        <w:t>.</w:t>
      </w:r>
    </w:p>
    <w:p w:rsidR="00376BDF" w:rsidRPr="00FD279D" w:rsidRDefault="00376BDF" w:rsidP="00391550">
      <w:pPr>
        <w:autoSpaceDE w:val="0"/>
        <w:autoSpaceDN w:val="0"/>
        <w:adjustRightInd w:val="0"/>
        <w:spacing w:line="360" w:lineRule="auto"/>
        <w:ind w:right="0" w:firstLine="709"/>
        <w:rPr>
          <w:sz w:val="28"/>
          <w:szCs w:val="28"/>
        </w:rPr>
      </w:pPr>
    </w:p>
    <w:p w:rsidR="0027359A" w:rsidRPr="00FD279D" w:rsidRDefault="0027359A" w:rsidP="00376BDF">
      <w:pPr>
        <w:autoSpaceDE w:val="0"/>
        <w:autoSpaceDN w:val="0"/>
        <w:adjustRightInd w:val="0"/>
        <w:spacing w:line="360" w:lineRule="auto"/>
        <w:ind w:right="0" w:firstLine="709"/>
        <w:rPr>
          <w:sz w:val="28"/>
          <w:szCs w:val="28"/>
        </w:rPr>
      </w:pPr>
      <w:r w:rsidRPr="00FD279D">
        <w:rPr>
          <w:sz w:val="28"/>
          <w:szCs w:val="28"/>
        </w:rPr>
        <w:t>Таблица 2</w:t>
      </w:r>
      <w:r w:rsidR="00376BDF" w:rsidRPr="00FD279D">
        <w:rPr>
          <w:sz w:val="28"/>
          <w:szCs w:val="28"/>
        </w:rPr>
        <w:t>4</w:t>
      </w:r>
      <w:r w:rsidRPr="00FD279D">
        <w:rPr>
          <w:sz w:val="28"/>
          <w:szCs w:val="28"/>
        </w:rPr>
        <w:t xml:space="preserve"> – Выручка от реализации продукции</w:t>
      </w:r>
    </w:p>
    <w:tbl>
      <w:tblPr>
        <w:tblW w:w="4617" w:type="pct"/>
        <w:tblInd w:w="288" w:type="dxa"/>
        <w:tblLook w:val="00A0" w:firstRow="1" w:lastRow="0" w:firstColumn="1" w:lastColumn="0" w:noHBand="0" w:noVBand="0"/>
      </w:tblPr>
      <w:tblGrid>
        <w:gridCol w:w="3255"/>
        <w:gridCol w:w="1288"/>
        <w:gridCol w:w="1432"/>
        <w:gridCol w:w="1432"/>
        <w:gridCol w:w="1430"/>
      </w:tblGrid>
      <w:tr w:rsidR="0027359A" w:rsidRPr="00FD279D">
        <w:trPr>
          <w:trHeight w:val="358"/>
        </w:trPr>
        <w:tc>
          <w:tcPr>
            <w:tcW w:w="1842" w:type="pct"/>
            <w:tcBorders>
              <w:top w:val="single" w:sz="4" w:space="0" w:color="000000"/>
              <w:left w:val="single" w:sz="4" w:space="0" w:color="000000"/>
              <w:bottom w:val="single" w:sz="4" w:space="0" w:color="000000"/>
              <w:right w:val="single" w:sz="4" w:space="0" w:color="000000"/>
            </w:tcBorders>
            <w:vAlign w:val="center"/>
          </w:tcPr>
          <w:p w:rsidR="0027359A" w:rsidRPr="00FD279D" w:rsidRDefault="0027359A" w:rsidP="00376BDF">
            <w:pPr>
              <w:spacing w:line="360" w:lineRule="auto"/>
              <w:ind w:right="0" w:firstLine="0"/>
              <w:rPr>
                <w:sz w:val="20"/>
                <w:szCs w:val="20"/>
              </w:rPr>
            </w:pPr>
            <w:r w:rsidRPr="00FD279D">
              <w:rPr>
                <w:sz w:val="20"/>
                <w:szCs w:val="20"/>
              </w:rPr>
              <w:t>Наименование продукции</w:t>
            </w:r>
          </w:p>
        </w:tc>
        <w:tc>
          <w:tcPr>
            <w:tcW w:w="729" w:type="pct"/>
            <w:tcBorders>
              <w:top w:val="single" w:sz="4" w:space="0" w:color="000000"/>
              <w:left w:val="nil"/>
              <w:bottom w:val="single" w:sz="4" w:space="0" w:color="000000"/>
              <w:right w:val="single" w:sz="4" w:space="0" w:color="000000"/>
            </w:tcBorders>
            <w:vAlign w:val="center"/>
          </w:tcPr>
          <w:p w:rsidR="0027359A" w:rsidRPr="00FD279D" w:rsidRDefault="0027359A" w:rsidP="00376BDF">
            <w:pPr>
              <w:spacing w:line="360" w:lineRule="auto"/>
              <w:ind w:right="0" w:firstLine="0"/>
              <w:rPr>
                <w:sz w:val="20"/>
                <w:szCs w:val="20"/>
              </w:rPr>
            </w:pPr>
            <w:r w:rsidRPr="00FD279D">
              <w:rPr>
                <w:sz w:val="20"/>
                <w:szCs w:val="20"/>
              </w:rPr>
              <w:t>2009 г.</w:t>
            </w:r>
          </w:p>
        </w:tc>
        <w:tc>
          <w:tcPr>
            <w:tcW w:w="810" w:type="pct"/>
            <w:tcBorders>
              <w:top w:val="single" w:sz="4" w:space="0" w:color="000000"/>
              <w:left w:val="nil"/>
              <w:bottom w:val="single" w:sz="4" w:space="0" w:color="000000"/>
              <w:right w:val="single" w:sz="4" w:space="0" w:color="000000"/>
            </w:tcBorders>
            <w:vAlign w:val="center"/>
          </w:tcPr>
          <w:p w:rsidR="0027359A" w:rsidRPr="00FD279D" w:rsidRDefault="0027359A" w:rsidP="00376BDF">
            <w:pPr>
              <w:spacing w:line="360" w:lineRule="auto"/>
              <w:ind w:right="0" w:firstLine="0"/>
              <w:rPr>
                <w:sz w:val="20"/>
                <w:szCs w:val="20"/>
              </w:rPr>
            </w:pPr>
            <w:r w:rsidRPr="00FD279D">
              <w:rPr>
                <w:sz w:val="20"/>
                <w:szCs w:val="20"/>
              </w:rPr>
              <w:t>2010 г.</w:t>
            </w:r>
          </w:p>
        </w:tc>
        <w:tc>
          <w:tcPr>
            <w:tcW w:w="810" w:type="pct"/>
            <w:tcBorders>
              <w:top w:val="single" w:sz="4" w:space="0" w:color="000000"/>
              <w:left w:val="nil"/>
              <w:bottom w:val="single" w:sz="4" w:space="0" w:color="000000"/>
              <w:right w:val="single" w:sz="4" w:space="0" w:color="000000"/>
            </w:tcBorders>
            <w:vAlign w:val="center"/>
          </w:tcPr>
          <w:p w:rsidR="0027359A" w:rsidRPr="00FD279D" w:rsidRDefault="0027359A" w:rsidP="00376BDF">
            <w:pPr>
              <w:spacing w:line="360" w:lineRule="auto"/>
              <w:ind w:right="0" w:firstLine="0"/>
              <w:rPr>
                <w:sz w:val="20"/>
                <w:szCs w:val="20"/>
              </w:rPr>
            </w:pPr>
            <w:r w:rsidRPr="00FD279D">
              <w:rPr>
                <w:sz w:val="20"/>
                <w:szCs w:val="20"/>
              </w:rPr>
              <w:t>2011 г.</w:t>
            </w:r>
          </w:p>
        </w:tc>
        <w:tc>
          <w:tcPr>
            <w:tcW w:w="810" w:type="pct"/>
            <w:tcBorders>
              <w:top w:val="single" w:sz="4" w:space="0" w:color="000000"/>
              <w:left w:val="nil"/>
              <w:bottom w:val="single" w:sz="4" w:space="0" w:color="000000"/>
              <w:right w:val="single" w:sz="4" w:space="0" w:color="000000"/>
            </w:tcBorders>
            <w:vAlign w:val="center"/>
          </w:tcPr>
          <w:p w:rsidR="0027359A" w:rsidRPr="00FD279D" w:rsidRDefault="0027359A" w:rsidP="00376BDF">
            <w:pPr>
              <w:spacing w:line="360" w:lineRule="auto"/>
              <w:ind w:right="0" w:firstLine="0"/>
              <w:rPr>
                <w:sz w:val="20"/>
                <w:szCs w:val="20"/>
              </w:rPr>
            </w:pPr>
            <w:r w:rsidRPr="00FD279D">
              <w:rPr>
                <w:sz w:val="20"/>
                <w:szCs w:val="20"/>
              </w:rPr>
              <w:t>2012 г.</w:t>
            </w:r>
          </w:p>
        </w:tc>
      </w:tr>
      <w:tr w:rsidR="0027359A" w:rsidRPr="00FD279D">
        <w:trPr>
          <w:trHeight w:val="358"/>
        </w:trPr>
        <w:tc>
          <w:tcPr>
            <w:tcW w:w="1842" w:type="pct"/>
            <w:tcBorders>
              <w:top w:val="nil"/>
              <w:left w:val="single" w:sz="4" w:space="0" w:color="000000"/>
              <w:bottom w:val="single" w:sz="4" w:space="0" w:color="000000"/>
              <w:right w:val="single" w:sz="4" w:space="0" w:color="000000"/>
            </w:tcBorders>
            <w:noWrap/>
            <w:vAlign w:val="bottom"/>
          </w:tcPr>
          <w:p w:rsidR="0027359A" w:rsidRPr="00FD279D" w:rsidRDefault="0027359A" w:rsidP="00376BDF">
            <w:pPr>
              <w:autoSpaceDE w:val="0"/>
              <w:autoSpaceDN w:val="0"/>
              <w:adjustRightInd w:val="0"/>
              <w:spacing w:line="360" w:lineRule="auto"/>
              <w:ind w:right="0" w:firstLine="0"/>
              <w:rPr>
                <w:sz w:val="20"/>
                <w:szCs w:val="20"/>
              </w:rPr>
            </w:pPr>
            <w:r w:rsidRPr="00FD279D">
              <w:rPr>
                <w:sz w:val="20"/>
                <w:szCs w:val="20"/>
              </w:rPr>
              <w:t>Молоко</w:t>
            </w:r>
          </w:p>
        </w:tc>
        <w:tc>
          <w:tcPr>
            <w:tcW w:w="729" w:type="pct"/>
            <w:tcBorders>
              <w:top w:val="nil"/>
              <w:left w:val="nil"/>
              <w:bottom w:val="single" w:sz="4" w:space="0" w:color="000000"/>
              <w:right w:val="single" w:sz="4" w:space="0" w:color="000000"/>
            </w:tcBorders>
            <w:noWrap/>
            <w:vAlign w:val="bottom"/>
          </w:tcPr>
          <w:p w:rsidR="0027359A" w:rsidRPr="00FD279D" w:rsidRDefault="0027359A" w:rsidP="00376BDF">
            <w:pPr>
              <w:autoSpaceDE w:val="0"/>
              <w:autoSpaceDN w:val="0"/>
              <w:adjustRightInd w:val="0"/>
              <w:spacing w:line="360" w:lineRule="auto"/>
              <w:ind w:right="0" w:firstLine="0"/>
              <w:rPr>
                <w:sz w:val="20"/>
                <w:szCs w:val="20"/>
              </w:rPr>
            </w:pPr>
            <w:r w:rsidRPr="00FD279D">
              <w:rPr>
                <w:sz w:val="20"/>
                <w:szCs w:val="20"/>
              </w:rPr>
              <w:t>13396,88</w:t>
            </w:r>
          </w:p>
        </w:tc>
        <w:tc>
          <w:tcPr>
            <w:tcW w:w="810" w:type="pct"/>
            <w:tcBorders>
              <w:top w:val="nil"/>
              <w:left w:val="nil"/>
              <w:bottom w:val="single" w:sz="4" w:space="0" w:color="000000"/>
              <w:right w:val="single" w:sz="4" w:space="0" w:color="000000"/>
            </w:tcBorders>
            <w:noWrap/>
            <w:vAlign w:val="bottom"/>
          </w:tcPr>
          <w:p w:rsidR="0027359A" w:rsidRPr="00FD279D" w:rsidRDefault="0027359A" w:rsidP="00376BDF">
            <w:pPr>
              <w:autoSpaceDE w:val="0"/>
              <w:autoSpaceDN w:val="0"/>
              <w:adjustRightInd w:val="0"/>
              <w:spacing w:line="360" w:lineRule="auto"/>
              <w:ind w:right="0" w:firstLine="0"/>
              <w:rPr>
                <w:sz w:val="20"/>
                <w:szCs w:val="20"/>
              </w:rPr>
            </w:pPr>
            <w:r w:rsidRPr="00FD279D">
              <w:rPr>
                <w:sz w:val="20"/>
                <w:szCs w:val="20"/>
              </w:rPr>
              <w:t>248267,89</w:t>
            </w:r>
          </w:p>
        </w:tc>
        <w:tc>
          <w:tcPr>
            <w:tcW w:w="810" w:type="pct"/>
            <w:tcBorders>
              <w:top w:val="nil"/>
              <w:left w:val="nil"/>
              <w:bottom w:val="single" w:sz="4" w:space="0" w:color="000000"/>
              <w:right w:val="single" w:sz="4" w:space="0" w:color="000000"/>
            </w:tcBorders>
            <w:noWrap/>
            <w:vAlign w:val="bottom"/>
          </w:tcPr>
          <w:p w:rsidR="0027359A" w:rsidRPr="00FD279D" w:rsidRDefault="0027359A" w:rsidP="00376BDF">
            <w:pPr>
              <w:autoSpaceDE w:val="0"/>
              <w:autoSpaceDN w:val="0"/>
              <w:adjustRightInd w:val="0"/>
              <w:spacing w:line="360" w:lineRule="auto"/>
              <w:ind w:right="0" w:firstLine="0"/>
              <w:rPr>
                <w:sz w:val="20"/>
                <w:szCs w:val="20"/>
              </w:rPr>
            </w:pPr>
            <w:r w:rsidRPr="00FD279D">
              <w:rPr>
                <w:sz w:val="20"/>
                <w:szCs w:val="20"/>
              </w:rPr>
              <w:t>280269,18</w:t>
            </w:r>
          </w:p>
        </w:tc>
        <w:tc>
          <w:tcPr>
            <w:tcW w:w="810" w:type="pct"/>
            <w:tcBorders>
              <w:top w:val="nil"/>
              <w:left w:val="nil"/>
              <w:bottom w:val="single" w:sz="4" w:space="0" w:color="000000"/>
              <w:right w:val="single" w:sz="4" w:space="0" w:color="000000"/>
            </w:tcBorders>
            <w:noWrap/>
            <w:vAlign w:val="bottom"/>
          </w:tcPr>
          <w:p w:rsidR="0027359A" w:rsidRPr="00FD279D" w:rsidRDefault="0027359A" w:rsidP="00376BDF">
            <w:pPr>
              <w:autoSpaceDE w:val="0"/>
              <w:autoSpaceDN w:val="0"/>
              <w:adjustRightInd w:val="0"/>
              <w:spacing w:line="360" w:lineRule="auto"/>
              <w:ind w:right="0" w:firstLine="0"/>
              <w:rPr>
                <w:sz w:val="20"/>
                <w:szCs w:val="20"/>
              </w:rPr>
            </w:pPr>
            <w:r w:rsidRPr="00FD279D">
              <w:rPr>
                <w:sz w:val="20"/>
                <w:szCs w:val="20"/>
              </w:rPr>
              <w:t>319894,41</w:t>
            </w:r>
          </w:p>
        </w:tc>
      </w:tr>
      <w:tr w:rsidR="0027359A" w:rsidRPr="00FD279D">
        <w:trPr>
          <w:trHeight w:val="358"/>
        </w:trPr>
        <w:tc>
          <w:tcPr>
            <w:tcW w:w="1842" w:type="pct"/>
            <w:tcBorders>
              <w:top w:val="nil"/>
              <w:left w:val="single" w:sz="4" w:space="0" w:color="000000"/>
              <w:bottom w:val="single" w:sz="4" w:space="0" w:color="000000"/>
              <w:right w:val="single" w:sz="4" w:space="0" w:color="000000"/>
            </w:tcBorders>
            <w:noWrap/>
            <w:vAlign w:val="bottom"/>
          </w:tcPr>
          <w:p w:rsidR="0027359A" w:rsidRPr="00FD279D" w:rsidRDefault="0027359A" w:rsidP="00376BDF">
            <w:pPr>
              <w:autoSpaceDE w:val="0"/>
              <w:autoSpaceDN w:val="0"/>
              <w:adjustRightInd w:val="0"/>
              <w:spacing w:line="360" w:lineRule="auto"/>
              <w:ind w:right="0" w:firstLine="0"/>
              <w:rPr>
                <w:sz w:val="20"/>
                <w:szCs w:val="20"/>
              </w:rPr>
            </w:pPr>
            <w:r w:rsidRPr="00FD279D">
              <w:rPr>
                <w:sz w:val="20"/>
                <w:szCs w:val="20"/>
              </w:rPr>
              <w:t>Кисломолочная продукция</w:t>
            </w:r>
          </w:p>
        </w:tc>
        <w:tc>
          <w:tcPr>
            <w:tcW w:w="729" w:type="pct"/>
            <w:tcBorders>
              <w:top w:val="nil"/>
              <w:left w:val="nil"/>
              <w:bottom w:val="single" w:sz="4" w:space="0" w:color="000000"/>
              <w:right w:val="single" w:sz="4" w:space="0" w:color="000000"/>
            </w:tcBorders>
            <w:noWrap/>
            <w:vAlign w:val="bottom"/>
          </w:tcPr>
          <w:p w:rsidR="0027359A" w:rsidRPr="00FD279D" w:rsidRDefault="0027359A" w:rsidP="00376BDF">
            <w:pPr>
              <w:autoSpaceDE w:val="0"/>
              <w:autoSpaceDN w:val="0"/>
              <w:adjustRightInd w:val="0"/>
              <w:spacing w:line="360" w:lineRule="auto"/>
              <w:ind w:right="0" w:firstLine="0"/>
              <w:rPr>
                <w:sz w:val="20"/>
                <w:szCs w:val="20"/>
              </w:rPr>
            </w:pPr>
            <w:r w:rsidRPr="00FD279D">
              <w:rPr>
                <w:sz w:val="20"/>
                <w:szCs w:val="20"/>
              </w:rPr>
              <w:t>4510,52</w:t>
            </w:r>
          </w:p>
        </w:tc>
        <w:tc>
          <w:tcPr>
            <w:tcW w:w="810" w:type="pct"/>
            <w:tcBorders>
              <w:top w:val="nil"/>
              <w:left w:val="nil"/>
              <w:bottom w:val="single" w:sz="4" w:space="0" w:color="000000"/>
              <w:right w:val="single" w:sz="4" w:space="0" w:color="000000"/>
            </w:tcBorders>
            <w:noWrap/>
            <w:vAlign w:val="bottom"/>
          </w:tcPr>
          <w:p w:rsidR="0027359A" w:rsidRPr="00FD279D" w:rsidRDefault="0027359A" w:rsidP="00376BDF">
            <w:pPr>
              <w:autoSpaceDE w:val="0"/>
              <w:autoSpaceDN w:val="0"/>
              <w:adjustRightInd w:val="0"/>
              <w:spacing w:line="360" w:lineRule="auto"/>
              <w:ind w:right="0" w:firstLine="0"/>
              <w:rPr>
                <w:sz w:val="20"/>
                <w:szCs w:val="20"/>
              </w:rPr>
            </w:pPr>
            <w:r w:rsidRPr="00FD279D">
              <w:rPr>
                <w:sz w:val="20"/>
                <w:szCs w:val="20"/>
              </w:rPr>
              <w:t>83627,92</w:t>
            </w:r>
          </w:p>
        </w:tc>
        <w:tc>
          <w:tcPr>
            <w:tcW w:w="810" w:type="pct"/>
            <w:tcBorders>
              <w:top w:val="nil"/>
              <w:left w:val="nil"/>
              <w:bottom w:val="single" w:sz="4" w:space="0" w:color="000000"/>
              <w:right w:val="single" w:sz="4" w:space="0" w:color="000000"/>
            </w:tcBorders>
            <w:noWrap/>
            <w:vAlign w:val="bottom"/>
          </w:tcPr>
          <w:p w:rsidR="0027359A" w:rsidRPr="00FD279D" w:rsidRDefault="0027359A" w:rsidP="00376BDF">
            <w:pPr>
              <w:autoSpaceDE w:val="0"/>
              <w:autoSpaceDN w:val="0"/>
              <w:adjustRightInd w:val="0"/>
              <w:spacing w:line="360" w:lineRule="auto"/>
              <w:ind w:right="0" w:firstLine="0"/>
              <w:rPr>
                <w:sz w:val="20"/>
                <w:szCs w:val="20"/>
              </w:rPr>
            </w:pPr>
            <w:r w:rsidRPr="00FD279D">
              <w:rPr>
                <w:sz w:val="20"/>
                <w:szCs w:val="20"/>
              </w:rPr>
              <w:t>105538,38</w:t>
            </w:r>
          </w:p>
        </w:tc>
        <w:tc>
          <w:tcPr>
            <w:tcW w:w="810" w:type="pct"/>
            <w:tcBorders>
              <w:top w:val="nil"/>
              <w:left w:val="nil"/>
              <w:bottom w:val="single" w:sz="4" w:space="0" w:color="000000"/>
              <w:right w:val="single" w:sz="4" w:space="0" w:color="000000"/>
            </w:tcBorders>
            <w:noWrap/>
            <w:vAlign w:val="bottom"/>
          </w:tcPr>
          <w:p w:rsidR="0027359A" w:rsidRPr="00FD279D" w:rsidRDefault="0027359A" w:rsidP="00376BDF">
            <w:pPr>
              <w:autoSpaceDE w:val="0"/>
              <w:autoSpaceDN w:val="0"/>
              <w:adjustRightInd w:val="0"/>
              <w:spacing w:line="360" w:lineRule="auto"/>
              <w:ind w:right="0" w:firstLine="0"/>
              <w:rPr>
                <w:sz w:val="20"/>
                <w:szCs w:val="20"/>
              </w:rPr>
            </w:pPr>
            <w:r w:rsidRPr="00FD279D">
              <w:rPr>
                <w:sz w:val="20"/>
                <w:szCs w:val="20"/>
              </w:rPr>
              <w:t>149294,35</w:t>
            </w:r>
          </w:p>
        </w:tc>
      </w:tr>
      <w:tr w:rsidR="0027359A" w:rsidRPr="00FD279D">
        <w:trPr>
          <w:trHeight w:val="358"/>
        </w:trPr>
        <w:tc>
          <w:tcPr>
            <w:tcW w:w="1842" w:type="pct"/>
            <w:tcBorders>
              <w:top w:val="nil"/>
              <w:left w:val="single" w:sz="4" w:space="0" w:color="000000"/>
              <w:bottom w:val="single" w:sz="4" w:space="0" w:color="000000"/>
              <w:right w:val="single" w:sz="4" w:space="0" w:color="000000"/>
            </w:tcBorders>
            <w:noWrap/>
            <w:vAlign w:val="bottom"/>
          </w:tcPr>
          <w:p w:rsidR="0027359A" w:rsidRPr="00FD279D" w:rsidRDefault="0027359A" w:rsidP="00376BDF">
            <w:pPr>
              <w:autoSpaceDE w:val="0"/>
              <w:autoSpaceDN w:val="0"/>
              <w:adjustRightInd w:val="0"/>
              <w:spacing w:line="360" w:lineRule="auto"/>
              <w:ind w:right="0" w:firstLine="0"/>
              <w:rPr>
                <w:sz w:val="20"/>
                <w:szCs w:val="20"/>
              </w:rPr>
            </w:pPr>
            <w:r w:rsidRPr="00FD279D">
              <w:rPr>
                <w:sz w:val="20"/>
                <w:szCs w:val="20"/>
              </w:rPr>
              <w:t>Творожная продукция</w:t>
            </w:r>
          </w:p>
        </w:tc>
        <w:tc>
          <w:tcPr>
            <w:tcW w:w="729" w:type="pct"/>
            <w:tcBorders>
              <w:top w:val="nil"/>
              <w:left w:val="nil"/>
              <w:bottom w:val="single" w:sz="4" w:space="0" w:color="000000"/>
              <w:right w:val="single" w:sz="4" w:space="0" w:color="000000"/>
            </w:tcBorders>
            <w:noWrap/>
            <w:vAlign w:val="bottom"/>
          </w:tcPr>
          <w:p w:rsidR="0027359A" w:rsidRPr="00FD279D" w:rsidRDefault="0027359A" w:rsidP="00376BDF">
            <w:pPr>
              <w:autoSpaceDE w:val="0"/>
              <w:autoSpaceDN w:val="0"/>
              <w:adjustRightInd w:val="0"/>
              <w:spacing w:line="360" w:lineRule="auto"/>
              <w:ind w:right="0" w:firstLine="0"/>
              <w:rPr>
                <w:sz w:val="20"/>
                <w:szCs w:val="20"/>
              </w:rPr>
            </w:pPr>
            <w:r w:rsidRPr="00FD279D">
              <w:rPr>
                <w:sz w:val="20"/>
                <w:szCs w:val="20"/>
              </w:rPr>
              <w:t>4510,00</w:t>
            </w:r>
          </w:p>
        </w:tc>
        <w:tc>
          <w:tcPr>
            <w:tcW w:w="810" w:type="pct"/>
            <w:tcBorders>
              <w:top w:val="nil"/>
              <w:left w:val="nil"/>
              <w:bottom w:val="single" w:sz="4" w:space="0" w:color="000000"/>
              <w:right w:val="single" w:sz="4" w:space="0" w:color="000000"/>
            </w:tcBorders>
            <w:noWrap/>
            <w:vAlign w:val="bottom"/>
          </w:tcPr>
          <w:p w:rsidR="0027359A" w:rsidRPr="00FD279D" w:rsidRDefault="0027359A" w:rsidP="00376BDF">
            <w:pPr>
              <w:autoSpaceDE w:val="0"/>
              <w:autoSpaceDN w:val="0"/>
              <w:adjustRightInd w:val="0"/>
              <w:spacing w:line="360" w:lineRule="auto"/>
              <w:ind w:right="0" w:firstLine="0"/>
              <w:rPr>
                <w:sz w:val="20"/>
                <w:szCs w:val="20"/>
              </w:rPr>
            </w:pPr>
            <w:r w:rsidRPr="00FD279D">
              <w:rPr>
                <w:sz w:val="20"/>
                <w:szCs w:val="20"/>
              </w:rPr>
              <w:t>84122,77</w:t>
            </w:r>
          </w:p>
        </w:tc>
        <w:tc>
          <w:tcPr>
            <w:tcW w:w="810" w:type="pct"/>
            <w:tcBorders>
              <w:top w:val="nil"/>
              <w:left w:val="nil"/>
              <w:bottom w:val="single" w:sz="4" w:space="0" w:color="000000"/>
              <w:right w:val="single" w:sz="4" w:space="0" w:color="000000"/>
            </w:tcBorders>
            <w:noWrap/>
            <w:vAlign w:val="bottom"/>
          </w:tcPr>
          <w:p w:rsidR="0027359A" w:rsidRPr="00FD279D" w:rsidRDefault="0027359A" w:rsidP="00376BDF">
            <w:pPr>
              <w:autoSpaceDE w:val="0"/>
              <w:autoSpaceDN w:val="0"/>
              <w:adjustRightInd w:val="0"/>
              <w:spacing w:line="360" w:lineRule="auto"/>
              <w:ind w:right="0" w:firstLine="0"/>
              <w:rPr>
                <w:sz w:val="20"/>
                <w:szCs w:val="20"/>
              </w:rPr>
            </w:pPr>
            <w:r w:rsidRPr="00FD279D">
              <w:rPr>
                <w:sz w:val="20"/>
                <w:szCs w:val="20"/>
              </w:rPr>
              <w:t>115998,86</w:t>
            </w:r>
          </w:p>
        </w:tc>
        <w:tc>
          <w:tcPr>
            <w:tcW w:w="810" w:type="pct"/>
            <w:tcBorders>
              <w:top w:val="nil"/>
              <w:left w:val="nil"/>
              <w:bottom w:val="single" w:sz="4" w:space="0" w:color="000000"/>
              <w:right w:val="single" w:sz="4" w:space="0" w:color="000000"/>
            </w:tcBorders>
            <w:noWrap/>
            <w:vAlign w:val="bottom"/>
          </w:tcPr>
          <w:p w:rsidR="0027359A" w:rsidRPr="00FD279D" w:rsidRDefault="0027359A" w:rsidP="00376BDF">
            <w:pPr>
              <w:autoSpaceDE w:val="0"/>
              <w:autoSpaceDN w:val="0"/>
              <w:adjustRightInd w:val="0"/>
              <w:spacing w:line="360" w:lineRule="auto"/>
              <w:ind w:right="0" w:firstLine="0"/>
              <w:rPr>
                <w:sz w:val="20"/>
                <w:szCs w:val="20"/>
              </w:rPr>
            </w:pPr>
            <w:r w:rsidRPr="00FD279D">
              <w:rPr>
                <w:sz w:val="20"/>
                <w:szCs w:val="20"/>
              </w:rPr>
              <w:t>143443,84</w:t>
            </w:r>
          </w:p>
        </w:tc>
      </w:tr>
      <w:tr w:rsidR="0027359A" w:rsidRPr="00FD279D">
        <w:trPr>
          <w:trHeight w:val="358"/>
        </w:trPr>
        <w:tc>
          <w:tcPr>
            <w:tcW w:w="1842" w:type="pct"/>
            <w:tcBorders>
              <w:top w:val="nil"/>
              <w:left w:val="single" w:sz="4" w:space="0" w:color="000000"/>
              <w:bottom w:val="single" w:sz="4" w:space="0" w:color="000000"/>
              <w:right w:val="single" w:sz="4" w:space="0" w:color="000000"/>
            </w:tcBorders>
            <w:noWrap/>
            <w:vAlign w:val="bottom"/>
          </w:tcPr>
          <w:p w:rsidR="0027359A" w:rsidRPr="00FD279D" w:rsidRDefault="0027359A" w:rsidP="00376BDF">
            <w:pPr>
              <w:autoSpaceDE w:val="0"/>
              <w:autoSpaceDN w:val="0"/>
              <w:adjustRightInd w:val="0"/>
              <w:spacing w:line="360" w:lineRule="auto"/>
              <w:ind w:right="0" w:firstLine="0"/>
              <w:rPr>
                <w:sz w:val="20"/>
                <w:szCs w:val="20"/>
              </w:rPr>
            </w:pPr>
            <w:r w:rsidRPr="00FD279D">
              <w:rPr>
                <w:sz w:val="20"/>
                <w:szCs w:val="20"/>
              </w:rPr>
              <w:t>Сметана</w:t>
            </w:r>
          </w:p>
        </w:tc>
        <w:tc>
          <w:tcPr>
            <w:tcW w:w="729" w:type="pct"/>
            <w:tcBorders>
              <w:top w:val="nil"/>
              <w:left w:val="nil"/>
              <w:bottom w:val="single" w:sz="4" w:space="0" w:color="000000"/>
              <w:right w:val="single" w:sz="4" w:space="0" w:color="000000"/>
            </w:tcBorders>
            <w:noWrap/>
            <w:vAlign w:val="bottom"/>
          </w:tcPr>
          <w:p w:rsidR="0027359A" w:rsidRPr="00FD279D" w:rsidRDefault="0027359A" w:rsidP="00376BDF">
            <w:pPr>
              <w:autoSpaceDE w:val="0"/>
              <w:autoSpaceDN w:val="0"/>
              <w:adjustRightInd w:val="0"/>
              <w:spacing w:line="360" w:lineRule="auto"/>
              <w:ind w:right="0" w:firstLine="0"/>
              <w:rPr>
                <w:sz w:val="20"/>
                <w:szCs w:val="20"/>
              </w:rPr>
            </w:pPr>
            <w:r w:rsidRPr="00FD279D">
              <w:rPr>
                <w:sz w:val="20"/>
                <w:szCs w:val="20"/>
              </w:rPr>
              <w:t>4583,20</w:t>
            </w:r>
          </w:p>
        </w:tc>
        <w:tc>
          <w:tcPr>
            <w:tcW w:w="810" w:type="pct"/>
            <w:tcBorders>
              <w:top w:val="nil"/>
              <w:left w:val="nil"/>
              <w:bottom w:val="single" w:sz="4" w:space="0" w:color="000000"/>
              <w:right w:val="single" w:sz="4" w:space="0" w:color="000000"/>
            </w:tcBorders>
            <w:noWrap/>
            <w:vAlign w:val="bottom"/>
          </w:tcPr>
          <w:p w:rsidR="0027359A" w:rsidRPr="00FD279D" w:rsidRDefault="0027359A" w:rsidP="00376BDF">
            <w:pPr>
              <w:autoSpaceDE w:val="0"/>
              <w:autoSpaceDN w:val="0"/>
              <w:adjustRightInd w:val="0"/>
              <w:spacing w:line="360" w:lineRule="auto"/>
              <w:ind w:right="0" w:firstLine="0"/>
              <w:rPr>
                <w:sz w:val="20"/>
                <w:szCs w:val="20"/>
              </w:rPr>
            </w:pPr>
            <w:r w:rsidRPr="00FD279D">
              <w:rPr>
                <w:sz w:val="20"/>
                <w:szCs w:val="20"/>
              </w:rPr>
              <w:t>84984,22</w:t>
            </w:r>
          </w:p>
        </w:tc>
        <w:tc>
          <w:tcPr>
            <w:tcW w:w="810" w:type="pct"/>
            <w:tcBorders>
              <w:top w:val="nil"/>
              <w:left w:val="nil"/>
              <w:bottom w:val="single" w:sz="4" w:space="0" w:color="000000"/>
              <w:right w:val="single" w:sz="4" w:space="0" w:color="000000"/>
            </w:tcBorders>
            <w:noWrap/>
            <w:vAlign w:val="bottom"/>
          </w:tcPr>
          <w:p w:rsidR="0027359A" w:rsidRPr="00FD279D" w:rsidRDefault="0027359A" w:rsidP="00376BDF">
            <w:pPr>
              <w:autoSpaceDE w:val="0"/>
              <w:autoSpaceDN w:val="0"/>
              <w:adjustRightInd w:val="0"/>
              <w:spacing w:line="360" w:lineRule="auto"/>
              <w:ind w:right="0" w:firstLine="0"/>
              <w:rPr>
                <w:sz w:val="20"/>
                <w:szCs w:val="20"/>
              </w:rPr>
            </w:pPr>
            <w:r w:rsidRPr="00FD279D">
              <w:rPr>
                <w:sz w:val="20"/>
                <w:szCs w:val="20"/>
              </w:rPr>
              <w:t>99240,67</w:t>
            </w:r>
          </w:p>
        </w:tc>
        <w:tc>
          <w:tcPr>
            <w:tcW w:w="810" w:type="pct"/>
            <w:tcBorders>
              <w:top w:val="nil"/>
              <w:left w:val="nil"/>
              <w:bottom w:val="single" w:sz="4" w:space="0" w:color="000000"/>
              <w:right w:val="single" w:sz="4" w:space="0" w:color="000000"/>
            </w:tcBorders>
            <w:noWrap/>
            <w:vAlign w:val="bottom"/>
          </w:tcPr>
          <w:p w:rsidR="0027359A" w:rsidRPr="00FD279D" w:rsidRDefault="0027359A" w:rsidP="00376BDF">
            <w:pPr>
              <w:autoSpaceDE w:val="0"/>
              <w:autoSpaceDN w:val="0"/>
              <w:adjustRightInd w:val="0"/>
              <w:spacing w:line="360" w:lineRule="auto"/>
              <w:ind w:right="0" w:firstLine="0"/>
              <w:rPr>
                <w:sz w:val="20"/>
                <w:szCs w:val="20"/>
              </w:rPr>
            </w:pPr>
            <w:r w:rsidRPr="00FD279D">
              <w:rPr>
                <w:sz w:val="20"/>
                <w:szCs w:val="20"/>
              </w:rPr>
              <w:t>122038,87</w:t>
            </w:r>
          </w:p>
        </w:tc>
      </w:tr>
      <w:tr w:rsidR="0027359A" w:rsidRPr="00FD279D">
        <w:trPr>
          <w:trHeight w:val="358"/>
        </w:trPr>
        <w:tc>
          <w:tcPr>
            <w:tcW w:w="1842" w:type="pct"/>
            <w:tcBorders>
              <w:top w:val="nil"/>
              <w:left w:val="single" w:sz="4" w:space="0" w:color="000000"/>
              <w:bottom w:val="single" w:sz="4" w:space="0" w:color="000000"/>
              <w:right w:val="single" w:sz="4" w:space="0" w:color="000000"/>
            </w:tcBorders>
            <w:noWrap/>
            <w:vAlign w:val="bottom"/>
          </w:tcPr>
          <w:p w:rsidR="0027359A" w:rsidRPr="00FD279D" w:rsidRDefault="0027359A" w:rsidP="00376BDF">
            <w:pPr>
              <w:autoSpaceDE w:val="0"/>
              <w:autoSpaceDN w:val="0"/>
              <w:adjustRightInd w:val="0"/>
              <w:spacing w:line="360" w:lineRule="auto"/>
              <w:ind w:right="0" w:firstLine="0"/>
              <w:rPr>
                <w:sz w:val="20"/>
                <w:szCs w:val="20"/>
              </w:rPr>
            </w:pPr>
            <w:r w:rsidRPr="00FD279D">
              <w:rPr>
                <w:sz w:val="20"/>
                <w:szCs w:val="20"/>
              </w:rPr>
              <w:t>Масло</w:t>
            </w:r>
          </w:p>
        </w:tc>
        <w:tc>
          <w:tcPr>
            <w:tcW w:w="729" w:type="pct"/>
            <w:tcBorders>
              <w:top w:val="nil"/>
              <w:left w:val="nil"/>
              <w:bottom w:val="single" w:sz="4" w:space="0" w:color="000000"/>
              <w:right w:val="single" w:sz="4" w:space="0" w:color="000000"/>
            </w:tcBorders>
            <w:noWrap/>
            <w:vAlign w:val="bottom"/>
          </w:tcPr>
          <w:p w:rsidR="0027359A" w:rsidRPr="00FD279D" w:rsidRDefault="0027359A" w:rsidP="00376BDF">
            <w:pPr>
              <w:autoSpaceDE w:val="0"/>
              <w:autoSpaceDN w:val="0"/>
              <w:adjustRightInd w:val="0"/>
              <w:spacing w:line="360" w:lineRule="auto"/>
              <w:ind w:right="0" w:firstLine="0"/>
              <w:rPr>
                <w:sz w:val="20"/>
                <w:szCs w:val="20"/>
              </w:rPr>
            </w:pPr>
            <w:r w:rsidRPr="00FD279D">
              <w:rPr>
                <w:sz w:val="20"/>
                <w:szCs w:val="20"/>
              </w:rPr>
              <w:t>2280,04</w:t>
            </w:r>
          </w:p>
        </w:tc>
        <w:tc>
          <w:tcPr>
            <w:tcW w:w="810" w:type="pct"/>
            <w:tcBorders>
              <w:top w:val="nil"/>
              <w:left w:val="nil"/>
              <w:bottom w:val="single" w:sz="4" w:space="0" w:color="000000"/>
              <w:right w:val="single" w:sz="4" w:space="0" w:color="000000"/>
            </w:tcBorders>
            <w:noWrap/>
            <w:vAlign w:val="bottom"/>
          </w:tcPr>
          <w:p w:rsidR="0027359A" w:rsidRPr="00FD279D" w:rsidRDefault="0027359A" w:rsidP="00376BDF">
            <w:pPr>
              <w:autoSpaceDE w:val="0"/>
              <w:autoSpaceDN w:val="0"/>
              <w:adjustRightInd w:val="0"/>
              <w:spacing w:line="360" w:lineRule="auto"/>
              <w:ind w:right="0" w:firstLine="0"/>
              <w:rPr>
                <w:sz w:val="20"/>
                <w:szCs w:val="20"/>
              </w:rPr>
            </w:pPr>
            <w:r w:rsidRPr="00FD279D">
              <w:rPr>
                <w:sz w:val="20"/>
                <w:szCs w:val="20"/>
              </w:rPr>
              <w:t>31222,67</w:t>
            </w:r>
          </w:p>
        </w:tc>
        <w:tc>
          <w:tcPr>
            <w:tcW w:w="810" w:type="pct"/>
            <w:tcBorders>
              <w:top w:val="nil"/>
              <w:left w:val="nil"/>
              <w:bottom w:val="single" w:sz="4" w:space="0" w:color="000000"/>
              <w:right w:val="single" w:sz="4" w:space="0" w:color="000000"/>
            </w:tcBorders>
            <w:noWrap/>
            <w:vAlign w:val="bottom"/>
          </w:tcPr>
          <w:p w:rsidR="0027359A" w:rsidRPr="00FD279D" w:rsidRDefault="0027359A" w:rsidP="00376BDF">
            <w:pPr>
              <w:autoSpaceDE w:val="0"/>
              <w:autoSpaceDN w:val="0"/>
              <w:adjustRightInd w:val="0"/>
              <w:spacing w:line="360" w:lineRule="auto"/>
              <w:ind w:right="0" w:firstLine="0"/>
              <w:rPr>
                <w:sz w:val="20"/>
                <w:szCs w:val="20"/>
              </w:rPr>
            </w:pPr>
            <w:r w:rsidRPr="00FD279D">
              <w:rPr>
                <w:sz w:val="20"/>
                <w:szCs w:val="20"/>
              </w:rPr>
              <w:t>32602,85</w:t>
            </w:r>
          </w:p>
        </w:tc>
        <w:tc>
          <w:tcPr>
            <w:tcW w:w="810" w:type="pct"/>
            <w:tcBorders>
              <w:top w:val="nil"/>
              <w:left w:val="nil"/>
              <w:bottom w:val="single" w:sz="4" w:space="0" w:color="000000"/>
              <w:right w:val="single" w:sz="4" w:space="0" w:color="000000"/>
            </w:tcBorders>
            <w:noWrap/>
            <w:vAlign w:val="bottom"/>
          </w:tcPr>
          <w:p w:rsidR="0027359A" w:rsidRPr="00FD279D" w:rsidRDefault="0027359A" w:rsidP="00376BDF">
            <w:pPr>
              <w:autoSpaceDE w:val="0"/>
              <w:autoSpaceDN w:val="0"/>
              <w:adjustRightInd w:val="0"/>
              <w:spacing w:line="360" w:lineRule="auto"/>
              <w:ind w:right="0" w:firstLine="0"/>
              <w:rPr>
                <w:sz w:val="20"/>
                <w:szCs w:val="20"/>
              </w:rPr>
            </w:pPr>
            <w:r w:rsidRPr="00FD279D">
              <w:rPr>
                <w:sz w:val="20"/>
                <w:szCs w:val="20"/>
              </w:rPr>
              <w:t>34059,82</w:t>
            </w:r>
          </w:p>
        </w:tc>
      </w:tr>
      <w:tr w:rsidR="0027359A" w:rsidRPr="00FD279D">
        <w:trPr>
          <w:trHeight w:val="358"/>
        </w:trPr>
        <w:tc>
          <w:tcPr>
            <w:tcW w:w="1842" w:type="pct"/>
            <w:tcBorders>
              <w:top w:val="nil"/>
              <w:left w:val="single" w:sz="4" w:space="0" w:color="000000"/>
              <w:bottom w:val="single" w:sz="4" w:space="0" w:color="000000"/>
              <w:right w:val="single" w:sz="4" w:space="0" w:color="000000"/>
            </w:tcBorders>
            <w:noWrap/>
            <w:vAlign w:val="bottom"/>
          </w:tcPr>
          <w:p w:rsidR="0027359A" w:rsidRPr="00FD279D" w:rsidRDefault="0027359A" w:rsidP="00376BDF">
            <w:pPr>
              <w:autoSpaceDE w:val="0"/>
              <w:autoSpaceDN w:val="0"/>
              <w:adjustRightInd w:val="0"/>
              <w:spacing w:line="360" w:lineRule="auto"/>
              <w:ind w:right="0" w:firstLine="0"/>
              <w:rPr>
                <w:sz w:val="20"/>
                <w:szCs w:val="20"/>
              </w:rPr>
            </w:pPr>
            <w:r w:rsidRPr="00FD279D">
              <w:rPr>
                <w:sz w:val="20"/>
                <w:szCs w:val="20"/>
              </w:rPr>
              <w:t>ИТОГО</w:t>
            </w:r>
          </w:p>
        </w:tc>
        <w:tc>
          <w:tcPr>
            <w:tcW w:w="729" w:type="pct"/>
            <w:tcBorders>
              <w:top w:val="nil"/>
              <w:left w:val="nil"/>
              <w:bottom w:val="single" w:sz="4" w:space="0" w:color="000000"/>
              <w:right w:val="single" w:sz="4" w:space="0" w:color="000000"/>
            </w:tcBorders>
            <w:noWrap/>
            <w:vAlign w:val="bottom"/>
          </w:tcPr>
          <w:p w:rsidR="0027359A" w:rsidRPr="00FD279D" w:rsidRDefault="0027359A" w:rsidP="00376BDF">
            <w:pPr>
              <w:autoSpaceDE w:val="0"/>
              <w:autoSpaceDN w:val="0"/>
              <w:adjustRightInd w:val="0"/>
              <w:spacing w:line="360" w:lineRule="auto"/>
              <w:ind w:right="0" w:firstLine="0"/>
              <w:rPr>
                <w:sz w:val="20"/>
                <w:szCs w:val="20"/>
              </w:rPr>
            </w:pPr>
            <w:r w:rsidRPr="00FD279D">
              <w:rPr>
                <w:sz w:val="20"/>
                <w:szCs w:val="20"/>
              </w:rPr>
              <w:t>29280,64</w:t>
            </w:r>
          </w:p>
        </w:tc>
        <w:tc>
          <w:tcPr>
            <w:tcW w:w="810" w:type="pct"/>
            <w:tcBorders>
              <w:top w:val="nil"/>
              <w:left w:val="nil"/>
              <w:bottom w:val="single" w:sz="4" w:space="0" w:color="000000"/>
              <w:right w:val="single" w:sz="4" w:space="0" w:color="000000"/>
            </w:tcBorders>
            <w:noWrap/>
            <w:vAlign w:val="bottom"/>
          </w:tcPr>
          <w:p w:rsidR="0027359A" w:rsidRPr="00FD279D" w:rsidRDefault="0027359A" w:rsidP="00376BDF">
            <w:pPr>
              <w:autoSpaceDE w:val="0"/>
              <w:autoSpaceDN w:val="0"/>
              <w:adjustRightInd w:val="0"/>
              <w:spacing w:line="360" w:lineRule="auto"/>
              <w:ind w:right="0" w:firstLine="0"/>
              <w:rPr>
                <w:sz w:val="20"/>
                <w:szCs w:val="20"/>
              </w:rPr>
            </w:pPr>
            <w:r w:rsidRPr="00FD279D">
              <w:rPr>
                <w:sz w:val="20"/>
                <w:szCs w:val="20"/>
              </w:rPr>
              <w:t>532225,48</w:t>
            </w:r>
          </w:p>
        </w:tc>
        <w:tc>
          <w:tcPr>
            <w:tcW w:w="810" w:type="pct"/>
            <w:tcBorders>
              <w:top w:val="nil"/>
              <w:left w:val="nil"/>
              <w:bottom w:val="single" w:sz="4" w:space="0" w:color="000000"/>
              <w:right w:val="single" w:sz="4" w:space="0" w:color="000000"/>
            </w:tcBorders>
            <w:noWrap/>
            <w:vAlign w:val="bottom"/>
          </w:tcPr>
          <w:p w:rsidR="0027359A" w:rsidRPr="00FD279D" w:rsidRDefault="0027359A" w:rsidP="00376BDF">
            <w:pPr>
              <w:autoSpaceDE w:val="0"/>
              <w:autoSpaceDN w:val="0"/>
              <w:adjustRightInd w:val="0"/>
              <w:spacing w:line="360" w:lineRule="auto"/>
              <w:ind w:right="0" w:firstLine="0"/>
              <w:rPr>
                <w:sz w:val="20"/>
                <w:szCs w:val="20"/>
              </w:rPr>
            </w:pPr>
            <w:r w:rsidRPr="00FD279D">
              <w:rPr>
                <w:sz w:val="20"/>
                <w:szCs w:val="20"/>
              </w:rPr>
              <w:t>633649,95</w:t>
            </w:r>
          </w:p>
        </w:tc>
        <w:tc>
          <w:tcPr>
            <w:tcW w:w="810" w:type="pct"/>
            <w:tcBorders>
              <w:top w:val="nil"/>
              <w:left w:val="nil"/>
              <w:bottom w:val="single" w:sz="4" w:space="0" w:color="000000"/>
              <w:right w:val="single" w:sz="4" w:space="0" w:color="000000"/>
            </w:tcBorders>
            <w:noWrap/>
            <w:vAlign w:val="bottom"/>
          </w:tcPr>
          <w:p w:rsidR="0027359A" w:rsidRPr="00FD279D" w:rsidRDefault="0027359A" w:rsidP="00376BDF">
            <w:pPr>
              <w:autoSpaceDE w:val="0"/>
              <w:autoSpaceDN w:val="0"/>
              <w:adjustRightInd w:val="0"/>
              <w:spacing w:line="360" w:lineRule="auto"/>
              <w:ind w:right="0" w:firstLine="0"/>
              <w:rPr>
                <w:sz w:val="20"/>
                <w:szCs w:val="20"/>
              </w:rPr>
            </w:pPr>
            <w:r w:rsidRPr="00FD279D">
              <w:rPr>
                <w:sz w:val="20"/>
                <w:szCs w:val="20"/>
              </w:rPr>
              <w:t>768731,29</w:t>
            </w:r>
          </w:p>
        </w:tc>
      </w:tr>
    </w:tbl>
    <w:p w:rsidR="00A5619E" w:rsidRPr="00FD279D" w:rsidRDefault="00A5619E" w:rsidP="00391550">
      <w:pPr>
        <w:autoSpaceDE w:val="0"/>
        <w:autoSpaceDN w:val="0"/>
        <w:adjustRightInd w:val="0"/>
        <w:spacing w:line="360" w:lineRule="auto"/>
        <w:ind w:right="0" w:firstLine="709"/>
        <w:rPr>
          <w:sz w:val="28"/>
          <w:szCs w:val="28"/>
        </w:rPr>
      </w:pP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Первоначальные оборотные средства в размере будут направлены на приобретение сырого молока, электрической энергии, газа, воды, тары и др.</w:t>
      </w:r>
    </w:p>
    <w:p w:rsidR="0027359A" w:rsidRPr="00FD279D" w:rsidRDefault="0027359A" w:rsidP="00391550">
      <w:pPr>
        <w:autoSpaceDE w:val="0"/>
        <w:autoSpaceDN w:val="0"/>
        <w:adjustRightInd w:val="0"/>
        <w:spacing w:line="360" w:lineRule="auto"/>
        <w:ind w:right="0" w:firstLine="709"/>
        <w:rPr>
          <w:sz w:val="28"/>
          <w:szCs w:val="28"/>
        </w:rPr>
      </w:pPr>
    </w:p>
    <w:p w:rsidR="0027359A" w:rsidRPr="00FD279D" w:rsidRDefault="00A5619E" w:rsidP="00391550">
      <w:pPr>
        <w:pStyle w:val="20"/>
        <w:keepNext w:val="0"/>
        <w:spacing w:before="0" w:after="0" w:line="360" w:lineRule="auto"/>
        <w:ind w:firstLine="709"/>
        <w:jc w:val="both"/>
        <w:rPr>
          <w:rFonts w:ascii="Times New Roman" w:hAnsi="Times New Roman" w:cs="Times New Roman"/>
          <w:i w:val="0"/>
          <w:iCs w:val="0"/>
        </w:rPr>
      </w:pPr>
      <w:bookmarkStart w:id="13" w:name="_Toc230265842"/>
      <w:bookmarkStart w:id="14" w:name="_Toc249432474"/>
      <w:r w:rsidRPr="00FD279D">
        <w:rPr>
          <w:rFonts w:ascii="Times New Roman" w:hAnsi="Times New Roman" w:cs="Times New Roman"/>
          <w:i w:val="0"/>
          <w:iCs w:val="0"/>
        </w:rPr>
        <w:t>Инвестиционный план</w:t>
      </w:r>
      <w:bookmarkEnd w:id="13"/>
      <w:bookmarkEnd w:id="14"/>
    </w:p>
    <w:p w:rsidR="00376BDF" w:rsidRPr="00FD279D" w:rsidRDefault="00376BDF" w:rsidP="00391550">
      <w:pPr>
        <w:autoSpaceDE w:val="0"/>
        <w:autoSpaceDN w:val="0"/>
        <w:adjustRightInd w:val="0"/>
        <w:spacing w:line="360" w:lineRule="auto"/>
        <w:ind w:right="0" w:firstLine="709"/>
        <w:rPr>
          <w:sz w:val="28"/>
          <w:szCs w:val="28"/>
        </w:rPr>
      </w:pP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Общая потребность в финансировании проекта составляет 12,15 млн. руб. Инвестиции (8500 тыс. руб.) будут направлены на реконструкцию завода, приобретение перерабатывающего оборудования (таблица 2</w:t>
      </w:r>
      <w:r w:rsidR="005E556B" w:rsidRPr="00FD279D">
        <w:rPr>
          <w:sz w:val="28"/>
          <w:szCs w:val="28"/>
        </w:rPr>
        <w:t>5</w:t>
      </w:r>
      <w:r w:rsidRPr="00FD279D">
        <w:rPr>
          <w:sz w:val="28"/>
          <w:szCs w:val="28"/>
        </w:rPr>
        <w:t xml:space="preserve">), а также финансирования текущей деятельности. </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Потребность в инвестициях рассчитывалась исходя из реконструкции и организации основного, вспомогательных и обслуживающих производств, расчетного количества дополнительных оборотных средств для увеличенного объема производства.</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При расчетах сумм учитывались конкретные поставщики оборудования и оборотных средств.</w:t>
      </w:r>
    </w:p>
    <w:p w:rsidR="00376BDF" w:rsidRPr="00FD279D" w:rsidRDefault="00376BDF" w:rsidP="00391550">
      <w:pPr>
        <w:autoSpaceDE w:val="0"/>
        <w:autoSpaceDN w:val="0"/>
        <w:adjustRightInd w:val="0"/>
        <w:spacing w:line="360" w:lineRule="auto"/>
        <w:ind w:right="0" w:firstLine="709"/>
        <w:rPr>
          <w:sz w:val="28"/>
          <w:szCs w:val="28"/>
        </w:rPr>
      </w:pP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Таблица 2</w:t>
      </w:r>
      <w:r w:rsidR="005E556B" w:rsidRPr="00FD279D">
        <w:rPr>
          <w:sz w:val="28"/>
          <w:szCs w:val="28"/>
        </w:rPr>
        <w:t>5</w:t>
      </w:r>
      <w:r w:rsidRPr="00FD279D">
        <w:rPr>
          <w:sz w:val="28"/>
          <w:szCs w:val="28"/>
        </w:rPr>
        <w:t xml:space="preserve"> – Инвестиционные издержки</w:t>
      </w:r>
    </w:p>
    <w:tbl>
      <w:tblPr>
        <w:tblW w:w="9180" w:type="dxa"/>
        <w:tblInd w:w="288" w:type="dxa"/>
        <w:tblLook w:val="00A0" w:firstRow="1" w:lastRow="0" w:firstColumn="1" w:lastColumn="0" w:noHBand="0" w:noVBand="0"/>
      </w:tblPr>
      <w:tblGrid>
        <w:gridCol w:w="4500"/>
        <w:gridCol w:w="1835"/>
        <w:gridCol w:w="1585"/>
        <w:gridCol w:w="1260"/>
      </w:tblGrid>
      <w:tr w:rsidR="0027359A" w:rsidRPr="00FD279D">
        <w:trPr>
          <w:trHeight w:val="315"/>
        </w:trPr>
        <w:tc>
          <w:tcPr>
            <w:tcW w:w="4500" w:type="dxa"/>
            <w:tcBorders>
              <w:top w:val="single" w:sz="4" w:space="0" w:color="000000"/>
              <w:left w:val="single" w:sz="4" w:space="0" w:color="000000"/>
              <w:bottom w:val="single" w:sz="4" w:space="0" w:color="000000"/>
              <w:right w:val="single" w:sz="4" w:space="0" w:color="000000"/>
            </w:tcBorders>
            <w:vAlign w:val="center"/>
          </w:tcPr>
          <w:p w:rsidR="0027359A" w:rsidRPr="00FD279D" w:rsidRDefault="0027359A" w:rsidP="005E556B">
            <w:pPr>
              <w:spacing w:line="360" w:lineRule="auto"/>
              <w:ind w:right="0" w:firstLine="0"/>
              <w:rPr>
                <w:sz w:val="20"/>
                <w:szCs w:val="20"/>
              </w:rPr>
            </w:pPr>
            <w:r w:rsidRPr="00FD279D">
              <w:rPr>
                <w:sz w:val="20"/>
                <w:szCs w:val="20"/>
              </w:rPr>
              <w:t>Наименование инвестиций</w:t>
            </w:r>
          </w:p>
        </w:tc>
        <w:tc>
          <w:tcPr>
            <w:tcW w:w="1835" w:type="dxa"/>
            <w:tcBorders>
              <w:top w:val="single" w:sz="4" w:space="0" w:color="000000"/>
              <w:left w:val="nil"/>
              <w:bottom w:val="single" w:sz="4" w:space="0" w:color="000000"/>
              <w:right w:val="single" w:sz="4" w:space="0" w:color="000000"/>
            </w:tcBorders>
            <w:vAlign w:val="center"/>
          </w:tcPr>
          <w:p w:rsidR="0027359A" w:rsidRPr="00FD279D" w:rsidRDefault="0027359A" w:rsidP="005E556B">
            <w:pPr>
              <w:spacing w:line="360" w:lineRule="auto"/>
              <w:ind w:right="0" w:firstLine="0"/>
              <w:rPr>
                <w:sz w:val="20"/>
                <w:szCs w:val="20"/>
              </w:rPr>
            </w:pPr>
            <w:r w:rsidRPr="00FD279D">
              <w:rPr>
                <w:sz w:val="20"/>
                <w:szCs w:val="20"/>
              </w:rPr>
              <w:t>2009 г.</w:t>
            </w:r>
          </w:p>
        </w:tc>
        <w:tc>
          <w:tcPr>
            <w:tcW w:w="1585" w:type="dxa"/>
            <w:tcBorders>
              <w:top w:val="single" w:sz="4" w:space="0" w:color="000000"/>
              <w:left w:val="nil"/>
              <w:bottom w:val="single" w:sz="4" w:space="0" w:color="000000"/>
              <w:right w:val="single" w:sz="4" w:space="0" w:color="000000"/>
            </w:tcBorders>
            <w:vAlign w:val="center"/>
          </w:tcPr>
          <w:p w:rsidR="0027359A" w:rsidRPr="00FD279D" w:rsidRDefault="0027359A" w:rsidP="005E556B">
            <w:pPr>
              <w:spacing w:line="360" w:lineRule="auto"/>
              <w:ind w:right="0" w:firstLine="0"/>
              <w:rPr>
                <w:sz w:val="20"/>
                <w:szCs w:val="20"/>
              </w:rPr>
            </w:pPr>
            <w:r w:rsidRPr="00FD279D">
              <w:rPr>
                <w:sz w:val="20"/>
                <w:szCs w:val="20"/>
              </w:rPr>
              <w:t>2010 г.</w:t>
            </w:r>
          </w:p>
        </w:tc>
        <w:tc>
          <w:tcPr>
            <w:tcW w:w="1260" w:type="dxa"/>
            <w:tcBorders>
              <w:top w:val="single" w:sz="4" w:space="0" w:color="000000"/>
              <w:left w:val="nil"/>
              <w:bottom w:val="single" w:sz="4" w:space="0" w:color="000000"/>
              <w:right w:val="single" w:sz="4" w:space="0" w:color="000000"/>
            </w:tcBorders>
            <w:vAlign w:val="center"/>
          </w:tcPr>
          <w:p w:rsidR="0027359A" w:rsidRPr="00FD279D" w:rsidRDefault="0027359A" w:rsidP="005E556B">
            <w:pPr>
              <w:spacing w:line="360" w:lineRule="auto"/>
              <w:ind w:right="0" w:firstLine="0"/>
              <w:rPr>
                <w:sz w:val="20"/>
                <w:szCs w:val="20"/>
              </w:rPr>
            </w:pPr>
            <w:r w:rsidRPr="00FD279D">
              <w:rPr>
                <w:sz w:val="20"/>
                <w:szCs w:val="20"/>
              </w:rPr>
              <w:t>2011 г.</w:t>
            </w:r>
          </w:p>
        </w:tc>
      </w:tr>
      <w:tr w:rsidR="0027359A" w:rsidRPr="00FD279D">
        <w:trPr>
          <w:trHeight w:val="315"/>
        </w:trPr>
        <w:tc>
          <w:tcPr>
            <w:tcW w:w="4500" w:type="dxa"/>
            <w:tcBorders>
              <w:top w:val="nil"/>
              <w:left w:val="single" w:sz="4" w:space="0" w:color="000000"/>
              <w:bottom w:val="single" w:sz="4" w:space="0" w:color="000000"/>
              <w:right w:val="single" w:sz="4" w:space="0" w:color="000000"/>
            </w:tcBorders>
            <w:noWrap/>
            <w:vAlign w:val="bottom"/>
          </w:tcPr>
          <w:p w:rsidR="0027359A" w:rsidRPr="00FD279D" w:rsidRDefault="0027359A" w:rsidP="005E556B">
            <w:pPr>
              <w:autoSpaceDE w:val="0"/>
              <w:autoSpaceDN w:val="0"/>
              <w:adjustRightInd w:val="0"/>
              <w:spacing w:line="360" w:lineRule="auto"/>
              <w:ind w:right="0" w:firstLine="0"/>
              <w:rPr>
                <w:sz w:val="20"/>
                <w:szCs w:val="20"/>
              </w:rPr>
            </w:pPr>
            <w:r w:rsidRPr="00FD279D">
              <w:rPr>
                <w:sz w:val="20"/>
                <w:szCs w:val="20"/>
              </w:rPr>
              <w:t>Разработка проекта реконструкции комплекса</w:t>
            </w:r>
          </w:p>
        </w:tc>
        <w:tc>
          <w:tcPr>
            <w:tcW w:w="1835" w:type="dxa"/>
            <w:tcBorders>
              <w:top w:val="nil"/>
              <w:left w:val="nil"/>
              <w:bottom w:val="single" w:sz="4" w:space="0" w:color="000000"/>
              <w:right w:val="single" w:sz="4" w:space="0" w:color="000000"/>
            </w:tcBorders>
            <w:noWrap/>
            <w:vAlign w:val="bottom"/>
          </w:tcPr>
          <w:p w:rsidR="0027359A" w:rsidRPr="00FD279D" w:rsidRDefault="0027359A" w:rsidP="005E556B">
            <w:pPr>
              <w:autoSpaceDE w:val="0"/>
              <w:autoSpaceDN w:val="0"/>
              <w:adjustRightInd w:val="0"/>
              <w:spacing w:line="360" w:lineRule="auto"/>
              <w:ind w:right="0" w:firstLine="0"/>
              <w:rPr>
                <w:sz w:val="20"/>
                <w:szCs w:val="20"/>
              </w:rPr>
            </w:pPr>
            <w:r w:rsidRPr="00FD279D">
              <w:rPr>
                <w:sz w:val="20"/>
                <w:szCs w:val="20"/>
              </w:rPr>
              <w:t>453,66</w:t>
            </w:r>
          </w:p>
        </w:tc>
        <w:tc>
          <w:tcPr>
            <w:tcW w:w="1585" w:type="dxa"/>
            <w:tcBorders>
              <w:top w:val="nil"/>
              <w:left w:val="nil"/>
              <w:bottom w:val="single" w:sz="4" w:space="0" w:color="000000"/>
              <w:right w:val="single" w:sz="4" w:space="0" w:color="000000"/>
            </w:tcBorders>
            <w:noWrap/>
            <w:vAlign w:val="bottom"/>
          </w:tcPr>
          <w:p w:rsidR="0027359A" w:rsidRPr="00FD279D" w:rsidRDefault="0027359A" w:rsidP="005E556B">
            <w:pPr>
              <w:autoSpaceDE w:val="0"/>
              <w:autoSpaceDN w:val="0"/>
              <w:adjustRightInd w:val="0"/>
              <w:spacing w:line="360" w:lineRule="auto"/>
              <w:ind w:right="0" w:firstLine="0"/>
              <w:rPr>
                <w:sz w:val="20"/>
                <w:szCs w:val="20"/>
              </w:rPr>
            </w:pPr>
            <w:r w:rsidRPr="00FD279D">
              <w:rPr>
                <w:sz w:val="20"/>
                <w:szCs w:val="20"/>
              </w:rPr>
              <w:t>147,51</w:t>
            </w:r>
          </w:p>
        </w:tc>
        <w:tc>
          <w:tcPr>
            <w:tcW w:w="1260" w:type="dxa"/>
            <w:tcBorders>
              <w:top w:val="nil"/>
              <w:left w:val="nil"/>
              <w:bottom w:val="single" w:sz="4" w:space="0" w:color="000000"/>
              <w:right w:val="single" w:sz="4" w:space="0" w:color="000000"/>
            </w:tcBorders>
            <w:noWrap/>
            <w:vAlign w:val="bottom"/>
          </w:tcPr>
          <w:p w:rsidR="0027359A" w:rsidRPr="00FD279D" w:rsidRDefault="0027359A" w:rsidP="005E556B">
            <w:pPr>
              <w:spacing w:line="360" w:lineRule="auto"/>
              <w:ind w:right="0" w:firstLine="0"/>
              <w:rPr>
                <w:sz w:val="20"/>
                <w:szCs w:val="20"/>
              </w:rPr>
            </w:pPr>
          </w:p>
        </w:tc>
      </w:tr>
      <w:tr w:rsidR="0027359A" w:rsidRPr="00FD279D">
        <w:trPr>
          <w:trHeight w:val="315"/>
        </w:trPr>
        <w:tc>
          <w:tcPr>
            <w:tcW w:w="4500" w:type="dxa"/>
            <w:tcBorders>
              <w:top w:val="nil"/>
              <w:left w:val="single" w:sz="4" w:space="0" w:color="000000"/>
              <w:bottom w:val="single" w:sz="4" w:space="0" w:color="000000"/>
              <w:right w:val="single" w:sz="4" w:space="0" w:color="000000"/>
            </w:tcBorders>
            <w:noWrap/>
            <w:vAlign w:val="bottom"/>
          </w:tcPr>
          <w:p w:rsidR="0027359A" w:rsidRPr="00FD279D" w:rsidRDefault="0027359A" w:rsidP="005E556B">
            <w:pPr>
              <w:autoSpaceDE w:val="0"/>
              <w:autoSpaceDN w:val="0"/>
              <w:adjustRightInd w:val="0"/>
              <w:spacing w:line="360" w:lineRule="auto"/>
              <w:ind w:right="0" w:firstLine="0"/>
              <w:rPr>
                <w:sz w:val="20"/>
                <w:szCs w:val="20"/>
              </w:rPr>
            </w:pPr>
            <w:r w:rsidRPr="00FD279D">
              <w:rPr>
                <w:sz w:val="20"/>
                <w:szCs w:val="20"/>
              </w:rPr>
              <w:t>Реконструкция инфраструктуры цеха</w:t>
            </w:r>
          </w:p>
        </w:tc>
        <w:tc>
          <w:tcPr>
            <w:tcW w:w="1835" w:type="dxa"/>
            <w:tcBorders>
              <w:top w:val="nil"/>
              <w:left w:val="nil"/>
              <w:bottom w:val="single" w:sz="4" w:space="0" w:color="000000"/>
              <w:right w:val="single" w:sz="4" w:space="0" w:color="000000"/>
            </w:tcBorders>
            <w:noWrap/>
            <w:vAlign w:val="bottom"/>
          </w:tcPr>
          <w:p w:rsidR="0027359A" w:rsidRPr="00FD279D" w:rsidRDefault="0027359A" w:rsidP="005E556B">
            <w:pPr>
              <w:autoSpaceDE w:val="0"/>
              <w:autoSpaceDN w:val="0"/>
              <w:adjustRightInd w:val="0"/>
              <w:spacing w:line="360" w:lineRule="auto"/>
              <w:ind w:right="0" w:firstLine="0"/>
              <w:rPr>
                <w:sz w:val="20"/>
                <w:szCs w:val="20"/>
              </w:rPr>
            </w:pPr>
          </w:p>
        </w:tc>
        <w:tc>
          <w:tcPr>
            <w:tcW w:w="1585" w:type="dxa"/>
            <w:tcBorders>
              <w:top w:val="nil"/>
              <w:left w:val="nil"/>
              <w:bottom w:val="single" w:sz="4" w:space="0" w:color="000000"/>
              <w:right w:val="single" w:sz="4" w:space="0" w:color="000000"/>
            </w:tcBorders>
            <w:noWrap/>
            <w:vAlign w:val="bottom"/>
          </w:tcPr>
          <w:p w:rsidR="0027359A" w:rsidRPr="00FD279D" w:rsidRDefault="0027359A" w:rsidP="005E556B">
            <w:pPr>
              <w:autoSpaceDE w:val="0"/>
              <w:autoSpaceDN w:val="0"/>
              <w:adjustRightInd w:val="0"/>
              <w:spacing w:line="360" w:lineRule="auto"/>
              <w:ind w:right="0" w:firstLine="0"/>
              <w:rPr>
                <w:sz w:val="20"/>
                <w:szCs w:val="20"/>
              </w:rPr>
            </w:pPr>
            <w:r w:rsidRPr="00FD279D">
              <w:rPr>
                <w:sz w:val="20"/>
                <w:szCs w:val="20"/>
              </w:rPr>
              <w:t>811,96</w:t>
            </w:r>
          </w:p>
        </w:tc>
        <w:tc>
          <w:tcPr>
            <w:tcW w:w="1260" w:type="dxa"/>
            <w:tcBorders>
              <w:top w:val="nil"/>
              <w:left w:val="nil"/>
              <w:bottom w:val="single" w:sz="4" w:space="0" w:color="000000"/>
              <w:right w:val="single" w:sz="4" w:space="0" w:color="000000"/>
            </w:tcBorders>
            <w:noWrap/>
            <w:vAlign w:val="bottom"/>
          </w:tcPr>
          <w:p w:rsidR="0027359A" w:rsidRPr="00FD279D" w:rsidRDefault="0027359A" w:rsidP="005E556B">
            <w:pPr>
              <w:spacing w:line="360" w:lineRule="auto"/>
              <w:ind w:right="0" w:firstLine="0"/>
              <w:rPr>
                <w:sz w:val="20"/>
                <w:szCs w:val="20"/>
              </w:rPr>
            </w:pPr>
          </w:p>
        </w:tc>
      </w:tr>
      <w:tr w:rsidR="0027359A" w:rsidRPr="00FD279D">
        <w:trPr>
          <w:trHeight w:val="315"/>
        </w:trPr>
        <w:tc>
          <w:tcPr>
            <w:tcW w:w="4500" w:type="dxa"/>
            <w:tcBorders>
              <w:top w:val="nil"/>
              <w:left w:val="single" w:sz="4" w:space="0" w:color="000000"/>
              <w:bottom w:val="single" w:sz="4" w:space="0" w:color="000000"/>
              <w:right w:val="single" w:sz="4" w:space="0" w:color="000000"/>
            </w:tcBorders>
            <w:noWrap/>
            <w:vAlign w:val="bottom"/>
          </w:tcPr>
          <w:p w:rsidR="0027359A" w:rsidRPr="00FD279D" w:rsidRDefault="0027359A" w:rsidP="005E556B">
            <w:pPr>
              <w:autoSpaceDE w:val="0"/>
              <w:autoSpaceDN w:val="0"/>
              <w:adjustRightInd w:val="0"/>
              <w:spacing w:line="360" w:lineRule="auto"/>
              <w:ind w:right="0" w:firstLine="0"/>
              <w:rPr>
                <w:sz w:val="20"/>
                <w:szCs w:val="20"/>
              </w:rPr>
            </w:pPr>
            <w:r w:rsidRPr="00FD279D">
              <w:rPr>
                <w:sz w:val="20"/>
                <w:szCs w:val="20"/>
              </w:rPr>
              <w:t>Пусконаладочные работы</w:t>
            </w:r>
          </w:p>
        </w:tc>
        <w:tc>
          <w:tcPr>
            <w:tcW w:w="1835" w:type="dxa"/>
            <w:tcBorders>
              <w:top w:val="nil"/>
              <w:left w:val="nil"/>
              <w:bottom w:val="single" w:sz="4" w:space="0" w:color="000000"/>
              <w:right w:val="single" w:sz="4" w:space="0" w:color="000000"/>
            </w:tcBorders>
            <w:noWrap/>
            <w:vAlign w:val="bottom"/>
          </w:tcPr>
          <w:p w:rsidR="0027359A" w:rsidRPr="00FD279D" w:rsidRDefault="0027359A" w:rsidP="005E556B">
            <w:pPr>
              <w:autoSpaceDE w:val="0"/>
              <w:autoSpaceDN w:val="0"/>
              <w:adjustRightInd w:val="0"/>
              <w:spacing w:line="360" w:lineRule="auto"/>
              <w:ind w:right="0" w:firstLine="0"/>
              <w:rPr>
                <w:sz w:val="20"/>
                <w:szCs w:val="20"/>
              </w:rPr>
            </w:pPr>
          </w:p>
        </w:tc>
        <w:tc>
          <w:tcPr>
            <w:tcW w:w="1585" w:type="dxa"/>
            <w:tcBorders>
              <w:top w:val="nil"/>
              <w:left w:val="nil"/>
              <w:bottom w:val="single" w:sz="4" w:space="0" w:color="000000"/>
              <w:right w:val="single" w:sz="4" w:space="0" w:color="000000"/>
            </w:tcBorders>
            <w:noWrap/>
            <w:vAlign w:val="bottom"/>
          </w:tcPr>
          <w:p w:rsidR="0027359A" w:rsidRPr="00FD279D" w:rsidRDefault="0027359A" w:rsidP="005E556B">
            <w:pPr>
              <w:autoSpaceDE w:val="0"/>
              <w:autoSpaceDN w:val="0"/>
              <w:adjustRightInd w:val="0"/>
              <w:spacing w:line="360" w:lineRule="auto"/>
              <w:ind w:right="0" w:firstLine="0"/>
              <w:rPr>
                <w:sz w:val="20"/>
                <w:szCs w:val="20"/>
              </w:rPr>
            </w:pPr>
            <w:r w:rsidRPr="00FD279D">
              <w:rPr>
                <w:sz w:val="20"/>
                <w:szCs w:val="20"/>
              </w:rPr>
              <w:t>438,72</w:t>
            </w:r>
          </w:p>
        </w:tc>
        <w:tc>
          <w:tcPr>
            <w:tcW w:w="1260" w:type="dxa"/>
            <w:tcBorders>
              <w:top w:val="nil"/>
              <w:left w:val="nil"/>
              <w:bottom w:val="single" w:sz="4" w:space="0" w:color="000000"/>
              <w:right w:val="single" w:sz="4" w:space="0" w:color="000000"/>
            </w:tcBorders>
            <w:noWrap/>
            <w:vAlign w:val="bottom"/>
          </w:tcPr>
          <w:p w:rsidR="0027359A" w:rsidRPr="00FD279D" w:rsidRDefault="0027359A" w:rsidP="005E556B">
            <w:pPr>
              <w:spacing w:line="360" w:lineRule="auto"/>
              <w:ind w:right="0" w:firstLine="0"/>
              <w:rPr>
                <w:sz w:val="20"/>
                <w:szCs w:val="20"/>
              </w:rPr>
            </w:pPr>
          </w:p>
        </w:tc>
      </w:tr>
      <w:tr w:rsidR="0027359A" w:rsidRPr="00FD279D">
        <w:trPr>
          <w:trHeight w:val="315"/>
        </w:trPr>
        <w:tc>
          <w:tcPr>
            <w:tcW w:w="4500" w:type="dxa"/>
            <w:tcBorders>
              <w:top w:val="nil"/>
              <w:left w:val="single" w:sz="4" w:space="0" w:color="000000"/>
              <w:bottom w:val="single" w:sz="4" w:space="0" w:color="000000"/>
              <w:right w:val="single" w:sz="4" w:space="0" w:color="000000"/>
            </w:tcBorders>
            <w:noWrap/>
            <w:vAlign w:val="bottom"/>
          </w:tcPr>
          <w:p w:rsidR="0027359A" w:rsidRPr="00FD279D" w:rsidRDefault="0027359A" w:rsidP="005E556B">
            <w:pPr>
              <w:autoSpaceDE w:val="0"/>
              <w:autoSpaceDN w:val="0"/>
              <w:adjustRightInd w:val="0"/>
              <w:spacing w:line="360" w:lineRule="auto"/>
              <w:ind w:right="0" w:firstLine="0"/>
              <w:rPr>
                <w:sz w:val="20"/>
                <w:szCs w:val="20"/>
              </w:rPr>
            </w:pPr>
            <w:r w:rsidRPr="00FD279D">
              <w:rPr>
                <w:sz w:val="20"/>
                <w:szCs w:val="20"/>
              </w:rPr>
              <w:t>Приобретение станции насосной к ТФ-РПП</w:t>
            </w:r>
          </w:p>
        </w:tc>
        <w:tc>
          <w:tcPr>
            <w:tcW w:w="1835" w:type="dxa"/>
            <w:tcBorders>
              <w:top w:val="nil"/>
              <w:left w:val="nil"/>
              <w:bottom w:val="single" w:sz="4" w:space="0" w:color="000000"/>
              <w:right w:val="single" w:sz="4" w:space="0" w:color="000000"/>
            </w:tcBorders>
            <w:noWrap/>
            <w:vAlign w:val="bottom"/>
          </w:tcPr>
          <w:p w:rsidR="0027359A" w:rsidRPr="00FD279D" w:rsidRDefault="0027359A" w:rsidP="005E556B">
            <w:pPr>
              <w:autoSpaceDE w:val="0"/>
              <w:autoSpaceDN w:val="0"/>
              <w:adjustRightInd w:val="0"/>
              <w:spacing w:line="360" w:lineRule="auto"/>
              <w:ind w:right="0" w:firstLine="0"/>
              <w:rPr>
                <w:sz w:val="20"/>
                <w:szCs w:val="20"/>
              </w:rPr>
            </w:pPr>
            <w:r w:rsidRPr="00FD279D">
              <w:rPr>
                <w:sz w:val="20"/>
                <w:szCs w:val="20"/>
              </w:rPr>
              <w:t>80,19</w:t>
            </w:r>
          </w:p>
        </w:tc>
        <w:tc>
          <w:tcPr>
            <w:tcW w:w="1585" w:type="dxa"/>
            <w:tcBorders>
              <w:top w:val="nil"/>
              <w:left w:val="nil"/>
              <w:bottom w:val="single" w:sz="4" w:space="0" w:color="000000"/>
              <w:right w:val="single" w:sz="4" w:space="0" w:color="000000"/>
            </w:tcBorders>
            <w:noWrap/>
            <w:vAlign w:val="bottom"/>
          </w:tcPr>
          <w:p w:rsidR="0027359A" w:rsidRPr="00FD279D" w:rsidRDefault="0027359A" w:rsidP="005E556B">
            <w:pPr>
              <w:autoSpaceDE w:val="0"/>
              <w:autoSpaceDN w:val="0"/>
              <w:adjustRightInd w:val="0"/>
              <w:spacing w:line="360" w:lineRule="auto"/>
              <w:ind w:right="0" w:firstLine="0"/>
              <w:rPr>
                <w:sz w:val="20"/>
                <w:szCs w:val="20"/>
              </w:rPr>
            </w:pPr>
            <w:r w:rsidRPr="00FD279D">
              <w:rPr>
                <w:sz w:val="20"/>
                <w:szCs w:val="20"/>
              </w:rPr>
              <w:t>241,78</w:t>
            </w:r>
          </w:p>
        </w:tc>
        <w:tc>
          <w:tcPr>
            <w:tcW w:w="1260" w:type="dxa"/>
            <w:tcBorders>
              <w:top w:val="nil"/>
              <w:left w:val="nil"/>
              <w:bottom w:val="single" w:sz="4" w:space="0" w:color="000000"/>
              <w:right w:val="single" w:sz="4" w:space="0" w:color="000000"/>
            </w:tcBorders>
            <w:noWrap/>
            <w:vAlign w:val="bottom"/>
          </w:tcPr>
          <w:p w:rsidR="0027359A" w:rsidRPr="00FD279D" w:rsidRDefault="0027359A" w:rsidP="005E556B">
            <w:pPr>
              <w:spacing w:line="360" w:lineRule="auto"/>
              <w:ind w:right="0" w:firstLine="0"/>
              <w:rPr>
                <w:sz w:val="20"/>
                <w:szCs w:val="20"/>
              </w:rPr>
            </w:pPr>
          </w:p>
        </w:tc>
      </w:tr>
      <w:tr w:rsidR="0027359A" w:rsidRPr="00FD279D">
        <w:trPr>
          <w:trHeight w:val="315"/>
        </w:trPr>
        <w:tc>
          <w:tcPr>
            <w:tcW w:w="4500" w:type="dxa"/>
            <w:tcBorders>
              <w:top w:val="nil"/>
              <w:left w:val="single" w:sz="4" w:space="0" w:color="000000"/>
              <w:bottom w:val="single" w:sz="4" w:space="0" w:color="000000"/>
              <w:right w:val="single" w:sz="4" w:space="0" w:color="000000"/>
            </w:tcBorders>
            <w:noWrap/>
            <w:vAlign w:val="bottom"/>
          </w:tcPr>
          <w:p w:rsidR="0027359A" w:rsidRPr="00FD279D" w:rsidRDefault="0027359A" w:rsidP="005E556B">
            <w:pPr>
              <w:autoSpaceDE w:val="0"/>
              <w:autoSpaceDN w:val="0"/>
              <w:adjustRightInd w:val="0"/>
              <w:spacing w:line="360" w:lineRule="auto"/>
              <w:ind w:right="0" w:firstLine="0"/>
              <w:rPr>
                <w:sz w:val="20"/>
                <w:szCs w:val="20"/>
              </w:rPr>
            </w:pPr>
            <w:r w:rsidRPr="00FD279D">
              <w:rPr>
                <w:sz w:val="20"/>
                <w:szCs w:val="20"/>
              </w:rPr>
              <w:t>Приобретение автомата ТФ-РПП</w:t>
            </w:r>
          </w:p>
        </w:tc>
        <w:tc>
          <w:tcPr>
            <w:tcW w:w="1835" w:type="dxa"/>
            <w:tcBorders>
              <w:top w:val="nil"/>
              <w:left w:val="nil"/>
              <w:bottom w:val="single" w:sz="4" w:space="0" w:color="000000"/>
              <w:right w:val="single" w:sz="4" w:space="0" w:color="000000"/>
            </w:tcBorders>
            <w:noWrap/>
            <w:vAlign w:val="bottom"/>
          </w:tcPr>
          <w:p w:rsidR="0027359A" w:rsidRPr="00FD279D" w:rsidRDefault="0027359A" w:rsidP="005E556B">
            <w:pPr>
              <w:autoSpaceDE w:val="0"/>
              <w:autoSpaceDN w:val="0"/>
              <w:adjustRightInd w:val="0"/>
              <w:spacing w:line="360" w:lineRule="auto"/>
              <w:ind w:right="0" w:firstLine="0"/>
              <w:rPr>
                <w:sz w:val="20"/>
                <w:szCs w:val="20"/>
              </w:rPr>
            </w:pPr>
            <w:r w:rsidRPr="00FD279D">
              <w:rPr>
                <w:sz w:val="20"/>
                <w:szCs w:val="20"/>
              </w:rPr>
              <w:t>2062,08</w:t>
            </w:r>
          </w:p>
        </w:tc>
        <w:tc>
          <w:tcPr>
            <w:tcW w:w="1585" w:type="dxa"/>
            <w:tcBorders>
              <w:top w:val="nil"/>
              <w:left w:val="nil"/>
              <w:bottom w:val="single" w:sz="4" w:space="0" w:color="000000"/>
              <w:right w:val="single" w:sz="4" w:space="0" w:color="000000"/>
            </w:tcBorders>
            <w:noWrap/>
            <w:vAlign w:val="bottom"/>
          </w:tcPr>
          <w:p w:rsidR="0027359A" w:rsidRPr="00FD279D" w:rsidRDefault="0027359A" w:rsidP="005E556B">
            <w:pPr>
              <w:autoSpaceDE w:val="0"/>
              <w:autoSpaceDN w:val="0"/>
              <w:adjustRightInd w:val="0"/>
              <w:spacing w:line="360" w:lineRule="auto"/>
              <w:ind w:right="0" w:firstLine="0"/>
              <w:rPr>
                <w:sz w:val="20"/>
                <w:szCs w:val="20"/>
              </w:rPr>
            </w:pPr>
            <w:r w:rsidRPr="00FD279D">
              <w:rPr>
                <w:sz w:val="20"/>
                <w:szCs w:val="20"/>
              </w:rPr>
              <w:t>6217,32</w:t>
            </w:r>
          </w:p>
        </w:tc>
        <w:tc>
          <w:tcPr>
            <w:tcW w:w="1260" w:type="dxa"/>
            <w:tcBorders>
              <w:top w:val="nil"/>
              <w:left w:val="nil"/>
              <w:bottom w:val="single" w:sz="4" w:space="0" w:color="000000"/>
              <w:right w:val="single" w:sz="4" w:space="0" w:color="000000"/>
            </w:tcBorders>
            <w:noWrap/>
            <w:vAlign w:val="bottom"/>
          </w:tcPr>
          <w:p w:rsidR="0027359A" w:rsidRPr="00FD279D" w:rsidRDefault="0027359A" w:rsidP="005E556B">
            <w:pPr>
              <w:spacing w:line="360" w:lineRule="auto"/>
              <w:ind w:right="0" w:firstLine="0"/>
              <w:rPr>
                <w:sz w:val="20"/>
                <w:szCs w:val="20"/>
              </w:rPr>
            </w:pPr>
          </w:p>
        </w:tc>
      </w:tr>
      <w:tr w:rsidR="0027359A" w:rsidRPr="00FD279D">
        <w:trPr>
          <w:trHeight w:val="315"/>
        </w:trPr>
        <w:tc>
          <w:tcPr>
            <w:tcW w:w="4500" w:type="dxa"/>
            <w:tcBorders>
              <w:top w:val="nil"/>
              <w:left w:val="single" w:sz="4" w:space="0" w:color="000000"/>
              <w:bottom w:val="single" w:sz="4" w:space="0" w:color="000000"/>
              <w:right w:val="single" w:sz="4" w:space="0" w:color="000000"/>
            </w:tcBorders>
            <w:noWrap/>
            <w:vAlign w:val="bottom"/>
          </w:tcPr>
          <w:p w:rsidR="0027359A" w:rsidRPr="00FD279D" w:rsidRDefault="0027359A" w:rsidP="005E556B">
            <w:pPr>
              <w:autoSpaceDE w:val="0"/>
              <w:autoSpaceDN w:val="0"/>
              <w:adjustRightInd w:val="0"/>
              <w:spacing w:line="360" w:lineRule="auto"/>
              <w:ind w:right="0" w:firstLine="0"/>
              <w:rPr>
                <w:sz w:val="20"/>
                <w:szCs w:val="20"/>
              </w:rPr>
            </w:pPr>
            <w:r w:rsidRPr="00FD279D">
              <w:rPr>
                <w:sz w:val="20"/>
                <w:szCs w:val="20"/>
              </w:rPr>
              <w:t>Монтаж оборудования</w:t>
            </w:r>
          </w:p>
        </w:tc>
        <w:tc>
          <w:tcPr>
            <w:tcW w:w="1835" w:type="dxa"/>
            <w:tcBorders>
              <w:top w:val="nil"/>
              <w:left w:val="nil"/>
              <w:bottom w:val="single" w:sz="4" w:space="0" w:color="000000"/>
              <w:right w:val="single" w:sz="4" w:space="0" w:color="000000"/>
            </w:tcBorders>
            <w:noWrap/>
            <w:vAlign w:val="bottom"/>
          </w:tcPr>
          <w:p w:rsidR="0027359A" w:rsidRPr="00FD279D" w:rsidRDefault="0027359A" w:rsidP="005E556B">
            <w:pPr>
              <w:autoSpaceDE w:val="0"/>
              <w:autoSpaceDN w:val="0"/>
              <w:adjustRightInd w:val="0"/>
              <w:spacing w:line="360" w:lineRule="auto"/>
              <w:ind w:right="0" w:firstLine="0"/>
              <w:rPr>
                <w:sz w:val="20"/>
                <w:szCs w:val="20"/>
              </w:rPr>
            </w:pPr>
          </w:p>
        </w:tc>
        <w:tc>
          <w:tcPr>
            <w:tcW w:w="1585" w:type="dxa"/>
            <w:tcBorders>
              <w:top w:val="nil"/>
              <w:left w:val="nil"/>
              <w:bottom w:val="single" w:sz="4" w:space="0" w:color="000000"/>
              <w:right w:val="single" w:sz="4" w:space="0" w:color="000000"/>
            </w:tcBorders>
            <w:noWrap/>
            <w:vAlign w:val="bottom"/>
          </w:tcPr>
          <w:p w:rsidR="0027359A" w:rsidRPr="00FD279D" w:rsidRDefault="0027359A" w:rsidP="005E556B">
            <w:pPr>
              <w:autoSpaceDE w:val="0"/>
              <w:autoSpaceDN w:val="0"/>
              <w:adjustRightInd w:val="0"/>
              <w:spacing w:line="360" w:lineRule="auto"/>
              <w:ind w:right="0" w:firstLine="0"/>
              <w:rPr>
                <w:sz w:val="20"/>
                <w:szCs w:val="20"/>
              </w:rPr>
            </w:pPr>
            <w:r w:rsidRPr="00FD279D">
              <w:rPr>
                <w:sz w:val="20"/>
                <w:szCs w:val="20"/>
              </w:rPr>
              <w:t>870,50</w:t>
            </w:r>
          </w:p>
        </w:tc>
        <w:tc>
          <w:tcPr>
            <w:tcW w:w="1260" w:type="dxa"/>
            <w:tcBorders>
              <w:top w:val="nil"/>
              <w:left w:val="nil"/>
              <w:bottom w:val="single" w:sz="4" w:space="0" w:color="000000"/>
              <w:right w:val="single" w:sz="4" w:space="0" w:color="000000"/>
            </w:tcBorders>
            <w:noWrap/>
            <w:vAlign w:val="bottom"/>
          </w:tcPr>
          <w:p w:rsidR="0027359A" w:rsidRPr="00FD279D" w:rsidRDefault="0027359A" w:rsidP="005E556B">
            <w:pPr>
              <w:spacing w:line="360" w:lineRule="auto"/>
              <w:ind w:right="0" w:firstLine="0"/>
              <w:rPr>
                <w:sz w:val="20"/>
                <w:szCs w:val="20"/>
              </w:rPr>
            </w:pPr>
          </w:p>
        </w:tc>
      </w:tr>
      <w:tr w:rsidR="0027359A" w:rsidRPr="00FD279D">
        <w:trPr>
          <w:trHeight w:val="315"/>
        </w:trPr>
        <w:tc>
          <w:tcPr>
            <w:tcW w:w="4500" w:type="dxa"/>
            <w:tcBorders>
              <w:top w:val="nil"/>
              <w:left w:val="single" w:sz="4" w:space="0" w:color="000000"/>
              <w:bottom w:val="single" w:sz="4" w:space="0" w:color="000000"/>
              <w:right w:val="single" w:sz="4" w:space="0" w:color="000000"/>
            </w:tcBorders>
            <w:noWrap/>
            <w:vAlign w:val="bottom"/>
          </w:tcPr>
          <w:p w:rsidR="0027359A" w:rsidRPr="00FD279D" w:rsidRDefault="0027359A" w:rsidP="005E556B">
            <w:pPr>
              <w:autoSpaceDE w:val="0"/>
              <w:autoSpaceDN w:val="0"/>
              <w:adjustRightInd w:val="0"/>
              <w:spacing w:line="360" w:lineRule="auto"/>
              <w:ind w:right="0" w:firstLine="0"/>
              <w:rPr>
                <w:sz w:val="20"/>
                <w:szCs w:val="20"/>
              </w:rPr>
            </w:pPr>
            <w:r w:rsidRPr="00FD279D">
              <w:rPr>
                <w:sz w:val="20"/>
                <w:szCs w:val="20"/>
              </w:rPr>
              <w:t>ИТОГО</w:t>
            </w:r>
          </w:p>
        </w:tc>
        <w:tc>
          <w:tcPr>
            <w:tcW w:w="1835" w:type="dxa"/>
            <w:tcBorders>
              <w:top w:val="nil"/>
              <w:left w:val="nil"/>
              <w:bottom w:val="single" w:sz="4" w:space="0" w:color="000000"/>
              <w:right w:val="single" w:sz="4" w:space="0" w:color="000000"/>
            </w:tcBorders>
            <w:noWrap/>
            <w:vAlign w:val="bottom"/>
          </w:tcPr>
          <w:p w:rsidR="0027359A" w:rsidRPr="00FD279D" w:rsidRDefault="0027359A" w:rsidP="005E556B">
            <w:pPr>
              <w:autoSpaceDE w:val="0"/>
              <w:autoSpaceDN w:val="0"/>
              <w:adjustRightInd w:val="0"/>
              <w:spacing w:line="360" w:lineRule="auto"/>
              <w:ind w:right="0" w:firstLine="0"/>
              <w:rPr>
                <w:sz w:val="20"/>
                <w:szCs w:val="20"/>
              </w:rPr>
            </w:pPr>
            <w:r w:rsidRPr="00FD279D">
              <w:rPr>
                <w:sz w:val="20"/>
                <w:szCs w:val="20"/>
              </w:rPr>
              <w:t>2595,93</w:t>
            </w:r>
          </w:p>
        </w:tc>
        <w:tc>
          <w:tcPr>
            <w:tcW w:w="1585" w:type="dxa"/>
            <w:tcBorders>
              <w:top w:val="nil"/>
              <w:left w:val="nil"/>
              <w:bottom w:val="single" w:sz="4" w:space="0" w:color="000000"/>
              <w:right w:val="single" w:sz="4" w:space="0" w:color="000000"/>
            </w:tcBorders>
            <w:noWrap/>
            <w:vAlign w:val="bottom"/>
          </w:tcPr>
          <w:p w:rsidR="0027359A" w:rsidRPr="00FD279D" w:rsidRDefault="0027359A" w:rsidP="005E556B">
            <w:pPr>
              <w:autoSpaceDE w:val="0"/>
              <w:autoSpaceDN w:val="0"/>
              <w:adjustRightInd w:val="0"/>
              <w:spacing w:line="360" w:lineRule="auto"/>
              <w:ind w:right="0" w:firstLine="0"/>
              <w:rPr>
                <w:sz w:val="20"/>
                <w:szCs w:val="20"/>
              </w:rPr>
            </w:pPr>
            <w:r w:rsidRPr="00FD279D">
              <w:rPr>
                <w:sz w:val="20"/>
                <w:szCs w:val="20"/>
              </w:rPr>
              <w:t>8727,78</w:t>
            </w:r>
          </w:p>
        </w:tc>
        <w:tc>
          <w:tcPr>
            <w:tcW w:w="1260" w:type="dxa"/>
            <w:tcBorders>
              <w:top w:val="nil"/>
              <w:left w:val="nil"/>
              <w:bottom w:val="single" w:sz="4" w:space="0" w:color="000000"/>
              <w:right w:val="single" w:sz="4" w:space="0" w:color="000000"/>
            </w:tcBorders>
            <w:noWrap/>
            <w:vAlign w:val="bottom"/>
          </w:tcPr>
          <w:p w:rsidR="0027359A" w:rsidRPr="00FD279D" w:rsidRDefault="0027359A" w:rsidP="005E556B">
            <w:pPr>
              <w:spacing w:line="360" w:lineRule="auto"/>
              <w:ind w:right="0" w:firstLine="0"/>
              <w:rPr>
                <w:sz w:val="20"/>
                <w:szCs w:val="20"/>
              </w:rPr>
            </w:pPr>
          </w:p>
        </w:tc>
      </w:tr>
    </w:tbl>
    <w:p w:rsidR="0027359A" w:rsidRPr="00FD279D" w:rsidRDefault="0027359A" w:rsidP="00391550">
      <w:pPr>
        <w:autoSpaceDE w:val="0"/>
        <w:autoSpaceDN w:val="0"/>
        <w:adjustRightInd w:val="0"/>
        <w:spacing w:line="360" w:lineRule="auto"/>
        <w:ind w:right="0" w:firstLine="709"/>
        <w:rPr>
          <w:sz w:val="28"/>
          <w:szCs w:val="28"/>
        </w:rPr>
      </w:pP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Источниками финансирования являются:</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а) собственные средства, предназначенные для оплаты расходов подготовительного этапа проекта (разработка бизнес-плана инвестиционного проекта, выбор оборудования и поставщика, заключение договора поставки, оплата аванса и другие работы), проведения работ по реконструкции линии, а также формирования оборотных средств;</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б) заемные средства, направляются для оплаты строительных работ и приобретаемой техники, ввода ее в эксплуатацию.</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Структура источников финансирования определена исходя из финансовых возможностей предприятия. Кредиты будут привлечены для реализации программы оснащения предприятия новым высококачественным оборудованием.</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Отчет о прибылях и убытках представляет собой форму финансовой оценки, предназначенной для анализа на каждом интервале планирования соотношения доходов предприятия (проекта), относимых в соответствии с учетной политикой предприятия к данному периоду, со связанными с ними расходами, а также налоговыми выплатами и дивидендами, а также размера чистой прибыли, являющейся наряду с амортизацией одним из основных источников денежных средств для возврата займов, привлеченных на финансирование инвестиционных издержек проекта.</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 xml:space="preserve">Полученный результат свидетельствует, что при запланированных объемах сбыта, издержках производства и ценах производство продукции проект прибылен со второго года его реализации. На старте проекта возможно получение убытка -14 млн. руб., а потом предприятие становится прибыльным (таблица </w:t>
      </w:r>
      <w:r w:rsidR="005E556B" w:rsidRPr="00FD279D">
        <w:rPr>
          <w:sz w:val="28"/>
          <w:szCs w:val="28"/>
        </w:rPr>
        <w:t>26</w:t>
      </w:r>
      <w:r w:rsidRPr="00FD279D">
        <w:rPr>
          <w:sz w:val="28"/>
          <w:szCs w:val="28"/>
        </w:rPr>
        <w:t xml:space="preserve">). </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Чистый объем продаж на момент окончания проекта составил 739 млн. руб. в год. Валовая прибыль, за минусом суммарных прямых издержек, равна 191 млн. руб., а прибыль до выплаты налога, то есть с учетом суммарных постоянных издержек и суммарных непроизводственных издержек – 72 млн. руб. Чистая прибыль предприятия после уплаты налогов в сумме 4,2 млн. руб. будет равна 67,7 млн. руб. за год.</w:t>
      </w:r>
    </w:p>
    <w:p w:rsidR="00A5619E" w:rsidRPr="00FD279D" w:rsidRDefault="00A5619E" w:rsidP="00391550">
      <w:pPr>
        <w:autoSpaceDE w:val="0"/>
        <w:autoSpaceDN w:val="0"/>
        <w:adjustRightInd w:val="0"/>
        <w:spacing w:line="360" w:lineRule="auto"/>
        <w:ind w:right="0" w:firstLine="709"/>
        <w:rPr>
          <w:sz w:val="28"/>
          <w:szCs w:val="28"/>
        </w:rPr>
      </w:pP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 xml:space="preserve">Таблица </w:t>
      </w:r>
      <w:r w:rsidR="005E556B" w:rsidRPr="00FD279D">
        <w:rPr>
          <w:sz w:val="28"/>
          <w:szCs w:val="28"/>
        </w:rPr>
        <w:t>26</w:t>
      </w:r>
      <w:r w:rsidRPr="00FD279D">
        <w:rPr>
          <w:sz w:val="28"/>
          <w:szCs w:val="28"/>
        </w:rPr>
        <w:t xml:space="preserve"> – Прибыли-убытки</w:t>
      </w:r>
    </w:p>
    <w:tbl>
      <w:tblPr>
        <w:tblW w:w="9180" w:type="dxa"/>
        <w:tblInd w:w="288" w:type="dxa"/>
        <w:tblLook w:val="00A0" w:firstRow="1" w:lastRow="0" w:firstColumn="1" w:lastColumn="0" w:noHBand="0" w:noVBand="0"/>
      </w:tblPr>
      <w:tblGrid>
        <w:gridCol w:w="3789"/>
        <w:gridCol w:w="1611"/>
        <w:gridCol w:w="1260"/>
        <w:gridCol w:w="1260"/>
        <w:gridCol w:w="1260"/>
      </w:tblGrid>
      <w:tr w:rsidR="0027359A" w:rsidRPr="00FD279D">
        <w:trPr>
          <w:trHeight w:val="315"/>
        </w:trPr>
        <w:tc>
          <w:tcPr>
            <w:tcW w:w="3789" w:type="dxa"/>
            <w:tcBorders>
              <w:top w:val="single" w:sz="4" w:space="0" w:color="000000"/>
              <w:left w:val="single" w:sz="4" w:space="0" w:color="000000"/>
              <w:bottom w:val="single" w:sz="4" w:space="0" w:color="000000"/>
              <w:right w:val="single" w:sz="4" w:space="0" w:color="000000"/>
            </w:tcBorders>
            <w:vAlign w:val="center"/>
          </w:tcPr>
          <w:p w:rsidR="0027359A" w:rsidRPr="00FD279D" w:rsidRDefault="0027359A" w:rsidP="005E556B">
            <w:pPr>
              <w:spacing w:line="360" w:lineRule="auto"/>
              <w:ind w:right="0" w:firstLine="0"/>
              <w:rPr>
                <w:sz w:val="20"/>
                <w:szCs w:val="20"/>
              </w:rPr>
            </w:pPr>
            <w:r w:rsidRPr="00FD279D">
              <w:rPr>
                <w:sz w:val="20"/>
                <w:szCs w:val="20"/>
              </w:rPr>
              <w:t>Наименование</w:t>
            </w:r>
          </w:p>
        </w:tc>
        <w:tc>
          <w:tcPr>
            <w:tcW w:w="1611" w:type="dxa"/>
            <w:tcBorders>
              <w:top w:val="single" w:sz="4" w:space="0" w:color="000000"/>
              <w:left w:val="nil"/>
              <w:bottom w:val="single" w:sz="4" w:space="0" w:color="000000"/>
              <w:right w:val="single" w:sz="4" w:space="0" w:color="000000"/>
            </w:tcBorders>
            <w:vAlign w:val="center"/>
          </w:tcPr>
          <w:p w:rsidR="0027359A" w:rsidRPr="00FD279D" w:rsidRDefault="0027359A" w:rsidP="005E556B">
            <w:pPr>
              <w:spacing w:line="360" w:lineRule="auto"/>
              <w:ind w:right="0" w:firstLine="0"/>
              <w:rPr>
                <w:sz w:val="20"/>
                <w:szCs w:val="20"/>
              </w:rPr>
            </w:pPr>
            <w:r w:rsidRPr="00FD279D">
              <w:rPr>
                <w:sz w:val="20"/>
                <w:szCs w:val="20"/>
              </w:rPr>
              <w:t>2009 г.</w:t>
            </w:r>
          </w:p>
        </w:tc>
        <w:tc>
          <w:tcPr>
            <w:tcW w:w="1260" w:type="dxa"/>
            <w:tcBorders>
              <w:top w:val="single" w:sz="4" w:space="0" w:color="000000"/>
              <w:left w:val="nil"/>
              <w:bottom w:val="single" w:sz="4" w:space="0" w:color="000000"/>
              <w:right w:val="single" w:sz="4" w:space="0" w:color="000000"/>
            </w:tcBorders>
            <w:vAlign w:val="center"/>
          </w:tcPr>
          <w:p w:rsidR="0027359A" w:rsidRPr="00FD279D" w:rsidRDefault="0027359A" w:rsidP="005E556B">
            <w:pPr>
              <w:spacing w:line="360" w:lineRule="auto"/>
              <w:ind w:right="0" w:firstLine="0"/>
              <w:rPr>
                <w:sz w:val="20"/>
                <w:szCs w:val="20"/>
              </w:rPr>
            </w:pPr>
            <w:r w:rsidRPr="00FD279D">
              <w:rPr>
                <w:sz w:val="20"/>
                <w:szCs w:val="20"/>
              </w:rPr>
              <w:t>2010 г.</w:t>
            </w:r>
          </w:p>
        </w:tc>
        <w:tc>
          <w:tcPr>
            <w:tcW w:w="1260" w:type="dxa"/>
            <w:tcBorders>
              <w:top w:val="single" w:sz="4" w:space="0" w:color="000000"/>
              <w:left w:val="nil"/>
              <w:bottom w:val="single" w:sz="4" w:space="0" w:color="000000"/>
              <w:right w:val="single" w:sz="4" w:space="0" w:color="000000"/>
            </w:tcBorders>
            <w:vAlign w:val="center"/>
          </w:tcPr>
          <w:p w:rsidR="0027359A" w:rsidRPr="00FD279D" w:rsidRDefault="0027359A" w:rsidP="005E556B">
            <w:pPr>
              <w:spacing w:line="360" w:lineRule="auto"/>
              <w:ind w:right="0" w:firstLine="0"/>
              <w:rPr>
                <w:sz w:val="20"/>
                <w:szCs w:val="20"/>
              </w:rPr>
            </w:pPr>
            <w:r w:rsidRPr="00FD279D">
              <w:rPr>
                <w:sz w:val="20"/>
                <w:szCs w:val="20"/>
              </w:rPr>
              <w:t>2011 г.</w:t>
            </w:r>
          </w:p>
        </w:tc>
        <w:tc>
          <w:tcPr>
            <w:tcW w:w="1260" w:type="dxa"/>
            <w:tcBorders>
              <w:top w:val="single" w:sz="4" w:space="0" w:color="000000"/>
              <w:left w:val="nil"/>
              <w:bottom w:val="single" w:sz="4" w:space="0" w:color="000000"/>
              <w:right w:val="single" w:sz="4" w:space="0" w:color="000000"/>
            </w:tcBorders>
            <w:vAlign w:val="center"/>
          </w:tcPr>
          <w:p w:rsidR="0027359A" w:rsidRPr="00FD279D" w:rsidRDefault="0027359A" w:rsidP="005E556B">
            <w:pPr>
              <w:spacing w:line="360" w:lineRule="auto"/>
              <w:ind w:right="0" w:firstLine="0"/>
              <w:rPr>
                <w:sz w:val="20"/>
                <w:szCs w:val="20"/>
              </w:rPr>
            </w:pPr>
            <w:r w:rsidRPr="00FD279D">
              <w:rPr>
                <w:sz w:val="20"/>
                <w:szCs w:val="20"/>
              </w:rPr>
              <w:t>2012 г.</w:t>
            </w:r>
          </w:p>
        </w:tc>
      </w:tr>
      <w:tr w:rsidR="0027359A" w:rsidRPr="00FD279D">
        <w:trPr>
          <w:trHeight w:val="315"/>
        </w:trPr>
        <w:tc>
          <w:tcPr>
            <w:tcW w:w="3789" w:type="dxa"/>
            <w:tcBorders>
              <w:top w:val="nil"/>
              <w:left w:val="single" w:sz="4" w:space="0" w:color="000000"/>
              <w:bottom w:val="single" w:sz="4" w:space="0" w:color="000000"/>
              <w:right w:val="single" w:sz="4" w:space="0" w:color="000000"/>
            </w:tcBorders>
            <w:noWrap/>
            <w:vAlign w:val="bottom"/>
          </w:tcPr>
          <w:p w:rsidR="0027359A" w:rsidRPr="00FD279D" w:rsidRDefault="0027359A" w:rsidP="005E556B">
            <w:pPr>
              <w:autoSpaceDE w:val="0"/>
              <w:autoSpaceDN w:val="0"/>
              <w:adjustRightInd w:val="0"/>
              <w:spacing w:line="360" w:lineRule="auto"/>
              <w:ind w:right="0" w:firstLine="0"/>
              <w:rPr>
                <w:sz w:val="20"/>
                <w:szCs w:val="20"/>
              </w:rPr>
            </w:pPr>
            <w:r w:rsidRPr="00FD279D">
              <w:rPr>
                <w:sz w:val="20"/>
                <w:szCs w:val="20"/>
              </w:rPr>
              <w:t>Валовой объем продаж</w:t>
            </w:r>
          </w:p>
        </w:tc>
        <w:tc>
          <w:tcPr>
            <w:tcW w:w="1611" w:type="dxa"/>
            <w:tcBorders>
              <w:top w:val="nil"/>
              <w:left w:val="nil"/>
              <w:bottom w:val="single" w:sz="4" w:space="0" w:color="000000"/>
              <w:right w:val="single" w:sz="4" w:space="0" w:color="000000"/>
            </w:tcBorders>
            <w:noWrap/>
            <w:vAlign w:val="bottom"/>
          </w:tcPr>
          <w:p w:rsidR="0027359A" w:rsidRPr="00FD279D" w:rsidRDefault="0027359A" w:rsidP="005E556B">
            <w:pPr>
              <w:autoSpaceDE w:val="0"/>
              <w:autoSpaceDN w:val="0"/>
              <w:adjustRightInd w:val="0"/>
              <w:spacing w:line="360" w:lineRule="auto"/>
              <w:ind w:right="0" w:firstLine="0"/>
              <w:rPr>
                <w:sz w:val="20"/>
                <w:szCs w:val="20"/>
              </w:rPr>
            </w:pPr>
            <w:r w:rsidRPr="00FD279D">
              <w:rPr>
                <w:sz w:val="20"/>
                <w:szCs w:val="20"/>
              </w:rPr>
              <w:t>28062,74</w:t>
            </w:r>
          </w:p>
        </w:tc>
        <w:tc>
          <w:tcPr>
            <w:tcW w:w="1260" w:type="dxa"/>
            <w:tcBorders>
              <w:top w:val="nil"/>
              <w:left w:val="nil"/>
              <w:bottom w:val="single" w:sz="4" w:space="0" w:color="000000"/>
              <w:right w:val="single" w:sz="4" w:space="0" w:color="000000"/>
            </w:tcBorders>
            <w:noWrap/>
            <w:vAlign w:val="bottom"/>
          </w:tcPr>
          <w:p w:rsidR="0027359A" w:rsidRPr="00FD279D" w:rsidRDefault="0027359A" w:rsidP="005E556B">
            <w:pPr>
              <w:autoSpaceDE w:val="0"/>
              <w:autoSpaceDN w:val="0"/>
              <w:adjustRightInd w:val="0"/>
              <w:spacing w:line="360" w:lineRule="auto"/>
              <w:ind w:right="0" w:firstLine="0"/>
              <w:rPr>
                <w:sz w:val="20"/>
                <w:szCs w:val="20"/>
              </w:rPr>
            </w:pPr>
            <w:r w:rsidRPr="00FD279D">
              <w:rPr>
                <w:sz w:val="20"/>
                <w:szCs w:val="20"/>
              </w:rPr>
              <w:t>509655,67</w:t>
            </w:r>
          </w:p>
        </w:tc>
        <w:tc>
          <w:tcPr>
            <w:tcW w:w="1260" w:type="dxa"/>
            <w:tcBorders>
              <w:top w:val="nil"/>
              <w:left w:val="nil"/>
              <w:bottom w:val="single" w:sz="4" w:space="0" w:color="000000"/>
              <w:right w:val="single" w:sz="4" w:space="0" w:color="000000"/>
            </w:tcBorders>
            <w:noWrap/>
            <w:vAlign w:val="bottom"/>
          </w:tcPr>
          <w:p w:rsidR="0027359A" w:rsidRPr="00FD279D" w:rsidRDefault="0027359A" w:rsidP="005E556B">
            <w:pPr>
              <w:autoSpaceDE w:val="0"/>
              <w:autoSpaceDN w:val="0"/>
              <w:adjustRightInd w:val="0"/>
              <w:spacing w:line="360" w:lineRule="auto"/>
              <w:ind w:right="0" w:firstLine="0"/>
              <w:rPr>
                <w:sz w:val="20"/>
                <w:szCs w:val="20"/>
              </w:rPr>
            </w:pPr>
            <w:r w:rsidRPr="00FD279D">
              <w:rPr>
                <w:sz w:val="20"/>
                <w:szCs w:val="20"/>
              </w:rPr>
              <w:t>608170,93</w:t>
            </w:r>
          </w:p>
        </w:tc>
        <w:tc>
          <w:tcPr>
            <w:tcW w:w="1260" w:type="dxa"/>
            <w:tcBorders>
              <w:top w:val="nil"/>
              <w:left w:val="nil"/>
              <w:bottom w:val="single" w:sz="4" w:space="0" w:color="000000"/>
              <w:right w:val="single" w:sz="4" w:space="0" w:color="000000"/>
            </w:tcBorders>
            <w:noWrap/>
            <w:vAlign w:val="bottom"/>
          </w:tcPr>
          <w:p w:rsidR="0027359A" w:rsidRPr="00FD279D" w:rsidRDefault="0027359A" w:rsidP="005E556B">
            <w:pPr>
              <w:autoSpaceDE w:val="0"/>
              <w:autoSpaceDN w:val="0"/>
              <w:adjustRightInd w:val="0"/>
              <w:spacing w:line="360" w:lineRule="auto"/>
              <w:ind w:right="0" w:firstLine="0"/>
              <w:rPr>
                <w:sz w:val="20"/>
                <w:szCs w:val="20"/>
              </w:rPr>
            </w:pPr>
            <w:r w:rsidRPr="00FD279D">
              <w:rPr>
                <w:sz w:val="20"/>
                <w:szCs w:val="20"/>
              </w:rPr>
              <w:t>739649,98</w:t>
            </w:r>
          </w:p>
        </w:tc>
      </w:tr>
      <w:tr w:rsidR="0027359A" w:rsidRPr="00FD279D">
        <w:trPr>
          <w:trHeight w:val="315"/>
        </w:trPr>
        <w:tc>
          <w:tcPr>
            <w:tcW w:w="3789" w:type="dxa"/>
            <w:tcBorders>
              <w:top w:val="nil"/>
              <w:left w:val="single" w:sz="4" w:space="0" w:color="000000"/>
              <w:bottom w:val="single" w:sz="4" w:space="0" w:color="000000"/>
              <w:right w:val="single" w:sz="4" w:space="0" w:color="000000"/>
            </w:tcBorders>
            <w:noWrap/>
            <w:vAlign w:val="bottom"/>
          </w:tcPr>
          <w:p w:rsidR="0027359A" w:rsidRPr="00FD279D" w:rsidRDefault="0027359A" w:rsidP="005E556B">
            <w:pPr>
              <w:autoSpaceDE w:val="0"/>
              <w:autoSpaceDN w:val="0"/>
              <w:adjustRightInd w:val="0"/>
              <w:spacing w:line="360" w:lineRule="auto"/>
              <w:ind w:right="0" w:firstLine="0"/>
              <w:rPr>
                <w:sz w:val="20"/>
                <w:szCs w:val="20"/>
              </w:rPr>
            </w:pPr>
            <w:r w:rsidRPr="00FD279D">
              <w:rPr>
                <w:sz w:val="20"/>
                <w:szCs w:val="20"/>
              </w:rPr>
              <w:t>Чистый объем продаж</w:t>
            </w:r>
          </w:p>
        </w:tc>
        <w:tc>
          <w:tcPr>
            <w:tcW w:w="1611" w:type="dxa"/>
            <w:tcBorders>
              <w:top w:val="nil"/>
              <w:left w:val="nil"/>
              <w:bottom w:val="single" w:sz="4" w:space="0" w:color="000000"/>
              <w:right w:val="single" w:sz="4" w:space="0" w:color="000000"/>
            </w:tcBorders>
            <w:noWrap/>
            <w:vAlign w:val="bottom"/>
          </w:tcPr>
          <w:p w:rsidR="0027359A" w:rsidRPr="00FD279D" w:rsidRDefault="0027359A" w:rsidP="005E556B">
            <w:pPr>
              <w:autoSpaceDE w:val="0"/>
              <w:autoSpaceDN w:val="0"/>
              <w:adjustRightInd w:val="0"/>
              <w:spacing w:line="360" w:lineRule="auto"/>
              <w:ind w:right="0" w:firstLine="0"/>
              <w:rPr>
                <w:sz w:val="20"/>
                <w:szCs w:val="20"/>
              </w:rPr>
            </w:pPr>
            <w:r w:rsidRPr="00FD279D">
              <w:rPr>
                <w:sz w:val="20"/>
                <w:szCs w:val="20"/>
              </w:rPr>
              <w:t>28062,74</w:t>
            </w:r>
          </w:p>
        </w:tc>
        <w:tc>
          <w:tcPr>
            <w:tcW w:w="1260" w:type="dxa"/>
            <w:tcBorders>
              <w:top w:val="nil"/>
              <w:left w:val="nil"/>
              <w:bottom w:val="single" w:sz="4" w:space="0" w:color="000000"/>
              <w:right w:val="single" w:sz="4" w:space="0" w:color="000000"/>
            </w:tcBorders>
            <w:noWrap/>
            <w:vAlign w:val="bottom"/>
          </w:tcPr>
          <w:p w:rsidR="0027359A" w:rsidRPr="00FD279D" w:rsidRDefault="0027359A" w:rsidP="005E556B">
            <w:pPr>
              <w:autoSpaceDE w:val="0"/>
              <w:autoSpaceDN w:val="0"/>
              <w:adjustRightInd w:val="0"/>
              <w:spacing w:line="360" w:lineRule="auto"/>
              <w:ind w:right="0" w:firstLine="0"/>
              <w:rPr>
                <w:sz w:val="20"/>
                <w:szCs w:val="20"/>
              </w:rPr>
            </w:pPr>
            <w:r w:rsidRPr="00FD279D">
              <w:rPr>
                <w:sz w:val="20"/>
                <w:szCs w:val="20"/>
              </w:rPr>
              <w:t>509655,67</w:t>
            </w:r>
          </w:p>
        </w:tc>
        <w:tc>
          <w:tcPr>
            <w:tcW w:w="1260" w:type="dxa"/>
            <w:tcBorders>
              <w:top w:val="nil"/>
              <w:left w:val="nil"/>
              <w:bottom w:val="single" w:sz="4" w:space="0" w:color="000000"/>
              <w:right w:val="single" w:sz="4" w:space="0" w:color="000000"/>
            </w:tcBorders>
            <w:noWrap/>
            <w:vAlign w:val="bottom"/>
          </w:tcPr>
          <w:p w:rsidR="0027359A" w:rsidRPr="00FD279D" w:rsidRDefault="0027359A" w:rsidP="005E556B">
            <w:pPr>
              <w:autoSpaceDE w:val="0"/>
              <w:autoSpaceDN w:val="0"/>
              <w:adjustRightInd w:val="0"/>
              <w:spacing w:line="360" w:lineRule="auto"/>
              <w:ind w:right="0" w:firstLine="0"/>
              <w:rPr>
                <w:sz w:val="20"/>
                <w:szCs w:val="20"/>
              </w:rPr>
            </w:pPr>
            <w:r w:rsidRPr="00FD279D">
              <w:rPr>
                <w:sz w:val="20"/>
                <w:szCs w:val="20"/>
              </w:rPr>
              <w:t>608170,93</w:t>
            </w:r>
          </w:p>
        </w:tc>
        <w:tc>
          <w:tcPr>
            <w:tcW w:w="1260" w:type="dxa"/>
            <w:tcBorders>
              <w:top w:val="nil"/>
              <w:left w:val="nil"/>
              <w:bottom w:val="single" w:sz="4" w:space="0" w:color="000000"/>
              <w:right w:val="single" w:sz="4" w:space="0" w:color="000000"/>
            </w:tcBorders>
            <w:noWrap/>
            <w:vAlign w:val="bottom"/>
          </w:tcPr>
          <w:p w:rsidR="0027359A" w:rsidRPr="00FD279D" w:rsidRDefault="0027359A" w:rsidP="005E556B">
            <w:pPr>
              <w:autoSpaceDE w:val="0"/>
              <w:autoSpaceDN w:val="0"/>
              <w:adjustRightInd w:val="0"/>
              <w:spacing w:line="360" w:lineRule="auto"/>
              <w:ind w:right="0" w:firstLine="0"/>
              <w:rPr>
                <w:sz w:val="20"/>
                <w:szCs w:val="20"/>
              </w:rPr>
            </w:pPr>
            <w:r w:rsidRPr="00FD279D">
              <w:rPr>
                <w:sz w:val="20"/>
                <w:szCs w:val="20"/>
              </w:rPr>
              <w:t>739649,98</w:t>
            </w:r>
          </w:p>
        </w:tc>
      </w:tr>
      <w:tr w:rsidR="0027359A" w:rsidRPr="00FD279D">
        <w:trPr>
          <w:trHeight w:val="315"/>
        </w:trPr>
        <w:tc>
          <w:tcPr>
            <w:tcW w:w="3789" w:type="dxa"/>
            <w:tcBorders>
              <w:top w:val="nil"/>
              <w:left w:val="single" w:sz="4" w:space="0" w:color="000000"/>
              <w:bottom w:val="single" w:sz="4" w:space="0" w:color="000000"/>
              <w:right w:val="single" w:sz="4" w:space="0" w:color="000000"/>
            </w:tcBorders>
            <w:noWrap/>
            <w:vAlign w:val="bottom"/>
          </w:tcPr>
          <w:p w:rsidR="0027359A" w:rsidRPr="00FD279D" w:rsidRDefault="0027359A" w:rsidP="005E556B">
            <w:pPr>
              <w:autoSpaceDE w:val="0"/>
              <w:autoSpaceDN w:val="0"/>
              <w:adjustRightInd w:val="0"/>
              <w:spacing w:line="360" w:lineRule="auto"/>
              <w:ind w:right="0" w:firstLine="0"/>
              <w:rPr>
                <w:sz w:val="20"/>
                <w:szCs w:val="20"/>
              </w:rPr>
            </w:pPr>
            <w:r w:rsidRPr="00FD279D">
              <w:rPr>
                <w:sz w:val="20"/>
                <w:szCs w:val="20"/>
              </w:rPr>
              <w:t>Материалы и комплектующие</w:t>
            </w:r>
          </w:p>
        </w:tc>
        <w:tc>
          <w:tcPr>
            <w:tcW w:w="1611" w:type="dxa"/>
            <w:tcBorders>
              <w:top w:val="nil"/>
              <w:left w:val="nil"/>
              <w:bottom w:val="single" w:sz="4" w:space="0" w:color="000000"/>
              <w:right w:val="single" w:sz="4" w:space="0" w:color="000000"/>
            </w:tcBorders>
            <w:noWrap/>
            <w:vAlign w:val="bottom"/>
          </w:tcPr>
          <w:p w:rsidR="0027359A" w:rsidRPr="00FD279D" w:rsidRDefault="0027359A" w:rsidP="005E556B">
            <w:pPr>
              <w:autoSpaceDE w:val="0"/>
              <w:autoSpaceDN w:val="0"/>
              <w:adjustRightInd w:val="0"/>
              <w:spacing w:line="360" w:lineRule="auto"/>
              <w:ind w:right="0" w:firstLine="0"/>
              <w:rPr>
                <w:sz w:val="20"/>
                <w:szCs w:val="20"/>
              </w:rPr>
            </w:pPr>
            <w:r w:rsidRPr="00FD279D">
              <w:rPr>
                <w:sz w:val="20"/>
                <w:szCs w:val="20"/>
              </w:rPr>
              <w:t>21140,16</w:t>
            </w:r>
          </w:p>
        </w:tc>
        <w:tc>
          <w:tcPr>
            <w:tcW w:w="1260" w:type="dxa"/>
            <w:tcBorders>
              <w:top w:val="nil"/>
              <w:left w:val="nil"/>
              <w:bottom w:val="single" w:sz="4" w:space="0" w:color="000000"/>
              <w:right w:val="single" w:sz="4" w:space="0" w:color="000000"/>
            </w:tcBorders>
            <w:noWrap/>
            <w:vAlign w:val="bottom"/>
          </w:tcPr>
          <w:p w:rsidR="0027359A" w:rsidRPr="00FD279D" w:rsidRDefault="0027359A" w:rsidP="005E556B">
            <w:pPr>
              <w:autoSpaceDE w:val="0"/>
              <w:autoSpaceDN w:val="0"/>
              <w:adjustRightInd w:val="0"/>
              <w:spacing w:line="360" w:lineRule="auto"/>
              <w:ind w:right="0" w:firstLine="0"/>
              <w:rPr>
                <w:sz w:val="20"/>
                <w:szCs w:val="20"/>
              </w:rPr>
            </w:pPr>
            <w:r w:rsidRPr="00FD279D">
              <w:rPr>
                <w:sz w:val="20"/>
                <w:szCs w:val="20"/>
              </w:rPr>
              <w:t>382179,60</w:t>
            </w:r>
          </w:p>
        </w:tc>
        <w:tc>
          <w:tcPr>
            <w:tcW w:w="1260" w:type="dxa"/>
            <w:tcBorders>
              <w:top w:val="nil"/>
              <w:left w:val="nil"/>
              <w:bottom w:val="single" w:sz="4" w:space="0" w:color="000000"/>
              <w:right w:val="single" w:sz="4" w:space="0" w:color="000000"/>
            </w:tcBorders>
            <w:noWrap/>
            <w:vAlign w:val="bottom"/>
          </w:tcPr>
          <w:p w:rsidR="0027359A" w:rsidRPr="00FD279D" w:rsidRDefault="0027359A" w:rsidP="005E556B">
            <w:pPr>
              <w:autoSpaceDE w:val="0"/>
              <w:autoSpaceDN w:val="0"/>
              <w:adjustRightInd w:val="0"/>
              <w:spacing w:line="360" w:lineRule="auto"/>
              <w:ind w:right="0" w:firstLine="0"/>
              <w:rPr>
                <w:sz w:val="20"/>
                <w:szCs w:val="20"/>
              </w:rPr>
            </w:pPr>
            <w:r w:rsidRPr="00FD279D">
              <w:rPr>
                <w:sz w:val="20"/>
                <w:szCs w:val="20"/>
              </w:rPr>
              <w:t>453911,37</w:t>
            </w:r>
          </w:p>
        </w:tc>
        <w:tc>
          <w:tcPr>
            <w:tcW w:w="1260" w:type="dxa"/>
            <w:tcBorders>
              <w:top w:val="nil"/>
              <w:left w:val="nil"/>
              <w:bottom w:val="single" w:sz="4" w:space="0" w:color="000000"/>
              <w:right w:val="single" w:sz="4" w:space="0" w:color="000000"/>
            </w:tcBorders>
            <w:noWrap/>
            <w:vAlign w:val="bottom"/>
          </w:tcPr>
          <w:p w:rsidR="0027359A" w:rsidRPr="00FD279D" w:rsidRDefault="0027359A" w:rsidP="005E556B">
            <w:pPr>
              <w:autoSpaceDE w:val="0"/>
              <w:autoSpaceDN w:val="0"/>
              <w:adjustRightInd w:val="0"/>
              <w:spacing w:line="360" w:lineRule="auto"/>
              <w:ind w:right="0" w:firstLine="0"/>
              <w:rPr>
                <w:sz w:val="20"/>
                <w:szCs w:val="20"/>
              </w:rPr>
            </w:pPr>
            <w:r w:rsidRPr="00FD279D">
              <w:rPr>
                <w:sz w:val="20"/>
                <w:szCs w:val="20"/>
              </w:rPr>
              <w:t>548899,68</w:t>
            </w:r>
          </w:p>
        </w:tc>
      </w:tr>
      <w:tr w:rsidR="0027359A" w:rsidRPr="00FD279D">
        <w:trPr>
          <w:trHeight w:val="315"/>
        </w:trPr>
        <w:tc>
          <w:tcPr>
            <w:tcW w:w="3789" w:type="dxa"/>
            <w:tcBorders>
              <w:top w:val="nil"/>
              <w:left w:val="single" w:sz="4" w:space="0" w:color="000000"/>
              <w:bottom w:val="single" w:sz="4" w:space="0" w:color="000000"/>
              <w:right w:val="single" w:sz="4" w:space="0" w:color="000000"/>
            </w:tcBorders>
            <w:noWrap/>
            <w:vAlign w:val="bottom"/>
          </w:tcPr>
          <w:p w:rsidR="0027359A" w:rsidRPr="00FD279D" w:rsidRDefault="0027359A" w:rsidP="005E556B">
            <w:pPr>
              <w:autoSpaceDE w:val="0"/>
              <w:autoSpaceDN w:val="0"/>
              <w:adjustRightInd w:val="0"/>
              <w:spacing w:line="360" w:lineRule="auto"/>
              <w:ind w:right="0" w:firstLine="0"/>
              <w:rPr>
                <w:sz w:val="20"/>
                <w:szCs w:val="20"/>
              </w:rPr>
            </w:pPr>
            <w:r w:rsidRPr="00FD279D">
              <w:rPr>
                <w:sz w:val="20"/>
                <w:szCs w:val="20"/>
              </w:rPr>
              <w:t>Суммарные прямые издержки</w:t>
            </w:r>
          </w:p>
        </w:tc>
        <w:tc>
          <w:tcPr>
            <w:tcW w:w="1611" w:type="dxa"/>
            <w:tcBorders>
              <w:top w:val="nil"/>
              <w:left w:val="nil"/>
              <w:bottom w:val="single" w:sz="4" w:space="0" w:color="000000"/>
              <w:right w:val="single" w:sz="4" w:space="0" w:color="000000"/>
            </w:tcBorders>
            <w:noWrap/>
            <w:vAlign w:val="bottom"/>
          </w:tcPr>
          <w:p w:rsidR="0027359A" w:rsidRPr="00FD279D" w:rsidRDefault="0027359A" w:rsidP="005E556B">
            <w:pPr>
              <w:autoSpaceDE w:val="0"/>
              <w:autoSpaceDN w:val="0"/>
              <w:adjustRightInd w:val="0"/>
              <w:spacing w:line="360" w:lineRule="auto"/>
              <w:ind w:right="0" w:firstLine="0"/>
              <w:rPr>
                <w:sz w:val="20"/>
                <w:szCs w:val="20"/>
              </w:rPr>
            </w:pPr>
            <w:r w:rsidRPr="00FD279D">
              <w:rPr>
                <w:sz w:val="20"/>
                <w:szCs w:val="20"/>
              </w:rPr>
              <w:t>21140,16</w:t>
            </w:r>
          </w:p>
        </w:tc>
        <w:tc>
          <w:tcPr>
            <w:tcW w:w="1260" w:type="dxa"/>
            <w:tcBorders>
              <w:top w:val="nil"/>
              <w:left w:val="nil"/>
              <w:bottom w:val="single" w:sz="4" w:space="0" w:color="000000"/>
              <w:right w:val="single" w:sz="4" w:space="0" w:color="000000"/>
            </w:tcBorders>
            <w:noWrap/>
            <w:vAlign w:val="bottom"/>
          </w:tcPr>
          <w:p w:rsidR="0027359A" w:rsidRPr="00FD279D" w:rsidRDefault="0027359A" w:rsidP="005E556B">
            <w:pPr>
              <w:autoSpaceDE w:val="0"/>
              <w:autoSpaceDN w:val="0"/>
              <w:adjustRightInd w:val="0"/>
              <w:spacing w:line="360" w:lineRule="auto"/>
              <w:ind w:right="0" w:firstLine="0"/>
              <w:rPr>
                <w:sz w:val="20"/>
                <w:szCs w:val="20"/>
              </w:rPr>
            </w:pPr>
            <w:r w:rsidRPr="00FD279D">
              <w:rPr>
                <w:sz w:val="20"/>
                <w:szCs w:val="20"/>
              </w:rPr>
              <w:t>382179,60</w:t>
            </w:r>
          </w:p>
        </w:tc>
        <w:tc>
          <w:tcPr>
            <w:tcW w:w="1260" w:type="dxa"/>
            <w:tcBorders>
              <w:top w:val="nil"/>
              <w:left w:val="nil"/>
              <w:bottom w:val="single" w:sz="4" w:space="0" w:color="000000"/>
              <w:right w:val="single" w:sz="4" w:space="0" w:color="000000"/>
            </w:tcBorders>
            <w:noWrap/>
            <w:vAlign w:val="bottom"/>
          </w:tcPr>
          <w:p w:rsidR="0027359A" w:rsidRPr="00FD279D" w:rsidRDefault="0027359A" w:rsidP="005E556B">
            <w:pPr>
              <w:autoSpaceDE w:val="0"/>
              <w:autoSpaceDN w:val="0"/>
              <w:adjustRightInd w:val="0"/>
              <w:spacing w:line="360" w:lineRule="auto"/>
              <w:ind w:right="0" w:firstLine="0"/>
              <w:rPr>
                <w:sz w:val="20"/>
                <w:szCs w:val="20"/>
              </w:rPr>
            </w:pPr>
            <w:r w:rsidRPr="00FD279D">
              <w:rPr>
                <w:sz w:val="20"/>
                <w:szCs w:val="20"/>
              </w:rPr>
              <w:t>453911,37</w:t>
            </w:r>
          </w:p>
        </w:tc>
        <w:tc>
          <w:tcPr>
            <w:tcW w:w="1260" w:type="dxa"/>
            <w:tcBorders>
              <w:top w:val="nil"/>
              <w:left w:val="nil"/>
              <w:bottom w:val="single" w:sz="4" w:space="0" w:color="000000"/>
              <w:right w:val="single" w:sz="4" w:space="0" w:color="000000"/>
            </w:tcBorders>
            <w:noWrap/>
            <w:vAlign w:val="bottom"/>
          </w:tcPr>
          <w:p w:rsidR="0027359A" w:rsidRPr="00FD279D" w:rsidRDefault="0027359A" w:rsidP="005E556B">
            <w:pPr>
              <w:autoSpaceDE w:val="0"/>
              <w:autoSpaceDN w:val="0"/>
              <w:adjustRightInd w:val="0"/>
              <w:spacing w:line="360" w:lineRule="auto"/>
              <w:ind w:right="0" w:firstLine="0"/>
              <w:rPr>
                <w:sz w:val="20"/>
                <w:szCs w:val="20"/>
              </w:rPr>
            </w:pPr>
            <w:r w:rsidRPr="00FD279D">
              <w:rPr>
                <w:sz w:val="20"/>
                <w:szCs w:val="20"/>
              </w:rPr>
              <w:t>548899,68</w:t>
            </w:r>
          </w:p>
        </w:tc>
      </w:tr>
      <w:tr w:rsidR="0027359A" w:rsidRPr="00FD279D">
        <w:trPr>
          <w:trHeight w:val="315"/>
        </w:trPr>
        <w:tc>
          <w:tcPr>
            <w:tcW w:w="3789" w:type="dxa"/>
            <w:tcBorders>
              <w:top w:val="nil"/>
              <w:left w:val="single" w:sz="4" w:space="0" w:color="000000"/>
              <w:bottom w:val="single" w:sz="4" w:space="0" w:color="000000"/>
              <w:right w:val="single" w:sz="4" w:space="0" w:color="000000"/>
            </w:tcBorders>
            <w:noWrap/>
            <w:vAlign w:val="bottom"/>
          </w:tcPr>
          <w:p w:rsidR="0027359A" w:rsidRPr="00FD279D" w:rsidRDefault="0027359A" w:rsidP="005E556B">
            <w:pPr>
              <w:autoSpaceDE w:val="0"/>
              <w:autoSpaceDN w:val="0"/>
              <w:adjustRightInd w:val="0"/>
              <w:spacing w:line="360" w:lineRule="auto"/>
              <w:ind w:right="0" w:firstLine="0"/>
              <w:rPr>
                <w:sz w:val="20"/>
                <w:szCs w:val="20"/>
              </w:rPr>
            </w:pPr>
            <w:r w:rsidRPr="00FD279D">
              <w:rPr>
                <w:sz w:val="20"/>
                <w:szCs w:val="20"/>
              </w:rPr>
              <w:t>Валовая прибыль</w:t>
            </w:r>
          </w:p>
        </w:tc>
        <w:tc>
          <w:tcPr>
            <w:tcW w:w="1611" w:type="dxa"/>
            <w:tcBorders>
              <w:top w:val="nil"/>
              <w:left w:val="nil"/>
              <w:bottom w:val="single" w:sz="4" w:space="0" w:color="000000"/>
              <w:right w:val="single" w:sz="4" w:space="0" w:color="000000"/>
            </w:tcBorders>
            <w:noWrap/>
            <w:vAlign w:val="bottom"/>
          </w:tcPr>
          <w:p w:rsidR="0027359A" w:rsidRPr="00FD279D" w:rsidRDefault="0027359A" w:rsidP="005E556B">
            <w:pPr>
              <w:autoSpaceDE w:val="0"/>
              <w:autoSpaceDN w:val="0"/>
              <w:adjustRightInd w:val="0"/>
              <w:spacing w:line="360" w:lineRule="auto"/>
              <w:ind w:right="0" w:firstLine="0"/>
              <w:rPr>
                <w:sz w:val="20"/>
                <w:szCs w:val="20"/>
              </w:rPr>
            </w:pPr>
            <w:r w:rsidRPr="00FD279D">
              <w:rPr>
                <w:sz w:val="20"/>
                <w:szCs w:val="20"/>
              </w:rPr>
              <w:t>6922,58</w:t>
            </w:r>
          </w:p>
        </w:tc>
        <w:tc>
          <w:tcPr>
            <w:tcW w:w="1260" w:type="dxa"/>
            <w:tcBorders>
              <w:top w:val="nil"/>
              <w:left w:val="nil"/>
              <w:bottom w:val="single" w:sz="4" w:space="0" w:color="000000"/>
              <w:right w:val="single" w:sz="4" w:space="0" w:color="000000"/>
            </w:tcBorders>
            <w:noWrap/>
            <w:vAlign w:val="bottom"/>
          </w:tcPr>
          <w:p w:rsidR="0027359A" w:rsidRPr="00FD279D" w:rsidRDefault="0027359A" w:rsidP="005E556B">
            <w:pPr>
              <w:autoSpaceDE w:val="0"/>
              <w:autoSpaceDN w:val="0"/>
              <w:adjustRightInd w:val="0"/>
              <w:spacing w:line="360" w:lineRule="auto"/>
              <w:ind w:right="0" w:firstLine="0"/>
              <w:rPr>
                <w:sz w:val="20"/>
                <w:szCs w:val="20"/>
              </w:rPr>
            </w:pPr>
            <w:r w:rsidRPr="00FD279D">
              <w:rPr>
                <w:sz w:val="20"/>
                <w:szCs w:val="20"/>
              </w:rPr>
              <w:t>127476,07</w:t>
            </w:r>
          </w:p>
        </w:tc>
        <w:tc>
          <w:tcPr>
            <w:tcW w:w="1260" w:type="dxa"/>
            <w:tcBorders>
              <w:top w:val="nil"/>
              <w:left w:val="nil"/>
              <w:bottom w:val="single" w:sz="4" w:space="0" w:color="000000"/>
              <w:right w:val="single" w:sz="4" w:space="0" w:color="000000"/>
            </w:tcBorders>
            <w:noWrap/>
            <w:vAlign w:val="bottom"/>
          </w:tcPr>
          <w:p w:rsidR="0027359A" w:rsidRPr="00FD279D" w:rsidRDefault="0027359A" w:rsidP="005E556B">
            <w:pPr>
              <w:autoSpaceDE w:val="0"/>
              <w:autoSpaceDN w:val="0"/>
              <w:adjustRightInd w:val="0"/>
              <w:spacing w:line="360" w:lineRule="auto"/>
              <w:ind w:right="0" w:firstLine="0"/>
              <w:rPr>
                <w:sz w:val="20"/>
                <w:szCs w:val="20"/>
              </w:rPr>
            </w:pPr>
            <w:r w:rsidRPr="00FD279D">
              <w:rPr>
                <w:sz w:val="20"/>
                <w:szCs w:val="20"/>
              </w:rPr>
              <w:t>154259,56</w:t>
            </w:r>
          </w:p>
        </w:tc>
        <w:tc>
          <w:tcPr>
            <w:tcW w:w="1260" w:type="dxa"/>
            <w:tcBorders>
              <w:top w:val="nil"/>
              <w:left w:val="nil"/>
              <w:bottom w:val="single" w:sz="4" w:space="0" w:color="000000"/>
              <w:right w:val="single" w:sz="4" w:space="0" w:color="000000"/>
            </w:tcBorders>
            <w:noWrap/>
            <w:vAlign w:val="bottom"/>
          </w:tcPr>
          <w:p w:rsidR="0027359A" w:rsidRPr="00FD279D" w:rsidRDefault="0027359A" w:rsidP="005E556B">
            <w:pPr>
              <w:autoSpaceDE w:val="0"/>
              <w:autoSpaceDN w:val="0"/>
              <w:adjustRightInd w:val="0"/>
              <w:spacing w:line="360" w:lineRule="auto"/>
              <w:ind w:right="0" w:firstLine="0"/>
              <w:rPr>
                <w:sz w:val="20"/>
                <w:szCs w:val="20"/>
              </w:rPr>
            </w:pPr>
            <w:r w:rsidRPr="00FD279D">
              <w:rPr>
                <w:sz w:val="20"/>
                <w:szCs w:val="20"/>
              </w:rPr>
              <w:t>190750,30</w:t>
            </w:r>
          </w:p>
        </w:tc>
      </w:tr>
      <w:tr w:rsidR="0027359A" w:rsidRPr="00FD279D">
        <w:trPr>
          <w:trHeight w:val="315"/>
        </w:trPr>
        <w:tc>
          <w:tcPr>
            <w:tcW w:w="3789" w:type="dxa"/>
            <w:tcBorders>
              <w:top w:val="nil"/>
              <w:left w:val="single" w:sz="4" w:space="0" w:color="000000"/>
              <w:bottom w:val="single" w:sz="4" w:space="0" w:color="000000"/>
              <w:right w:val="single" w:sz="4" w:space="0" w:color="000000"/>
            </w:tcBorders>
            <w:noWrap/>
            <w:vAlign w:val="bottom"/>
          </w:tcPr>
          <w:p w:rsidR="0027359A" w:rsidRPr="00FD279D" w:rsidRDefault="0027359A" w:rsidP="005E556B">
            <w:pPr>
              <w:autoSpaceDE w:val="0"/>
              <w:autoSpaceDN w:val="0"/>
              <w:adjustRightInd w:val="0"/>
              <w:spacing w:line="360" w:lineRule="auto"/>
              <w:ind w:right="0" w:firstLine="0"/>
              <w:rPr>
                <w:sz w:val="20"/>
                <w:szCs w:val="20"/>
              </w:rPr>
            </w:pPr>
            <w:r w:rsidRPr="00FD279D">
              <w:rPr>
                <w:sz w:val="20"/>
                <w:szCs w:val="20"/>
              </w:rPr>
              <w:t>Административные издержки</w:t>
            </w:r>
          </w:p>
        </w:tc>
        <w:tc>
          <w:tcPr>
            <w:tcW w:w="1611" w:type="dxa"/>
            <w:tcBorders>
              <w:top w:val="nil"/>
              <w:left w:val="nil"/>
              <w:bottom w:val="single" w:sz="4" w:space="0" w:color="000000"/>
              <w:right w:val="single" w:sz="4" w:space="0" w:color="000000"/>
            </w:tcBorders>
            <w:noWrap/>
            <w:vAlign w:val="bottom"/>
          </w:tcPr>
          <w:p w:rsidR="0027359A" w:rsidRPr="00FD279D" w:rsidRDefault="0027359A" w:rsidP="005E556B">
            <w:pPr>
              <w:autoSpaceDE w:val="0"/>
              <w:autoSpaceDN w:val="0"/>
              <w:adjustRightInd w:val="0"/>
              <w:spacing w:line="360" w:lineRule="auto"/>
              <w:ind w:right="0" w:firstLine="0"/>
              <w:rPr>
                <w:sz w:val="20"/>
                <w:szCs w:val="20"/>
              </w:rPr>
            </w:pPr>
            <w:r w:rsidRPr="00FD279D">
              <w:rPr>
                <w:sz w:val="20"/>
                <w:szCs w:val="20"/>
              </w:rPr>
              <w:t>1900,70</w:t>
            </w:r>
          </w:p>
        </w:tc>
        <w:tc>
          <w:tcPr>
            <w:tcW w:w="1260" w:type="dxa"/>
            <w:tcBorders>
              <w:top w:val="nil"/>
              <w:left w:val="nil"/>
              <w:bottom w:val="single" w:sz="4" w:space="0" w:color="000000"/>
              <w:right w:val="single" w:sz="4" w:space="0" w:color="000000"/>
            </w:tcBorders>
            <w:noWrap/>
            <w:vAlign w:val="bottom"/>
          </w:tcPr>
          <w:p w:rsidR="0027359A" w:rsidRPr="00FD279D" w:rsidRDefault="0027359A" w:rsidP="005E556B">
            <w:pPr>
              <w:autoSpaceDE w:val="0"/>
              <w:autoSpaceDN w:val="0"/>
              <w:adjustRightInd w:val="0"/>
              <w:spacing w:line="360" w:lineRule="auto"/>
              <w:ind w:right="0" w:firstLine="0"/>
              <w:rPr>
                <w:sz w:val="20"/>
                <w:szCs w:val="20"/>
              </w:rPr>
            </w:pPr>
            <w:r w:rsidRPr="00FD279D">
              <w:rPr>
                <w:sz w:val="20"/>
                <w:szCs w:val="20"/>
              </w:rPr>
              <w:t>24025,87</w:t>
            </w:r>
          </w:p>
        </w:tc>
        <w:tc>
          <w:tcPr>
            <w:tcW w:w="1260" w:type="dxa"/>
            <w:tcBorders>
              <w:top w:val="nil"/>
              <w:left w:val="nil"/>
              <w:bottom w:val="single" w:sz="4" w:space="0" w:color="000000"/>
              <w:right w:val="single" w:sz="4" w:space="0" w:color="000000"/>
            </w:tcBorders>
            <w:noWrap/>
            <w:vAlign w:val="bottom"/>
          </w:tcPr>
          <w:p w:rsidR="0027359A" w:rsidRPr="00FD279D" w:rsidRDefault="0027359A" w:rsidP="005E556B">
            <w:pPr>
              <w:autoSpaceDE w:val="0"/>
              <w:autoSpaceDN w:val="0"/>
              <w:adjustRightInd w:val="0"/>
              <w:spacing w:line="360" w:lineRule="auto"/>
              <w:ind w:right="0" w:firstLine="0"/>
              <w:rPr>
                <w:sz w:val="20"/>
                <w:szCs w:val="20"/>
              </w:rPr>
            </w:pPr>
            <w:r w:rsidRPr="00FD279D">
              <w:rPr>
                <w:sz w:val="20"/>
                <w:szCs w:val="20"/>
              </w:rPr>
              <w:t>26402,04</w:t>
            </w:r>
          </w:p>
        </w:tc>
        <w:tc>
          <w:tcPr>
            <w:tcW w:w="1260" w:type="dxa"/>
            <w:tcBorders>
              <w:top w:val="nil"/>
              <w:left w:val="nil"/>
              <w:bottom w:val="single" w:sz="4" w:space="0" w:color="000000"/>
              <w:right w:val="single" w:sz="4" w:space="0" w:color="000000"/>
            </w:tcBorders>
            <w:noWrap/>
            <w:vAlign w:val="bottom"/>
          </w:tcPr>
          <w:p w:rsidR="0027359A" w:rsidRPr="00FD279D" w:rsidRDefault="0027359A" w:rsidP="005E556B">
            <w:pPr>
              <w:autoSpaceDE w:val="0"/>
              <w:autoSpaceDN w:val="0"/>
              <w:adjustRightInd w:val="0"/>
              <w:spacing w:line="360" w:lineRule="auto"/>
              <w:ind w:right="0" w:firstLine="0"/>
              <w:rPr>
                <w:sz w:val="20"/>
                <w:szCs w:val="20"/>
              </w:rPr>
            </w:pPr>
            <w:r w:rsidRPr="00FD279D">
              <w:rPr>
                <w:sz w:val="20"/>
                <w:szCs w:val="20"/>
              </w:rPr>
              <w:t>28961,00</w:t>
            </w:r>
          </w:p>
        </w:tc>
      </w:tr>
      <w:tr w:rsidR="0027359A" w:rsidRPr="00FD279D">
        <w:trPr>
          <w:trHeight w:val="315"/>
        </w:trPr>
        <w:tc>
          <w:tcPr>
            <w:tcW w:w="3789" w:type="dxa"/>
            <w:tcBorders>
              <w:top w:val="nil"/>
              <w:left w:val="single" w:sz="4" w:space="0" w:color="000000"/>
              <w:bottom w:val="single" w:sz="4" w:space="0" w:color="000000"/>
              <w:right w:val="single" w:sz="4" w:space="0" w:color="000000"/>
            </w:tcBorders>
            <w:noWrap/>
            <w:vAlign w:val="bottom"/>
          </w:tcPr>
          <w:p w:rsidR="0027359A" w:rsidRPr="00FD279D" w:rsidRDefault="0027359A" w:rsidP="005E556B">
            <w:pPr>
              <w:autoSpaceDE w:val="0"/>
              <w:autoSpaceDN w:val="0"/>
              <w:adjustRightInd w:val="0"/>
              <w:spacing w:line="360" w:lineRule="auto"/>
              <w:ind w:right="0" w:firstLine="0"/>
              <w:rPr>
                <w:sz w:val="20"/>
                <w:szCs w:val="20"/>
              </w:rPr>
            </w:pPr>
            <w:r w:rsidRPr="00FD279D">
              <w:rPr>
                <w:sz w:val="20"/>
                <w:szCs w:val="20"/>
              </w:rPr>
              <w:t>Маркетинговые издержки</w:t>
            </w:r>
          </w:p>
        </w:tc>
        <w:tc>
          <w:tcPr>
            <w:tcW w:w="1611" w:type="dxa"/>
            <w:tcBorders>
              <w:top w:val="nil"/>
              <w:left w:val="nil"/>
              <w:bottom w:val="single" w:sz="4" w:space="0" w:color="000000"/>
              <w:right w:val="single" w:sz="4" w:space="0" w:color="000000"/>
            </w:tcBorders>
            <w:noWrap/>
            <w:vAlign w:val="bottom"/>
          </w:tcPr>
          <w:p w:rsidR="0027359A" w:rsidRPr="00FD279D" w:rsidRDefault="0027359A" w:rsidP="005E556B">
            <w:pPr>
              <w:autoSpaceDE w:val="0"/>
              <w:autoSpaceDN w:val="0"/>
              <w:adjustRightInd w:val="0"/>
              <w:spacing w:line="360" w:lineRule="auto"/>
              <w:ind w:right="0" w:firstLine="0"/>
              <w:rPr>
                <w:sz w:val="20"/>
                <w:szCs w:val="20"/>
              </w:rPr>
            </w:pPr>
            <w:r w:rsidRPr="00FD279D">
              <w:rPr>
                <w:sz w:val="20"/>
                <w:szCs w:val="20"/>
              </w:rPr>
              <w:t>1961,70</w:t>
            </w:r>
          </w:p>
        </w:tc>
        <w:tc>
          <w:tcPr>
            <w:tcW w:w="1260" w:type="dxa"/>
            <w:tcBorders>
              <w:top w:val="nil"/>
              <w:left w:val="nil"/>
              <w:bottom w:val="single" w:sz="4" w:space="0" w:color="000000"/>
              <w:right w:val="single" w:sz="4" w:space="0" w:color="000000"/>
            </w:tcBorders>
            <w:noWrap/>
            <w:vAlign w:val="bottom"/>
          </w:tcPr>
          <w:p w:rsidR="0027359A" w:rsidRPr="00FD279D" w:rsidRDefault="0027359A" w:rsidP="005E556B">
            <w:pPr>
              <w:autoSpaceDE w:val="0"/>
              <w:autoSpaceDN w:val="0"/>
              <w:adjustRightInd w:val="0"/>
              <w:spacing w:line="360" w:lineRule="auto"/>
              <w:ind w:right="0" w:firstLine="0"/>
              <w:rPr>
                <w:sz w:val="20"/>
                <w:szCs w:val="20"/>
              </w:rPr>
            </w:pPr>
            <w:r w:rsidRPr="00FD279D">
              <w:rPr>
                <w:sz w:val="20"/>
                <w:szCs w:val="20"/>
              </w:rPr>
              <w:t>24796,94</w:t>
            </w:r>
          </w:p>
        </w:tc>
        <w:tc>
          <w:tcPr>
            <w:tcW w:w="1260" w:type="dxa"/>
            <w:tcBorders>
              <w:top w:val="nil"/>
              <w:left w:val="nil"/>
              <w:bottom w:val="single" w:sz="4" w:space="0" w:color="000000"/>
              <w:right w:val="single" w:sz="4" w:space="0" w:color="000000"/>
            </w:tcBorders>
            <w:noWrap/>
            <w:vAlign w:val="bottom"/>
          </w:tcPr>
          <w:p w:rsidR="0027359A" w:rsidRPr="00FD279D" w:rsidRDefault="0027359A" w:rsidP="005E556B">
            <w:pPr>
              <w:autoSpaceDE w:val="0"/>
              <w:autoSpaceDN w:val="0"/>
              <w:adjustRightInd w:val="0"/>
              <w:spacing w:line="360" w:lineRule="auto"/>
              <w:ind w:right="0" w:firstLine="0"/>
              <w:rPr>
                <w:sz w:val="20"/>
                <w:szCs w:val="20"/>
              </w:rPr>
            </w:pPr>
            <w:r w:rsidRPr="00FD279D">
              <w:rPr>
                <w:sz w:val="20"/>
                <w:szCs w:val="20"/>
              </w:rPr>
              <w:t>27249,37</w:t>
            </w:r>
          </w:p>
        </w:tc>
        <w:tc>
          <w:tcPr>
            <w:tcW w:w="1260" w:type="dxa"/>
            <w:tcBorders>
              <w:top w:val="nil"/>
              <w:left w:val="nil"/>
              <w:bottom w:val="single" w:sz="4" w:space="0" w:color="000000"/>
              <w:right w:val="single" w:sz="4" w:space="0" w:color="000000"/>
            </w:tcBorders>
            <w:noWrap/>
            <w:vAlign w:val="bottom"/>
          </w:tcPr>
          <w:p w:rsidR="0027359A" w:rsidRPr="00FD279D" w:rsidRDefault="0027359A" w:rsidP="005E556B">
            <w:pPr>
              <w:autoSpaceDE w:val="0"/>
              <w:autoSpaceDN w:val="0"/>
              <w:adjustRightInd w:val="0"/>
              <w:spacing w:line="360" w:lineRule="auto"/>
              <w:ind w:right="0" w:firstLine="0"/>
              <w:rPr>
                <w:sz w:val="20"/>
                <w:szCs w:val="20"/>
              </w:rPr>
            </w:pPr>
            <w:r w:rsidRPr="00FD279D">
              <w:rPr>
                <w:sz w:val="20"/>
                <w:szCs w:val="20"/>
              </w:rPr>
              <w:t>29890,46</w:t>
            </w:r>
          </w:p>
        </w:tc>
      </w:tr>
      <w:tr w:rsidR="0027359A" w:rsidRPr="00FD279D">
        <w:trPr>
          <w:trHeight w:val="315"/>
        </w:trPr>
        <w:tc>
          <w:tcPr>
            <w:tcW w:w="3789" w:type="dxa"/>
            <w:tcBorders>
              <w:top w:val="nil"/>
              <w:left w:val="single" w:sz="4" w:space="0" w:color="000000"/>
              <w:bottom w:val="single" w:sz="4" w:space="0" w:color="000000"/>
              <w:right w:val="single" w:sz="4" w:space="0" w:color="000000"/>
            </w:tcBorders>
            <w:noWrap/>
            <w:vAlign w:val="bottom"/>
          </w:tcPr>
          <w:p w:rsidR="0027359A" w:rsidRPr="00FD279D" w:rsidRDefault="0027359A" w:rsidP="005E556B">
            <w:pPr>
              <w:autoSpaceDE w:val="0"/>
              <w:autoSpaceDN w:val="0"/>
              <w:adjustRightInd w:val="0"/>
              <w:spacing w:line="360" w:lineRule="auto"/>
              <w:ind w:right="0" w:firstLine="0"/>
              <w:rPr>
                <w:sz w:val="20"/>
                <w:szCs w:val="20"/>
              </w:rPr>
            </w:pPr>
            <w:r w:rsidRPr="00FD279D">
              <w:rPr>
                <w:sz w:val="20"/>
                <w:szCs w:val="20"/>
              </w:rPr>
              <w:t>Зарплата административного персонала</w:t>
            </w:r>
          </w:p>
        </w:tc>
        <w:tc>
          <w:tcPr>
            <w:tcW w:w="1611" w:type="dxa"/>
            <w:tcBorders>
              <w:top w:val="nil"/>
              <w:left w:val="nil"/>
              <w:bottom w:val="single" w:sz="4" w:space="0" w:color="000000"/>
              <w:right w:val="single" w:sz="4" w:space="0" w:color="000000"/>
            </w:tcBorders>
            <w:noWrap/>
            <w:vAlign w:val="bottom"/>
          </w:tcPr>
          <w:p w:rsidR="0027359A" w:rsidRPr="00FD279D" w:rsidRDefault="0027359A" w:rsidP="005E556B">
            <w:pPr>
              <w:autoSpaceDE w:val="0"/>
              <w:autoSpaceDN w:val="0"/>
              <w:adjustRightInd w:val="0"/>
              <w:spacing w:line="360" w:lineRule="auto"/>
              <w:ind w:right="0" w:firstLine="0"/>
              <w:rPr>
                <w:sz w:val="20"/>
                <w:szCs w:val="20"/>
              </w:rPr>
            </w:pPr>
            <w:r w:rsidRPr="00FD279D">
              <w:rPr>
                <w:sz w:val="20"/>
                <w:szCs w:val="20"/>
              </w:rPr>
              <w:t>2083,31</w:t>
            </w:r>
          </w:p>
        </w:tc>
        <w:tc>
          <w:tcPr>
            <w:tcW w:w="1260" w:type="dxa"/>
            <w:tcBorders>
              <w:top w:val="nil"/>
              <w:left w:val="nil"/>
              <w:bottom w:val="single" w:sz="4" w:space="0" w:color="000000"/>
              <w:right w:val="single" w:sz="4" w:space="0" w:color="000000"/>
            </w:tcBorders>
            <w:noWrap/>
            <w:vAlign w:val="bottom"/>
          </w:tcPr>
          <w:p w:rsidR="0027359A" w:rsidRPr="00FD279D" w:rsidRDefault="0027359A" w:rsidP="005E556B">
            <w:pPr>
              <w:autoSpaceDE w:val="0"/>
              <w:autoSpaceDN w:val="0"/>
              <w:adjustRightInd w:val="0"/>
              <w:spacing w:line="360" w:lineRule="auto"/>
              <w:ind w:right="0" w:firstLine="0"/>
              <w:rPr>
                <w:sz w:val="20"/>
                <w:szCs w:val="20"/>
              </w:rPr>
            </w:pPr>
            <w:r w:rsidRPr="00FD279D">
              <w:rPr>
                <w:sz w:val="20"/>
                <w:szCs w:val="20"/>
              </w:rPr>
              <w:t>26334,14</w:t>
            </w:r>
          </w:p>
        </w:tc>
        <w:tc>
          <w:tcPr>
            <w:tcW w:w="1260" w:type="dxa"/>
            <w:tcBorders>
              <w:top w:val="nil"/>
              <w:left w:val="nil"/>
              <w:bottom w:val="single" w:sz="4" w:space="0" w:color="000000"/>
              <w:right w:val="single" w:sz="4" w:space="0" w:color="000000"/>
            </w:tcBorders>
            <w:noWrap/>
            <w:vAlign w:val="bottom"/>
          </w:tcPr>
          <w:p w:rsidR="0027359A" w:rsidRPr="00FD279D" w:rsidRDefault="0027359A" w:rsidP="005E556B">
            <w:pPr>
              <w:autoSpaceDE w:val="0"/>
              <w:autoSpaceDN w:val="0"/>
              <w:adjustRightInd w:val="0"/>
              <w:spacing w:line="360" w:lineRule="auto"/>
              <w:ind w:right="0" w:firstLine="0"/>
              <w:rPr>
                <w:sz w:val="20"/>
                <w:szCs w:val="20"/>
              </w:rPr>
            </w:pPr>
            <w:r w:rsidRPr="00FD279D">
              <w:rPr>
                <w:sz w:val="20"/>
                <w:szCs w:val="20"/>
              </w:rPr>
              <w:t>28938,61</w:t>
            </w:r>
          </w:p>
        </w:tc>
        <w:tc>
          <w:tcPr>
            <w:tcW w:w="1260" w:type="dxa"/>
            <w:tcBorders>
              <w:top w:val="nil"/>
              <w:left w:val="nil"/>
              <w:bottom w:val="single" w:sz="4" w:space="0" w:color="000000"/>
              <w:right w:val="single" w:sz="4" w:space="0" w:color="000000"/>
            </w:tcBorders>
            <w:noWrap/>
            <w:vAlign w:val="bottom"/>
          </w:tcPr>
          <w:p w:rsidR="0027359A" w:rsidRPr="00FD279D" w:rsidRDefault="0027359A" w:rsidP="005E556B">
            <w:pPr>
              <w:autoSpaceDE w:val="0"/>
              <w:autoSpaceDN w:val="0"/>
              <w:adjustRightInd w:val="0"/>
              <w:spacing w:line="360" w:lineRule="auto"/>
              <w:ind w:right="0" w:firstLine="0"/>
              <w:rPr>
                <w:sz w:val="20"/>
                <w:szCs w:val="20"/>
              </w:rPr>
            </w:pPr>
            <w:r w:rsidRPr="00FD279D">
              <w:rPr>
                <w:sz w:val="20"/>
                <w:szCs w:val="20"/>
              </w:rPr>
              <w:t>31743,42</w:t>
            </w:r>
          </w:p>
        </w:tc>
      </w:tr>
      <w:tr w:rsidR="0027359A" w:rsidRPr="00FD279D">
        <w:trPr>
          <w:trHeight w:val="315"/>
        </w:trPr>
        <w:tc>
          <w:tcPr>
            <w:tcW w:w="3789" w:type="dxa"/>
            <w:tcBorders>
              <w:top w:val="nil"/>
              <w:left w:val="single" w:sz="4" w:space="0" w:color="000000"/>
              <w:bottom w:val="single" w:sz="4" w:space="0" w:color="000000"/>
              <w:right w:val="single" w:sz="4" w:space="0" w:color="000000"/>
            </w:tcBorders>
            <w:noWrap/>
            <w:vAlign w:val="bottom"/>
          </w:tcPr>
          <w:p w:rsidR="0027359A" w:rsidRPr="00FD279D" w:rsidRDefault="0027359A" w:rsidP="005E556B">
            <w:pPr>
              <w:autoSpaceDE w:val="0"/>
              <w:autoSpaceDN w:val="0"/>
              <w:adjustRightInd w:val="0"/>
              <w:spacing w:line="360" w:lineRule="auto"/>
              <w:ind w:right="0" w:firstLine="0"/>
              <w:rPr>
                <w:sz w:val="20"/>
                <w:szCs w:val="20"/>
              </w:rPr>
            </w:pPr>
            <w:r w:rsidRPr="00FD279D">
              <w:rPr>
                <w:sz w:val="20"/>
                <w:szCs w:val="20"/>
              </w:rPr>
              <w:t>Зарплата производственного персонала</w:t>
            </w:r>
          </w:p>
        </w:tc>
        <w:tc>
          <w:tcPr>
            <w:tcW w:w="1611" w:type="dxa"/>
            <w:tcBorders>
              <w:top w:val="nil"/>
              <w:left w:val="nil"/>
              <w:bottom w:val="single" w:sz="4" w:space="0" w:color="000000"/>
              <w:right w:val="single" w:sz="4" w:space="0" w:color="000000"/>
            </w:tcBorders>
            <w:noWrap/>
            <w:vAlign w:val="bottom"/>
          </w:tcPr>
          <w:p w:rsidR="0027359A" w:rsidRPr="00FD279D" w:rsidRDefault="0027359A" w:rsidP="005E556B">
            <w:pPr>
              <w:autoSpaceDE w:val="0"/>
              <w:autoSpaceDN w:val="0"/>
              <w:adjustRightInd w:val="0"/>
              <w:spacing w:line="360" w:lineRule="auto"/>
              <w:ind w:right="0" w:firstLine="0"/>
              <w:rPr>
                <w:sz w:val="20"/>
                <w:szCs w:val="20"/>
              </w:rPr>
            </w:pPr>
            <w:r w:rsidRPr="00FD279D">
              <w:rPr>
                <w:sz w:val="20"/>
                <w:szCs w:val="20"/>
              </w:rPr>
              <w:t>1645,56</w:t>
            </w:r>
          </w:p>
        </w:tc>
        <w:tc>
          <w:tcPr>
            <w:tcW w:w="1260" w:type="dxa"/>
            <w:tcBorders>
              <w:top w:val="nil"/>
              <w:left w:val="nil"/>
              <w:bottom w:val="single" w:sz="4" w:space="0" w:color="000000"/>
              <w:right w:val="single" w:sz="4" w:space="0" w:color="000000"/>
            </w:tcBorders>
            <w:noWrap/>
            <w:vAlign w:val="bottom"/>
          </w:tcPr>
          <w:p w:rsidR="0027359A" w:rsidRPr="00FD279D" w:rsidRDefault="0027359A" w:rsidP="005E556B">
            <w:pPr>
              <w:autoSpaceDE w:val="0"/>
              <w:autoSpaceDN w:val="0"/>
              <w:adjustRightInd w:val="0"/>
              <w:spacing w:line="360" w:lineRule="auto"/>
              <w:ind w:right="0" w:firstLine="0"/>
              <w:rPr>
                <w:sz w:val="20"/>
                <w:szCs w:val="20"/>
              </w:rPr>
            </w:pPr>
            <w:r w:rsidRPr="00FD279D">
              <w:rPr>
                <w:sz w:val="20"/>
                <w:szCs w:val="20"/>
              </w:rPr>
              <w:t>20800,76</w:t>
            </w:r>
          </w:p>
        </w:tc>
        <w:tc>
          <w:tcPr>
            <w:tcW w:w="1260" w:type="dxa"/>
            <w:tcBorders>
              <w:top w:val="nil"/>
              <w:left w:val="nil"/>
              <w:bottom w:val="single" w:sz="4" w:space="0" w:color="000000"/>
              <w:right w:val="single" w:sz="4" w:space="0" w:color="000000"/>
            </w:tcBorders>
            <w:noWrap/>
            <w:vAlign w:val="bottom"/>
          </w:tcPr>
          <w:p w:rsidR="0027359A" w:rsidRPr="00FD279D" w:rsidRDefault="0027359A" w:rsidP="005E556B">
            <w:pPr>
              <w:autoSpaceDE w:val="0"/>
              <w:autoSpaceDN w:val="0"/>
              <w:adjustRightInd w:val="0"/>
              <w:spacing w:line="360" w:lineRule="auto"/>
              <w:ind w:right="0" w:firstLine="0"/>
              <w:rPr>
                <w:sz w:val="20"/>
                <w:szCs w:val="20"/>
              </w:rPr>
            </w:pPr>
            <w:r w:rsidRPr="00FD279D">
              <w:rPr>
                <w:sz w:val="20"/>
                <w:szCs w:val="20"/>
              </w:rPr>
              <w:t>22857,97</w:t>
            </w:r>
          </w:p>
        </w:tc>
        <w:tc>
          <w:tcPr>
            <w:tcW w:w="1260" w:type="dxa"/>
            <w:tcBorders>
              <w:top w:val="nil"/>
              <w:left w:val="nil"/>
              <w:bottom w:val="single" w:sz="4" w:space="0" w:color="000000"/>
              <w:right w:val="single" w:sz="4" w:space="0" w:color="000000"/>
            </w:tcBorders>
            <w:noWrap/>
            <w:vAlign w:val="bottom"/>
          </w:tcPr>
          <w:p w:rsidR="0027359A" w:rsidRPr="00FD279D" w:rsidRDefault="0027359A" w:rsidP="005E556B">
            <w:pPr>
              <w:autoSpaceDE w:val="0"/>
              <w:autoSpaceDN w:val="0"/>
              <w:adjustRightInd w:val="0"/>
              <w:spacing w:line="360" w:lineRule="auto"/>
              <w:ind w:right="0" w:firstLine="0"/>
              <w:rPr>
                <w:sz w:val="20"/>
                <w:szCs w:val="20"/>
              </w:rPr>
            </w:pPr>
            <w:r w:rsidRPr="00FD279D">
              <w:rPr>
                <w:sz w:val="20"/>
                <w:szCs w:val="20"/>
              </w:rPr>
              <w:t>25073,43</w:t>
            </w:r>
          </w:p>
        </w:tc>
      </w:tr>
      <w:tr w:rsidR="0027359A" w:rsidRPr="00FD279D">
        <w:trPr>
          <w:trHeight w:val="315"/>
        </w:trPr>
        <w:tc>
          <w:tcPr>
            <w:tcW w:w="3789" w:type="dxa"/>
            <w:tcBorders>
              <w:top w:val="nil"/>
              <w:left w:val="single" w:sz="4" w:space="0" w:color="000000"/>
              <w:bottom w:val="single" w:sz="4" w:space="0" w:color="000000"/>
              <w:right w:val="single" w:sz="4" w:space="0" w:color="000000"/>
            </w:tcBorders>
            <w:noWrap/>
            <w:vAlign w:val="bottom"/>
          </w:tcPr>
          <w:p w:rsidR="0027359A" w:rsidRPr="00FD279D" w:rsidRDefault="0027359A" w:rsidP="005E556B">
            <w:pPr>
              <w:autoSpaceDE w:val="0"/>
              <w:autoSpaceDN w:val="0"/>
              <w:adjustRightInd w:val="0"/>
              <w:spacing w:line="360" w:lineRule="auto"/>
              <w:ind w:right="0" w:firstLine="0"/>
              <w:rPr>
                <w:sz w:val="20"/>
                <w:szCs w:val="20"/>
              </w:rPr>
            </w:pPr>
            <w:r w:rsidRPr="00FD279D">
              <w:rPr>
                <w:sz w:val="20"/>
                <w:szCs w:val="20"/>
              </w:rPr>
              <w:t>Зарплата маркетингового персонала</w:t>
            </w:r>
          </w:p>
        </w:tc>
        <w:tc>
          <w:tcPr>
            <w:tcW w:w="1611" w:type="dxa"/>
            <w:tcBorders>
              <w:top w:val="nil"/>
              <w:left w:val="nil"/>
              <w:bottom w:val="single" w:sz="4" w:space="0" w:color="000000"/>
              <w:right w:val="single" w:sz="4" w:space="0" w:color="000000"/>
            </w:tcBorders>
            <w:noWrap/>
            <w:vAlign w:val="bottom"/>
          </w:tcPr>
          <w:p w:rsidR="0027359A" w:rsidRPr="00FD279D" w:rsidRDefault="0027359A" w:rsidP="005E556B">
            <w:pPr>
              <w:autoSpaceDE w:val="0"/>
              <w:autoSpaceDN w:val="0"/>
              <w:adjustRightInd w:val="0"/>
              <w:spacing w:line="360" w:lineRule="auto"/>
              <w:ind w:right="0" w:firstLine="0"/>
              <w:rPr>
                <w:sz w:val="20"/>
                <w:szCs w:val="20"/>
              </w:rPr>
            </w:pPr>
            <w:r w:rsidRPr="00FD279D">
              <w:rPr>
                <w:sz w:val="20"/>
                <w:szCs w:val="20"/>
              </w:rPr>
              <w:t>45,00</w:t>
            </w:r>
          </w:p>
        </w:tc>
        <w:tc>
          <w:tcPr>
            <w:tcW w:w="1260" w:type="dxa"/>
            <w:tcBorders>
              <w:top w:val="nil"/>
              <w:left w:val="nil"/>
              <w:bottom w:val="single" w:sz="4" w:space="0" w:color="000000"/>
              <w:right w:val="single" w:sz="4" w:space="0" w:color="000000"/>
            </w:tcBorders>
            <w:noWrap/>
            <w:vAlign w:val="bottom"/>
          </w:tcPr>
          <w:p w:rsidR="0027359A" w:rsidRPr="00FD279D" w:rsidRDefault="0027359A" w:rsidP="005E556B">
            <w:pPr>
              <w:autoSpaceDE w:val="0"/>
              <w:autoSpaceDN w:val="0"/>
              <w:adjustRightInd w:val="0"/>
              <w:spacing w:line="360" w:lineRule="auto"/>
              <w:ind w:right="0" w:firstLine="0"/>
              <w:rPr>
                <w:sz w:val="20"/>
                <w:szCs w:val="20"/>
              </w:rPr>
            </w:pPr>
            <w:r w:rsidRPr="00FD279D">
              <w:rPr>
                <w:sz w:val="20"/>
                <w:szCs w:val="20"/>
              </w:rPr>
              <w:t>568,82</w:t>
            </w:r>
          </w:p>
        </w:tc>
        <w:tc>
          <w:tcPr>
            <w:tcW w:w="1260" w:type="dxa"/>
            <w:tcBorders>
              <w:top w:val="nil"/>
              <w:left w:val="nil"/>
              <w:bottom w:val="single" w:sz="4" w:space="0" w:color="000000"/>
              <w:right w:val="single" w:sz="4" w:space="0" w:color="000000"/>
            </w:tcBorders>
            <w:noWrap/>
            <w:vAlign w:val="bottom"/>
          </w:tcPr>
          <w:p w:rsidR="0027359A" w:rsidRPr="00FD279D" w:rsidRDefault="0027359A" w:rsidP="005E556B">
            <w:pPr>
              <w:autoSpaceDE w:val="0"/>
              <w:autoSpaceDN w:val="0"/>
              <w:adjustRightInd w:val="0"/>
              <w:spacing w:line="360" w:lineRule="auto"/>
              <w:ind w:right="0" w:firstLine="0"/>
              <w:rPr>
                <w:sz w:val="20"/>
                <w:szCs w:val="20"/>
              </w:rPr>
            </w:pPr>
            <w:r w:rsidRPr="00FD279D">
              <w:rPr>
                <w:sz w:val="20"/>
                <w:szCs w:val="20"/>
              </w:rPr>
              <w:t>625,08</w:t>
            </w:r>
          </w:p>
        </w:tc>
        <w:tc>
          <w:tcPr>
            <w:tcW w:w="1260" w:type="dxa"/>
            <w:tcBorders>
              <w:top w:val="nil"/>
              <w:left w:val="nil"/>
              <w:bottom w:val="single" w:sz="4" w:space="0" w:color="000000"/>
              <w:right w:val="single" w:sz="4" w:space="0" w:color="000000"/>
            </w:tcBorders>
            <w:noWrap/>
            <w:vAlign w:val="bottom"/>
          </w:tcPr>
          <w:p w:rsidR="0027359A" w:rsidRPr="00FD279D" w:rsidRDefault="0027359A" w:rsidP="005E556B">
            <w:pPr>
              <w:autoSpaceDE w:val="0"/>
              <w:autoSpaceDN w:val="0"/>
              <w:adjustRightInd w:val="0"/>
              <w:spacing w:line="360" w:lineRule="auto"/>
              <w:ind w:right="0" w:firstLine="0"/>
              <w:rPr>
                <w:sz w:val="20"/>
                <w:szCs w:val="20"/>
              </w:rPr>
            </w:pPr>
            <w:r w:rsidRPr="00FD279D">
              <w:rPr>
                <w:sz w:val="20"/>
                <w:szCs w:val="20"/>
              </w:rPr>
              <w:t>685,67</w:t>
            </w:r>
          </w:p>
        </w:tc>
      </w:tr>
      <w:tr w:rsidR="0027359A" w:rsidRPr="00FD279D">
        <w:trPr>
          <w:trHeight w:val="315"/>
        </w:trPr>
        <w:tc>
          <w:tcPr>
            <w:tcW w:w="3789" w:type="dxa"/>
            <w:tcBorders>
              <w:top w:val="nil"/>
              <w:left w:val="single" w:sz="4" w:space="0" w:color="000000"/>
              <w:bottom w:val="single" w:sz="4" w:space="0" w:color="000000"/>
              <w:right w:val="single" w:sz="4" w:space="0" w:color="000000"/>
            </w:tcBorders>
            <w:noWrap/>
            <w:vAlign w:val="bottom"/>
          </w:tcPr>
          <w:p w:rsidR="0027359A" w:rsidRPr="00FD279D" w:rsidRDefault="0027359A" w:rsidP="005E556B">
            <w:pPr>
              <w:autoSpaceDE w:val="0"/>
              <w:autoSpaceDN w:val="0"/>
              <w:adjustRightInd w:val="0"/>
              <w:spacing w:line="360" w:lineRule="auto"/>
              <w:ind w:right="0" w:firstLine="0"/>
              <w:rPr>
                <w:sz w:val="20"/>
                <w:szCs w:val="20"/>
              </w:rPr>
            </w:pPr>
            <w:r w:rsidRPr="00FD279D">
              <w:rPr>
                <w:sz w:val="20"/>
                <w:szCs w:val="20"/>
              </w:rPr>
              <w:t>Суммарные постоянные издержки</w:t>
            </w:r>
          </w:p>
        </w:tc>
        <w:tc>
          <w:tcPr>
            <w:tcW w:w="1611" w:type="dxa"/>
            <w:tcBorders>
              <w:top w:val="nil"/>
              <w:left w:val="nil"/>
              <w:bottom w:val="single" w:sz="4" w:space="0" w:color="000000"/>
              <w:right w:val="single" w:sz="4" w:space="0" w:color="000000"/>
            </w:tcBorders>
            <w:noWrap/>
            <w:vAlign w:val="bottom"/>
          </w:tcPr>
          <w:p w:rsidR="0027359A" w:rsidRPr="00FD279D" w:rsidRDefault="0027359A" w:rsidP="005E556B">
            <w:pPr>
              <w:autoSpaceDE w:val="0"/>
              <w:autoSpaceDN w:val="0"/>
              <w:adjustRightInd w:val="0"/>
              <w:spacing w:line="360" w:lineRule="auto"/>
              <w:ind w:right="0" w:firstLine="0"/>
              <w:rPr>
                <w:sz w:val="20"/>
                <w:szCs w:val="20"/>
              </w:rPr>
            </w:pPr>
            <w:r w:rsidRPr="00FD279D">
              <w:rPr>
                <w:sz w:val="20"/>
                <w:szCs w:val="20"/>
              </w:rPr>
              <w:t>7636,27</w:t>
            </w:r>
          </w:p>
        </w:tc>
        <w:tc>
          <w:tcPr>
            <w:tcW w:w="1260" w:type="dxa"/>
            <w:tcBorders>
              <w:top w:val="nil"/>
              <w:left w:val="nil"/>
              <w:bottom w:val="single" w:sz="4" w:space="0" w:color="000000"/>
              <w:right w:val="single" w:sz="4" w:space="0" w:color="000000"/>
            </w:tcBorders>
            <w:noWrap/>
            <w:vAlign w:val="bottom"/>
          </w:tcPr>
          <w:p w:rsidR="0027359A" w:rsidRPr="00FD279D" w:rsidRDefault="0027359A" w:rsidP="005E556B">
            <w:pPr>
              <w:autoSpaceDE w:val="0"/>
              <w:autoSpaceDN w:val="0"/>
              <w:adjustRightInd w:val="0"/>
              <w:spacing w:line="360" w:lineRule="auto"/>
              <w:ind w:right="0" w:firstLine="0"/>
              <w:rPr>
                <w:sz w:val="20"/>
                <w:szCs w:val="20"/>
              </w:rPr>
            </w:pPr>
            <w:r w:rsidRPr="00FD279D">
              <w:rPr>
                <w:sz w:val="20"/>
                <w:szCs w:val="20"/>
              </w:rPr>
              <w:t>96526,54</w:t>
            </w:r>
          </w:p>
        </w:tc>
        <w:tc>
          <w:tcPr>
            <w:tcW w:w="1260" w:type="dxa"/>
            <w:tcBorders>
              <w:top w:val="nil"/>
              <w:left w:val="nil"/>
              <w:bottom w:val="single" w:sz="4" w:space="0" w:color="000000"/>
              <w:right w:val="single" w:sz="4" w:space="0" w:color="000000"/>
            </w:tcBorders>
            <w:noWrap/>
            <w:vAlign w:val="bottom"/>
          </w:tcPr>
          <w:p w:rsidR="0027359A" w:rsidRPr="00FD279D" w:rsidRDefault="0027359A" w:rsidP="005E556B">
            <w:pPr>
              <w:autoSpaceDE w:val="0"/>
              <w:autoSpaceDN w:val="0"/>
              <w:adjustRightInd w:val="0"/>
              <w:spacing w:line="360" w:lineRule="auto"/>
              <w:ind w:right="0" w:firstLine="0"/>
              <w:rPr>
                <w:sz w:val="20"/>
                <w:szCs w:val="20"/>
              </w:rPr>
            </w:pPr>
            <w:r w:rsidRPr="00FD279D">
              <w:rPr>
                <w:sz w:val="20"/>
                <w:szCs w:val="20"/>
              </w:rPr>
              <w:t>106073,07</w:t>
            </w:r>
          </w:p>
        </w:tc>
        <w:tc>
          <w:tcPr>
            <w:tcW w:w="1260" w:type="dxa"/>
            <w:tcBorders>
              <w:top w:val="nil"/>
              <w:left w:val="nil"/>
              <w:bottom w:val="single" w:sz="4" w:space="0" w:color="000000"/>
              <w:right w:val="single" w:sz="4" w:space="0" w:color="000000"/>
            </w:tcBorders>
            <w:noWrap/>
            <w:vAlign w:val="bottom"/>
          </w:tcPr>
          <w:p w:rsidR="0027359A" w:rsidRPr="00FD279D" w:rsidRDefault="0027359A" w:rsidP="005E556B">
            <w:pPr>
              <w:autoSpaceDE w:val="0"/>
              <w:autoSpaceDN w:val="0"/>
              <w:adjustRightInd w:val="0"/>
              <w:spacing w:line="360" w:lineRule="auto"/>
              <w:ind w:right="0" w:firstLine="0"/>
              <w:rPr>
                <w:sz w:val="20"/>
                <w:szCs w:val="20"/>
              </w:rPr>
            </w:pPr>
            <w:r w:rsidRPr="00FD279D">
              <w:rPr>
                <w:sz w:val="20"/>
                <w:szCs w:val="20"/>
              </w:rPr>
              <w:t>116353,98</w:t>
            </w:r>
          </w:p>
        </w:tc>
      </w:tr>
      <w:tr w:rsidR="0027359A" w:rsidRPr="00FD279D">
        <w:trPr>
          <w:trHeight w:val="315"/>
        </w:trPr>
        <w:tc>
          <w:tcPr>
            <w:tcW w:w="3789" w:type="dxa"/>
            <w:tcBorders>
              <w:top w:val="nil"/>
              <w:left w:val="single" w:sz="4" w:space="0" w:color="000000"/>
              <w:bottom w:val="single" w:sz="4" w:space="0" w:color="000000"/>
              <w:right w:val="single" w:sz="4" w:space="0" w:color="000000"/>
            </w:tcBorders>
            <w:noWrap/>
            <w:vAlign w:val="bottom"/>
          </w:tcPr>
          <w:p w:rsidR="0027359A" w:rsidRPr="00FD279D" w:rsidRDefault="0027359A" w:rsidP="005E556B">
            <w:pPr>
              <w:autoSpaceDE w:val="0"/>
              <w:autoSpaceDN w:val="0"/>
              <w:adjustRightInd w:val="0"/>
              <w:spacing w:line="360" w:lineRule="auto"/>
              <w:ind w:right="0" w:firstLine="0"/>
              <w:rPr>
                <w:sz w:val="20"/>
                <w:szCs w:val="20"/>
              </w:rPr>
            </w:pPr>
            <w:r w:rsidRPr="00FD279D">
              <w:rPr>
                <w:sz w:val="20"/>
                <w:szCs w:val="20"/>
              </w:rPr>
              <w:t>Амортизация</w:t>
            </w:r>
          </w:p>
        </w:tc>
        <w:tc>
          <w:tcPr>
            <w:tcW w:w="1611" w:type="dxa"/>
            <w:tcBorders>
              <w:top w:val="nil"/>
              <w:left w:val="nil"/>
              <w:bottom w:val="single" w:sz="4" w:space="0" w:color="000000"/>
              <w:right w:val="single" w:sz="4" w:space="0" w:color="000000"/>
            </w:tcBorders>
            <w:noWrap/>
            <w:vAlign w:val="bottom"/>
          </w:tcPr>
          <w:p w:rsidR="0027359A" w:rsidRPr="00FD279D" w:rsidRDefault="0027359A" w:rsidP="005E556B">
            <w:pPr>
              <w:autoSpaceDE w:val="0"/>
              <w:autoSpaceDN w:val="0"/>
              <w:adjustRightInd w:val="0"/>
              <w:spacing w:line="360" w:lineRule="auto"/>
              <w:ind w:right="0" w:firstLine="0"/>
              <w:rPr>
                <w:sz w:val="20"/>
                <w:szCs w:val="20"/>
              </w:rPr>
            </w:pPr>
          </w:p>
        </w:tc>
        <w:tc>
          <w:tcPr>
            <w:tcW w:w="1260" w:type="dxa"/>
            <w:tcBorders>
              <w:top w:val="nil"/>
              <w:left w:val="nil"/>
              <w:bottom w:val="single" w:sz="4" w:space="0" w:color="000000"/>
              <w:right w:val="single" w:sz="4" w:space="0" w:color="000000"/>
            </w:tcBorders>
            <w:noWrap/>
            <w:vAlign w:val="bottom"/>
          </w:tcPr>
          <w:p w:rsidR="0027359A" w:rsidRPr="00FD279D" w:rsidRDefault="0027359A" w:rsidP="005E556B">
            <w:pPr>
              <w:autoSpaceDE w:val="0"/>
              <w:autoSpaceDN w:val="0"/>
              <w:adjustRightInd w:val="0"/>
              <w:spacing w:line="360" w:lineRule="auto"/>
              <w:ind w:right="0" w:firstLine="0"/>
              <w:rPr>
                <w:sz w:val="20"/>
                <w:szCs w:val="20"/>
              </w:rPr>
            </w:pPr>
            <w:r w:rsidRPr="00FD279D">
              <w:rPr>
                <w:sz w:val="20"/>
                <w:szCs w:val="20"/>
              </w:rPr>
              <w:t>1641,46</w:t>
            </w:r>
          </w:p>
        </w:tc>
        <w:tc>
          <w:tcPr>
            <w:tcW w:w="1260" w:type="dxa"/>
            <w:tcBorders>
              <w:top w:val="nil"/>
              <w:left w:val="nil"/>
              <w:bottom w:val="single" w:sz="4" w:space="0" w:color="000000"/>
              <w:right w:val="single" w:sz="4" w:space="0" w:color="000000"/>
            </w:tcBorders>
            <w:noWrap/>
            <w:vAlign w:val="bottom"/>
          </w:tcPr>
          <w:p w:rsidR="0027359A" w:rsidRPr="00FD279D" w:rsidRDefault="0027359A" w:rsidP="005E556B">
            <w:pPr>
              <w:autoSpaceDE w:val="0"/>
              <w:autoSpaceDN w:val="0"/>
              <w:adjustRightInd w:val="0"/>
              <w:spacing w:line="360" w:lineRule="auto"/>
              <w:ind w:right="0" w:firstLine="0"/>
              <w:rPr>
                <w:sz w:val="20"/>
                <w:szCs w:val="20"/>
              </w:rPr>
            </w:pPr>
            <w:r w:rsidRPr="00FD279D">
              <w:rPr>
                <w:sz w:val="20"/>
                <w:szCs w:val="20"/>
              </w:rPr>
              <w:t>2244,28</w:t>
            </w:r>
          </w:p>
        </w:tc>
        <w:tc>
          <w:tcPr>
            <w:tcW w:w="1260" w:type="dxa"/>
            <w:tcBorders>
              <w:top w:val="nil"/>
              <w:left w:val="nil"/>
              <w:bottom w:val="single" w:sz="4" w:space="0" w:color="000000"/>
              <w:right w:val="single" w:sz="4" w:space="0" w:color="000000"/>
            </w:tcBorders>
            <w:noWrap/>
            <w:vAlign w:val="bottom"/>
          </w:tcPr>
          <w:p w:rsidR="0027359A" w:rsidRPr="00FD279D" w:rsidRDefault="0027359A" w:rsidP="005E556B">
            <w:pPr>
              <w:autoSpaceDE w:val="0"/>
              <w:autoSpaceDN w:val="0"/>
              <w:adjustRightInd w:val="0"/>
              <w:spacing w:line="360" w:lineRule="auto"/>
              <w:ind w:right="0" w:firstLine="0"/>
              <w:rPr>
                <w:sz w:val="20"/>
                <w:szCs w:val="20"/>
              </w:rPr>
            </w:pPr>
            <w:r w:rsidRPr="00FD279D">
              <w:rPr>
                <w:sz w:val="20"/>
                <w:szCs w:val="20"/>
              </w:rPr>
              <w:t>2229,65</w:t>
            </w:r>
          </w:p>
        </w:tc>
      </w:tr>
      <w:tr w:rsidR="0027359A" w:rsidRPr="00FD279D">
        <w:trPr>
          <w:trHeight w:val="315"/>
        </w:trPr>
        <w:tc>
          <w:tcPr>
            <w:tcW w:w="3789" w:type="dxa"/>
            <w:tcBorders>
              <w:top w:val="nil"/>
              <w:left w:val="single" w:sz="4" w:space="0" w:color="000000"/>
              <w:bottom w:val="single" w:sz="4" w:space="0" w:color="000000"/>
              <w:right w:val="single" w:sz="4" w:space="0" w:color="000000"/>
            </w:tcBorders>
            <w:noWrap/>
            <w:vAlign w:val="bottom"/>
          </w:tcPr>
          <w:p w:rsidR="0027359A" w:rsidRPr="00FD279D" w:rsidRDefault="0027359A" w:rsidP="005E556B">
            <w:pPr>
              <w:autoSpaceDE w:val="0"/>
              <w:autoSpaceDN w:val="0"/>
              <w:adjustRightInd w:val="0"/>
              <w:spacing w:line="360" w:lineRule="auto"/>
              <w:ind w:right="0" w:firstLine="0"/>
              <w:rPr>
                <w:sz w:val="20"/>
                <w:szCs w:val="20"/>
              </w:rPr>
            </w:pPr>
            <w:r w:rsidRPr="00FD279D">
              <w:rPr>
                <w:sz w:val="20"/>
                <w:szCs w:val="20"/>
              </w:rPr>
              <w:t>Проценты по кредитам</w:t>
            </w:r>
          </w:p>
        </w:tc>
        <w:tc>
          <w:tcPr>
            <w:tcW w:w="1611" w:type="dxa"/>
            <w:tcBorders>
              <w:top w:val="nil"/>
              <w:left w:val="nil"/>
              <w:bottom w:val="single" w:sz="4" w:space="0" w:color="000000"/>
              <w:right w:val="single" w:sz="4" w:space="0" w:color="000000"/>
            </w:tcBorders>
            <w:noWrap/>
            <w:vAlign w:val="bottom"/>
          </w:tcPr>
          <w:p w:rsidR="0027359A" w:rsidRPr="00FD279D" w:rsidRDefault="0027359A" w:rsidP="005E556B">
            <w:pPr>
              <w:autoSpaceDE w:val="0"/>
              <w:autoSpaceDN w:val="0"/>
              <w:adjustRightInd w:val="0"/>
              <w:spacing w:line="360" w:lineRule="auto"/>
              <w:ind w:right="0" w:firstLine="0"/>
              <w:rPr>
                <w:sz w:val="20"/>
                <w:szCs w:val="20"/>
              </w:rPr>
            </w:pPr>
          </w:p>
        </w:tc>
        <w:tc>
          <w:tcPr>
            <w:tcW w:w="1260" w:type="dxa"/>
            <w:tcBorders>
              <w:top w:val="nil"/>
              <w:left w:val="nil"/>
              <w:bottom w:val="single" w:sz="4" w:space="0" w:color="000000"/>
              <w:right w:val="single" w:sz="4" w:space="0" w:color="000000"/>
            </w:tcBorders>
            <w:noWrap/>
            <w:vAlign w:val="bottom"/>
          </w:tcPr>
          <w:p w:rsidR="0027359A" w:rsidRPr="00FD279D" w:rsidRDefault="0027359A" w:rsidP="005E556B">
            <w:pPr>
              <w:autoSpaceDE w:val="0"/>
              <w:autoSpaceDN w:val="0"/>
              <w:adjustRightInd w:val="0"/>
              <w:spacing w:line="360" w:lineRule="auto"/>
              <w:ind w:right="0" w:firstLine="0"/>
              <w:rPr>
                <w:sz w:val="20"/>
                <w:szCs w:val="20"/>
              </w:rPr>
            </w:pPr>
            <w:r w:rsidRPr="00FD279D">
              <w:rPr>
                <w:sz w:val="20"/>
                <w:szCs w:val="20"/>
              </w:rPr>
              <w:t>1227,78</w:t>
            </w:r>
          </w:p>
        </w:tc>
        <w:tc>
          <w:tcPr>
            <w:tcW w:w="1260" w:type="dxa"/>
            <w:tcBorders>
              <w:top w:val="nil"/>
              <w:left w:val="nil"/>
              <w:bottom w:val="single" w:sz="4" w:space="0" w:color="000000"/>
              <w:right w:val="single" w:sz="4" w:space="0" w:color="000000"/>
            </w:tcBorders>
            <w:noWrap/>
            <w:vAlign w:val="bottom"/>
          </w:tcPr>
          <w:p w:rsidR="0027359A" w:rsidRPr="00FD279D" w:rsidRDefault="0027359A" w:rsidP="005E556B">
            <w:pPr>
              <w:autoSpaceDE w:val="0"/>
              <w:autoSpaceDN w:val="0"/>
              <w:adjustRightInd w:val="0"/>
              <w:spacing w:line="360" w:lineRule="auto"/>
              <w:ind w:right="0" w:firstLine="0"/>
              <w:rPr>
                <w:sz w:val="20"/>
                <w:szCs w:val="20"/>
              </w:rPr>
            </w:pPr>
            <w:r w:rsidRPr="00FD279D">
              <w:rPr>
                <w:sz w:val="20"/>
                <w:szCs w:val="20"/>
              </w:rPr>
              <w:t>793,33</w:t>
            </w:r>
          </w:p>
        </w:tc>
        <w:tc>
          <w:tcPr>
            <w:tcW w:w="1260" w:type="dxa"/>
            <w:tcBorders>
              <w:top w:val="nil"/>
              <w:left w:val="nil"/>
              <w:bottom w:val="single" w:sz="4" w:space="0" w:color="000000"/>
              <w:right w:val="single" w:sz="4" w:space="0" w:color="000000"/>
            </w:tcBorders>
            <w:noWrap/>
            <w:vAlign w:val="bottom"/>
          </w:tcPr>
          <w:p w:rsidR="0027359A" w:rsidRPr="00FD279D" w:rsidRDefault="0027359A" w:rsidP="005E556B">
            <w:pPr>
              <w:autoSpaceDE w:val="0"/>
              <w:autoSpaceDN w:val="0"/>
              <w:adjustRightInd w:val="0"/>
              <w:spacing w:line="360" w:lineRule="auto"/>
              <w:ind w:right="0" w:firstLine="0"/>
              <w:rPr>
                <w:sz w:val="20"/>
                <w:szCs w:val="20"/>
              </w:rPr>
            </w:pPr>
            <w:r w:rsidRPr="00FD279D">
              <w:rPr>
                <w:sz w:val="20"/>
                <w:szCs w:val="20"/>
              </w:rPr>
              <w:t>249,33</w:t>
            </w:r>
          </w:p>
        </w:tc>
      </w:tr>
      <w:tr w:rsidR="0027359A" w:rsidRPr="00FD279D">
        <w:trPr>
          <w:trHeight w:val="315"/>
        </w:trPr>
        <w:tc>
          <w:tcPr>
            <w:tcW w:w="3789" w:type="dxa"/>
            <w:tcBorders>
              <w:top w:val="nil"/>
              <w:left w:val="single" w:sz="4" w:space="0" w:color="000000"/>
              <w:bottom w:val="single" w:sz="4" w:space="0" w:color="000000"/>
              <w:right w:val="single" w:sz="4" w:space="0" w:color="000000"/>
            </w:tcBorders>
            <w:noWrap/>
            <w:vAlign w:val="bottom"/>
          </w:tcPr>
          <w:p w:rsidR="0027359A" w:rsidRPr="00FD279D" w:rsidRDefault="0027359A" w:rsidP="005E556B">
            <w:pPr>
              <w:autoSpaceDE w:val="0"/>
              <w:autoSpaceDN w:val="0"/>
              <w:adjustRightInd w:val="0"/>
              <w:spacing w:line="360" w:lineRule="auto"/>
              <w:ind w:right="0" w:firstLine="0"/>
              <w:rPr>
                <w:sz w:val="20"/>
                <w:szCs w:val="20"/>
              </w:rPr>
            </w:pPr>
            <w:r w:rsidRPr="00FD279D">
              <w:rPr>
                <w:sz w:val="20"/>
                <w:szCs w:val="20"/>
              </w:rPr>
              <w:t>Суммарные непроизводственные издержки</w:t>
            </w:r>
          </w:p>
        </w:tc>
        <w:tc>
          <w:tcPr>
            <w:tcW w:w="1611" w:type="dxa"/>
            <w:tcBorders>
              <w:top w:val="nil"/>
              <w:left w:val="nil"/>
              <w:bottom w:val="single" w:sz="4" w:space="0" w:color="000000"/>
              <w:right w:val="single" w:sz="4" w:space="0" w:color="000000"/>
            </w:tcBorders>
            <w:noWrap/>
            <w:vAlign w:val="bottom"/>
          </w:tcPr>
          <w:p w:rsidR="0027359A" w:rsidRPr="00FD279D" w:rsidRDefault="0027359A" w:rsidP="005E556B">
            <w:pPr>
              <w:autoSpaceDE w:val="0"/>
              <w:autoSpaceDN w:val="0"/>
              <w:adjustRightInd w:val="0"/>
              <w:spacing w:line="360" w:lineRule="auto"/>
              <w:ind w:right="0" w:firstLine="0"/>
              <w:rPr>
                <w:sz w:val="20"/>
                <w:szCs w:val="20"/>
              </w:rPr>
            </w:pPr>
          </w:p>
        </w:tc>
        <w:tc>
          <w:tcPr>
            <w:tcW w:w="1260" w:type="dxa"/>
            <w:tcBorders>
              <w:top w:val="nil"/>
              <w:left w:val="nil"/>
              <w:bottom w:val="single" w:sz="4" w:space="0" w:color="000000"/>
              <w:right w:val="single" w:sz="4" w:space="0" w:color="000000"/>
            </w:tcBorders>
            <w:noWrap/>
            <w:vAlign w:val="bottom"/>
          </w:tcPr>
          <w:p w:rsidR="0027359A" w:rsidRPr="00FD279D" w:rsidRDefault="0027359A" w:rsidP="005E556B">
            <w:pPr>
              <w:autoSpaceDE w:val="0"/>
              <w:autoSpaceDN w:val="0"/>
              <w:adjustRightInd w:val="0"/>
              <w:spacing w:line="360" w:lineRule="auto"/>
              <w:ind w:right="0" w:firstLine="0"/>
              <w:rPr>
                <w:sz w:val="20"/>
                <w:szCs w:val="20"/>
              </w:rPr>
            </w:pPr>
            <w:r w:rsidRPr="00FD279D">
              <w:rPr>
                <w:sz w:val="20"/>
                <w:szCs w:val="20"/>
              </w:rPr>
              <w:t>2869,23</w:t>
            </w:r>
          </w:p>
        </w:tc>
        <w:tc>
          <w:tcPr>
            <w:tcW w:w="1260" w:type="dxa"/>
            <w:tcBorders>
              <w:top w:val="nil"/>
              <w:left w:val="nil"/>
              <w:bottom w:val="single" w:sz="4" w:space="0" w:color="000000"/>
              <w:right w:val="single" w:sz="4" w:space="0" w:color="000000"/>
            </w:tcBorders>
            <w:noWrap/>
            <w:vAlign w:val="bottom"/>
          </w:tcPr>
          <w:p w:rsidR="0027359A" w:rsidRPr="00FD279D" w:rsidRDefault="0027359A" w:rsidP="005E556B">
            <w:pPr>
              <w:autoSpaceDE w:val="0"/>
              <w:autoSpaceDN w:val="0"/>
              <w:adjustRightInd w:val="0"/>
              <w:spacing w:line="360" w:lineRule="auto"/>
              <w:ind w:right="0" w:firstLine="0"/>
              <w:rPr>
                <w:sz w:val="20"/>
                <w:szCs w:val="20"/>
              </w:rPr>
            </w:pPr>
            <w:r w:rsidRPr="00FD279D">
              <w:rPr>
                <w:sz w:val="20"/>
                <w:szCs w:val="20"/>
              </w:rPr>
              <w:t>3037,61</w:t>
            </w:r>
          </w:p>
        </w:tc>
        <w:tc>
          <w:tcPr>
            <w:tcW w:w="1260" w:type="dxa"/>
            <w:tcBorders>
              <w:top w:val="nil"/>
              <w:left w:val="nil"/>
              <w:bottom w:val="single" w:sz="4" w:space="0" w:color="000000"/>
              <w:right w:val="single" w:sz="4" w:space="0" w:color="000000"/>
            </w:tcBorders>
            <w:noWrap/>
            <w:vAlign w:val="bottom"/>
          </w:tcPr>
          <w:p w:rsidR="0027359A" w:rsidRPr="00FD279D" w:rsidRDefault="0027359A" w:rsidP="005E556B">
            <w:pPr>
              <w:autoSpaceDE w:val="0"/>
              <w:autoSpaceDN w:val="0"/>
              <w:adjustRightInd w:val="0"/>
              <w:spacing w:line="360" w:lineRule="auto"/>
              <w:ind w:right="0" w:firstLine="0"/>
              <w:rPr>
                <w:sz w:val="20"/>
                <w:szCs w:val="20"/>
              </w:rPr>
            </w:pPr>
            <w:r w:rsidRPr="00FD279D">
              <w:rPr>
                <w:sz w:val="20"/>
                <w:szCs w:val="20"/>
              </w:rPr>
              <w:t>2478,99</w:t>
            </w:r>
          </w:p>
        </w:tc>
      </w:tr>
      <w:tr w:rsidR="0027359A" w:rsidRPr="00FD279D">
        <w:trPr>
          <w:trHeight w:val="315"/>
        </w:trPr>
        <w:tc>
          <w:tcPr>
            <w:tcW w:w="3789" w:type="dxa"/>
            <w:tcBorders>
              <w:top w:val="nil"/>
              <w:left w:val="single" w:sz="4" w:space="0" w:color="000000"/>
              <w:bottom w:val="single" w:sz="4" w:space="0" w:color="000000"/>
              <w:right w:val="single" w:sz="4" w:space="0" w:color="000000"/>
            </w:tcBorders>
            <w:noWrap/>
            <w:vAlign w:val="bottom"/>
          </w:tcPr>
          <w:p w:rsidR="0027359A" w:rsidRPr="00FD279D" w:rsidRDefault="0027359A" w:rsidP="005E556B">
            <w:pPr>
              <w:autoSpaceDE w:val="0"/>
              <w:autoSpaceDN w:val="0"/>
              <w:adjustRightInd w:val="0"/>
              <w:spacing w:line="360" w:lineRule="auto"/>
              <w:ind w:right="0" w:firstLine="0"/>
              <w:rPr>
                <w:sz w:val="20"/>
                <w:szCs w:val="20"/>
              </w:rPr>
            </w:pPr>
            <w:r w:rsidRPr="00FD279D">
              <w:rPr>
                <w:sz w:val="20"/>
                <w:szCs w:val="20"/>
              </w:rPr>
              <w:t>Другие издержки</w:t>
            </w:r>
          </w:p>
        </w:tc>
        <w:tc>
          <w:tcPr>
            <w:tcW w:w="1611" w:type="dxa"/>
            <w:tcBorders>
              <w:top w:val="nil"/>
              <w:left w:val="nil"/>
              <w:bottom w:val="single" w:sz="4" w:space="0" w:color="000000"/>
              <w:right w:val="single" w:sz="4" w:space="0" w:color="000000"/>
            </w:tcBorders>
            <w:noWrap/>
            <w:vAlign w:val="bottom"/>
          </w:tcPr>
          <w:p w:rsidR="0027359A" w:rsidRPr="00FD279D" w:rsidRDefault="0027359A" w:rsidP="005E556B">
            <w:pPr>
              <w:autoSpaceDE w:val="0"/>
              <w:autoSpaceDN w:val="0"/>
              <w:adjustRightInd w:val="0"/>
              <w:spacing w:line="360" w:lineRule="auto"/>
              <w:ind w:right="0" w:firstLine="0"/>
              <w:rPr>
                <w:sz w:val="20"/>
                <w:szCs w:val="20"/>
              </w:rPr>
            </w:pPr>
            <w:r w:rsidRPr="00FD279D">
              <w:rPr>
                <w:sz w:val="20"/>
                <w:szCs w:val="20"/>
              </w:rPr>
              <w:t>13300,00</w:t>
            </w:r>
          </w:p>
        </w:tc>
        <w:tc>
          <w:tcPr>
            <w:tcW w:w="1260" w:type="dxa"/>
            <w:tcBorders>
              <w:top w:val="nil"/>
              <w:left w:val="nil"/>
              <w:bottom w:val="single" w:sz="4" w:space="0" w:color="000000"/>
              <w:right w:val="single" w:sz="4" w:space="0" w:color="000000"/>
            </w:tcBorders>
            <w:noWrap/>
            <w:vAlign w:val="bottom"/>
          </w:tcPr>
          <w:p w:rsidR="0027359A" w:rsidRPr="00FD279D" w:rsidRDefault="0027359A" w:rsidP="005E556B">
            <w:pPr>
              <w:autoSpaceDE w:val="0"/>
              <w:autoSpaceDN w:val="0"/>
              <w:adjustRightInd w:val="0"/>
              <w:spacing w:line="360" w:lineRule="auto"/>
              <w:ind w:right="0" w:firstLine="0"/>
              <w:rPr>
                <w:sz w:val="20"/>
                <w:szCs w:val="20"/>
              </w:rPr>
            </w:pPr>
            <w:r w:rsidRPr="00FD279D">
              <w:rPr>
                <w:sz w:val="20"/>
                <w:szCs w:val="20"/>
              </w:rPr>
              <w:t>13300,00</w:t>
            </w:r>
          </w:p>
        </w:tc>
        <w:tc>
          <w:tcPr>
            <w:tcW w:w="1260" w:type="dxa"/>
            <w:tcBorders>
              <w:top w:val="nil"/>
              <w:left w:val="nil"/>
              <w:bottom w:val="single" w:sz="4" w:space="0" w:color="000000"/>
              <w:right w:val="single" w:sz="4" w:space="0" w:color="000000"/>
            </w:tcBorders>
            <w:noWrap/>
            <w:vAlign w:val="bottom"/>
          </w:tcPr>
          <w:p w:rsidR="0027359A" w:rsidRPr="00FD279D" w:rsidRDefault="0027359A" w:rsidP="005E556B">
            <w:pPr>
              <w:autoSpaceDE w:val="0"/>
              <w:autoSpaceDN w:val="0"/>
              <w:adjustRightInd w:val="0"/>
              <w:spacing w:line="360" w:lineRule="auto"/>
              <w:ind w:right="0" w:firstLine="0"/>
              <w:rPr>
                <w:sz w:val="20"/>
                <w:szCs w:val="20"/>
              </w:rPr>
            </w:pPr>
            <w:r w:rsidRPr="00FD279D">
              <w:rPr>
                <w:sz w:val="20"/>
                <w:szCs w:val="20"/>
              </w:rPr>
              <w:t>13300,00</w:t>
            </w:r>
          </w:p>
        </w:tc>
        <w:tc>
          <w:tcPr>
            <w:tcW w:w="1260" w:type="dxa"/>
            <w:tcBorders>
              <w:top w:val="nil"/>
              <w:left w:val="nil"/>
              <w:bottom w:val="single" w:sz="4" w:space="0" w:color="000000"/>
              <w:right w:val="single" w:sz="4" w:space="0" w:color="000000"/>
            </w:tcBorders>
            <w:noWrap/>
            <w:vAlign w:val="bottom"/>
          </w:tcPr>
          <w:p w:rsidR="0027359A" w:rsidRPr="00FD279D" w:rsidRDefault="0027359A" w:rsidP="005E556B">
            <w:pPr>
              <w:autoSpaceDE w:val="0"/>
              <w:autoSpaceDN w:val="0"/>
              <w:adjustRightInd w:val="0"/>
              <w:spacing w:line="360" w:lineRule="auto"/>
              <w:ind w:right="0" w:firstLine="0"/>
              <w:rPr>
                <w:sz w:val="20"/>
                <w:szCs w:val="20"/>
              </w:rPr>
            </w:pPr>
          </w:p>
        </w:tc>
      </w:tr>
      <w:tr w:rsidR="0027359A" w:rsidRPr="00FD279D">
        <w:trPr>
          <w:trHeight w:val="315"/>
        </w:trPr>
        <w:tc>
          <w:tcPr>
            <w:tcW w:w="3789" w:type="dxa"/>
            <w:tcBorders>
              <w:top w:val="nil"/>
              <w:left w:val="single" w:sz="4" w:space="0" w:color="000000"/>
              <w:bottom w:val="single" w:sz="4" w:space="0" w:color="000000"/>
              <w:right w:val="single" w:sz="4" w:space="0" w:color="000000"/>
            </w:tcBorders>
            <w:noWrap/>
            <w:vAlign w:val="bottom"/>
          </w:tcPr>
          <w:p w:rsidR="0027359A" w:rsidRPr="00FD279D" w:rsidRDefault="0027359A" w:rsidP="005E556B">
            <w:pPr>
              <w:autoSpaceDE w:val="0"/>
              <w:autoSpaceDN w:val="0"/>
              <w:adjustRightInd w:val="0"/>
              <w:spacing w:line="360" w:lineRule="auto"/>
              <w:ind w:right="0" w:firstLine="0"/>
              <w:rPr>
                <w:sz w:val="20"/>
                <w:szCs w:val="20"/>
              </w:rPr>
            </w:pPr>
            <w:r w:rsidRPr="00FD279D">
              <w:rPr>
                <w:sz w:val="20"/>
                <w:szCs w:val="20"/>
              </w:rPr>
              <w:t>Убытки предыдущих периодов</w:t>
            </w:r>
          </w:p>
        </w:tc>
        <w:tc>
          <w:tcPr>
            <w:tcW w:w="1611" w:type="dxa"/>
            <w:tcBorders>
              <w:top w:val="nil"/>
              <w:left w:val="nil"/>
              <w:bottom w:val="single" w:sz="4" w:space="0" w:color="000000"/>
              <w:right w:val="single" w:sz="4" w:space="0" w:color="000000"/>
            </w:tcBorders>
            <w:noWrap/>
            <w:vAlign w:val="bottom"/>
          </w:tcPr>
          <w:p w:rsidR="0027359A" w:rsidRPr="00FD279D" w:rsidRDefault="0027359A" w:rsidP="005E556B">
            <w:pPr>
              <w:autoSpaceDE w:val="0"/>
              <w:autoSpaceDN w:val="0"/>
              <w:adjustRightInd w:val="0"/>
              <w:spacing w:line="360" w:lineRule="auto"/>
              <w:ind w:right="0" w:firstLine="0"/>
              <w:rPr>
                <w:sz w:val="20"/>
                <w:szCs w:val="20"/>
              </w:rPr>
            </w:pPr>
          </w:p>
        </w:tc>
        <w:tc>
          <w:tcPr>
            <w:tcW w:w="1260" w:type="dxa"/>
            <w:tcBorders>
              <w:top w:val="nil"/>
              <w:left w:val="nil"/>
              <w:bottom w:val="single" w:sz="4" w:space="0" w:color="000000"/>
              <w:right w:val="single" w:sz="4" w:space="0" w:color="000000"/>
            </w:tcBorders>
            <w:noWrap/>
            <w:vAlign w:val="bottom"/>
          </w:tcPr>
          <w:p w:rsidR="0027359A" w:rsidRPr="00FD279D" w:rsidRDefault="0027359A" w:rsidP="005E556B">
            <w:pPr>
              <w:autoSpaceDE w:val="0"/>
              <w:autoSpaceDN w:val="0"/>
              <w:adjustRightInd w:val="0"/>
              <w:spacing w:line="360" w:lineRule="auto"/>
              <w:ind w:right="0" w:firstLine="0"/>
              <w:rPr>
                <w:sz w:val="20"/>
                <w:szCs w:val="20"/>
              </w:rPr>
            </w:pPr>
            <w:r w:rsidRPr="00FD279D">
              <w:rPr>
                <w:sz w:val="20"/>
                <w:szCs w:val="20"/>
              </w:rPr>
              <w:t>1401,37</w:t>
            </w:r>
          </w:p>
        </w:tc>
        <w:tc>
          <w:tcPr>
            <w:tcW w:w="1260" w:type="dxa"/>
            <w:tcBorders>
              <w:top w:val="nil"/>
              <w:left w:val="nil"/>
              <w:bottom w:val="single" w:sz="4" w:space="0" w:color="000000"/>
              <w:right w:val="single" w:sz="4" w:space="0" w:color="000000"/>
            </w:tcBorders>
            <w:noWrap/>
            <w:vAlign w:val="bottom"/>
          </w:tcPr>
          <w:p w:rsidR="0027359A" w:rsidRPr="00FD279D" w:rsidRDefault="0027359A" w:rsidP="005E556B">
            <w:pPr>
              <w:autoSpaceDE w:val="0"/>
              <w:autoSpaceDN w:val="0"/>
              <w:adjustRightInd w:val="0"/>
              <w:spacing w:line="360" w:lineRule="auto"/>
              <w:ind w:right="0" w:firstLine="0"/>
              <w:rPr>
                <w:sz w:val="20"/>
                <w:szCs w:val="20"/>
              </w:rPr>
            </w:pPr>
            <w:r w:rsidRPr="00FD279D">
              <w:rPr>
                <w:sz w:val="20"/>
                <w:szCs w:val="20"/>
              </w:rPr>
              <w:t>1401,37</w:t>
            </w:r>
          </w:p>
        </w:tc>
        <w:tc>
          <w:tcPr>
            <w:tcW w:w="1260" w:type="dxa"/>
            <w:tcBorders>
              <w:top w:val="nil"/>
              <w:left w:val="nil"/>
              <w:bottom w:val="single" w:sz="4" w:space="0" w:color="000000"/>
              <w:right w:val="single" w:sz="4" w:space="0" w:color="000000"/>
            </w:tcBorders>
            <w:noWrap/>
            <w:vAlign w:val="bottom"/>
          </w:tcPr>
          <w:p w:rsidR="0027359A" w:rsidRPr="00FD279D" w:rsidRDefault="0027359A" w:rsidP="005E556B">
            <w:pPr>
              <w:autoSpaceDE w:val="0"/>
              <w:autoSpaceDN w:val="0"/>
              <w:adjustRightInd w:val="0"/>
              <w:spacing w:line="360" w:lineRule="auto"/>
              <w:ind w:right="0" w:firstLine="0"/>
              <w:rPr>
                <w:sz w:val="20"/>
                <w:szCs w:val="20"/>
              </w:rPr>
            </w:pPr>
            <w:r w:rsidRPr="00FD279D">
              <w:rPr>
                <w:sz w:val="20"/>
                <w:szCs w:val="20"/>
              </w:rPr>
              <w:t>1401,37</w:t>
            </w:r>
          </w:p>
        </w:tc>
      </w:tr>
      <w:tr w:rsidR="0027359A" w:rsidRPr="00FD279D">
        <w:trPr>
          <w:trHeight w:val="315"/>
        </w:trPr>
        <w:tc>
          <w:tcPr>
            <w:tcW w:w="3789" w:type="dxa"/>
            <w:tcBorders>
              <w:top w:val="nil"/>
              <w:left w:val="single" w:sz="4" w:space="0" w:color="000000"/>
              <w:bottom w:val="single" w:sz="4" w:space="0" w:color="000000"/>
              <w:right w:val="single" w:sz="4" w:space="0" w:color="000000"/>
            </w:tcBorders>
            <w:noWrap/>
            <w:vAlign w:val="bottom"/>
          </w:tcPr>
          <w:p w:rsidR="0027359A" w:rsidRPr="00FD279D" w:rsidRDefault="0027359A" w:rsidP="005E556B">
            <w:pPr>
              <w:autoSpaceDE w:val="0"/>
              <w:autoSpaceDN w:val="0"/>
              <w:adjustRightInd w:val="0"/>
              <w:spacing w:line="360" w:lineRule="auto"/>
              <w:ind w:right="0" w:firstLine="0"/>
              <w:rPr>
                <w:sz w:val="20"/>
                <w:szCs w:val="20"/>
              </w:rPr>
            </w:pPr>
            <w:r w:rsidRPr="00FD279D">
              <w:rPr>
                <w:sz w:val="20"/>
                <w:szCs w:val="20"/>
              </w:rPr>
              <w:t>Прибыль до выплаты налога</w:t>
            </w:r>
          </w:p>
        </w:tc>
        <w:tc>
          <w:tcPr>
            <w:tcW w:w="1611" w:type="dxa"/>
            <w:tcBorders>
              <w:top w:val="nil"/>
              <w:left w:val="nil"/>
              <w:bottom w:val="single" w:sz="4" w:space="0" w:color="000000"/>
              <w:right w:val="single" w:sz="4" w:space="0" w:color="000000"/>
            </w:tcBorders>
            <w:noWrap/>
            <w:vAlign w:val="bottom"/>
          </w:tcPr>
          <w:p w:rsidR="0027359A" w:rsidRPr="00FD279D" w:rsidRDefault="0027359A" w:rsidP="005E556B">
            <w:pPr>
              <w:autoSpaceDE w:val="0"/>
              <w:autoSpaceDN w:val="0"/>
              <w:adjustRightInd w:val="0"/>
              <w:spacing w:line="360" w:lineRule="auto"/>
              <w:ind w:right="0" w:firstLine="0"/>
              <w:rPr>
                <w:sz w:val="20"/>
                <w:szCs w:val="20"/>
              </w:rPr>
            </w:pPr>
            <w:r w:rsidRPr="00FD279D">
              <w:rPr>
                <w:sz w:val="20"/>
                <w:szCs w:val="20"/>
              </w:rPr>
              <w:t>-14013,69</w:t>
            </w:r>
          </w:p>
        </w:tc>
        <w:tc>
          <w:tcPr>
            <w:tcW w:w="1260" w:type="dxa"/>
            <w:tcBorders>
              <w:top w:val="nil"/>
              <w:left w:val="nil"/>
              <w:bottom w:val="single" w:sz="4" w:space="0" w:color="000000"/>
              <w:right w:val="single" w:sz="4" w:space="0" w:color="000000"/>
            </w:tcBorders>
            <w:noWrap/>
            <w:vAlign w:val="bottom"/>
          </w:tcPr>
          <w:p w:rsidR="0027359A" w:rsidRPr="00FD279D" w:rsidRDefault="0027359A" w:rsidP="005E556B">
            <w:pPr>
              <w:autoSpaceDE w:val="0"/>
              <w:autoSpaceDN w:val="0"/>
              <w:adjustRightInd w:val="0"/>
              <w:spacing w:line="360" w:lineRule="auto"/>
              <w:ind w:right="0" w:firstLine="0"/>
              <w:rPr>
                <w:sz w:val="20"/>
                <w:szCs w:val="20"/>
              </w:rPr>
            </w:pPr>
            <w:r w:rsidRPr="00FD279D">
              <w:rPr>
                <w:sz w:val="20"/>
                <w:szCs w:val="20"/>
              </w:rPr>
              <w:t>14780,30</w:t>
            </w:r>
          </w:p>
        </w:tc>
        <w:tc>
          <w:tcPr>
            <w:tcW w:w="1260" w:type="dxa"/>
            <w:tcBorders>
              <w:top w:val="nil"/>
              <w:left w:val="nil"/>
              <w:bottom w:val="single" w:sz="4" w:space="0" w:color="000000"/>
              <w:right w:val="single" w:sz="4" w:space="0" w:color="000000"/>
            </w:tcBorders>
            <w:noWrap/>
            <w:vAlign w:val="bottom"/>
          </w:tcPr>
          <w:p w:rsidR="0027359A" w:rsidRPr="00FD279D" w:rsidRDefault="0027359A" w:rsidP="005E556B">
            <w:pPr>
              <w:autoSpaceDE w:val="0"/>
              <w:autoSpaceDN w:val="0"/>
              <w:adjustRightInd w:val="0"/>
              <w:spacing w:line="360" w:lineRule="auto"/>
              <w:ind w:right="0" w:firstLine="0"/>
              <w:rPr>
                <w:sz w:val="20"/>
                <w:szCs w:val="20"/>
              </w:rPr>
            </w:pPr>
            <w:r w:rsidRPr="00FD279D">
              <w:rPr>
                <w:sz w:val="20"/>
                <w:szCs w:val="20"/>
              </w:rPr>
              <w:t>31848,88</w:t>
            </w:r>
          </w:p>
        </w:tc>
        <w:tc>
          <w:tcPr>
            <w:tcW w:w="1260" w:type="dxa"/>
            <w:tcBorders>
              <w:top w:val="nil"/>
              <w:left w:val="nil"/>
              <w:bottom w:val="single" w:sz="4" w:space="0" w:color="000000"/>
              <w:right w:val="single" w:sz="4" w:space="0" w:color="000000"/>
            </w:tcBorders>
            <w:noWrap/>
            <w:vAlign w:val="bottom"/>
          </w:tcPr>
          <w:p w:rsidR="0027359A" w:rsidRPr="00FD279D" w:rsidRDefault="0027359A" w:rsidP="005E556B">
            <w:pPr>
              <w:autoSpaceDE w:val="0"/>
              <w:autoSpaceDN w:val="0"/>
              <w:adjustRightInd w:val="0"/>
              <w:spacing w:line="360" w:lineRule="auto"/>
              <w:ind w:right="0" w:firstLine="0"/>
              <w:rPr>
                <w:sz w:val="20"/>
                <w:szCs w:val="20"/>
              </w:rPr>
            </w:pPr>
            <w:r w:rsidRPr="00FD279D">
              <w:rPr>
                <w:sz w:val="20"/>
                <w:szCs w:val="20"/>
              </w:rPr>
              <w:t>71917,34</w:t>
            </w:r>
          </w:p>
        </w:tc>
      </w:tr>
      <w:tr w:rsidR="0027359A" w:rsidRPr="00FD279D">
        <w:trPr>
          <w:trHeight w:val="315"/>
        </w:trPr>
        <w:tc>
          <w:tcPr>
            <w:tcW w:w="3789" w:type="dxa"/>
            <w:tcBorders>
              <w:top w:val="nil"/>
              <w:left w:val="single" w:sz="4" w:space="0" w:color="000000"/>
              <w:bottom w:val="single" w:sz="4" w:space="0" w:color="000000"/>
              <w:right w:val="single" w:sz="4" w:space="0" w:color="000000"/>
            </w:tcBorders>
            <w:noWrap/>
            <w:vAlign w:val="bottom"/>
          </w:tcPr>
          <w:p w:rsidR="0027359A" w:rsidRPr="00FD279D" w:rsidRDefault="0027359A" w:rsidP="005E556B">
            <w:pPr>
              <w:autoSpaceDE w:val="0"/>
              <w:autoSpaceDN w:val="0"/>
              <w:adjustRightInd w:val="0"/>
              <w:spacing w:line="360" w:lineRule="auto"/>
              <w:ind w:right="0" w:firstLine="0"/>
              <w:rPr>
                <w:sz w:val="20"/>
                <w:szCs w:val="20"/>
              </w:rPr>
            </w:pPr>
            <w:r w:rsidRPr="00FD279D">
              <w:rPr>
                <w:sz w:val="20"/>
                <w:szCs w:val="20"/>
              </w:rPr>
              <w:t>Налогооблагаемая прибыль</w:t>
            </w:r>
          </w:p>
        </w:tc>
        <w:tc>
          <w:tcPr>
            <w:tcW w:w="1611" w:type="dxa"/>
            <w:tcBorders>
              <w:top w:val="nil"/>
              <w:left w:val="nil"/>
              <w:bottom w:val="single" w:sz="4" w:space="0" w:color="000000"/>
              <w:right w:val="single" w:sz="4" w:space="0" w:color="000000"/>
            </w:tcBorders>
            <w:noWrap/>
            <w:vAlign w:val="bottom"/>
          </w:tcPr>
          <w:p w:rsidR="0027359A" w:rsidRPr="00FD279D" w:rsidRDefault="0027359A" w:rsidP="005E556B">
            <w:pPr>
              <w:autoSpaceDE w:val="0"/>
              <w:autoSpaceDN w:val="0"/>
              <w:adjustRightInd w:val="0"/>
              <w:spacing w:line="360" w:lineRule="auto"/>
              <w:ind w:right="0" w:firstLine="0"/>
              <w:rPr>
                <w:sz w:val="20"/>
                <w:szCs w:val="20"/>
              </w:rPr>
            </w:pPr>
          </w:p>
        </w:tc>
        <w:tc>
          <w:tcPr>
            <w:tcW w:w="1260" w:type="dxa"/>
            <w:tcBorders>
              <w:top w:val="nil"/>
              <w:left w:val="nil"/>
              <w:bottom w:val="single" w:sz="4" w:space="0" w:color="000000"/>
              <w:right w:val="single" w:sz="4" w:space="0" w:color="000000"/>
            </w:tcBorders>
            <w:noWrap/>
            <w:vAlign w:val="bottom"/>
          </w:tcPr>
          <w:p w:rsidR="0027359A" w:rsidRPr="00FD279D" w:rsidRDefault="0027359A" w:rsidP="005E556B">
            <w:pPr>
              <w:autoSpaceDE w:val="0"/>
              <w:autoSpaceDN w:val="0"/>
              <w:adjustRightInd w:val="0"/>
              <w:spacing w:line="360" w:lineRule="auto"/>
              <w:ind w:right="0" w:firstLine="0"/>
              <w:rPr>
                <w:sz w:val="20"/>
                <w:szCs w:val="20"/>
              </w:rPr>
            </w:pPr>
            <w:r w:rsidRPr="00FD279D">
              <w:rPr>
                <w:sz w:val="20"/>
                <w:szCs w:val="20"/>
              </w:rPr>
              <w:t>24380,12</w:t>
            </w:r>
          </w:p>
        </w:tc>
        <w:tc>
          <w:tcPr>
            <w:tcW w:w="1260" w:type="dxa"/>
            <w:tcBorders>
              <w:top w:val="nil"/>
              <w:left w:val="nil"/>
              <w:bottom w:val="single" w:sz="4" w:space="0" w:color="000000"/>
              <w:right w:val="single" w:sz="4" w:space="0" w:color="000000"/>
            </w:tcBorders>
            <w:noWrap/>
            <w:vAlign w:val="bottom"/>
          </w:tcPr>
          <w:p w:rsidR="0027359A" w:rsidRPr="00FD279D" w:rsidRDefault="0027359A" w:rsidP="005E556B">
            <w:pPr>
              <w:autoSpaceDE w:val="0"/>
              <w:autoSpaceDN w:val="0"/>
              <w:adjustRightInd w:val="0"/>
              <w:spacing w:line="360" w:lineRule="auto"/>
              <w:ind w:right="0" w:firstLine="0"/>
              <w:rPr>
                <w:sz w:val="20"/>
                <w:szCs w:val="20"/>
              </w:rPr>
            </w:pPr>
            <w:r w:rsidRPr="00FD279D">
              <w:rPr>
                <w:sz w:val="20"/>
                <w:szCs w:val="20"/>
              </w:rPr>
              <w:t>39906,82</w:t>
            </w:r>
          </w:p>
        </w:tc>
        <w:tc>
          <w:tcPr>
            <w:tcW w:w="1260" w:type="dxa"/>
            <w:tcBorders>
              <w:top w:val="nil"/>
              <w:left w:val="nil"/>
              <w:bottom w:val="single" w:sz="4" w:space="0" w:color="000000"/>
              <w:right w:val="single" w:sz="4" w:space="0" w:color="000000"/>
            </w:tcBorders>
            <w:noWrap/>
            <w:vAlign w:val="bottom"/>
          </w:tcPr>
          <w:p w:rsidR="0027359A" w:rsidRPr="00FD279D" w:rsidRDefault="0027359A" w:rsidP="005E556B">
            <w:pPr>
              <w:autoSpaceDE w:val="0"/>
              <w:autoSpaceDN w:val="0"/>
              <w:adjustRightInd w:val="0"/>
              <w:spacing w:line="360" w:lineRule="auto"/>
              <w:ind w:right="0" w:firstLine="0"/>
              <w:rPr>
                <w:sz w:val="20"/>
                <w:szCs w:val="20"/>
              </w:rPr>
            </w:pPr>
            <w:r w:rsidRPr="00FD279D">
              <w:rPr>
                <w:sz w:val="20"/>
                <w:szCs w:val="20"/>
              </w:rPr>
              <w:t>70515,97</w:t>
            </w:r>
          </w:p>
        </w:tc>
      </w:tr>
      <w:tr w:rsidR="0027359A" w:rsidRPr="00FD279D">
        <w:trPr>
          <w:trHeight w:val="315"/>
        </w:trPr>
        <w:tc>
          <w:tcPr>
            <w:tcW w:w="3789" w:type="dxa"/>
            <w:tcBorders>
              <w:top w:val="nil"/>
              <w:left w:val="single" w:sz="4" w:space="0" w:color="000000"/>
              <w:bottom w:val="single" w:sz="4" w:space="0" w:color="000000"/>
              <w:right w:val="single" w:sz="4" w:space="0" w:color="000000"/>
            </w:tcBorders>
            <w:noWrap/>
            <w:vAlign w:val="bottom"/>
          </w:tcPr>
          <w:p w:rsidR="0027359A" w:rsidRPr="00FD279D" w:rsidRDefault="0027359A" w:rsidP="005E556B">
            <w:pPr>
              <w:autoSpaceDE w:val="0"/>
              <w:autoSpaceDN w:val="0"/>
              <w:adjustRightInd w:val="0"/>
              <w:spacing w:line="360" w:lineRule="auto"/>
              <w:ind w:right="0" w:firstLine="0"/>
              <w:rPr>
                <w:sz w:val="20"/>
                <w:szCs w:val="20"/>
              </w:rPr>
            </w:pPr>
            <w:r w:rsidRPr="00FD279D">
              <w:rPr>
                <w:sz w:val="20"/>
                <w:szCs w:val="20"/>
              </w:rPr>
              <w:t>Налог на прибыль</w:t>
            </w:r>
          </w:p>
        </w:tc>
        <w:tc>
          <w:tcPr>
            <w:tcW w:w="1611" w:type="dxa"/>
            <w:tcBorders>
              <w:top w:val="nil"/>
              <w:left w:val="nil"/>
              <w:bottom w:val="single" w:sz="4" w:space="0" w:color="000000"/>
              <w:right w:val="single" w:sz="4" w:space="0" w:color="000000"/>
            </w:tcBorders>
            <w:noWrap/>
            <w:vAlign w:val="bottom"/>
          </w:tcPr>
          <w:p w:rsidR="0027359A" w:rsidRPr="00FD279D" w:rsidRDefault="0027359A" w:rsidP="005E556B">
            <w:pPr>
              <w:autoSpaceDE w:val="0"/>
              <w:autoSpaceDN w:val="0"/>
              <w:adjustRightInd w:val="0"/>
              <w:spacing w:line="360" w:lineRule="auto"/>
              <w:ind w:right="0" w:firstLine="0"/>
              <w:rPr>
                <w:sz w:val="20"/>
                <w:szCs w:val="20"/>
              </w:rPr>
            </w:pPr>
          </w:p>
        </w:tc>
        <w:tc>
          <w:tcPr>
            <w:tcW w:w="1260" w:type="dxa"/>
            <w:tcBorders>
              <w:top w:val="nil"/>
              <w:left w:val="nil"/>
              <w:bottom w:val="single" w:sz="4" w:space="0" w:color="000000"/>
              <w:right w:val="single" w:sz="4" w:space="0" w:color="000000"/>
            </w:tcBorders>
            <w:noWrap/>
            <w:vAlign w:val="bottom"/>
          </w:tcPr>
          <w:p w:rsidR="0027359A" w:rsidRPr="00FD279D" w:rsidRDefault="0027359A" w:rsidP="005E556B">
            <w:pPr>
              <w:autoSpaceDE w:val="0"/>
              <w:autoSpaceDN w:val="0"/>
              <w:adjustRightInd w:val="0"/>
              <w:spacing w:line="360" w:lineRule="auto"/>
              <w:ind w:right="0" w:firstLine="0"/>
              <w:rPr>
                <w:sz w:val="20"/>
                <w:szCs w:val="20"/>
              </w:rPr>
            </w:pPr>
            <w:r w:rsidRPr="00FD279D">
              <w:rPr>
                <w:sz w:val="20"/>
                <w:szCs w:val="20"/>
              </w:rPr>
              <w:t>1462,81</w:t>
            </w:r>
          </w:p>
        </w:tc>
        <w:tc>
          <w:tcPr>
            <w:tcW w:w="1260" w:type="dxa"/>
            <w:tcBorders>
              <w:top w:val="nil"/>
              <w:left w:val="nil"/>
              <w:bottom w:val="single" w:sz="4" w:space="0" w:color="000000"/>
              <w:right w:val="single" w:sz="4" w:space="0" w:color="000000"/>
            </w:tcBorders>
            <w:noWrap/>
            <w:vAlign w:val="bottom"/>
          </w:tcPr>
          <w:p w:rsidR="0027359A" w:rsidRPr="00FD279D" w:rsidRDefault="0027359A" w:rsidP="005E556B">
            <w:pPr>
              <w:autoSpaceDE w:val="0"/>
              <w:autoSpaceDN w:val="0"/>
              <w:adjustRightInd w:val="0"/>
              <w:spacing w:line="360" w:lineRule="auto"/>
              <w:ind w:right="0" w:firstLine="0"/>
              <w:rPr>
                <w:sz w:val="20"/>
                <w:szCs w:val="20"/>
              </w:rPr>
            </w:pPr>
            <w:r w:rsidRPr="00FD279D">
              <w:rPr>
                <w:sz w:val="20"/>
                <w:szCs w:val="20"/>
              </w:rPr>
              <w:t>2394,41</w:t>
            </w:r>
          </w:p>
        </w:tc>
        <w:tc>
          <w:tcPr>
            <w:tcW w:w="1260" w:type="dxa"/>
            <w:tcBorders>
              <w:top w:val="nil"/>
              <w:left w:val="nil"/>
              <w:bottom w:val="single" w:sz="4" w:space="0" w:color="000000"/>
              <w:right w:val="single" w:sz="4" w:space="0" w:color="000000"/>
            </w:tcBorders>
            <w:noWrap/>
            <w:vAlign w:val="bottom"/>
          </w:tcPr>
          <w:p w:rsidR="0027359A" w:rsidRPr="00FD279D" w:rsidRDefault="0027359A" w:rsidP="005E556B">
            <w:pPr>
              <w:autoSpaceDE w:val="0"/>
              <w:autoSpaceDN w:val="0"/>
              <w:adjustRightInd w:val="0"/>
              <w:spacing w:line="360" w:lineRule="auto"/>
              <w:ind w:right="0" w:firstLine="0"/>
              <w:rPr>
                <w:sz w:val="20"/>
                <w:szCs w:val="20"/>
              </w:rPr>
            </w:pPr>
            <w:r w:rsidRPr="00FD279D">
              <w:rPr>
                <w:sz w:val="20"/>
                <w:szCs w:val="20"/>
              </w:rPr>
              <w:t>4230,96</w:t>
            </w:r>
          </w:p>
        </w:tc>
      </w:tr>
      <w:tr w:rsidR="0027359A" w:rsidRPr="00FD279D">
        <w:trPr>
          <w:trHeight w:val="315"/>
        </w:trPr>
        <w:tc>
          <w:tcPr>
            <w:tcW w:w="3789" w:type="dxa"/>
            <w:tcBorders>
              <w:top w:val="nil"/>
              <w:left w:val="single" w:sz="4" w:space="0" w:color="000000"/>
              <w:bottom w:val="single" w:sz="4" w:space="0" w:color="000000"/>
              <w:right w:val="single" w:sz="4" w:space="0" w:color="000000"/>
            </w:tcBorders>
            <w:noWrap/>
            <w:vAlign w:val="bottom"/>
          </w:tcPr>
          <w:p w:rsidR="0027359A" w:rsidRPr="00FD279D" w:rsidRDefault="0027359A" w:rsidP="005E556B">
            <w:pPr>
              <w:autoSpaceDE w:val="0"/>
              <w:autoSpaceDN w:val="0"/>
              <w:adjustRightInd w:val="0"/>
              <w:spacing w:line="360" w:lineRule="auto"/>
              <w:ind w:right="0" w:firstLine="0"/>
              <w:rPr>
                <w:sz w:val="20"/>
                <w:szCs w:val="20"/>
              </w:rPr>
            </w:pPr>
            <w:r w:rsidRPr="00FD279D">
              <w:rPr>
                <w:sz w:val="20"/>
                <w:szCs w:val="20"/>
              </w:rPr>
              <w:t>Чистая прибыль</w:t>
            </w:r>
          </w:p>
        </w:tc>
        <w:tc>
          <w:tcPr>
            <w:tcW w:w="1611" w:type="dxa"/>
            <w:tcBorders>
              <w:top w:val="nil"/>
              <w:left w:val="nil"/>
              <w:bottom w:val="single" w:sz="4" w:space="0" w:color="000000"/>
              <w:right w:val="single" w:sz="4" w:space="0" w:color="000000"/>
            </w:tcBorders>
            <w:noWrap/>
            <w:vAlign w:val="bottom"/>
          </w:tcPr>
          <w:p w:rsidR="0027359A" w:rsidRPr="00FD279D" w:rsidRDefault="0027359A" w:rsidP="005E556B">
            <w:pPr>
              <w:autoSpaceDE w:val="0"/>
              <w:autoSpaceDN w:val="0"/>
              <w:adjustRightInd w:val="0"/>
              <w:spacing w:line="360" w:lineRule="auto"/>
              <w:ind w:right="0" w:firstLine="0"/>
              <w:rPr>
                <w:sz w:val="20"/>
                <w:szCs w:val="20"/>
              </w:rPr>
            </w:pPr>
            <w:r w:rsidRPr="00FD279D">
              <w:rPr>
                <w:sz w:val="20"/>
                <w:szCs w:val="20"/>
              </w:rPr>
              <w:t>-14013,69</w:t>
            </w:r>
          </w:p>
        </w:tc>
        <w:tc>
          <w:tcPr>
            <w:tcW w:w="1260" w:type="dxa"/>
            <w:tcBorders>
              <w:top w:val="nil"/>
              <w:left w:val="nil"/>
              <w:bottom w:val="single" w:sz="4" w:space="0" w:color="000000"/>
              <w:right w:val="single" w:sz="4" w:space="0" w:color="000000"/>
            </w:tcBorders>
            <w:noWrap/>
            <w:vAlign w:val="bottom"/>
          </w:tcPr>
          <w:p w:rsidR="0027359A" w:rsidRPr="00FD279D" w:rsidRDefault="0027359A" w:rsidP="005E556B">
            <w:pPr>
              <w:autoSpaceDE w:val="0"/>
              <w:autoSpaceDN w:val="0"/>
              <w:adjustRightInd w:val="0"/>
              <w:spacing w:line="360" w:lineRule="auto"/>
              <w:ind w:right="0" w:firstLine="0"/>
              <w:rPr>
                <w:sz w:val="20"/>
                <w:szCs w:val="20"/>
              </w:rPr>
            </w:pPr>
            <w:r w:rsidRPr="00FD279D">
              <w:rPr>
                <w:sz w:val="20"/>
                <w:szCs w:val="20"/>
              </w:rPr>
              <w:t>13317,49</w:t>
            </w:r>
          </w:p>
        </w:tc>
        <w:tc>
          <w:tcPr>
            <w:tcW w:w="1260" w:type="dxa"/>
            <w:tcBorders>
              <w:top w:val="nil"/>
              <w:left w:val="nil"/>
              <w:bottom w:val="single" w:sz="4" w:space="0" w:color="000000"/>
              <w:right w:val="single" w:sz="4" w:space="0" w:color="000000"/>
            </w:tcBorders>
            <w:noWrap/>
            <w:vAlign w:val="bottom"/>
          </w:tcPr>
          <w:p w:rsidR="0027359A" w:rsidRPr="00FD279D" w:rsidRDefault="0027359A" w:rsidP="005E556B">
            <w:pPr>
              <w:autoSpaceDE w:val="0"/>
              <w:autoSpaceDN w:val="0"/>
              <w:adjustRightInd w:val="0"/>
              <w:spacing w:line="360" w:lineRule="auto"/>
              <w:ind w:right="0" w:firstLine="0"/>
              <w:rPr>
                <w:sz w:val="20"/>
                <w:szCs w:val="20"/>
              </w:rPr>
            </w:pPr>
            <w:r w:rsidRPr="00FD279D">
              <w:rPr>
                <w:sz w:val="20"/>
                <w:szCs w:val="20"/>
              </w:rPr>
              <w:t>29454,47</w:t>
            </w:r>
          </w:p>
        </w:tc>
        <w:tc>
          <w:tcPr>
            <w:tcW w:w="1260" w:type="dxa"/>
            <w:tcBorders>
              <w:top w:val="nil"/>
              <w:left w:val="nil"/>
              <w:bottom w:val="single" w:sz="4" w:space="0" w:color="000000"/>
              <w:right w:val="single" w:sz="4" w:space="0" w:color="000000"/>
            </w:tcBorders>
            <w:noWrap/>
            <w:vAlign w:val="bottom"/>
          </w:tcPr>
          <w:p w:rsidR="0027359A" w:rsidRPr="00FD279D" w:rsidRDefault="0027359A" w:rsidP="005E556B">
            <w:pPr>
              <w:autoSpaceDE w:val="0"/>
              <w:autoSpaceDN w:val="0"/>
              <w:adjustRightInd w:val="0"/>
              <w:spacing w:line="360" w:lineRule="auto"/>
              <w:ind w:right="0" w:firstLine="0"/>
              <w:rPr>
                <w:sz w:val="20"/>
                <w:szCs w:val="20"/>
              </w:rPr>
            </w:pPr>
            <w:r w:rsidRPr="00FD279D">
              <w:rPr>
                <w:sz w:val="20"/>
                <w:szCs w:val="20"/>
              </w:rPr>
              <w:t>67686,38</w:t>
            </w:r>
          </w:p>
        </w:tc>
      </w:tr>
    </w:tbl>
    <w:p w:rsidR="0027359A" w:rsidRPr="00FD279D" w:rsidRDefault="0027359A" w:rsidP="00391550">
      <w:pPr>
        <w:autoSpaceDE w:val="0"/>
        <w:autoSpaceDN w:val="0"/>
        <w:adjustRightInd w:val="0"/>
        <w:spacing w:line="360" w:lineRule="auto"/>
        <w:ind w:right="0" w:firstLine="709"/>
        <w:rPr>
          <w:sz w:val="28"/>
          <w:szCs w:val="28"/>
        </w:rPr>
      </w:pP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 xml:space="preserve">Отчет о движении денежных средств отражает остатки денежных средств в динамике от периода к периоду и предназначен для оценки финансовой реализуемости проекта. Денежные средства формируются за счет доходов от сбыта продукции, поступлений от других видов деятельности, кредитов и расходов (затрат на сырье, производство, на выплату процентов и погашение кредитов, выплаты налогов). Основным условием финансовой реализуемости проекта является положительное значение накопленного денежного потока проекта (рассчитанного нарастающим итогом) на каждом интервале планирования проекта. Выполнение данного условия обеспечивается подбором соответствующих источников финансирования, покрывающих дефицит денежных средств на этапе осуществления капитальных затрат и формирования первоначальных оборотных средств. </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 xml:space="preserve">При строгом выполнении всех запланированных мероприятий в указанные сроки балансы наличности на конец любого периода будут положительны (таблица </w:t>
      </w:r>
      <w:r w:rsidR="00FF4869" w:rsidRPr="00FD279D">
        <w:rPr>
          <w:sz w:val="28"/>
          <w:szCs w:val="28"/>
        </w:rPr>
        <w:t>27</w:t>
      </w:r>
      <w:r w:rsidRPr="00FD279D">
        <w:rPr>
          <w:sz w:val="28"/>
          <w:szCs w:val="28"/>
        </w:rPr>
        <w:t xml:space="preserve">). Данный результат складывается из следующих составляющих. </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Выручка от реализации продукции на начальном отрезке продаж равная 135 млн. руб. в год на заключительном этапе возрастает до 244 млн. руб. Денежные средства, полученные от продаж за месячный интервал, будут использованы на покрытие текущих издержек.</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В итоге поступления от операционной деятельности на конец проекта будут выражены суммой в размере 56,6 млн. руб. С учетом результатов от инвестиционной и финансовой деятельности (займы, выплаты в погашение займов, выплаты процентов по займам) за весь период проекта баланс наличности на конец периода составит 57 млн. руб.</w:t>
      </w:r>
    </w:p>
    <w:p w:rsidR="00A5619E" w:rsidRPr="00FD279D" w:rsidRDefault="00A5619E" w:rsidP="00391550">
      <w:pPr>
        <w:autoSpaceDE w:val="0"/>
        <w:autoSpaceDN w:val="0"/>
        <w:adjustRightInd w:val="0"/>
        <w:spacing w:line="360" w:lineRule="auto"/>
        <w:ind w:right="0" w:firstLine="709"/>
        <w:rPr>
          <w:sz w:val="28"/>
          <w:szCs w:val="28"/>
        </w:rPr>
      </w:pP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 xml:space="preserve">Таблица </w:t>
      </w:r>
      <w:r w:rsidR="00FF4869" w:rsidRPr="00FD279D">
        <w:rPr>
          <w:sz w:val="28"/>
          <w:szCs w:val="28"/>
        </w:rPr>
        <w:t>27</w:t>
      </w:r>
      <w:r w:rsidRPr="00FD279D">
        <w:rPr>
          <w:sz w:val="28"/>
          <w:szCs w:val="28"/>
        </w:rPr>
        <w:t xml:space="preserve"> – Движение денежных средств (Кэш-фло)</w:t>
      </w:r>
    </w:p>
    <w:tbl>
      <w:tblPr>
        <w:tblW w:w="9000" w:type="dxa"/>
        <w:tblInd w:w="288" w:type="dxa"/>
        <w:tblLayout w:type="fixed"/>
        <w:tblLook w:val="00A0" w:firstRow="1" w:lastRow="0" w:firstColumn="1" w:lastColumn="0" w:noHBand="0" w:noVBand="0"/>
      </w:tblPr>
      <w:tblGrid>
        <w:gridCol w:w="4320"/>
        <w:gridCol w:w="1260"/>
        <w:gridCol w:w="1260"/>
        <w:gridCol w:w="1080"/>
        <w:gridCol w:w="1080"/>
      </w:tblGrid>
      <w:tr w:rsidR="0027359A" w:rsidRPr="00FD279D">
        <w:trPr>
          <w:trHeight w:val="315"/>
        </w:trPr>
        <w:tc>
          <w:tcPr>
            <w:tcW w:w="4320" w:type="dxa"/>
            <w:tcBorders>
              <w:top w:val="single" w:sz="4" w:space="0" w:color="000000"/>
              <w:left w:val="single" w:sz="4" w:space="0" w:color="000000"/>
              <w:bottom w:val="single" w:sz="4" w:space="0" w:color="000000"/>
              <w:right w:val="single" w:sz="4" w:space="0" w:color="000000"/>
            </w:tcBorders>
            <w:vAlign w:val="center"/>
          </w:tcPr>
          <w:p w:rsidR="0027359A" w:rsidRPr="00FD279D" w:rsidRDefault="0027359A" w:rsidP="00FF4869">
            <w:pPr>
              <w:spacing w:line="360" w:lineRule="auto"/>
              <w:ind w:right="0" w:firstLine="0"/>
              <w:rPr>
                <w:sz w:val="20"/>
                <w:szCs w:val="20"/>
              </w:rPr>
            </w:pPr>
            <w:r w:rsidRPr="00FD279D">
              <w:rPr>
                <w:sz w:val="20"/>
                <w:szCs w:val="20"/>
              </w:rPr>
              <w:t>Наименование</w:t>
            </w:r>
          </w:p>
        </w:tc>
        <w:tc>
          <w:tcPr>
            <w:tcW w:w="1260" w:type="dxa"/>
            <w:tcBorders>
              <w:top w:val="single" w:sz="4" w:space="0" w:color="000000"/>
              <w:left w:val="nil"/>
              <w:bottom w:val="single" w:sz="4" w:space="0" w:color="000000"/>
              <w:right w:val="single" w:sz="4" w:space="0" w:color="000000"/>
            </w:tcBorders>
            <w:vAlign w:val="center"/>
          </w:tcPr>
          <w:p w:rsidR="0027359A" w:rsidRPr="00FD279D" w:rsidRDefault="0027359A" w:rsidP="00FF4869">
            <w:pPr>
              <w:spacing w:line="360" w:lineRule="auto"/>
              <w:ind w:right="0" w:firstLine="0"/>
              <w:rPr>
                <w:sz w:val="20"/>
                <w:szCs w:val="20"/>
              </w:rPr>
            </w:pPr>
            <w:r w:rsidRPr="00FD279D">
              <w:rPr>
                <w:sz w:val="20"/>
                <w:szCs w:val="20"/>
              </w:rPr>
              <w:t>2009 г.</w:t>
            </w:r>
          </w:p>
        </w:tc>
        <w:tc>
          <w:tcPr>
            <w:tcW w:w="1260" w:type="dxa"/>
            <w:tcBorders>
              <w:top w:val="single" w:sz="4" w:space="0" w:color="000000"/>
              <w:left w:val="nil"/>
              <w:bottom w:val="single" w:sz="4" w:space="0" w:color="000000"/>
              <w:right w:val="single" w:sz="4" w:space="0" w:color="000000"/>
            </w:tcBorders>
            <w:vAlign w:val="center"/>
          </w:tcPr>
          <w:p w:rsidR="0027359A" w:rsidRPr="00FD279D" w:rsidRDefault="0027359A" w:rsidP="00FF4869">
            <w:pPr>
              <w:spacing w:line="360" w:lineRule="auto"/>
              <w:ind w:right="0" w:firstLine="0"/>
              <w:rPr>
                <w:sz w:val="20"/>
                <w:szCs w:val="20"/>
              </w:rPr>
            </w:pPr>
            <w:r w:rsidRPr="00FD279D">
              <w:rPr>
                <w:sz w:val="20"/>
                <w:szCs w:val="20"/>
              </w:rPr>
              <w:t>2010 г.</w:t>
            </w:r>
          </w:p>
        </w:tc>
        <w:tc>
          <w:tcPr>
            <w:tcW w:w="1080" w:type="dxa"/>
            <w:tcBorders>
              <w:top w:val="single" w:sz="4" w:space="0" w:color="000000"/>
              <w:left w:val="nil"/>
              <w:bottom w:val="single" w:sz="4" w:space="0" w:color="000000"/>
              <w:right w:val="single" w:sz="4" w:space="0" w:color="000000"/>
            </w:tcBorders>
            <w:vAlign w:val="center"/>
          </w:tcPr>
          <w:p w:rsidR="0027359A" w:rsidRPr="00FD279D" w:rsidRDefault="0027359A" w:rsidP="00FF4869">
            <w:pPr>
              <w:spacing w:line="360" w:lineRule="auto"/>
              <w:ind w:right="0" w:firstLine="0"/>
              <w:rPr>
                <w:sz w:val="20"/>
                <w:szCs w:val="20"/>
              </w:rPr>
            </w:pPr>
            <w:r w:rsidRPr="00FD279D">
              <w:rPr>
                <w:sz w:val="20"/>
                <w:szCs w:val="20"/>
              </w:rPr>
              <w:t>2011 г.</w:t>
            </w:r>
          </w:p>
        </w:tc>
        <w:tc>
          <w:tcPr>
            <w:tcW w:w="1080" w:type="dxa"/>
            <w:tcBorders>
              <w:top w:val="single" w:sz="4" w:space="0" w:color="000000"/>
              <w:left w:val="nil"/>
              <w:bottom w:val="single" w:sz="4" w:space="0" w:color="000000"/>
              <w:right w:val="single" w:sz="4" w:space="0" w:color="000000"/>
            </w:tcBorders>
            <w:vAlign w:val="center"/>
          </w:tcPr>
          <w:p w:rsidR="0027359A" w:rsidRPr="00FD279D" w:rsidRDefault="0027359A" w:rsidP="00FF4869">
            <w:pPr>
              <w:spacing w:line="360" w:lineRule="auto"/>
              <w:ind w:right="0" w:firstLine="0"/>
              <w:rPr>
                <w:sz w:val="20"/>
                <w:szCs w:val="20"/>
              </w:rPr>
            </w:pPr>
            <w:r w:rsidRPr="00FD279D">
              <w:rPr>
                <w:sz w:val="20"/>
                <w:szCs w:val="20"/>
              </w:rPr>
              <w:t>2012 г.</w:t>
            </w:r>
          </w:p>
        </w:tc>
      </w:tr>
      <w:tr w:rsidR="0027359A" w:rsidRPr="00FD279D">
        <w:trPr>
          <w:trHeight w:val="315"/>
        </w:trPr>
        <w:tc>
          <w:tcPr>
            <w:tcW w:w="4320" w:type="dxa"/>
            <w:tcBorders>
              <w:top w:val="nil"/>
              <w:left w:val="single" w:sz="4" w:space="0" w:color="000000"/>
              <w:bottom w:val="single" w:sz="4" w:space="0" w:color="000000"/>
              <w:right w:val="single" w:sz="4" w:space="0" w:color="000000"/>
            </w:tcBorders>
            <w:noWrap/>
            <w:vAlign w:val="bottom"/>
          </w:tcPr>
          <w:p w:rsidR="0027359A" w:rsidRPr="00FD279D" w:rsidRDefault="0027359A" w:rsidP="00FF4869">
            <w:pPr>
              <w:autoSpaceDE w:val="0"/>
              <w:autoSpaceDN w:val="0"/>
              <w:adjustRightInd w:val="0"/>
              <w:spacing w:line="360" w:lineRule="auto"/>
              <w:ind w:right="0" w:firstLine="0"/>
              <w:rPr>
                <w:sz w:val="20"/>
                <w:szCs w:val="20"/>
              </w:rPr>
            </w:pPr>
            <w:r w:rsidRPr="00FD279D">
              <w:rPr>
                <w:sz w:val="20"/>
                <w:szCs w:val="20"/>
              </w:rPr>
              <w:t>Поступления от продаж</w:t>
            </w:r>
          </w:p>
        </w:tc>
        <w:tc>
          <w:tcPr>
            <w:tcW w:w="1260" w:type="dxa"/>
            <w:tcBorders>
              <w:top w:val="nil"/>
              <w:left w:val="nil"/>
              <w:bottom w:val="single" w:sz="4" w:space="0" w:color="000000"/>
              <w:right w:val="single" w:sz="4" w:space="0" w:color="000000"/>
            </w:tcBorders>
            <w:noWrap/>
            <w:vAlign w:val="bottom"/>
          </w:tcPr>
          <w:p w:rsidR="0027359A" w:rsidRPr="00FD279D" w:rsidRDefault="0027359A" w:rsidP="00FF4869">
            <w:pPr>
              <w:autoSpaceDE w:val="0"/>
              <w:autoSpaceDN w:val="0"/>
              <w:adjustRightInd w:val="0"/>
              <w:spacing w:line="360" w:lineRule="auto"/>
              <w:ind w:right="0" w:firstLine="0"/>
              <w:rPr>
                <w:sz w:val="20"/>
                <w:szCs w:val="20"/>
              </w:rPr>
            </w:pPr>
            <w:r w:rsidRPr="00FD279D">
              <w:rPr>
                <w:sz w:val="20"/>
                <w:szCs w:val="20"/>
              </w:rPr>
              <w:t>29280,64</w:t>
            </w:r>
          </w:p>
        </w:tc>
        <w:tc>
          <w:tcPr>
            <w:tcW w:w="1260" w:type="dxa"/>
            <w:tcBorders>
              <w:top w:val="nil"/>
              <w:left w:val="nil"/>
              <w:bottom w:val="single" w:sz="4" w:space="0" w:color="000000"/>
              <w:right w:val="single" w:sz="4" w:space="0" w:color="000000"/>
            </w:tcBorders>
            <w:noWrap/>
            <w:vAlign w:val="bottom"/>
          </w:tcPr>
          <w:p w:rsidR="0027359A" w:rsidRPr="00FD279D" w:rsidRDefault="0027359A" w:rsidP="00FF4869">
            <w:pPr>
              <w:autoSpaceDE w:val="0"/>
              <w:autoSpaceDN w:val="0"/>
              <w:adjustRightInd w:val="0"/>
              <w:spacing w:line="360" w:lineRule="auto"/>
              <w:ind w:right="0" w:firstLine="0"/>
              <w:rPr>
                <w:sz w:val="20"/>
                <w:szCs w:val="20"/>
              </w:rPr>
            </w:pPr>
            <w:r w:rsidRPr="00FD279D">
              <w:rPr>
                <w:sz w:val="20"/>
                <w:szCs w:val="20"/>
              </w:rPr>
              <w:t>532225,48</w:t>
            </w:r>
          </w:p>
        </w:tc>
        <w:tc>
          <w:tcPr>
            <w:tcW w:w="1080" w:type="dxa"/>
            <w:tcBorders>
              <w:top w:val="nil"/>
              <w:left w:val="nil"/>
              <w:bottom w:val="single" w:sz="4" w:space="0" w:color="000000"/>
              <w:right w:val="single" w:sz="4" w:space="0" w:color="000000"/>
            </w:tcBorders>
            <w:noWrap/>
            <w:vAlign w:val="bottom"/>
          </w:tcPr>
          <w:p w:rsidR="0027359A" w:rsidRPr="00FD279D" w:rsidRDefault="0027359A" w:rsidP="00FF4869">
            <w:pPr>
              <w:autoSpaceDE w:val="0"/>
              <w:autoSpaceDN w:val="0"/>
              <w:adjustRightInd w:val="0"/>
              <w:spacing w:line="360" w:lineRule="auto"/>
              <w:ind w:right="0" w:firstLine="0"/>
              <w:rPr>
                <w:sz w:val="20"/>
                <w:szCs w:val="20"/>
              </w:rPr>
            </w:pPr>
            <w:r w:rsidRPr="00FD279D">
              <w:rPr>
                <w:sz w:val="20"/>
                <w:szCs w:val="20"/>
              </w:rPr>
              <w:t>633649,95</w:t>
            </w:r>
          </w:p>
        </w:tc>
        <w:tc>
          <w:tcPr>
            <w:tcW w:w="1080" w:type="dxa"/>
            <w:tcBorders>
              <w:top w:val="nil"/>
              <w:left w:val="nil"/>
              <w:bottom w:val="single" w:sz="4" w:space="0" w:color="000000"/>
              <w:right w:val="single" w:sz="4" w:space="0" w:color="000000"/>
            </w:tcBorders>
            <w:noWrap/>
            <w:vAlign w:val="bottom"/>
          </w:tcPr>
          <w:p w:rsidR="0027359A" w:rsidRPr="00FD279D" w:rsidRDefault="0027359A" w:rsidP="00FF4869">
            <w:pPr>
              <w:autoSpaceDE w:val="0"/>
              <w:autoSpaceDN w:val="0"/>
              <w:adjustRightInd w:val="0"/>
              <w:spacing w:line="360" w:lineRule="auto"/>
              <w:ind w:right="0" w:firstLine="0"/>
              <w:rPr>
                <w:sz w:val="20"/>
                <w:szCs w:val="20"/>
              </w:rPr>
            </w:pPr>
            <w:r w:rsidRPr="00FD279D">
              <w:rPr>
                <w:sz w:val="20"/>
                <w:szCs w:val="20"/>
              </w:rPr>
              <w:t>768731,29</w:t>
            </w:r>
          </w:p>
        </w:tc>
      </w:tr>
      <w:tr w:rsidR="0027359A" w:rsidRPr="00FD279D">
        <w:trPr>
          <w:trHeight w:val="315"/>
        </w:trPr>
        <w:tc>
          <w:tcPr>
            <w:tcW w:w="4320" w:type="dxa"/>
            <w:tcBorders>
              <w:top w:val="nil"/>
              <w:left w:val="single" w:sz="4" w:space="0" w:color="000000"/>
              <w:bottom w:val="single" w:sz="4" w:space="0" w:color="000000"/>
              <w:right w:val="single" w:sz="4" w:space="0" w:color="000000"/>
            </w:tcBorders>
            <w:noWrap/>
            <w:vAlign w:val="bottom"/>
          </w:tcPr>
          <w:p w:rsidR="0027359A" w:rsidRPr="00FD279D" w:rsidRDefault="0027359A" w:rsidP="00FF4869">
            <w:pPr>
              <w:autoSpaceDE w:val="0"/>
              <w:autoSpaceDN w:val="0"/>
              <w:adjustRightInd w:val="0"/>
              <w:spacing w:line="360" w:lineRule="auto"/>
              <w:ind w:right="0" w:firstLine="0"/>
              <w:rPr>
                <w:sz w:val="20"/>
                <w:szCs w:val="20"/>
              </w:rPr>
            </w:pPr>
            <w:r w:rsidRPr="00FD279D">
              <w:rPr>
                <w:sz w:val="20"/>
                <w:szCs w:val="20"/>
              </w:rPr>
              <w:t>Затраты на материалы и комплектующие</w:t>
            </w:r>
          </w:p>
        </w:tc>
        <w:tc>
          <w:tcPr>
            <w:tcW w:w="1260" w:type="dxa"/>
            <w:tcBorders>
              <w:top w:val="nil"/>
              <w:left w:val="nil"/>
              <w:bottom w:val="single" w:sz="4" w:space="0" w:color="000000"/>
              <w:right w:val="single" w:sz="4" w:space="0" w:color="000000"/>
            </w:tcBorders>
            <w:noWrap/>
            <w:vAlign w:val="bottom"/>
          </w:tcPr>
          <w:p w:rsidR="0027359A" w:rsidRPr="00FD279D" w:rsidRDefault="0027359A" w:rsidP="00FF4869">
            <w:pPr>
              <w:autoSpaceDE w:val="0"/>
              <w:autoSpaceDN w:val="0"/>
              <w:adjustRightInd w:val="0"/>
              <w:spacing w:line="360" w:lineRule="auto"/>
              <w:ind w:right="0" w:firstLine="0"/>
              <w:rPr>
                <w:sz w:val="20"/>
                <w:szCs w:val="20"/>
              </w:rPr>
            </w:pPr>
            <w:r w:rsidRPr="00FD279D">
              <w:rPr>
                <w:sz w:val="20"/>
                <w:szCs w:val="20"/>
              </w:rPr>
              <w:t>21140,16</w:t>
            </w:r>
          </w:p>
        </w:tc>
        <w:tc>
          <w:tcPr>
            <w:tcW w:w="1260" w:type="dxa"/>
            <w:tcBorders>
              <w:top w:val="nil"/>
              <w:left w:val="nil"/>
              <w:bottom w:val="single" w:sz="4" w:space="0" w:color="000000"/>
              <w:right w:val="single" w:sz="4" w:space="0" w:color="000000"/>
            </w:tcBorders>
            <w:noWrap/>
            <w:vAlign w:val="bottom"/>
          </w:tcPr>
          <w:p w:rsidR="0027359A" w:rsidRPr="00FD279D" w:rsidRDefault="0027359A" w:rsidP="00FF4869">
            <w:pPr>
              <w:autoSpaceDE w:val="0"/>
              <w:autoSpaceDN w:val="0"/>
              <w:adjustRightInd w:val="0"/>
              <w:spacing w:line="360" w:lineRule="auto"/>
              <w:ind w:right="0" w:firstLine="0"/>
              <w:rPr>
                <w:sz w:val="20"/>
                <w:szCs w:val="20"/>
              </w:rPr>
            </w:pPr>
            <w:r w:rsidRPr="00FD279D">
              <w:rPr>
                <w:sz w:val="20"/>
                <w:szCs w:val="20"/>
              </w:rPr>
              <w:t>382179,60</w:t>
            </w:r>
          </w:p>
        </w:tc>
        <w:tc>
          <w:tcPr>
            <w:tcW w:w="1080" w:type="dxa"/>
            <w:tcBorders>
              <w:top w:val="nil"/>
              <w:left w:val="nil"/>
              <w:bottom w:val="single" w:sz="4" w:space="0" w:color="000000"/>
              <w:right w:val="single" w:sz="4" w:space="0" w:color="000000"/>
            </w:tcBorders>
            <w:noWrap/>
            <w:vAlign w:val="bottom"/>
          </w:tcPr>
          <w:p w:rsidR="0027359A" w:rsidRPr="00FD279D" w:rsidRDefault="0027359A" w:rsidP="00FF4869">
            <w:pPr>
              <w:autoSpaceDE w:val="0"/>
              <w:autoSpaceDN w:val="0"/>
              <w:adjustRightInd w:val="0"/>
              <w:spacing w:line="360" w:lineRule="auto"/>
              <w:ind w:right="0" w:firstLine="0"/>
              <w:rPr>
                <w:sz w:val="20"/>
                <w:szCs w:val="20"/>
              </w:rPr>
            </w:pPr>
            <w:r w:rsidRPr="00FD279D">
              <w:rPr>
                <w:sz w:val="20"/>
                <w:szCs w:val="20"/>
              </w:rPr>
              <w:t>453911,37</w:t>
            </w:r>
          </w:p>
        </w:tc>
        <w:tc>
          <w:tcPr>
            <w:tcW w:w="1080" w:type="dxa"/>
            <w:tcBorders>
              <w:top w:val="nil"/>
              <w:left w:val="nil"/>
              <w:bottom w:val="single" w:sz="4" w:space="0" w:color="000000"/>
              <w:right w:val="single" w:sz="4" w:space="0" w:color="000000"/>
            </w:tcBorders>
            <w:noWrap/>
            <w:vAlign w:val="bottom"/>
          </w:tcPr>
          <w:p w:rsidR="0027359A" w:rsidRPr="00FD279D" w:rsidRDefault="0027359A" w:rsidP="00FF4869">
            <w:pPr>
              <w:autoSpaceDE w:val="0"/>
              <w:autoSpaceDN w:val="0"/>
              <w:adjustRightInd w:val="0"/>
              <w:spacing w:line="360" w:lineRule="auto"/>
              <w:ind w:right="0" w:firstLine="0"/>
              <w:rPr>
                <w:sz w:val="20"/>
                <w:szCs w:val="20"/>
              </w:rPr>
            </w:pPr>
            <w:r w:rsidRPr="00FD279D">
              <w:rPr>
                <w:sz w:val="20"/>
                <w:szCs w:val="20"/>
              </w:rPr>
              <w:t>548899,68</w:t>
            </w:r>
          </w:p>
        </w:tc>
      </w:tr>
      <w:tr w:rsidR="0027359A" w:rsidRPr="00FD279D">
        <w:trPr>
          <w:trHeight w:val="315"/>
        </w:trPr>
        <w:tc>
          <w:tcPr>
            <w:tcW w:w="4320" w:type="dxa"/>
            <w:tcBorders>
              <w:top w:val="nil"/>
              <w:left w:val="single" w:sz="4" w:space="0" w:color="000000"/>
              <w:bottom w:val="single" w:sz="4" w:space="0" w:color="000000"/>
              <w:right w:val="single" w:sz="4" w:space="0" w:color="000000"/>
            </w:tcBorders>
            <w:noWrap/>
            <w:vAlign w:val="bottom"/>
          </w:tcPr>
          <w:p w:rsidR="0027359A" w:rsidRPr="00FD279D" w:rsidRDefault="0027359A" w:rsidP="00FF4869">
            <w:pPr>
              <w:autoSpaceDE w:val="0"/>
              <w:autoSpaceDN w:val="0"/>
              <w:adjustRightInd w:val="0"/>
              <w:spacing w:line="360" w:lineRule="auto"/>
              <w:ind w:right="0" w:firstLine="0"/>
              <w:rPr>
                <w:sz w:val="20"/>
                <w:szCs w:val="20"/>
              </w:rPr>
            </w:pPr>
            <w:r w:rsidRPr="00FD279D">
              <w:rPr>
                <w:sz w:val="20"/>
                <w:szCs w:val="20"/>
              </w:rPr>
              <w:t>Суммарные прямые издержки</w:t>
            </w:r>
          </w:p>
        </w:tc>
        <w:tc>
          <w:tcPr>
            <w:tcW w:w="1260" w:type="dxa"/>
            <w:tcBorders>
              <w:top w:val="nil"/>
              <w:left w:val="nil"/>
              <w:bottom w:val="single" w:sz="4" w:space="0" w:color="000000"/>
              <w:right w:val="single" w:sz="4" w:space="0" w:color="000000"/>
            </w:tcBorders>
            <w:noWrap/>
            <w:vAlign w:val="bottom"/>
          </w:tcPr>
          <w:p w:rsidR="0027359A" w:rsidRPr="00FD279D" w:rsidRDefault="0027359A" w:rsidP="00FF4869">
            <w:pPr>
              <w:autoSpaceDE w:val="0"/>
              <w:autoSpaceDN w:val="0"/>
              <w:adjustRightInd w:val="0"/>
              <w:spacing w:line="360" w:lineRule="auto"/>
              <w:ind w:right="0" w:firstLine="0"/>
              <w:rPr>
                <w:sz w:val="20"/>
                <w:szCs w:val="20"/>
              </w:rPr>
            </w:pPr>
            <w:r w:rsidRPr="00FD279D">
              <w:rPr>
                <w:sz w:val="20"/>
                <w:szCs w:val="20"/>
              </w:rPr>
              <w:t>21140,16</w:t>
            </w:r>
          </w:p>
        </w:tc>
        <w:tc>
          <w:tcPr>
            <w:tcW w:w="1260" w:type="dxa"/>
            <w:tcBorders>
              <w:top w:val="nil"/>
              <w:left w:val="nil"/>
              <w:bottom w:val="single" w:sz="4" w:space="0" w:color="000000"/>
              <w:right w:val="single" w:sz="4" w:space="0" w:color="000000"/>
            </w:tcBorders>
            <w:noWrap/>
            <w:vAlign w:val="bottom"/>
          </w:tcPr>
          <w:p w:rsidR="0027359A" w:rsidRPr="00FD279D" w:rsidRDefault="0027359A" w:rsidP="00FF4869">
            <w:pPr>
              <w:autoSpaceDE w:val="0"/>
              <w:autoSpaceDN w:val="0"/>
              <w:adjustRightInd w:val="0"/>
              <w:spacing w:line="360" w:lineRule="auto"/>
              <w:ind w:right="0" w:firstLine="0"/>
              <w:rPr>
                <w:sz w:val="20"/>
                <w:szCs w:val="20"/>
              </w:rPr>
            </w:pPr>
            <w:r w:rsidRPr="00FD279D">
              <w:rPr>
                <w:sz w:val="20"/>
                <w:szCs w:val="20"/>
              </w:rPr>
              <w:t>382179,60</w:t>
            </w:r>
          </w:p>
        </w:tc>
        <w:tc>
          <w:tcPr>
            <w:tcW w:w="1080" w:type="dxa"/>
            <w:tcBorders>
              <w:top w:val="nil"/>
              <w:left w:val="nil"/>
              <w:bottom w:val="single" w:sz="4" w:space="0" w:color="000000"/>
              <w:right w:val="single" w:sz="4" w:space="0" w:color="000000"/>
            </w:tcBorders>
            <w:noWrap/>
            <w:vAlign w:val="bottom"/>
          </w:tcPr>
          <w:p w:rsidR="0027359A" w:rsidRPr="00FD279D" w:rsidRDefault="0027359A" w:rsidP="00FF4869">
            <w:pPr>
              <w:autoSpaceDE w:val="0"/>
              <w:autoSpaceDN w:val="0"/>
              <w:adjustRightInd w:val="0"/>
              <w:spacing w:line="360" w:lineRule="auto"/>
              <w:ind w:right="0" w:firstLine="0"/>
              <w:rPr>
                <w:sz w:val="20"/>
                <w:szCs w:val="20"/>
              </w:rPr>
            </w:pPr>
            <w:r w:rsidRPr="00FD279D">
              <w:rPr>
                <w:sz w:val="20"/>
                <w:szCs w:val="20"/>
              </w:rPr>
              <w:t>453911,37</w:t>
            </w:r>
          </w:p>
        </w:tc>
        <w:tc>
          <w:tcPr>
            <w:tcW w:w="1080" w:type="dxa"/>
            <w:tcBorders>
              <w:top w:val="nil"/>
              <w:left w:val="nil"/>
              <w:bottom w:val="single" w:sz="4" w:space="0" w:color="000000"/>
              <w:right w:val="single" w:sz="4" w:space="0" w:color="000000"/>
            </w:tcBorders>
            <w:noWrap/>
            <w:vAlign w:val="bottom"/>
          </w:tcPr>
          <w:p w:rsidR="0027359A" w:rsidRPr="00FD279D" w:rsidRDefault="0027359A" w:rsidP="00FF4869">
            <w:pPr>
              <w:autoSpaceDE w:val="0"/>
              <w:autoSpaceDN w:val="0"/>
              <w:adjustRightInd w:val="0"/>
              <w:spacing w:line="360" w:lineRule="auto"/>
              <w:ind w:right="0" w:firstLine="0"/>
              <w:rPr>
                <w:sz w:val="20"/>
                <w:szCs w:val="20"/>
              </w:rPr>
            </w:pPr>
            <w:r w:rsidRPr="00FD279D">
              <w:rPr>
                <w:sz w:val="20"/>
                <w:szCs w:val="20"/>
              </w:rPr>
              <w:t>548899,68</w:t>
            </w:r>
          </w:p>
        </w:tc>
      </w:tr>
      <w:tr w:rsidR="0027359A" w:rsidRPr="00FD279D">
        <w:trPr>
          <w:trHeight w:val="315"/>
        </w:trPr>
        <w:tc>
          <w:tcPr>
            <w:tcW w:w="4320" w:type="dxa"/>
            <w:tcBorders>
              <w:top w:val="nil"/>
              <w:left w:val="single" w:sz="4" w:space="0" w:color="000000"/>
              <w:bottom w:val="single" w:sz="4" w:space="0" w:color="000000"/>
              <w:right w:val="single" w:sz="4" w:space="0" w:color="000000"/>
            </w:tcBorders>
            <w:noWrap/>
            <w:vAlign w:val="bottom"/>
          </w:tcPr>
          <w:p w:rsidR="0027359A" w:rsidRPr="00FD279D" w:rsidRDefault="0027359A" w:rsidP="00FF4869">
            <w:pPr>
              <w:autoSpaceDE w:val="0"/>
              <w:autoSpaceDN w:val="0"/>
              <w:adjustRightInd w:val="0"/>
              <w:spacing w:line="360" w:lineRule="auto"/>
              <w:ind w:right="0" w:firstLine="0"/>
              <w:rPr>
                <w:sz w:val="20"/>
                <w:szCs w:val="20"/>
              </w:rPr>
            </w:pPr>
            <w:r w:rsidRPr="00FD279D">
              <w:rPr>
                <w:sz w:val="20"/>
                <w:szCs w:val="20"/>
              </w:rPr>
              <w:t>Общие издержки</w:t>
            </w:r>
          </w:p>
        </w:tc>
        <w:tc>
          <w:tcPr>
            <w:tcW w:w="1260" w:type="dxa"/>
            <w:tcBorders>
              <w:top w:val="nil"/>
              <w:left w:val="nil"/>
              <w:bottom w:val="single" w:sz="4" w:space="0" w:color="000000"/>
              <w:right w:val="single" w:sz="4" w:space="0" w:color="000000"/>
            </w:tcBorders>
            <w:noWrap/>
            <w:vAlign w:val="bottom"/>
          </w:tcPr>
          <w:p w:rsidR="0027359A" w:rsidRPr="00FD279D" w:rsidRDefault="0027359A" w:rsidP="00FF4869">
            <w:pPr>
              <w:autoSpaceDE w:val="0"/>
              <w:autoSpaceDN w:val="0"/>
              <w:adjustRightInd w:val="0"/>
              <w:spacing w:line="360" w:lineRule="auto"/>
              <w:ind w:right="0" w:firstLine="0"/>
              <w:rPr>
                <w:sz w:val="20"/>
                <w:szCs w:val="20"/>
              </w:rPr>
            </w:pPr>
            <w:r w:rsidRPr="00FD279D">
              <w:rPr>
                <w:sz w:val="20"/>
                <w:szCs w:val="20"/>
              </w:rPr>
              <w:t>3862,40</w:t>
            </w:r>
          </w:p>
        </w:tc>
        <w:tc>
          <w:tcPr>
            <w:tcW w:w="1260" w:type="dxa"/>
            <w:tcBorders>
              <w:top w:val="nil"/>
              <w:left w:val="nil"/>
              <w:bottom w:val="single" w:sz="4" w:space="0" w:color="000000"/>
              <w:right w:val="single" w:sz="4" w:space="0" w:color="000000"/>
            </w:tcBorders>
            <w:noWrap/>
            <w:vAlign w:val="bottom"/>
          </w:tcPr>
          <w:p w:rsidR="0027359A" w:rsidRPr="00FD279D" w:rsidRDefault="0027359A" w:rsidP="00FF4869">
            <w:pPr>
              <w:autoSpaceDE w:val="0"/>
              <w:autoSpaceDN w:val="0"/>
              <w:adjustRightInd w:val="0"/>
              <w:spacing w:line="360" w:lineRule="auto"/>
              <w:ind w:right="0" w:firstLine="0"/>
              <w:rPr>
                <w:sz w:val="20"/>
                <w:szCs w:val="20"/>
              </w:rPr>
            </w:pPr>
            <w:r w:rsidRPr="00FD279D">
              <w:rPr>
                <w:sz w:val="20"/>
                <w:szCs w:val="20"/>
              </w:rPr>
              <w:t>48822,81</w:t>
            </w:r>
          </w:p>
        </w:tc>
        <w:tc>
          <w:tcPr>
            <w:tcW w:w="1080" w:type="dxa"/>
            <w:tcBorders>
              <w:top w:val="nil"/>
              <w:left w:val="nil"/>
              <w:bottom w:val="single" w:sz="4" w:space="0" w:color="000000"/>
              <w:right w:val="single" w:sz="4" w:space="0" w:color="000000"/>
            </w:tcBorders>
            <w:noWrap/>
            <w:vAlign w:val="bottom"/>
          </w:tcPr>
          <w:p w:rsidR="0027359A" w:rsidRPr="00FD279D" w:rsidRDefault="0027359A" w:rsidP="00FF4869">
            <w:pPr>
              <w:autoSpaceDE w:val="0"/>
              <w:autoSpaceDN w:val="0"/>
              <w:adjustRightInd w:val="0"/>
              <w:spacing w:line="360" w:lineRule="auto"/>
              <w:ind w:right="0" w:firstLine="0"/>
              <w:rPr>
                <w:sz w:val="20"/>
                <w:szCs w:val="20"/>
              </w:rPr>
            </w:pPr>
            <w:r w:rsidRPr="00FD279D">
              <w:rPr>
                <w:sz w:val="20"/>
                <w:szCs w:val="20"/>
              </w:rPr>
              <w:t>53651,41</w:t>
            </w:r>
          </w:p>
        </w:tc>
        <w:tc>
          <w:tcPr>
            <w:tcW w:w="1080" w:type="dxa"/>
            <w:tcBorders>
              <w:top w:val="nil"/>
              <w:left w:val="nil"/>
              <w:bottom w:val="single" w:sz="4" w:space="0" w:color="000000"/>
              <w:right w:val="single" w:sz="4" w:space="0" w:color="000000"/>
            </w:tcBorders>
            <w:noWrap/>
            <w:vAlign w:val="bottom"/>
          </w:tcPr>
          <w:p w:rsidR="0027359A" w:rsidRPr="00FD279D" w:rsidRDefault="0027359A" w:rsidP="00FF4869">
            <w:pPr>
              <w:autoSpaceDE w:val="0"/>
              <w:autoSpaceDN w:val="0"/>
              <w:adjustRightInd w:val="0"/>
              <w:spacing w:line="360" w:lineRule="auto"/>
              <w:ind w:right="0" w:firstLine="0"/>
              <w:rPr>
                <w:sz w:val="20"/>
                <w:szCs w:val="20"/>
              </w:rPr>
            </w:pPr>
            <w:r w:rsidRPr="00FD279D">
              <w:rPr>
                <w:sz w:val="20"/>
                <w:szCs w:val="20"/>
              </w:rPr>
              <w:t>58851,46</w:t>
            </w:r>
          </w:p>
        </w:tc>
      </w:tr>
      <w:tr w:rsidR="0027359A" w:rsidRPr="00FD279D">
        <w:trPr>
          <w:trHeight w:val="315"/>
        </w:trPr>
        <w:tc>
          <w:tcPr>
            <w:tcW w:w="4320" w:type="dxa"/>
            <w:tcBorders>
              <w:top w:val="nil"/>
              <w:left w:val="single" w:sz="4" w:space="0" w:color="000000"/>
              <w:bottom w:val="single" w:sz="4" w:space="0" w:color="auto"/>
              <w:right w:val="single" w:sz="4" w:space="0" w:color="000000"/>
            </w:tcBorders>
            <w:noWrap/>
            <w:vAlign w:val="bottom"/>
          </w:tcPr>
          <w:p w:rsidR="0027359A" w:rsidRPr="00FD279D" w:rsidRDefault="0027359A" w:rsidP="00FF4869">
            <w:pPr>
              <w:autoSpaceDE w:val="0"/>
              <w:autoSpaceDN w:val="0"/>
              <w:adjustRightInd w:val="0"/>
              <w:spacing w:line="360" w:lineRule="auto"/>
              <w:ind w:right="0" w:firstLine="0"/>
              <w:rPr>
                <w:sz w:val="20"/>
                <w:szCs w:val="20"/>
              </w:rPr>
            </w:pPr>
            <w:r w:rsidRPr="00FD279D">
              <w:rPr>
                <w:sz w:val="20"/>
                <w:szCs w:val="20"/>
              </w:rPr>
              <w:t>Затраты на персонал</w:t>
            </w:r>
          </w:p>
        </w:tc>
        <w:tc>
          <w:tcPr>
            <w:tcW w:w="1260" w:type="dxa"/>
            <w:tcBorders>
              <w:top w:val="nil"/>
              <w:left w:val="nil"/>
              <w:bottom w:val="single" w:sz="4" w:space="0" w:color="auto"/>
              <w:right w:val="single" w:sz="4" w:space="0" w:color="000000"/>
            </w:tcBorders>
            <w:noWrap/>
            <w:vAlign w:val="bottom"/>
          </w:tcPr>
          <w:p w:rsidR="0027359A" w:rsidRPr="00FD279D" w:rsidRDefault="0027359A" w:rsidP="00FF4869">
            <w:pPr>
              <w:autoSpaceDE w:val="0"/>
              <w:autoSpaceDN w:val="0"/>
              <w:adjustRightInd w:val="0"/>
              <w:spacing w:line="360" w:lineRule="auto"/>
              <w:ind w:right="0" w:firstLine="0"/>
              <w:rPr>
                <w:sz w:val="20"/>
                <w:szCs w:val="20"/>
              </w:rPr>
            </w:pPr>
            <w:r w:rsidRPr="00FD279D">
              <w:rPr>
                <w:sz w:val="20"/>
                <w:szCs w:val="20"/>
              </w:rPr>
              <w:t>3773,87</w:t>
            </w:r>
          </w:p>
        </w:tc>
        <w:tc>
          <w:tcPr>
            <w:tcW w:w="1260" w:type="dxa"/>
            <w:tcBorders>
              <w:top w:val="nil"/>
              <w:left w:val="nil"/>
              <w:bottom w:val="single" w:sz="4" w:space="0" w:color="auto"/>
              <w:right w:val="single" w:sz="4" w:space="0" w:color="000000"/>
            </w:tcBorders>
            <w:noWrap/>
            <w:vAlign w:val="bottom"/>
          </w:tcPr>
          <w:p w:rsidR="0027359A" w:rsidRPr="00FD279D" w:rsidRDefault="0027359A" w:rsidP="00FF4869">
            <w:pPr>
              <w:autoSpaceDE w:val="0"/>
              <w:autoSpaceDN w:val="0"/>
              <w:adjustRightInd w:val="0"/>
              <w:spacing w:line="360" w:lineRule="auto"/>
              <w:ind w:right="0" w:firstLine="0"/>
              <w:rPr>
                <w:sz w:val="20"/>
                <w:szCs w:val="20"/>
              </w:rPr>
            </w:pPr>
            <w:r w:rsidRPr="00FD279D">
              <w:rPr>
                <w:sz w:val="20"/>
                <w:szCs w:val="20"/>
              </w:rPr>
              <w:t>47703,73</w:t>
            </w:r>
          </w:p>
        </w:tc>
        <w:tc>
          <w:tcPr>
            <w:tcW w:w="1080" w:type="dxa"/>
            <w:tcBorders>
              <w:top w:val="nil"/>
              <w:left w:val="nil"/>
              <w:bottom w:val="single" w:sz="4" w:space="0" w:color="auto"/>
              <w:right w:val="single" w:sz="4" w:space="0" w:color="000000"/>
            </w:tcBorders>
            <w:noWrap/>
            <w:vAlign w:val="bottom"/>
          </w:tcPr>
          <w:p w:rsidR="0027359A" w:rsidRPr="00FD279D" w:rsidRDefault="0027359A" w:rsidP="00FF4869">
            <w:pPr>
              <w:autoSpaceDE w:val="0"/>
              <w:autoSpaceDN w:val="0"/>
              <w:adjustRightInd w:val="0"/>
              <w:spacing w:line="360" w:lineRule="auto"/>
              <w:ind w:right="0" w:firstLine="0"/>
              <w:rPr>
                <w:sz w:val="20"/>
                <w:szCs w:val="20"/>
              </w:rPr>
            </w:pPr>
            <w:r w:rsidRPr="00FD279D">
              <w:rPr>
                <w:sz w:val="20"/>
                <w:szCs w:val="20"/>
              </w:rPr>
              <w:t>52421,66</w:t>
            </w:r>
          </w:p>
        </w:tc>
        <w:tc>
          <w:tcPr>
            <w:tcW w:w="1080" w:type="dxa"/>
            <w:tcBorders>
              <w:top w:val="nil"/>
              <w:left w:val="nil"/>
              <w:bottom w:val="single" w:sz="4" w:space="0" w:color="auto"/>
              <w:right w:val="single" w:sz="4" w:space="0" w:color="000000"/>
            </w:tcBorders>
            <w:noWrap/>
            <w:vAlign w:val="bottom"/>
          </w:tcPr>
          <w:p w:rsidR="0027359A" w:rsidRPr="00FD279D" w:rsidRDefault="0027359A" w:rsidP="00FF4869">
            <w:pPr>
              <w:autoSpaceDE w:val="0"/>
              <w:autoSpaceDN w:val="0"/>
              <w:adjustRightInd w:val="0"/>
              <w:spacing w:line="360" w:lineRule="auto"/>
              <w:ind w:right="0" w:firstLine="0"/>
              <w:rPr>
                <w:sz w:val="20"/>
                <w:szCs w:val="20"/>
              </w:rPr>
            </w:pPr>
            <w:r w:rsidRPr="00FD279D">
              <w:rPr>
                <w:sz w:val="20"/>
                <w:szCs w:val="20"/>
              </w:rPr>
              <w:t>57502,51</w:t>
            </w:r>
          </w:p>
        </w:tc>
      </w:tr>
      <w:tr w:rsidR="0027359A" w:rsidRPr="00FD279D">
        <w:trPr>
          <w:trHeight w:val="315"/>
        </w:trPr>
        <w:tc>
          <w:tcPr>
            <w:tcW w:w="4320" w:type="dxa"/>
            <w:tcBorders>
              <w:top w:val="single" w:sz="4" w:space="0" w:color="auto"/>
              <w:left w:val="single" w:sz="4" w:space="0" w:color="auto"/>
              <w:bottom w:val="single" w:sz="4" w:space="0" w:color="auto"/>
              <w:right w:val="single" w:sz="4" w:space="0" w:color="auto"/>
            </w:tcBorders>
            <w:noWrap/>
            <w:vAlign w:val="bottom"/>
          </w:tcPr>
          <w:p w:rsidR="0027359A" w:rsidRPr="00FD279D" w:rsidRDefault="0027359A" w:rsidP="00FF4869">
            <w:pPr>
              <w:autoSpaceDE w:val="0"/>
              <w:autoSpaceDN w:val="0"/>
              <w:adjustRightInd w:val="0"/>
              <w:spacing w:line="360" w:lineRule="auto"/>
              <w:ind w:right="0" w:firstLine="0"/>
              <w:rPr>
                <w:sz w:val="20"/>
                <w:szCs w:val="20"/>
              </w:rPr>
            </w:pPr>
            <w:r w:rsidRPr="00FD279D">
              <w:rPr>
                <w:sz w:val="20"/>
                <w:szCs w:val="20"/>
              </w:rPr>
              <w:t>Суммарные постоянные издержки</w:t>
            </w:r>
          </w:p>
        </w:tc>
        <w:tc>
          <w:tcPr>
            <w:tcW w:w="1260" w:type="dxa"/>
            <w:tcBorders>
              <w:top w:val="single" w:sz="4" w:space="0" w:color="auto"/>
              <w:left w:val="single" w:sz="4" w:space="0" w:color="auto"/>
              <w:bottom w:val="single" w:sz="4" w:space="0" w:color="auto"/>
              <w:right w:val="single" w:sz="4" w:space="0" w:color="auto"/>
            </w:tcBorders>
            <w:noWrap/>
            <w:vAlign w:val="bottom"/>
          </w:tcPr>
          <w:p w:rsidR="0027359A" w:rsidRPr="00FD279D" w:rsidRDefault="0027359A" w:rsidP="00FF4869">
            <w:pPr>
              <w:autoSpaceDE w:val="0"/>
              <w:autoSpaceDN w:val="0"/>
              <w:adjustRightInd w:val="0"/>
              <w:spacing w:line="360" w:lineRule="auto"/>
              <w:ind w:right="0" w:firstLine="0"/>
              <w:rPr>
                <w:sz w:val="20"/>
                <w:szCs w:val="20"/>
              </w:rPr>
            </w:pPr>
            <w:r w:rsidRPr="00FD279D">
              <w:rPr>
                <w:sz w:val="20"/>
                <w:szCs w:val="20"/>
              </w:rPr>
              <w:t>7636,27</w:t>
            </w:r>
          </w:p>
        </w:tc>
        <w:tc>
          <w:tcPr>
            <w:tcW w:w="1260" w:type="dxa"/>
            <w:tcBorders>
              <w:top w:val="single" w:sz="4" w:space="0" w:color="auto"/>
              <w:left w:val="single" w:sz="4" w:space="0" w:color="auto"/>
              <w:bottom w:val="single" w:sz="4" w:space="0" w:color="auto"/>
              <w:right w:val="single" w:sz="4" w:space="0" w:color="auto"/>
            </w:tcBorders>
            <w:noWrap/>
            <w:vAlign w:val="bottom"/>
          </w:tcPr>
          <w:p w:rsidR="0027359A" w:rsidRPr="00FD279D" w:rsidRDefault="0027359A" w:rsidP="00FF4869">
            <w:pPr>
              <w:autoSpaceDE w:val="0"/>
              <w:autoSpaceDN w:val="0"/>
              <w:adjustRightInd w:val="0"/>
              <w:spacing w:line="360" w:lineRule="auto"/>
              <w:ind w:right="0" w:firstLine="0"/>
              <w:rPr>
                <w:sz w:val="20"/>
                <w:szCs w:val="20"/>
              </w:rPr>
            </w:pPr>
            <w:r w:rsidRPr="00FD279D">
              <w:rPr>
                <w:sz w:val="20"/>
                <w:szCs w:val="20"/>
              </w:rPr>
              <w:t>96526,54</w:t>
            </w:r>
          </w:p>
        </w:tc>
        <w:tc>
          <w:tcPr>
            <w:tcW w:w="1080" w:type="dxa"/>
            <w:tcBorders>
              <w:top w:val="single" w:sz="4" w:space="0" w:color="auto"/>
              <w:left w:val="single" w:sz="4" w:space="0" w:color="auto"/>
              <w:bottom w:val="single" w:sz="4" w:space="0" w:color="auto"/>
              <w:right w:val="single" w:sz="4" w:space="0" w:color="auto"/>
            </w:tcBorders>
            <w:noWrap/>
            <w:vAlign w:val="bottom"/>
          </w:tcPr>
          <w:p w:rsidR="0027359A" w:rsidRPr="00FD279D" w:rsidRDefault="0027359A" w:rsidP="00FF4869">
            <w:pPr>
              <w:autoSpaceDE w:val="0"/>
              <w:autoSpaceDN w:val="0"/>
              <w:adjustRightInd w:val="0"/>
              <w:spacing w:line="360" w:lineRule="auto"/>
              <w:ind w:right="0" w:firstLine="0"/>
              <w:rPr>
                <w:sz w:val="20"/>
                <w:szCs w:val="20"/>
              </w:rPr>
            </w:pPr>
            <w:r w:rsidRPr="00FD279D">
              <w:rPr>
                <w:sz w:val="20"/>
                <w:szCs w:val="20"/>
              </w:rPr>
              <w:t>106073,07</w:t>
            </w:r>
          </w:p>
        </w:tc>
        <w:tc>
          <w:tcPr>
            <w:tcW w:w="1080" w:type="dxa"/>
            <w:tcBorders>
              <w:top w:val="single" w:sz="4" w:space="0" w:color="auto"/>
              <w:left w:val="single" w:sz="4" w:space="0" w:color="auto"/>
              <w:bottom w:val="single" w:sz="4" w:space="0" w:color="auto"/>
              <w:right w:val="single" w:sz="4" w:space="0" w:color="auto"/>
            </w:tcBorders>
            <w:noWrap/>
            <w:vAlign w:val="bottom"/>
          </w:tcPr>
          <w:p w:rsidR="0027359A" w:rsidRPr="00FD279D" w:rsidRDefault="0027359A" w:rsidP="00FF4869">
            <w:pPr>
              <w:autoSpaceDE w:val="0"/>
              <w:autoSpaceDN w:val="0"/>
              <w:adjustRightInd w:val="0"/>
              <w:spacing w:line="360" w:lineRule="auto"/>
              <w:ind w:right="0" w:firstLine="0"/>
              <w:rPr>
                <w:sz w:val="20"/>
                <w:szCs w:val="20"/>
              </w:rPr>
            </w:pPr>
            <w:r w:rsidRPr="00FD279D">
              <w:rPr>
                <w:sz w:val="20"/>
                <w:szCs w:val="20"/>
              </w:rPr>
              <w:t>116353,98</w:t>
            </w:r>
          </w:p>
        </w:tc>
      </w:tr>
      <w:tr w:rsidR="0027359A" w:rsidRPr="00FD279D">
        <w:trPr>
          <w:trHeight w:val="315"/>
        </w:trPr>
        <w:tc>
          <w:tcPr>
            <w:tcW w:w="4320" w:type="dxa"/>
            <w:tcBorders>
              <w:top w:val="single" w:sz="4" w:space="0" w:color="auto"/>
              <w:left w:val="single" w:sz="4" w:space="0" w:color="000000"/>
              <w:bottom w:val="single" w:sz="4" w:space="0" w:color="000000"/>
              <w:right w:val="single" w:sz="4" w:space="0" w:color="000000"/>
            </w:tcBorders>
            <w:noWrap/>
            <w:vAlign w:val="bottom"/>
          </w:tcPr>
          <w:p w:rsidR="0027359A" w:rsidRPr="00FD279D" w:rsidRDefault="0027359A" w:rsidP="00FF4869">
            <w:pPr>
              <w:autoSpaceDE w:val="0"/>
              <w:autoSpaceDN w:val="0"/>
              <w:adjustRightInd w:val="0"/>
              <w:spacing w:line="360" w:lineRule="auto"/>
              <w:ind w:right="0" w:firstLine="0"/>
              <w:rPr>
                <w:sz w:val="20"/>
                <w:szCs w:val="20"/>
              </w:rPr>
            </w:pPr>
            <w:r w:rsidRPr="00FD279D">
              <w:rPr>
                <w:sz w:val="20"/>
                <w:szCs w:val="20"/>
              </w:rPr>
              <w:t>Другие выплаты</w:t>
            </w:r>
          </w:p>
        </w:tc>
        <w:tc>
          <w:tcPr>
            <w:tcW w:w="1260" w:type="dxa"/>
            <w:tcBorders>
              <w:top w:val="single" w:sz="4" w:space="0" w:color="auto"/>
              <w:left w:val="nil"/>
              <w:bottom w:val="single" w:sz="4" w:space="0" w:color="000000"/>
              <w:right w:val="single" w:sz="4" w:space="0" w:color="000000"/>
            </w:tcBorders>
            <w:noWrap/>
            <w:vAlign w:val="bottom"/>
          </w:tcPr>
          <w:p w:rsidR="0027359A" w:rsidRPr="00FD279D" w:rsidRDefault="0027359A" w:rsidP="00FF4869">
            <w:pPr>
              <w:autoSpaceDE w:val="0"/>
              <w:autoSpaceDN w:val="0"/>
              <w:adjustRightInd w:val="0"/>
              <w:spacing w:line="360" w:lineRule="auto"/>
              <w:ind w:right="0" w:firstLine="0"/>
              <w:rPr>
                <w:sz w:val="20"/>
                <w:szCs w:val="20"/>
              </w:rPr>
            </w:pPr>
            <w:r w:rsidRPr="00FD279D">
              <w:rPr>
                <w:sz w:val="20"/>
                <w:szCs w:val="20"/>
              </w:rPr>
              <w:t>13300,00</w:t>
            </w:r>
          </w:p>
        </w:tc>
        <w:tc>
          <w:tcPr>
            <w:tcW w:w="1260" w:type="dxa"/>
            <w:tcBorders>
              <w:top w:val="single" w:sz="4" w:space="0" w:color="auto"/>
              <w:left w:val="nil"/>
              <w:bottom w:val="single" w:sz="4" w:space="0" w:color="000000"/>
              <w:right w:val="single" w:sz="4" w:space="0" w:color="000000"/>
            </w:tcBorders>
            <w:noWrap/>
            <w:vAlign w:val="bottom"/>
          </w:tcPr>
          <w:p w:rsidR="0027359A" w:rsidRPr="00FD279D" w:rsidRDefault="0027359A" w:rsidP="00FF4869">
            <w:pPr>
              <w:autoSpaceDE w:val="0"/>
              <w:autoSpaceDN w:val="0"/>
              <w:adjustRightInd w:val="0"/>
              <w:spacing w:line="360" w:lineRule="auto"/>
              <w:ind w:right="0" w:firstLine="0"/>
              <w:rPr>
                <w:sz w:val="20"/>
                <w:szCs w:val="20"/>
              </w:rPr>
            </w:pPr>
            <w:r w:rsidRPr="00FD279D">
              <w:rPr>
                <w:sz w:val="20"/>
                <w:szCs w:val="20"/>
              </w:rPr>
              <w:t>13300,00</w:t>
            </w:r>
          </w:p>
        </w:tc>
        <w:tc>
          <w:tcPr>
            <w:tcW w:w="1080" w:type="dxa"/>
            <w:tcBorders>
              <w:top w:val="single" w:sz="4" w:space="0" w:color="auto"/>
              <w:left w:val="nil"/>
              <w:bottom w:val="single" w:sz="4" w:space="0" w:color="000000"/>
              <w:right w:val="single" w:sz="4" w:space="0" w:color="000000"/>
            </w:tcBorders>
            <w:noWrap/>
            <w:vAlign w:val="bottom"/>
          </w:tcPr>
          <w:p w:rsidR="0027359A" w:rsidRPr="00FD279D" w:rsidRDefault="0027359A" w:rsidP="00FF4869">
            <w:pPr>
              <w:autoSpaceDE w:val="0"/>
              <w:autoSpaceDN w:val="0"/>
              <w:adjustRightInd w:val="0"/>
              <w:spacing w:line="360" w:lineRule="auto"/>
              <w:ind w:right="0" w:firstLine="0"/>
              <w:rPr>
                <w:sz w:val="20"/>
                <w:szCs w:val="20"/>
              </w:rPr>
            </w:pPr>
            <w:r w:rsidRPr="00FD279D">
              <w:rPr>
                <w:sz w:val="20"/>
                <w:szCs w:val="20"/>
              </w:rPr>
              <w:t>13300,00</w:t>
            </w:r>
          </w:p>
        </w:tc>
        <w:tc>
          <w:tcPr>
            <w:tcW w:w="1080" w:type="dxa"/>
            <w:tcBorders>
              <w:top w:val="single" w:sz="4" w:space="0" w:color="auto"/>
              <w:left w:val="nil"/>
              <w:bottom w:val="single" w:sz="4" w:space="0" w:color="000000"/>
              <w:right w:val="single" w:sz="4" w:space="0" w:color="000000"/>
            </w:tcBorders>
            <w:noWrap/>
            <w:vAlign w:val="bottom"/>
          </w:tcPr>
          <w:p w:rsidR="0027359A" w:rsidRPr="00FD279D" w:rsidRDefault="0027359A" w:rsidP="00FF4869">
            <w:pPr>
              <w:autoSpaceDE w:val="0"/>
              <w:autoSpaceDN w:val="0"/>
              <w:adjustRightInd w:val="0"/>
              <w:spacing w:line="360" w:lineRule="auto"/>
              <w:ind w:right="0" w:firstLine="0"/>
              <w:rPr>
                <w:sz w:val="20"/>
                <w:szCs w:val="20"/>
              </w:rPr>
            </w:pPr>
          </w:p>
        </w:tc>
      </w:tr>
      <w:tr w:rsidR="0027359A" w:rsidRPr="00FD279D">
        <w:trPr>
          <w:trHeight w:val="315"/>
        </w:trPr>
        <w:tc>
          <w:tcPr>
            <w:tcW w:w="4320" w:type="dxa"/>
            <w:tcBorders>
              <w:top w:val="nil"/>
              <w:left w:val="single" w:sz="4" w:space="0" w:color="000000"/>
              <w:bottom w:val="single" w:sz="4" w:space="0" w:color="000000"/>
              <w:right w:val="single" w:sz="4" w:space="0" w:color="000000"/>
            </w:tcBorders>
            <w:noWrap/>
            <w:vAlign w:val="bottom"/>
          </w:tcPr>
          <w:p w:rsidR="0027359A" w:rsidRPr="00FD279D" w:rsidRDefault="0027359A" w:rsidP="00FF4869">
            <w:pPr>
              <w:autoSpaceDE w:val="0"/>
              <w:autoSpaceDN w:val="0"/>
              <w:adjustRightInd w:val="0"/>
              <w:spacing w:line="360" w:lineRule="auto"/>
              <w:ind w:right="0" w:firstLine="0"/>
              <w:rPr>
                <w:sz w:val="20"/>
                <w:szCs w:val="20"/>
              </w:rPr>
            </w:pPr>
            <w:r w:rsidRPr="00FD279D">
              <w:rPr>
                <w:sz w:val="20"/>
                <w:szCs w:val="20"/>
              </w:rPr>
              <w:t>Налоги</w:t>
            </w:r>
          </w:p>
        </w:tc>
        <w:tc>
          <w:tcPr>
            <w:tcW w:w="1260" w:type="dxa"/>
            <w:tcBorders>
              <w:top w:val="nil"/>
              <w:left w:val="nil"/>
              <w:bottom w:val="single" w:sz="4" w:space="0" w:color="000000"/>
              <w:right w:val="single" w:sz="4" w:space="0" w:color="000000"/>
            </w:tcBorders>
            <w:noWrap/>
            <w:vAlign w:val="bottom"/>
          </w:tcPr>
          <w:p w:rsidR="0027359A" w:rsidRPr="00FD279D" w:rsidRDefault="0027359A" w:rsidP="00FF4869">
            <w:pPr>
              <w:autoSpaceDE w:val="0"/>
              <w:autoSpaceDN w:val="0"/>
              <w:adjustRightInd w:val="0"/>
              <w:spacing w:line="360" w:lineRule="auto"/>
              <w:ind w:right="0" w:firstLine="0"/>
              <w:rPr>
                <w:sz w:val="20"/>
                <w:szCs w:val="20"/>
              </w:rPr>
            </w:pPr>
          </w:p>
        </w:tc>
        <w:tc>
          <w:tcPr>
            <w:tcW w:w="1260" w:type="dxa"/>
            <w:tcBorders>
              <w:top w:val="nil"/>
              <w:left w:val="nil"/>
              <w:bottom w:val="single" w:sz="4" w:space="0" w:color="000000"/>
              <w:right w:val="single" w:sz="4" w:space="0" w:color="000000"/>
            </w:tcBorders>
            <w:noWrap/>
            <w:vAlign w:val="bottom"/>
          </w:tcPr>
          <w:p w:rsidR="0027359A" w:rsidRPr="00FD279D" w:rsidRDefault="0027359A" w:rsidP="00FF4869">
            <w:pPr>
              <w:autoSpaceDE w:val="0"/>
              <w:autoSpaceDN w:val="0"/>
              <w:adjustRightInd w:val="0"/>
              <w:spacing w:line="360" w:lineRule="auto"/>
              <w:ind w:right="0" w:firstLine="0"/>
              <w:rPr>
                <w:sz w:val="20"/>
                <w:szCs w:val="20"/>
              </w:rPr>
            </w:pPr>
            <w:r w:rsidRPr="00FD279D">
              <w:rPr>
                <w:sz w:val="20"/>
                <w:szCs w:val="20"/>
              </w:rPr>
              <w:t>22619,19</w:t>
            </w:r>
          </w:p>
        </w:tc>
        <w:tc>
          <w:tcPr>
            <w:tcW w:w="1080" w:type="dxa"/>
            <w:tcBorders>
              <w:top w:val="nil"/>
              <w:left w:val="nil"/>
              <w:bottom w:val="single" w:sz="4" w:space="0" w:color="000000"/>
              <w:right w:val="single" w:sz="4" w:space="0" w:color="000000"/>
            </w:tcBorders>
            <w:noWrap/>
            <w:vAlign w:val="bottom"/>
          </w:tcPr>
          <w:p w:rsidR="0027359A" w:rsidRPr="00FD279D" w:rsidRDefault="0027359A" w:rsidP="00FF4869">
            <w:pPr>
              <w:autoSpaceDE w:val="0"/>
              <w:autoSpaceDN w:val="0"/>
              <w:adjustRightInd w:val="0"/>
              <w:spacing w:line="360" w:lineRule="auto"/>
              <w:ind w:right="0" w:firstLine="0"/>
              <w:rPr>
                <w:sz w:val="20"/>
                <w:szCs w:val="20"/>
              </w:rPr>
            </w:pPr>
            <w:r w:rsidRPr="00FD279D">
              <w:rPr>
                <w:sz w:val="20"/>
                <w:szCs w:val="20"/>
              </w:rPr>
              <w:t>27169,50</w:t>
            </w:r>
          </w:p>
        </w:tc>
        <w:tc>
          <w:tcPr>
            <w:tcW w:w="1080" w:type="dxa"/>
            <w:tcBorders>
              <w:top w:val="nil"/>
              <w:left w:val="nil"/>
              <w:bottom w:val="single" w:sz="4" w:space="0" w:color="000000"/>
              <w:right w:val="single" w:sz="4" w:space="0" w:color="000000"/>
            </w:tcBorders>
            <w:noWrap/>
            <w:vAlign w:val="bottom"/>
          </w:tcPr>
          <w:p w:rsidR="0027359A" w:rsidRPr="00FD279D" w:rsidRDefault="0027359A" w:rsidP="00FF4869">
            <w:pPr>
              <w:autoSpaceDE w:val="0"/>
              <w:autoSpaceDN w:val="0"/>
              <w:adjustRightInd w:val="0"/>
              <w:spacing w:line="360" w:lineRule="auto"/>
              <w:ind w:right="0" w:firstLine="0"/>
              <w:rPr>
                <w:sz w:val="20"/>
                <w:szCs w:val="20"/>
              </w:rPr>
            </w:pPr>
            <w:r w:rsidRPr="00FD279D">
              <w:rPr>
                <w:sz w:val="20"/>
                <w:szCs w:val="20"/>
              </w:rPr>
              <w:t>31949,77</w:t>
            </w:r>
          </w:p>
        </w:tc>
      </w:tr>
      <w:tr w:rsidR="0027359A" w:rsidRPr="00FD279D">
        <w:trPr>
          <w:trHeight w:val="315"/>
        </w:trPr>
        <w:tc>
          <w:tcPr>
            <w:tcW w:w="4320" w:type="dxa"/>
            <w:tcBorders>
              <w:top w:val="nil"/>
              <w:left w:val="single" w:sz="4" w:space="0" w:color="000000"/>
              <w:bottom w:val="single" w:sz="4" w:space="0" w:color="000000"/>
              <w:right w:val="single" w:sz="4" w:space="0" w:color="000000"/>
            </w:tcBorders>
            <w:noWrap/>
            <w:vAlign w:val="bottom"/>
          </w:tcPr>
          <w:p w:rsidR="0027359A" w:rsidRPr="00FD279D" w:rsidRDefault="0027359A" w:rsidP="00FF4869">
            <w:pPr>
              <w:autoSpaceDE w:val="0"/>
              <w:autoSpaceDN w:val="0"/>
              <w:adjustRightInd w:val="0"/>
              <w:spacing w:line="360" w:lineRule="auto"/>
              <w:ind w:right="0" w:firstLine="0"/>
              <w:rPr>
                <w:sz w:val="20"/>
                <w:szCs w:val="20"/>
              </w:rPr>
            </w:pPr>
            <w:r w:rsidRPr="00FD279D">
              <w:rPr>
                <w:sz w:val="20"/>
                <w:szCs w:val="20"/>
              </w:rPr>
              <w:t>Кэш-фло от операционной деятельности</w:t>
            </w:r>
          </w:p>
        </w:tc>
        <w:tc>
          <w:tcPr>
            <w:tcW w:w="1260" w:type="dxa"/>
            <w:tcBorders>
              <w:top w:val="nil"/>
              <w:left w:val="nil"/>
              <w:bottom w:val="single" w:sz="4" w:space="0" w:color="000000"/>
              <w:right w:val="single" w:sz="4" w:space="0" w:color="000000"/>
            </w:tcBorders>
            <w:noWrap/>
            <w:vAlign w:val="bottom"/>
          </w:tcPr>
          <w:p w:rsidR="0027359A" w:rsidRPr="00FD279D" w:rsidRDefault="0027359A" w:rsidP="00FF4869">
            <w:pPr>
              <w:autoSpaceDE w:val="0"/>
              <w:autoSpaceDN w:val="0"/>
              <w:adjustRightInd w:val="0"/>
              <w:spacing w:line="360" w:lineRule="auto"/>
              <w:ind w:right="0" w:firstLine="0"/>
              <w:rPr>
                <w:sz w:val="20"/>
                <w:szCs w:val="20"/>
              </w:rPr>
            </w:pPr>
            <w:r w:rsidRPr="00FD279D">
              <w:rPr>
                <w:sz w:val="20"/>
                <w:szCs w:val="20"/>
              </w:rPr>
              <w:t>-12795,79</w:t>
            </w:r>
          </w:p>
        </w:tc>
        <w:tc>
          <w:tcPr>
            <w:tcW w:w="1260" w:type="dxa"/>
            <w:tcBorders>
              <w:top w:val="nil"/>
              <w:left w:val="nil"/>
              <w:bottom w:val="single" w:sz="4" w:space="0" w:color="000000"/>
              <w:right w:val="single" w:sz="4" w:space="0" w:color="000000"/>
            </w:tcBorders>
            <w:noWrap/>
            <w:vAlign w:val="bottom"/>
          </w:tcPr>
          <w:p w:rsidR="0027359A" w:rsidRPr="00FD279D" w:rsidRDefault="0027359A" w:rsidP="00FF4869">
            <w:pPr>
              <w:autoSpaceDE w:val="0"/>
              <w:autoSpaceDN w:val="0"/>
              <w:adjustRightInd w:val="0"/>
              <w:spacing w:line="360" w:lineRule="auto"/>
              <w:ind w:right="0" w:firstLine="0"/>
              <w:rPr>
                <w:sz w:val="20"/>
                <w:szCs w:val="20"/>
              </w:rPr>
            </w:pPr>
            <w:r w:rsidRPr="00FD279D">
              <w:rPr>
                <w:sz w:val="20"/>
                <w:szCs w:val="20"/>
              </w:rPr>
              <w:t>17600,15</w:t>
            </w:r>
          </w:p>
        </w:tc>
        <w:tc>
          <w:tcPr>
            <w:tcW w:w="1080" w:type="dxa"/>
            <w:tcBorders>
              <w:top w:val="nil"/>
              <w:left w:val="nil"/>
              <w:bottom w:val="single" w:sz="4" w:space="0" w:color="000000"/>
              <w:right w:val="single" w:sz="4" w:space="0" w:color="000000"/>
            </w:tcBorders>
            <w:noWrap/>
            <w:vAlign w:val="bottom"/>
          </w:tcPr>
          <w:p w:rsidR="0027359A" w:rsidRPr="00FD279D" w:rsidRDefault="0027359A" w:rsidP="00FF4869">
            <w:pPr>
              <w:autoSpaceDE w:val="0"/>
              <w:autoSpaceDN w:val="0"/>
              <w:adjustRightInd w:val="0"/>
              <w:spacing w:line="360" w:lineRule="auto"/>
              <w:ind w:right="0" w:firstLine="0"/>
              <w:rPr>
                <w:sz w:val="20"/>
                <w:szCs w:val="20"/>
              </w:rPr>
            </w:pPr>
            <w:r w:rsidRPr="00FD279D">
              <w:rPr>
                <w:sz w:val="20"/>
                <w:szCs w:val="20"/>
              </w:rPr>
              <w:t>33196,01</w:t>
            </w:r>
          </w:p>
        </w:tc>
        <w:tc>
          <w:tcPr>
            <w:tcW w:w="1080" w:type="dxa"/>
            <w:tcBorders>
              <w:top w:val="nil"/>
              <w:left w:val="nil"/>
              <w:bottom w:val="single" w:sz="4" w:space="0" w:color="000000"/>
              <w:right w:val="single" w:sz="4" w:space="0" w:color="000000"/>
            </w:tcBorders>
            <w:noWrap/>
            <w:vAlign w:val="bottom"/>
          </w:tcPr>
          <w:p w:rsidR="0027359A" w:rsidRPr="00FD279D" w:rsidRDefault="0027359A" w:rsidP="00FF4869">
            <w:pPr>
              <w:autoSpaceDE w:val="0"/>
              <w:autoSpaceDN w:val="0"/>
              <w:adjustRightInd w:val="0"/>
              <w:spacing w:line="360" w:lineRule="auto"/>
              <w:ind w:right="0" w:firstLine="0"/>
              <w:rPr>
                <w:sz w:val="20"/>
                <w:szCs w:val="20"/>
              </w:rPr>
            </w:pPr>
            <w:r w:rsidRPr="00FD279D">
              <w:rPr>
                <w:sz w:val="20"/>
                <w:szCs w:val="20"/>
              </w:rPr>
              <w:t>71527,86</w:t>
            </w:r>
          </w:p>
        </w:tc>
      </w:tr>
      <w:tr w:rsidR="0027359A" w:rsidRPr="00FD279D">
        <w:trPr>
          <w:trHeight w:val="315"/>
        </w:trPr>
        <w:tc>
          <w:tcPr>
            <w:tcW w:w="4320" w:type="dxa"/>
            <w:tcBorders>
              <w:top w:val="nil"/>
              <w:left w:val="single" w:sz="4" w:space="0" w:color="000000"/>
              <w:bottom w:val="single" w:sz="4" w:space="0" w:color="000000"/>
              <w:right w:val="single" w:sz="4" w:space="0" w:color="000000"/>
            </w:tcBorders>
            <w:noWrap/>
            <w:vAlign w:val="bottom"/>
          </w:tcPr>
          <w:p w:rsidR="0027359A" w:rsidRPr="00FD279D" w:rsidRDefault="0027359A" w:rsidP="00FF4869">
            <w:pPr>
              <w:autoSpaceDE w:val="0"/>
              <w:autoSpaceDN w:val="0"/>
              <w:adjustRightInd w:val="0"/>
              <w:spacing w:line="360" w:lineRule="auto"/>
              <w:ind w:right="0" w:firstLine="0"/>
              <w:rPr>
                <w:sz w:val="20"/>
                <w:szCs w:val="20"/>
              </w:rPr>
            </w:pPr>
            <w:r w:rsidRPr="00FD279D">
              <w:rPr>
                <w:sz w:val="20"/>
                <w:szCs w:val="20"/>
              </w:rPr>
              <w:t>Затраты на приобретение активов</w:t>
            </w:r>
          </w:p>
        </w:tc>
        <w:tc>
          <w:tcPr>
            <w:tcW w:w="1260" w:type="dxa"/>
            <w:tcBorders>
              <w:top w:val="nil"/>
              <w:left w:val="nil"/>
              <w:bottom w:val="single" w:sz="4" w:space="0" w:color="000000"/>
              <w:right w:val="single" w:sz="4" w:space="0" w:color="000000"/>
            </w:tcBorders>
            <w:noWrap/>
            <w:vAlign w:val="bottom"/>
          </w:tcPr>
          <w:p w:rsidR="0027359A" w:rsidRPr="00FD279D" w:rsidRDefault="0027359A" w:rsidP="00FF4869">
            <w:pPr>
              <w:autoSpaceDE w:val="0"/>
              <w:autoSpaceDN w:val="0"/>
              <w:adjustRightInd w:val="0"/>
              <w:spacing w:line="360" w:lineRule="auto"/>
              <w:ind w:right="0" w:firstLine="0"/>
              <w:rPr>
                <w:sz w:val="20"/>
                <w:szCs w:val="20"/>
              </w:rPr>
            </w:pPr>
            <w:r w:rsidRPr="00FD279D">
              <w:rPr>
                <w:sz w:val="20"/>
                <w:szCs w:val="20"/>
              </w:rPr>
              <w:t>2595,93</w:t>
            </w:r>
          </w:p>
        </w:tc>
        <w:tc>
          <w:tcPr>
            <w:tcW w:w="1260" w:type="dxa"/>
            <w:tcBorders>
              <w:top w:val="nil"/>
              <w:left w:val="nil"/>
              <w:bottom w:val="single" w:sz="4" w:space="0" w:color="000000"/>
              <w:right w:val="single" w:sz="4" w:space="0" w:color="000000"/>
            </w:tcBorders>
            <w:noWrap/>
            <w:vAlign w:val="bottom"/>
          </w:tcPr>
          <w:p w:rsidR="0027359A" w:rsidRPr="00FD279D" w:rsidRDefault="0027359A" w:rsidP="00FF4869">
            <w:pPr>
              <w:autoSpaceDE w:val="0"/>
              <w:autoSpaceDN w:val="0"/>
              <w:adjustRightInd w:val="0"/>
              <w:spacing w:line="360" w:lineRule="auto"/>
              <w:ind w:right="0" w:firstLine="0"/>
              <w:rPr>
                <w:sz w:val="20"/>
                <w:szCs w:val="20"/>
              </w:rPr>
            </w:pPr>
            <w:r w:rsidRPr="00FD279D">
              <w:rPr>
                <w:sz w:val="20"/>
                <w:szCs w:val="20"/>
              </w:rPr>
              <w:t>8727,78</w:t>
            </w:r>
          </w:p>
        </w:tc>
        <w:tc>
          <w:tcPr>
            <w:tcW w:w="1080" w:type="dxa"/>
            <w:tcBorders>
              <w:top w:val="nil"/>
              <w:left w:val="nil"/>
              <w:bottom w:val="single" w:sz="4" w:space="0" w:color="000000"/>
              <w:right w:val="single" w:sz="4" w:space="0" w:color="000000"/>
            </w:tcBorders>
            <w:noWrap/>
            <w:vAlign w:val="bottom"/>
          </w:tcPr>
          <w:p w:rsidR="0027359A" w:rsidRPr="00FD279D" w:rsidRDefault="0027359A" w:rsidP="00FF4869">
            <w:pPr>
              <w:autoSpaceDE w:val="0"/>
              <w:autoSpaceDN w:val="0"/>
              <w:adjustRightInd w:val="0"/>
              <w:spacing w:line="360" w:lineRule="auto"/>
              <w:ind w:right="0" w:firstLine="0"/>
              <w:rPr>
                <w:sz w:val="20"/>
                <w:szCs w:val="20"/>
              </w:rPr>
            </w:pPr>
          </w:p>
        </w:tc>
        <w:tc>
          <w:tcPr>
            <w:tcW w:w="1080" w:type="dxa"/>
            <w:tcBorders>
              <w:top w:val="nil"/>
              <w:left w:val="nil"/>
              <w:bottom w:val="single" w:sz="4" w:space="0" w:color="000000"/>
              <w:right w:val="single" w:sz="4" w:space="0" w:color="000000"/>
            </w:tcBorders>
            <w:noWrap/>
            <w:vAlign w:val="bottom"/>
          </w:tcPr>
          <w:p w:rsidR="0027359A" w:rsidRPr="00FD279D" w:rsidRDefault="0027359A" w:rsidP="00FF4869">
            <w:pPr>
              <w:autoSpaceDE w:val="0"/>
              <w:autoSpaceDN w:val="0"/>
              <w:adjustRightInd w:val="0"/>
              <w:spacing w:line="360" w:lineRule="auto"/>
              <w:ind w:right="0" w:firstLine="0"/>
              <w:rPr>
                <w:sz w:val="20"/>
                <w:szCs w:val="20"/>
              </w:rPr>
            </w:pPr>
          </w:p>
        </w:tc>
      </w:tr>
      <w:tr w:rsidR="0027359A" w:rsidRPr="00FD279D">
        <w:trPr>
          <w:trHeight w:val="315"/>
        </w:trPr>
        <w:tc>
          <w:tcPr>
            <w:tcW w:w="4320" w:type="dxa"/>
            <w:tcBorders>
              <w:top w:val="nil"/>
              <w:left w:val="single" w:sz="4" w:space="0" w:color="000000"/>
              <w:bottom w:val="single" w:sz="4" w:space="0" w:color="000000"/>
              <w:right w:val="single" w:sz="4" w:space="0" w:color="000000"/>
            </w:tcBorders>
            <w:noWrap/>
            <w:vAlign w:val="bottom"/>
          </w:tcPr>
          <w:p w:rsidR="0027359A" w:rsidRPr="00FD279D" w:rsidRDefault="0027359A" w:rsidP="00FF4869">
            <w:pPr>
              <w:autoSpaceDE w:val="0"/>
              <w:autoSpaceDN w:val="0"/>
              <w:adjustRightInd w:val="0"/>
              <w:spacing w:line="360" w:lineRule="auto"/>
              <w:ind w:right="0" w:firstLine="0"/>
              <w:rPr>
                <w:sz w:val="20"/>
                <w:szCs w:val="20"/>
              </w:rPr>
            </w:pPr>
            <w:r w:rsidRPr="00FD279D">
              <w:rPr>
                <w:sz w:val="20"/>
                <w:szCs w:val="20"/>
              </w:rPr>
              <w:t>Кэш-фло от инвестиционной деятельности</w:t>
            </w:r>
          </w:p>
        </w:tc>
        <w:tc>
          <w:tcPr>
            <w:tcW w:w="1260" w:type="dxa"/>
            <w:tcBorders>
              <w:top w:val="nil"/>
              <w:left w:val="nil"/>
              <w:bottom w:val="single" w:sz="4" w:space="0" w:color="000000"/>
              <w:right w:val="single" w:sz="4" w:space="0" w:color="000000"/>
            </w:tcBorders>
            <w:noWrap/>
            <w:vAlign w:val="bottom"/>
          </w:tcPr>
          <w:p w:rsidR="0027359A" w:rsidRPr="00FD279D" w:rsidRDefault="0027359A" w:rsidP="00FF4869">
            <w:pPr>
              <w:autoSpaceDE w:val="0"/>
              <w:autoSpaceDN w:val="0"/>
              <w:adjustRightInd w:val="0"/>
              <w:spacing w:line="360" w:lineRule="auto"/>
              <w:ind w:right="0" w:firstLine="0"/>
              <w:rPr>
                <w:sz w:val="20"/>
                <w:szCs w:val="20"/>
              </w:rPr>
            </w:pPr>
            <w:r w:rsidRPr="00FD279D">
              <w:rPr>
                <w:sz w:val="20"/>
                <w:szCs w:val="20"/>
              </w:rPr>
              <w:t>-2595,93</w:t>
            </w:r>
          </w:p>
        </w:tc>
        <w:tc>
          <w:tcPr>
            <w:tcW w:w="1260" w:type="dxa"/>
            <w:tcBorders>
              <w:top w:val="nil"/>
              <w:left w:val="nil"/>
              <w:bottom w:val="single" w:sz="4" w:space="0" w:color="000000"/>
              <w:right w:val="single" w:sz="4" w:space="0" w:color="000000"/>
            </w:tcBorders>
            <w:noWrap/>
            <w:vAlign w:val="bottom"/>
          </w:tcPr>
          <w:p w:rsidR="0027359A" w:rsidRPr="00FD279D" w:rsidRDefault="0027359A" w:rsidP="00FF4869">
            <w:pPr>
              <w:autoSpaceDE w:val="0"/>
              <w:autoSpaceDN w:val="0"/>
              <w:adjustRightInd w:val="0"/>
              <w:spacing w:line="360" w:lineRule="auto"/>
              <w:ind w:right="0" w:firstLine="0"/>
              <w:rPr>
                <w:sz w:val="20"/>
                <w:szCs w:val="20"/>
              </w:rPr>
            </w:pPr>
            <w:r w:rsidRPr="00FD279D">
              <w:rPr>
                <w:sz w:val="20"/>
                <w:szCs w:val="20"/>
              </w:rPr>
              <w:t>-8727,78</w:t>
            </w:r>
          </w:p>
        </w:tc>
        <w:tc>
          <w:tcPr>
            <w:tcW w:w="1080" w:type="dxa"/>
            <w:tcBorders>
              <w:top w:val="nil"/>
              <w:left w:val="nil"/>
              <w:bottom w:val="single" w:sz="4" w:space="0" w:color="000000"/>
              <w:right w:val="single" w:sz="4" w:space="0" w:color="000000"/>
            </w:tcBorders>
            <w:noWrap/>
            <w:vAlign w:val="bottom"/>
          </w:tcPr>
          <w:p w:rsidR="0027359A" w:rsidRPr="00FD279D" w:rsidRDefault="0027359A" w:rsidP="00FF4869">
            <w:pPr>
              <w:autoSpaceDE w:val="0"/>
              <w:autoSpaceDN w:val="0"/>
              <w:adjustRightInd w:val="0"/>
              <w:spacing w:line="360" w:lineRule="auto"/>
              <w:ind w:right="0" w:firstLine="0"/>
              <w:rPr>
                <w:sz w:val="20"/>
                <w:szCs w:val="20"/>
              </w:rPr>
            </w:pPr>
          </w:p>
        </w:tc>
        <w:tc>
          <w:tcPr>
            <w:tcW w:w="1080" w:type="dxa"/>
            <w:tcBorders>
              <w:top w:val="nil"/>
              <w:left w:val="nil"/>
              <w:bottom w:val="single" w:sz="4" w:space="0" w:color="000000"/>
              <w:right w:val="single" w:sz="4" w:space="0" w:color="000000"/>
            </w:tcBorders>
            <w:noWrap/>
            <w:vAlign w:val="bottom"/>
          </w:tcPr>
          <w:p w:rsidR="0027359A" w:rsidRPr="00FD279D" w:rsidRDefault="0027359A" w:rsidP="00FF4869">
            <w:pPr>
              <w:autoSpaceDE w:val="0"/>
              <w:autoSpaceDN w:val="0"/>
              <w:adjustRightInd w:val="0"/>
              <w:spacing w:line="360" w:lineRule="auto"/>
              <w:ind w:right="0" w:firstLine="0"/>
              <w:rPr>
                <w:sz w:val="20"/>
                <w:szCs w:val="20"/>
              </w:rPr>
            </w:pPr>
          </w:p>
        </w:tc>
      </w:tr>
      <w:tr w:rsidR="0027359A" w:rsidRPr="00FD279D">
        <w:trPr>
          <w:trHeight w:val="315"/>
        </w:trPr>
        <w:tc>
          <w:tcPr>
            <w:tcW w:w="4320" w:type="dxa"/>
            <w:tcBorders>
              <w:top w:val="nil"/>
              <w:left w:val="single" w:sz="4" w:space="0" w:color="000000"/>
              <w:bottom w:val="single" w:sz="4" w:space="0" w:color="000000"/>
              <w:right w:val="single" w:sz="4" w:space="0" w:color="000000"/>
            </w:tcBorders>
            <w:noWrap/>
            <w:vAlign w:val="bottom"/>
          </w:tcPr>
          <w:p w:rsidR="0027359A" w:rsidRPr="00FD279D" w:rsidRDefault="0027359A" w:rsidP="00FF4869">
            <w:pPr>
              <w:autoSpaceDE w:val="0"/>
              <w:autoSpaceDN w:val="0"/>
              <w:adjustRightInd w:val="0"/>
              <w:spacing w:line="360" w:lineRule="auto"/>
              <w:ind w:right="0" w:firstLine="0"/>
              <w:rPr>
                <w:sz w:val="20"/>
                <w:szCs w:val="20"/>
              </w:rPr>
            </w:pPr>
            <w:r w:rsidRPr="00FD279D">
              <w:rPr>
                <w:sz w:val="20"/>
                <w:szCs w:val="20"/>
              </w:rPr>
              <w:t>Займы</w:t>
            </w:r>
          </w:p>
        </w:tc>
        <w:tc>
          <w:tcPr>
            <w:tcW w:w="1260" w:type="dxa"/>
            <w:tcBorders>
              <w:top w:val="nil"/>
              <w:left w:val="nil"/>
              <w:bottom w:val="single" w:sz="4" w:space="0" w:color="000000"/>
              <w:right w:val="single" w:sz="4" w:space="0" w:color="000000"/>
            </w:tcBorders>
            <w:noWrap/>
            <w:vAlign w:val="bottom"/>
          </w:tcPr>
          <w:p w:rsidR="0027359A" w:rsidRPr="00FD279D" w:rsidRDefault="0027359A" w:rsidP="00FF4869">
            <w:pPr>
              <w:autoSpaceDE w:val="0"/>
              <w:autoSpaceDN w:val="0"/>
              <w:adjustRightInd w:val="0"/>
              <w:spacing w:line="360" w:lineRule="auto"/>
              <w:ind w:right="0" w:firstLine="0"/>
              <w:rPr>
                <w:sz w:val="20"/>
                <w:szCs w:val="20"/>
              </w:rPr>
            </w:pPr>
          </w:p>
        </w:tc>
        <w:tc>
          <w:tcPr>
            <w:tcW w:w="1260" w:type="dxa"/>
            <w:tcBorders>
              <w:top w:val="nil"/>
              <w:left w:val="nil"/>
              <w:bottom w:val="single" w:sz="4" w:space="0" w:color="000000"/>
              <w:right w:val="single" w:sz="4" w:space="0" w:color="000000"/>
            </w:tcBorders>
            <w:noWrap/>
            <w:vAlign w:val="bottom"/>
          </w:tcPr>
          <w:p w:rsidR="0027359A" w:rsidRPr="00FD279D" w:rsidRDefault="0027359A" w:rsidP="00FF4869">
            <w:pPr>
              <w:autoSpaceDE w:val="0"/>
              <w:autoSpaceDN w:val="0"/>
              <w:adjustRightInd w:val="0"/>
              <w:spacing w:line="360" w:lineRule="auto"/>
              <w:ind w:right="0" w:firstLine="0"/>
              <w:rPr>
                <w:sz w:val="20"/>
                <w:szCs w:val="20"/>
              </w:rPr>
            </w:pPr>
            <w:r w:rsidRPr="00FD279D">
              <w:rPr>
                <w:sz w:val="20"/>
                <w:szCs w:val="20"/>
              </w:rPr>
              <w:t>8500,00</w:t>
            </w:r>
          </w:p>
        </w:tc>
        <w:tc>
          <w:tcPr>
            <w:tcW w:w="1080" w:type="dxa"/>
            <w:tcBorders>
              <w:top w:val="nil"/>
              <w:left w:val="nil"/>
              <w:bottom w:val="single" w:sz="4" w:space="0" w:color="000000"/>
              <w:right w:val="single" w:sz="4" w:space="0" w:color="000000"/>
            </w:tcBorders>
            <w:noWrap/>
            <w:vAlign w:val="bottom"/>
          </w:tcPr>
          <w:p w:rsidR="0027359A" w:rsidRPr="00FD279D" w:rsidRDefault="0027359A" w:rsidP="00FF4869">
            <w:pPr>
              <w:autoSpaceDE w:val="0"/>
              <w:autoSpaceDN w:val="0"/>
              <w:adjustRightInd w:val="0"/>
              <w:spacing w:line="360" w:lineRule="auto"/>
              <w:ind w:right="0" w:firstLine="0"/>
              <w:rPr>
                <w:sz w:val="20"/>
                <w:szCs w:val="20"/>
              </w:rPr>
            </w:pPr>
          </w:p>
        </w:tc>
        <w:tc>
          <w:tcPr>
            <w:tcW w:w="1080" w:type="dxa"/>
            <w:tcBorders>
              <w:top w:val="nil"/>
              <w:left w:val="nil"/>
              <w:bottom w:val="single" w:sz="4" w:space="0" w:color="000000"/>
              <w:right w:val="single" w:sz="4" w:space="0" w:color="000000"/>
            </w:tcBorders>
            <w:noWrap/>
            <w:vAlign w:val="bottom"/>
          </w:tcPr>
          <w:p w:rsidR="0027359A" w:rsidRPr="00FD279D" w:rsidRDefault="0027359A" w:rsidP="00FF4869">
            <w:pPr>
              <w:autoSpaceDE w:val="0"/>
              <w:autoSpaceDN w:val="0"/>
              <w:adjustRightInd w:val="0"/>
              <w:spacing w:line="360" w:lineRule="auto"/>
              <w:ind w:right="0" w:firstLine="0"/>
              <w:rPr>
                <w:sz w:val="20"/>
                <w:szCs w:val="20"/>
              </w:rPr>
            </w:pPr>
          </w:p>
        </w:tc>
      </w:tr>
      <w:tr w:rsidR="0027359A" w:rsidRPr="00FD279D">
        <w:trPr>
          <w:trHeight w:val="315"/>
        </w:trPr>
        <w:tc>
          <w:tcPr>
            <w:tcW w:w="4320" w:type="dxa"/>
            <w:tcBorders>
              <w:top w:val="nil"/>
              <w:left w:val="single" w:sz="4" w:space="0" w:color="000000"/>
              <w:bottom w:val="single" w:sz="4" w:space="0" w:color="000000"/>
              <w:right w:val="single" w:sz="4" w:space="0" w:color="000000"/>
            </w:tcBorders>
            <w:noWrap/>
            <w:vAlign w:val="bottom"/>
          </w:tcPr>
          <w:p w:rsidR="0027359A" w:rsidRPr="00FD279D" w:rsidRDefault="0027359A" w:rsidP="00FF4869">
            <w:pPr>
              <w:autoSpaceDE w:val="0"/>
              <w:autoSpaceDN w:val="0"/>
              <w:adjustRightInd w:val="0"/>
              <w:spacing w:line="360" w:lineRule="auto"/>
              <w:ind w:right="0" w:firstLine="0"/>
              <w:rPr>
                <w:sz w:val="20"/>
                <w:szCs w:val="20"/>
              </w:rPr>
            </w:pPr>
            <w:r w:rsidRPr="00FD279D">
              <w:rPr>
                <w:sz w:val="20"/>
                <w:szCs w:val="20"/>
              </w:rPr>
              <w:t>Выплаты в погашение займов</w:t>
            </w:r>
          </w:p>
        </w:tc>
        <w:tc>
          <w:tcPr>
            <w:tcW w:w="1260" w:type="dxa"/>
            <w:tcBorders>
              <w:top w:val="nil"/>
              <w:left w:val="nil"/>
              <w:bottom w:val="single" w:sz="4" w:space="0" w:color="000000"/>
              <w:right w:val="single" w:sz="4" w:space="0" w:color="000000"/>
            </w:tcBorders>
            <w:noWrap/>
            <w:vAlign w:val="bottom"/>
          </w:tcPr>
          <w:p w:rsidR="0027359A" w:rsidRPr="00FD279D" w:rsidRDefault="0027359A" w:rsidP="00FF4869">
            <w:pPr>
              <w:autoSpaceDE w:val="0"/>
              <w:autoSpaceDN w:val="0"/>
              <w:adjustRightInd w:val="0"/>
              <w:spacing w:line="360" w:lineRule="auto"/>
              <w:ind w:right="0" w:firstLine="0"/>
              <w:rPr>
                <w:sz w:val="20"/>
                <w:szCs w:val="20"/>
              </w:rPr>
            </w:pPr>
          </w:p>
        </w:tc>
        <w:tc>
          <w:tcPr>
            <w:tcW w:w="1260" w:type="dxa"/>
            <w:tcBorders>
              <w:top w:val="nil"/>
              <w:left w:val="nil"/>
              <w:bottom w:val="single" w:sz="4" w:space="0" w:color="000000"/>
              <w:right w:val="single" w:sz="4" w:space="0" w:color="000000"/>
            </w:tcBorders>
            <w:noWrap/>
            <w:vAlign w:val="bottom"/>
          </w:tcPr>
          <w:p w:rsidR="0027359A" w:rsidRPr="00FD279D" w:rsidRDefault="0027359A" w:rsidP="00FF4869">
            <w:pPr>
              <w:autoSpaceDE w:val="0"/>
              <w:autoSpaceDN w:val="0"/>
              <w:adjustRightInd w:val="0"/>
              <w:spacing w:line="360" w:lineRule="auto"/>
              <w:ind w:right="0" w:firstLine="0"/>
              <w:rPr>
                <w:sz w:val="20"/>
                <w:szCs w:val="20"/>
              </w:rPr>
            </w:pPr>
            <w:r w:rsidRPr="00FD279D">
              <w:rPr>
                <w:sz w:val="20"/>
                <w:szCs w:val="20"/>
              </w:rPr>
              <w:t>1700,00</w:t>
            </w:r>
          </w:p>
        </w:tc>
        <w:tc>
          <w:tcPr>
            <w:tcW w:w="1080" w:type="dxa"/>
            <w:tcBorders>
              <w:top w:val="nil"/>
              <w:left w:val="nil"/>
              <w:bottom w:val="single" w:sz="4" w:space="0" w:color="000000"/>
              <w:right w:val="single" w:sz="4" w:space="0" w:color="000000"/>
            </w:tcBorders>
            <w:noWrap/>
            <w:vAlign w:val="bottom"/>
          </w:tcPr>
          <w:p w:rsidR="0027359A" w:rsidRPr="00FD279D" w:rsidRDefault="0027359A" w:rsidP="00FF4869">
            <w:pPr>
              <w:autoSpaceDE w:val="0"/>
              <w:autoSpaceDN w:val="0"/>
              <w:adjustRightInd w:val="0"/>
              <w:spacing w:line="360" w:lineRule="auto"/>
              <w:ind w:right="0" w:firstLine="0"/>
              <w:rPr>
                <w:sz w:val="20"/>
                <w:szCs w:val="20"/>
              </w:rPr>
            </w:pPr>
            <w:r w:rsidRPr="00FD279D">
              <w:rPr>
                <w:sz w:val="20"/>
                <w:szCs w:val="20"/>
              </w:rPr>
              <w:t>3400,00</w:t>
            </w:r>
          </w:p>
        </w:tc>
        <w:tc>
          <w:tcPr>
            <w:tcW w:w="1080" w:type="dxa"/>
            <w:tcBorders>
              <w:top w:val="nil"/>
              <w:left w:val="nil"/>
              <w:bottom w:val="single" w:sz="4" w:space="0" w:color="000000"/>
              <w:right w:val="single" w:sz="4" w:space="0" w:color="000000"/>
            </w:tcBorders>
            <w:noWrap/>
            <w:vAlign w:val="bottom"/>
          </w:tcPr>
          <w:p w:rsidR="0027359A" w:rsidRPr="00FD279D" w:rsidRDefault="0027359A" w:rsidP="00FF4869">
            <w:pPr>
              <w:autoSpaceDE w:val="0"/>
              <w:autoSpaceDN w:val="0"/>
              <w:adjustRightInd w:val="0"/>
              <w:spacing w:line="360" w:lineRule="auto"/>
              <w:ind w:right="0" w:firstLine="0"/>
              <w:rPr>
                <w:sz w:val="20"/>
                <w:szCs w:val="20"/>
              </w:rPr>
            </w:pPr>
            <w:r w:rsidRPr="00FD279D">
              <w:rPr>
                <w:sz w:val="20"/>
                <w:szCs w:val="20"/>
              </w:rPr>
              <w:t>3400,00</w:t>
            </w:r>
          </w:p>
        </w:tc>
      </w:tr>
      <w:tr w:rsidR="0027359A" w:rsidRPr="00FD279D">
        <w:trPr>
          <w:trHeight w:val="315"/>
        </w:trPr>
        <w:tc>
          <w:tcPr>
            <w:tcW w:w="4320" w:type="dxa"/>
            <w:tcBorders>
              <w:top w:val="nil"/>
              <w:left w:val="single" w:sz="4" w:space="0" w:color="000000"/>
              <w:bottom w:val="single" w:sz="4" w:space="0" w:color="000000"/>
              <w:right w:val="single" w:sz="4" w:space="0" w:color="000000"/>
            </w:tcBorders>
            <w:noWrap/>
            <w:vAlign w:val="bottom"/>
          </w:tcPr>
          <w:p w:rsidR="0027359A" w:rsidRPr="00FD279D" w:rsidRDefault="0027359A" w:rsidP="00FF4869">
            <w:pPr>
              <w:autoSpaceDE w:val="0"/>
              <w:autoSpaceDN w:val="0"/>
              <w:adjustRightInd w:val="0"/>
              <w:spacing w:line="360" w:lineRule="auto"/>
              <w:ind w:right="0" w:firstLine="0"/>
              <w:rPr>
                <w:sz w:val="20"/>
                <w:szCs w:val="20"/>
              </w:rPr>
            </w:pPr>
            <w:r w:rsidRPr="00FD279D">
              <w:rPr>
                <w:sz w:val="20"/>
                <w:szCs w:val="20"/>
              </w:rPr>
              <w:t>Выплаты процентов по займам</w:t>
            </w:r>
          </w:p>
        </w:tc>
        <w:tc>
          <w:tcPr>
            <w:tcW w:w="1260" w:type="dxa"/>
            <w:tcBorders>
              <w:top w:val="nil"/>
              <w:left w:val="nil"/>
              <w:bottom w:val="single" w:sz="4" w:space="0" w:color="000000"/>
              <w:right w:val="single" w:sz="4" w:space="0" w:color="000000"/>
            </w:tcBorders>
            <w:noWrap/>
            <w:vAlign w:val="bottom"/>
          </w:tcPr>
          <w:p w:rsidR="0027359A" w:rsidRPr="00FD279D" w:rsidRDefault="0027359A" w:rsidP="00FF4869">
            <w:pPr>
              <w:autoSpaceDE w:val="0"/>
              <w:autoSpaceDN w:val="0"/>
              <w:adjustRightInd w:val="0"/>
              <w:spacing w:line="360" w:lineRule="auto"/>
              <w:ind w:right="0" w:firstLine="0"/>
              <w:rPr>
                <w:sz w:val="20"/>
                <w:szCs w:val="20"/>
              </w:rPr>
            </w:pPr>
          </w:p>
        </w:tc>
        <w:tc>
          <w:tcPr>
            <w:tcW w:w="1260" w:type="dxa"/>
            <w:tcBorders>
              <w:top w:val="nil"/>
              <w:left w:val="nil"/>
              <w:bottom w:val="single" w:sz="4" w:space="0" w:color="000000"/>
              <w:right w:val="single" w:sz="4" w:space="0" w:color="000000"/>
            </w:tcBorders>
            <w:noWrap/>
            <w:vAlign w:val="bottom"/>
          </w:tcPr>
          <w:p w:rsidR="0027359A" w:rsidRPr="00FD279D" w:rsidRDefault="0027359A" w:rsidP="00FF4869">
            <w:pPr>
              <w:autoSpaceDE w:val="0"/>
              <w:autoSpaceDN w:val="0"/>
              <w:adjustRightInd w:val="0"/>
              <w:spacing w:line="360" w:lineRule="auto"/>
              <w:ind w:right="0" w:firstLine="0"/>
              <w:rPr>
                <w:sz w:val="20"/>
                <w:szCs w:val="20"/>
              </w:rPr>
            </w:pPr>
            <w:r w:rsidRPr="00FD279D">
              <w:rPr>
                <w:sz w:val="20"/>
                <w:szCs w:val="20"/>
              </w:rPr>
              <w:t>1227,78</w:t>
            </w:r>
          </w:p>
        </w:tc>
        <w:tc>
          <w:tcPr>
            <w:tcW w:w="1080" w:type="dxa"/>
            <w:tcBorders>
              <w:top w:val="nil"/>
              <w:left w:val="nil"/>
              <w:bottom w:val="single" w:sz="4" w:space="0" w:color="000000"/>
              <w:right w:val="single" w:sz="4" w:space="0" w:color="000000"/>
            </w:tcBorders>
            <w:noWrap/>
            <w:vAlign w:val="bottom"/>
          </w:tcPr>
          <w:p w:rsidR="0027359A" w:rsidRPr="00FD279D" w:rsidRDefault="0027359A" w:rsidP="00FF4869">
            <w:pPr>
              <w:autoSpaceDE w:val="0"/>
              <w:autoSpaceDN w:val="0"/>
              <w:adjustRightInd w:val="0"/>
              <w:spacing w:line="360" w:lineRule="auto"/>
              <w:ind w:right="0" w:firstLine="0"/>
              <w:rPr>
                <w:sz w:val="20"/>
                <w:szCs w:val="20"/>
              </w:rPr>
            </w:pPr>
            <w:r w:rsidRPr="00FD279D">
              <w:rPr>
                <w:sz w:val="20"/>
                <w:szCs w:val="20"/>
              </w:rPr>
              <w:t>793,33</w:t>
            </w:r>
          </w:p>
        </w:tc>
        <w:tc>
          <w:tcPr>
            <w:tcW w:w="1080" w:type="dxa"/>
            <w:tcBorders>
              <w:top w:val="nil"/>
              <w:left w:val="nil"/>
              <w:bottom w:val="single" w:sz="4" w:space="0" w:color="000000"/>
              <w:right w:val="single" w:sz="4" w:space="0" w:color="000000"/>
            </w:tcBorders>
            <w:noWrap/>
            <w:vAlign w:val="bottom"/>
          </w:tcPr>
          <w:p w:rsidR="0027359A" w:rsidRPr="00FD279D" w:rsidRDefault="0027359A" w:rsidP="00FF4869">
            <w:pPr>
              <w:autoSpaceDE w:val="0"/>
              <w:autoSpaceDN w:val="0"/>
              <w:adjustRightInd w:val="0"/>
              <w:spacing w:line="360" w:lineRule="auto"/>
              <w:ind w:right="0" w:firstLine="0"/>
              <w:rPr>
                <w:sz w:val="20"/>
                <w:szCs w:val="20"/>
              </w:rPr>
            </w:pPr>
            <w:r w:rsidRPr="00FD279D">
              <w:rPr>
                <w:sz w:val="20"/>
                <w:szCs w:val="20"/>
              </w:rPr>
              <w:t>249,33</w:t>
            </w:r>
          </w:p>
        </w:tc>
      </w:tr>
      <w:tr w:rsidR="0027359A" w:rsidRPr="00FD279D">
        <w:trPr>
          <w:trHeight w:val="315"/>
        </w:trPr>
        <w:tc>
          <w:tcPr>
            <w:tcW w:w="4320" w:type="dxa"/>
            <w:tcBorders>
              <w:top w:val="nil"/>
              <w:left w:val="single" w:sz="4" w:space="0" w:color="000000"/>
              <w:bottom w:val="single" w:sz="4" w:space="0" w:color="000000"/>
              <w:right w:val="single" w:sz="4" w:space="0" w:color="000000"/>
            </w:tcBorders>
            <w:noWrap/>
            <w:vAlign w:val="bottom"/>
          </w:tcPr>
          <w:p w:rsidR="0027359A" w:rsidRPr="00FD279D" w:rsidRDefault="0027359A" w:rsidP="00FF4869">
            <w:pPr>
              <w:autoSpaceDE w:val="0"/>
              <w:autoSpaceDN w:val="0"/>
              <w:adjustRightInd w:val="0"/>
              <w:spacing w:line="360" w:lineRule="auto"/>
              <w:ind w:right="0" w:firstLine="0"/>
              <w:rPr>
                <w:sz w:val="20"/>
                <w:szCs w:val="20"/>
              </w:rPr>
            </w:pPr>
            <w:r w:rsidRPr="00FD279D">
              <w:rPr>
                <w:sz w:val="20"/>
                <w:szCs w:val="20"/>
              </w:rPr>
              <w:t>Кэш-фло от финансовой деятельности</w:t>
            </w:r>
          </w:p>
        </w:tc>
        <w:tc>
          <w:tcPr>
            <w:tcW w:w="1260" w:type="dxa"/>
            <w:tcBorders>
              <w:top w:val="nil"/>
              <w:left w:val="nil"/>
              <w:bottom w:val="single" w:sz="4" w:space="0" w:color="000000"/>
              <w:right w:val="single" w:sz="4" w:space="0" w:color="000000"/>
            </w:tcBorders>
            <w:noWrap/>
            <w:vAlign w:val="bottom"/>
          </w:tcPr>
          <w:p w:rsidR="0027359A" w:rsidRPr="00FD279D" w:rsidRDefault="0027359A" w:rsidP="00FF4869">
            <w:pPr>
              <w:autoSpaceDE w:val="0"/>
              <w:autoSpaceDN w:val="0"/>
              <w:adjustRightInd w:val="0"/>
              <w:spacing w:line="360" w:lineRule="auto"/>
              <w:ind w:right="0" w:firstLine="0"/>
              <w:rPr>
                <w:sz w:val="20"/>
                <w:szCs w:val="20"/>
              </w:rPr>
            </w:pPr>
          </w:p>
        </w:tc>
        <w:tc>
          <w:tcPr>
            <w:tcW w:w="1260" w:type="dxa"/>
            <w:tcBorders>
              <w:top w:val="nil"/>
              <w:left w:val="nil"/>
              <w:bottom w:val="single" w:sz="4" w:space="0" w:color="000000"/>
              <w:right w:val="single" w:sz="4" w:space="0" w:color="000000"/>
            </w:tcBorders>
            <w:noWrap/>
            <w:vAlign w:val="bottom"/>
          </w:tcPr>
          <w:p w:rsidR="0027359A" w:rsidRPr="00FD279D" w:rsidRDefault="0027359A" w:rsidP="00FF4869">
            <w:pPr>
              <w:autoSpaceDE w:val="0"/>
              <w:autoSpaceDN w:val="0"/>
              <w:adjustRightInd w:val="0"/>
              <w:spacing w:line="360" w:lineRule="auto"/>
              <w:ind w:right="0" w:firstLine="0"/>
              <w:rPr>
                <w:sz w:val="20"/>
                <w:szCs w:val="20"/>
              </w:rPr>
            </w:pPr>
            <w:r w:rsidRPr="00FD279D">
              <w:rPr>
                <w:sz w:val="20"/>
                <w:szCs w:val="20"/>
              </w:rPr>
              <w:t>5572,22</w:t>
            </w:r>
          </w:p>
        </w:tc>
        <w:tc>
          <w:tcPr>
            <w:tcW w:w="1080" w:type="dxa"/>
            <w:tcBorders>
              <w:top w:val="nil"/>
              <w:left w:val="nil"/>
              <w:bottom w:val="single" w:sz="4" w:space="0" w:color="000000"/>
              <w:right w:val="single" w:sz="4" w:space="0" w:color="000000"/>
            </w:tcBorders>
            <w:noWrap/>
            <w:vAlign w:val="bottom"/>
          </w:tcPr>
          <w:p w:rsidR="0027359A" w:rsidRPr="00FD279D" w:rsidRDefault="0027359A" w:rsidP="00FF4869">
            <w:pPr>
              <w:autoSpaceDE w:val="0"/>
              <w:autoSpaceDN w:val="0"/>
              <w:adjustRightInd w:val="0"/>
              <w:spacing w:line="360" w:lineRule="auto"/>
              <w:ind w:right="0" w:firstLine="0"/>
              <w:rPr>
                <w:sz w:val="20"/>
                <w:szCs w:val="20"/>
              </w:rPr>
            </w:pPr>
            <w:r w:rsidRPr="00FD279D">
              <w:rPr>
                <w:sz w:val="20"/>
                <w:szCs w:val="20"/>
              </w:rPr>
              <w:t>-4193,33</w:t>
            </w:r>
          </w:p>
        </w:tc>
        <w:tc>
          <w:tcPr>
            <w:tcW w:w="1080" w:type="dxa"/>
            <w:tcBorders>
              <w:top w:val="nil"/>
              <w:left w:val="nil"/>
              <w:bottom w:val="single" w:sz="4" w:space="0" w:color="000000"/>
              <w:right w:val="single" w:sz="4" w:space="0" w:color="000000"/>
            </w:tcBorders>
            <w:noWrap/>
            <w:vAlign w:val="bottom"/>
          </w:tcPr>
          <w:p w:rsidR="0027359A" w:rsidRPr="00FD279D" w:rsidRDefault="0027359A" w:rsidP="00FF4869">
            <w:pPr>
              <w:autoSpaceDE w:val="0"/>
              <w:autoSpaceDN w:val="0"/>
              <w:adjustRightInd w:val="0"/>
              <w:spacing w:line="360" w:lineRule="auto"/>
              <w:ind w:right="0" w:firstLine="0"/>
              <w:rPr>
                <w:sz w:val="20"/>
                <w:szCs w:val="20"/>
              </w:rPr>
            </w:pPr>
            <w:r w:rsidRPr="00FD279D">
              <w:rPr>
                <w:sz w:val="20"/>
                <w:szCs w:val="20"/>
              </w:rPr>
              <w:t>-3649,33</w:t>
            </w:r>
          </w:p>
        </w:tc>
      </w:tr>
      <w:tr w:rsidR="0027359A" w:rsidRPr="00FD279D">
        <w:trPr>
          <w:trHeight w:val="315"/>
        </w:trPr>
        <w:tc>
          <w:tcPr>
            <w:tcW w:w="4320" w:type="dxa"/>
            <w:tcBorders>
              <w:top w:val="nil"/>
              <w:left w:val="single" w:sz="4" w:space="0" w:color="000000"/>
              <w:bottom w:val="single" w:sz="4" w:space="0" w:color="000000"/>
              <w:right w:val="single" w:sz="4" w:space="0" w:color="000000"/>
            </w:tcBorders>
            <w:noWrap/>
            <w:vAlign w:val="bottom"/>
          </w:tcPr>
          <w:p w:rsidR="0027359A" w:rsidRPr="00FD279D" w:rsidRDefault="0027359A" w:rsidP="00FF4869">
            <w:pPr>
              <w:autoSpaceDE w:val="0"/>
              <w:autoSpaceDN w:val="0"/>
              <w:adjustRightInd w:val="0"/>
              <w:spacing w:line="360" w:lineRule="auto"/>
              <w:ind w:right="0" w:firstLine="0"/>
              <w:rPr>
                <w:sz w:val="20"/>
                <w:szCs w:val="20"/>
              </w:rPr>
            </w:pPr>
            <w:r w:rsidRPr="00FD279D">
              <w:rPr>
                <w:sz w:val="20"/>
                <w:szCs w:val="20"/>
              </w:rPr>
              <w:t>Баланс наличности на начало периода</w:t>
            </w:r>
          </w:p>
        </w:tc>
        <w:tc>
          <w:tcPr>
            <w:tcW w:w="1260" w:type="dxa"/>
            <w:tcBorders>
              <w:top w:val="nil"/>
              <w:left w:val="nil"/>
              <w:bottom w:val="single" w:sz="4" w:space="0" w:color="000000"/>
              <w:right w:val="single" w:sz="4" w:space="0" w:color="000000"/>
            </w:tcBorders>
            <w:noWrap/>
            <w:vAlign w:val="bottom"/>
          </w:tcPr>
          <w:p w:rsidR="0027359A" w:rsidRPr="00FD279D" w:rsidRDefault="0027359A" w:rsidP="00FF4869">
            <w:pPr>
              <w:autoSpaceDE w:val="0"/>
              <w:autoSpaceDN w:val="0"/>
              <w:adjustRightInd w:val="0"/>
              <w:spacing w:line="360" w:lineRule="auto"/>
              <w:ind w:right="0" w:firstLine="0"/>
              <w:rPr>
                <w:sz w:val="20"/>
                <w:szCs w:val="20"/>
              </w:rPr>
            </w:pPr>
            <w:r w:rsidRPr="00FD279D">
              <w:rPr>
                <w:sz w:val="20"/>
                <w:szCs w:val="20"/>
              </w:rPr>
              <w:t>2610,00</w:t>
            </w:r>
          </w:p>
        </w:tc>
        <w:tc>
          <w:tcPr>
            <w:tcW w:w="1260" w:type="dxa"/>
            <w:tcBorders>
              <w:top w:val="nil"/>
              <w:left w:val="nil"/>
              <w:bottom w:val="single" w:sz="4" w:space="0" w:color="000000"/>
              <w:right w:val="single" w:sz="4" w:space="0" w:color="000000"/>
            </w:tcBorders>
            <w:noWrap/>
            <w:vAlign w:val="bottom"/>
          </w:tcPr>
          <w:p w:rsidR="0027359A" w:rsidRPr="00FD279D" w:rsidRDefault="0027359A" w:rsidP="00FF4869">
            <w:pPr>
              <w:autoSpaceDE w:val="0"/>
              <w:autoSpaceDN w:val="0"/>
              <w:adjustRightInd w:val="0"/>
              <w:spacing w:line="360" w:lineRule="auto"/>
              <w:ind w:right="0" w:firstLine="0"/>
              <w:rPr>
                <w:sz w:val="20"/>
                <w:szCs w:val="20"/>
              </w:rPr>
            </w:pPr>
            <w:r w:rsidRPr="00FD279D">
              <w:rPr>
                <w:sz w:val="20"/>
                <w:szCs w:val="20"/>
              </w:rPr>
              <w:t>-12781,72</w:t>
            </w:r>
          </w:p>
        </w:tc>
        <w:tc>
          <w:tcPr>
            <w:tcW w:w="1080" w:type="dxa"/>
            <w:tcBorders>
              <w:top w:val="nil"/>
              <w:left w:val="nil"/>
              <w:bottom w:val="single" w:sz="4" w:space="0" w:color="000000"/>
              <w:right w:val="single" w:sz="4" w:space="0" w:color="000000"/>
            </w:tcBorders>
            <w:noWrap/>
            <w:vAlign w:val="bottom"/>
          </w:tcPr>
          <w:p w:rsidR="0027359A" w:rsidRPr="00FD279D" w:rsidRDefault="0027359A" w:rsidP="00FF4869">
            <w:pPr>
              <w:autoSpaceDE w:val="0"/>
              <w:autoSpaceDN w:val="0"/>
              <w:adjustRightInd w:val="0"/>
              <w:spacing w:line="360" w:lineRule="auto"/>
              <w:ind w:right="0" w:firstLine="0"/>
              <w:rPr>
                <w:sz w:val="20"/>
                <w:szCs w:val="20"/>
              </w:rPr>
            </w:pPr>
            <w:r w:rsidRPr="00FD279D">
              <w:rPr>
                <w:sz w:val="20"/>
                <w:szCs w:val="20"/>
              </w:rPr>
              <w:t>1662,87</w:t>
            </w:r>
          </w:p>
        </w:tc>
        <w:tc>
          <w:tcPr>
            <w:tcW w:w="1080" w:type="dxa"/>
            <w:tcBorders>
              <w:top w:val="nil"/>
              <w:left w:val="nil"/>
              <w:bottom w:val="single" w:sz="4" w:space="0" w:color="000000"/>
              <w:right w:val="single" w:sz="4" w:space="0" w:color="000000"/>
            </w:tcBorders>
            <w:noWrap/>
            <w:vAlign w:val="bottom"/>
          </w:tcPr>
          <w:p w:rsidR="0027359A" w:rsidRPr="00FD279D" w:rsidRDefault="0027359A" w:rsidP="00FF4869">
            <w:pPr>
              <w:autoSpaceDE w:val="0"/>
              <w:autoSpaceDN w:val="0"/>
              <w:adjustRightInd w:val="0"/>
              <w:spacing w:line="360" w:lineRule="auto"/>
              <w:ind w:right="0" w:firstLine="0"/>
              <w:rPr>
                <w:sz w:val="20"/>
                <w:szCs w:val="20"/>
              </w:rPr>
            </w:pPr>
            <w:r w:rsidRPr="00FD279D">
              <w:rPr>
                <w:sz w:val="20"/>
                <w:szCs w:val="20"/>
              </w:rPr>
              <w:t>30665,54</w:t>
            </w:r>
          </w:p>
        </w:tc>
      </w:tr>
      <w:tr w:rsidR="0027359A" w:rsidRPr="00FD279D">
        <w:trPr>
          <w:trHeight w:val="315"/>
        </w:trPr>
        <w:tc>
          <w:tcPr>
            <w:tcW w:w="4320" w:type="dxa"/>
            <w:tcBorders>
              <w:top w:val="nil"/>
              <w:left w:val="single" w:sz="4" w:space="0" w:color="000000"/>
              <w:bottom w:val="single" w:sz="4" w:space="0" w:color="000000"/>
              <w:right w:val="single" w:sz="4" w:space="0" w:color="000000"/>
            </w:tcBorders>
            <w:noWrap/>
            <w:vAlign w:val="bottom"/>
          </w:tcPr>
          <w:p w:rsidR="0027359A" w:rsidRPr="00FD279D" w:rsidRDefault="0027359A" w:rsidP="00FF4869">
            <w:pPr>
              <w:autoSpaceDE w:val="0"/>
              <w:autoSpaceDN w:val="0"/>
              <w:adjustRightInd w:val="0"/>
              <w:spacing w:line="360" w:lineRule="auto"/>
              <w:ind w:right="0" w:firstLine="0"/>
              <w:rPr>
                <w:sz w:val="20"/>
                <w:szCs w:val="20"/>
              </w:rPr>
            </w:pPr>
            <w:r w:rsidRPr="00FD279D">
              <w:rPr>
                <w:sz w:val="20"/>
                <w:szCs w:val="20"/>
              </w:rPr>
              <w:t>Баланс наличности на конец периода</w:t>
            </w:r>
          </w:p>
        </w:tc>
        <w:tc>
          <w:tcPr>
            <w:tcW w:w="1260" w:type="dxa"/>
            <w:tcBorders>
              <w:top w:val="nil"/>
              <w:left w:val="nil"/>
              <w:bottom w:val="single" w:sz="4" w:space="0" w:color="000000"/>
              <w:right w:val="single" w:sz="4" w:space="0" w:color="000000"/>
            </w:tcBorders>
            <w:noWrap/>
            <w:vAlign w:val="bottom"/>
          </w:tcPr>
          <w:p w:rsidR="0027359A" w:rsidRPr="00FD279D" w:rsidRDefault="0027359A" w:rsidP="00FF4869">
            <w:pPr>
              <w:autoSpaceDE w:val="0"/>
              <w:autoSpaceDN w:val="0"/>
              <w:adjustRightInd w:val="0"/>
              <w:spacing w:line="360" w:lineRule="auto"/>
              <w:ind w:right="0" w:firstLine="0"/>
              <w:rPr>
                <w:sz w:val="20"/>
                <w:szCs w:val="20"/>
              </w:rPr>
            </w:pPr>
            <w:r w:rsidRPr="00FD279D">
              <w:rPr>
                <w:sz w:val="20"/>
                <w:szCs w:val="20"/>
              </w:rPr>
              <w:t>-12781,72</w:t>
            </w:r>
          </w:p>
        </w:tc>
        <w:tc>
          <w:tcPr>
            <w:tcW w:w="1260" w:type="dxa"/>
            <w:tcBorders>
              <w:top w:val="nil"/>
              <w:left w:val="nil"/>
              <w:bottom w:val="single" w:sz="4" w:space="0" w:color="000000"/>
              <w:right w:val="single" w:sz="4" w:space="0" w:color="000000"/>
            </w:tcBorders>
            <w:noWrap/>
            <w:vAlign w:val="bottom"/>
          </w:tcPr>
          <w:p w:rsidR="0027359A" w:rsidRPr="00FD279D" w:rsidRDefault="0027359A" w:rsidP="00FF4869">
            <w:pPr>
              <w:autoSpaceDE w:val="0"/>
              <w:autoSpaceDN w:val="0"/>
              <w:adjustRightInd w:val="0"/>
              <w:spacing w:line="360" w:lineRule="auto"/>
              <w:ind w:right="0" w:firstLine="0"/>
              <w:rPr>
                <w:sz w:val="20"/>
                <w:szCs w:val="20"/>
              </w:rPr>
            </w:pPr>
            <w:r w:rsidRPr="00FD279D">
              <w:rPr>
                <w:sz w:val="20"/>
                <w:szCs w:val="20"/>
              </w:rPr>
              <w:t>1662,87</w:t>
            </w:r>
          </w:p>
        </w:tc>
        <w:tc>
          <w:tcPr>
            <w:tcW w:w="1080" w:type="dxa"/>
            <w:tcBorders>
              <w:top w:val="nil"/>
              <w:left w:val="nil"/>
              <w:bottom w:val="single" w:sz="4" w:space="0" w:color="000000"/>
              <w:right w:val="single" w:sz="4" w:space="0" w:color="000000"/>
            </w:tcBorders>
            <w:noWrap/>
            <w:vAlign w:val="bottom"/>
          </w:tcPr>
          <w:p w:rsidR="0027359A" w:rsidRPr="00FD279D" w:rsidRDefault="0027359A" w:rsidP="00FF4869">
            <w:pPr>
              <w:autoSpaceDE w:val="0"/>
              <w:autoSpaceDN w:val="0"/>
              <w:adjustRightInd w:val="0"/>
              <w:spacing w:line="360" w:lineRule="auto"/>
              <w:ind w:right="0" w:firstLine="0"/>
              <w:rPr>
                <w:sz w:val="20"/>
                <w:szCs w:val="20"/>
              </w:rPr>
            </w:pPr>
            <w:r w:rsidRPr="00FD279D">
              <w:rPr>
                <w:sz w:val="20"/>
                <w:szCs w:val="20"/>
              </w:rPr>
              <w:t>30665,54</w:t>
            </w:r>
          </w:p>
        </w:tc>
        <w:tc>
          <w:tcPr>
            <w:tcW w:w="1080" w:type="dxa"/>
            <w:tcBorders>
              <w:top w:val="nil"/>
              <w:left w:val="nil"/>
              <w:bottom w:val="single" w:sz="4" w:space="0" w:color="000000"/>
              <w:right w:val="single" w:sz="4" w:space="0" w:color="000000"/>
            </w:tcBorders>
            <w:noWrap/>
            <w:vAlign w:val="bottom"/>
          </w:tcPr>
          <w:p w:rsidR="0027359A" w:rsidRPr="00FD279D" w:rsidRDefault="0027359A" w:rsidP="00FF4869">
            <w:pPr>
              <w:autoSpaceDE w:val="0"/>
              <w:autoSpaceDN w:val="0"/>
              <w:adjustRightInd w:val="0"/>
              <w:spacing w:line="360" w:lineRule="auto"/>
              <w:ind w:right="0" w:firstLine="0"/>
              <w:rPr>
                <w:sz w:val="20"/>
                <w:szCs w:val="20"/>
              </w:rPr>
            </w:pPr>
            <w:r w:rsidRPr="00FD279D">
              <w:rPr>
                <w:sz w:val="20"/>
                <w:szCs w:val="20"/>
              </w:rPr>
              <w:t>98544,07</w:t>
            </w:r>
          </w:p>
        </w:tc>
      </w:tr>
    </w:tbl>
    <w:p w:rsidR="0027359A" w:rsidRPr="00FD279D" w:rsidRDefault="0027359A" w:rsidP="00391550">
      <w:pPr>
        <w:autoSpaceDE w:val="0"/>
        <w:autoSpaceDN w:val="0"/>
        <w:adjustRightInd w:val="0"/>
        <w:spacing w:line="360" w:lineRule="auto"/>
        <w:ind w:right="0" w:firstLine="709"/>
        <w:rPr>
          <w:sz w:val="28"/>
          <w:szCs w:val="28"/>
        </w:rPr>
      </w:pP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 xml:space="preserve">Расчет </w:t>
      </w:r>
      <w:r w:rsidRPr="00FD279D">
        <w:rPr>
          <w:rStyle w:val="PEStyleFont5"/>
          <w:rFonts w:ascii="Times New Roman" w:hAnsi="Times New Roman" w:cs="Times New Roman"/>
          <w:b w:val="0"/>
          <w:bCs w:val="0"/>
          <w:i w:val="0"/>
          <w:iCs w:val="0"/>
        </w:rPr>
        <w:t xml:space="preserve">налоговых выплат </w:t>
      </w:r>
      <w:r w:rsidRPr="00FD279D">
        <w:rPr>
          <w:rStyle w:val="PEStyleFont4"/>
          <w:rFonts w:ascii="Times New Roman" w:hAnsi="Times New Roman" w:cs="Times New Roman"/>
          <w:b w:val="0"/>
          <w:bCs w:val="0"/>
          <w:i w:val="0"/>
          <w:iCs w:val="0"/>
        </w:rPr>
        <w:t>при</w:t>
      </w:r>
      <w:r w:rsidRPr="00FD279D">
        <w:rPr>
          <w:sz w:val="28"/>
          <w:szCs w:val="28"/>
        </w:rPr>
        <w:t>веден в таблице 2</w:t>
      </w:r>
      <w:r w:rsidR="00554A08" w:rsidRPr="00FD279D">
        <w:rPr>
          <w:sz w:val="28"/>
          <w:szCs w:val="28"/>
        </w:rPr>
        <w:t>8</w:t>
      </w:r>
      <w:r w:rsidRPr="00FD279D">
        <w:rPr>
          <w:sz w:val="28"/>
          <w:szCs w:val="28"/>
        </w:rPr>
        <w:t>.</w:t>
      </w:r>
    </w:p>
    <w:p w:rsidR="00A5619E" w:rsidRPr="00FD279D" w:rsidRDefault="00A5619E" w:rsidP="00391550">
      <w:pPr>
        <w:autoSpaceDE w:val="0"/>
        <w:autoSpaceDN w:val="0"/>
        <w:adjustRightInd w:val="0"/>
        <w:spacing w:line="360" w:lineRule="auto"/>
        <w:ind w:right="0" w:firstLine="709"/>
        <w:rPr>
          <w:sz w:val="28"/>
          <w:szCs w:val="28"/>
        </w:rPr>
      </w:pP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Таблица 2</w:t>
      </w:r>
      <w:r w:rsidR="00554A08" w:rsidRPr="00FD279D">
        <w:rPr>
          <w:sz w:val="28"/>
          <w:szCs w:val="28"/>
        </w:rPr>
        <w:t>8</w:t>
      </w:r>
      <w:r w:rsidRPr="00FD279D">
        <w:rPr>
          <w:sz w:val="28"/>
          <w:szCs w:val="28"/>
        </w:rPr>
        <w:t xml:space="preserve"> – Налоговые выплаты </w:t>
      </w:r>
    </w:p>
    <w:tbl>
      <w:tblPr>
        <w:tblW w:w="4806" w:type="pct"/>
        <w:tblInd w:w="108" w:type="dxa"/>
        <w:tblLook w:val="00A0" w:firstRow="1" w:lastRow="0" w:firstColumn="1" w:lastColumn="0" w:noHBand="0" w:noVBand="0"/>
      </w:tblPr>
      <w:tblGrid>
        <w:gridCol w:w="3056"/>
        <w:gridCol w:w="1288"/>
        <w:gridCol w:w="1571"/>
        <w:gridCol w:w="1571"/>
        <w:gridCol w:w="1713"/>
      </w:tblGrid>
      <w:tr w:rsidR="00554A08" w:rsidRPr="00FD279D">
        <w:trPr>
          <w:trHeight w:val="352"/>
        </w:trPr>
        <w:tc>
          <w:tcPr>
            <w:tcW w:w="1661" w:type="pct"/>
            <w:tcBorders>
              <w:top w:val="single" w:sz="4" w:space="0" w:color="000000"/>
              <w:left w:val="single" w:sz="4" w:space="0" w:color="000000"/>
              <w:bottom w:val="single" w:sz="4" w:space="0" w:color="000000"/>
              <w:right w:val="single" w:sz="4" w:space="0" w:color="000000"/>
            </w:tcBorders>
            <w:vAlign w:val="center"/>
          </w:tcPr>
          <w:p w:rsidR="0027359A" w:rsidRPr="00FD279D" w:rsidRDefault="0027359A" w:rsidP="00554A08">
            <w:pPr>
              <w:spacing w:line="360" w:lineRule="auto"/>
              <w:ind w:right="0" w:firstLine="0"/>
              <w:rPr>
                <w:sz w:val="20"/>
                <w:szCs w:val="20"/>
              </w:rPr>
            </w:pPr>
            <w:r w:rsidRPr="00FD279D">
              <w:rPr>
                <w:sz w:val="20"/>
                <w:szCs w:val="20"/>
              </w:rPr>
              <w:t>Наименование</w:t>
            </w:r>
          </w:p>
        </w:tc>
        <w:tc>
          <w:tcPr>
            <w:tcW w:w="700" w:type="pct"/>
            <w:tcBorders>
              <w:top w:val="single" w:sz="4" w:space="0" w:color="000000"/>
              <w:left w:val="nil"/>
              <w:bottom w:val="single" w:sz="4" w:space="0" w:color="000000"/>
              <w:right w:val="single" w:sz="4" w:space="0" w:color="000000"/>
            </w:tcBorders>
            <w:vAlign w:val="center"/>
          </w:tcPr>
          <w:p w:rsidR="0027359A" w:rsidRPr="00FD279D" w:rsidRDefault="0027359A" w:rsidP="00554A08">
            <w:pPr>
              <w:spacing w:line="360" w:lineRule="auto"/>
              <w:ind w:right="0" w:firstLine="0"/>
              <w:rPr>
                <w:sz w:val="20"/>
                <w:szCs w:val="20"/>
              </w:rPr>
            </w:pPr>
            <w:r w:rsidRPr="00FD279D">
              <w:rPr>
                <w:sz w:val="20"/>
                <w:szCs w:val="20"/>
              </w:rPr>
              <w:t>2009 г.</w:t>
            </w:r>
          </w:p>
        </w:tc>
        <w:tc>
          <w:tcPr>
            <w:tcW w:w="854" w:type="pct"/>
            <w:tcBorders>
              <w:top w:val="single" w:sz="4" w:space="0" w:color="000000"/>
              <w:left w:val="nil"/>
              <w:bottom w:val="single" w:sz="4" w:space="0" w:color="000000"/>
              <w:right w:val="single" w:sz="4" w:space="0" w:color="000000"/>
            </w:tcBorders>
            <w:vAlign w:val="center"/>
          </w:tcPr>
          <w:p w:rsidR="0027359A" w:rsidRPr="00FD279D" w:rsidRDefault="0027359A" w:rsidP="00554A08">
            <w:pPr>
              <w:spacing w:line="360" w:lineRule="auto"/>
              <w:ind w:right="0" w:firstLine="0"/>
              <w:rPr>
                <w:sz w:val="20"/>
                <w:szCs w:val="20"/>
              </w:rPr>
            </w:pPr>
            <w:r w:rsidRPr="00FD279D">
              <w:rPr>
                <w:sz w:val="20"/>
                <w:szCs w:val="20"/>
              </w:rPr>
              <w:t>2010 г.</w:t>
            </w:r>
          </w:p>
        </w:tc>
        <w:tc>
          <w:tcPr>
            <w:tcW w:w="854" w:type="pct"/>
            <w:tcBorders>
              <w:top w:val="single" w:sz="4" w:space="0" w:color="000000"/>
              <w:left w:val="nil"/>
              <w:bottom w:val="single" w:sz="4" w:space="0" w:color="000000"/>
              <w:right w:val="single" w:sz="4" w:space="0" w:color="000000"/>
            </w:tcBorders>
            <w:vAlign w:val="center"/>
          </w:tcPr>
          <w:p w:rsidR="0027359A" w:rsidRPr="00FD279D" w:rsidRDefault="0027359A" w:rsidP="00554A08">
            <w:pPr>
              <w:spacing w:line="360" w:lineRule="auto"/>
              <w:ind w:right="0" w:firstLine="0"/>
              <w:rPr>
                <w:sz w:val="20"/>
                <w:szCs w:val="20"/>
              </w:rPr>
            </w:pPr>
            <w:r w:rsidRPr="00FD279D">
              <w:rPr>
                <w:sz w:val="20"/>
                <w:szCs w:val="20"/>
              </w:rPr>
              <w:t>2011 г.</w:t>
            </w:r>
          </w:p>
        </w:tc>
        <w:tc>
          <w:tcPr>
            <w:tcW w:w="932" w:type="pct"/>
            <w:tcBorders>
              <w:top w:val="single" w:sz="4" w:space="0" w:color="000000"/>
              <w:left w:val="nil"/>
              <w:bottom w:val="single" w:sz="4" w:space="0" w:color="000000"/>
              <w:right w:val="single" w:sz="4" w:space="0" w:color="000000"/>
            </w:tcBorders>
            <w:vAlign w:val="center"/>
          </w:tcPr>
          <w:p w:rsidR="0027359A" w:rsidRPr="00FD279D" w:rsidRDefault="0027359A" w:rsidP="00554A08">
            <w:pPr>
              <w:spacing w:line="360" w:lineRule="auto"/>
              <w:ind w:right="0" w:firstLine="0"/>
              <w:rPr>
                <w:sz w:val="20"/>
                <w:szCs w:val="20"/>
              </w:rPr>
            </w:pPr>
            <w:r w:rsidRPr="00FD279D">
              <w:rPr>
                <w:sz w:val="20"/>
                <w:szCs w:val="20"/>
              </w:rPr>
              <w:t>2012 г.</w:t>
            </w:r>
          </w:p>
        </w:tc>
      </w:tr>
      <w:tr w:rsidR="00554A08" w:rsidRPr="00FD279D">
        <w:trPr>
          <w:trHeight w:val="352"/>
        </w:trPr>
        <w:tc>
          <w:tcPr>
            <w:tcW w:w="1661" w:type="pct"/>
            <w:tcBorders>
              <w:top w:val="single" w:sz="4" w:space="0" w:color="000000"/>
              <w:left w:val="single" w:sz="4" w:space="0" w:color="000000"/>
              <w:bottom w:val="single" w:sz="4" w:space="0" w:color="000000"/>
              <w:right w:val="single" w:sz="4" w:space="0" w:color="000000"/>
            </w:tcBorders>
            <w:shd w:val="clear" w:color="000000" w:fill="auto"/>
            <w:noWrap/>
            <w:vAlign w:val="bottom"/>
          </w:tcPr>
          <w:p w:rsidR="0027359A" w:rsidRPr="00FD279D" w:rsidRDefault="0027359A" w:rsidP="00554A08">
            <w:pPr>
              <w:spacing w:line="360" w:lineRule="auto"/>
              <w:ind w:right="0" w:firstLine="0"/>
              <w:rPr>
                <w:sz w:val="20"/>
                <w:szCs w:val="20"/>
              </w:rPr>
            </w:pPr>
            <w:r w:rsidRPr="00FD279D">
              <w:rPr>
                <w:sz w:val="20"/>
                <w:szCs w:val="20"/>
              </w:rPr>
              <w:t>ИТОГО</w:t>
            </w:r>
          </w:p>
        </w:tc>
        <w:tc>
          <w:tcPr>
            <w:tcW w:w="700" w:type="pct"/>
            <w:tcBorders>
              <w:top w:val="single" w:sz="4" w:space="0" w:color="000000"/>
              <w:left w:val="nil"/>
              <w:bottom w:val="single" w:sz="4" w:space="0" w:color="000000"/>
              <w:right w:val="single" w:sz="4" w:space="0" w:color="000000"/>
            </w:tcBorders>
            <w:shd w:val="clear" w:color="000000" w:fill="auto"/>
            <w:noWrap/>
            <w:vAlign w:val="bottom"/>
          </w:tcPr>
          <w:p w:rsidR="0027359A" w:rsidRPr="00FD279D" w:rsidRDefault="0027359A" w:rsidP="00554A08">
            <w:pPr>
              <w:spacing w:line="360" w:lineRule="auto"/>
              <w:ind w:right="0" w:firstLine="0"/>
              <w:rPr>
                <w:sz w:val="20"/>
                <w:szCs w:val="20"/>
              </w:rPr>
            </w:pPr>
          </w:p>
        </w:tc>
        <w:tc>
          <w:tcPr>
            <w:tcW w:w="854" w:type="pct"/>
            <w:tcBorders>
              <w:top w:val="single" w:sz="4" w:space="0" w:color="000000"/>
              <w:left w:val="nil"/>
              <w:bottom w:val="single" w:sz="4" w:space="0" w:color="000000"/>
              <w:right w:val="single" w:sz="4" w:space="0" w:color="000000"/>
            </w:tcBorders>
            <w:shd w:val="clear" w:color="000000" w:fill="auto"/>
            <w:noWrap/>
            <w:vAlign w:val="bottom"/>
          </w:tcPr>
          <w:p w:rsidR="0027359A" w:rsidRPr="00FD279D" w:rsidRDefault="0027359A" w:rsidP="00554A08">
            <w:pPr>
              <w:autoSpaceDE w:val="0"/>
              <w:autoSpaceDN w:val="0"/>
              <w:adjustRightInd w:val="0"/>
              <w:spacing w:line="360" w:lineRule="auto"/>
              <w:ind w:right="0" w:firstLine="0"/>
              <w:rPr>
                <w:sz w:val="20"/>
                <w:szCs w:val="20"/>
              </w:rPr>
            </w:pPr>
            <w:r w:rsidRPr="00FD279D">
              <w:rPr>
                <w:sz w:val="20"/>
                <w:szCs w:val="20"/>
              </w:rPr>
              <w:t> 795,54 </w:t>
            </w:r>
          </w:p>
        </w:tc>
        <w:tc>
          <w:tcPr>
            <w:tcW w:w="854" w:type="pct"/>
            <w:tcBorders>
              <w:top w:val="single" w:sz="4" w:space="0" w:color="000000"/>
              <w:left w:val="nil"/>
              <w:bottom w:val="single" w:sz="4" w:space="0" w:color="000000"/>
              <w:right w:val="single" w:sz="4" w:space="0" w:color="000000"/>
            </w:tcBorders>
            <w:shd w:val="clear" w:color="000000" w:fill="auto"/>
            <w:noWrap/>
            <w:vAlign w:val="bottom"/>
          </w:tcPr>
          <w:p w:rsidR="0027359A" w:rsidRPr="00FD279D" w:rsidRDefault="0027359A" w:rsidP="00554A08">
            <w:pPr>
              <w:autoSpaceDE w:val="0"/>
              <w:autoSpaceDN w:val="0"/>
              <w:adjustRightInd w:val="0"/>
              <w:spacing w:line="360" w:lineRule="auto"/>
              <w:ind w:right="0" w:firstLine="0"/>
              <w:rPr>
                <w:sz w:val="20"/>
                <w:szCs w:val="20"/>
              </w:rPr>
            </w:pPr>
            <w:r w:rsidRPr="00FD279D">
              <w:rPr>
                <w:sz w:val="20"/>
                <w:szCs w:val="20"/>
              </w:rPr>
              <w:t> 1941,83 </w:t>
            </w:r>
          </w:p>
        </w:tc>
        <w:tc>
          <w:tcPr>
            <w:tcW w:w="932" w:type="pct"/>
            <w:tcBorders>
              <w:top w:val="single" w:sz="4" w:space="0" w:color="000000"/>
              <w:left w:val="nil"/>
              <w:bottom w:val="single" w:sz="4" w:space="0" w:color="000000"/>
              <w:right w:val="single" w:sz="4" w:space="0" w:color="000000"/>
            </w:tcBorders>
            <w:shd w:val="clear" w:color="000000" w:fill="auto"/>
            <w:noWrap/>
            <w:vAlign w:val="bottom"/>
          </w:tcPr>
          <w:p w:rsidR="0027359A" w:rsidRPr="00FD279D" w:rsidRDefault="0027359A" w:rsidP="00554A08">
            <w:pPr>
              <w:autoSpaceDE w:val="0"/>
              <w:autoSpaceDN w:val="0"/>
              <w:adjustRightInd w:val="0"/>
              <w:spacing w:line="360" w:lineRule="auto"/>
              <w:ind w:right="0" w:firstLine="0"/>
              <w:rPr>
                <w:sz w:val="20"/>
                <w:szCs w:val="20"/>
              </w:rPr>
            </w:pPr>
            <w:r w:rsidRPr="00FD279D">
              <w:rPr>
                <w:sz w:val="20"/>
                <w:szCs w:val="20"/>
              </w:rPr>
              <w:t> 3179,65 </w:t>
            </w:r>
          </w:p>
        </w:tc>
      </w:tr>
    </w:tbl>
    <w:p w:rsidR="00A5619E" w:rsidRPr="00FD279D" w:rsidRDefault="00A5619E" w:rsidP="00391550">
      <w:pPr>
        <w:pStyle w:val="af7"/>
        <w:spacing w:line="360" w:lineRule="auto"/>
        <w:ind w:firstLine="709"/>
        <w:jc w:val="both"/>
      </w:pPr>
    </w:p>
    <w:p w:rsidR="0027359A" w:rsidRPr="00FD279D" w:rsidRDefault="0027359A" w:rsidP="00391550">
      <w:pPr>
        <w:pStyle w:val="af7"/>
        <w:spacing w:line="360" w:lineRule="auto"/>
        <w:ind w:firstLine="709"/>
        <w:jc w:val="both"/>
      </w:pPr>
      <w:r w:rsidRPr="00FD279D">
        <w:t>Условия финансирования проекта приняты следующими:</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 общая стоимость проекта – 12,15 млн. руб. (данная сумма покрывает все инвестиционные издержки проекта с учетом дисконтирования всех денежных потоков проекта по ставке 17%);</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 инвестиции направляются на реконструкцию завода, приобретение оборудования;</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 финансирование проекта осуществляется за счет собственных средств участников проекта на 30% (3,65 млн. руб.) и заемных средств – 80% (8,5 млн. руб.).</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 xml:space="preserve">- потребность в финансировании – 8,5 млн. руб. </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Условия и схема кредитования:</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 инвестиционные средства поступают на счет предприятия единовременно;</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 xml:space="preserve">- срок предоставления кредита – 36 месяцев; </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 плата за предоставление кредита – 16% годовых в рублях;</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 xml:space="preserve">- выплата основного долга производится по согласованной схеме. Отсрочка платежа – 6 месяцев (таблица </w:t>
      </w:r>
      <w:r w:rsidR="00554A08" w:rsidRPr="00FD279D">
        <w:rPr>
          <w:sz w:val="28"/>
          <w:szCs w:val="28"/>
        </w:rPr>
        <w:t>29</w:t>
      </w:r>
      <w:r w:rsidRPr="00FD279D">
        <w:rPr>
          <w:sz w:val="28"/>
          <w:szCs w:val="28"/>
        </w:rPr>
        <w:t>). Полное погашение кредита в декабре 2012 года;</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 xml:space="preserve">- выплата процентов за кредит ежемесячно с 1 месяца с момента получения кредита (таблица </w:t>
      </w:r>
      <w:r w:rsidR="00554A08" w:rsidRPr="00FD279D">
        <w:rPr>
          <w:sz w:val="28"/>
          <w:szCs w:val="28"/>
        </w:rPr>
        <w:t>30</w:t>
      </w:r>
      <w:r w:rsidRPr="00FD279D">
        <w:rPr>
          <w:sz w:val="28"/>
          <w:szCs w:val="28"/>
        </w:rPr>
        <w:t>);</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 начисление процентов за кредит на размер задолженности по основному долгу.</w:t>
      </w:r>
    </w:p>
    <w:p w:rsidR="00554A08" w:rsidRPr="00FD279D" w:rsidRDefault="00554A08" w:rsidP="00391550">
      <w:pPr>
        <w:autoSpaceDE w:val="0"/>
        <w:autoSpaceDN w:val="0"/>
        <w:adjustRightInd w:val="0"/>
        <w:spacing w:line="360" w:lineRule="auto"/>
        <w:ind w:right="0" w:firstLine="709"/>
        <w:rPr>
          <w:sz w:val="28"/>
          <w:szCs w:val="28"/>
        </w:rPr>
      </w:pP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 xml:space="preserve">Таблица </w:t>
      </w:r>
      <w:r w:rsidR="00554A08" w:rsidRPr="00FD279D">
        <w:rPr>
          <w:sz w:val="28"/>
          <w:szCs w:val="28"/>
        </w:rPr>
        <w:t>29</w:t>
      </w:r>
      <w:r w:rsidRPr="00FD279D">
        <w:rPr>
          <w:sz w:val="28"/>
          <w:szCs w:val="28"/>
        </w:rPr>
        <w:t xml:space="preserve"> – Выплаты на погашение займов</w:t>
      </w:r>
    </w:p>
    <w:tbl>
      <w:tblPr>
        <w:tblW w:w="4712" w:type="pct"/>
        <w:tblInd w:w="288" w:type="dxa"/>
        <w:tblLook w:val="0000" w:firstRow="0" w:lastRow="0" w:firstColumn="0" w:lastColumn="0" w:noHBand="0" w:noVBand="0"/>
      </w:tblPr>
      <w:tblGrid>
        <w:gridCol w:w="3482"/>
        <w:gridCol w:w="1956"/>
        <w:gridCol w:w="1792"/>
        <w:gridCol w:w="1789"/>
      </w:tblGrid>
      <w:tr w:rsidR="0027359A" w:rsidRPr="00FD279D">
        <w:trPr>
          <w:trHeight w:val="351"/>
        </w:trPr>
        <w:tc>
          <w:tcPr>
            <w:tcW w:w="1930" w:type="pct"/>
            <w:tcBorders>
              <w:top w:val="single" w:sz="4" w:space="0" w:color="000000"/>
              <w:left w:val="single" w:sz="4" w:space="0" w:color="000000"/>
              <w:bottom w:val="single" w:sz="4" w:space="0" w:color="000000"/>
              <w:right w:val="single" w:sz="4" w:space="0" w:color="000000"/>
            </w:tcBorders>
            <w:vAlign w:val="center"/>
          </w:tcPr>
          <w:p w:rsidR="0027359A" w:rsidRPr="00FD279D" w:rsidRDefault="0027359A" w:rsidP="00554A08">
            <w:pPr>
              <w:spacing w:line="360" w:lineRule="auto"/>
              <w:ind w:right="0" w:firstLine="0"/>
              <w:rPr>
                <w:sz w:val="20"/>
                <w:szCs w:val="20"/>
              </w:rPr>
            </w:pPr>
            <w:r w:rsidRPr="00FD279D">
              <w:rPr>
                <w:sz w:val="20"/>
                <w:szCs w:val="20"/>
              </w:rPr>
              <w:t xml:space="preserve">Наименование </w:t>
            </w:r>
          </w:p>
        </w:tc>
        <w:tc>
          <w:tcPr>
            <w:tcW w:w="1084" w:type="pct"/>
            <w:tcBorders>
              <w:top w:val="single" w:sz="4" w:space="0" w:color="000000"/>
              <w:left w:val="nil"/>
              <w:bottom w:val="single" w:sz="4" w:space="0" w:color="000000"/>
              <w:right w:val="single" w:sz="4" w:space="0" w:color="000000"/>
            </w:tcBorders>
            <w:vAlign w:val="center"/>
          </w:tcPr>
          <w:p w:rsidR="0027359A" w:rsidRPr="00FD279D" w:rsidRDefault="0027359A" w:rsidP="00554A08">
            <w:pPr>
              <w:spacing w:line="360" w:lineRule="auto"/>
              <w:ind w:right="0" w:firstLine="0"/>
              <w:rPr>
                <w:sz w:val="20"/>
                <w:szCs w:val="20"/>
              </w:rPr>
            </w:pPr>
            <w:r w:rsidRPr="00FD279D">
              <w:rPr>
                <w:sz w:val="20"/>
                <w:szCs w:val="20"/>
              </w:rPr>
              <w:t>2010 г.</w:t>
            </w:r>
          </w:p>
        </w:tc>
        <w:tc>
          <w:tcPr>
            <w:tcW w:w="993" w:type="pct"/>
            <w:tcBorders>
              <w:top w:val="single" w:sz="4" w:space="0" w:color="000000"/>
              <w:left w:val="nil"/>
              <w:bottom w:val="single" w:sz="4" w:space="0" w:color="000000"/>
              <w:right w:val="single" w:sz="4" w:space="0" w:color="000000"/>
            </w:tcBorders>
            <w:vAlign w:val="center"/>
          </w:tcPr>
          <w:p w:rsidR="0027359A" w:rsidRPr="00FD279D" w:rsidRDefault="0027359A" w:rsidP="00554A08">
            <w:pPr>
              <w:spacing w:line="360" w:lineRule="auto"/>
              <w:ind w:right="0" w:firstLine="0"/>
              <w:rPr>
                <w:sz w:val="20"/>
                <w:szCs w:val="20"/>
              </w:rPr>
            </w:pPr>
            <w:r w:rsidRPr="00FD279D">
              <w:rPr>
                <w:sz w:val="20"/>
                <w:szCs w:val="20"/>
              </w:rPr>
              <w:t>2011 г.</w:t>
            </w:r>
          </w:p>
        </w:tc>
        <w:tc>
          <w:tcPr>
            <w:tcW w:w="992" w:type="pct"/>
            <w:tcBorders>
              <w:top w:val="single" w:sz="4" w:space="0" w:color="000000"/>
              <w:left w:val="nil"/>
              <w:bottom w:val="single" w:sz="4" w:space="0" w:color="000000"/>
              <w:right w:val="single" w:sz="4" w:space="0" w:color="000000"/>
            </w:tcBorders>
            <w:vAlign w:val="center"/>
          </w:tcPr>
          <w:p w:rsidR="0027359A" w:rsidRPr="00FD279D" w:rsidRDefault="0027359A" w:rsidP="00554A08">
            <w:pPr>
              <w:spacing w:line="360" w:lineRule="auto"/>
              <w:ind w:right="0" w:firstLine="0"/>
              <w:rPr>
                <w:sz w:val="20"/>
                <w:szCs w:val="20"/>
              </w:rPr>
            </w:pPr>
            <w:r w:rsidRPr="00FD279D">
              <w:rPr>
                <w:sz w:val="20"/>
                <w:szCs w:val="20"/>
              </w:rPr>
              <w:t>2012 г.</w:t>
            </w:r>
          </w:p>
        </w:tc>
      </w:tr>
      <w:tr w:rsidR="0027359A" w:rsidRPr="00FD279D">
        <w:trPr>
          <w:trHeight w:val="284"/>
        </w:trPr>
        <w:tc>
          <w:tcPr>
            <w:tcW w:w="1930" w:type="pct"/>
            <w:tcBorders>
              <w:top w:val="nil"/>
              <w:left w:val="single" w:sz="4" w:space="0" w:color="000000"/>
              <w:bottom w:val="single" w:sz="4" w:space="0" w:color="000000"/>
              <w:right w:val="single" w:sz="4" w:space="0" w:color="000000"/>
            </w:tcBorders>
            <w:noWrap/>
            <w:vAlign w:val="bottom"/>
          </w:tcPr>
          <w:p w:rsidR="0027359A" w:rsidRPr="00FD279D" w:rsidRDefault="0027359A" w:rsidP="00554A08">
            <w:pPr>
              <w:spacing w:line="360" w:lineRule="auto"/>
              <w:ind w:right="0" w:firstLine="0"/>
              <w:rPr>
                <w:sz w:val="20"/>
                <w:szCs w:val="20"/>
              </w:rPr>
            </w:pPr>
            <w:r w:rsidRPr="00FD279D">
              <w:rPr>
                <w:sz w:val="20"/>
                <w:szCs w:val="20"/>
              </w:rPr>
              <w:t>Кредит КБ</w:t>
            </w:r>
          </w:p>
        </w:tc>
        <w:tc>
          <w:tcPr>
            <w:tcW w:w="1084" w:type="pct"/>
            <w:tcBorders>
              <w:top w:val="nil"/>
              <w:left w:val="nil"/>
              <w:bottom w:val="single" w:sz="4" w:space="0" w:color="000000"/>
              <w:right w:val="single" w:sz="4" w:space="0" w:color="000000"/>
            </w:tcBorders>
            <w:noWrap/>
            <w:vAlign w:val="bottom"/>
          </w:tcPr>
          <w:p w:rsidR="0027359A" w:rsidRPr="00FD279D" w:rsidRDefault="0027359A" w:rsidP="00554A08">
            <w:pPr>
              <w:autoSpaceDE w:val="0"/>
              <w:autoSpaceDN w:val="0"/>
              <w:adjustRightInd w:val="0"/>
              <w:spacing w:line="360" w:lineRule="auto"/>
              <w:ind w:right="0" w:firstLine="0"/>
              <w:rPr>
                <w:sz w:val="20"/>
                <w:szCs w:val="20"/>
              </w:rPr>
            </w:pPr>
            <w:r w:rsidRPr="00FD279D">
              <w:rPr>
                <w:sz w:val="20"/>
                <w:szCs w:val="20"/>
              </w:rPr>
              <w:t>1700,00</w:t>
            </w:r>
          </w:p>
        </w:tc>
        <w:tc>
          <w:tcPr>
            <w:tcW w:w="993" w:type="pct"/>
            <w:tcBorders>
              <w:top w:val="nil"/>
              <w:left w:val="nil"/>
              <w:bottom w:val="single" w:sz="4" w:space="0" w:color="000000"/>
              <w:right w:val="single" w:sz="4" w:space="0" w:color="000000"/>
            </w:tcBorders>
            <w:noWrap/>
            <w:vAlign w:val="bottom"/>
          </w:tcPr>
          <w:p w:rsidR="0027359A" w:rsidRPr="00FD279D" w:rsidRDefault="0027359A" w:rsidP="00554A08">
            <w:pPr>
              <w:autoSpaceDE w:val="0"/>
              <w:autoSpaceDN w:val="0"/>
              <w:adjustRightInd w:val="0"/>
              <w:spacing w:line="360" w:lineRule="auto"/>
              <w:ind w:right="0" w:firstLine="0"/>
              <w:rPr>
                <w:sz w:val="20"/>
                <w:szCs w:val="20"/>
              </w:rPr>
            </w:pPr>
            <w:r w:rsidRPr="00FD279D">
              <w:rPr>
                <w:sz w:val="20"/>
                <w:szCs w:val="20"/>
              </w:rPr>
              <w:t>3400,00</w:t>
            </w:r>
          </w:p>
        </w:tc>
        <w:tc>
          <w:tcPr>
            <w:tcW w:w="992" w:type="pct"/>
            <w:tcBorders>
              <w:top w:val="nil"/>
              <w:left w:val="nil"/>
              <w:bottom w:val="single" w:sz="4" w:space="0" w:color="000000"/>
              <w:right w:val="single" w:sz="4" w:space="0" w:color="000000"/>
            </w:tcBorders>
            <w:noWrap/>
            <w:vAlign w:val="bottom"/>
          </w:tcPr>
          <w:p w:rsidR="0027359A" w:rsidRPr="00FD279D" w:rsidRDefault="0027359A" w:rsidP="00554A08">
            <w:pPr>
              <w:autoSpaceDE w:val="0"/>
              <w:autoSpaceDN w:val="0"/>
              <w:adjustRightInd w:val="0"/>
              <w:spacing w:line="360" w:lineRule="auto"/>
              <w:ind w:right="0" w:firstLine="0"/>
              <w:rPr>
                <w:sz w:val="20"/>
                <w:szCs w:val="20"/>
              </w:rPr>
            </w:pPr>
            <w:r w:rsidRPr="00FD279D">
              <w:rPr>
                <w:sz w:val="20"/>
                <w:szCs w:val="20"/>
              </w:rPr>
              <w:t>3400,00</w:t>
            </w:r>
          </w:p>
        </w:tc>
      </w:tr>
      <w:tr w:rsidR="0027359A" w:rsidRPr="00FD279D">
        <w:trPr>
          <w:trHeight w:val="284"/>
        </w:trPr>
        <w:tc>
          <w:tcPr>
            <w:tcW w:w="1930" w:type="pct"/>
            <w:tcBorders>
              <w:top w:val="single" w:sz="4" w:space="0" w:color="000000"/>
              <w:left w:val="single" w:sz="4" w:space="0" w:color="000000"/>
              <w:bottom w:val="single" w:sz="4" w:space="0" w:color="000000"/>
              <w:right w:val="single" w:sz="4" w:space="0" w:color="000000"/>
            </w:tcBorders>
            <w:noWrap/>
            <w:vAlign w:val="bottom"/>
          </w:tcPr>
          <w:p w:rsidR="0027359A" w:rsidRPr="00FD279D" w:rsidRDefault="0027359A" w:rsidP="00554A08">
            <w:pPr>
              <w:spacing w:line="360" w:lineRule="auto"/>
              <w:ind w:right="0" w:firstLine="0"/>
              <w:rPr>
                <w:sz w:val="20"/>
                <w:szCs w:val="20"/>
              </w:rPr>
            </w:pPr>
            <w:r w:rsidRPr="00FD279D">
              <w:rPr>
                <w:sz w:val="20"/>
                <w:szCs w:val="20"/>
              </w:rPr>
              <w:t>ИТОГО</w:t>
            </w:r>
          </w:p>
        </w:tc>
        <w:tc>
          <w:tcPr>
            <w:tcW w:w="1084" w:type="pct"/>
            <w:tcBorders>
              <w:top w:val="single" w:sz="4" w:space="0" w:color="000000"/>
              <w:left w:val="nil"/>
              <w:bottom w:val="single" w:sz="4" w:space="0" w:color="000000"/>
              <w:right w:val="single" w:sz="4" w:space="0" w:color="000000"/>
            </w:tcBorders>
            <w:noWrap/>
            <w:vAlign w:val="bottom"/>
          </w:tcPr>
          <w:p w:rsidR="0027359A" w:rsidRPr="00FD279D" w:rsidRDefault="0027359A" w:rsidP="00554A08">
            <w:pPr>
              <w:autoSpaceDE w:val="0"/>
              <w:autoSpaceDN w:val="0"/>
              <w:adjustRightInd w:val="0"/>
              <w:spacing w:line="360" w:lineRule="auto"/>
              <w:ind w:right="0" w:firstLine="0"/>
              <w:rPr>
                <w:sz w:val="20"/>
                <w:szCs w:val="20"/>
              </w:rPr>
            </w:pPr>
            <w:r w:rsidRPr="00FD279D">
              <w:rPr>
                <w:sz w:val="20"/>
                <w:szCs w:val="20"/>
              </w:rPr>
              <w:t>1700,00</w:t>
            </w:r>
          </w:p>
        </w:tc>
        <w:tc>
          <w:tcPr>
            <w:tcW w:w="993" w:type="pct"/>
            <w:tcBorders>
              <w:top w:val="single" w:sz="4" w:space="0" w:color="000000"/>
              <w:left w:val="nil"/>
              <w:bottom w:val="single" w:sz="4" w:space="0" w:color="000000"/>
              <w:right w:val="single" w:sz="4" w:space="0" w:color="000000"/>
            </w:tcBorders>
            <w:noWrap/>
            <w:vAlign w:val="bottom"/>
          </w:tcPr>
          <w:p w:rsidR="0027359A" w:rsidRPr="00FD279D" w:rsidRDefault="0027359A" w:rsidP="00554A08">
            <w:pPr>
              <w:autoSpaceDE w:val="0"/>
              <w:autoSpaceDN w:val="0"/>
              <w:adjustRightInd w:val="0"/>
              <w:spacing w:line="360" w:lineRule="auto"/>
              <w:ind w:right="0" w:firstLine="0"/>
              <w:rPr>
                <w:sz w:val="20"/>
                <w:szCs w:val="20"/>
              </w:rPr>
            </w:pPr>
            <w:r w:rsidRPr="00FD279D">
              <w:rPr>
                <w:sz w:val="20"/>
                <w:szCs w:val="20"/>
              </w:rPr>
              <w:t>3400,00</w:t>
            </w:r>
          </w:p>
        </w:tc>
        <w:tc>
          <w:tcPr>
            <w:tcW w:w="992" w:type="pct"/>
            <w:tcBorders>
              <w:top w:val="single" w:sz="4" w:space="0" w:color="000000"/>
              <w:left w:val="nil"/>
              <w:bottom w:val="single" w:sz="4" w:space="0" w:color="000000"/>
              <w:right w:val="single" w:sz="4" w:space="0" w:color="000000"/>
            </w:tcBorders>
            <w:noWrap/>
            <w:vAlign w:val="bottom"/>
          </w:tcPr>
          <w:p w:rsidR="0027359A" w:rsidRPr="00FD279D" w:rsidRDefault="0027359A" w:rsidP="00554A08">
            <w:pPr>
              <w:autoSpaceDE w:val="0"/>
              <w:autoSpaceDN w:val="0"/>
              <w:adjustRightInd w:val="0"/>
              <w:spacing w:line="360" w:lineRule="auto"/>
              <w:ind w:right="0" w:firstLine="0"/>
              <w:rPr>
                <w:sz w:val="20"/>
                <w:szCs w:val="20"/>
              </w:rPr>
            </w:pPr>
            <w:r w:rsidRPr="00FD279D">
              <w:rPr>
                <w:sz w:val="20"/>
                <w:szCs w:val="20"/>
              </w:rPr>
              <w:t>3400,00</w:t>
            </w:r>
          </w:p>
        </w:tc>
      </w:tr>
    </w:tbl>
    <w:p w:rsidR="0027359A" w:rsidRPr="00FD279D" w:rsidRDefault="0027359A" w:rsidP="00391550">
      <w:pPr>
        <w:autoSpaceDE w:val="0"/>
        <w:autoSpaceDN w:val="0"/>
        <w:adjustRightInd w:val="0"/>
        <w:spacing w:line="360" w:lineRule="auto"/>
        <w:ind w:right="0" w:firstLine="709"/>
        <w:rPr>
          <w:sz w:val="28"/>
          <w:szCs w:val="28"/>
        </w:rPr>
      </w:pP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Таблица 3</w:t>
      </w:r>
      <w:r w:rsidR="00554A08" w:rsidRPr="00FD279D">
        <w:rPr>
          <w:sz w:val="28"/>
          <w:szCs w:val="28"/>
        </w:rPr>
        <w:t>0-</w:t>
      </w:r>
      <w:r w:rsidRPr="00FD279D">
        <w:rPr>
          <w:sz w:val="28"/>
          <w:szCs w:val="28"/>
        </w:rPr>
        <w:t xml:space="preserve"> – Затраты на обслуживание займов</w:t>
      </w:r>
    </w:p>
    <w:tbl>
      <w:tblPr>
        <w:tblW w:w="4702" w:type="pct"/>
        <w:tblInd w:w="288" w:type="dxa"/>
        <w:tblLook w:val="0000" w:firstRow="0" w:lastRow="0" w:firstColumn="0" w:lastColumn="0" w:noHBand="0" w:noVBand="0"/>
      </w:tblPr>
      <w:tblGrid>
        <w:gridCol w:w="2573"/>
        <w:gridCol w:w="1485"/>
        <w:gridCol w:w="1836"/>
        <w:gridCol w:w="1697"/>
        <w:gridCol w:w="1409"/>
      </w:tblGrid>
      <w:tr w:rsidR="0027359A" w:rsidRPr="00FD279D">
        <w:trPr>
          <w:trHeight w:val="315"/>
        </w:trPr>
        <w:tc>
          <w:tcPr>
            <w:tcW w:w="1429" w:type="pct"/>
            <w:tcBorders>
              <w:top w:val="single" w:sz="4" w:space="0" w:color="000000"/>
              <w:left w:val="single" w:sz="4" w:space="0" w:color="000000"/>
              <w:bottom w:val="single" w:sz="4" w:space="0" w:color="000000"/>
              <w:right w:val="single" w:sz="4" w:space="0" w:color="000000"/>
            </w:tcBorders>
            <w:vAlign w:val="center"/>
          </w:tcPr>
          <w:p w:rsidR="0027359A" w:rsidRPr="00FD279D" w:rsidRDefault="0027359A" w:rsidP="00554A08">
            <w:pPr>
              <w:spacing w:line="360" w:lineRule="auto"/>
              <w:ind w:right="0" w:firstLine="0"/>
              <w:rPr>
                <w:sz w:val="20"/>
                <w:szCs w:val="20"/>
              </w:rPr>
            </w:pPr>
            <w:r w:rsidRPr="00FD279D">
              <w:rPr>
                <w:sz w:val="20"/>
                <w:szCs w:val="20"/>
              </w:rPr>
              <w:t xml:space="preserve">Наименование </w:t>
            </w:r>
          </w:p>
        </w:tc>
        <w:tc>
          <w:tcPr>
            <w:tcW w:w="825" w:type="pct"/>
            <w:tcBorders>
              <w:top w:val="single" w:sz="4" w:space="0" w:color="000000"/>
              <w:left w:val="nil"/>
              <w:bottom w:val="single" w:sz="4" w:space="0" w:color="000000"/>
              <w:right w:val="single" w:sz="4" w:space="0" w:color="000000"/>
            </w:tcBorders>
            <w:vAlign w:val="center"/>
          </w:tcPr>
          <w:p w:rsidR="0027359A" w:rsidRPr="00FD279D" w:rsidRDefault="0027359A" w:rsidP="00554A08">
            <w:pPr>
              <w:spacing w:line="360" w:lineRule="auto"/>
              <w:ind w:right="0" w:firstLine="0"/>
              <w:rPr>
                <w:sz w:val="20"/>
                <w:szCs w:val="20"/>
              </w:rPr>
            </w:pPr>
            <w:r w:rsidRPr="00FD279D">
              <w:rPr>
                <w:sz w:val="20"/>
                <w:szCs w:val="20"/>
              </w:rPr>
              <w:t>2009 г.</w:t>
            </w:r>
          </w:p>
        </w:tc>
        <w:tc>
          <w:tcPr>
            <w:tcW w:w="1020" w:type="pct"/>
            <w:tcBorders>
              <w:top w:val="single" w:sz="4" w:space="0" w:color="000000"/>
              <w:left w:val="nil"/>
              <w:bottom w:val="single" w:sz="4" w:space="0" w:color="000000"/>
              <w:right w:val="single" w:sz="4" w:space="0" w:color="000000"/>
            </w:tcBorders>
            <w:vAlign w:val="center"/>
          </w:tcPr>
          <w:p w:rsidR="0027359A" w:rsidRPr="00FD279D" w:rsidRDefault="0027359A" w:rsidP="00554A08">
            <w:pPr>
              <w:spacing w:line="360" w:lineRule="auto"/>
              <w:ind w:right="0" w:firstLine="0"/>
              <w:rPr>
                <w:sz w:val="20"/>
                <w:szCs w:val="20"/>
              </w:rPr>
            </w:pPr>
            <w:r w:rsidRPr="00FD279D">
              <w:rPr>
                <w:sz w:val="20"/>
                <w:szCs w:val="20"/>
              </w:rPr>
              <w:t>2010 г.</w:t>
            </w:r>
          </w:p>
        </w:tc>
        <w:tc>
          <w:tcPr>
            <w:tcW w:w="943" w:type="pct"/>
            <w:tcBorders>
              <w:top w:val="single" w:sz="4" w:space="0" w:color="000000"/>
              <w:left w:val="nil"/>
              <w:bottom w:val="single" w:sz="4" w:space="0" w:color="000000"/>
              <w:right w:val="single" w:sz="4" w:space="0" w:color="000000"/>
            </w:tcBorders>
            <w:vAlign w:val="center"/>
          </w:tcPr>
          <w:p w:rsidR="0027359A" w:rsidRPr="00FD279D" w:rsidRDefault="0027359A" w:rsidP="00554A08">
            <w:pPr>
              <w:spacing w:line="360" w:lineRule="auto"/>
              <w:ind w:right="0" w:firstLine="0"/>
              <w:rPr>
                <w:sz w:val="20"/>
                <w:szCs w:val="20"/>
              </w:rPr>
            </w:pPr>
            <w:r w:rsidRPr="00FD279D">
              <w:rPr>
                <w:sz w:val="20"/>
                <w:szCs w:val="20"/>
              </w:rPr>
              <w:t>2011 г.</w:t>
            </w:r>
          </w:p>
        </w:tc>
        <w:tc>
          <w:tcPr>
            <w:tcW w:w="783" w:type="pct"/>
            <w:tcBorders>
              <w:top w:val="single" w:sz="4" w:space="0" w:color="000000"/>
              <w:left w:val="nil"/>
              <w:bottom w:val="single" w:sz="4" w:space="0" w:color="000000"/>
              <w:right w:val="single" w:sz="4" w:space="0" w:color="000000"/>
            </w:tcBorders>
            <w:vAlign w:val="center"/>
          </w:tcPr>
          <w:p w:rsidR="0027359A" w:rsidRPr="00FD279D" w:rsidRDefault="0027359A" w:rsidP="00554A08">
            <w:pPr>
              <w:spacing w:line="360" w:lineRule="auto"/>
              <w:ind w:right="0" w:firstLine="0"/>
              <w:rPr>
                <w:sz w:val="20"/>
                <w:szCs w:val="20"/>
              </w:rPr>
            </w:pPr>
            <w:r w:rsidRPr="00FD279D">
              <w:rPr>
                <w:sz w:val="20"/>
                <w:szCs w:val="20"/>
              </w:rPr>
              <w:t>2012 г.</w:t>
            </w:r>
          </w:p>
        </w:tc>
      </w:tr>
      <w:tr w:rsidR="0027359A" w:rsidRPr="00FD27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5"/>
        </w:trPr>
        <w:tc>
          <w:tcPr>
            <w:tcW w:w="1429" w:type="pct"/>
            <w:noWrap/>
            <w:vAlign w:val="bottom"/>
          </w:tcPr>
          <w:p w:rsidR="0027359A" w:rsidRPr="00FD279D" w:rsidRDefault="0027359A" w:rsidP="00554A08">
            <w:pPr>
              <w:spacing w:line="360" w:lineRule="auto"/>
              <w:ind w:right="0" w:firstLine="0"/>
              <w:rPr>
                <w:sz w:val="20"/>
                <w:szCs w:val="20"/>
              </w:rPr>
            </w:pPr>
            <w:r w:rsidRPr="00FD279D">
              <w:rPr>
                <w:sz w:val="20"/>
                <w:szCs w:val="20"/>
              </w:rPr>
              <w:t>Кредит КБ</w:t>
            </w:r>
          </w:p>
        </w:tc>
        <w:tc>
          <w:tcPr>
            <w:tcW w:w="825" w:type="pct"/>
            <w:noWrap/>
            <w:vAlign w:val="bottom"/>
          </w:tcPr>
          <w:p w:rsidR="0027359A" w:rsidRPr="00FD279D" w:rsidRDefault="0027359A" w:rsidP="00554A08">
            <w:pPr>
              <w:autoSpaceDE w:val="0"/>
              <w:autoSpaceDN w:val="0"/>
              <w:adjustRightInd w:val="0"/>
              <w:spacing w:line="360" w:lineRule="auto"/>
              <w:ind w:right="0" w:firstLine="0"/>
              <w:rPr>
                <w:sz w:val="20"/>
                <w:szCs w:val="20"/>
              </w:rPr>
            </w:pPr>
          </w:p>
        </w:tc>
        <w:tc>
          <w:tcPr>
            <w:tcW w:w="1020" w:type="pct"/>
            <w:noWrap/>
            <w:vAlign w:val="bottom"/>
          </w:tcPr>
          <w:p w:rsidR="0027359A" w:rsidRPr="00FD279D" w:rsidRDefault="0027359A" w:rsidP="00554A08">
            <w:pPr>
              <w:autoSpaceDE w:val="0"/>
              <w:autoSpaceDN w:val="0"/>
              <w:adjustRightInd w:val="0"/>
              <w:spacing w:line="360" w:lineRule="auto"/>
              <w:ind w:right="0" w:firstLine="0"/>
              <w:rPr>
                <w:sz w:val="20"/>
                <w:szCs w:val="20"/>
              </w:rPr>
            </w:pPr>
            <w:r w:rsidRPr="00FD279D">
              <w:rPr>
                <w:sz w:val="20"/>
                <w:szCs w:val="20"/>
              </w:rPr>
              <w:t>1227,78</w:t>
            </w:r>
          </w:p>
        </w:tc>
        <w:tc>
          <w:tcPr>
            <w:tcW w:w="943" w:type="pct"/>
            <w:noWrap/>
            <w:vAlign w:val="bottom"/>
          </w:tcPr>
          <w:p w:rsidR="0027359A" w:rsidRPr="00FD279D" w:rsidRDefault="0027359A" w:rsidP="00554A08">
            <w:pPr>
              <w:autoSpaceDE w:val="0"/>
              <w:autoSpaceDN w:val="0"/>
              <w:adjustRightInd w:val="0"/>
              <w:spacing w:line="360" w:lineRule="auto"/>
              <w:ind w:right="0" w:firstLine="0"/>
              <w:rPr>
                <w:sz w:val="20"/>
                <w:szCs w:val="20"/>
              </w:rPr>
            </w:pPr>
            <w:r w:rsidRPr="00FD279D">
              <w:rPr>
                <w:sz w:val="20"/>
                <w:szCs w:val="20"/>
              </w:rPr>
              <w:t>793,33</w:t>
            </w:r>
          </w:p>
        </w:tc>
        <w:tc>
          <w:tcPr>
            <w:tcW w:w="783" w:type="pct"/>
            <w:noWrap/>
            <w:vAlign w:val="bottom"/>
          </w:tcPr>
          <w:p w:rsidR="0027359A" w:rsidRPr="00FD279D" w:rsidRDefault="0027359A" w:rsidP="00554A08">
            <w:pPr>
              <w:autoSpaceDE w:val="0"/>
              <w:autoSpaceDN w:val="0"/>
              <w:adjustRightInd w:val="0"/>
              <w:spacing w:line="360" w:lineRule="auto"/>
              <w:ind w:right="0" w:firstLine="0"/>
              <w:rPr>
                <w:sz w:val="20"/>
                <w:szCs w:val="20"/>
              </w:rPr>
            </w:pPr>
            <w:r w:rsidRPr="00FD279D">
              <w:rPr>
                <w:sz w:val="20"/>
                <w:szCs w:val="20"/>
              </w:rPr>
              <w:t>249,33</w:t>
            </w:r>
          </w:p>
        </w:tc>
      </w:tr>
      <w:tr w:rsidR="0027359A" w:rsidRPr="00FD27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2"/>
        </w:trPr>
        <w:tc>
          <w:tcPr>
            <w:tcW w:w="1429" w:type="pct"/>
            <w:noWrap/>
            <w:vAlign w:val="bottom"/>
          </w:tcPr>
          <w:p w:rsidR="0027359A" w:rsidRPr="00FD279D" w:rsidRDefault="0027359A" w:rsidP="00554A08">
            <w:pPr>
              <w:spacing w:line="360" w:lineRule="auto"/>
              <w:ind w:right="0" w:firstLine="0"/>
              <w:rPr>
                <w:sz w:val="20"/>
                <w:szCs w:val="20"/>
              </w:rPr>
            </w:pPr>
            <w:r w:rsidRPr="00FD279D">
              <w:rPr>
                <w:sz w:val="20"/>
                <w:szCs w:val="20"/>
              </w:rPr>
              <w:t>ИТОГО</w:t>
            </w:r>
          </w:p>
        </w:tc>
        <w:tc>
          <w:tcPr>
            <w:tcW w:w="825" w:type="pct"/>
            <w:noWrap/>
            <w:vAlign w:val="bottom"/>
          </w:tcPr>
          <w:p w:rsidR="0027359A" w:rsidRPr="00FD279D" w:rsidRDefault="0027359A" w:rsidP="00554A08">
            <w:pPr>
              <w:autoSpaceDE w:val="0"/>
              <w:autoSpaceDN w:val="0"/>
              <w:adjustRightInd w:val="0"/>
              <w:spacing w:line="360" w:lineRule="auto"/>
              <w:ind w:right="0" w:firstLine="0"/>
              <w:rPr>
                <w:sz w:val="20"/>
                <w:szCs w:val="20"/>
              </w:rPr>
            </w:pPr>
          </w:p>
        </w:tc>
        <w:tc>
          <w:tcPr>
            <w:tcW w:w="1020" w:type="pct"/>
            <w:noWrap/>
            <w:vAlign w:val="bottom"/>
          </w:tcPr>
          <w:p w:rsidR="0027359A" w:rsidRPr="00FD279D" w:rsidRDefault="0027359A" w:rsidP="00554A08">
            <w:pPr>
              <w:autoSpaceDE w:val="0"/>
              <w:autoSpaceDN w:val="0"/>
              <w:adjustRightInd w:val="0"/>
              <w:spacing w:line="360" w:lineRule="auto"/>
              <w:ind w:right="0" w:firstLine="0"/>
              <w:rPr>
                <w:sz w:val="20"/>
                <w:szCs w:val="20"/>
              </w:rPr>
            </w:pPr>
            <w:r w:rsidRPr="00FD279D">
              <w:rPr>
                <w:sz w:val="20"/>
                <w:szCs w:val="20"/>
              </w:rPr>
              <w:t>1227,78</w:t>
            </w:r>
          </w:p>
        </w:tc>
        <w:tc>
          <w:tcPr>
            <w:tcW w:w="943" w:type="pct"/>
            <w:noWrap/>
            <w:vAlign w:val="bottom"/>
          </w:tcPr>
          <w:p w:rsidR="0027359A" w:rsidRPr="00FD279D" w:rsidRDefault="0027359A" w:rsidP="00554A08">
            <w:pPr>
              <w:autoSpaceDE w:val="0"/>
              <w:autoSpaceDN w:val="0"/>
              <w:adjustRightInd w:val="0"/>
              <w:spacing w:line="360" w:lineRule="auto"/>
              <w:ind w:right="0" w:firstLine="0"/>
              <w:rPr>
                <w:sz w:val="20"/>
                <w:szCs w:val="20"/>
              </w:rPr>
            </w:pPr>
            <w:r w:rsidRPr="00FD279D">
              <w:rPr>
                <w:sz w:val="20"/>
                <w:szCs w:val="20"/>
              </w:rPr>
              <w:t>793,33</w:t>
            </w:r>
          </w:p>
        </w:tc>
        <w:tc>
          <w:tcPr>
            <w:tcW w:w="783" w:type="pct"/>
            <w:noWrap/>
            <w:vAlign w:val="bottom"/>
          </w:tcPr>
          <w:p w:rsidR="0027359A" w:rsidRPr="00FD279D" w:rsidRDefault="0027359A" w:rsidP="00554A08">
            <w:pPr>
              <w:autoSpaceDE w:val="0"/>
              <w:autoSpaceDN w:val="0"/>
              <w:adjustRightInd w:val="0"/>
              <w:spacing w:line="360" w:lineRule="auto"/>
              <w:ind w:right="0" w:firstLine="0"/>
              <w:rPr>
                <w:sz w:val="20"/>
                <w:szCs w:val="20"/>
              </w:rPr>
            </w:pPr>
            <w:r w:rsidRPr="00FD279D">
              <w:rPr>
                <w:sz w:val="20"/>
                <w:szCs w:val="20"/>
              </w:rPr>
              <w:t>249,33</w:t>
            </w:r>
          </w:p>
        </w:tc>
      </w:tr>
    </w:tbl>
    <w:p w:rsidR="0027359A" w:rsidRPr="00FD279D" w:rsidRDefault="0027359A" w:rsidP="00391550">
      <w:pPr>
        <w:autoSpaceDE w:val="0"/>
        <w:autoSpaceDN w:val="0"/>
        <w:adjustRightInd w:val="0"/>
        <w:spacing w:line="360" w:lineRule="auto"/>
        <w:ind w:right="0" w:firstLine="709"/>
        <w:rPr>
          <w:sz w:val="28"/>
          <w:szCs w:val="28"/>
        </w:rPr>
      </w:pPr>
    </w:p>
    <w:p w:rsidR="0027359A" w:rsidRPr="00FD279D" w:rsidRDefault="00A5619E" w:rsidP="00391550">
      <w:pPr>
        <w:autoSpaceDE w:val="0"/>
        <w:autoSpaceDN w:val="0"/>
        <w:adjustRightInd w:val="0"/>
        <w:spacing w:line="360" w:lineRule="auto"/>
        <w:ind w:right="0" w:firstLine="709"/>
        <w:rPr>
          <w:b/>
          <w:bCs/>
          <w:sz w:val="28"/>
          <w:szCs w:val="28"/>
        </w:rPr>
      </w:pPr>
      <w:r w:rsidRPr="00FD279D">
        <w:rPr>
          <w:b/>
          <w:bCs/>
          <w:sz w:val="28"/>
          <w:szCs w:val="28"/>
        </w:rPr>
        <w:t>Показатели эффективности проекта, анализ рисков</w:t>
      </w:r>
    </w:p>
    <w:p w:rsidR="00554A08" w:rsidRPr="00FD279D" w:rsidRDefault="00554A08" w:rsidP="00391550">
      <w:pPr>
        <w:autoSpaceDE w:val="0"/>
        <w:autoSpaceDN w:val="0"/>
        <w:adjustRightInd w:val="0"/>
        <w:spacing w:line="360" w:lineRule="auto"/>
        <w:ind w:right="0" w:firstLine="709"/>
        <w:rPr>
          <w:sz w:val="28"/>
          <w:szCs w:val="28"/>
        </w:rPr>
      </w:pP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Анализ финансовых результатов инвестиционного проекта</w:t>
      </w:r>
      <w:r w:rsidRPr="00FD279D">
        <w:rPr>
          <w:rStyle w:val="PEStyleFont4"/>
          <w:rFonts w:ascii="Times New Roman" w:hAnsi="Times New Roman" w:cs="Times New Roman"/>
          <w:b w:val="0"/>
          <w:bCs w:val="0"/>
          <w:i w:val="0"/>
          <w:iCs w:val="0"/>
        </w:rPr>
        <w:t xml:space="preserve"> </w:t>
      </w:r>
      <w:r w:rsidRPr="00FD279D">
        <w:rPr>
          <w:sz w:val="28"/>
          <w:szCs w:val="28"/>
        </w:rPr>
        <w:t>показывает (таблица 3</w:t>
      </w:r>
      <w:r w:rsidR="00554A08" w:rsidRPr="00FD279D">
        <w:rPr>
          <w:sz w:val="28"/>
          <w:szCs w:val="28"/>
        </w:rPr>
        <w:t>1</w:t>
      </w:r>
      <w:r w:rsidRPr="00FD279D">
        <w:rPr>
          <w:sz w:val="28"/>
          <w:szCs w:val="28"/>
        </w:rPr>
        <w:t>):</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1. Проект, при всех рассмотренных условиях, способен отвечать по имеющимся финансовым обязательствам, имеет положительное сальдо денежных потоков и, следовательно, является финансово состоятельным.</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2. Полный возврат заемных средств, привлекаемых для реализации инвестиционного проекта, обеспечивается через 36 месяцев.</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3. Простой срок окупаемости инвестиций составляет 16 месяцев.</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4. При принятой ставке дисконтирования денежных потоков в размере 17% дисконтированный срок окупаемости и</w:t>
      </w:r>
      <w:r w:rsidR="00835B09" w:rsidRPr="00FD279D">
        <w:rPr>
          <w:sz w:val="28"/>
          <w:szCs w:val="28"/>
        </w:rPr>
        <w:t>нвестиций составляет 17 месяцев.</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5. Чистая текущая стоимость проекта (</w:t>
      </w:r>
      <w:r w:rsidRPr="00FD279D">
        <w:rPr>
          <w:sz w:val="28"/>
          <w:szCs w:val="28"/>
          <w:lang w:val="en-US"/>
        </w:rPr>
        <w:t>NPV</w:t>
      </w:r>
      <w:r w:rsidRPr="00FD279D">
        <w:rPr>
          <w:sz w:val="28"/>
          <w:szCs w:val="28"/>
        </w:rPr>
        <w:t>) отражает масштабы проекта и размер дохода. Эта величина положительна и оценивается в 61 млн. руб. за весь период реализации проекта (рисунок 16).</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6. Значение средней нормы рентабельности показывает, что на каждый вложенный рубль начальных инвестиций может быть получено 118 копеек дохода.</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7. Внутренняя норма доходности проекта (</w:t>
      </w:r>
      <w:r w:rsidRPr="00FD279D">
        <w:rPr>
          <w:sz w:val="28"/>
          <w:szCs w:val="28"/>
          <w:lang w:val="en-US"/>
        </w:rPr>
        <w:t>IRR</w:t>
      </w:r>
      <w:r w:rsidRPr="00FD279D">
        <w:rPr>
          <w:sz w:val="28"/>
          <w:szCs w:val="28"/>
        </w:rPr>
        <w:t xml:space="preserve">) составляет 208,9%, что </w:t>
      </w:r>
      <w:r w:rsidRPr="00FD279D">
        <w:rPr>
          <w:rStyle w:val="PEStyleFont8"/>
          <w:rFonts w:ascii="Times New Roman" w:hAnsi="Times New Roman" w:cs="Times New Roman"/>
          <w:sz w:val="28"/>
          <w:szCs w:val="28"/>
        </w:rPr>
        <w:t xml:space="preserve">выше </w:t>
      </w:r>
      <w:r w:rsidRPr="00FD279D">
        <w:rPr>
          <w:sz w:val="28"/>
          <w:szCs w:val="28"/>
        </w:rPr>
        <w:t>годовой ставки процента по инвестиционному кредиту (16%) и ставки рефинансирования ЦБ РФ (9%), м</w:t>
      </w:r>
      <w:r w:rsidRPr="00FD279D">
        <w:rPr>
          <w:rStyle w:val="PEStyleFont8"/>
          <w:rFonts w:ascii="Times New Roman" w:hAnsi="Times New Roman" w:cs="Times New Roman"/>
          <w:sz w:val="28"/>
          <w:szCs w:val="28"/>
        </w:rPr>
        <w:t>одифицированная внутренняя норма рентабельности (</w:t>
      </w:r>
      <w:r w:rsidRPr="00FD279D">
        <w:rPr>
          <w:rStyle w:val="PEStyleFont8"/>
          <w:rFonts w:ascii="Times New Roman" w:hAnsi="Times New Roman" w:cs="Times New Roman"/>
          <w:sz w:val="28"/>
          <w:szCs w:val="28"/>
          <w:lang w:val="en-US"/>
        </w:rPr>
        <w:t>MIRR</w:t>
      </w:r>
      <w:r w:rsidRPr="00FD279D">
        <w:rPr>
          <w:rStyle w:val="PEStyleFont8"/>
          <w:rFonts w:ascii="Times New Roman" w:hAnsi="Times New Roman" w:cs="Times New Roman"/>
          <w:sz w:val="28"/>
          <w:szCs w:val="28"/>
        </w:rPr>
        <w:t>) равна 69%, то есть в условиях неопределенности на рынке и финансового кризиса проект является эффективным</w:t>
      </w:r>
      <w:r w:rsidRPr="00FD279D">
        <w:rPr>
          <w:sz w:val="28"/>
          <w:szCs w:val="28"/>
        </w:rPr>
        <w:t>.</w:t>
      </w:r>
    </w:p>
    <w:p w:rsidR="00554A08" w:rsidRPr="00FD279D" w:rsidRDefault="00554A08" w:rsidP="00391550">
      <w:pPr>
        <w:pStyle w:val="af5"/>
        <w:spacing w:line="360" w:lineRule="auto"/>
        <w:ind w:firstLine="709"/>
        <w:rPr>
          <w:sz w:val="28"/>
          <w:szCs w:val="28"/>
        </w:rPr>
      </w:pPr>
    </w:p>
    <w:p w:rsidR="0027359A" w:rsidRPr="00FD279D" w:rsidRDefault="0027359A" w:rsidP="00391550">
      <w:pPr>
        <w:pStyle w:val="af5"/>
        <w:spacing w:line="360" w:lineRule="auto"/>
        <w:ind w:firstLine="709"/>
        <w:rPr>
          <w:rStyle w:val="PEStyleFont4"/>
          <w:rFonts w:ascii="Times New Roman" w:hAnsi="Times New Roman" w:cs="Times New Roman"/>
          <w:b w:val="0"/>
          <w:bCs w:val="0"/>
          <w:i w:val="0"/>
          <w:iCs w:val="0"/>
        </w:rPr>
      </w:pPr>
      <w:r w:rsidRPr="00FD279D">
        <w:rPr>
          <w:sz w:val="28"/>
          <w:szCs w:val="28"/>
        </w:rPr>
        <w:t>Таблица 3</w:t>
      </w:r>
      <w:r w:rsidR="00554A08" w:rsidRPr="00FD279D">
        <w:rPr>
          <w:sz w:val="28"/>
          <w:szCs w:val="28"/>
        </w:rPr>
        <w:t>1</w:t>
      </w:r>
      <w:r w:rsidRPr="00FD279D">
        <w:rPr>
          <w:sz w:val="28"/>
          <w:szCs w:val="28"/>
        </w:rPr>
        <w:t xml:space="preserve"> – </w:t>
      </w:r>
      <w:r w:rsidRPr="00FD279D">
        <w:rPr>
          <w:rStyle w:val="PEStyleFont4"/>
          <w:rFonts w:ascii="Times New Roman" w:hAnsi="Times New Roman" w:cs="Times New Roman"/>
          <w:b w:val="0"/>
          <w:bCs w:val="0"/>
          <w:i w:val="0"/>
          <w:iCs w:val="0"/>
        </w:rPr>
        <w:t>Интегральные показатели</w:t>
      </w:r>
    </w:p>
    <w:tbl>
      <w:tblPr>
        <w:tblW w:w="48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98"/>
        <w:gridCol w:w="1485"/>
      </w:tblGrid>
      <w:tr w:rsidR="0027359A" w:rsidRPr="00FD279D">
        <w:trPr>
          <w:jc w:val="center"/>
        </w:trPr>
        <w:tc>
          <w:tcPr>
            <w:tcW w:w="4200" w:type="pct"/>
          </w:tcPr>
          <w:p w:rsidR="0027359A" w:rsidRPr="00FD279D" w:rsidRDefault="0027359A" w:rsidP="00554A08">
            <w:pPr>
              <w:pStyle w:val="a9"/>
              <w:spacing w:line="360" w:lineRule="auto"/>
              <w:jc w:val="both"/>
              <w:rPr>
                <w:rStyle w:val="PEStyleFont6"/>
                <w:rFonts w:ascii="Times New Roman" w:hAnsi="Times New Roman" w:cs="Times New Roman"/>
                <w:b w:val="0"/>
                <w:bCs w:val="0"/>
                <w:sz w:val="20"/>
                <w:szCs w:val="20"/>
              </w:rPr>
            </w:pPr>
            <w:r w:rsidRPr="00FD279D">
              <w:rPr>
                <w:rStyle w:val="PEStyleFont6"/>
                <w:rFonts w:ascii="Times New Roman" w:hAnsi="Times New Roman" w:cs="Times New Roman"/>
                <w:b w:val="0"/>
                <w:bCs w:val="0"/>
                <w:sz w:val="20"/>
                <w:szCs w:val="20"/>
              </w:rPr>
              <w:t>Показатель</w:t>
            </w:r>
          </w:p>
        </w:tc>
        <w:tc>
          <w:tcPr>
            <w:tcW w:w="800" w:type="pct"/>
          </w:tcPr>
          <w:p w:rsidR="0027359A" w:rsidRPr="00FD279D" w:rsidRDefault="0027359A" w:rsidP="00554A08">
            <w:pPr>
              <w:pStyle w:val="a9"/>
              <w:spacing w:line="360" w:lineRule="auto"/>
              <w:jc w:val="both"/>
              <w:rPr>
                <w:rStyle w:val="PEStyleFont6"/>
                <w:rFonts w:ascii="Times New Roman" w:hAnsi="Times New Roman" w:cs="Times New Roman"/>
                <w:b w:val="0"/>
                <w:bCs w:val="0"/>
                <w:sz w:val="20"/>
                <w:szCs w:val="20"/>
              </w:rPr>
            </w:pPr>
            <w:r w:rsidRPr="00FD279D">
              <w:rPr>
                <w:rStyle w:val="PEStyleFont6"/>
                <w:rFonts w:ascii="Times New Roman" w:hAnsi="Times New Roman" w:cs="Times New Roman"/>
                <w:b w:val="0"/>
                <w:bCs w:val="0"/>
                <w:sz w:val="20"/>
                <w:szCs w:val="20"/>
              </w:rPr>
              <w:t>Значение</w:t>
            </w:r>
          </w:p>
        </w:tc>
      </w:tr>
      <w:tr w:rsidR="0027359A" w:rsidRPr="00FD279D">
        <w:trPr>
          <w:jc w:val="center"/>
        </w:trPr>
        <w:tc>
          <w:tcPr>
            <w:tcW w:w="4200" w:type="pct"/>
          </w:tcPr>
          <w:p w:rsidR="0027359A" w:rsidRPr="00FD279D" w:rsidRDefault="0027359A" w:rsidP="00554A08">
            <w:pPr>
              <w:pStyle w:val="a9"/>
              <w:spacing w:line="360" w:lineRule="auto"/>
              <w:jc w:val="both"/>
              <w:rPr>
                <w:rStyle w:val="PEStyleFont8"/>
                <w:rFonts w:ascii="Times New Roman" w:hAnsi="Times New Roman" w:cs="Times New Roman"/>
                <w:sz w:val="20"/>
                <w:szCs w:val="20"/>
              </w:rPr>
            </w:pPr>
            <w:r w:rsidRPr="00FD279D">
              <w:rPr>
                <w:rStyle w:val="PEStyleFont8"/>
                <w:rFonts w:ascii="Times New Roman" w:hAnsi="Times New Roman" w:cs="Times New Roman"/>
                <w:sz w:val="20"/>
                <w:szCs w:val="20"/>
              </w:rPr>
              <w:t>Ставка дисконтирования, %</w:t>
            </w:r>
          </w:p>
        </w:tc>
        <w:tc>
          <w:tcPr>
            <w:tcW w:w="800" w:type="pct"/>
          </w:tcPr>
          <w:p w:rsidR="0027359A" w:rsidRPr="00FD279D" w:rsidRDefault="0027359A" w:rsidP="00554A08">
            <w:pPr>
              <w:pStyle w:val="a9"/>
              <w:spacing w:line="360" w:lineRule="auto"/>
              <w:jc w:val="both"/>
              <w:rPr>
                <w:rStyle w:val="PEStyleFont8"/>
                <w:rFonts w:ascii="Times New Roman" w:hAnsi="Times New Roman" w:cs="Times New Roman"/>
                <w:sz w:val="20"/>
                <w:szCs w:val="20"/>
              </w:rPr>
            </w:pPr>
            <w:r w:rsidRPr="00FD279D">
              <w:rPr>
                <w:rStyle w:val="PEStyleFont8"/>
                <w:rFonts w:ascii="Times New Roman" w:hAnsi="Times New Roman" w:cs="Times New Roman"/>
                <w:sz w:val="20"/>
                <w:szCs w:val="20"/>
              </w:rPr>
              <w:t>17</w:t>
            </w:r>
          </w:p>
        </w:tc>
      </w:tr>
      <w:tr w:rsidR="0027359A" w:rsidRPr="00FD279D">
        <w:trPr>
          <w:jc w:val="center"/>
        </w:trPr>
        <w:tc>
          <w:tcPr>
            <w:tcW w:w="4200" w:type="pct"/>
          </w:tcPr>
          <w:p w:rsidR="0027359A" w:rsidRPr="00FD279D" w:rsidRDefault="0027359A" w:rsidP="00554A08">
            <w:pPr>
              <w:pStyle w:val="a9"/>
              <w:spacing w:line="360" w:lineRule="auto"/>
              <w:jc w:val="both"/>
              <w:rPr>
                <w:rStyle w:val="PEStyleFont8"/>
                <w:rFonts w:ascii="Times New Roman" w:hAnsi="Times New Roman" w:cs="Times New Roman"/>
                <w:sz w:val="20"/>
                <w:szCs w:val="20"/>
              </w:rPr>
            </w:pPr>
            <w:r w:rsidRPr="00FD279D">
              <w:rPr>
                <w:rStyle w:val="PEStyleFont8"/>
                <w:rFonts w:ascii="Times New Roman" w:hAnsi="Times New Roman" w:cs="Times New Roman"/>
                <w:sz w:val="20"/>
                <w:szCs w:val="20"/>
              </w:rPr>
              <w:t>Период окупаемости, мес.</w:t>
            </w:r>
          </w:p>
        </w:tc>
        <w:tc>
          <w:tcPr>
            <w:tcW w:w="800" w:type="pct"/>
          </w:tcPr>
          <w:p w:rsidR="0027359A" w:rsidRPr="00FD279D" w:rsidRDefault="0027359A" w:rsidP="00554A08">
            <w:pPr>
              <w:pStyle w:val="a9"/>
              <w:spacing w:line="360" w:lineRule="auto"/>
              <w:jc w:val="both"/>
              <w:rPr>
                <w:rStyle w:val="PEStyleFont8"/>
                <w:rFonts w:ascii="Times New Roman" w:hAnsi="Times New Roman" w:cs="Times New Roman"/>
                <w:sz w:val="20"/>
                <w:szCs w:val="20"/>
              </w:rPr>
            </w:pPr>
            <w:r w:rsidRPr="00FD279D">
              <w:rPr>
                <w:rStyle w:val="PEStyleFont8"/>
                <w:rFonts w:ascii="Times New Roman" w:hAnsi="Times New Roman" w:cs="Times New Roman"/>
                <w:sz w:val="20"/>
                <w:szCs w:val="20"/>
              </w:rPr>
              <w:t>16</w:t>
            </w:r>
          </w:p>
        </w:tc>
      </w:tr>
      <w:tr w:rsidR="0027359A" w:rsidRPr="00FD279D">
        <w:trPr>
          <w:jc w:val="center"/>
        </w:trPr>
        <w:tc>
          <w:tcPr>
            <w:tcW w:w="4200" w:type="pct"/>
          </w:tcPr>
          <w:p w:rsidR="0027359A" w:rsidRPr="00FD279D" w:rsidRDefault="0027359A" w:rsidP="00554A08">
            <w:pPr>
              <w:pStyle w:val="a9"/>
              <w:spacing w:line="360" w:lineRule="auto"/>
              <w:jc w:val="both"/>
              <w:rPr>
                <w:rStyle w:val="PEStyleFont8"/>
                <w:rFonts w:ascii="Times New Roman" w:hAnsi="Times New Roman" w:cs="Times New Roman"/>
                <w:sz w:val="20"/>
                <w:szCs w:val="20"/>
              </w:rPr>
            </w:pPr>
            <w:r w:rsidRPr="00FD279D">
              <w:rPr>
                <w:rStyle w:val="PEStyleFont8"/>
                <w:rFonts w:ascii="Times New Roman" w:hAnsi="Times New Roman" w:cs="Times New Roman"/>
                <w:sz w:val="20"/>
                <w:szCs w:val="20"/>
              </w:rPr>
              <w:t>Дисконтированный период окупаемости, мес.</w:t>
            </w:r>
          </w:p>
        </w:tc>
        <w:tc>
          <w:tcPr>
            <w:tcW w:w="800" w:type="pct"/>
          </w:tcPr>
          <w:p w:rsidR="0027359A" w:rsidRPr="00FD279D" w:rsidRDefault="0027359A" w:rsidP="00554A08">
            <w:pPr>
              <w:pStyle w:val="a9"/>
              <w:spacing w:line="360" w:lineRule="auto"/>
              <w:jc w:val="both"/>
              <w:rPr>
                <w:rStyle w:val="PEStyleFont8"/>
                <w:rFonts w:ascii="Times New Roman" w:hAnsi="Times New Roman" w:cs="Times New Roman"/>
                <w:sz w:val="20"/>
                <w:szCs w:val="20"/>
              </w:rPr>
            </w:pPr>
            <w:r w:rsidRPr="00FD279D">
              <w:rPr>
                <w:rStyle w:val="PEStyleFont8"/>
                <w:rFonts w:ascii="Times New Roman" w:hAnsi="Times New Roman" w:cs="Times New Roman"/>
                <w:sz w:val="20"/>
                <w:szCs w:val="20"/>
              </w:rPr>
              <w:t>17</w:t>
            </w:r>
          </w:p>
        </w:tc>
      </w:tr>
      <w:tr w:rsidR="0027359A" w:rsidRPr="00FD279D">
        <w:trPr>
          <w:jc w:val="center"/>
        </w:trPr>
        <w:tc>
          <w:tcPr>
            <w:tcW w:w="4200" w:type="pct"/>
          </w:tcPr>
          <w:p w:rsidR="0027359A" w:rsidRPr="00FD279D" w:rsidRDefault="0027359A" w:rsidP="00554A08">
            <w:pPr>
              <w:pStyle w:val="a9"/>
              <w:spacing w:line="360" w:lineRule="auto"/>
              <w:jc w:val="both"/>
              <w:rPr>
                <w:rStyle w:val="PEStyleFont8"/>
                <w:rFonts w:ascii="Times New Roman" w:hAnsi="Times New Roman" w:cs="Times New Roman"/>
                <w:sz w:val="20"/>
                <w:szCs w:val="20"/>
              </w:rPr>
            </w:pPr>
            <w:r w:rsidRPr="00FD279D">
              <w:rPr>
                <w:rStyle w:val="PEStyleFont8"/>
                <w:rFonts w:ascii="Times New Roman" w:hAnsi="Times New Roman" w:cs="Times New Roman"/>
                <w:sz w:val="20"/>
                <w:szCs w:val="20"/>
              </w:rPr>
              <w:t>Средняя норма рентабельности, %</w:t>
            </w:r>
          </w:p>
        </w:tc>
        <w:tc>
          <w:tcPr>
            <w:tcW w:w="800" w:type="pct"/>
          </w:tcPr>
          <w:p w:rsidR="0027359A" w:rsidRPr="00FD279D" w:rsidRDefault="0027359A" w:rsidP="00554A08">
            <w:pPr>
              <w:pStyle w:val="a9"/>
              <w:spacing w:line="360" w:lineRule="auto"/>
              <w:jc w:val="both"/>
              <w:rPr>
                <w:rStyle w:val="PEStyleFont8"/>
                <w:rFonts w:ascii="Times New Roman" w:hAnsi="Times New Roman" w:cs="Times New Roman"/>
                <w:sz w:val="20"/>
                <w:szCs w:val="20"/>
              </w:rPr>
            </w:pPr>
            <w:r w:rsidRPr="00FD279D">
              <w:rPr>
                <w:rStyle w:val="PEStyleFont8"/>
                <w:rFonts w:ascii="Times New Roman" w:hAnsi="Times New Roman" w:cs="Times New Roman"/>
                <w:sz w:val="20"/>
                <w:szCs w:val="20"/>
              </w:rPr>
              <w:t>118,6</w:t>
            </w:r>
          </w:p>
        </w:tc>
      </w:tr>
      <w:tr w:rsidR="0027359A" w:rsidRPr="00FD279D">
        <w:trPr>
          <w:jc w:val="center"/>
        </w:trPr>
        <w:tc>
          <w:tcPr>
            <w:tcW w:w="4200" w:type="pct"/>
          </w:tcPr>
          <w:p w:rsidR="0027359A" w:rsidRPr="00FD279D" w:rsidRDefault="0027359A" w:rsidP="00554A08">
            <w:pPr>
              <w:pStyle w:val="a9"/>
              <w:spacing w:line="360" w:lineRule="auto"/>
              <w:jc w:val="both"/>
              <w:rPr>
                <w:rStyle w:val="PEStyleFont8"/>
                <w:rFonts w:ascii="Times New Roman" w:hAnsi="Times New Roman" w:cs="Times New Roman"/>
                <w:sz w:val="20"/>
                <w:szCs w:val="20"/>
              </w:rPr>
            </w:pPr>
            <w:r w:rsidRPr="00FD279D">
              <w:rPr>
                <w:rStyle w:val="PEStyleFont8"/>
                <w:rFonts w:ascii="Times New Roman" w:hAnsi="Times New Roman" w:cs="Times New Roman"/>
                <w:sz w:val="20"/>
                <w:szCs w:val="20"/>
              </w:rPr>
              <w:t xml:space="preserve">Чистый приведенный доход, тыс. руб. </w:t>
            </w:r>
          </w:p>
        </w:tc>
        <w:tc>
          <w:tcPr>
            <w:tcW w:w="800" w:type="pct"/>
          </w:tcPr>
          <w:p w:rsidR="0027359A" w:rsidRPr="00FD279D" w:rsidRDefault="0027359A" w:rsidP="00554A08">
            <w:pPr>
              <w:pStyle w:val="a9"/>
              <w:spacing w:line="360" w:lineRule="auto"/>
              <w:jc w:val="both"/>
              <w:rPr>
                <w:rStyle w:val="PEStyleFont8"/>
                <w:rFonts w:ascii="Times New Roman" w:hAnsi="Times New Roman" w:cs="Times New Roman"/>
                <w:sz w:val="20"/>
                <w:szCs w:val="20"/>
              </w:rPr>
            </w:pPr>
            <w:r w:rsidRPr="00FD279D">
              <w:rPr>
                <w:rStyle w:val="PEStyleFont8"/>
                <w:rFonts w:ascii="Times New Roman" w:hAnsi="Times New Roman" w:cs="Times New Roman"/>
                <w:sz w:val="20"/>
                <w:szCs w:val="20"/>
              </w:rPr>
              <w:t>61079</w:t>
            </w:r>
          </w:p>
        </w:tc>
      </w:tr>
      <w:tr w:rsidR="0027359A" w:rsidRPr="00FD279D">
        <w:trPr>
          <w:jc w:val="center"/>
        </w:trPr>
        <w:tc>
          <w:tcPr>
            <w:tcW w:w="4200" w:type="pct"/>
          </w:tcPr>
          <w:p w:rsidR="0027359A" w:rsidRPr="00FD279D" w:rsidRDefault="0027359A" w:rsidP="00554A08">
            <w:pPr>
              <w:pStyle w:val="a9"/>
              <w:spacing w:line="360" w:lineRule="auto"/>
              <w:jc w:val="both"/>
              <w:rPr>
                <w:rStyle w:val="PEStyleFont8"/>
                <w:rFonts w:ascii="Times New Roman" w:hAnsi="Times New Roman" w:cs="Times New Roman"/>
                <w:sz w:val="20"/>
                <w:szCs w:val="20"/>
              </w:rPr>
            </w:pPr>
            <w:r w:rsidRPr="00FD279D">
              <w:rPr>
                <w:rStyle w:val="PEStyleFont8"/>
                <w:rFonts w:ascii="Times New Roman" w:hAnsi="Times New Roman" w:cs="Times New Roman"/>
                <w:sz w:val="20"/>
                <w:szCs w:val="20"/>
              </w:rPr>
              <w:t>Индекс прибыльности, доли ед.</w:t>
            </w:r>
          </w:p>
        </w:tc>
        <w:tc>
          <w:tcPr>
            <w:tcW w:w="800" w:type="pct"/>
          </w:tcPr>
          <w:p w:rsidR="0027359A" w:rsidRPr="00FD279D" w:rsidRDefault="0027359A" w:rsidP="00554A08">
            <w:pPr>
              <w:pStyle w:val="a9"/>
              <w:spacing w:line="360" w:lineRule="auto"/>
              <w:jc w:val="both"/>
              <w:rPr>
                <w:rStyle w:val="PEStyleFont8"/>
                <w:rFonts w:ascii="Times New Roman" w:hAnsi="Times New Roman" w:cs="Times New Roman"/>
                <w:sz w:val="20"/>
                <w:szCs w:val="20"/>
              </w:rPr>
            </w:pPr>
            <w:r w:rsidRPr="00FD279D">
              <w:rPr>
                <w:rStyle w:val="PEStyleFont8"/>
                <w:rFonts w:ascii="Times New Roman" w:hAnsi="Times New Roman" w:cs="Times New Roman"/>
                <w:sz w:val="20"/>
                <w:szCs w:val="20"/>
              </w:rPr>
              <w:t>2,94</w:t>
            </w:r>
          </w:p>
        </w:tc>
      </w:tr>
      <w:tr w:rsidR="0027359A" w:rsidRPr="00FD279D">
        <w:trPr>
          <w:jc w:val="center"/>
        </w:trPr>
        <w:tc>
          <w:tcPr>
            <w:tcW w:w="4200" w:type="pct"/>
          </w:tcPr>
          <w:p w:rsidR="0027359A" w:rsidRPr="00FD279D" w:rsidRDefault="0027359A" w:rsidP="00554A08">
            <w:pPr>
              <w:pStyle w:val="a9"/>
              <w:spacing w:line="360" w:lineRule="auto"/>
              <w:jc w:val="both"/>
              <w:rPr>
                <w:rStyle w:val="PEStyleFont8"/>
                <w:rFonts w:ascii="Times New Roman" w:hAnsi="Times New Roman" w:cs="Times New Roman"/>
                <w:sz w:val="20"/>
                <w:szCs w:val="20"/>
              </w:rPr>
            </w:pPr>
            <w:r w:rsidRPr="00FD279D">
              <w:rPr>
                <w:rStyle w:val="PEStyleFont8"/>
                <w:rFonts w:ascii="Times New Roman" w:hAnsi="Times New Roman" w:cs="Times New Roman"/>
                <w:sz w:val="20"/>
                <w:szCs w:val="20"/>
              </w:rPr>
              <w:t>Внутренняя норма рентабельности, %</w:t>
            </w:r>
          </w:p>
        </w:tc>
        <w:tc>
          <w:tcPr>
            <w:tcW w:w="800" w:type="pct"/>
          </w:tcPr>
          <w:p w:rsidR="0027359A" w:rsidRPr="00FD279D" w:rsidRDefault="0027359A" w:rsidP="00554A08">
            <w:pPr>
              <w:pStyle w:val="a9"/>
              <w:spacing w:line="360" w:lineRule="auto"/>
              <w:jc w:val="both"/>
              <w:rPr>
                <w:rStyle w:val="PEStyleFont8"/>
                <w:rFonts w:ascii="Times New Roman" w:hAnsi="Times New Roman" w:cs="Times New Roman"/>
                <w:sz w:val="20"/>
                <w:szCs w:val="20"/>
              </w:rPr>
            </w:pPr>
            <w:r w:rsidRPr="00FD279D">
              <w:rPr>
                <w:rStyle w:val="PEStyleFont8"/>
                <w:rFonts w:ascii="Times New Roman" w:hAnsi="Times New Roman" w:cs="Times New Roman"/>
                <w:sz w:val="20"/>
                <w:szCs w:val="20"/>
              </w:rPr>
              <w:t>208,9</w:t>
            </w:r>
          </w:p>
        </w:tc>
      </w:tr>
      <w:tr w:rsidR="0027359A" w:rsidRPr="00FD279D">
        <w:trPr>
          <w:jc w:val="center"/>
        </w:trPr>
        <w:tc>
          <w:tcPr>
            <w:tcW w:w="4200" w:type="pct"/>
          </w:tcPr>
          <w:p w:rsidR="0027359A" w:rsidRPr="00FD279D" w:rsidRDefault="0027359A" w:rsidP="00554A08">
            <w:pPr>
              <w:pStyle w:val="a9"/>
              <w:spacing w:line="360" w:lineRule="auto"/>
              <w:jc w:val="both"/>
              <w:rPr>
                <w:rStyle w:val="PEStyleFont8"/>
                <w:rFonts w:ascii="Times New Roman" w:hAnsi="Times New Roman" w:cs="Times New Roman"/>
                <w:sz w:val="20"/>
                <w:szCs w:val="20"/>
              </w:rPr>
            </w:pPr>
            <w:r w:rsidRPr="00FD279D">
              <w:rPr>
                <w:rStyle w:val="PEStyleFont8"/>
                <w:rFonts w:ascii="Times New Roman" w:hAnsi="Times New Roman" w:cs="Times New Roman"/>
                <w:sz w:val="20"/>
                <w:szCs w:val="20"/>
              </w:rPr>
              <w:t>Модифицированная внутренняя норма рентабельности, %</w:t>
            </w:r>
          </w:p>
        </w:tc>
        <w:tc>
          <w:tcPr>
            <w:tcW w:w="800" w:type="pct"/>
          </w:tcPr>
          <w:p w:rsidR="0027359A" w:rsidRPr="00FD279D" w:rsidRDefault="0027359A" w:rsidP="00554A08">
            <w:pPr>
              <w:pStyle w:val="a9"/>
              <w:spacing w:line="360" w:lineRule="auto"/>
              <w:jc w:val="both"/>
              <w:rPr>
                <w:rStyle w:val="PEStyleFont8"/>
                <w:rFonts w:ascii="Times New Roman" w:hAnsi="Times New Roman" w:cs="Times New Roman"/>
                <w:sz w:val="20"/>
                <w:szCs w:val="20"/>
              </w:rPr>
            </w:pPr>
            <w:r w:rsidRPr="00FD279D">
              <w:rPr>
                <w:rStyle w:val="PEStyleFont8"/>
                <w:rFonts w:ascii="Times New Roman" w:hAnsi="Times New Roman" w:cs="Times New Roman"/>
                <w:sz w:val="20"/>
                <w:szCs w:val="20"/>
              </w:rPr>
              <w:t>69,41</w:t>
            </w:r>
          </w:p>
        </w:tc>
      </w:tr>
    </w:tbl>
    <w:p w:rsidR="005E188E" w:rsidRPr="00FD279D" w:rsidRDefault="005E188E" w:rsidP="00391550">
      <w:pPr>
        <w:autoSpaceDE w:val="0"/>
        <w:autoSpaceDN w:val="0"/>
        <w:adjustRightInd w:val="0"/>
        <w:spacing w:line="360" w:lineRule="auto"/>
        <w:ind w:right="0" w:firstLine="709"/>
        <w:rPr>
          <w:sz w:val="28"/>
          <w:szCs w:val="28"/>
        </w:rPr>
      </w:pP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Период расчета интегральных показателей – 48 мес.</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 xml:space="preserve">Объединяя все вышеперечисленные результаты, можно сделать вывод о привлекательности данного проекта для потенциальных инвесторов. Период окупаемости укладывается в расчетный, чистый доход положительный, индекс прибыльности больше 1. </w:t>
      </w:r>
    </w:p>
    <w:p w:rsidR="0027359A" w:rsidRPr="00FD279D" w:rsidRDefault="00A5619E" w:rsidP="00391550">
      <w:pPr>
        <w:pStyle w:val="1"/>
        <w:keepNext w:val="0"/>
        <w:spacing w:before="0" w:after="0" w:line="360" w:lineRule="auto"/>
        <w:ind w:firstLine="709"/>
        <w:jc w:val="both"/>
        <w:rPr>
          <w:rFonts w:ascii="Times New Roman" w:hAnsi="Times New Roman" w:cs="Times New Roman"/>
          <w:b w:val="0"/>
          <w:bCs w:val="0"/>
          <w:i/>
          <w:iCs/>
          <w:sz w:val="28"/>
          <w:szCs w:val="28"/>
        </w:rPr>
      </w:pPr>
      <w:bookmarkStart w:id="15" w:name="_Toc230265846"/>
      <w:bookmarkStart w:id="16" w:name="_Toc249432478"/>
      <w:r w:rsidRPr="00FD279D">
        <w:rPr>
          <w:rFonts w:ascii="Times New Roman" w:hAnsi="Times New Roman" w:cs="Times New Roman"/>
          <w:b w:val="0"/>
          <w:bCs w:val="0"/>
          <w:i/>
          <w:iCs/>
          <w:sz w:val="28"/>
          <w:szCs w:val="28"/>
        </w:rPr>
        <w:t xml:space="preserve">Анализ </w:t>
      </w:r>
      <w:r w:rsidR="0027359A" w:rsidRPr="00FD279D">
        <w:rPr>
          <w:rFonts w:ascii="Times New Roman" w:hAnsi="Times New Roman" w:cs="Times New Roman"/>
          <w:b w:val="0"/>
          <w:bCs w:val="0"/>
          <w:i/>
          <w:iCs/>
          <w:sz w:val="28"/>
          <w:szCs w:val="28"/>
        </w:rPr>
        <w:t>рисков</w:t>
      </w:r>
      <w:bookmarkEnd w:id="15"/>
      <w:bookmarkEnd w:id="16"/>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В процессе реализации проекта под воздействием различных непредвиденных обстоятельств могут возникнуть отклонения показателей эффективности от расчетного значения. Анализ чувствительности позволяет определить степень влияния варьируемых факторов на финансовый результат проекта путем нахождения их критических границ.</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Проведенный однопараметрический анализ чувствительности чистой текущей стоимости проекта к различным экономическим факторам подтверждает (рисунок 17), что при отклонении любого из исследуемых параметров (за исключением цены и объема сбыта) в сторону уменьшения и в сторону увеличения на 20% проект сохраняет свою привлекательность и способность обслужить кредит в установленные сроки.</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Также анализ чувствительности показал:</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1. Низкую чувствительность чистой текущей стоимости проекта к общим издержкам.</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2. Высокую чувствительность чистой текущей стоимости проекта к цене и объему сбыта продукции. В целом, значительное снижение цен на продукцию маловероятно вследствие крайне благоприятной рыночной конъюнктуры, так в условиях финансового кризиса основной спрос многих потребителей направлен на продукты питания. Что касается объема сбыта, то следует отметить, что проект подразумевает рост объемов производства и реализации продукции.</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Одним из наиболее распространенных методов расчета критических точек проекта ("переходных цен") является определение точки безубыточности проекта (ВЕР) в процентах от проектной мощности. Его смысл заключается в определении уровня производства (продаж), при котором проект остается безубыточным.</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Как видно, отношение проектной мощности по выпуску продукции к значению точки безубыточности к (запас финансовой прочности) в среднем равно 80%, а ведь чем больше это отношение, тем выше вероятность того, что данный проект останется жизнеспособным в условиях сокращения рынка сбыта продукции и, соответственно, обеспечивает снижение рисков кредиторов.</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В данном разделе бизнес-плана проведен качественный анализ рисков проекта, неподдающихся формальному анализу. При реализации данного инвестиционного проекта существует вероятность того, что реальный доход будет отличаться от прогнозируемого, то есть в данном проекте, как впрочем, в любом другом, имеется определенный инвестиционный риск.</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Общий инвестиционный риск является суммой систематического (не диверсифицируемого) и несистематического (подлежащего диверсификации) рисков.</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Систематический риск возникает из-за внешних событий и его невозможно устранить.</w:t>
      </w:r>
    </w:p>
    <w:p w:rsidR="0027359A" w:rsidRPr="00FD279D" w:rsidRDefault="0027359A" w:rsidP="00391550">
      <w:pPr>
        <w:pStyle w:val="af7"/>
        <w:spacing w:line="360" w:lineRule="auto"/>
        <w:ind w:firstLine="709"/>
        <w:jc w:val="both"/>
      </w:pPr>
      <w:r w:rsidRPr="00FD279D">
        <w:t>Несистематический риск (риск, который можно устранить или сократить посредством диверсификации), связанный с реализацией предлагаемого проекта, можно поделить на следу</w:t>
      </w:r>
      <w:r w:rsidR="00554A08" w:rsidRPr="00FD279D">
        <w:t>ющие основные группы (таблица 32</w:t>
      </w:r>
      <w:r w:rsidRPr="00FD279D">
        <w:t>):</w:t>
      </w:r>
    </w:p>
    <w:p w:rsidR="0027359A" w:rsidRPr="00FD279D" w:rsidRDefault="0027359A" w:rsidP="00391550">
      <w:pPr>
        <w:pStyle w:val="a"/>
        <w:spacing w:line="360" w:lineRule="auto"/>
        <w:ind w:left="0" w:firstLine="709"/>
      </w:pPr>
      <w:r w:rsidRPr="00FD279D">
        <w:t>- риск несоблюдения расчетных сроков реализации проекта;</w:t>
      </w:r>
    </w:p>
    <w:p w:rsidR="0027359A" w:rsidRPr="00FD279D" w:rsidRDefault="0027359A" w:rsidP="00391550">
      <w:pPr>
        <w:pStyle w:val="a"/>
        <w:spacing w:line="360" w:lineRule="auto"/>
        <w:ind w:left="0" w:firstLine="709"/>
      </w:pPr>
      <w:r w:rsidRPr="00FD279D">
        <w:t>- риск, связанный со степенью доступности сырья;</w:t>
      </w:r>
    </w:p>
    <w:p w:rsidR="0027359A" w:rsidRPr="00FD279D" w:rsidRDefault="0027359A" w:rsidP="00391550">
      <w:pPr>
        <w:pStyle w:val="a"/>
        <w:spacing w:line="360" w:lineRule="auto"/>
        <w:ind w:left="0" w:firstLine="709"/>
      </w:pPr>
      <w:r w:rsidRPr="00FD279D">
        <w:t>- технологический риск;</w:t>
      </w:r>
    </w:p>
    <w:p w:rsidR="0027359A" w:rsidRPr="00FD279D" w:rsidRDefault="0027359A" w:rsidP="00391550">
      <w:pPr>
        <w:pStyle w:val="a"/>
        <w:spacing w:line="360" w:lineRule="auto"/>
        <w:ind w:left="0" w:firstLine="709"/>
      </w:pPr>
      <w:r w:rsidRPr="00FD279D">
        <w:t>- риск отсутствия или падения спроса;</w:t>
      </w:r>
    </w:p>
    <w:p w:rsidR="0027359A" w:rsidRPr="00FD279D" w:rsidRDefault="0027359A" w:rsidP="00391550">
      <w:pPr>
        <w:pStyle w:val="a"/>
        <w:spacing w:line="360" w:lineRule="auto"/>
        <w:ind w:left="0" w:firstLine="709"/>
      </w:pPr>
      <w:r w:rsidRPr="00FD279D">
        <w:t>- риск неплатежей;</w:t>
      </w:r>
    </w:p>
    <w:p w:rsidR="0027359A" w:rsidRPr="00FD279D" w:rsidRDefault="0027359A" w:rsidP="00391550">
      <w:pPr>
        <w:pStyle w:val="a"/>
        <w:spacing w:line="360" w:lineRule="auto"/>
        <w:ind w:left="0" w:firstLine="709"/>
      </w:pPr>
      <w:r w:rsidRPr="00FD279D">
        <w:t>- экологический риск.</w:t>
      </w:r>
    </w:p>
    <w:p w:rsidR="0027359A" w:rsidRPr="00FD279D" w:rsidRDefault="0027359A" w:rsidP="00391550">
      <w:pPr>
        <w:pStyle w:val="af7"/>
        <w:spacing w:line="360" w:lineRule="auto"/>
        <w:ind w:firstLine="709"/>
        <w:jc w:val="both"/>
      </w:pPr>
      <w:r w:rsidRPr="00FD279D">
        <w:t>В соответствии c информацией, приведенной в таблице, максимальный размер рисков при реализации предлагаемого проекта составляет 17%. Такая величина рисков не оказывает решающего влияния на способность предприятия обслужить кредит полностью и в установленные в настоящем бизнес-плане сроки.</w:t>
      </w:r>
    </w:p>
    <w:p w:rsidR="00554A08" w:rsidRPr="00FD279D" w:rsidRDefault="00554A08" w:rsidP="00391550">
      <w:pPr>
        <w:pStyle w:val="PEStylePara1"/>
        <w:spacing w:line="360" w:lineRule="auto"/>
        <w:ind w:firstLine="709"/>
        <w:rPr>
          <w:rFonts w:ascii="Times New Roman" w:hAnsi="Times New Roman" w:cs="Times New Roman"/>
          <w:sz w:val="28"/>
          <w:szCs w:val="28"/>
        </w:rPr>
      </w:pPr>
    </w:p>
    <w:p w:rsidR="0027359A" w:rsidRPr="00FD279D" w:rsidRDefault="0027359A" w:rsidP="00391550">
      <w:pPr>
        <w:pStyle w:val="PEStylePara1"/>
        <w:spacing w:line="360" w:lineRule="auto"/>
        <w:ind w:firstLine="709"/>
        <w:rPr>
          <w:rFonts w:ascii="Times New Roman" w:hAnsi="Times New Roman" w:cs="Times New Roman"/>
          <w:sz w:val="28"/>
          <w:szCs w:val="28"/>
        </w:rPr>
      </w:pPr>
      <w:r w:rsidRPr="00FD279D">
        <w:rPr>
          <w:rFonts w:ascii="Times New Roman" w:hAnsi="Times New Roman" w:cs="Times New Roman"/>
          <w:sz w:val="28"/>
          <w:szCs w:val="28"/>
        </w:rPr>
        <w:t xml:space="preserve">Таблица </w:t>
      </w:r>
      <w:r w:rsidR="00554A08" w:rsidRPr="00FD279D">
        <w:rPr>
          <w:rFonts w:ascii="Times New Roman" w:hAnsi="Times New Roman" w:cs="Times New Roman"/>
          <w:sz w:val="28"/>
          <w:szCs w:val="28"/>
        </w:rPr>
        <w:t>32</w:t>
      </w:r>
      <w:r w:rsidRPr="00FD279D">
        <w:rPr>
          <w:rFonts w:ascii="Times New Roman" w:hAnsi="Times New Roman" w:cs="Times New Roman"/>
          <w:sz w:val="28"/>
          <w:szCs w:val="28"/>
        </w:rPr>
        <w:t xml:space="preserve"> – Оценка проектных рисков</w:t>
      </w:r>
    </w:p>
    <w:tbl>
      <w:tblPr>
        <w:tblW w:w="4618"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45"/>
        <w:gridCol w:w="1994"/>
      </w:tblGrid>
      <w:tr w:rsidR="0027359A" w:rsidRPr="00FD279D">
        <w:trPr>
          <w:trHeight w:val="382"/>
        </w:trPr>
        <w:tc>
          <w:tcPr>
            <w:tcW w:w="3872" w:type="pct"/>
            <w:vAlign w:val="center"/>
          </w:tcPr>
          <w:p w:rsidR="0027359A" w:rsidRPr="00FD279D" w:rsidRDefault="0027359A" w:rsidP="00D83CDB">
            <w:pPr>
              <w:numPr>
                <w:ilvl w:val="2"/>
                <w:numId w:val="0"/>
              </w:numPr>
              <w:autoSpaceDE w:val="0"/>
              <w:autoSpaceDN w:val="0"/>
              <w:adjustRightInd w:val="0"/>
              <w:spacing w:line="360" w:lineRule="auto"/>
              <w:ind w:right="0"/>
              <w:rPr>
                <w:sz w:val="20"/>
                <w:szCs w:val="20"/>
              </w:rPr>
            </w:pPr>
            <w:r w:rsidRPr="00FD279D">
              <w:rPr>
                <w:sz w:val="20"/>
                <w:szCs w:val="20"/>
              </w:rPr>
              <w:t>Вид риска</w:t>
            </w:r>
          </w:p>
        </w:tc>
        <w:tc>
          <w:tcPr>
            <w:tcW w:w="1128" w:type="pct"/>
            <w:vAlign w:val="center"/>
          </w:tcPr>
          <w:p w:rsidR="0027359A" w:rsidRPr="00FD279D" w:rsidRDefault="0027359A" w:rsidP="00D83CDB">
            <w:pPr>
              <w:numPr>
                <w:ilvl w:val="2"/>
                <w:numId w:val="0"/>
              </w:numPr>
              <w:autoSpaceDE w:val="0"/>
              <w:autoSpaceDN w:val="0"/>
              <w:adjustRightInd w:val="0"/>
              <w:spacing w:line="360" w:lineRule="auto"/>
              <w:ind w:right="0"/>
              <w:rPr>
                <w:sz w:val="20"/>
                <w:szCs w:val="20"/>
              </w:rPr>
            </w:pPr>
            <w:r w:rsidRPr="00FD279D">
              <w:rPr>
                <w:sz w:val="20"/>
                <w:szCs w:val="20"/>
              </w:rPr>
              <w:t>Величина риска*</w:t>
            </w:r>
          </w:p>
        </w:tc>
      </w:tr>
      <w:tr w:rsidR="0027359A" w:rsidRPr="00FD279D">
        <w:trPr>
          <w:trHeight w:val="382"/>
        </w:trPr>
        <w:tc>
          <w:tcPr>
            <w:tcW w:w="3872" w:type="pct"/>
          </w:tcPr>
          <w:p w:rsidR="0027359A" w:rsidRPr="00FD279D" w:rsidRDefault="0027359A" w:rsidP="00D83CDB">
            <w:pPr>
              <w:numPr>
                <w:ilvl w:val="2"/>
                <w:numId w:val="0"/>
              </w:numPr>
              <w:autoSpaceDE w:val="0"/>
              <w:autoSpaceDN w:val="0"/>
              <w:adjustRightInd w:val="0"/>
              <w:spacing w:line="360" w:lineRule="auto"/>
              <w:ind w:right="0"/>
              <w:rPr>
                <w:sz w:val="20"/>
                <w:szCs w:val="20"/>
              </w:rPr>
            </w:pPr>
            <w:r w:rsidRPr="00FD279D">
              <w:rPr>
                <w:sz w:val="20"/>
                <w:szCs w:val="20"/>
              </w:rPr>
              <w:t>1. Риск несоблюдения расчетных сроков реализации проекта</w:t>
            </w:r>
          </w:p>
        </w:tc>
        <w:tc>
          <w:tcPr>
            <w:tcW w:w="1128" w:type="pct"/>
          </w:tcPr>
          <w:p w:rsidR="0027359A" w:rsidRPr="00FD279D" w:rsidRDefault="0027359A" w:rsidP="00D83CDB">
            <w:pPr>
              <w:numPr>
                <w:ilvl w:val="2"/>
                <w:numId w:val="0"/>
              </w:numPr>
              <w:autoSpaceDE w:val="0"/>
              <w:autoSpaceDN w:val="0"/>
              <w:adjustRightInd w:val="0"/>
              <w:spacing w:line="360" w:lineRule="auto"/>
              <w:ind w:right="0"/>
              <w:rPr>
                <w:sz w:val="20"/>
                <w:szCs w:val="20"/>
              </w:rPr>
            </w:pPr>
            <w:r w:rsidRPr="00FD279D">
              <w:rPr>
                <w:sz w:val="20"/>
                <w:szCs w:val="20"/>
              </w:rPr>
              <w:t>2%</w:t>
            </w:r>
          </w:p>
        </w:tc>
      </w:tr>
      <w:tr w:rsidR="0027359A" w:rsidRPr="00FD279D">
        <w:trPr>
          <w:trHeight w:val="365"/>
        </w:trPr>
        <w:tc>
          <w:tcPr>
            <w:tcW w:w="3872" w:type="pct"/>
          </w:tcPr>
          <w:p w:rsidR="0027359A" w:rsidRPr="00FD279D" w:rsidRDefault="0027359A" w:rsidP="00D83CDB">
            <w:pPr>
              <w:numPr>
                <w:ilvl w:val="2"/>
                <w:numId w:val="0"/>
              </w:numPr>
              <w:autoSpaceDE w:val="0"/>
              <w:autoSpaceDN w:val="0"/>
              <w:adjustRightInd w:val="0"/>
              <w:spacing w:line="360" w:lineRule="auto"/>
              <w:ind w:right="0"/>
              <w:rPr>
                <w:sz w:val="20"/>
                <w:szCs w:val="20"/>
              </w:rPr>
            </w:pPr>
            <w:r w:rsidRPr="00FD279D">
              <w:rPr>
                <w:sz w:val="20"/>
                <w:szCs w:val="20"/>
              </w:rPr>
              <w:t>2. Риск, связанный со степенью доступности сырья</w:t>
            </w:r>
          </w:p>
        </w:tc>
        <w:tc>
          <w:tcPr>
            <w:tcW w:w="1128" w:type="pct"/>
          </w:tcPr>
          <w:p w:rsidR="0027359A" w:rsidRPr="00FD279D" w:rsidRDefault="0027359A" w:rsidP="00D83CDB">
            <w:pPr>
              <w:numPr>
                <w:ilvl w:val="2"/>
                <w:numId w:val="0"/>
              </w:numPr>
              <w:autoSpaceDE w:val="0"/>
              <w:autoSpaceDN w:val="0"/>
              <w:adjustRightInd w:val="0"/>
              <w:spacing w:line="360" w:lineRule="auto"/>
              <w:ind w:right="0"/>
              <w:rPr>
                <w:sz w:val="20"/>
                <w:szCs w:val="20"/>
              </w:rPr>
            </w:pPr>
            <w:r w:rsidRPr="00FD279D">
              <w:rPr>
                <w:sz w:val="20"/>
                <w:szCs w:val="20"/>
              </w:rPr>
              <w:t>6%</w:t>
            </w:r>
          </w:p>
        </w:tc>
      </w:tr>
      <w:tr w:rsidR="0027359A" w:rsidRPr="00FD279D">
        <w:trPr>
          <w:trHeight w:val="382"/>
        </w:trPr>
        <w:tc>
          <w:tcPr>
            <w:tcW w:w="3872" w:type="pct"/>
          </w:tcPr>
          <w:p w:rsidR="0027359A" w:rsidRPr="00FD279D" w:rsidRDefault="0027359A" w:rsidP="00D83CDB">
            <w:pPr>
              <w:numPr>
                <w:ilvl w:val="2"/>
                <w:numId w:val="0"/>
              </w:numPr>
              <w:autoSpaceDE w:val="0"/>
              <w:autoSpaceDN w:val="0"/>
              <w:adjustRightInd w:val="0"/>
              <w:spacing w:line="360" w:lineRule="auto"/>
              <w:ind w:right="0"/>
              <w:rPr>
                <w:sz w:val="20"/>
                <w:szCs w:val="20"/>
              </w:rPr>
            </w:pPr>
            <w:r w:rsidRPr="00FD279D">
              <w:rPr>
                <w:sz w:val="20"/>
                <w:szCs w:val="20"/>
              </w:rPr>
              <w:t>3. Технологический риск</w:t>
            </w:r>
          </w:p>
        </w:tc>
        <w:tc>
          <w:tcPr>
            <w:tcW w:w="1128" w:type="pct"/>
          </w:tcPr>
          <w:p w:rsidR="0027359A" w:rsidRPr="00FD279D" w:rsidRDefault="0027359A" w:rsidP="00D83CDB">
            <w:pPr>
              <w:numPr>
                <w:ilvl w:val="2"/>
                <w:numId w:val="0"/>
              </w:numPr>
              <w:autoSpaceDE w:val="0"/>
              <w:autoSpaceDN w:val="0"/>
              <w:adjustRightInd w:val="0"/>
              <w:spacing w:line="360" w:lineRule="auto"/>
              <w:ind w:right="0"/>
              <w:rPr>
                <w:sz w:val="20"/>
                <w:szCs w:val="20"/>
              </w:rPr>
            </w:pPr>
            <w:r w:rsidRPr="00FD279D">
              <w:rPr>
                <w:sz w:val="20"/>
                <w:szCs w:val="20"/>
              </w:rPr>
              <w:t>1%</w:t>
            </w:r>
          </w:p>
        </w:tc>
      </w:tr>
      <w:tr w:rsidR="0027359A" w:rsidRPr="00FD279D">
        <w:trPr>
          <w:trHeight w:val="382"/>
        </w:trPr>
        <w:tc>
          <w:tcPr>
            <w:tcW w:w="3872" w:type="pct"/>
          </w:tcPr>
          <w:p w:rsidR="0027359A" w:rsidRPr="00FD279D" w:rsidRDefault="0027359A" w:rsidP="00D83CDB">
            <w:pPr>
              <w:numPr>
                <w:ilvl w:val="2"/>
                <w:numId w:val="0"/>
              </w:numPr>
              <w:autoSpaceDE w:val="0"/>
              <w:autoSpaceDN w:val="0"/>
              <w:adjustRightInd w:val="0"/>
              <w:spacing w:line="360" w:lineRule="auto"/>
              <w:ind w:right="0"/>
              <w:rPr>
                <w:sz w:val="20"/>
                <w:szCs w:val="20"/>
              </w:rPr>
            </w:pPr>
            <w:r w:rsidRPr="00FD279D">
              <w:rPr>
                <w:sz w:val="20"/>
                <w:szCs w:val="20"/>
              </w:rPr>
              <w:t>4. Риск отсутствия или падения спроса</w:t>
            </w:r>
          </w:p>
        </w:tc>
        <w:tc>
          <w:tcPr>
            <w:tcW w:w="1128" w:type="pct"/>
          </w:tcPr>
          <w:p w:rsidR="0027359A" w:rsidRPr="00FD279D" w:rsidRDefault="0027359A" w:rsidP="00D83CDB">
            <w:pPr>
              <w:numPr>
                <w:ilvl w:val="2"/>
                <w:numId w:val="0"/>
              </w:numPr>
              <w:autoSpaceDE w:val="0"/>
              <w:autoSpaceDN w:val="0"/>
              <w:adjustRightInd w:val="0"/>
              <w:spacing w:line="360" w:lineRule="auto"/>
              <w:ind w:right="0"/>
              <w:rPr>
                <w:sz w:val="20"/>
                <w:szCs w:val="20"/>
              </w:rPr>
            </w:pPr>
            <w:r w:rsidRPr="00FD279D">
              <w:rPr>
                <w:sz w:val="20"/>
                <w:szCs w:val="20"/>
              </w:rPr>
              <w:t>4%</w:t>
            </w:r>
          </w:p>
        </w:tc>
      </w:tr>
      <w:tr w:rsidR="0027359A" w:rsidRPr="00FD279D">
        <w:trPr>
          <w:trHeight w:val="365"/>
        </w:trPr>
        <w:tc>
          <w:tcPr>
            <w:tcW w:w="3872" w:type="pct"/>
          </w:tcPr>
          <w:p w:rsidR="0027359A" w:rsidRPr="00FD279D" w:rsidRDefault="0027359A" w:rsidP="00D83CDB">
            <w:pPr>
              <w:numPr>
                <w:ilvl w:val="2"/>
                <w:numId w:val="0"/>
              </w:numPr>
              <w:autoSpaceDE w:val="0"/>
              <w:autoSpaceDN w:val="0"/>
              <w:adjustRightInd w:val="0"/>
              <w:spacing w:line="360" w:lineRule="auto"/>
              <w:ind w:right="0"/>
              <w:rPr>
                <w:sz w:val="20"/>
                <w:szCs w:val="20"/>
              </w:rPr>
            </w:pPr>
            <w:r w:rsidRPr="00FD279D">
              <w:rPr>
                <w:sz w:val="20"/>
                <w:szCs w:val="20"/>
              </w:rPr>
              <w:t>5. Риск неплатежей</w:t>
            </w:r>
          </w:p>
        </w:tc>
        <w:tc>
          <w:tcPr>
            <w:tcW w:w="1128" w:type="pct"/>
          </w:tcPr>
          <w:p w:rsidR="0027359A" w:rsidRPr="00FD279D" w:rsidRDefault="0027359A" w:rsidP="00D83CDB">
            <w:pPr>
              <w:numPr>
                <w:ilvl w:val="2"/>
                <w:numId w:val="0"/>
              </w:numPr>
              <w:autoSpaceDE w:val="0"/>
              <w:autoSpaceDN w:val="0"/>
              <w:adjustRightInd w:val="0"/>
              <w:spacing w:line="360" w:lineRule="auto"/>
              <w:ind w:right="0"/>
              <w:rPr>
                <w:sz w:val="20"/>
                <w:szCs w:val="20"/>
              </w:rPr>
            </w:pPr>
            <w:r w:rsidRPr="00FD279D">
              <w:rPr>
                <w:sz w:val="20"/>
                <w:szCs w:val="20"/>
              </w:rPr>
              <w:t>4%</w:t>
            </w:r>
          </w:p>
        </w:tc>
      </w:tr>
      <w:tr w:rsidR="0027359A" w:rsidRPr="00FD279D">
        <w:trPr>
          <w:trHeight w:val="382"/>
        </w:trPr>
        <w:tc>
          <w:tcPr>
            <w:tcW w:w="3872" w:type="pct"/>
          </w:tcPr>
          <w:p w:rsidR="0027359A" w:rsidRPr="00FD279D" w:rsidRDefault="0027359A" w:rsidP="00D83CDB">
            <w:pPr>
              <w:numPr>
                <w:ilvl w:val="2"/>
                <w:numId w:val="0"/>
              </w:numPr>
              <w:autoSpaceDE w:val="0"/>
              <w:autoSpaceDN w:val="0"/>
              <w:adjustRightInd w:val="0"/>
              <w:spacing w:line="360" w:lineRule="auto"/>
              <w:ind w:right="0"/>
              <w:rPr>
                <w:sz w:val="20"/>
                <w:szCs w:val="20"/>
              </w:rPr>
            </w:pPr>
            <w:r w:rsidRPr="00FD279D">
              <w:rPr>
                <w:sz w:val="20"/>
                <w:szCs w:val="20"/>
              </w:rPr>
              <w:t>6. Экологический риск</w:t>
            </w:r>
          </w:p>
        </w:tc>
        <w:tc>
          <w:tcPr>
            <w:tcW w:w="1128" w:type="pct"/>
          </w:tcPr>
          <w:p w:rsidR="0027359A" w:rsidRPr="00FD279D" w:rsidRDefault="0027359A" w:rsidP="00D83CDB">
            <w:pPr>
              <w:numPr>
                <w:ilvl w:val="2"/>
                <w:numId w:val="0"/>
              </w:numPr>
              <w:autoSpaceDE w:val="0"/>
              <w:autoSpaceDN w:val="0"/>
              <w:adjustRightInd w:val="0"/>
              <w:spacing w:line="360" w:lineRule="auto"/>
              <w:ind w:right="0"/>
              <w:rPr>
                <w:sz w:val="20"/>
                <w:szCs w:val="20"/>
              </w:rPr>
            </w:pPr>
            <w:r w:rsidRPr="00FD279D">
              <w:rPr>
                <w:sz w:val="20"/>
                <w:szCs w:val="20"/>
              </w:rPr>
              <w:t>0%</w:t>
            </w:r>
          </w:p>
        </w:tc>
      </w:tr>
      <w:tr w:rsidR="0027359A" w:rsidRPr="00FD279D">
        <w:trPr>
          <w:trHeight w:val="382"/>
        </w:trPr>
        <w:tc>
          <w:tcPr>
            <w:tcW w:w="3872" w:type="pct"/>
          </w:tcPr>
          <w:p w:rsidR="0027359A" w:rsidRPr="00FD279D" w:rsidRDefault="0027359A" w:rsidP="00D83CDB">
            <w:pPr>
              <w:numPr>
                <w:ilvl w:val="2"/>
                <w:numId w:val="0"/>
              </w:numPr>
              <w:autoSpaceDE w:val="0"/>
              <w:autoSpaceDN w:val="0"/>
              <w:adjustRightInd w:val="0"/>
              <w:spacing w:line="360" w:lineRule="auto"/>
              <w:ind w:right="0"/>
              <w:rPr>
                <w:sz w:val="20"/>
                <w:szCs w:val="20"/>
              </w:rPr>
            </w:pPr>
            <w:r w:rsidRPr="00FD279D">
              <w:rPr>
                <w:sz w:val="20"/>
                <w:szCs w:val="20"/>
              </w:rPr>
              <w:t>ИТОГО</w:t>
            </w:r>
          </w:p>
        </w:tc>
        <w:tc>
          <w:tcPr>
            <w:tcW w:w="1128" w:type="pct"/>
          </w:tcPr>
          <w:p w:rsidR="0027359A" w:rsidRPr="00FD279D" w:rsidRDefault="0027359A" w:rsidP="00D83CDB">
            <w:pPr>
              <w:numPr>
                <w:ilvl w:val="2"/>
                <w:numId w:val="0"/>
              </w:numPr>
              <w:autoSpaceDE w:val="0"/>
              <w:autoSpaceDN w:val="0"/>
              <w:adjustRightInd w:val="0"/>
              <w:spacing w:line="360" w:lineRule="auto"/>
              <w:ind w:right="0"/>
              <w:rPr>
                <w:sz w:val="20"/>
                <w:szCs w:val="20"/>
              </w:rPr>
            </w:pPr>
            <w:r w:rsidRPr="00FD279D">
              <w:rPr>
                <w:sz w:val="20"/>
                <w:szCs w:val="20"/>
              </w:rPr>
              <w:t>17%</w:t>
            </w:r>
          </w:p>
        </w:tc>
      </w:tr>
    </w:tbl>
    <w:p w:rsidR="005E188E" w:rsidRPr="00FD279D" w:rsidRDefault="005E188E" w:rsidP="00391550">
      <w:pPr>
        <w:numPr>
          <w:ilvl w:val="2"/>
          <w:numId w:val="0"/>
        </w:numPr>
        <w:autoSpaceDE w:val="0"/>
        <w:autoSpaceDN w:val="0"/>
        <w:adjustRightInd w:val="0"/>
        <w:spacing w:line="360" w:lineRule="auto"/>
        <w:ind w:right="0" w:firstLine="709"/>
        <w:rPr>
          <w:sz w:val="28"/>
          <w:szCs w:val="28"/>
        </w:rPr>
      </w:pPr>
    </w:p>
    <w:p w:rsidR="0027359A" w:rsidRPr="00FD279D" w:rsidRDefault="0027359A" w:rsidP="00391550">
      <w:pPr>
        <w:numPr>
          <w:ilvl w:val="2"/>
          <w:numId w:val="0"/>
        </w:numPr>
        <w:autoSpaceDE w:val="0"/>
        <w:autoSpaceDN w:val="0"/>
        <w:adjustRightInd w:val="0"/>
        <w:spacing w:line="360" w:lineRule="auto"/>
        <w:ind w:right="0" w:firstLine="709"/>
        <w:rPr>
          <w:sz w:val="28"/>
          <w:szCs w:val="28"/>
        </w:rPr>
      </w:pPr>
      <w:r w:rsidRPr="00FD279D">
        <w:rPr>
          <w:sz w:val="28"/>
          <w:szCs w:val="28"/>
        </w:rPr>
        <w:t>* для оценки рисков принята следующая градация:</w:t>
      </w:r>
    </w:p>
    <w:p w:rsidR="0027359A" w:rsidRPr="00FD279D" w:rsidRDefault="0027359A" w:rsidP="00391550">
      <w:pPr>
        <w:numPr>
          <w:ilvl w:val="0"/>
          <w:numId w:val="3"/>
        </w:numPr>
        <w:autoSpaceDE w:val="0"/>
        <w:autoSpaceDN w:val="0"/>
        <w:adjustRightInd w:val="0"/>
        <w:spacing w:line="360" w:lineRule="auto"/>
        <w:ind w:left="0" w:right="0" w:firstLine="709"/>
        <w:rPr>
          <w:sz w:val="28"/>
          <w:szCs w:val="28"/>
        </w:rPr>
      </w:pPr>
      <w:r w:rsidRPr="00FD279D">
        <w:rPr>
          <w:sz w:val="28"/>
          <w:szCs w:val="28"/>
        </w:rPr>
        <w:t>низкий (1-3%);</w:t>
      </w:r>
    </w:p>
    <w:p w:rsidR="0027359A" w:rsidRPr="00FD279D" w:rsidRDefault="0027359A" w:rsidP="00391550">
      <w:pPr>
        <w:numPr>
          <w:ilvl w:val="0"/>
          <w:numId w:val="3"/>
        </w:numPr>
        <w:autoSpaceDE w:val="0"/>
        <w:autoSpaceDN w:val="0"/>
        <w:adjustRightInd w:val="0"/>
        <w:spacing w:line="360" w:lineRule="auto"/>
        <w:ind w:left="0" w:right="0" w:firstLine="709"/>
        <w:rPr>
          <w:sz w:val="28"/>
          <w:szCs w:val="28"/>
        </w:rPr>
      </w:pPr>
      <w:r w:rsidRPr="00FD279D">
        <w:rPr>
          <w:sz w:val="28"/>
          <w:szCs w:val="28"/>
        </w:rPr>
        <w:t>средний (4-6%);</w:t>
      </w:r>
    </w:p>
    <w:p w:rsidR="0027359A" w:rsidRPr="00FD279D" w:rsidRDefault="0027359A" w:rsidP="00391550">
      <w:pPr>
        <w:numPr>
          <w:ilvl w:val="0"/>
          <w:numId w:val="3"/>
        </w:numPr>
        <w:autoSpaceDE w:val="0"/>
        <w:autoSpaceDN w:val="0"/>
        <w:adjustRightInd w:val="0"/>
        <w:spacing w:line="360" w:lineRule="auto"/>
        <w:ind w:left="0" w:right="0" w:firstLine="709"/>
        <w:rPr>
          <w:sz w:val="28"/>
          <w:szCs w:val="28"/>
        </w:rPr>
      </w:pPr>
      <w:r w:rsidRPr="00FD279D">
        <w:rPr>
          <w:sz w:val="28"/>
          <w:szCs w:val="28"/>
        </w:rPr>
        <w:t>высокий (7% и более).</w:t>
      </w:r>
    </w:p>
    <w:p w:rsidR="0027359A" w:rsidRPr="00FD279D" w:rsidRDefault="0027359A" w:rsidP="00391550">
      <w:pPr>
        <w:autoSpaceDE w:val="0"/>
        <w:autoSpaceDN w:val="0"/>
        <w:adjustRightInd w:val="0"/>
        <w:spacing w:line="360" w:lineRule="auto"/>
        <w:ind w:right="0" w:firstLine="709"/>
        <w:rPr>
          <w:sz w:val="28"/>
          <w:szCs w:val="28"/>
        </w:rPr>
      </w:pPr>
      <w:r w:rsidRPr="00FD279D">
        <w:rPr>
          <w:rStyle w:val="PEStyleFont8"/>
          <w:rFonts w:ascii="Times New Roman" w:hAnsi="Times New Roman" w:cs="Times New Roman"/>
          <w:sz w:val="28"/>
          <w:szCs w:val="28"/>
        </w:rPr>
        <w:t>Оценка рисков проекта:</w:t>
      </w:r>
    </w:p>
    <w:p w:rsidR="0027359A" w:rsidRPr="00FD279D" w:rsidRDefault="0027359A" w:rsidP="00391550">
      <w:pPr>
        <w:autoSpaceDE w:val="0"/>
        <w:autoSpaceDN w:val="0"/>
        <w:adjustRightInd w:val="0"/>
        <w:spacing w:line="360" w:lineRule="auto"/>
        <w:ind w:right="0" w:firstLine="709"/>
        <w:rPr>
          <w:sz w:val="28"/>
          <w:szCs w:val="28"/>
        </w:rPr>
      </w:pPr>
      <w:bookmarkStart w:id="17" w:name="_Toc475768711"/>
      <w:bookmarkStart w:id="18" w:name="_Toc476023575"/>
      <w:r w:rsidRPr="00FD279D">
        <w:rPr>
          <w:sz w:val="28"/>
          <w:szCs w:val="28"/>
        </w:rPr>
        <w:t>1) Риск несоблюдения расчетных сроков реализации проекта</w:t>
      </w:r>
      <w:bookmarkEnd w:id="17"/>
      <w:bookmarkEnd w:id="18"/>
      <w:r w:rsidRPr="00FD279D">
        <w:rPr>
          <w:sz w:val="28"/>
          <w:szCs w:val="28"/>
        </w:rPr>
        <w:t>.</w:t>
      </w:r>
    </w:p>
    <w:p w:rsidR="0027359A" w:rsidRPr="00FD279D" w:rsidRDefault="0027359A" w:rsidP="00391550">
      <w:pPr>
        <w:pStyle w:val="af7"/>
        <w:spacing w:line="360" w:lineRule="auto"/>
        <w:ind w:firstLine="709"/>
        <w:jc w:val="both"/>
      </w:pPr>
      <w:r w:rsidRPr="00FD279D">
        <w:t>Данный риск сведен до минимальных размеров вследствие следующих факторов:</w:t>
      </w:r>
    </w:p>
    <w:p w:rsidR="0027359A" w:rsidRPr="00FD279D" w:rsidRDefault="0027359A" w:rsidP="00391550">
      <w:pPr>
        <w:pStyle w:val="af7"/>
        <w:spacing w:line="360" w:lineRule="auto"/>
        <w:ind w:firstLine="709"/>
        <w:jc w:val="both"/>
      </w:pPr>
      <w:r w:rsidRPr="00FD279D">
        <w:t xml:space="preserve">- проект намечено осуществить на базе действующего предприятия; </w:t>
      </w:r>
    </w:p>
    <w:p w:rsidR="0027359A" w:rsidRPr="00FD279D" w:rsidRDefault="0027359A" w:rsidP="00391550">
      <w:pPr>
        <w:pStyle w:val="af7"/>
        <w:spacing w:line="360" w:lineRule="auto"/>
        <w:ind w:firstLine="709"/>
        <w:jc w:val="both"/>
      </w:pPr>
      <w:r w:rsidRPr="00FD279D">
        <w:t>- на момент старта проекта осуществлены предпроектные проработки по каждому разделу инвестиционной программы;</w:t>
      </w:r>
    </w:p>
    <w:p w:rsidR="0027359A" w:rsidRPr="00FD279D" w:rsidRDefault="0027359A" w:rsidP="00391550">
      <w:pPr>
        <w:pStyle w:val="af7"/>
        <w:spacing w:line="360" w:lineRule="auto"/>
        <w:ind w:firstLine="709"/>
        <w:jc w:val="both"/>
      </w:pPr>
      <w:r w:rsidRPr="00FD279D">
        <w:t>- достигнута предварительная договоренность с официальными дилерами и поставщиками оборудования;</w:t>
      </w:r>
    </w:p>
    <w:p w:rsidR="0027359A" w:rsidRPr="00FD279D" w:rsidRDefault="0027359A" w:rsidP="00391550">
      <w:pPr>
        <w:pStyle w:val="af7"/>
        <w:spacing w:line="360" w:lineRule="auto"/>
        <w:ind w:firstLine="709"/>
        <w:jc w:val="both"/>
      </w:pPr>
      <w:r w:rsidRPr="00FD279D">
        <w:t>- штат ОАО «Южноуральский молочный завод» может быть легко укомплектован квалифицированными специалистами для выполнения необходимых функций.</w:t>
      </w:r>
    </w:p>
    <w:p w:rsidR="0027359A" w:rsidRPr="00FD279D" w:rsidRDefault="0027359A" w:rsidP="00391550">
      <w:pPr>
        <w:autoSpaceDE w:val="0"/>
        <w:autoSpaceDN w:val="0"/>
        <w:adjustRightInd w:val="0"/>
        <w:spacing w:line="360" w:lineRule="auto"/>
        <w:ind w:right="0" w:firstLine="709"/>
        <w:rPr>
          <w:sz w:val="28"/>
          <w:szCs w:val="28"/>
        </w:rPr>
      </w:pPr>
      <w:bookmarkStart w:id="19" w:name="_Toc475768712"/>
      <w:bookmarkStart w:id="20" w:name="_Toc476023576"/>
      <w:r w:rsidRPr="00FD279D">
        <w:rPr>
          <w:sz w:val="28"/>
          <w:szCs w:val="28"/>
        </w:rPr>
        <w:t>2) Технологический риск</w:t>
      </w:r>
      <w:bookmarkEnd w:id="19"/>
      <w:bookmarkEnd w:id="20"/>
      <w:r w:rsidRPr="00FD279D">
        <w:rPr>
          <w:sz w:val="28"/>
          <w:szCs w:val="28"/>
        </w:rPr>
        <w:t>.</w:t>
      </w:r>
    </w:p>
    <w:p w:rsidR="0027359A" w:rsidRPr="00FD279D" w:rsidRDefault="0027359A" w:rsidP="00391550">
      <w:pPr>
        <w:pStyle w:val="af7"/>
        <w:spacing w:line="360" w:lineRule="auto"/>
        <w:ind w:firstLine="709"/>
        <w:jc w:val="both"/>
      </w:pPr>
      <w:r w:rsidRPr="00FD279D">
        <w:t>В рамках данного проекта технологический риск считать незначительным в силу следующих причин:</w:t>
      </w:r>
    </w:p>
    <w:p w:rsidR="0027359A" w:rsidRPr="00FD279D" w:rsidRDefault="0027359A" w:rsidP="00391550">
      <w:pPr>
        <w:pStyle w:val="af7"/>
        <w:spacing w:line="360" w:lineRule="auto"/>
        <w:ind w:firstLine="709"/>
        <w:jc w:val="both"/>
      </w:pPr>
      <w:r w:rsidRPr="00FD279D">
        <w:t>- характер технологии переработки молока отличается простотой и надежностью, что обусловило применение подобных технологий во многих регионах страны.</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 xml:space="preserve">3) Несвоевременная поставка оборудования производителем. </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Этот риск страхуется штрафными санкциями по договору продажи техники и оборудования, которые перекрывают дополнительные расходы молокозавода.</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 xml:space="preserve">4) Рост цен на товарно-материальные ресурсы, прежде всего запасные части и техническое обслуживание машин и оборудования. </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Страхуется долгосрочными договорами с официальными дилерами и поставщиками машин и оборудования.</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 xml:space="preserve">5) Снижение цен реализации производимой продукции. </w:t>
      </w:r>
    </w:p>
    <w:p w:rsidR="0027359A" w:rsidRPr="00FD279D" w:rsidRDefault="0027359A" w:rsidP="00391550">
      <w:pPr>
        <w:autoSpaceDE w:val="0"/>
        <w:autoSpaceDN w:val="0"/>
        <w:adjustRightInd w:val="0"/>
        <w:spacing w:line="360" w:lineRule="auto"/>
        <w:ind w:right="0" w:firstLine="709"/>
        <w:rPr>
          <w:sz w:val="28"/>
          <w:szCs w:val="28"/>
        </w:rPr>
      </w:pPr>
      <w:r w:rsidRPr="00FD279D">
        <w:rPr>
          <w:sz w:val="28"/>
          <w:szCs w:val="28"/>
        </w:rPr>
        <w:t>Страхуется долгосрочными договорами продаж с торговыми сетями и выходом на розничные рынки.</w:t>
      </w:r>
    </w:p>
    <w:p w:rsidR="0027359A" w:rsidRPr="00FD279D" w:rsidRDefault="0027359A" w:rsidP="00391550">
      <w:pPr>
        <w:autoSpaceDE w:val="0"/>
        <w:autoSpaceDN w:val="0"/>
        <w:adjustRightInd w:val="0"/>
        <w:spacing w:line="360" w:lineRule="auto"/>
        <w:ind w:right="0" w:firstLine="709"/>
        <w:rPr>
          <w:sz w:val="28"/>
          <w:szCs w:val="28"/>
        </w:rPr>
      </w:pPr>
      <w:bookmarkStart w:id="21" w:name="_Toc475768716"/>
      <w:bookmarkStart w:id="22" w:name="_Toc476023580"/>
      <w:r w:rsidRPr="00FD279D">
        <w:rPr>
          <w:sz w:val="28"/>
          <w:szCs w:val="28"/>
        </w:rPr>
        <w:t>6) Экологический риск</w:t>
      </w:r>
      <w:bookmarkEnd w:id="21"/>
      <w:bookmarkEnd w:id="22"/>
      <w:r w:rsidRPr="00FD279D">
        <w:rPr>
          <w:sz w:val="28"/>
          <w:szCs w:val="28"/>
        </w:rPr>
        <w:t>.</w:t>
      </w:r>
    </w:p>
    <w:p w:rsidR="0027359A" w:rsidRPr="00FD279D" w:rsidRDefault="0027359A" w:rsidP="00391550">
      <w:pPr>
        <w:pStyle w:val="af7"/>
        <w:spacing w:line="360" w:lineRule="auto"/>
        <w:ind w:firstLine="709"/>
        <w:jc w:val="both"/>
      </w:pPr>
      <w:r w:rsidRPr="00FD279D">
        <w:t>Технологии переработки молока являются практически безотходными и экологически чистыми, вследствие чего можно утверждать, что названный риск в рамках проекта отсутствует.</w:t>
      </w:r>
    </w:p>
    <w:p w:rsidR="0027359A" w:rsidRPr="00FD279D" w:rsidRDefault="0027359A" w:rsidP="00391550">
      <w:pPr>
        <w:pStyle w:val="af7"/>
        <w:spacing w:line="360" w:lineRule="auto"/>
        <w:ind w:firstLine="709"/>
        <w:jc w:val="both"/>
      </w:pPr>
      <w:r w:rsidRPr="00FD279D">
        <w:t>В совокупности вероятность возникновения возможных рисков при реализации проекта можно оценить как высокую (17%). Принятие такого высокого уровня риска еще больше подчеркивает высокую эффективность инвестиций, направляемых на реализацию данного инвестиционного предложения.</w:t>
      </w:r>
    </w:p>
    <w:p w:rsidR="00807C7B" w:rsidRPr="00FD279D" w:rsidRDefault="00D83CDB" w:rsidP="00391550">
      <w:pPr>
        <w:autoSpaceDE w:val="0"/>
        <w:autoSpaceDN w:val="0"/>
        <w:adjustRightInd w:val="0"/>
        <w:spacing w:line="360" w:lineRule="auto"/>
        <w:ind w:right="0" w:firstLine="709"/>
        <w:rPr>
          <w:b/>
          <w:bCs/>
          <w:sz w:val="28"/>
          <w:szCs w:val="28"/>
        </w:rPr>
      </w:pPr>
      <w:r w:rsidRPr="00FD279D">
        <w:rPr>
          <w:sz w:val="28"/>
          <w:szCs w:val="28"/>
        </w:rPr>
        <w:br w:type="page"/>
      </w:r>
      <w:r w:rsidR="00807C7B" w:rsidRPr="00FD279D">
        <w:rPr>
          <w:b/>
          <w:bCs/>
          <w:sz w:val="28"/>
          <w:szCs w:val="28"/>
        </w:rPr>
        <w:t>Библиографический список</w:t>
      </w:r>
    </w:p>
    <w:p w:rsidR="00D83CDB" w:rsidRPr="00FD279D" w:rsidRDefault="00D83CDB" w:rsidP="00391550">
      <w:pPr>
        <w:autoSpaceDE w:val="0"/>
        <w:autoSpaceDN w:val="0"/>
        <w:adjustRightInd w:val="0"/>
        <w:spacing w:line="360" w:lineRule="auto"/>
        <w:ind w:right="0" w:firstLine="709"/>
        <w:rPr>
          <w:b/>
          <w:bCs/>
          <w:sz w:val="28"/>
          <w:szCs w:val="28"/>
        </w:rPr>
      </w:pPr>
    </w:p>
    <w:p w:rsidR="00807C7B" w:rsidRPr="00FD279D" w:rsidRDefault="00807C7B" w:rsidP="00D83CDB">
      <w:pPr>
        <w:numPr>
          <w:ilvl w:val="0"/>
          <w:numId w:val="7"/>
        </w:numPr>
        <w:tabs>
          <w:tab w:val="left" w:pos="540"/>
        </w:tabs>
        <w:autoSpaceDE w:val="0"/>
        <w:autoSpaceDN w:val="0"/>
        <w:spacing w:line="360" w:lineRule="auto"/>
        <w:ind w:left="0" w:right="0" w:firstLine="0"/>
        <w:rPr>
          <w:sz w:val="28"/>
          <w:szCs w:val="28"/>
        </w:rPr>
      </w:pPr>
      <w:r w:rsidRPr="00FD279D">
        <w:rPr>
          <w:sz w:val="28"/>
          <w:szCs w:val="28"/>
        </w:rPr>
        <w:t>Б</w:t>
      </w:r>
      <w:r w:rsidR="00D83CDB" w:rsidRPr="00FD279D">
        <w:rPr>
          <w:sz w:val="28"/>
          <w:szCs w:val="28"/>
        </w:rPr>
        <w:t>изнес-</w:t>
      </w:r>
      <w:r w:rsidRPr="00FD279D">
        <w:rPr>
          <w:sz w:val="28"/>
          <w:szCs w:val="28"/>
        </w:rPr>
        <w:t>планирование: учеб. пособие для студентов вузов, обучающихся по направлениям " Экономика" и " Менеджмент" / [В.З. Черняк и др]; под ред. В.З. Черняка.-</w:t>
      </w:r>
      <w:r w:rsidR="00C92DAC" w:rsidRPr="00FD279D">
        <w:rPr>
          <w:sz w:val="28"/>
          <w:szCs w:val="28"/>
        </w:rPr>
        <w:t xml:space="preserve"> 2-е изд., перераб. и доп. – М., </w:t>
      </w:r>
      <w:r w:rsidRPr="00FD279D">
        <w:rPr>
          <w:sz w:val="28"/>
          <w:szCs w:val="28"/>
        </w:rPr>
        <w:t>2007. – 519 с.</w:t>
      </w:r>
    </w:p>
    <w:p w:rsidR="00807C7B" w:rsidRPr="00FD279D" w:rsidRDefault="00807C7B" w:rsidP="00D83CDB">
      <w:pPr>
        <w:numPr>
          <w:ilvl w:val="0"/>
          <w:numId w:val="7"/>
        </w:numPr>
        <w:tabs>
          <w:tab w:val="left" w:pos="540"/>
        </w:tabs>
        <w:autoSpaceDE w:val="0"/>
        <w:autoSpaceDN w:val="0"/>
        <w:spacing w:line="360" w:lineRule="auto"/>
        <w:ind w:left="0" w:right="0" w:firstLine="0"/>
        <w:rPr>
          <w:sz w:val="28"/>
          <w:szCs w:val="28"/>
        </w:rPr>
      </w:pPr>
      <w:r w:rsidRPr="00FD279D">
        <w:rPr>
          <w:sz w:val="28"/>
          <w:szCs w:val="28"/>
        </w:rPr>
        <w:t xml:space="preserve">Бизнес-планирование: Учебник / Под ред. В.М. Попова, С.И. Ляпунова и С.Г. Млодика. – 2-е изд., перераб. и доп. – М.: Финансы </w:t>
      </w:r>
      <w:r w:rsidR="00C92DAC" w:rsidRPr="00FD279D">
        <w:rPr>
          <w:sz w:val="28"/>
          <w:szCs w:val="28"/>
        </w:rPr>
        <w:t>и статистика, 2006.- 816 с.</w:t>
      </w:r>
    </w:p>
    <w:p w:rsidR="00807C7B" w:rsidRPr="00FD279D" w:rsidRDefault="00807C7B" w:rsidP="00D83CDB">
      <w:pPr>
        <w:numPr>
          <w:ilvl w:val="0"/>
          <w:numId w:val="7"/>
        </w:numPr>
        <w:tabs>
          <w:tab w:val="left" w:pos="540"/>
        </w:tabs>
        <w:autoSpaceDE w:val="0"/>
        <w:autoSpaceDN w:val="0"/>
        <w:spacing w:line="360" w:lineRule="auto"/>
        <w:ind w:left="0" w:right="0" w:firstLine="0"/>
        <w:rPr>
          <w:sz w:val="28"/>
          <w:szCs w:val="28"/>
        </w:rPr>
      </w:pPr>
      <w:r w:rsidRPr="00FD279D">
        <w:rPr>
          <w:sz w:val="28"/>
          <w:szCs w:val="28"/>
        </w:rPr>
        <w:t>Румянцева Е.Е. Самоучитель по разработке бизнес – проектов: Учебное пособие.- М.: ИНФРА-М, 2005. -</w:t>
      </w:r>
      <w:r w:rsidR="00C92DAC" w:rsidRPr="00FD279D">
        <w:rPr>
          <w:sz w:val="28"/>
          <w:szCs w:val="28"/>
        </w:rPr>
        <w:t xml:space="preserve"> </w:t>
      </w:r>
      <w:r w:rsidRPr="00FD279D">
        <w:rPr>
          <w:sz w:val="28"/>
          <w:szCs w:val="28"/>
        </w:rPr>
        <w:t>152 с.</w:t>
      </w:r>
    </w:p>
    <w:p w:rsidR="00807C7B" w:rsidRPr="00FD279D" w:rsidRDefault="00807C7B" w:rsidP="00D83CDB">
      <w:pPr>
        <w:numPr>
          <w:ilvl w:val="0"/>
          <w:numId w:val="7"/>
        </w:numPr>
        <w:tabs>
          <w:tab w:val="left" w:pos="540"/>
        </w:tabs>
        <w:autoSpaceDE w:val="0"/>
        <w:autoSpaceDN w:val="0"/>
        <w:spacing w:line="360" w:lineRule="auto"/>
        <w:ind w:left="0" w:right="0" w:firstLine="0"/>
        <w:rPr>
          <w:sz w:val="28"/>
          <w:szCs w:val="28"/>
        </w:rPr>
      </w:pPr>
      <w:r w:rsidRPr="00FD279D">
        <w:rPr>
          <w:sz w:val="28"/>
          <w:szCs w:val="28"/>
        </w:rPr>
        <w:t>Бизнес – план предприятия. Теория и практика / Серия " Учебники, учебные пособия". – Ростов н/Д: " Феникс" , 2003. – 384</w:t>
      </w:r>
      <w:r w:rsidR="00C92DAC" w:rsidRPr="00FD279D">
        <w:rPr>
          <w:sz w:val="28"/>
          <w:szCs w:val="28"/>
        </w:rPr>
        <w:t xml:space="preserve"> </w:t>
      </w:r>
      <w:r w:rsidRPr="00FD279D">
        <w:rPr>
          <w:sz w:val="28"/>
          <w:szCs w:val="28"/>
        </w:rPr>
        <w:t>с.</w:t>
      </w:r>
    </w:p>
    <w:p w:rsidR="00807C7B" w:rsidRPr="00FD279D" w:rsidRDefault="00807C7B" w:rsidP="00D83CDB">
      <w:pPr>
        <w:numPr>
          <w:ilvl w:val="0"/>
          <w:numId w:val="7"/>
        </w:numPr>
        <w:tabs>
          <w:tab w:val="left" w:pos="540"/>
        </w:tabs>
        <w:autoSpaceDE w:val="0"/>
        <w:autoSpaceDN w:val="0"/>
        <w:spacing w:line="360" w:lineRule="auto"/>
        <w:ind w:left="0" w:right="0" w:firstLine="0"/>
        <w:rPr>
          <w:sz w:val="28"/>
          <w:szCs w:val="28"/>
        </w:rPr>
      </w:pPr>
      <w:r w:rsidRPr="00FD279D">
        <w:rPr>
          <w:sz w:val="28"/>
          <w:szCs w:val="28"/>
        </w:rPr>
        <w:t>Пивоваров К.В. Бизнес-планирование: Учебно-методическое пособие. 7-е изд.</w:t>
      </w:r>
      <w:r w:rsidR="00C92DAC" w:rsidRPr="00FD279D">
        <w:rPr>
          <w:sz w:val="28"/>
          <w:szCs w:val="28"/>
        </w:rPr>
        <w:t xml:space="preserve"> </w:t>
      </w:r>
      <w:r w:rsidRPr="00FD279D">
        <w:rPr>
          <w:sz w:val="28"/>
          <w:szCs w:val="28"/>
        </w:rPr>
        <w:t>-</w:t>
      </w:r>
      <w:r w:rsidR="00C92DAC" w:rsidRPr="00FD279D">
        <w:rPr>
          <w:sz w:val="28"/>
          <w:szCs w:val="28"/>
        </w:rPr>
        <w:t xml:space="preserve"> </w:t>
      </w:r>
      <w:r w:rsidRPr="00FD279D">
        <w:rPr>
          <w:sz w:val="28"/>
          <w:szCs w:val="28"/>
        </w:rPr>
        <w:t>М.: Издательско-торговая корпорация "Дашков и К</w:t>
      </w:r>
      <w:r w:rsidRPr="00FD279D">
        <w:rPr>
          <w:sz w:val="28"/>
          <w:szCs w:val="28"/>
          <w:vertAlign w:val="superscript"/>
        </w:rPr>
        <w:t>0</w:t>
      </w:r>
      <w:r w:rsidRPr="00FD279D">
        <w:rPr>
          <w:sz w:val="28"/>
          <w:szCs w:val="28"/>
        </w:rPr>
        <w:t>",</w:t>
      </w:r>
      <w:r w:rsidR="00C92DAC" w:rsidRPr="00FD279D">
        <w:rPr>
          <w:sz w:val="28"/>
          <w:szCs w:val="28"/>
        </w:rPr>
        <w:t xml:space="preserve"> </w:t>
      </w:r>
      <w:r w:rsidRPr="00FD279D">
        <w:rPr>
          <w:sz w:val="28"/>
          <w:szCs w:val="28"/>
        </w:rPr>
        <w:t>2005, - 164</w:t>
      </w:r>
      <w:r w:rsidR="00C92DAC" w:rsidRPr="00FD279D">
        <w:rPr>
          <w:sz w:val="28"/>
          <w:szCs w:val="28"/>
        </w:rPr>
        <w:t xml:space="preserve"> </w:t>
      </w:r>
      <w:r w:rsidRPr="00FD279D">
        <w:rPr>
          <w:sz w:val="28"/>
          <w:szCs w:val="28"/>
        </w:rPr>
        <w:t>с.</w:t>
      </w:r>
    </w:p>
    <w:p w:rsidR="00807C7B" w:rsidRPr="00FD279D" w:rsidRDefault="00807C7B" w:rsidP="00D83CDB">
      <w:pPr>
        <w:numPr>
          <w:ilvl w:val="0"/>
          <w:numId w:val="7"/>
        </w:numPr>
        <w:tabs>
          <w:tab w:val="left" w:pos="540"/>
        </w:tabs>
        <w:autoSpaceDE w:val="0"/>
        <w:autoSpaceDN w:val="0"/>
        <w:spacing w:line="360" w:lineRule="auto"/>
        <w:ind w:left="0" w:right="0" w:firstLine="0"/>
        <w:rPr>
          <w:sz w:val="28"/>
          <w:szCs w:val="28"/>
        </w:rPr>
      </w:pPr>
      <w:r w:rsidRPr="00FD279D">
        <w:rPr>
          <w:sz w:val="28"/>
          <w:szCs w:val="28"/>
        </w:rPr>
        <w:t>Владимирова Л.П. Прогнозирование и планирование в условиях рынка: Учебное пособие. – 6-е изд., пераб. и доп. –</w:t>
      </w:r>
      <w:r w:rsidR="00C92DAC" w:rsidRPr="00FD279D">
        <w:rPr>
          <w:sz w:val="28"/>
          <w:szCs w:val="28"/>
        </w:rPr>
        <w:t xml:space="preserve"> М.: Издательско-</w:t>
      </w:r>
      <w:r w:rsidRPr="00FD279D">
        <w:rPr>
          <w:sz w:val="28"/>
          <w:szCs w:val="28"/>
        </w:rPr>
        <w:t>торговая корпорация " Дашков и К</w:t>
      </w:r>
      <w:r w:rsidRPr="00FD279D">
        <w:rPr>
          <w:sz w:val="28"/>
          <w:szCs w:val="28"/>
          <w:vertAlign w:val="superscript"/>
        </w:rPr>
        <w:t>0</w:t>
      </w:r>
      <w:r w:rsidRPr="00FD279D">
        <w:rPr>
          <w:sz w:val="28"/>
          <w:szCs w:val="28"/>
        </w:rPr>
        <w:t>", 2006. – 400</w:t>
      </w:r>
      <w:r w:rsidR="00C92DAC" w:rsidRPr="00FD279D">
        <w:rPr>
          <w:sz w:val="28"/>
          <w:szCs w:val="28"/>
        </w:rPr>
        <w:t xml:space="preserve"> </w:t>
      </w:r>
      <w:r w:rsidRPr="00FD279D">
        <w:rPr>
          <w:sz w:val="28"/>
          <w:szCs w:val="28"/>
        </w:rPr>
        <w:t>с.</w:t>
      </w:r>
    </w:p>
    <w:p w:rsidR="00CC1F60" w:rsidRPr="00FD279D" w:rsidRDefault="00CC1F60" w:rsidP="00D83CDB">
      <w:pPr>
        <w:widowControl/>
        <w:tabs>
          <w:tab w:val="left" w:pos="540"/>
        </w:tabs>
        <w:autoSpaceDE w:val="0"/>
        <w:autoSpaceDN w:val="0"/>
        <w:adjustRightInd w:val="0"/>
        <w:spacing w:line="360" w:lineRule="auto"/>
        <w:ind w:right="0" w:firstLine="0"/>
        <w:rPr>
          <w:sz w:val="28"/>
          <w:szCs w:val="28"/>
        </w:rPr>
      </w:pPr>
      <w:r w:rsidRPr="00FD279D">
        <w:rPr>
          <w:sz w:val="28"/>
          <w:szCs w:val="28"/>
        </w:rPr>
        <w:t>7.</w:t>
      </w:r>
      <w:r w:rsidR="00391550" w:rsidRPr="00FD279D">
        <w:rPr>
          <w:sz w:val="28"/>
          <w:szCs w:val="28"/>
        </w:rPr>
        <w:t xml:space="preserve"> </w:t>
      </w:r>
      <w:r w:rsidRPr="00FD279D">
        <w:rPr>
          <w:sz w:val="28"/>
          <w:szCs w:val="28"/>
        </w:rPr>
        <w:t>Петров К.Н. Как разработать бизнес-план. Практическое пособие с примерами и шаблонами, 2-е изд.: М.: ООО "И.Д. Вильямс", 2008. - 384 с.</w:t>
      </w:r>
    </w:p>
    <w:p w:rsidR="00CC1F60" w:rsidRPr="00FD279D" w:rsidRDefault="00CC1F60" w:rsidP="00D83CDB">
      <w:pPr>
        <w:autoSpaceDE w:val="0"/>
        <w:autoSpaceDN w:val="0"/>
        <w:spacing w:line="360" w:lineRule="auto"/>
        <w:ind w:right="0" w:firstLine="0"/>
        <w:rPr>
          <w:sz w:val="28"/>
          <w:szCs w:val="28"/>
        </w:rPr>
      </w:pPr>
    </w:p>
    <w:p w:rsidR="00BF4082" w:rsidRPr="00FD279D" w:rsidRDefault="00BF4082" w:rsidP="00D83CDB">
      <w:pPr>
        <w:autoSpaceDE w:val="0"/>
        <w:autoSpaceDN w:val="0"/>
        <w:adjustRightInd w:val="0"/>
        <w:spacing w:line="360" w:lineRule="auto"/>
        <w:ind w:right="0" w:firstLine="0"/>
        <w:rPr>
          <w:color w:val="FFFFFF"/>
          <w:sz w:val="28"/>
          <w:szCs w:val="28"/>
        </w:rPr>
      </w:pPr>
      <w:bookmarkStart w:id="23" w:name="_GoBack"/>
      <w:bookmarkEnd w:id="23"/>
    </w:p>
    <w:sectPr w:rsidR="00BF4082" w:rsidRPr="00FD279D" w:rsidSect="00F519E1">
      <w:headerReference w:type="default" r:id="rId11"/>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0EEE" w:rsidRDefault="00E70EEE">
      <w:pPr>
        <w:autoSpaceDE w:val="0"/>
        <w:autoSpaceDN w:val="0"/>
        <w:adjustRightInd w:val="0"/>
        <w:ind w:right="0" w:firstLine="0"/>
        <w:jc w:val="left"/>
        <w:rPr>
          <w:sz w:val="20"/>
          <w:szCs w:val="20"/>
        </w:rPr>
      </w:pPr>
      <w:r>
        <w:rPr>
          <w:sz w:val="20"/>
          <w:szCs w:val="20"/>
        </w:rPr>
        <w:separator/>
      </w:r>
    </w:p>
  </w:endnote>
  <w:endnote w:type="continuationSeparator" w:id="0">
    <w:p w:rsidR="00E70EEE" w:rsidRDefault="00E70EEE">
      <w:pPr>
        <w:autoSpaceDE w:val="0"/>
        <w:autoSpaceDN w:val="0"/>
        <w:adjustRightInd w:val="0"/>
        <w:ind w:right="0" w:firstLine="0"/>
        <w:jc w:val="left"/>
        <w:rPr>
          <w:sz w:val="20"/>
          <w:szCs w:val="20"/>
        </w:rPr>
      </w:pPr>
      <w:r>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PEW Report">
    <w:altName w:val="Times New Roman"/>
    <w:panose1 w:val="00000000000000000000"/>
    <w:charset w:val="00"/>
    <w:family w:val="auto"/>
    <w:notTrueType/>
    <w:pitch w:val="variable"/>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0EEE" w:rsidRDefault="00E70EEE">
      <w:pPr>
        <w:autoSpaceDE w:val="0"/>
        <w:autoSpaceDN w:val="0"/>
        <w:adjustRightInd w:val="0"/>
        <w:ind w:right="0" w:firstLine="0"/>
        <w:jc w:val="left"/>
        <w:rPr>
          <w:sz w:val="20"/>
          <w:szCs w:val="20"/>
        </w:rPr>
      </w:pPr>
      <w:r>
        <w:rPr>
          <w:sz w:val="20"/>
          <w:szCs w:val="20"/>
        </w:rPr>
        <w:separator/>
      </w:r>
    </w:p>
  </w:footnote>
  <w:footnote w:type="continuationSeparator" w:id="0">
    <w:p w:rsidR="00E70EEE" w:rsidRDefault="00E70EEE">
      <w:pPr>
        <w:autoSpaceDE w:val="0"/>
        <w:autoSpaceDN w:val="0"/>
        <w:adjustRightInd w:val="0"/>
        <w:ind w:right="0" w:firstLine="0"/>
        <w:jc w:val="left"/>
        <w:rPr>
          <w:sz w:val="20"/>
          <w:szCs w:val="20"/>
        </w:rPr>
      </w:pPr>
      <w:r>
        <w:rPr>
          <w:sz w:val="20"/>
          <w:szCs w:val="20"/>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550" w:rsidRPr="00391550" w:rsidRDefault="00391550" w:rsidP="00391550">
    <w:pPr>
      <w:pStyle w:val="ab"/>
      <w:spacing w:line="360" w:lineRule="auto"/>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AA4258"/>
    <w:multiLevelType w:val="singleLevel"/>
    <w:tmpl w:val="C7F0C4E8"/>
    <w:lvl w:ilvl="0">
      <w:start w:val="419"/>
      <w:numFmt w:val="bullet"/>
      <w:lvlText w:val="-"/>
      <w:lvlJc w:val="left"/>
      <w:pPr>
        <w:tabs>
          <w:tab w:val="num" w:pos="1494"/>
        </w:tabs>
        <w:ind w:left="1494" w:hanging="360"/>
      </w:pPr>
      <w:rPr>
        <w:rFonts w:hint="default"/>
      </w:rPr>
    </w:lvl>
  </w:abstractNum>
  <w:abstractNum w:abstractNumId="1">
    <w:nsid w:val="3781070D"/>
    <w:multiLevelType w:val="hybridMultilevel"/>
    <w:tmpl w:val="C3DA2B28"/>
    <w:lvl w:ilvl="0" w:tplc="FCBEC6B0">
      <w:start w:val="1"/>
      <w:numFmt w:val="decimal"/>
      <w:lvlText w:val="%1."/>
      <w:lvlJc w:val="left"/>
      <w:pPr>
        <w:tabs>
          <w:tab w:val="num" w:pos="894"/>
        </w:tabs>
        <w:ind w:left="894" w:hanging="570"/>
      </w:pPr>
      <w:rPr>
        <w:rFonts w:cs="Times New Roman" w:hint="default"/>
      </w:rPr>
    </w:lvl>
    <w:lvl w:ilvl="1" w:tplc="04190019">
      <w:start w:val="1"/>
      <w:numFmt w:val="lowerLetter"/>
      <w:lvlText w:val="%2."/>
      <w:lvlJc w:val="left"/>
      <w:pPr>
        <w:tabs>
          <w:tab w:val="num" w:pos="1404"/>
        </w:tabs>
        <w:ind w:left="1404" w:hanging="360"/>
      </w:pPr>
      <w:rPr>
        <w:rFonts w:cs="Times New Roman"/>
      </w:rPr>
    </w:lvl>
    <w:lvl w:ilvl="2" w:tplc="0419001B">
      <w:start w:val="1"/>
      <w:numFmt w:val="lowerRoman"/>
      <w:lvlText w:val="%3."/>
      <w:lvlJc w:val="right"/>
      <w:pPr>
        <w:tabs>
          <w:tab w:val="num" w:pos="2124"/>
        </w:tabs>
        <w:ind w:left="2124" w:hanging="180"/>
      </w:pPr>
      <w:rPr>
        <w:rFonts w:cs="Times New Roman"/>
      </w:rPr>
    </w:lvl>
    <w:lvl w:ilvl="3" w:tplc="0419000F">
      <w:start w:val="1"/>
      <w:numFmt w:val="decimal"/>
      <w:lvlText w:val="%4."/>
      <w:lvlJc w:val="left"/>
      <w:pPr>
        <w:tabs>
          <w:tab w:val="num" w:pos="2844"/>
        </w:tabs>
        <w:ind w:left="2844" w:hanging="360"/>
      </w:pPr>
      <w:rPr>
        <w:rFonts w:cs="Times New Roman"/>
      </w:rPr>
    </w:lvl>
    <w:lvl w:ilvl="4" w:tplc="04190019">
      <w:start w:val="1"/>
      <w:numFmt w:val="lowerLetter"/>
      <w:lvlText w:val="%5."/>
      <w:lvlJc w:val="left"/>
      <w:pPr>
        <w:tabs>
          <w:tab w:val="num" w:pos="3564"/>
        </w:tabs>
        <w:ind w:left="3564" w:hanging="360"/>
      </w:pPr>
      <w:rPr>
        <w:rFonts w:cs="Times New Roman"/>
      </w:rPr>
    </w:lvl>
    <w:lvl w:ilvl="5" w:tplc="0419001B">
      <w:start w:val="1"/>
      <w:numFmt w:val="lowerRoman"/>
      <w:lvlText w:val="%6."/>
      <w:lvlJc w:val="right"/>
      <w:pPr>
        <w:tabs>
          <w:tab w:val="num" w:pos="4284"/>
        </w:tabs>
        <w:ind w:left="4284" w:hanging="180"/>
      </w:pPr>
      <w:rPr>
        <w:rFonts w:cs="Times New Roman"/>
      </w:rPr>
    </w:lvl>
    <w:lvl w:ilvl="6" w:tplc="0419000F">
      <w:start w:val="1"/>
      <w:numFmt w:val="decimal"/>
      <w:lvlText w:val="%7."/>
      <w:lvlJc w:val="left"/>
      <w:pPr>
        <w:tabs>
          <w:tab w:val="num" w:pos="5004"/>
        </w:tabs>
        <w:ind w:left="5004" w:hanging="360"/>
      </w:pPr>
      <w:rPr>
        <w:rFonts w:cs="Times New Roman"/>
      </w:rPr>
    </w:lvl>
    <w:lvl w:ilvl="7" w:tplc="04190019">
      <w:start w:val="1"/>
      <w:numFmt w:val="lowerLetter"/>
      <w:lvlText w:val="%8."/>
      <w:lvlJc w:val="left"/>
      <w:pPr>
        <w:tabs>
          <w:tab w:val="num" w:pos="5724"/>
        </w:tabs>
        <w:ind w:left="5724" w:hanging="360"/>
      </w:pPr>
      <w:rPr>
        <w:rFonts w:cs="Times New Roman"/>
      </w:rPr>
    </w:lvl>
    <w:lvl w:ilvl="8" w:tplc="0419001B">
      <w:start w:val="1"/>
      <w:numFmt w:val="lowerRoman"/>
      <w:lvlText w:val="%9."/>
      <w:lvlJc w:val="right"/>
      <w:pPr>
        <w:tabs>
          <w:tab w:val="num" w:pos="6444"/>
        </w:tabs>
        <w:ind w:left="6444" w:hanging="180"/>
      </w:pPr>
      <w:rPr>
        <w:rFonts w:cs="Times New Roman"/>
      </w:rPr>
    </w:lvl>
  </w:abstractNum>
  <w:abstractNum w:abstractNumId="2">
    <w:nsid w:val="447B5F31"/>
    <w:multiLevelType w:val="multilevel"/>
    <w:tmpl w:val="694AC9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599E5765"/>
    <w:multiLevelType w:val="hybridMultilevel"/>
    <w:tmpl w:val="D61EC644"/>
    <w:lvl w:ilvl="0" w:tplc="F78A02CA">
      <w:start w:val="1"/>
      <w:numFmt w:val="decimal"/>
      <w:lvlText w:val="%1."/>
      <w:lvlJc w:val="left"/>
      <w:pPr>
        <w:tabs>
          <w:tab w:val="num" w:pos="2115"/>
        </w:tabs>
        <w:ind w:left="2115" w:hanging="1215"/>
      </w:pPr>
      <w:rPr>
        <w:rFonts w:cs="Times New Roman" w:hint="default"/>
      </w:rPr>
    </w:lvl>
    <w:lvl w:ilvl="1" w:tplc="C0283F9E">
      <w:start w:val="1"/>
      <w:numFmt w:val="bullet"/>
      <w:lvlText w:val="-"/>
      <w:lvlJc w:val="left"/>
      <w:pPr>
        <w:tabs>
          <w:tab w:val="num" w:pos="1980"/>
        </w:tabs>
        <w:ind w:left="1980" w:hanging="360"/>
      </w:pPr>
      <w:rPr>
        <w:rFonts w:ascii="Times New Roman" w:eastAsia="Times New Roman" w:hAnsi="Times New Roman" w:hint="default"/>
      </w:rPr>
    </w:lvl>
    <w:lvl w:ilvl="2" w:tplc="0419001B">
      <w:start w:val="1"/>
      <w:numFmt w:val="lowerRoman"/>
      <w:lvlText w:val="%3."/>
      <w:lvlJc w:val="right"/>
      <w:pPr>
        <w:tabs>
          <w:tab w:val="num" w:pos="2700"/>
        </w:tabs>
        <w:ind w:left="2700" w:hanging="180"/>
      </w:pPr>
      <w:rPr>
        <w:rFonts w:cs="Times New Roman"/>
      </w:rPr>
    </w:lvl>
    <w:lvl w:ilvl="3" w:tplc="0419000F">
      <w:start w:val="1"/>
      <w:numFmt w:val="decimal"/>
      <w:lvlText w:val="%4."/>
      <w:lvlJc w:val="left"/>
      <w:pPr>
        <w:tabs>
          <w:tab w:val="num" w:pos="3420"/>
        </w:tabs>
        <w:ind w:left="3420" w:hanging="360"/>
      </w:pPr>
      <w:rPr>
        <w:rFonts w:cs="Times New Roman"/>
      </w:rPr>
    </w:lvl>
    <w:lvl w:ilvl="4" w:tplc="04190019">
      <w:start w:val="1"/>
      <w:numFmt w:val="lowerLetter"/>
      <w:lvlText w:val="%5."/>
      <w:lvlJc w:val="left"/>
      <w:pPr>
        <w:tabs>
          <w:tab w:val="num" w:pos="4140"/>
        </w:tabs>
        <w:ind w:left="4140" w:hanging="360"/>
      </w:pPr>
      <w:rPr>
        <w:rFonts w:cs="Times New Roman"/>
      </w:rPr>
    </w:lvl>
    <w:lvl w:ilvl="5" w:tplc="0419001B">
      <w:start w:val="1"/>
      <w:numFmt w:val="lowerRoman"/>
      <w:lvlText w:val="%6."/>
      <w:lvlJc w:val="right"/>
      <w:pPr>
        <w:tabs>
          <w:tab w:val="num" w:pos="4860"/>
        </w:tabs>
        <w:ind w:left="4860" w:hanging="180"/>
      </w:pPr>
      <w:rPr>
        <w:rFonts w:cs="Times New Roman"/>
      </w:rPr>
    </w:lvl>
    <w:lvl w:ilvl="6" w:tplc="0419000F">
      <w:start w:val="1"/>
      <w:numFmt w:val="decimal"/>
      <w:lvlText w:val="%7."/>
      <w:lvlJc w:val="left"/>
      <w:pPr>
        <w:tabs>
          <w:tab w:val="num" w:pos="5580"/>
        </w:tabs>
        <w:ind w:left="5580" w:hanging="360"/>
      </w:pPr>
      <w:rPr>
        <w:rFonts w:cs="Times New Roman"/>
      </w:rPr>
    </w:lvl>
    <w:lvl w:ilvl="7" w:tplc="04190019">
      <w:start w:val="1"/>
      <w:numFmt w:val="lowerLetter"/>
      <w:lvlText w:val="%8."/>
      <w:lvlJc w:val="left"/>
      <w:pPr>
        <w:tabs>
          <w:tab w:val="num" w:pos="6300"/>
        </w:tabs>
        <w:ind w:left="6300" w:hanging="360"/>
      </w:pPr>
      <w:rPr>
        <w:rFonts w:cs="Times New Roman"/>
      </w:rPr>
    </w:lvl>
    <w:lvl w:ilvl="8" w:tplc="0419001B">
      <w:start w:val="1"/>
      <w:numFmt w:val="lowerRoman"/>
      <w:lvlText w:val="%9."/>
      <w:lvlJc w:val="right"/>
      <w:pPr>
        <w:tabs>
          <w:tab w:val="num" w:pos="7020"/>
        </w:tabs>
        <w:ind w:left="7020" w:hanging="180"/>
      </w:pPr>
      <w:rPr>
        <w:rFonts w:cs="Times New Roman"/>
      </w:rPr>
    </w:lvl>
  </w:abstractNum>
  <w:abstractNum w:abstractNumId="4">
    <w:nsid w:val="660937B8"/>
    <w:multiLevelType w:val="hybridMultilevel"/>
    <w:tmpl w:val="8870C8CA"/>
    <w:lvl w:ilvl="0" w:tplc="79AC27C8">
      <w:start w:val="1"/>
      <w:numFmt w:val="bullet"/>
      <w:pStyle w:val="2"/>
      <w:lvlText w:val=""/>
      <w:lvlJc w:val="left"/>
      <w:pPr>
        <w:tabs>
          <w:tab w:val="num" w:pos="1134"/>
        </w:tabs>
        <w:ind w:firstLine="851"/>
      </w:pPr>
      <w:rPr>
        <w:rFonts w:ascii="Symbol" w:hAnsi="Symbol" w:hint="default"/>
      </w:rPr>
    </w:lvl>
    <w:lvl w:ilvl="1" w:tplc="04190003">
      <w:start w:val="1"/>
      <w:numFmt w:val="bullet"/>
      <w:lvlText w:val="o"/>
      <w:lvlJc w:val="left"/>
      <w:pPr>
        <w:tabs>
          <w:tab w:val="num" w:pos="1510"/>
        </w:tabs>
        <w:ind w:left="1510" w:hanging="360"/>
      </w:pPr>
      <w:rPr>
        <w:rFonts w:ascii="Courier New" w:hAnsi="Courier New" w:hint="default"/>
      </w:rPr>
    </w:lvl>
    <w:lvl w:ilvl="2" w:tplc="04190005">
      <w:start w:val="1"/>
      <w:numFmt w:val="bullet"/>
      <w:lvlText w:val=""/>
      <w:lvlJc w:val="left"/>
      <w:pPr>
        <w:tabs>
          <w:tab w:val="num" w:pos="2230"/>
        </w:tabs>
        <w:ind w:left="2230" w:hanging="360"/>
      </w:pPr>
      <w:rPr>
        <w:rFonts w:ascii="Wingdings" w:hAnsi="Wingdings" w:hint="default"/>
      </w:rPr>
    </w:lvl>
    <w:lvl w:ilvl="3" w:tplc="04190001">
      <w:start w:val="1"/>
      <w:numFmt w:val="bullet"/>
      <w:lvlText w:val=""/>
      <w:lvlJc w:val="left"/>
      <w:pPr>
        <w:tabs>
          <w:tab w:val="num" w:pos="2950"/>
        </w:tabs>
        <w:ind w:left="2950" w:hanging="360"/>
      </w:pPr>
      <w:rPr>
        <w:rFonts w:ascii="Symbol" w:hAnsi="Symbol" w:hint="default"/>
      </w:rPr>
    </w:lvl>
    <w:lvl w:ilvl="4" w:tplc="04190003">
      <w:start w:val="1"/>
      <w:numFmt w:val="bullet"/>
      <w:lvlText w:val="o"/>
      <w:lvlJc w:val="left"/>
      <w:pPr>
        <w:tabs>
          <w:tab w:val="num" w:pos="3670"/>
        </w:tabs>
        <w:ind w:left="3670" w:hanging="360"/>
      </w:pPr>
      <w:rPr>
        <w:rFonts w:ascii="Courier New" w:hAnsi="Courier New" w:hint="default"/>
      </w:rPr>
    </w:lvl>
    <w:lvl w:ilvl="5" w:tplc="04190005">
      <w:start w:val="1"/>
      <w:numFmt w:val="bullet"/>
      <w:lvlText w:val=""/>
      <w:lvlJc w:val="left"/>
      <w:pPr>
        <w:tabs>
          <w:tab w:val="num" w:pos="4390"/>
        </w:tabs>
        <w:ind w:left="4390" w:hanging="360"/>
      </w:pPr>
      <w:rPr>
        <w:rFonts w:ascii="Wingdings" w:hAnsi="Wingdings" w:hint="default"/>
      </w:rPr>
    </w:lvl>
    <w:lvl w:ilvl="6" w:tplc="04190001">
      <w:start w:val="1"/>
      <w:numFmt w:val="bullet"/>
      <w:lvlText w:val=""/>
      <w:lvlJc w:val="left"/>
      <w:pPr>
        <w:tabs>
          <w:tab w:val="num" w:pos="5110"/>
        </w:tabs>
        <w:ind w:left="5110" w:hanging="360"/>
      </w:pPr>
      <w:rPr>
        <w:rFonts w:ascii="Symbol" w:hAnsi="Symbol" w:hint="default"/>
      </w:rPr>
    </w:lvl>
    <w:lvl w:ilvl="7" w:tplc="04190003">
      <w:start w:val="1"/>
      <w:numFmt w:val="bullet"/>
      <w:lvlText w:val="o"/>
      <w:lvlJc w:val="left"/>
      <w:pPr>
        <w:tabs>
          <w:tab w:val="num" w:pos="5830"/>
        </w:tabs>
        <w:ind w:left="5830" w:hanging="360"/>
      </w:pPr>
      <w:rPr>
        <w:rFonts w:ascii="Courier New" w:hAnsi="Courier New" w:hint="default"/>
      </w:rPr>
    </w:lvl>
    <w:lvl w:ilvl="8" w:tplc="04190005">
      <w:start w:val="1"/>
      <w:numFmt w:val="bullet"/>
      <w:lvlText w:val=""/>
      <w:lvlJc w:val="left"/>
      <w:pPr>
        <w:tabs>
          <w:tab w:val="num" w:pos="6550"/>
        </w:tabs>
        <w:ind w:left="6550" w:hanging="360"/>
      </w:pPr>
      <w:rPr>
        <w:rFonts w:ascii="Wingdings" w:hAnsi="Wingdings" w:hint="default"/>
      </w:rPr>
    </w:lvl>
  </w:abstractNum>
  <w:abstractNum w:abstractNumId="5">
    <w:nsid w:val="6B9632FB"/>
    <w:multiLevelType w:val="multilevel"/>
    <w:tmpl w:val="2A1E45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6FBB2C33"/>
    <w:multiLevelType w:val="hybridMultilevel"/>
    <w:tmpl w:val="E990E1D4"/>
    <w:lvl w:ilvl="0" w:tplc="299838FC">
      <w:start w:val="1"/>
      <w:numFmt w:val="russianLower"/>
      <w:pStyle w:val="a"/>
      <w:lvlText w:val="%1)"/>
      <w:lvlJc w:val="left"/>
      <w:pPr>
        <w:tabs>
          <w:tab w:val="num" w:pos="283"/>
        </w:tabs>
        <w:ind w:left="-851" w:firstLine="851"/>
      </w:pPr>
      <w:rPr>
        <w:rFonts w:cs="Times New Roman" w:hint="default"/>
      </w:rPr>
    </w:lvl>
    <w:lvl w:ilvl="1" w:tplc="04190019">
      <w:start w:val="1"/>
      <w:numFmt w:val="lowerLetter"/>
      <w:lvlText w:val="%2."/>
      <w:lvlJc w:val="left"/>
      <w:pPr>
        <w:tabs>
          <w:tab w:val="num" w:pos="589"/>
        </w:tabs>
        <w:ind w:left="589" w:hanging="360"/>
      </w:pPr>
      <w:rPr>
        <w:rFonts w:cs="Times New Roman"/>
      </w:rPr>
    </w:lvl>
    <w:lvl w:ilvl="2" w:tplc="0419001B">
      <w:start w:val="1"/>
      <w:numFmt w:val="lowerRoman"/>
      <w:lvlText w:val="%3."/>
      <w:lvlJc w:val="right"/>
      <w:pPr>
        <w:tabs>
          <w:tab w:val="num" w:pos="1309"/>
        </w:tabs>
        <w:ind w:left="1309" w:hanging="180"/>
      </w:pPr>
      <w:rPr>
        <w:rFonts w:cs="Times New Roman"/>
      </w:rPr>
    </w:lvl>
    <w:lvl w:ilvl="3" w:tplc="0419000F">
      <w:start w:val="1"/>
      <w:numFmt w:val="decimal"/>
      <w:lvlText w:val="%4."/>
      <w:lvlJc w:val="left"/>
      <w:pPr>
        <w:tabs>
          <w:tab w:val="num" w:pos="2029"/>
        </w:tabs>
        <w:ind w:left="2029" w:hanging="360"/>
      </w:pPr>
      <w:rPr>
        <w:rFonts w:cs="Times New Roman"/>
      </w:rPr>
    </w:lvl>
    <w:lvl w:ilvl="4" w:tplc="04190019">
      <w:start w:val="1"/>
      <w:numFmt w:val="lowerLetter"/>
      <w:lvlText w:val="%5."/>
      <w:lvlJc w:val="left"/>
      <w:pPr>
        <w:tabs>
          <w:tab w:val="num" w:pos="2749"/>
        </w:tabs>
        <w:ind w:left="2749" w:hanging="360"/>
      </w:pPr>
      <w:rPr>
        <w:rFonts w:cs="Times New Roman"/>
      </w:rPr>
    </w:lvl>
    <w:lvl w:ilvl="5" w:tplc="0419001B">
      <w:start w:val="1"/>
      <w:numFmt w:val="lowerRoman"/>
      <w:lvlText w:val="%6."/>
      <w:lvlJc w:val="right"/>
      <w:pPr>
        <w:tabs>
          <w:tab w:val="num" w:pos="3469"/>
        </w:tabs>
        <w:ind w:left="3469" w:hanging="180"/>
      </w:pPr>
      <w:rPr>
        <w:rFonts w:cs="Times New Roman"/>
      </w:rPr>
    </w:lvl>
    <w:lvl w:ilvl="6" w:tplc="0419000F">
      <w:start w:val="1"/>
      <w:numFmt w:val="decimal"/>
      <w:lvlText w:val="%7."/>
      <w:lvlJc w:val="left"/>
      <w:pPr>
        <w:tabs>
          <w:tab w:val="num" w:pos="4189"/>
        </w:tabs>
        <w:ind w:left="4189" w:hanging="360"/>
      </w:pPr>
      <w:rPr>
        <w:rFonts w:cs="Times New Roman"/>
      </w:rPr>
    </w:lvl>
    <w:lvl w:ilvl="7" w:tplc="04190019">
      <w:start w:val="1"/>
      <w:numFmt w:val="lowerLetter"/>
      <w:lvlText w:val="%8."/>
      <w:lvlJc w:val="left"/>
      <w:pPr>
        <w:tabs>
          <w:tab w:val="num" w:pos="4909"/>
        </w:tabs>
        <w:ind w:left="4909" w:hanging="360"/>
      </w:pPr>
      <w:rPr>
        <w:rFonts w:cs="Times New Roman"/>
      </w:rPr>
    </w:lvl>
    <w:lvl w:ilvl="8" w:tplc="0419001B">
      <w:start w:val="1"/>
      <w:numFmt w:val="lowerRoman"/>
      <w:lvlText w:val="%9."/>
      <w:lvlJc w:val="right"/>
      <w:pPr>
        <w:tabs>
          <w:tab w:val="num" w:pos="5629"/>
        </w:tabs>
        <w:ind w:left="5629" w:hanging="180"/>
      </w:pPr>
      <w:rPr>
        <w:rFonts w:cs="Times New Roman"/>
      </w:rPr>
    </w:lvl>
  </w:abstractNum>
  <w:num w:numId="1">
    <w:abstractNumId w:val="4"/>
  </w:num>
  <w:num w:numId="2">
    <w:abstractNumId w:val="6"/>
  </w:num>
  <w:num w:numId="3">
    <w:abstractNumId w:val="0"/>
  </w:num>
  <w:num w:numId="4">
    <w:abstractNumId w:val="2"/>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851"/>
  <w:hyphenationZone w:val="357"/>
  <w:doNotHyphenateCaps/>
  <w:noPunctuationKerning/>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7748"/>
    <w:rsid w:val="000019FE"/>
    <w:rsid w:val="00005FBE"/>
    <w:rsid w:val="0001016B"/>
    <w:rsid w:val="00011604"/>
    <w:rsid w:val="000149D6"/>
    <w:rsid w:val="00025147"/>
    <w:rsid w:val="0003055C"/>
    <w:rsid w:val="00034F6C"/>
    <w:rsid w:val="00035929"/>
    <w:rsid w:val="00037090"/>
    <w:rsid w:val="00052511"/>
    <w:rsid w:val="00052EA5"/>
    <w:rsid w:val="00055A07"/>
    <w:rsid w:val="00055B40"/>
    <w:rsid w:val="0006426F"/>
    <w:rsid w:val="00073A96"/>
    <w:rsid w:val="000756DB"/>
    <w:rsid w:val="00084C6A"/>
    <w:rsid w:val="00086061"/>
    <w:rsid w:val="000946C6"/>
    <w:rsid w:val="000A39A2"/>
    <w:rsid w:val="000C378C"/>
    <w:rsid w:val="000D7FED"/>
    <w:rsid w:val="00102AC8"/>
    <w:rsid w:val="00104D40"/>
    <w:rsid w:val="00105953"/>
    <w:rsid w:val="00112617"/>
    <w:rsid w:val="00122462"/>
    <w:rsid w:val="001256C7"/>
    <w:rsid w:val="0015099B"/>
    <w:rsid w:val="00152750"/>
    <w:rsid w:val="001605C6"/>
    <w:rsid w:val="0017133D"/>
    <w:rsid w:val="00172469"/>
    <w:rsid w:val="0017575B"/>
    <w:rsid w:val="001777B4"/>
    <w:rsid w:val="00186534"/>
    <w:rsid w:val="001977DD"/>
    <w:rsid w:val="001B5C10"/>
    <w:rsid w:val="001D5496"/>
    <w:rsid w:val="001D6132"/>
    <w:rsid w:val="00221E47"/>
    <w:rsid w:val="0024027F"/>
    <w:rsid w:val="002445AE"/>
    <w:rsid w:val="00257C36"/>
    <w:rsid w:val="0027359A"/>
    <w:rsid w:val="00277EBF"/>
    <w:rsid w:val="00277EFF"/>
    <w:rsid w:val="00281986"/>
    <w:rsid w:val="00291AEF"/>
    <w:rsid w:val="002A12ED"/>
    <w:rsid w:val="002C2A38"/>
    <w:rsid w:val="002C602B"/>
    <w:rsid w:val="002D0C40"/>
    <w:rsid w:val="002D26A7"/>
    <w:rsid w:val="002D3E11"/>
    <w:rsid w:val="002D70C6"/>
    <w:rsid w:val="002F09A8"/>
    <w:rsid w:val="00301015"/>
    <w:rsid w:val="00303064"/>
    <w:rsid w:val="00306BE4"/>
    <w:rsid w:val="00317C30"/>
    <w:rsid w:val="00320A3A"/>
    <w:rsid w:val="00325C95"/>
    <w:rsid w:val="00336D42"/>
    <w:rsid w:val="00337093"/>
    <w:rsid w:val="00337DD8"/>
    <w:rsid w:val="00340A03"/>
    <w:rsid w:val="00343A58"/>
    <w:rsid w:val="003509FB"/>
    <w:rsid w:val="0037480C"/>
    <w:rsid w:val="00376BDF"/>
    <w:rsid w:val="0038151A"/>
    <w:rsid w:val="00391550"/>
    <w:rsid w:val="003A32DC"/>
    <w:rsid w:val="003A5715"/>
    <w:rsid w:val="003A6126"/>
    <w:rsid w:val="003A7F24"/>
    <w:rsid w:val="003B2D61"/>
    <w:rsid w:val="003B5D72"/>
    <w:rsid w:val="003B768B"/>
    <w:rsid w:val="003B76E7"/>
    <w:rsid w:val="003C0BDD"/>
    <w:rsid w:val="003C2DB1"/>
    <w:rsid w:val="003D08CE"/>
    <w:rsid w:val="003E7424"/>
    <w:rsid w:val="00400AC8"/>
    <w:rsid w:val="00404732"/>
    <w:rsid w:val="00405E10"/>
    <w:rsid w:val="004100D8"/>
    <w:rsid w:val="00411A4D"/>
    <w:rsid w:val="00426C74"/>
    <w:rsid w:val="00432E59"/>
    <w:rsid w:val="00433C29"/>
    <w:rsid w:val="004352F1"/>
    <w:rsid w:val="00440AA3"/>
    <w:rsid w:val="00442802"/>
    <w:rsid w:val="00450D34"/>
    <w:rsid w:val="00451AAA"/>
    <w:rsid w:val="00451AF8"/>
    <w:rsid w:val="00454BE7"/>
    <w:rsid w:val="00456403"/>
    <w:rsid w:val="00473CCD"/>
    <w:rsid w:val="00484FE5"/>
    <w:rsid w:val="00497748"/>
    <w:rsid w:val="004B4879"/>
    <w:rsid w:val="004C77F7"/>
    <w:rsid w:val="004E2E34"/>
    <w:rsid w:val="004E6652"/>
    <w:rsid w:val="004F3AB5"/>
    <w:rsid w:val="005152B1"/>
    <w:rsid w:val="00516A3A"/>
    <w:rsid w:val="00520DBA"/>
    <w:rsid w:val="005373F8"/>
    <w:rsid w:val="00554A08"/>
    <w:rsid w:val="00555BA5"/>
    <w:rsid w:val="00567791"/>
    <w:rsid w:val="00580249"/>
    <w:rsid w:val="00581F6E"/>
    <w:rsid w:val="005B1AC5"/>
    <w:rsid w:val="005C10E3"/>
    <w:rsid w:val="005C44E1"/>
    <w:rsid w:val="005D1215"/>
    <w:rsid w:val="005D13C1"/>
    <w:rsid w:val="005D5865"/>
    <w:rsid w:val="005E188E"/>
    <w:rsid w:val="005E52E3"/>
    <w:rsid w:val="005E556B"/>
    <w:rsid w:val="005F010B"/>
    <w:rsid w:val="006126C7"/>
    <w:rsid w:val="00652296"/>
    <w:rsid w:val="0066565E"/>
    <w:rsid w:val="00667B90"/>
    <w:rsid w:val="00672D32"/>
    <w:rsid w:val="006777ED"/>
    <w:rsid w:val="00683823"/>
    <w:rsid w:val="00685DC8"/>
    <w:rsid w:val="00691DDC"/>
    <w:rsid w:val="00697029"/>
    <w:rsid w:val="006A3AB1"/>
    <w:rsid w:val="006A50DE"/>
    <w:rsid w:val="006C27A0"/>
    <w:rsid w:val="006D132D"/>
    <w:rsid w:val="006E61FF"/>
    <w:rsid w:val="006F1331"/>
    <w:rsid w:val="006F1533"/>
    <w:rsid w:val="00701B90"/>
    <w:rsid w:val="00703783"/>
    <w:rsid w:val="0070411A"/>
    <w:rsid w:val="00705598"/>
    <w:rsid w:val="0071025B"/>
    <w:rsid w:val="00716B68"/>
    <w:rsid w:val="0073220A"/>
    <w:rsid w:val="00733498"/>
    <w:rsid w:val="007409A4"/>
    <w:rsid w:val="00741F06"/>
    <w:rsid w:val="00742B88"/>
    <w:rsid w:val="00743A3B"/>
    <w:rsid w:val="00754D06"/>
    <w:rsid w:val="0076096E"/>
    <w:rsid w:val="00767394"/>
    <w:rsid w:val="00771DA7"/>
    <w:rsid w:val="00774934"/>
    <w:rsid w:val="00781327"/>
    <w:rsid w:val="007818F6"/>
    <w:rsid w:val="007852C9"/>
    <w:rsid w:val="00787395"/>
    <w:rsid w:val="00792BDA"/>
    <w:rsid w:val="007A12FE"/>
    <w:rsid w:val="007B629F"/>
    <w:rsid w:val="007C0BA0"/>
    <w:rsid w:val="007C141A"/>
    <w:rsid w:val="007C4374"/>
    <w:rsid w:val="007D1AFB"/>
    <w:rsid w:val="007D5D6A"/>
    <w:rsid w:val="007E12EA"/>
    <w:rsid w:val="007E26BC"/>
    <w:rsid w:val="007F749F"/>
    <w:rsid w:val="008056C3"/>
    <w:rsid w:val="00807C7B"/>
    <w:rsid w:val="008165FD"/>
    <w:rsid w:val="00835677"/>
    <w:rsid w:val="00835B09"/>
    <w:rsid w:val="00836BB3"/>
    <w:rsid w:val="00842E6C"/>
    <w:rsid w:val="00850A67"/>
    <w:rsid w:val="00852F46"/>
    <w:rsid w:val="0085401E"/>
    <w:rsid w:val="008718CE"/>
    <w:rsid w:val="00877E74"/>
    <w:rsid w:val="00883D32"/>
    <w:rsid w:val="008845E8"/>
    <w:rsid w:val="00892189"/>
    <w:rsid w:val="00895163"/>
    <w:rsid w:val="008A2680"/>
    <w:rsid w:val="008B1C4C"/>
    <w:rsid w:val="008D04CE"/>
    <w:rsid w:val="00907885"/>
    <w:rsid w:val="00915DFE"/>
    <w:rsid w:val="009221C3"/>
    <w:rsid w:val="00933757"/>
    <w:rsid w:val="009372D4"/>
    <w:rsid w:val="00941C39"/>
    <w:rsid w:val="0094317B"/>
    <w:rsid w:val="009473AC"/>
    <w:rsid w:val="00950A9D"/>
    <w:rsid w:val="009522F5"/>
    <w:rsid w:val="0096441C"/>
    <w:rsid w:val="00973EC3"/>
    <w:rsid w:val="00976BD4"/>
    <w:rsid w:val="00983C91"/>
    <w:rsid w:val="0099573A"/>
    <w:rsid w:val="00995882"/>
    <w:rsid w:val="009A1CDE"/>
    <w:rsid w:val="009A738F"/>
    <w:rsid w:val="009B4171"/>
    <w:rsid w:val="009C7B95"/>
    <w:rsid w:val="009F4890"/>
    <w:rsid w:val="009F6623"/>
    <w:rsid w:val="00A00748"/>
    <w:rsid w:val="00A1637B"/>
    <w:rsid w:val="00A17212"/>
    <w:rsid w:val="00A22BB1"/>
    <w:rsid w:val="00A23A41"/>
    <w:rsid w:val="00A24B3B"/>
    <w:rsid w:val="00A31611"/>
    <w:rsid w:val="00A31CB6"/>
    <w:rsid w:val="00A45CD9"/>
    <w:rsid w:val="00A4751F"/>
    <w:rsid w:val="00A47C77"/>
    <w:rsid w:val="00A5170A"/>
    <w:rsid w:val="00A5619E"/>
    <w:rsid w:val="00A57A3B"/>
    <w:rsid w:val="00A639D7"/>
    <w:rsid w:val="00A64D63"/>
    <w:rsid w:val="00A67549"/>
    <w:rsid w:val="00A72C55"/>
    <w:rsid w:val="00A72FBA"/>
    <w:rsid w:val="00A83B60"/>
    <w:rsid w:val="00A84064"/>
    <w:rsid w:val="00A9000C"/>
    <w:rsid w:val="00AA0622"/>
    <w:rsid w:val="00AA1CBD"/>
    <w:rsid w:val="00AB3590"/>
    <w:rsid w:val="00AC7A99"/>
    <w:rsid w:val="00AD269F"/>
    <w:rsid w:val="00AD68D3"/>
    <w:rsid w:val="00AE32EC"/>
    <w:rsid w:val="00AE36F4"/>
    <w:rsid w:val="00AF3B6B"/>
    <w:rsid w:val="00AF489B"/>
    <w:rsid w:val="00B051DA"/>
    <w:rsid w:val="00B07E1A"/>
    <w:rsid w:val="00B07E4D"/>
    <w:rsid w:val="00B30F08"/>
    <w:rsid w:val="00B5492D"/>
    <w:rsid w:val="00B57147"/>
    <w:rsid w:val="00B8376E"/>
    <w:rsid w:val="00B91027"/>
    <w:rsid w:val="00BB0B96"/>
    <w:rsid w:val="00BB11E4"/>
    <w:rsid w:val="00BB515E"/>
    <w:rsid w:val="00BB53B8"/>
    <w:rsid w:val="00BE1644"/>
    <w:rsid w:val="00BE7937"/>
    <w:rsid w:val="00BF4082"/>
    <w:rsid w:val="00BF7D3A"/>
    <w:rsid w:val="00C02295"/>
    <w:rsid w:val="00C03328"/>
    <w:rsid w:val="00C0364E"/>
    <w:rsid w:val="00C102AC"/>
    <w:rsid w:val="00C14743"/>
    <w:rsid w:val="00C166EE"/>
    <w:rsid w:val="00C208E4"/>
    <w:rsid w:val="00C21877"/>
    <w:rsid w:val="00C3132A"/>
    <w:rsid w:val="00C32B66"/>
    <w:rsid w:val="00C33C73"/>
    <w:rsid w:val="00C455F2"/>
    <w:rsid w:val="00C639E5"/>
    <w:rsid w:val="00C67858"/>
    <w:rsid w:val="00C704D7"/>
    <w:rsid w:val="00C83C41"/>
    <w:rsid w:val="00C8752A"/>
    <w:rsid w:val="00C92B99"/>
    <w:rsid w:val="00C92DAC"/>
    <w:rsid w:val="00CA2F41"/>
    <w:rsid w:val="00CB4198"/>
    <w:rsid w:val="00CC1F60"/>
    <w:rsid w:val="00CC3294"/>
    <w:rsid w:val="00CD2048"/>
    <w:rsid w:val="00CD56A6"/>
    <w:rsid w:val="00D00E3B"/>
    <w:rsid w:val="00D03596"/>
    <w:rsid w:val="00D124A5"/>
    <w:rsid w:val="00D16F56"/>
    <w:rsid w:val="00D27F93"/>
    <w:rsid w:val="00D300E3"/>
    <w:rsid w:val="00D4794E"/>
    <w:rsid w:val="00D63A98"/>
    <w:rsid w:val="00D72FFC"/>
    <w:rsid w:val="00D83CDB"/>
    <w:rsid w:val="00D83E05"/>
    <w:rsid w:val="00D931BB"/>
    <w:rsid w:val="00DB3F2D"/>
    <w:rsid w:val="00DB76E2"/>
    <w:rsid w:val="00DD00D6"/>
    <w:rsid w:val="00DD0FA8"/>
    <w:rsid w:val="00DE0D5E"/>
    <w:rsid w:val="00DE0E7D"/>
    <w:rsid w:val="00DF13AF"/>
    <w:rsid w:val="00DF3BDD"/>
    <w:rsid w:val="00E07964"/>
    <w:rsid w:val="00E13DD2"/>
    <w:rsid w:val="00E13E5D"/>
    <w:rsid w:val="00E148D7"/>
    <w:rsid w:val="00E17EFD"/>
    <w:rsid w:val="00E2342F"/>
    <w:rsid w:val="00E330DA"/>
    <w:rsid w:val="00E45950"/>
    <w:rsid w:val="00E466FE"/>
    <w:rsid w:val="00E517E0"/>
    <w:rsid w:val="00E675A4"/>
    <w:rsid w:val="00E70EEE"/>
    <w:rsid w:val="00E716CD"/>
    <w:rsid w:val="00E72C97"/>
    <w:rsid w:val="00E848E4"/>
    <w:rsid w:val="00EA0179"/>
    <w:rsid w:val="00EA726A"/>
    <w:rsid w:val="00EC17D8"/>
    <w:rsid w:val="00EC6D15"/>
    <w:rsid w:val="00ED2179"/>
    <w:rsid w:val="00EE4009"/>
    <w:rsid w:val="00EF54C0"/>
    <w:rsid w:val="00F042CE"/>
    <w:rsid w:val="00F04F77"/>
    <w:rsid w:val="00F1320C"/>
    <w:rsid w:val="00F14B67"/>
    <w:rsid w:val="00F22FA7"/>
    <w:rsid w:val="00F25E9A"/>
    <w:rsid w:val="00F26EA7"/>
    <w:rsid w:val="00F27C8E"/>
    <w:rsid w:val="00F325D7"/>
    <w:rsid w:val="00F456F1"/>
    <w:rsid w:val="00F46A80"/>
    <w:rsid w:val="00F519E1"/>
    <w:rsid w:val="00F52013"/>
    <w:rsid w:val="00F52CDE"/>
    <w:rsid w:val="00F64584"/>
    <w:rsid w:val="00F71C06"/>
    <w:rsid w:val="00F72C24"/>
    <w:rsid w:val="00F92BEC"/>
    <w:rsid w:val="00FB1681"/>
    <w:rsid w:val="00FB7059"/>
    <w:rsid w:val="00FB708B"/>
    <w:rsid w:val="00FC59EC"/>
    <w:rsid w:val="00FD21D0"/>
    <w:rsid w:val="00FD279D"/>
    <w:rsid w:val="00FD4AA7"/>
    <w:rsid w:val="00FD51EE"/>
    <w:rsid w:val="00FE2926"/>
    <w:rsid w:val="00FF4869"/>
    <w:rsid w:val="00FF56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chartTrackingRefBased/>
  <w15:docId w15:val="{A4BCD5D5-3B55-49BC-B3A0-71270B367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372D4"/>
    <w:pPr>
      <w:widowControl w:val="0"/>
      <w:ind w:right="200" w:firstLine="160"/>
      <w:jc w:val="both"/>
    </w:pPr>
    <w:rPr>
      <w:sz w:val="12"/>
      <w:szCs w:val="12"/>
    </w:rPr>
  </w:style>
  <w:style w:type="paragraph" w:styleId="1">
    <w:name w:val="heading 1"/>
    <w:basedOn w:val="a0"/>
    <w:next w:val="a0"/>
    <w:link w:val="10"/>
    <w:uiPriority w:val="99"/>
    <w:qFormat/>
    <w:rsid w:val="00FF565A"/>
    <w:pPr>
      <w:keepNext/>
      <w:autoSpaceDE w:val="0"/>
      <w:autoSpaceDN w:val="0"/>
      <w:adjustRightInd w:val="0"/>
      <w:spacing w:before="240" w:after="60"/>
      <w:ind w:right="0" w:firstLine="0"/>
      <w:jc w:val="left"/>
      <w:outlineLvl w:val="0"/>
    </w:pPr>
    <w:rPr>
      <w:rFonts w:ascii="Arial" w:hAnsi="Arial" w:cs="Arial"/>
      <w:b/>
      <w:bCs/>
      <w:kern w:val="32"/>
      <w:sz w:val="32"/>
      <w:szCs w:val="32"/>
    </w:rPr>
  </w:style>
  <w:style w:type="paragraph" w:styleId="20">
    <w:name w:val="heading 2"/>
    <w:basedOn w:val="a0"/>
    <w:next w:val="a0"/>
    <w:link w:val="21"/>
    <w:uiPriority w:val="99"/>
    <w:qFormat/>
    <w:rsid w:val="00FF565A"/>
    <w:pPr>
      <w:keepNext/>
      <w:autoSpaceDE w:val="0"/>
      <w:autoSpaceDN w:val="0"/>
      <w:adjustRightInd w:val="0"/>
      <w:spacing w:before="240" w:after="60"/>
      <w:ind w:right="0" w:firstLine="0"/>
      <w:jc w:val="left"/>
      <w:outlineLvl w:val="1"/>
    </w:pPr>
    <w:rPr>
      <w:rFonts w:ascii="Arial" w:hAnsi="Arial" w:cs="Arial"/>
      <w:b/>
      <w:bCs/>
      <w:i/>
      <w:iCs/>
      <w:sz w:val="28"/>
      <w:szCs w:val="28"/>
    </w:rPr>
  </w:style>
  <w:style w:type="paragraph" w:styleId="3">
    <w:name w:val="heading 3"/>
    <w:basedOn w:val="a0"/>
    <w:next w:val="a0"/>
    <w:link w:val="30"/>
    <w:uiPriority w:val="99"/>
    <w:qFormat/>
    <w:rsid w:val="00405E10"/>
    <w:pPr>
      <w:keepNext/>
      <w:autoSpaceDE w:val="0"/>
      <w:autoSpaceDN w:val="0"/>
      <w:adjustRightInd w:val="0"/>
      <w:spacing w:before="240" w:after="60"/>
      <w:ind w:right="0" w:firstLine="0"/>
      <w:jc w:val="left"/>
      <w:outlineLvl w:val="2"/>
    </w:pPr>
    <w:rPr>
      <w:rFonts w:ascii="Arial" w:hAnsi="Arial" w:cs="Arial"/>
      <w:b/>
      <w:bCs/>
      <w:sz w:val="26"/>
      <w:szCs w:val="26"/>
    </w:rPr>
  </w:style>
  <w:style w:type="paragraph" w:styleId="4">
    <w:name w:val="heading 4"/>
    <w:basedOn w:val="a0"/>
    <w:next w:val="a0"/>
    <w:link w:val="40"/>
    <w:uiPriority w:val="99"/>
    <w:qFormat/>
    <w:rsid w:val="00405E10"/>
    <w:pPr>
      <w:keepNext/>
      <w:autoSpaceDE w:val="0"/>
      <w:autoSpaceDN w:val="0"/>
      <w:adjustRightInd w:val="0"/>
      <w:ind w:right="0" w:firstLine="0"/>
      <w:jc w:val="left"/>
      <w:outlineLvl w:val="3"/>
    </w:pPr>
    <w:rPr>
      <w:b/>
      <w:bCs/>
      <w:sz w:val="28"/>
      <w:szCs w:val="28"/>
    </w:rPr>
  </w:style>
  <w:style w:type="paragraph" w:styleId="5">
    <w:name w:val="heading 5"/>
    <w:basedOn w:val="a0"/>
    <w:next w:val="a0"/>
    <w:link w:val="50"/>
    <w:uiPriority w:val="99"/>
    <w:qFormat/>
    <w:rsid w:val="00405E10"/>
    <w:pPr>
      <w:keepNext/>
      <w:autoSpaceDE w:val="0"/>
      <w:autoSpaceDN w:val="0"/>
      <w:adjustRightInd w:val="0"/>
      <w:ind w:right="0" w:firstLine="0"/>
      <w:outlineLvl w:val="4"/>
    </w:pPr>
    <w:rPr>
      <w:b/>
      <w:bCs/>
      <w:sz w:val="28"/>
      <w:szCs w:val="28"/>
    </w:rPr>
  </w:style>
  <w:style w:type="paragraph" w:styleId="6">
    <w:name w:val="heading 6"/>
    <w:basedOn w:val="a0"/>
    <w:next w:val="a0"/>
    <w:link w:val="60"/>
    <w:uiPriority w:val="99"/>
    <w:qFormat/>
    <w:rsid w:val="00405E10"/>
    <w:pPr>
      <w:autoSpaceDE w:val="0"/>
      <w:autoSpaceDN w:val="0"/>
      <w:adjustRightInd w:val="0"/>
      <w:spacing w:before="240" w:after="60"/>
      <w:ind w:right="0" w:firstLine="0"/>
      <w:jc w:val="left"/>
      <w:outlineLvl w:val="5"/>
    </w:pPr>
    <w:rPr>
      <w:i/>
      <w:iCs/>
      <w:sz w:val="22"/>
      <w:szCs w:val="22"/>
    </w:rPr>
  </w:style>
  <w:style w:type="paragraph" w:styleId="7">
    <w:name w:val="heading 7"/>
    <w:basedOn w:val="a0"/>
    <w:next w:val="a0"/>
    <w:link w:val="70"/>
    <w:uiPriority w:val="99"/>
    <w:qFormat/>
    <w:rsid w:val="00405E10"/>
    <w:pPr>
      <w:autoSpaceDE w:val="0"/>
      <w:autoSpaceDN w:val="0"/>
      <w:adjustRightInd w:val="0"/>
      <w:spacing w:before="240" w:after="60"/>
      <w:ind w:right="0" w:firstLine="0"/>
      <w:jc w:val="left"/>
      <w:outlineLvl w:val="6"/>
    </w:pPr>
    <w:rPr>
      <w:rFonts w:ascii="Arial" w:hAnsi="Arial" w:cs="Arial"/>
      <w:sz w:val="20"/>
      <w:szCs w:val="20"/>
    </w:rPr>
  </w:style>
  <w:style w:type="paragraph" w:styleId="8">
    <w:name w:val="heading 8"/>
    <w:basedOn w:val="a0"/>
    <w:next w:val="a0"/>
    <w:link w:val="80"/>
    <w:uiPriority w:val="99"/>
    <w:qFormat/>
    <w:rsid w:val="00405E10"/>
    <w:pPr>
      <w:autoSpaceDE w:val="0"/>
      <w:autoSpaceDN w:val="0"/>
      <w:adjustRightInd w:val="0"/>
      <w:spacing w:before="240" w:after="60"/>
      <w:ind w:right="0" w:firstLine="0"/>
      <w:jc w:val="left"/>
      <w:outlineLvl w:val="7"/>
    </w:pPr>
    <w:rPr>
      <w:rFonts w:ascii="Arial" w:hAnsi="Arial" w:cs="Arial"/>
      <w:i/>
      <w:iCs/>
      <w:sz w:val="20"/>
      <w:szCs w:val="20"/>
    </w:rPr>
  </w:style>
  <w:style w:type="paragraph" w:styleId="9">
    <w:name w:val="heading 9"/>
    <w:basedOn w:val="a0"/>
    <w:next w:val="a0"/>
    <w:link w:val="90"/>
    <w:uiPriority w:val="99"/>
    <w:qFormat/>
    <w:rsid w:val="00405E10"/>
    <w:pPr>
      <w:autoSpaceDE w:val="0"/>
      <w:autoSpaceDN w:val="0"/>
      <w:adjustRightInd w:val="0"/>
      <w:spacing w:before="240" w:after="60"/>
      <w:ind w:right="0" w:firstLine="0"/>
      <w:jc w:val="left"/>
      <w:outlineLvl w:val="8"/>
    </w:pPr>
    <w:rPr>
      <w:rFonts w:ascii="Arial" w:hAnsi="Arial" w:cs="Arial"/>
      <w:b/>
      <w:bCs/>
      <w:i/>
      <w:iCs/>
      <w:sz w:val="18"/>
      <w:szCs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27359A"/>
    <w:rPr>
      <w:rFonts w:ascii="Arial" w:hAnsi="Arial" w:cs="Arial"/>
      <w:b/>
      <w:bCs/>
      <w:kern w:val="32"/>
      <w:sz w:val="32"/>
      <w:szCs w:val="32"/>
      <w:lang w:val="ru-RU" w:eastAsia="ru-RU"/>
    </w:rPr>
  </w:style>
  <w:style w:type="character" w:customStyle="1" w:styleId="21">
    <w:name w:val="Заголовок 2 Знак"/>
    <w:link w:val="20"/>
    <w:uiPriority w:val="99"/>
    <w:locked/>
    <w:rsid w:val="0027359A"/>
    <w:rPr>
      <w:rFonts w:ascii="Arial" w:hAnsi="Arial" w:cs="Arial"/>
      <w:b/>
      <w:bCs/>
      <w:i/>
      <w:iCs/>
      <w:sz w:val="28"/>
      <w:szCs w:val="28"/>
      <w:lang w:val="ru-RU" w:eastAsia="ru-RU"/>
    </w:rPr>
  </w:style>
  <w:style w:type="character" w:customStyle="1" w:styleId="30">
    <w:name w:val="Заголовок 3 Знак"/>
    <w:link w:val="3"/>
    <w:uiPriority w:val="99"/>
    <w:locked/>
    <w:rsid w:val="0027359A"/>
    <w:rPr>
      <w:rFonts w:ascii="Arial" w:hAnsi="Arial" w:cs="Arial"/>
      <w:b/>
      <w:bCs/>
      <w:sz w:val="26"/>
      <w:szCs w:val="26"/>
      <w:lang w:val="ru-RU" w:eastAsia="ru-RU"/>
    </w:rPr>
  </w:style>
  <w:style w:type="character" w:customStyle="1" w:styleId="40">
    <w:name w:val="Заголовок 4 Знак"/>
    <w:link w:val="4"/>
    <w:uiPriority w:val="99"/>
    <w:locked/>
    <w:rsid w:val="0027359A"/>
    <w:rPr>
      <w:rFonts w:cs="Times New Roman"/>
      <w:b/>
      <w:bCs/>
      <w:sz w:val="28"/>
      <w:szCs w:val="28"/>
      <w:lang w:val="ru-RU" w:eastAsia="ru-RU"/>
    </w:rPr>
  </w:style>
  <w:style w:type="character" w:customStyle="1" w:styleId="50">
    <w:name w:val="Заголовок 5 Знак"/>
    <w:link w:val="5"/>
    <w:uiPriority w:val="99"/>
    <w:locked/>
    <w:rsid w:val="0027359A"/>
    <w:rPr>
      <w:rFonts w:cs="Times New Roman"/>
      <w:b/>
      <w:bCs/>
      <w:sz w:val="28"/>
      <w:szCs w:val="28"/>
      <w:lang w:val="ru-RU" w:eastAsia="ru-RU"/>
    </w:rPr>
  </w:style>
  <w:style w:type="character" w:customStyle="1" w:styleId="60">
    <w:name w:val="Заголовок 6 Знак"/>
    <w:link w:val="6"/>
    <w:uiPriority w:val="99"/>
    <w:locked/>
    <w:rsid w:val="0027359A"/>
    <w:rPr>
      <w:rFonts w:cs="Times New Roman"/>
      <w:i/>
      <w:iCs/>
      <w:sz w:val="22"/>
      <w:szCs w:val="22"/>
      <w:lang w:val="ru-RU" w:eastAsia="ru-RU"/>
    </w:rPr>
  </w:style>
  <w:style w:type="character" w:customStyle="1" w:styleId="70">
    <w:name w:val="Заголовок 7 Знак"/>
    <w:link w:val="7"/>
    <w:uiPriority w:val="99"/>
    <w:locked/>
    <w:rsid w:val="0027359A"/>
    <w:rPr>
      <w:rFonts w:ascii="Arial" w:hAnsi="Arial" w:cs="Arial"/>
      <w:lang w:val="ru-RU" w:eastAsia="ru-RU"/>
    </w:rPr>
  </w:style>
  <w:style w:type="character" w:customStyle="1" w:styleId="80">
    <w:name w:val="Заголовок 8 Знак"/>
    <w:link w:val="8"/>
    <w:uiPriority w:val="99"/>
    <w:locked/>
    <w:rsid w:val="0027359A"/>
    <w:rPr>
      <w:rFonts w:ascii="Arial" w:hAnsi="Arial" w:cs="Arial"/>
      <w:i/>
      <w:iCs/>
      <w:lang w:val="ru-RU" w:eastAsia="ru-RU"/>
    </w:rPr>
  </w:style>
  <w:style w:type="character" w:customStyle="1" w:styleId="90">
    <w:name w:val="Заголовок 9 Знак"/>
    <w:link w:val="9"/>
    <w:uiPriority w:val="99"/>
    <w:locked/>
    <w:rsid w:val="0027359A"/>
    <w:rPr>
      <w:rFonts w:ascii="Arial" w:hAnsi="Arial" w:cs="Arial"/>
      <w:b/>
      <w:bCs/>
      <w:i/>
      <w:iCs/>
      <w:sz w:val="18"/>
      <w:szCs w:val="18"/>
      <w:lang w:val="ru-RU" w:eastAsia="ru-RU"/>
    </w:rPr>
  </w:style>
  <w:style w:type="paragraph" w:styleId="a4">
    <w:name w:val="footer"/>
    <w:basedOn w:val="a0"/>
    <w:link w:val="a5"/>
    <w:uiPriority w:val="99"/>
    <w:rsid w:val="00FF565A"/>
    <w:pPr>
      <w:tabs>
        <w:tab w:val="center" w:pos="4677"/>
        <w:tab w:val="right" w:pos="9355"/>
      </w:tabs>
      <w:autoSpaceDE w:val="0"/>
      <w:autoSpaceDN w:val="0"/>
      <w:adjustRightInd w:val="0"/>
      <w:ind w:right="0" w:firstLine="0"/>
      <w:jc w:val="left"/>
    </w:pPr>
    <w:rPr>
      <w:sz w:val="20"/>
      <w:szCs w:val="20"/>
    </w:rPr>
  </w:style>
  <w:style w:type="character" w:customStyle="1" w:styleId="a5">
    <w:name w:val="Нижний колонтитул Знак"/>
    <w:link w:val="a4"/>
    <w:uiPriority w:val="99"/>
    <w:locked/>
    <w:rsid w:val="0027359A"/>
    <w:rPr>
      <w:rFonts w:cs="Times New Roman"/>
      <w:sz w:val="24"/>
      <w:szCs w:val="24"/>
      <w:lang w:val="ru-RU" w:eastAsia="ru-RU"/>
    </w:rPr>
  </w:style>
  <w:style w:type="character" w:styleId="a6">
    <w:name w:val="page number"/>
    <w:uiPriority w:val="99"/>
    <w:rsid w:val="00FF565A"/>
    <w:rPr>
      <w:rFonts w:cs="Times New Roman"/>
    </w:rPr>
  </w:style>
  <w:style w:type="paragraph" w:styleId="11">
    <w:name w:val="toc 1"/>
    <w:basedOn w:val="a0"/>
    <w:next w:val="a0"/>
    <w:autoRedefine/>
    <w:uiPriority w:val="99"/>
    <w:semiHidden/>
    <w:rsid w:val="00FF565A"/>
    <w:pPr>
      <w:autoSpaceDE w:val="0"/>
      <w:autoSpaceDN w:val="0"/>
      <w:adjustRightInd w:val="0"/>
      <w:ind w:right="0" w:firstLine="0"/>
      <w:jc w:val="left"/>
    </w:pPr>
    <w:rPr>
      <w:sz w:val="20"/>
      <w:szCs w:val="20"/>
    </w:rPr>
  </w:style>
  <w:style w:type="paragraph" w:styleId="22">
    <w:name w:val="toc 2"/>
    <w:basedOn w:val="a0"/>
    <w:next w:val="a0"/>
    <w:autoRedefine/>
    <w:uiPriority w:val="99"/>
    <w:semiHidden/>
    <w:rsid w:val="00FF565A"/>
    <w:pPr>
      <w:autoSpaceDE w:val="0"/>
      <w:autoSpaceDN w:val="0"/>
      <w:adjustRightInd w:val="0"/>
      <w:ind w:left="240" w:right="0" w:firstLine="0"/>
      <w:jc w:val="left"/>
    </w:pPr>
    <w:rPr>
      <w:sz w:val="20"/>
      <w:szCs w:val="20"/>
    </w:rPr>
  </w:style>
  <w:style w:type="character" w:styleId="a7">
    <w:name w:val="Hyperlink"/>
    <w:uiPriority w:val="99"/>
    <w:rsid w:val="00FF565A"/>
    <w:rPr>
      <w:rFonts w:cs="Times New Roman"/>
      <w:color w:val="0000FF"/>
      <w:u w:val="single"/>
    </w:rPr>
  </w:style>
  <w:style w:type="table" w:styleId="a8">
    <w:name w:val="Table Grid"/>
    <w:basedOn w:val="a2"/>
    <w:uiPriority w:val="99"/>
    <w:rsid w:val="00451A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Plain Text"/>
    <w:basedOn w:val="a0"/>
    <w:link w:val="aa"/>
    <w:uiPriority w:val="99"/>
    <w:rsid w:val="008165FD"/>
    <w:pPr>
      <w:autoSpaceDE w:val="0"/>
      <w:autoSpaceDN w:val="0"/>
      <w:adjustRightInd w:val="0"/>
      <w:ind w:right="0" w:firstLine="0"/>
      <w:jc w:val="left"/>
    </w:pPr>
    <w:rPr>
      <w:rFonts w:ascii="Courier New" w:hAnsi="Courier New" w:cs="Courier New"/>
      <w:sz w:val="20"/>
      <w:szCs w:val="20"/>
    </w:rPr>
  </w:style>
  <w:style w:type="character" w:customStyle="1" w:styleId="aa">
    <w:name w:val="Текст Знак"/>
    <w:link w:val="a9"/>
    <w:uiPriority w:val="99"/>
    <w:locked/>
    <w:rsid w:val="0027359A"/>
    <w:rPr>
      <w:rFonts w:ascii="Courier New" w:hAnsi="Courier New" w:cs="Courier New"/>
      <w:lang w:val="ru-RU" w:eastAsia="ru-RU"/>
    </w:rPr>
  </w:style>
  <w:style w:type="paragraph" w:styleId="23">
    <w:name w:val="Body Text Indent 2"/>
    <w:basedOn w:val="a0"/>
    <w:link w:val="24"/>
    <w:uiPriority w:val="99"/>
    <w:rsid w:val="00105953"/>
    <w:pPr>
      <w:autoSpaceDE w:val="0"/>
      <w:autoSpaceDN w:val="0"/>
      <w:adjustRightInd w:val="0"/>
      <w:spacing w:after="120" w:line="480" w:lineRule="auto"/>
      <w:ind w:left="283" w:right="0" w:firstLine="0"/>
      <w:jc w:val="left"/>
    </w:pPr>
    <w:rPr>
      <w:sz w:val="20"/>
      <w:szCs w:val="20"/>
    </w:rPr>
  </w:style>
  <w:style w:type="character" w:customStyle="1" w:styleId="24">
    <w:name w:val="Основной текст с отступом 2 Знак"/>
    <w:link w:val="23"/>
    <w:uiPriority w:val="99"/>
    <w:locked/>
    <w:rsid w:val="0027359A"/>
    <w:rPr>
      <w:rFonts w:cs="Times New Roman"/>
      <w:sz w:val="24"/>
      <w:szCs w:val="24"/>
      <w:lang w:val="ru-RU" w:eastAsia="ru-RU"/>
    </w:rPr>
  </w:style>
  <w:style w:type="paragraph" w:styleId="ab">
    <w:name w:val="header"/>
    <w:basedOn w:val="a0"/>
    <w:link w:val="ac"/>
    <w:uiPriority w:val="99"/>
    <w:rsid w:val="009473AC"/>
    <w:pPr>
      <w:tabs>
        <w:tab w:val="center" w:pos="4677"/>
        <w:tab w:val="right" w:pos="9355"/>
      </w:tabs>
      <w:autoSpaceDE w:val="0"/>
      <w:autoSpaceDN w:val="0"/>
      <w:adjustRightInd w:val="0"/>
      <w:ind w:right="0" w:firstLine="0"/>
      <w:jc w:val="left"/>
    </w:pPr>
    <w:rPr>
      <w:sz w:val="20"/>
      <w:szCs w:val="20"/>
    </w:rPr>
  </w:style>
  <w:style w:type="character" w:customStyle="1" w:styleId="ac">
    <w:name w:val="Верхний колонтитул Знак"/>
    <w:link w:val="ab"/>
    <w:uiPriority w:val="99"/>
    <w:locked/>
    <w:rsid w:val="0027359A"/>
    <w:rPr>
      <w:rFonts w:cs="Times New Roman"/>
      <w:sz w:val="24"/>
      <w:szCs w:val="24"/>
      <w:lang w:val="ru-RU" w:eastAsia="ru-RU"/>
    </w:rPr>
  </w:style>
  <w:style w:type="paragraph" w:styleId="ad">
    <w:name w:val="Body Text"/>
    <w:basedOn w:val="a0"/>
    <w:link w:val="ae"/>
    <w:uiPriority w:val="99"/>
    <w:rsid w:val="009372D4"/>
    <w:pPr>
      <w:autoSpaceDE w:val="0"/>
      <w:autoSpaceDN w:val="0"/>
      <w:adjustRightInd w:val="0"/>
      <w:spacing w:after="120"/>
      <w:ind w:right="0" w:firstLine="0"/>
      <w:jc w:val="left"/>
    </w:pPr>
    <w:rPr>
      <w:sz w:val="20"/>
      <w:szCs w:val="20"/>
    </w:rPr>
  </w:style>
  <w:style w:type="character" w:customStyle="1" w:styleId="ae">
    <w:name w:val="Основной текст Знак"/>
    <w:link w:val="ad"/>
    <w:uiPriority w:val="99"/>
    <w:locked/>
    <w:rsid w:val="0027359A"/>
    <w:rPr>
      <w:rFonts w:cs="Times New Roman"/>
      <w:sz w:val="24"/>
      <w:szCs w:val="24"/>
      <w:lang w:val="ru-RU" w:eastAsia="ru-RU"/>
    </w:rPr>
  </w:style>
  <w:style w:type="paragraph" w:customStyle="1" w:styleId="FR1">
    <w:name w:val="FR1"/>
    <w:uiPriority w:val="99"/>
    <w:rsid w:val="009372D4"/>
    <w:pPr>
      <w:widowControl w:val="0"/>
      <w:spacing w:before="240"/>
      <w:ind w:left="40"/>
      <w:jc w:val="center"/>
    </w:pPr>
    <w:rPr>
      <w:sz w:val="32"/>
      <w:szCs w:val="32"/>
    </w:rPr>
  </w:style>
  <w:style w:type="paragraph" w:styleId="af">
    <w:name w:val="Title"/>
    <w:basedOn w:val="a0"/>
    <w:link w:val="af0"/>
    <w:uiPriority w:val="99"/>
    <w:qFormat/>
    <w:rsid w:val="00405E10"/>
    <w:pPr>
      <w:autoSpaceDE w:val="0"/>
      <w:autoSpaceDN w:val="0"/>
      <w:adjustRightInd w:val="0"/>
      <w:ind w:right="0" w:firstLine="0"/>
      <w:jc w:val="center"/>
    </w:pPr>
    <w:rPr>
      <w:sz w:val="28"/>
      <w:szCs w:val="28"/>
      <w:lang w:val="en-US"/>
    </w:rPr>
  </w:style>
  <w:style w:type="character" w:customStyle="1" w:styleId="af0">
    <w:name w:val="Название Знак"/>
    <w:link w:val="af"/>
    <w:uiPriority w:val="99"/>
    <w:locked/>
    <w:rsid w:val="0027359A"/>
    <w:rPr>
      <w:rFonts w:cs="Times New Roman"/>
      <w:sz w:val="28"/>
      <w:szCs w:val="28"/>
      <w:lang w:val="en-US" w:eastAsia="ru-RU"/>
    </w:rPr>
  </w:style>
  <w:style w:type="paragraph" w:styleId="af1">
    <w:name w:val="Subtitle"/>
    <w:basedOn w:val="a0"/>
    <w:link w:val="af2"/>
    <w:uiPriority w:val="99"/>
    <w:qFormat/>
    <w:rsid w:val="00405E10"/>
    <w:pPr>
      <w:autoSpaceDE w:val="0"/>
      <w:autoSpaceDN w:val="0"/>
      <w:adjustRightInd w:val="0"/>
      <w:ind w:right="0" w:firstLine="0"/>
      <w:jc w:val="left"/>
    </w:pPr>
    <w:rPr>
      <w:sz w:val="28"/>
      <w:szCs w:val="28"/>
    </w:rPr>
  </w:style>
  <w:style w:type="character" w:customStyle="1" w:styleId="af2">
    <w:name w:val="Подзаголовок Знак"/>
    <w:link w:val="af1"/>
    <w:uiPriority w:val="99"/>
    <w:locked/>
    <w:rsid w:val="0027359A"/>
    <w:rPr>
      <w:rFonts w:cs="Times New Roman"/>
      <w:sz w:val="28"/>
      <w:szCs w:val="28"/>
      <w:lang w:val="ru-RU" w:eastAsia="ru-RU"/>
    </w:rPr>
  </w:style>
  <w:style w:type="paragraph" w:customStyle="1" w:styleId="af3">
    <w:name w:val="Заколовок таблицы"/>
    <w:basedOn w:val="a0"/>
    <w:uiPriority w:val="99"/>
    <w:rsid w:val="00405E10"/>
    <w:pPr>
      <w:keepNext/>
      <w:suppressAutoHyphens/>
      <w:autoSpaceDE w:val="0"/>
      <w:autoSpaceDN w:val="0"/>
      <w:adjustRightInd w:val="0"/>
      <w:spacing w:before="120" w:after="120"/>
      <w:ind w:left="2438" w:right="0" w:hanging="1701"/>
      <w:jc w:val="left"/>
    </w:pPr>
    <w:rPr>
      <w:sz w:val="28"/>
      <w:szCs w:val="28"/>
    </w:rPr>
  </w:style>
  <w:style w:type="paragraph" w:customStyle="1" w:styleId="41">
    <w:name w:val="Таблица4"/>
    <w:basedOn w:val="a0"/>
    <w:next w:val="a0"/>
    <w:uiPriority w:val="99"/>
    <w:rsid w:val="00405E10"/>
    <w:pPr>
      <w:autoSpaceDE w:val="0"/>
      <w:autoSpaceDN w:val="0"/>
      <w:adjustRightInd w:val="0"/>
      <w:spacing w:before="60" w:line="220" w:lineRule="exact"/>
      <w:ind w:right="0" w:firstLine="0"/>
      <w:jc w:val="left"/>
    </w:pPr>
    <w:rPr>
      <w:sz w:val="28"/>
      <w:szCs w:val="28"/>
    </w:rPr>
  </w:style>
  <w:style w:type="paragraph" w:customStyle="1" w:styleId="ConsNormal">
    <w:name w:val="ConsNormal"/>
    <w:uiPriority w:val="99"/>
    <w:rsid w:val="00405E10"/>
    <w:pPr>
      <w:widowControl w:val="0"/>
      <w:autoSpaceDE w:val="0"/>
      <w:autoSpaceDN w:val="0"/>
      <w:adjustRightInd w:val="0"/>
      <w:ind w:right="19772" w:firstLine="720"/>
    </w:pPr>
    <w:rPr>
      <w:rFonts w:ascii="Arial" w:hAnsi="Arial" w:cs="Arial"/>
    </w:rPr>
  </w:style>
  <w:style w:type="paragraph" w:customStyle="1" w:styleId="ConsNonformat">
    <w:name w:val="ConsNonformat"/>
    <w:uiPriority w:val="99"/>
    <w:rsid w:val="00405E10"/>
    <w:pPr>
      <w:widowControl w:val="0"/>
      <w:autoSpaceDE w:val="0"/>
      <w:autoSpaceDN w:val="0"/>
      <w:adjustRightInd w:val="0"/>
      <w:ind w:right="19772"/>
    </w:pPr>
    <w:rPr>
      <w:rFonts w:ascii="Courier New" w:hAnsi="Courier New" w:cs="Courier New"/>
    </w:rPr>
  </w:style>
  <w:style w:type="paragraph" w:customStyle="1" w:styleId="ConsTitle">
    <w:name w:val="ConsTitle"/>
    <w:uiPriority w:val="99"/>
    <w:rsid w:val="00405E10"/>
    <w:pPr>
      <w:widowControl w:val="0"/>
      <w:autoSpaceDE w:val="0"/>
      <w:autoSpaceDN w:val="0"/>
      <w:adjustRightInd w:val="0"/>
      <w:ind w:right="19772"/>
    </w:pPr>
    <w:rPr>
      <w:rFonts w:ascii="Arial" w:hAnsi="Arial" w:cs="Arial"/>
      <w:b/>
      <w:bCs/>
      <w:sz w:val="16"/>
      <w:szCs w:val="16"/>
    </w:rPr>
  </w:style>
  <w:style w:type="paragraph" w:styleId="af4">
    <w:name w:val="Normal (Web)"/>
    <w:basedOn w:val="a0"/>
    <w:uiPriority w:val="99"/>
    <w:rsid w:val="00405E10"/>
    <w:pPr>
      <w:autoSpaceDE w:val="0"/>
      <w:autoSpaceDN w:val="0"/>
      <w:adjustRightInd w:val="0"/>
      <w:spacing w:before="100" w:beforeAutospacing="1" w:after="100" w:afterAutospacing="1"/>
      <w:ind w:right="0" w:firstLine="0"/>
      <w:jc w:val="left"/>
    </w:pPr>
    <w:rPr>
      <w:sz w:val="20"/>
      <w:szCs w:val="20"/>
    </w:rPr>
  </w:style>
  <w:style w:type="paragraph" w:styleId="af5">
    <w:name w:val="Body Text Indent"/>
    <w:basedOn w:val="a0"/>
    <w:link w:val="af6"/>
    <w:uiPriority w:val="99"/>
    <w:rsid w:val="00405E10"/>
    <w:pPr>
      <w:tabs>
        <w:tab w:val="right" w:pos="0"/>
        <w:tab w:val="right" w:pos="8364"/>
      </w:tabs>
      <w:autoSpaceDE w:val="0"/>
      <w:autoSpaceDN w:val="0"/>
      <w:adjustRightInd w:val="0"/>
      <w:ind w:right="0" w:firstLine="567"/>
    </w:pPr>
    <w:rPr>
      <w:sz w:val="20"/>
      <w:szCs w:val="20"/>
    </w:rPr>
  </w:style>
  <w:style w:type="character" w:customStyle="1" w:styleId="af6">
    <w:name w:val="Основной текст с отступом Знак"/>
    <w:link w:val="af5"/>
    <w:uiPriority w:val="99"/>
    <w:locked/>
    <w:rsid w:val="0027359A"/>
    <w:rPr>
      <w:rFonts w:cs="Times New Roman"/>
      <w:sz w:val="24"/>
      <w:szCs w:val="24"/>
      <w:lang w:val="ru-RU" w:eastAsia="ru-RU"/>
    </w:rPr>
  </w:style>
  <w:style w:type="paragraph" w:styleId="31">
    <w:name w:val="Body Text Indent 3"/>
    <w:basedOn w:val="a0"/>
    <w:link w:val="32"/>
    <w:uiPriority w:val="99"/>
    <w:rsid w:val="00405E10"/>
    <w:pPr>
      <w:tabs>
        <w:tab w:val="right" w:pos="0"/>
        <w:tab w:val="right" w:pos="8364"/>
      </w:tabs>
      <w:autoSpaceDE w:val="0"/>
      <w:autoSpaceDN w:val="0"/>
      <w:adjustRightInd w:val="0"/>
      <w:ind w:right="0" w:firstLine="567"/>
    </w:pPr>
    <w:rPr>
      <w:sz w:val="28"/>
      <w:szCs w:val="28"/>
    </w:rPr>
  </w:style>
  <w:style w:type="character" w:customStyle="1" w:styleId="32">
    <w:name w:val="Основной текст с отступом 3 Знак"/>
    <w:link w:val="31"/>
    <w:uiPriority w:val="99"/>
    <w:locked/>
    <w:rsid w:val="0027359A"/>
    <w:rPr>
      <w:rFonts w:cs="Times New Roman"/>
      <w:sz w:val="28"/>
      <w:szCs w:val="28"/>
      <w:lang w:val="ru-RU" w:eastAsia="ru-RU"/>
    </w:rPr>
  </w:style>
  <w:style w:type="paragraph" w:styleId="25">
    <w:name w:val="Body Text 2"/>
    <w:basedOn w:val="a0"/>
    <w:link w:val="26"/>
    <w:uiPriority w:val="99"/>
    <w:rsid w:val="00405E10"/>
    <w:pPr>
      <w:autoSpaceDE w:val="0"/>
      <w:autoSpaceDN w:val="0"/>
      <w:adjustRightInd w:val="0"/>
      <w:ind w:right="0" w:firstLine="0"/>
    </w:pPr>
    <w:rPr>
      <w:sz w:val="28"/>
      <w:szCs w:val="28"/>
    </w:rPr>
  </w:style>
  <w:style w:type="character" w:customStyle="1" w:styleId="26">
    <w:name w:val="Основной текст 2 Знак"/>
    <w:link w:val="25"/>
    <w:uiPriority w:val="99"/>
    <w:locked/>
    <w:rsid w:val="0027359A"/>
    <w:rPr>
      <w:rFonts w:cs="Times New Roman"/>
      <w:sz w:val="28"/>
      <w:szCs w:val="28"/>
      <w:lang w:val="ru-RU" w:eastAsia="ru-RU"/>
    </w:rPr>
  </w:style>
  <w:style w:type="character" w:customStyle="1" w:styleId="PEStyleFont4">
    <w:name w:val="PEStyleFont4"/>
    <w:uiPriority w:val="99"/>
    <w:rsid w:val="00405E10"/>
    <w:rPr>
      <w:rFonts w:ascii="PEW Report" w:hAnsi="PEW Report" w:cs="PEW Report"/>
      <w:b/>
      <w:bCs/>
      <w:i/>
      <w:iCs/>
      <w:spacing w:val="0"/>
      <w:position w:val="0"/>
      <w:sz w:val="28"/>
      <w:szCs w:val="28"/>
      <w:u w:val="none"/>
    </w:rPr>
  </w:style>
  <w:style w:type="character" w:customStyle="1" w:styleId="PEStyleFont6">
    <w:name w:val="PEStyleFont6"/>
    <w:uiPriority w:val="99"/>
    <w:rsid w:val="00405E10"/>
    <w:rPr>
      <w:rFonts w:ascii="PEW Report" w:hAnsi="PEW Report" w:cs="PEW Report"/>
      <w:b/>
      <w:bCs/>
      <w:spacing w:val="0"/>
      <w:position w:val="0"/>
      <w:sz w:val="16"/>
      <w:szCs w:val="16"/>
      <w:u w:val="none"/>
    </w:rPr>
  </w:style>
  <w:style w:type="character" w:customStyle="1" w:styleId="PEStyleFont8">
    <w:name w:val="PEStyleFont8"/>
    <w:uiPriority w:val="99"/>
    <w:rsid w:val="00405E10"/>
    <w:rPr>
      <w:rFonts w:ascii="PEW Report" w:hAnsi="PEW Report" w:cs="PEW Report"/>
      <w:spacing w:val="0"/>
      <w:position w:val="0"/>
      <w:sz w:val="16"/>
      <w:szCs w:val="16"/>
      <w:u w:val="none"/>
    </w:rPr>
  </w:style>
  <w:style w:type="paragraph" w:customStyle="1" w:styleId="PEStylePara0">
    <w:name w:val="PEStylePara0"/>
    <w:basedOn w:val="a9"/>
    <w:uiPriority w:val="99"/>
    <w:rsid w:val="00405E10"/>
    <w:pPr>
      <w:keepNext/>
      <w:keepLines/>
      <w:jc w:val="center"/>
    </w:pPr>
  </w:style>
  <w:style w:type="paragraph" w:customStyle="1" w:styleId="PEStylePara2">
    <w:name w:val="PEStylePara2"/>
    <w:basedOn w:val="PEStylePara0"/>
    <w:next w:val="PEStylePara0"/>
    <w:uiPriority w:val="99"/>
    <w:rsid w:val="00405E10"/>
  </w:style>
  <w:style w:type="character" w:customStyle="1" w:styleId="PEStyleFont3">
    <w:name w:val="PEStyleFont3"/>
    <w:uiPriority w:val="99"/>
    <w:rsid w:val="00405E10"/>
    <w:rPr>
      <w:rFonts w:ascii="PEW Report" w:hAnsi="PEW Report" w:cs="PEW Report"/>
      <w:spacing w:val="0"/>
      <w:position w:val="0"/>
      <w:sz w:val="20"/>
      <w:szCs w:val="20"/>
      <w:u w:val="none"/>
    </w:rPr>
  </w:style>
  <w:style w:type="character" w:customStyle="1" w:styleId="PEStyleFont7">
    <w:name w:val="PEStyleFont7"/>
    <w:uiPriority w:val="99"/>
    <w:rsid w:val="00405E10"/>
    <w:rPr>
      <w:rFonts w:ascii="PEW Report" w:hAnsi="PEW Report" w:cs="PEW Report"/>
      <w:b/>
      <w:bCs/>
      <w:spacing w:val="0"/>
      <w:position w:val="0"/>
      <w:sz w:val="16"/>
      <w:szCs w:val="16"/>
      <w:u w:val="none"/>
    </w:rPr>
  </w:style>
  <w:style w:type="paragraph" w:customStyle="1" w:styleId="PEStylePara1">
    <w:name w:val="PEStylePara1"/>
    <w:basedOn w:val="PEStylePara0"/>
    <w:next w:val="PEStylePara0"/>
    <w:uiPriority w:val="99"/>
    <w:rsid w:val="00405E10"/>
    <w:pPr>
      <w:keepNext w:val="0"/>
      <w:keepLines w:val="0"/>
      <w:jc w:val="both"/>
    </w:pPr>
  </w:style>
  <w:style w:type="character" w:customStyle="1" w:styleId="PEStyleFont5">
    <w:name w:val="PEStyleFont5"/>
    <w:uiPriority w:val="99"/>
    <w:rsid w:val="00405E10"/>
    <w:rPr>
      <w:rFonts w:ascii="PEW Report" w:hAnsi="PEW Report" w:cs="PEW Report"/>
      <w:b/>
      <w:bCs/>
      <w:i/>
      <w:iCs/>
      <w:spacing w:val="0"/>
      <w:position w:val="0"/>
      <w:sz w:val="28"/>
      <w:szCs w:val="28"/>
      <w:u w:val="none"/>
    </w:rPr>
  </w:style>
  <w:style w:type="paragraph" w:customStyle="1" w:styleId="PEStylePara3">
    <w:name w:val="PEStylePara3"/>
    <w:basedOn w:val="PEStylePara0"/>
    <w:next w:val="PEStylePara0"/>
    <w:uiPriority w:val="99"/>
    <w:rsid w:val="00405E10"/>
  </w:style>
  <w:style w:type="paragraph" w:customStyle="1" w:styleId="af7">
    <w:name w:val="Обычный БП"/>
    <w:autoRedefine/>
    <w:uiPriority w:val="99"/>
    <w:rsid w:val="008A2680"/>
    <w:pPr>
      <w:widowControl w:val="0"/>
      <w:ind w:firstLine="900"/>
    </w:pPr>
    <w:rPr>
      <w:sz w:val="28"/>
      <w:szCs w:val="28"/>
    </w:rPr>
  </w:style>
  <w:style w:type="character" w:styleId="af8">
    <w:name w:val="Strong"/>
    <w:uiPriority w:val="99"/>
    <w:qFormat/>
    <w:rsid w:val="00405E10"/>
    <w:rPr>
      <w:rFonts w:cs="Times New Roman"/>
      <w:b/>
      <w:bCs/>
    </w:rPr>
  </w:style>
  <w:style w:type="character" w:styleId="af9">
    <w:name w:val="FollowedHyperlink"/>
    <w:uiPriority w:val="99"/>
    <w:rsid w:val="00405E10"/>
    <w:rPr>
      <w:rFonts w:cs="Times New Roman"/>
      <w:color w:val="800080"/>
      <w:u w:val="single"/>
    </w:rPr>
  </w:style>
  <w:style w:type="paragraph" w:customStyle="1" w:styleId="110">
    <w:name w:val="Заголовок 11"/>
    <w:basedOn w:val="a0"/>
    <w:uiPriority w:val="99"/>
    <w:rsid w:val="00405E10"/>
    <w:pPr>
      <w:autoSpaceDE w:val="0"/>
      <w:autoSpaceDN w:val="0"/>
      <w:adjustRightInd w:val="0"/>
      <w:ind w:right="0" w:firstLine="0"/>
      <w:jc w:val="center"/>
    </w:pPr>
    <w:rPr>
      <w:b/>
      <w:bCs/>
      <w:sz w:val="20"/>
      <w:szCs w:val="20"/>
    </w:rPr>
  </w:style>
  <w:style w:type="paragraph" w:customStyle="1" w:styleId="12">
    <w:name w:val="Заголовок 12"/>
    <w:basedOn w:val="a0"/>
    <w:uiPriority w:val="99"/>
    <w:rsid w:val="00405E10"/>
    <w:pPr>
      <w:autoSpaceDE w:val="0"/>
      <w:autoSpaceDN w:val="0"/>
      <w:adjustRightInd w:val="0"/>
      <w:ind w:right="0" w:firstLine="0"/>
    </w:pPr>
    <w:rPr>
      <w:b/>
      <w:bCs/>
      <w:sz w:val="20"/>
      <w:szCs w:val="20"/>
    </w:rPr>
  </w:style>
  <w:style w:type="character" w:customStyle="1" w:styleId="120">
    <w:name w:val="Заголовок 12 Знак"/>
    <w:uiPriority w:val="99"/>
    <w:rsid w:val="00405E10"/>
    <w:rPr>
      <w:rFonts w:cs="Times New Roman"/>
      <w:b/>
      <w:bCs/>
      <w:sz w:val="24"/>
      <w:szCs w:val="24"/>
      <w:lang w:val="ru-RU" w:eastAsia="ru-RU"/>
    </w:rPr>
  </w:style>
  <w:style w:type="paragraph" w:customStyle="1" w:styleId="13">
    <w:name w:val="Заголовок 13"/>
    <w:basedOn w:val="a0"/>
    <w:uiPriority w:val="99"/>
    <w:rsid w:val="00405E10"/>
    <w:pPr>
      <w:autoSpaceDE w:val="0"/>
      <w:autoSpaceDN w:val="0"/>
      <w:adjustRightInd w:val="0"/>
      <w:ind w:right="0" w:firstLine="0"/>
    </w:pPr>
    <w:rPr>
      <w:b/>
      <w:bCs/>
      <w:sz w:val="20"/>
      <w:szCs w:val="20"/>
    </w:rPr>
  </w:style>
  <w:style w:type="character" w:customStyle="1" w:styleId="130">
    <w:name w:val="Заголовок 13 Знак"/>
    <w:uiPriority w:val="99"/>
    <w:rsid w:val="00405E10"/>
    <w:rPr>
      <w:rFonts w:cs="Times New Roman"/>
      <w:b/>
      <w:bCs/>
      <w:sz w:val="24"/>
      <w:szCs w:val="24"/>
      <w:lang w:val="ru-RU" w:eastAsia="ru-RU"/>
    </w:rPr>
  </w:style>
  <w:style w:type="paragraph" w:customStyle="1" w:styleId="a">
    <w:name w:val="Список марк. БП"/>
    <w:basedOn w:val="a0"/>
    <w:autoRedefine/>
    <w:uiPriority w:val="99"/>
    <w:rsid w:val="00405E10"/>
    <w:pPr>
      <w:numPr>
        <w:numId w:val="2"/>
      </w:numPr>
      <w:tabs>
        <w:tab w:val="num" w:pos="1134"/>
      </w:tabs>
      <w:autoSpaceDE w:val="0"/>
      <w:autoSpaceDN w:val="0"/>
      <w:adjustRightInd w:val="0"/>
      <w:ind w:left="720" w:right="0" w:firstLine="0"/>
    </w:pPr>
    <w:rPr>
      <w:sz w:val="28"/>
      <w:szCs w:val="28"/>
    </w:rPr>
  </w:style>
  <w:style w:type="paragraph" w:customStyle="1" w:styleId="2">
    <w:name w:val="Заголовок 2 БП"/>
    <w:basedOn w:val="1"/>
    <w:next w:val="af7"/>
    <w:autoRedefine/>
    <w:uiPriority w:val="99"/>
    <w:rsid w:val="00405E10"/>
    <w:pPr>
      <w:numPr>
        <w:numId w:val="1"/>
      </w:numPr>
      <w:spacing w:before="200" w:after="200"/>
      <w:jc w:val="both"/>
    </w:pPr>
    <w:rPr>
      <w:rFonts w:ascii="Comic Sans MS" w:hAnsi="Comic Sans MS" w:cs="Comic Sans MS"/>
      <w:shadow/>
      <w:kern w:val="0"/>
      <w:u w:val="dotted"/>
    </w:rPr>
  </w:style>
  <w:style w:type="paragraph" w:customStyle="1" w:styleId="wfb">
    <w:name w:val="Обычнwfbй"/>
    <w:uiPriority w:val="99"/>
    <w:rsid w:val="00405E10"/>
    <w:pPr>
      <w:widowControl w:val="0"/>
    </w:pPr>
  </w:style>
  <w:style w:type="paragraph" w:styleId="33">
    <w:name w:val="Body Text 3"/>
    <w:basedOn w:val="a0"/>
    <w:link w:val="34"/>
    <w:uiPriority w:val="99"/>
    <w:rsid w:val="00405E10"/>
    <w:pPr>
      <w:autoSpaceDE w:val="0"/>
      <w:autoSpaceDN w:val="0"/>
      <w:adjustRightInd w:val="0"/>
      <w:spacing w:after="120"/>
      <w:ind w:right="0" w:firstLine="0"/>
      <w:jc w:val="left"/>
    </w:pPr>
    <w:rPr>
      <w:sz w:val="16"/>
      <w:szCs w:val="16"/>
    </w:rPr>
  </w:style>
  <w:style w:type="character" w:customStyle="1" w:styleId="34">
    <w:name w:val="Основной текст 3 Знак"/>
    <w:link w:val="33"/>
    <w:uiPriority w:val="99"/>
    <w:semiHidden/>
    <w:locked/>
    <w:rPr>
      <w:rFonts w:cs="Times New Roman"/>
      <w:sz w:val="16"/>
      <w:szCs w:val="16"/>
    </w:rPr>
  </w:style>
  <w:style w:type="character" w:customStyle="1" w:styleId="vot">
    <w:name w:val="vot"/>
    <w:uiPriority w:val="99"/>
    <w:rsid w:val="00405E10"/>
    <w:rPr>
      <w:rFonts w:cs="Times New Roman"/>
    </w:rPr>
  </w:style>
  <w:style w:type="character" w:customStyle="1" w:styleId="PEStyleFont11">
    <w:name w:val="PEStyleFont11"/>
    <w:uiPriority w:val="99"/>
    <w:rsid w:val="00405E10"/>
    <w:rPr>
      <w:rFonts w:ascii="PEW Report" w:hAnsi="PEW Report" w:cs="PEW Report"/>
      <w:spacing w:val="0"/>
      <w:position w:val="0"/>
      <w:sz w:val="24"/>
      <w:szCs w:val="24"/>
      <w:u w:val="none"/>
    </w:rPr>
  </w:style>
  <w:style w:type="paragraph" w:customStyle="1" w:styleId="textjustify">
    <w:name w:val="textjustify"/>
    <w:basedOn w:val="a0"/>
    <w:uiPriority w:val="99"/>
    <w:rsid w:val="00405E10"/>
    <w:pPr>
      <w:autoSpaceDE w:val="0"/>
      <w:autoSpaceDN w:val="0"/>
      <w:adjustRightInd w:val="0"/>
      <w:spacing w:before="100" w:beforeAutospacing="1" w:after="100" w:afterAutospacing="1"/>
      <w:ind w:right="0" w:firstLine="0"/>
      <w:jc w:val="left"/>
    </w:pPr>
    <w:rPr>
      <w:rFonts w:ascii="Verdana" w:hAnsi="Verdana" w:cs="Verdana"/>
      <w:color w:val="000000"/>
      <w:sz w:val="16"/>
      <w:szCs w:val="16"/>
    </w:rPr>
  </w:style>
  <w:style w:type="paragraph" w:customStyle="1" w:styleId="textbold">
    <w:name w:val="textbold"/>
    <w:basedOn w:val="a0"/>
    <w:uiPriority w:val="99"/>
    <w:rsid w:val="00405E10"/>
    <w:pPr>
      <w:autoSpaceDE w:val="0"/>
      <w:autoSpaceDN w:val="0"/>
      <w:adjustRightInd w:val="0"/>
      <w:spacing w:before="100" w:beforeAutospacing="1" w:after="100" w:afterAutospacing="1"/>
      <w:ind w:right="0" w:firstLine="0"/>
      <w:jc w:val="left"/>
    </w:pPr>
    <w:rPr>
      <w:rFonts w:ascii="Verdana" w:hAnsi="Verdana" w:cs="Verdana"/>
      <w:color w:val="000000"/>
      <w:sz w:val="16"/>
      <w:szCs w:val="16"/>
    </w:rPr>
  </w:style>
  <w:style w:type="character" w:customStyle="1" w:styleId="textjustify1">
    <w:name w:val="textjustify1"/>
    <w:uiPriority w:val="99"/>
    <w:rsid w:val="00405E10"/>
    <w:rPr>
      <w:rFonts w:cs="Times New Roman"/>
    </w:rPr>
  </w:style>
  <w:style w:type="paragraph" w:styleId="afa">
    <w:name w:val="Document Map"/>
    <w:basedOn w:val="a0"/>
    <w:link w:val="afb"/>
    <w:uiPriority w:val="99"/>
    <w:semiHidden/>
    <w:rsid w:val="003C2DB1"/>
    <w:pPr>
      <w:shd w:val="clear" w:color="auto" w:fill="000080"/>
      <w:autoSpaceDE w:val="0"/>
      <w:autoSpaceDN w:val="0"/>
      <w:adjustRightInd w:val="0"/>
      <w:ind w:right="0" w:firstLine="0"/>
      <w:jc w:val="left"/>
    </w:pPr>
    <w:rPr>
      <w:rFonts w:ascii="Tahoma" w:hAnsi="Tahoma" w:cs="Tahoma"/>
      <w:sz w:val="20"/>
      <w:szCs w:val="20"/>
    </w:rPr>
  </w:style>
  <w:style w:type="character" w:customStyle="1" w:styleId="afb">
    <w:name w:val="Схема документа Знак"/>
    <w:link w:val="afa"/>
    <w:uiPriority w:val="99"/>
    <w:semiHidden/>
    <w:locked/>
    <w:rPr>
      <w:rFonts w:ascii="Tahoma" w:hAnsi="Tahoma" w:cs="Tahoma"/>
      <w:sz w:val="16"/>
      <w:szCs w:val="16"/>
    </w:rPr>
  </w:style>
  <w:style w:type="paragraph" w:styleId="35">
    <w:name w:val="toc 3"/>
    <w:basedOn w:val="a0"/>
    <w:next w:val="a0"/>
    <w:autoRedefine/>
    <w:uiPriority w:val="99"/>
    <w:semiHidden/>
    <w:rsid w:val="0027359A"/>
    <w:pPr>
      <w:autoSpaceDE w:val="0"/>
      <w:autoSpaceDN w:val="0"/>
      <w:adjustRightInd w:val="0"/>
      <w:ind w:left="400" w:right="0" w:firstLine="0"/>
      <w:jc w:val="left"/>
    </w:pPr>
    <w:rPr>
      <w:i/>
      <w:iCs/>
      <w:sz w:val="20"/>
      <w:szCs w:val="20"/>
    </w:rPr>
  </w:style>
  <w:style w:type="paragraph" w:customStyle="1" w:styleId="36">
    <w:name w:val="Заголовок 3 БП"/>
    <w:basedOn w:val="af7"/>
    <w:next w:val="af7"/>
    <w:autoRedefine/>
    <w:uiPriority w:val="99"/>
    <w:rsid w:val="0027359A"/>
    <w:pPr>
      <w:spacing w:before="60" w:after="60"/>
      <w:ind w:firstLine="426"/>
    </w:pPr>
    <w:rPr>
      <w:rFonts w:ascii="Comic Sans MS" w:hAnsi="Comic Sans MS" w:cs="Comic Sans MS"/>
      <w:b/>
      <w:bCs/>
      <w:i/>
      <w:iCs/>
    </w:rPr>
  </w:style>
  <w:style w:type="paragraph" w:customStyle="1" w:styleId="14">
    <w:name w:val="абзац_1"/>
    <w:basedOn w:val="a0"/>
    <w:uiPriority w:val="99"/>
    <w:rsid w:val="0027359A"/>
    <w:pPr>
      <w:widowControl/>
      <w:spacing w:line="460" w:lineRule="exact"/>
      <w:ind w:right="0" w:firstLine="851"/>
    </w:pPr>
    <w:rPr>
      <w:sz w:val="32"/>
      <w:szCs w:val="32"/>
    </w:rPr>
  </w:style>
  <w:style w:type="paragraph" w:styleId="afc">
    <w:name w:val="Balloon Text"/>
    <w:basedOn w:val="a0"/>
    <w:link w:val="15"/>
    <w:uiPriority w:val="99"/>
    <w:semiHidden/>
    <w:rsid w:val="0027359A"/>
    <w:pPr>
      <w:autoSpaceDE w:val="0"/>
      <w:autoSpaceDN w:val="0"/>
      <w:adjustRightInd w:val="0"/>
      <w:ind w:right="0" w:firstLine="0"/>
      <w:jc w:val="left"/>
    </w:pPr>
    <w:rPr>
      <w:rFonts w:ascii="Tahoma" w:hAnsi="Tahoma" w:cs="Tahoma"/>
      <w:sz w:val="16"/>
      <w:szCs w:val="16"/>
    </w:rPr>
  </w:style>
  <w:style w:type="character" w:customStyle="1" w:styleId="afd">
    <w:name w:val="Текст выноски Знак"/>
    <w:uiPriority w:val="99"/>
    <w:semiHidden/>
    <w:rPr>
      <w:rFonts w:ascii="Tahoma" w:hAnsi="Tahoma" w:cs="Tahoma"/>
      <w:sz w:val="16"/>
      <w:szCs w:val="16"/>
    </w:rPr>
  </w:style>
  <w:style w:type="character" w:customStyle="1" w:styleId="15">
    <w:name w:val="Текст выноски Знак1"/>
    <w:link w:val="afc"/>
    <w:uiPriority w:val="99"/>
    <w:semiHidden/>
    <w:locked/>
    <w:rPr>
      <w:rFonts w:ascii="Tahoma" w:hAnsi="Tahoma" w:cs="Tahoma"/>
      <w:sz w:val="16"/>
      <w:szCs w:val="16"/>
    </w:rPr>
  </w:style>
  <w:style w:type="paragraph" w:customStyle="1" w:styleId="main1">
    <w:name w:val="main1"/>
    <w:basedOn w:val="a0"/>
    <w:uiPriority w:val="99"/>
    <w:rsid w:val="0027359A"/>
    <w:pPr>
      <w:widowControl/>
      <w:spacing w:before="100" w:beforeAutospacing="1" w:after="100" w:afterAutospacing="1"/>
      <w:ind w:right="0" w:firstLine="0"/>
      <w:jc w:val="left"/>
    </w:pPr>
    <w:rPr>
      <w:sz w:val="24"/>
      <w:szCs w:val="24"/>
    </w:rPr>
  </w:style>
  <w:style w:type="paragraph" w:customStyle="1" w:styleId="pris">
    <w:name w:val="p_ris"/>
    <w:basedOn w:val="a0"/>
    <w:uiPriority w:val="99"/>
    <w:rsid w:val="0027359A"/>
    <w:pPr>
      <w:widowControl/>
      <w:spacing w:before="100" w:beforeAutospacing="1" w:after="100" w:afterAutospacing="1"/>
      <w:ind w:right="0" w:firstLine="0"/>
      <w:jc w:val="left"/>
    </w:pPr>
    <w:rPr>
      <w:sz w:val="24"/>
      <w:szCs w:val="24"/>
    </w:rPr>
  </w:style>
  <w:style w:type="paragraph" w:customStyle="1" w:styleId="afe">
    <w:name w:val="Введение"/>
    <w:basedOn w:val="a0"/>
    <w:uiPriority w:val="99"/>
    <w:rsid w:val="0027359A"/>
    <w:pPr>
      <w:widowControl/>
      <w:tabs>
        <w:tab w:val="right" w:leader="dot" w:pos="8505"/>
      </w:tabs>
      <w:ind w:right="0" w:firstLine="0"/>
      <w:jc w:val="left"/>
    </w:pPr>
    <w:rPr>
      <w:sz w:val="28"/>
      <w:szCs w:val="28"/>
    </w:rPr>
  </w:style>
  <w:style w:type="paragraph" w:styleId="aff">
    <w:name w:val="footnote text"/>
    <w:basedOn w:val="a0"/>
    <w:link w:val="16"/>
    <w:uiPriority w:val="99"/>
    <w:semiHidden/>
    <w:rsid w:val="0027359A"/>
    <w:pPr>
      <w:widowControl/>
      <w:ind w:right="0" w:firstLine="0"/>
      <w:jc w:val="left"/>
    </w:pPr>
    <w:rPr>
      <w:sz w:val="24"/>
      <w:szCs w:val="24"/>
    </w:rPr>
  </w:style>
  <w:style w:type="character" w:customStyle="1" w:styleId="aff0">
    <w:name w:val="Текст сноски Знак"/>
    <w:uiPriority w:val="99"/>
    <w:semiHidden/>
    <w:rPr>
      <w:sz w:val="20"/>
      <w:szCs w:val="20"/>
    </w:rPr>
  </w:style>
  <w:style w:type="character" w:customStyle="1" w:styleId="16">
    <w:name w:val="Текст сноски Знак1"/>
    <w:link w:val="aff"/>
    <w:uiPriority w:val="99"/>
    <w:semiHidden/>
    <w:locked/>
    <w:rPr>
      <w:rFonts w:cs="Times New Roman"/>
      <w:sz w:val="20"/>
      <w:szCs w:val="20"/>
    </w:rPr>
  </w:style>
  <w:style w:type="paragraph" w:customStyle="1" w:styleId="aff1">
    <w:name w:val="ТАБЛИЦА"/>
    <w:next w:val="a0"/>
    <w:autoRedefine/>
    <w:uiPriority w:val="99"/>
    <w:rsid w:val="0027359A"/>
    <w:pPr>
      <w:spacing w:line="360" w:lineRule="auto"/>
    </w:pPr>
    <w:rPr>
      <w:color w:val="000000"/>
    </w:rPr>
  </w:style>
  <w:style w:type="character" w:customStyle="1" w:styleId="editsection">
    <w:name w:val="editsection"/>
    <w:uiPriority w:val="99"/>
    <w:rsid w:val="0027359A"/>
    <w:rPr>
      <w:rFonts w:cs="Times New Roman"/>
    </w:rPr>
  </w:style>
  <w:style w:type="character" w:customStyle="1" w:styleId="mw-headline">
    <w:name w:val="mw-headline"/>
    <w:uiPriority w:val="99"/>
    <w:rsid w:val="0027359A"/>
    <w:rPr>
      <w:rFonts w:cs="Times New Roman"/>
    </w:rPr>
  </w:style>
  <w:style w:type="paragraph" w:customStyle="1" w:styleId="aff2">
    <w:name w:val="Основной текст без абзаца"/>
    <w:basedOn w:val="ad"/>
    <w:uiPriority w:val="99"/>
    <w:rsid w:val="0027359A"/>
    <w:pPr>
      <w:spacing w:after="0" w:line="336" w:lineRule="auto"/>
      <w:ind w:left="567"/>
      <w:jc w:val="both"/>
    </w:pPr>
    <w:rPr>
      <w:rFonts w:ascii="Arial" w:hAnsi="Arial" w:cs="Arial"/>
      <w:lang w:val="en-US"/>
    </w:rPr>
  </w:style>
  <w:style w:type="paragraph" w:customStyle="1" w:styleId="17">
    <w:name w:val="Название объекта1"/>
    <w:basedOn w:val="a0"/>
    <w:uiPriority w:val="99"/>
    <w:rsid w:val="0027359A"/>
    <w:pPr>
      <w:widowControl/>
      <w:spacing w:before="100" w:beforeAutospacing="1" w:after="100" w:afterAutospacing="1"/>
      <w:ind w:right="0" w:firstLine="0"/>
      <w:jc w:val="left"/>
    </w:pPr>
    <w:rPr>
      <w:sz w:val="24"/>
      <w:szCs w:val="24"/>
    </w:rPr>
  </w:style>
  <w:style w:type="paragraph" w:customStyle="1" w:styleId="aff3">
    <w:name w:val="Заказчик имя"/>
    <w:basedOn w:val="a0"/>
    <w:uiPriority w:val="99"/>
    <w:rsid w:val="0027359A"/>
    <w:pPr>
      <w:widowControl/>
      <w:ind w:left="567" w:right="0" w:firstLine="0"/>
    </w:pPr>
    <w:rPr>
      <w:rFonts w:ascii="Arial" w:hAnsi="Arial" w:cs="Arial"/>
      <w:sz w:val="24"/>
      <w:szCs w:val="24"/>
    </w:rPr>
  </w:style>
  <w:style w:type="paragraph" w:customStyle="1" w:styleId="aff4">
    <w:name w:val="Заказчик"/>
    <w:basedOn w:val="25"/>
    <w:uiPriority w:val="99"/>
    <w:rsid w:val="0027359A"/>
    <w:pPr>
      <w:spacing w:line="336" w:lineRule="auto"/>
      <w:ind w:left="567"/>
    </w:pPr>
    <w:rPr>
      <w:rFonts w:ascii="Arial" w:hAnsi="Arial" w:cs="Arial"/>
      <w:b/>
      <w:bCs/>
      <w:sz w:val="24"/>
      <w:szCs w:val="24"/>
      <w:u w:val="single"/>
    </w:rPr>
  </w:style>
  <w:style w:type="paragraph" w:customStyle="1" w:styleId="aff5">
    <w:name w:val="Подглавы"/>
    <w:basedOn w:val="a0"/>
    <w:next w:val="ad"/>
    <w:uiPriority w:val="99"/>
    <w:rsid w:val="0027359A"/>
    <w:pPr>
      <w:widowControl/>
      <w:ind w:left="567" w:right="0" w:firstLine="0"/>
      <w:jc w:val="center"/>
    </w:pPr>
    <w:rPr>
      <w:rFonts w:ascii="Arial Black" w:hAnsi="Arial Black" w:cs="Arial Black"/>
      <w:color w:val="003300"/>
      <w:sz w:val="28"/>
      <w:szCs w:val="28"/>
    </w:rPr>
  </w:style>
  <w:style w:type="paragraph" w:customStyle="1" w:styleId="aff6">
    <w:name w:val="Подпись фото"/>
    <w:basedOn w:val="aff2"/>
    <w:next w:val="aff2"/>
    <w:uiPriority w:val="99"/>
    <w:rsid w:val="0027359A"/>
    <w:pPr>
      <w:ind w:left="0"/>
      <w:jc w:val="center"/>
    </w:pPr>
    <w:rPr>
      <w:sz w:val="22"/>
      <w:szCs w:val="22"/>
    </w:rPr>
  </w:style>
  <w:style w:type="paragraph" w:customStyle="1" w:styleId="18">
    <w:name w:val="Обычный1"/>
    <w:basedOn w:val="a0"/>
    <w:uiPriority w:val="99"/>
    <w:rsid w:val="0027359A"/>
    <w:pPr>
      <w:widowControl/>
      <w:ind w:right="0" w:firstLine="0"/>
      <w:jc w:val="left"/>
    </w:pPr>
    <w:rPr>
      <w:sz w:val="20"/>
      <w:szCs w:val="20"/>
    </w:rPr>
  </w:style>
  <w:style w:type="paragraph" w:customStyle="1" w:styleId="aff7">
    <w:name w:val="Название проекта"/>
    <w:basedOn w:val="5"/>
    <w:uiPriority w:val="99"/>
    <w:rsid w:val="0027359A"/>
    <w:pPr>
      <w:spacing w:line="360" w:lineRule="auto"/>
      <w:jc w:val="center"/>
    </w:pPr>
    <w:rPr>
      <w:rFonts w:ascii="Arial" w:hAnsi="Arial" w:cs="Arial"/>
      <w:smallCaps/>
      <w:sz w:val="24"/>
      <w:szCs w:val="24"/>
    </w:rPr>
  </w:style>
  <w:style w:type="paragraph" w:customStyle="1" w:styleId="aff8">
    <w:name w:val="проектное предложение"/>
    <w:basedOn w:val="1"/>
    <w:uiPriority w:val="99"/>
    <w:rsid w:val="0027359A"/>
    <w:pPr>
      <w:jc w:val="center"/>
    </w:pPr>
    <w:rPr>
      <w:rFonts w:ascii="Arial Black" w:hAnsi="Arial Black" w:cs="Arial Black"/>
      <w:color w:val="003300"/>
      <w:sz w:val="36"/>
      <w:szCs w:val="36"/>
    </w:rPr>
  </w:style>
  <w:style w:type="paragraph" w:styleId="aff9">
    <w:name w:val="List Paragraph"/>
    <w:basedOn w:val="a0"/>
    <w:uiPriority w:val="99"/>
    <w:qFormat/>
    <w:rsid w:val="0027359A"/>
    <w:pPr>
      <w:autoSpaceDE w:val="0"/>
      <w:autoSpaceDN w:val="0"/>
      <w:adjustRightInd w:val="0"/>
      <w:ind w:left="720" w:right="0" w:firstLine="0"/>
      <w:jc w:val="left"/>
    </w:pPr>
    <w:rPr>
      <w:sz w:val="20"/>
      <w:szCs w:val="20"/>
    </w:rPr>
  </w:style>
  <w:style w:type="paragraph" w:customStyle="1" w:styleId="Style4">
    <w:name w:val="Style4"/>
    <w:basedOn w:val="a0"/>
    <w:uiPriority w:val="99"/>
    <w:rsid w:val="0027359A"/>
    <w:pPr>
      <w:autoSpaceDE w:val="0"/>
      <w:autoSpaceDN w:val="0"/>
      <w:adjustRightInd w:val="0"/>
      <w:spacing w:line="326" w:lineRule="exact"/>
      <w:ind w:right="0" w:firstLine="1123"/>
    </w:pPr>
    <w:rPr>
      <w:rFonts w:ascii="Arial Narrow" w:hAnsi="Arial Narrow" w:cs="Arial Narrow"/>
      <w:sz w:val="24"/>
      <w:szCs w:val="24"/>
    </w:rPr>
  </w:style>
  <w:style w:type="paragraph" w:customStyle="1" w:styleId="Style14">
    <w:name w:val="Style14"/>
    <w:basedOn w:val="a0"/>
    <w:uiPriority w:val="99"/>
    <w:rsid w:val="0027359A"/>
    <w:pPr>
      <w:autoSpaceDE w:val="0"/>
      <w:autoSpaceDN w:val="0"/>
      <w:adjustRightInd w:val="0"/>
      <w:spacing w:line="442" w:lineRule="exact"/>
      <w:ind w:right="0" w:firstLine="0"/>
      <w:jc w:val="left"/>
    </w:pPr>
    <w:rPr>
      <w:rFonts w:ascii="Arial Narrow" w:hAnsi="Arial Narrow" w:cs="Arial Narrow"/>
      <w:sz w:val="24"/>
      <w:szCs w:val="24"/>
    </w:rPr>
  </w:style>
  <w:style w:type="paragraph" w:customStyle="1" w:styleId="Style40">
    <w:name w:val="Style40"/>
    <w:basedOn w:val="a0"/>
    <w:uiPriority w:val="99"/>
    <w:rsid w:val="0027359A"/>
    <w:pPr>
      <w:autoSpaceDE w:val="0"/>
      <w:autoSpaceDN w:val="0"/>
      <w:adjustRightInd w:val="0"/>
      <w:spacing w:line="322" w:lineRule="exact"/>
      <w:ind w:right="0" w:hanging="2030"/>
      <w:jc w:val="left"/>
    </w:pPr>
    <w:rPr>
      <w:rFonts w:ascii="Arial Narrow" w:hAnsi="Arial Narrow" w:cs="Arial Narrow"/>
      <w:sz w:val="24"/>
      <w:szCs w:val="24"/>
    </w:rPr>
  </w:style>
  <w:style w:type="paragraph" w:customStyle="1" w:styleId="Style41">
    <w:name w:val="Style41"/>
    <w:basedOn w:val="a0"/>
    <w:uiPriority w:val="99"/>
    <w:rsid w:val="0027359A"/>
    <w:pPr>
      <w:autoSpaceDE w:val="0"/>
      <w:autoSpaceDN w:val="0"/>
      <w:adjustRightInd w:val="0"/>
      <w:ind w:right="0" w:firstLine="0"/>
    </w:pPr>
    <w:rPr>
      <w:rFonts w:ascii="Arial Narrow" w:hAnsi="Arial Narrow" w:cs="Arial Narrow"/>
      <w:sz w:val="24"/>
      <w:szCs w:val="24"/>
    </w:rPr>
  </w:style>
  <w:style w:type="character" w:customStyle="1" w:styleId="FontStyle63">
    <w:name w:val="Font Style63"/>
    <w:uiPriority w:val="99"/>
    <w:rsid w:val="0027359A"/>
    <w:rPr>
      <w:rFonts w:ascii="Arial Narrow" w:hAnsi="Arial Narrow" w:cs="Arial Narrow"/>
      <w:i/>
      <w:iCs/>
      <w:sz w:val="24"/>
      <w:szCs w:val="24"/>
    </w:rPr>
  </w:style>
  <w:style w:type="character" w:customStyle="1" w:styleId="FontStyle64">
    <w:name w:val="Font Style64"/>
    <w:uiPriority w:val="99"/>
    <w:rsid w:val="0027359A"/>
    <w:rPr>
      <w:rFonts w:ascii="Arial Narrow" w:hAnsi="Arial Narrow" w:cs="Arial Narrow"/>
      <w:sz w:val="20"/>
      <w:szCs w:val="20"/>
    </w:rPr>
  </w:style>
  <w:style w:type="character" w:customStyle="1" w:styleId="FontStyle65">
    <w:name w:val="Font Style65"/>
    <w:uiPriority w:val="99"/>
    <w:rsid w:val="0027359A"/>
    <w:rPr>
      <w:rFonts w:ascii="Arial Narrow" w:hAnsi="Arial Narrow" w:cs="Arial Narrow"/>
      <w:sz w:val="24"/>
      <w:szCs w:val="24"/>
    </w:rPr>
  </w:style>
  <w:style w:type="character" w:customStyle="1" w:styleId="FontStyle66">
    <w:name w:val="Font Style66"/>
    <w:uiPriority w:val="99"/>
    <w:rsid w:val="0027359A"/>
    <w:rPr>
      <w:rFonts w:ascii="Arial Narrow" w:hAnsi="Arial Narrow" w:cs="Arial Narrow"/>
      <w:spacing w:val="10"/>
      <w:sz w:val="24"/>
      <w:szCs w:val="24"/>
    </w:rPr>
  </w:style>
  <w:style w:type="character" w:customStyle="1" w:styleId="FontStyle92">
    <w:name w:val="Font Style92"/>
    <w:uiPriority w:val="99"/>
    <w:rsid w:val="0027359A"/>
    <w:rPr>
      <w:rFonts w:ascii="Lucida Sans Unicode" w:hAnsi="Lucida Sans Unicode" w:cs="Lucida Sans Unicode"/>
      <w:sz w:val="24"/>
      <w:szCs w:val="24"/>
    </w:rPr>
  </w:style>
  <w:style w:type="paragraph" w:customStyle="1" w:styleId="Style7">
    <w:name w:val="Style7"/>
    <w:basedOn w:val="a0"/>
    <w:uiPriority w:val="99"/>
    <w:rsid w:val="0027359A"/>
    <w:pPr>
      <w:autoSpaceDE w:val="0"/>
      <w:autoSpaceDN w:val="0"/>
      <w:adjustRightInd w:val="0"/>
      <w:spacing w:line="322" w:lineRule="exact"/>
      <w:ind w:right="0" w:hanging="514"/>
    </w:pPr>
    <w:rPr>
      <w:rFonts w:ascii="Arial Narrow" w:hAnsi="Arial Narrow" w:cs="Arial Narrow"/>
      <w:sz w:val="24"/>
      <w:szCs w:val="24"/>
    </w:rPr>
  </w:style>
  <w:style w:type="paragraph" w:customStyle="1" w:styleId="Style44">
    <w:name w:val="Style44"/>
    <w:basedOn w:val="a0"/>
    <w:uiPriority w:val="99"/>
    <w:rsid w:val="0027359A"/>
    <w:pPr>
      <w:autoSpaceDE w:val="0"/>
      <w:autoSpaceDN w:val="0"/>
      <w:adjustRightInd w:val="0"/>
      <w:spacing w:line="322" w:lineRule="exact"/>
      <w:ind w:right="0" w:firstLine="811"/>
      <w:jc w:val="left"/>
    </w:pPr>
    <w:rPr>
      <w:rFonts w:ascii="Arial Narrow" w:hAnsi="Arial Narrow" w:cs="Arial Narrow"/>
      <w:sz w:val="24"/>
      <w:szCs w:val="24"/>
    </w:rPr>
  </w:style>
  <w:style w:type="paragraph" w:customStyle="1" w:styleId="Style45">
    <w:name w:val="Style45"/>
    <w:basedOn w:val="a0"/>
    <w:uiPriority w:val="99"/>
    <w:rsid w:val="0027359A"/>
    <w:pPr>
      <w:autoSpaceDE w:val="0"/>
      <w:autoSpaceDN w:val="0"/>
      <w:adjustRightInd w:val="0"/>
      <w:spacing w:line="336" w:lineRule="exact"/>
      <w:ind w:right="0" w:firstLine="0"/>
    </w:pPr>
    <w:rPr>
      <w:rFonts w:ascii="Arial Narrow" w:hAnsi="Arial Narrow" w:cs="Arial Narrow"/>
      <w:sz w:val="24"/>
      <w:szCs w:val="24"/>
    </w:rPr>
  </w:style>
  <w:style w:type="paragraph" w:customStyle="1" w:styleId="Style49">
    <w:name w:val="Style49"/>
    <w:basedOn w:val="a0"/>
    <w:uiPriority w:val="99"/>
    <w:rsid w:val="0027359A"/>
    <w:pPr>
      <w:autoSpaceDE w:val="0"/>
      <w:autoSpaceDN w:val="0"/>
      <w:adjustRightInd w:val="0"/>
      <w:spacing w:line="322" w:lineRule="exact"/>
      <w:ind w:right="0" w:hanging="355"/>
    </w:pPr>
    <w:rPr>
      <w:rFonts w:ascii="Arial Narrow" w:hAnsi="Arial Narrow" w:cs="Arial Narrow"/>
      <w:sz w:val="24"/>
      <w:szCs w:val="24"/>
    </w:rPr>
  </w:style>
  <w:style w:type="paragraph" w:customStyle="1" w:styleId="Style58">
    <w:name w:val="Style58"/>
    <w:basedOn w:val="a0"/>
    <w:uiPriority w:val="99"/>
    <w:rsid w:val="0027359A"/>
    <w:pPr>
      <w:autoSpaceDE w:val="0"/>
      <w:autoSpaceDN w:val="0"/>
      <w:adjustRightInd w:val="0"/>
      <w:ind w:right="0" w:firstLine="0"/>
      <w:jc w:val="left"/>
    </w:pPr>
    <w:rPr>
      <w:rFonts w:ascii="Arial Narrow" w:hAnsi="Arial Narrow" w:cs="Arial Narro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12736</Words>
  <Characters>72596</Characters>
  <Application>Microsoft Office Word</Application>
  <DocSecurity>0</DocSecurity>
  <Lines>604</Lines>
  <Paragraphs>170</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Ep</Company>
  <LinksUpToDate>false</LinksUpToDate>
  <CharactersWithSpaces>85162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iriska</dc:creator>
  <cp:keywords/>
  <dc:description/>
  <cp:lastModifiedBy>admin</cp:lastModifiedBy>
  <cp:revision>2</cp:revision>
  <cp:lastPrinted>2007-05-29T20:44:00Z</cp:lastPrinted>
  <dcterms:created xsi:type="dcterms:W3CDTF">2014-03-22T17:34:00Z</dcterms:created>
  <dcterms:modified xsi:type="dcterms:W3CDTF">2014-03-22T17:34:00Z</dcterms:modified>
</cp:coreProperties>
</file>