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F17" w:rsidRPr="00340223" w:rsidRDefault="00AD7F17" w:rsidP="00340223">
      <w:pPr>
        <w:widowControl w:val="0"/>
        <w:spacing w:line="360" w:lineRule="auto"/>
        <w:ind w:firstLine="709"/>
        <w:jc w:val="both"/>
        <w:rPr>
          <w:b/>
          <w:sz w:val="28"/>
          <w:szCs w:val="28"/>
        </w:rPr>
      </w:pPr>
      <w:r w:rsidRPr="00340223">
        <w:rPr>
          <w:b/>
          <w:sz w:val="28"/>
          <w:szCs w:val="28"/>
        </w:rPr>
        <w:t>ВВЕДЕНИЕ</w:t>
      </w:r>
    </w:p>
    <w:p w:rsidR="00AD7F17" w:rsidRPr="00340223" w:rsidRDefault="00AD7F17" w:rsidP="00340223">
      <w:pPr>
        <w:widowControl w:val="0"/>
        <w:spacing w:line="360" w:lineRule="auto"/>
        <w:ind w:firstLine="709"/>
        <w:jc w:val="both"/>
        <w:rPr>
          <w:sz w:val="28"/>
          <w:szCs w:val="28"/>
        </w:rPr>
      </w:pPr>
    </w:p>
    <w:p w:rsidR="00F81F92" w:rsidRPr="00340223" w:rsidRDefault="00F81F92" w:rsidP="00340223">
      <w:pPr>
        <w:pStyle w:val="a3"/>
        <w:widowControl w:val="0"/>
        <w:spacing w:line="360" w:lineRule="auto"/>
        <w:ind w:firstLine="709"/>
        <w:rPr>
          <w:rFonts w:ascii="Times New Roman" w:hAnsi="Times New Roman"/>
          <w:color w:val="auto"/>
          <w:sz w:val="28"/>
        </w:rPr>
      </w:pPr>
      <w:r w:rsidRPr="00340223">
        <w:rPr>
          <w:rFonts w:ascii="Times New Roman" w:hAnsi="Times New Roman"/>
          <w:color w:val="auto"/>
          <w:sz w:val="28"/>
        </w:rPr>
        <w:t>Стремление России стать правовым социальным государством может быть достигнуто только при условии безусловного соблюдения прав и законных интересов человека и гражданина. В соответствии с положениями ст. 2 Конституции Российской Федерации «Человек, его права и свободы являются высшей ценностью. Признание, соблюдение и защита прав и свобод человека и гражданина - обязанность государства». В сфере уголовного судопроизводства данное положение имеет огромное значение, так как производство по уголовным делам связано с ограничением свободы и неприкосновенности личности, вторжением в частную жизнь граждан, а степень защищенности человека характеризует политический режим страны, уровень развития общества и степень свобод гражданина.</w:t>
      </w:r>
    </w:p>
    <w:p w:rsidR="00F81F92" w:rsidRPr="00340223" w:rsidRDefault="00F81F92" w:rsidP="00340223">
      <w:pPr>
        <w:pStyle w:val="a3"/>
        <w:widowControl w:val="0"/>
        <w:spacing w:line="360" w:lineRule="auto"/>
        <w:ind w:firstLine="709"/>
        <w:rPr>
          <w:rFonts w:ascii="Times New Roman" w:hAnsi="Times New Roman"/>
          <w:color w:val="auto"/>
          <w:sz w:val="28"/>
        </w:rPr>
      </w:pPr>
      <w:r w:rsidRPr="00340223">
        <w:rPr>
          <w:rFonts w:ascii="Times New Roman" w:hAnsi="Times New Roman"/>
          <w:color w:val="auto"/>
          <w:sz w:val="28"/>
        </w:rPr>
        <w:t>При производстве по уголовным делам, несмотря на существующие законодательные гарантии, исключить случаи необоснованного привлечения граждан к уголовной ответственности невозможно. Следственно-судебные ошибки могут быть как результатом злоупотребления со стороны сотрудников правоохранительных органов, так и следствием непрофессионализма правоприменителя. Необоснованное привлечение гражданина к уголовной ответственности приносит ему и его близким незаслуженные моральные и физические страдания.</w:t>
      </w:r>
    </w:p>
    <w:p w:rsidR="00EA3BFE" w:rsidRPr="00340223" w:rsidRDefault="00F81F92" w:rsidP="00340223">
      <w:pPr>
        <w:pStyle w:val="a3"/>
        <w:widowControl w:val="0"/>
        <w:spacing w:line="360" w:lineRule="auto"/>
        <w:ind w:firstLine="709"/>
        <w:rPr>
          <w:rFonts w:ascii="Times New Roman" w:hAnsi="Times New Roman"/>
          <w:color w:val="auto"/>
          <w:sz w:val="28"/>
        </w:rPr>
      </w:pPr>
      <w:r w:rsidRPr="00340223">
        <w:rPr>
          <w:rFonts w:ascii="Times New Roman" w:hAnsi="Times New Roman"/>
          <w:color w:val="auto"/>
          <w:sz w:val="28"/>
        </w:rPr>
        <w:t xml:space="preserve">Государство не имеет право на подобные ошибки, поэтому оно обязано исключить возможность подобных ошибок и злоупотреблений, в случае же их допущения публично признать свою вину и незамедлительно предпринять все меры для реабилитации невиновного, и в процессе ее осуществления возместить вред, причиненный незаконными или необоснованными действиями правоохранительных либо судебных органов. </w:t>
      </w:r>
      <w:r w:rsidR="00AD7F17" w:rsidRPr="00340223">
        <w:rPr>
          <w:rFonts w:ascii="Times New Roman" w:hAnsi="Times New Roman"/>
          <w:color w:val="auto"/>
          <w:sz w:val="28"/>
        </w:rPr>
        <w:t>Правовая система должна гарантировать высокий уровень защищенности прав человека, попавшего в сферу уголовной, административной или гра</w:t>
      </w:r>
      <w:r w:rsidR="00EA3BFE" w:rsidRPr="00340223">
        <w:rPr>
          <w:rFonts w:ascii="Times New Roman" w:hAnsi="Times New Roman"/>
          <w:color w:val="auto"/>
          <w:sz w:val="28"/>
        </w:rPr>
        <w:t>жданской юстиции, обеспечивать восстановление нарушенных прав.</w:t>
      </w:r>
    </w:p>
    <w:p w:rsidR="00AD7F17" w:rsidRPr="00340223" w:rsidRDefault="00EA3BFE" w:rsidP="00340223">
      <w:pPr>
        <w:pStyle w:val="a3"/>
        <w:widowControl w:val="0"/>
        <w:spacing w:line="360" w:lineRule="auto"/>
        <w:ind w:firstLine="709"/>
        <w:rPr>
          <w:rFonts w:ascii="Times New Roman" w:hAnsi="Times New Roman"/>
          <w:color w:val="auto"/>
          <w:sz w:val="28"/>
        </w:rPr>
      </w:pPr>
      <w:r w:rsidRPr="00340223">
        <w:rPr>
          <w:rFonts w:ascii="Times New Roman" w:hAnsi="Times New Roman"/>
          <w:color w:val="auto"/>
          <w:sz w:val="28"/>
        </w:rPr>
        <w:t>На основании положений ст. 53 Конституции Российской Федерации Российское государство приняло на себя всю ответственность, за действия своих организаций и должностных лиц провозгласив право каждого на возмещение государством вреда, причиненного незаконными действиями органов государственной власти и их должностных лиц. Таким образом, Конституция Российской Федерации закрепляет право граждан незаконно привлеченных к ответственности на реабилитацию. УПК</w:t>
      </w:r>
      <w:r w:rsidR="00F844FC" w:rsidRPr="00340223">
        <w:rPr>
          <w:rFonts w:ascii="Times New Roman" w:hAnsi="Times New Roman"/>
          <w:color w:val="auto"/>
          <w:sz w:val="28"/>
        </w:rPr>
        <w:t xml:space="preserve"> РФ</w:t>
      </w:r>
      <w:r w:rsidRPr="00340223">
        <w:rPr>
          <w:rFonts w:ascii="Times New Roman" w:hAnsi="Times New Roman"/>
          <w:color w:val="auto"/>
          <w:sz w:val="28"/>
        </w:rPr>
        <w:t xml:space="preserve"> в пункте 34 ст.5 </w:t>
      </w:r>
      <w:r w:rsidR="00740E8C" w:rsidRPr="00340223">
        <w:rPr>
          <w:rFonts w:ascii="Times New Roman" w:hAnsi="Times New Roman"/>
          <w:color w:val="auto"/>
          <w:sz w:val="28"/>
        </w:rPr>
        <w:t>закрепляет, что реабилитация определена как порядок восстановления прав и свобод лица, незаконно и необоснованно подвергнутого уголовному преследованию, и возмещения причиненного ему вреда. Н</w:t>
      </w:r>
      <w:r w:rsidR="00AD7F17" w:rsidRPr="00340223">
        <w:rPr>
          <w:rFonts w:ascii="Times New Roman" w:hAnsi="Times New Roman"/>
          <w:color w:val="auto"/>
          <w:sz w:val="28"/>
        </w:rPr>
        <w:t>азначение</w:t>
      </w:r>
      <w:r w:rsidR="00740E8C" w:rsidRPr="00340223">
        <w:rPr>
          <w:rFonts w:ascii="Times New Roman" w:hAnsi="Times New Roman"/>
          <w:color w:val="auto"/>
          <w:sz w:val="28"/>
        </w:rPr>
        <w:t xml:space="preserve"> правовой реабилитации </w:t>
      </w:r>
      <w:r w:rsidR="00AD7F17" w:rsidRPr="00340223">
        <w:rPr>
          <w:rFonts w:ascii="Times New Roman" w:hAnsi="Times New Roman"/>
          <w:color w:val="auto"/>
          <w:sz w:val="28"/>
        </w:rPr>
        <w:t>— исправить наиболее грубые следственные и судебные ошибки, восстановить граждан, признанных в установленном порядке невиновными, в прежнем правовом статусе, возместить им причиненный вред.</w:t>
      </w:r>
    </w:p>
    <w:p w:rsidR="00D145A0" w:rsidRPr="00340223" w:rsidRDefault="00AD7F17" w:rsidP="00340223">
      <w:pPr>
        <w:pStyle w:val="a3"/>
        <w:widowControl w:val="0"/>
        <w:spacing w:line="360" w:lineRule="auto"/>
        <w:ind w:firstLine="709"/>
        <w:rPr>
          <w:rFonts w:ascii="Times New Roman" w:hAnsi="Times New Roman"/>
          <w:color w:val="auto"/>
          <w:sz w:val="28"/>
        </w:rPr>
      </w:pPr>
      <w:r w:rsidRPr="00340223">
        <w:rPr>
          <w:rFonts w:ascii="Times New Roman" w:hAnsi="Times New Roman"/>
          <w:color w:val="auto"/>
          <w:sz w:val="28"/>
        </w:rPr>
        <w:t>Реабилитация является одной из важнейших функциональных характеристик системы российского права, поскольку оно не только оказывает регулятивное воздействие на общественные отношения, регламентирует действия по охране, защите общественных ценностей, но и</w:t>
      </w:r>
      <w:r w:rsidR="00D145A0" w:rsidRPr="00340223">
        <w:rPr>
          <w:rFonts w:ascii="Times New Roman" w:hAnsi="Times New Roman"/>
          <w:color w:val="auto"/>
          <w:sz w:val="28"/>
        </w:rPr>
        <w:t xml:space="preserve"> </w:t>
      </w:r>
      <w:r w:rsidRPr="00340223">
        <w:rPr>
          <w:rFonts w:ascii="Times New Roman" w:hAnsi="Times New Roman"/>
          <w:color w:val="auto"/>
          <w:sz w:val="28"/>
        </w:rPr>
        <w:t xml:space="preserve">в случае нарушения устанавливает порядок их восстановления. </w:t>
      </w:r>
    </w:p>
    <w:p w:rsidR="00740E8C" w:rsidRPr="00340223" w:rsidRDefault="00AD7F17" w:rsidP="00340223">
      <w:pPr>
        <w:pStyle w:val="a3"/>
        <w:widowControl w:val="0"/>
        <w:spacing w:line="360" w:lineRule="auto"/>
        <w:ind w:firstLine="709"/>
        <w:rPr>
          <w:rFonts w:ascii="Times New Roman" w:hAnsi="Times New Roman"/>
          <w:color w:val="auto"/>
          <w:sz w:val="28"/>
        </w:rPr>
      </w:pPr>
      <w:r w:rsidRPr="00340223">
        <w:rPr>
          <w:rFonts w:ascii="Times New Roman" w:hAnsi="Times New Roman"/>
          <w:color w:val="auto"/>
          <w:sz w:val="28"/>
        </w:rPr>
        <w:t xml:space="preserve">Данная проблема, несомненно, представляет научный и практический интерес, так как даже единичные случаи привлечения к юридической (прежде всего, к уголовной) ответственности невиновных граждан приводят к тяжелым для личности последствиям, вызывают общественное возмущение, подрывают доверие к правоохранительным органам и государству в целом. Конституционные и иные юридические нормы, регламентирующие восстановление правового статуса лиц, незаконно признанных виновными в совершении правонарушения, способствуют развитию демократии, укреплению самой государственности. </w:t>
      </w:r>
    </w:p>
    <w:p w:rsidR="00AD7F17" w:rsidRPr="00340223" w:rsidRDefault="00AD7F17" w:rsidP="00340223">
      <w:pPr>
        <w:pStyle w:val="a3"/>
        <w:widowControl w:val="0"/>
        <w:spacing w:line="360" w:lineRule="auto"/>
        <w:ind w:firstLine="709"/>
        <w:rPr>
          <w:rFonts w:ascii="Times New Roman" w:hAnsi="Times New Roman"/>
          <w:color w:val="auto"/>
          <w:sz w:val="28"/>
        </w:rPr>
      </w:pPr>
      <w:r w:rsidRPr="00340223">
        <w:rPr>
          <w:rFonts w:ascii="Times New Roman" w:hAnsi="Times New Roman"/>
          <w:color w:val="auto"/>
          <w:sz w:val="28"/>
        </w:rPr>
        <w:t>Очевидно, что реабилитация обращена не только в прошлое, но и</w:t>
      </w:r>
      <w:r w:rsidR="00EA3BFE" w:rsidRPr="00340223">
        <w:rPr>
          <w:rFonts w:ascii="Times New Roman" w:hAnsi="Times New Roman"/>
          <w:color w:val="auto"/>
          <w:sz w:val="28"/>
        </w:rPr>
        <w:t xml:space="preserve"> </w:t>
      </w:r>
      <w:r w:rsidRPr="00340223">
        <w:rPr>
          <w:rFonts w:ascii="Times New Roman" w:hAnsi="Times New Roman"/>
          <w:color w:val="auto"/>
          <w:sz w:val="28"/>
        </w:rPr>
        <w:t>в будущее. Случаи ошибочного привлечения к юридической ответственности нельзя исключить из правоприменительной практики. Следовательно, потребность в реабилитации невиновных граждан будет возникать постоянно.</w:t>
      </w:r>
    </w:p>
    <w:p w:rsidR="00FD738A" w:rsidRPr="00340223" w:rsidRDefault="00340223" w:rsidP="00340223">
      <w:pPr>
        <w:widowControl w:val="0"/>
        <w:spacing w:line="360" w:lineRule="auto"/>
        <w:ind w:firstLine="709"/>
        <w:jc w:val="both"/>
        <w:rPr>
          <w:sz w:val="28"/>
          <w:szCs w:val="28"/>
        </w:rPr>
      </w:pPr>
      <w:r>
        <w:rPr>
          <w:b/>
          <w:sz w:val="28"/>
          <w:szCs w:val="28"/>
        </w:rPr>
        <w:br w:type="page"/>
      </w:r>
      <w:r w:rsidR="00FD738A" w:rsidRPr="00340223">
        <w:rPr>
          <w:b/>
          <w:sz w:val="28"/>
          <w:szCs w:val="28"/>
        </w:rPr>
        <w:t>ГЛАВА 1. ПОНЯТИЕ ПРАВОВОЙ РЕАБИЛИТАЦИИ, ЕЕ ОСНОВАНИЯ И ПОРЯДОК ПРИЗНАНИЯ</w:t>
      </w:r>
    </w:p>
    <w:p w:rsidR="00FD738A" w:rsidRPr="00340223" w:rsidRDefault="00FD738A" w:rsidP="00340223">
      <w:pPr>
        <w:widowControl w:val="0"/>
        <w:spacing w:line="360" w:lineRule="auto"/>
        <w:ind w:firstLine="709"/>
        <w:jc w:val="both"/>
        <w:rPr>
          <w:sz w:val="28"/>
          <w:szCs w:val="28"/>
        </w:rPr>
      </w:pPr>
    </w:p>
    <w:p w:rsidR="00FD738A" w:rsidRPr="00340223" w:rsidRDefault="00340223" w:rsidP="00340223">
      <w:pPr>
        <w:widowControl w:val="0"/>
        <w:numPr>
          <w:ilvl w:val="1"/>
          <w:numId w:val="3"/>
        </w:numPr>
        <w:spacing w:line="360" w:lineRule="auto"/>
        <w:ind w:left="0" w:firstLine="709"/>
        <w:jc w:val="both"/>
        <w:rPr>
          <w:b/>
          <w:sz w:val="28"/>
          <w:szCs w:val="28"/>
        </w:rPr>
      </w:pPr>
      <w:r>
        <w:rPr>
          <w:b/>
          <w:sz w:val="28"/>
          <w:szCs w:val="28"/>
        </w:rPr>
        <w:t>ПОНЯТИЕ РЕАБИЛИТАЦИИ</w:t>
      </w:r>
    </w:p>
    <w:p w:rsidR="00340223" w:rsidRDefault="00340223" w:rsidP="00340223">
      <w:pPr>
        <w:widowControl w:val="0"/>
        <w:spacing w:line="360" w:lineRule="auto"/>
        <w:ind w:firstLine="709"/>
        <w:jc w:val="both"/>
        <w:rPr>
          <w:sz w:val="28"/>
          <w:szCs w:val="28"/>
        </w:rPr>
      </w:pPr>
    </w:p>
    <w:p w:rsidR="002A0F41" w:rsidRPr="00340223" w:rsidRDefault="00780071" w:rsidP="00340223">
      <w:pPr>
        <w:widowControl w:val="0"/>
        <w:spacing w:line="360" w:lineRule="auto"/>
        <w:ind w:firstLine="709"/>
        <w:jc w:val="both"/>
        <w:rPr>
          <w:sz w:val="28"/>
          <w:szCs w:val="28"/>
        </w:rPr>
      </w:pPr>
      <w:r w:rsidRPr="00340223">
        <w:rPr>
          <w:sz w:val="28"/>
          <w:szCs w:val="28"/>
        </w:rPr>
        <w:t>Конституция РФ содержит важное принципиальное положение, согласно которому каждый гражданин имеет право на возмещение государством вреда, причиненного незаконными действиями (бездействием) органов государственной власти или их должностных лиц (ст.53). УПК РФ на основе этой конституционной нормы</w:t>
      </w:r>
      <w:r w:rsidR="002A0F41" w:rsidRPr="00340223">
        <w:rPr>
          <w:sz w:val="28"/>
          <w:szCs w:val="28"/>
        </w:rPr>
        <w:t xml:space="preserve"> закрепил самостоятельный институт реабилитации в гл.18, предусмотрев основные понятия этого института: круг субъектов, подлежащих реабилитации, и основания возникновения у них прав на реабилитацию, порядок реализации права на реабилитацию, виды вреда, подлежащего возмещению.</w:t>
      </w:r>
    </w:p>
    <w:p w:rsidR="00FD738A" w:rsidRPr="00340223" w:rsidRDefault="002A0F41" w:rsidP="00340223">
      <w:pPr>
        <w:widowControl w:val="0"/>
        <w:spacing w:line="360" w:lineRule="auto"/>
        <w:ind w:firstLine="709"/>
        <w:jc w:val="both"/>
        <w:rPr>
          <w:sz w:val="28"/>
          <w:szCs w:val="28"/>
        </w:rPr>
      </w:pPr>
      <w:r w:rsidRPr="00340223">
        <w:rPr>
          <w:sz w:val="28"/>
          <w:szCs w:val="28"/>
        </w:rPr>
        <w:t>Введение ин</w:t>
      </w:r>
      <w:r w:rsidR="00E73426" w:rsidRPr="00340223">
        <w:rPr>
          <w:sz w:val="28"/>
          <w:szCs w:val="28"/>
        </w:rPr>
        <w:t>ститута реабилитации в уголовный процесс отвечает назначению уголовного судопроизводства, выражающегося</w:t>
      </w:r>
      <w:r w:rsidR="00340223">
        <w:rPr>
          <w:sz w:val="28"/>
          <w:szCs w:val="28"/>
        </w:rPr>
        <w:t xml:space="preserve"> </w:t>
      </w:r>
      <w:r w:rsidR="00E73426" w:rsidRPr="00340223">
        <w:rPr>
          <w:sz w:val="28"/>
          <w:szCs w:val="28"/>
        </w:rPr>
        <w:t>не только в защите прав и интересов лиц и организаций от преступлений, но и также в защите личности от незаконного и необоснованного обвинения, осуждения и ограничения ее прав и свобод. Поэтому отказ от уголовного преследования невиновных, освобождение их от наказания, реабилитации каждого, кто незаконно и необоснованно подвергся уголовному преследованию, в полной мере отвечают, назначению уголовного производства.</w:t>
      </w:r>
      <w:r w:rsidR="00780071" w:rsidRPr="00340223">
        <w:rPr>
          <w:sz w:val="28"/>
          <w:szCs w:val="28"/>
        </w:rPr>
        <w:t xml:space="preserve"> </w:t>
      </w:r>
    </w:p>
    <w:p w:rsidR="00E73426" w:rsidRPr="00340223" w:rsidRDefault="00E73426" w:rsidP="00340223">
      <w:pPr>
        <w:widowControl w:val="0"/>
        <w:spacing w:line="360" w:lineRule="auto"/>
        <w:ind w:firstLine="709"/>
        <w:jc w:val="both"/>
        <w:rPr>
          <w:sz w:val="28"/>
          <w:szCs w:val="28"/>
        </w:rPr>
      </w:pPr>
      <w:r w:rsidRPr="00340223">
        <w:rPr>
          <w:i/>
          <w:sz w:val="28"/>
          <w:szCs w:val="28"/>
        </w:rPr>
        <w:t>Реабилитация в уголовном процессе означает порядок восстановления прав и свобод лица, незаконно или необоснованно подвергнутого уголовному преследованию, и возмещения причиненного ему вреда (п. 34 ст.5 УПК</w:t>
      </w:r>
      <w:r w:rsidR="00C0072A" w:rsidRPr="00340223">
        <w:rPr>
          <w:i/>
          <w:sz w:val="28"/>
          <w:szCs w:val="28"/>
        </w:rPr>
        <w:t xml:space="preserve"> РФ</w:t>
      </w:r>
      <w:r w:rsidRPr="00340223">
        <w:rPr>
          <w:i/>
          <w:sz w:val="28"/>
          <w:szCs w:val="28"/>
        </w:rPr>
        <w:t>)</w:t>
      </w:r>
      <w:r w:rsidRPr="00340223">
        <w:rPr>
          <w:sz w:val="28"/>
          <w:szCs w:val="28"/>
        </w:rPr>
        <w:t>. Право на реабилитацию включает в себя право на возмещения имущественного вреда, устранения последствий морального вреда и восстановление в трудовых пенсионных, жилищных и иных правах: обеспечение возмещения вреда реабилитированному гражданину путем возложения обязанности такого возмещения на государство в полном объеме независимо от вины органа дознания</w:t>
      </w:r>
      <w:r w:rsidR="0071037F" w:rsidRPr="00340223">
        <w:rPr>
          <w:sz w:val="28"/>
          <w:szCs w:val="28"/>
        </w:rPr>
        <w:t>, дознавателя, следователя, прокурора и суда.</w:t>
      </w:r>
    </w:p>
    <w:p w:rsidR="0071037F" w:rsidRPr="00340223" w:rsidRDefault="0071037F" w:rsidP="00340223">
      <w:pPr>
        <w:widowControl w:val="0"/>
        <w:spacing w:line="360" w:lineRule="auto"/>
        <w:ind w:firstLine="709"/>
        <w:jc w:val="both"/>
        <w:rPr>
          <w:sz w:val="28"/>
          <w:szCs w:val="28"/>
        </w:rPr>
      </w:pPr>
      <w:r w:rsidRPr="00340223">
        <w:rPr>
          <w:sz w:val="28"/>
          <w:szCs w:val="28"/>
        </w:rPr>
        <w:t>В значении и сущности реабилитации можно выделить три основные функции: политическую, компенсационную и нравственную.</w:t>
      </w:r>
    </w:p>
    <w:p w:rsidR="0071037F" w:rsidRPr="00340223" w:rsidRDefault="0071037F" w:rsidP="00340223">
      <w:pPr>
        <w:widowControl w:val="0"/>
        <w:spacing w:line="360" w:lineRule="auto"/>
        <w:ind w:firstLine="709"/>
        <w:jc w:val="both"/>
        <w:rPr>
          <w:sz w:val="28"/>
          <w:szCs w:val="28"/>
        </w:rPr>
      </w:pPr>
      <w:r w:rsidRPr="00340223">
        <w:rPr>
          <w:i/>
          <w:sz w:val="28"/>
          <w:szCs w:val="28"/>
        </w:rPr>
        <w:t>Политическая функция</w:t>
      </w:r>
      <w:r w:rsidRPr="00340223">
        <w:rPr>
          <w:sz w:val="28"/>
          <w:szCs w:val="28"/>
        </w:rPr>
        <w:t xml:space="preserve"> реабилитации состоит в том, что данный институт важен и необходим для формирования в России правового государства, в котором обеспечена защита прав личности, прежде всего, прав реабилитированных граждан и возмещения им вреда, причиненного незаконными действиями должностных лиц органов дознания, предварительного следствия, прокуратуры и суда, а также для развития и функционирования всех других институтов демократического общества.</w:t>
      </w:r>
    </w:p>
    <w:p w:rsidR="0071037F" w:rsidRPr="00340223" w:rsidRDefault="0071037F" w:rsidP="00340223">
      <w:pPr>
        <w:widowControl w:val="0"/>
        <w:spacing w:line="360" w:lineRule="auto"/>
        <w:ind w:firstLine="709"/>
        <w:jc w:val="both"/>
        <w:rPr>
          <w:sz w:val="28"/>
          <w:szCs w:val="28"/>
        </w:rPr>
      </w:pPr>
      <w:r w:rsidRPr="00340223">
        <w:rPr>
          <w:i/>
          <w:sz w:val="28"/>
          <w:szCs w:val="28"/>
        </w:rPr>
        <w:t>Компенсационная функция</w:t>
      </w:r>
      <w:r w:rsidRPr="00340223">
        <w:rPr>
          <w:sz w:val="28"/>
          <w:szCs w:val="28"/>
        </w:rPr>
        <w:t xml:space="preserve"> реабилитации направлена на обеспечение реабилитированному гражданину возмещения ему государством вреда, причиненного незаконными действиями должностных лиц в уголовном судопроизводстве, устранение последствий, связанных с незаконным уголовным преследованием, осуждением, применением мер процессуального принуждения и лишением свободы невиновных лиц.</w:t>
      </w:r>
    </w:p>
    <w:p w:rsidR="00C82A7C" w:rsidRPr="00340223" w:rsidRDefault="00C82A7C" w:rsidP="00340223">
      <w:pPr>
        <w:widowControl w:val="0"/>
        <w:spacing w:line="360" w:lineRule="auto"/>
        <w:ind w:firstLine="709"/>
        <w:jc w:val="both"/>
        <w:rPr>
          <w:sz w:val="28"/>
          <w:szCs w:val="28"/>
        </w:rPr>
      </w:pPr>
      <w:r w:rsidRPr="00340223">
        <w:rPr>
          <w:i/>
          <w:sz w:val="28"/>
          <w:szCs w:val="28"/>
        </w:rPr>
        <w:t>Нравственная функция</w:t>
      </w:r>
      <w:r w:rsidRPr="00340223">
        <w:rPr>
          <w:sz w:val="28"/>
          <w:szCs w:val="28"/>
        </w:rPr>
        <w:t xml:space="preserve"> реабилитации вытекает из двух предыдущих функций и представляет собой осознание гражданином, вовлеченным в сферу уголовного судопроизводства, своей защищенности со стороны закона, своих прав, в частности, права обращаться с требованием о возмещении ему имущественного и морального вреда.</w:t>
      </w:r>
    </w:p>
    <w:p w:rsidR="00C82A7C" w:rsidRPr="00340223" w:rsidRDefault="00C82A7C" w:rsidP="00340223">
      <w:pPr>
        <w:widowControl w:val="0"/>
        <w:spacing w:line="360" w:lineRule="auto"/>
        <w:ind w:firstLine="709"/>
        <w:jc w:val="both"/>
        <w:rPr>
          <w:sz w:val="28"/>
          <w:szCs w:val="28"/>
        </w:rPr>
      </w:pPr>
      <w:r w:rsidRPr="00340223">
        <w:rPr>
          <w:sz w:val="28"/>
          <w:szCs w:val="28"/>
        </w:rPr>
        <w:t>При реабилитации граждан подлежащий возмещению им вред представляет собой устранение негативных последствий уголовного преследования, применения мер процессуального принуждения и принудительных мер медицинского характера, в том числе связанных с ущемлением трудовых, пенсионных, жилищных и иных прав граждан, потерей деловой репутации и доброго имени, а равно иных неблагоприятных последствий</w:t>
      </w:r>
      <w:r w:rsidR="004D4945" w:rsidRPr="00340223">
        <w:rPr>
          <w:sz w:val="28"/>
          <w:szCs w:val="28"/>
        </w:rPr>
        <w:t xml:space="preserve"> для имущественного или психологического состояния такого лица.</w:t>
      </w:r>
      <w:r w:rsidR="008B68F1" w:rsidRPr="00340223">
        <w:rPr>
          <w:rStyle w:val="a6"/>
          <w:sz w:val="28"/>
          <w:szCs w:val="28"/>
        </w:rPr>
        <w:footnoteReference w:id="1"/>
      </w:r>
    </w:p>
    <w:p w:rsidR="00BC2426" w:rsidRPr="00340223" w:rsidRDefault="00BC2426" w:rsidP="00340223">
      <w:pPr>
        <w:widowControl w:val="0"/>
        <w:spacing w:line="360" w:lineRule="auto"/>
        <w:ind w:firstLine="709"/>
        <w:jc w:val="both"/>
        <w:rPr>
          <w:sz w:val="28"/>
          <w:szCs w:val="28"/>
        </w:rPr>
      </w:pPr>
    </w:p>
    <w:p w:rsidR="008B68F1" w:rsidRPr="00340223" w:rsidRDefault="008B68F1" w:rsidP="00340223">
      <w:pPr>
        <w:widowControl w:val="0"/>
        <w:numPr>
          <w:ilvl w:val="1"/>
          <w:numId w:val="3"/>
        </w:numPr>
        <w:spacing w:line="360" w:lineRule="auto"/>
        <w:ind w:left="0" w:firstLine="709"/>
        <w:jc w:val="both"/>
        <w:rPr>
          <w:b/>
          <w:sz w:val="28"/>
          <w:szCs w:val="28"/>
        </w:rPr>
      </w:pPr>
      <w:r w:rsidRPr="00340223">
        <w:rPr>
          <w:b/>
          <w:sz w:val="28"/>
          <w:szCs w:val="28"/>
        </w:rPr>
        <w:t>ПРИНАДЛ</w:t>
      </w:r>
      <w:r w:rsidR="00340223">
        <w:rPr>
          <w:b/>
          <w:sz w:val="28"/>
          <w:szCs w:val="28"/>
        </w:rPr>
        <w:t>ЕЖНОСТЬ ПРАВА НА РЕАБИЛИТАЦИЮ</w:t>
      </w:r>
    </w:p>
    <w:p w:rsidR="00340223" w:rsidRDefault="00340223" w:rsidP="00340223">
      <w:pPr>
        <w:widowControl w:val="0"/>
        <w:spacing w:line="360" w:lineRule="auto"/>
        <w:ind w:firstLine="709"/>
        <w:jc w:val="both"/>
        <w:rPr>
          <w:sz w:val="28"/>
          <w:szCs w:val="28"/>
        </w:rPr>
      </w:pPr>
    </w:p>
    <w:p w:rsidR="008B68F1" w:rsidRPr="00340223" w:rsidRDefault="008B68F1" w:rsidP="00340223">
      <w:pPr>
        <w:widowControl w:val="0"/>
        <w:spacing w:line="360" w:lineRule="auto"/>
        <w:ind w:firstLine="709"/>
        <w:jc w:val="both"/>
        <w:rPr>
          <w:sz w:val="28"/>
          <w:szCs w:val="28"/>
        </w:rPr>
      </w:pPr>
      <w:r w:rsidRPr="00340223">
        <w:rPr>
          <w:sz w:val="28"/>
          <w:szCs w:val="28"/>
        </w:rPr>
        <w:t>Согласно ч.2 ст.133 УПК РФ право на реабилитацию распространяется на следующих лиц:</w:t>
      </w:r>
    </w:p>
    <w:p w:rsidR="008B68F1" w:rsidRPr="00340223" w:rsidRDefault="008B68F1" w:rsidP="00340223">
      <w:pPr>
        <w:widowControl w:val="0"/>
        <w:numPr>
          <w:ilvl w:val="0"/>
          <w:numId w:val="4"/>
        </w:numPr>
        <w:spacing w:line="360" w:lineRule="auto"/>
        <w:ind w:left="0" w:firstLine="709"/>
        <w:jc w:val="both"/>
        <w:rPr>
          <w:sz w:val="28"/>
          <w:szCs w:val="28"/>
        </w:rPr>
      </w:pPr>
      <w:r w:rsidRPr="00340223">
        <w:rPr>
          <w:sz w:val="28"/>
          <w:szCs w:val="28"/>
        </w:rPr>
        <w:t>подсудимого, в отношении которого вынесен оправдательный приговор по следующим основаниям: не установлено событие преступления</w:t>
      </w:r>
      <w:r w:rsidR="00C26386" w:rsidRPr="00340223">
        <w:rPr>
          <w:sz w:val="28"/>
          <w:szCs w:val="28"/>
        </w:rPr>
        <w:t>: подсудимый не</w:t>
      </w:r>
      <w:r w:rsidRPr="00340223">
        <w:rPr>
          <w:sz w:val="28"/>
          <w:szCs w:val="28"/>
        </w:rPr>
        <w:t xml:space="preserve">причастен </w:t>
      </w:r>
      <w:r w:rsidR="00C26386" w:rsidRPr="00340223">
        <w:rPr>
          <w:sz w:val="28"/>
          <w:szCs w:val="28"/>
        </w:rPr>
        <w:t>к совершению преступления; в деянии подсудимого нет признаков преступления; в отношении подсудимого коллегией присяжных заседателей вынесен оправдательный приговор (ч. 2 ст.302</w:t>
      </w:r>
      <w:r w:rsidR="00C0072A" w:rsidRPr="00340223">
        <w:rPr>
          <w:sz w:val="28"/>
          <w:szCs w:val="28"/>
        </w:rPr>
        <w:t xml:space="preserve"> УПК РФ</w:t>
      </w:r>
      <w:r w:rsidR="00C26386" w:rsidRPr="00340223">
        <w:rPr>
          <w:sz w:val="28"/>
          <w:szCs w:val="28"/>
        </w:rPr>
        <w:t>)</w:t>
      </w:r>
      <w:r w:rsidR="00EB1693" w:rsidRPr="00340223">
        <w:rPr>
          <w:sz w:val="28"/>
          <w:szCs w:val="28"/>
        </w:rPr>
        <w:t>;</w:t>
      </w:r>
    </w:p>
    <w:p w:rsidR="00EB1693" w:rsidRPr="00340223" w:rsidRDefault="00EB1693" w:rsidP="00340223">
      <w:pPr>
        <w:widowControl w:val="0"/>
        <w:numPr>
          <w:ilvl w:val="0"/>
          <w:numId w:val="4"/>
        </w:numPr>
        <w:spacing w:line="360" w:lineRule="auto"/>
        <w:ind w:left="0" w:firstLine="709"/>
        <w:jc w:val="both"/>
        <w:rPr>
          <w:sz w:val="28"/>
          <w:szCs w:val="28"/>
        </w:rPr>
      </w:pPr>
      <w:r w:rsidRPr="00340223">
        <w:rPr>
          <w:sz w:val="28"/>
          <w:szCs w:val="28"/>
        </w:rPr>
        <w:t>подсудимого, уголовное преследование (дело) в отношении которого прекращено в связи с отказом государственного обвинителя от обвинения (п.2 ст.254</w:t>
      </w:r>
      <w:r w:rsidR="00C0072A" w:rsidRPr="00340223">
        <w:rPr>
          <w:sz w:val="28"/>
          <w:szCs w:val="28"/>
        </w:rPr>
        <w:t xml:space="preserve"> УПК РФ</w:t>
      </w:r>
      <w:r w:rsidRPr="00340223">
        <w:rPr>
          <w:sz w:val="28"/>
          <w:szCs w:val="28"/>
        </w:rPr>
        <w:t>);</w:t>
      </w:r>
    </w:p>
    <w:p w:rsidR="00EB1693" w:rsidRPr="00340223" w:rsidRDefault="00EB1693" w:rsidP="00340223">
      <w:pPr>
        <w:widowControl w:val="0"/>
        <w:numPr>
          <w:ilvl w:val="0"/>
          <w:numId w:val="4"/>
        </w:numPr>
        <w:spacing w:line="360" w:lineRule="auto"/>
        <w:ind w:left="0" w:firstLine="709"/>
        <w:jc w:val="both"/>
        <w:rPr>
          <w:sz w:val="28"/>
          <w:szCs w:val="28"/>
        </w:rPr>
      </w:pPr>
      <w:r w:rsidRPr="00340223">
        <w:rPr>
          <w:sz w:val="28"/>
          <w:szCs w:val="28"/>
        </w:rPr>
        <w:t>подозреваемого или</w:t>
      </w:r>
      <w:r w:rsidR="00340223">
        <w:rPr>
          <w:sz w:val="28"/>
          <w:szCs w:val="28"/>
        </w:rPr>
        <w:t xml:space="preserve"> </w:t>
      </w:r>
      <w:r w:rsidRPr="00340223">
        <w:rPr>
          <w:sz w:val="28"/>
          <w:szCs w:val="28"/>
        </w:rPr>
        <w:t>обвиняемого, уголовное преследование, в отношении которого прекращено:</w:t>
      </w:r>
    </w:p>
    <w:p w:rsidR="00EB1693" w:rsidRPr="00340223" w:rsidRDefault="00EB1693" w:rsidP="00340223">
      <w:pPr>
        <w:widowControl w:val="0"/>
        <w:numPr>
          <w:ilvl w:val="0"/>
          <w:numId w:val="5"/>
        </w:numPr>
        <w:spacing w:line="360" w:lineRule="auto"/>
        <w:ind w:left="0" w:firstLine="709"/>
        <w:jc w:val="both"/>
        <w:rPr>
          <w:sz w:val="28"/>
          <w:szCs w:val="28"/>
        </w:rPr>
      </w:pPr>
      <w:r w:rsidRPr="00340223">
        <w:rPr>
          <w:sz w:val="28"/>
          <w:szCs w:val="28"/>
        </w:rPr>
        <w:t xml:space="preserve">в связи с отсутствием события преступления; отсутствием в деянии состава преступления; отсутствием заявления потерпевшего, если уголовное дело может быть возбуждено не иначе как по его заявлению; отсутствием согласия суда на возбуждение </w:t>
      </w:r>
      <w:r w:rsidR="00314EB7" w:rsidRPr="00340223">
        <w:rPr>
          <w:sz w:val="28"/>
          <w:szCs w:val="28"/>
        </w:rPr>
        <w:t>уголовного дела или на привлечение в качестве обвиняемого, когда по закону (п.1-5, 9, 10 ч.1 ст.448</w:t>
      </w:r>
      <w:r w:rsidR="00C0072A" w:rsidRPr="00340223">
        <w:rPr>
          <w:sz w:val="28"/>
          <w:szCs w:val="28"/>
        </w:rPr>
        <w:t xml:space="preserve"> УПК РФ</w:t>
      </w:r>
      <w:r w:rsidR="00314EB7" w:rsidRPr="00340223">
        <w:rPr>
          <w:sz w:val="28"/>
          <w:szCs w:val="28"/>
        </w:rPr>
        <w:t>) такое согласие необходимо, либо отсутствием согласия соответственно Совета Федерации, Государственной Думы, Конституционного Суда Российской Федерации, квалификационной коллегии судей на возбуждение уголовного дела или привлечение в качестве обвиняемого одного из лиц, указанных п.1 и 3-5 ч.1 ст.448</w:t>
      </w:r>
      <w:r w:rsidR="00C0072A" w:rsidRPr="00340223">
        <w:rPr>
          <w:sz w:val="28"/>
          <w:szCs w:val="28"/>
        </w:rPr>
        <w:t xml:space="preserve"> УПК РФ</w:t>
      </w:r>
      <w:r w:rsidR="00314EB7" w:rsidRPr="00340223">
        <w:rPr>
          <w:sz w:val="28"/>
          <w:szCs w:val="28"/>
        </w:rPr>
        <w:t>.</w:t>
      </w:r>
    </w:p>
    <w:p w:rsidR="00FD3078" w:rsidRPr="00340223" w:rsidRDefault="00314EB7" w:rsidP="00340223">
      <w:pPr>
        <w:widowControl w:val="0"/>
        <w:numPr>
          <w:ilvl w:val="0"/>
          <w:numId w:val="5"/>
        </w:numPr>
        <w:spacing w:line="360" w:lineRule="auto"/>
        <w:ind w:left="0" w:firstLine="709"/>
        <w:jc w:val="both"/>
        <w:rPr>
          <w:sz w:val="28"/>
          <w:szCs w:val="28"/>
        </w:rPr>
      </w:pPr>
      <w:r w:rsidRPr="00340223">
        <w:rPr>
          <w:sz w:val="28"/>
          <w:szCs w:val="28"/>
        </w:rPr>
        <w:t>в связи с непричастностью подозреваемого или обвиняемого к совершению преступления; при наличии в отношении подозреваемого или обвиняемого вступившего в законную силу приговора по тому же обвинению либо определения суда или постановления судьи о прекращении уголовного дела по тому же обвинению; при наличии в отношении подозреваемого или обвиняемого неотмененного постановления органа дознания, следователя или прокурора о прекращении уголовного дела по тому же обвинению либо об отказе в возбуждении уголовного дела;</w:t>
      </w:r>
      <w:r w:rsidR="00FD3078" w:rsidRPr="00340223">
        <w:rPr>
          <w:sz w:val="28"/>
          <w:szCs w:val="28"/>
        </w:rPr>
        <w:t xml:space="preserve"> при отказе Государственной Думы Федерального Собрания РФ в даче согласия на лишении неприкосновенности Президента РФ, прекратившего исполнение своих полномочий, либо отказе Совета Федерации в лишении неприкосновенности данного лица (п.1,4-6 ч.1 ст.27</w:t>
      </w:r>
      <w:r w:rsidR="00C0072A" w:rsidRPr="00340223">
        <w:rPr>
          <w:sz w:val="28"/>
          <w:szCs w:val="28"/>
        </w:rPr>
        <w:t xml:space="preserve"> УПК РФ</w:t>
      </w:r>
      <w:r w:rsidR="00FD3078" w:rsidRPr="00340223">
        <w:rPr>
          <w:sz w:val="28"/>
          <w:szCs w:val="28"/>
        </w:rPr>
        <w:t>);</w:t>
      </w:r>
    </w:p>
    <w:p w:rsidR="00FD3078" w:rsidRPr="00340223" w:rsidRDefault="00FD3078" w:rsidP="00340223">
      <w:pPr>
        <w:widowControl w:val="0"/>
        <w:numPr>
          <w:ilvl w:val="0"/>
          <w:numId w:val="4"/>
        </w:numPr>
        <w:spacing w:line="360" w:lineRule="auto"/>
        <w:ind w:left="0" w:firstLine="709"/>
        <w:jc w:val="both"/>
        <w:rPr>
          <w:rFonts w:cs="Tahoma"/>
          <w:sz w:val="28"/>
          <w:szCs w:val="19"/>
        </w:rPr>
      </w:pPr>
      <w:r w:rsidRPr="00340223">
        <w:rPr>
          <w:sz w:val="28"/>
          <w:szCs w:val="28"/>
        </w:rPr>
        <w:t xml:space="preserve">осужденного - в </w:t>
      </w:r>
      <w:r w:rsidRPr="00340223">
        <w:rPr>
          <w:rFonts w:cs="Tahoma"/>
          <w:sz w:val="28"/>
          <w:szCs w:val="19"/>
        </w:rPr>
        <w:t>случаях полной или частичной отмены вступившего в законную силу обвинительного приговора суда и прекращения уголовного дела по основаниям: ввиду непричастности подозреваемого или обвиняемого к совершению преступления, либо ввиду прекращения уголовного дела по основаниям, предусмотренным п.1-6 ч.1 ст.24</w:t>
      </w:r>
      <w:r w:rsidR="00C0072A" w:rsidRPr="00340223">
        <w:rPr>
          <w:rFonts w:cs="Tahoma"/>
          <w:sz w:val="28"/>
          <w:szCs w:val="19"/>
        </w:rPr>
        <w:t xml:space="preserve"> УПК РФ</w:t>
      </w:r>
      <w:r w:rsidRPr="00340223">
        <w:rPr>
          <w:rFonts w:cs="Tahoma"/>
          <w:sz w:val="28"/>
          <w:szCs w:val="19"/>
        </w:rPr>
        <w:t>.</w:t>
      </w:r>
    </w:p>
    <w:p w:rsidR="00FD3078" w:rsidRPr="00340223" w:rsidRDefault="00FD3078" w:rsidP="00340223">
      <w:pPr>
        <w:widowControl w:val="0"/>
        <w:numPr>
          <w:ilvl w:val="0"/>
          <w:numId w:val="4"/>
        </w:numPr>
        <w:spacing w:line="360" w:lineRule="auto"/>
        <w:ind w:left="0" w:firstLine="709"/>
        <w:jc w:val="both"/>
        <w:rPr>
          <w:sz w:val="28"/>
          <w:szCs w:val="28"/>
        </w:rPr>
      </w:pPr>
      <w:r w:rsidRPr="00340223">
        <w:rPr>
          <w:rFonts w:cs="Tahoma"/>
          <w:sz w:val="28"/>
          <w:szCs w:val="19"/>
        </w:rPr>
        <w:t>лицо, к которому были применены принудительные меры медицинского характера, - в случае отмены незаконного или необоснованного постановления суда о применении данной меры.</w:t>
      </w:r>
    </w:p>
    <w:p w:rsidR="00FD3078" w:rsidRPr="00340223" w:rsidRDefault="00FD3078" w:rsidP="00340223">
      <w:pPr>
        <w:widowControl w:val="0"/>
        <w:spacing w:line="360" w:lineRule="auto"/>
        <w:ind w:firstLine="709"/>
        <w:jc w:val="both"/>
        <w:rPr>
          <w:rFonts w:cs="Tahoma"/>
          <w:sz w:val="28"/>
          <w:szCs w:val="19"/>
        </w:rPr>
      </w:pPr>
      <w:r w:rsidRPr="00340223">
        <w:rPr>
          <w:rFonts w:cs="Tahoma"/>
          <w:sz w:val="28"/>
          <w:szCs w:val="19"/>
        </w:rPr>
        <w:t>Ч.3 ст. 133 УПК РФ также предусматривает, что право на возмещение вреда в порядке, установленном настоящей главой, имеет также любое лицо, незаконно подвергнутое мерам процессуального принуждения в ходе производства по уголовному делу.</w:t>
      </w:r>
      <w:r w:rsidR="00D9773A" w:rsidRPr="00340223">
        <w:rPr>
          <w:rFonts w:cs="Tahoma"/>
          <w:sz w:val="28"/>
          <w:szCs w:val="19"/>
        </w:rPr>
        <w:t xml:space="preserve"> В данной статье упоминается лишь о незаконных</w:t>
      </w:r>
      <w:r w:rsidR="00340223">
        <w:rPr>
          <w:rFonts w:cs="Tahoma"/>
          <w:sz w:val="28"/>
          <w:szCs w:val="19"/>
        </w:rPr>
        <w:t xml:space="preserve"> </w:t>
      </w:r>
      <w:r w:rsidR="00D9773A" w:rsidRPr="00340223">
        <w:rPr>
          <w:rFonts w:cs="Tahoma"/>
          <w:sz w:val="28"/>
          <w:szCs w:val="19"/>
        </w:rPr>
        <w:t xml:space="preserve">действиях </w:t>
      </w:r>
      <w:r w:rsidR="00750EC6" w:rsidRPr="00340223">
        <w:rPr>
          <w:rFonts w:cs="Tahoma"/>
          <w:sz w:val="28"/>
          <w:szCs w:val="19"/>
        </w:rPr>
        <w:t>органа дознания, дознавателя, следователя, прокурора и суда в отношении лиц, подвергнутых мерам процессуального принуждения. Однако применение этих мер может быть и вполне правомерным, если для</w:t>
      </w:r>
      <w:r w:rsidR="00340223">
        <w:rPr>
          <w:rFonts w:cs="Tahoma"/>
          <w:sz w:val="28"/>
          <w:szCs w:val="19"/>
        </w:rPr>
        <w:t xml:space="preserve"> </w:t>
      </w:r>
      <w:r w:rsidR="00750EC6" w:rsidRPr="00340223">
        <w:rPr>
          <w:rFonts w:cs="Tahoma"/>
          <w:sz w:val="28"/>
          <w:szCs w:val="19"/>
        </w:rPr>
        <w:t xml:space="preserve">этого в тот момент имелись законные процессуальные основания. Например, лицо было задержано вследствие ошибочного указания на него </w:t>
      </w:r>
      <w:r w:rsidR="00DD790B" w:rsidRPr="00340223">
        <w:rPr>
          <w:rFonts w:cs="Tahoma"/>
          <w:sz w:val="28"/>
          <w:szCs w:val="19"/>
        </w:rPr>
        <w:t>потерпевшим</w:t>
      </w:r>
      <w:r w:rsidR="00750EC6" w:rsidRPr="00340223">
        <w:rPr>
          <w:rFonts w:cs="Tahoma"/>
          <w:sz w:val="28"/>
          <w:szCs w:val="19"/>
        </w:rPr>
        <w:t xml:space="preserve">, либо очевидцами; затем ошибка была обнаружена и задержанного освободили, причем ему был причинен в ходе задержания вред. В подобных случаях было бы несправедливо отказывать лицу в возмещение вреда. </w:t>
      </w:r>
      <w:r w:rsidR="00DD790B" w:rsidRPr="00340223">
        <w:rPr>
          <w:rFonts w:cs="Tahoma"/>
          <w:sz w:val="28"/>
          <w:szCs w:val="19"/>
        </w:rPr>
        <w:t>Представляется</w:t>
      </w:r>
      <w:r w:rsidR="00750EC6" w:rsidRPr="00340223">
        <w:rPr>
          <w:rFonts w:cs="Tahoma"/>
          <w:sz w:val="28"/>
          <w:szCs w:val="19"/>
        </w:rPr>
        <w:t>, что возмещению подлежит как вред, причиненный реабилитированному при совершении в отношении него собственно незаконных или необоснованных действий</w:t>
      </w:r>
      <w:r w:rsidR="00DD790B" w:rsidRPr="00340223">
        <w:rPr>
          <w:rFonts w:cs="Tahoma"/>
          <w:sz w:val="28"/>
          <w:szCs w:val="19"/>
        </w:rPr>
        <w:t>, так и в результате законных и обоснованных на момент своего производства действий, которые, однако, были связаны с напрасным уголовным преследованием. Вместе с тем исчерпывающий перечень мер процессуального принуждения дан в гл.4 УПК</w:t>
      </w:r>
      <w:r w:rsidR="00C0072A" w:rsidRPr="00340223">
        <w:rPr>
          <w:rFonts w:cs="Tahoma"/>
          <w:sz w:val="28"/>
          <w:szCs w:val="19"/>
        </w:rPr>
        <w:t xml:space="preserve"> РФ</w:t>
      </w:r>
      <w:r w:rsidR="00DD790B" w:rsidRPr="00340223">
        <w:rPr>
          <w:rFonts w:cs="Tahoma"/>
          <w:sz w:val="28"/>
          <w:szCs w:val="19"/>
        </w:rPr>
        <w:t>. Среди них не названы такие принудительные меры как обыск, выемка и другие следственные действия, осуществляемые в принудительном порядке, за исключением личного обыска (ст.93 гл.4 УПК</w:t>
      </w:r>
      <w:r w:rsidR="00C0072A" w:rsidRPr="00340223">
        <w:rPr>
          <w:rFonts w:cs="Tahoma"/>
          <w:sz w:val="28"/>
          <w:szCs w:val="19"/>
        </w:rPr>
        <w:t xml:space="preserve"> РФ</w:t>
      </w:r>
      <w:r w:rsidR="00DD790B" w:rsidRPr="00340223">
        <w:rPr>
          <w:rFonts w:cs="Tahoma"/>
          <w:sz w:val="28"/>
          <w:szCs w:val="19"/>
        </w:rPr>
        <w:t>). Поэтому по буквальному смыслу этих норм не возникает права на возмещение вреда в порядке, установленном гл.18 УПК</w:t>
      </w:r>
      <w:r w:rsidR="00C0072A" w:rsidRPr="00340223">
        <w:rPr>
          <w:rFonts w:cs="Tahoma"/>
          <w:sz w:val="28"/>
          <w:szCs w:val="19"/>
        </w:rPr>
        <w:t xml:space="preserve"> РФ</w:t>
      </w:r>
      <w:r w:rsidR="00DD790B" w:rsidRPr="00340223">
        <w:rPr>
          <w:rFonts w:cs="Tahoma"/>
          <w:sz w:val="28"/>
          <w:szCs w:val="19"/>
        </w:rPr>
        <w:t xml:space="preserve">, например в случае его причинения лицу при проведении </w:t>
      </w:r>
      <w:r w:rsidR="00C666DC" w:rsidRPr="00340223">
        <w:rPr>
          <w:rFonts w:cs="Tahoma"/>
          <w:sz w:val="28"/>
          <w:szCs w:val="19"/>
        </w:rPr>
        <w:t>следователем</w:t>
      </w:r>
      <w:r w:rsidR="00DD790B" w:rsidRPr="00340223">
        <w:rPr>
          <w:rFonts w:cs="Tahoma"/>
          <w:sz w:val="28"/>
          <w:szCs w:val="19"/>
        </w:rPr>
        <w:t>, органом дознания или дознавателем незаконного обыска в жилище или ином месте (ст.182 УПК</w:t>
      </w:r>
      <w:r w:rsidR="00C0072A" w:rsidRPr="00340223">
        <w:rPr>
          <w:rFonts w:cs="Tahoma"/>
          <w:sz w:val="28"/>
          <w:szCs w:val="19"/>
        </w:rPr>
        <w:t xml:space="preserve"> РФ</w:t>
      </w:r>
      <w:r w:rsidR="00DD790B" w:rsidRPr="00340223">
        <w:rPr>
          <w:rFonts w:cs="Tahoma"/>
          <w:sz w:val="28"/>
          <w:szCs w:val="19"/>
        </w:rPr>
        <w:t>), хотя подлежит возмещению вред, причиненный при личном обыске, поскольку последний указан в гл..4 УПК</w:t>
      </w:r>
      <w:r w:rsidR="00C0072A" w:rsidRPr="00340223">
        <w:rPr>
          <w:rFonts w:cs="Tahoma"/>
          <w:sz w:val="28"/>
          <w:szCs w:val="19"/>
        </w:rPr>
        <w:t xml:space="preserve"> РФ</w:t>
      </w:r>
      <w:r w:rsidR="00DD790B" w:rsidRPr="00340223">
        <w:rPr>
          <w:rFonts w:cs="Tahoma"/>
          <w:sz w:val="28"/>
          <w:szCs w:val="19"/>
        </w:rPr>
        <w:t xml:space="preserve">. Такой подход был бы нелогичен и явно несправедлив, поэтому понятие мер процессуального принуждения для целей реабилитации следует толковать распространительно </w:t>
      </w:r>
      <w:r w:rsidR="00C666DC" w:rsidRPr="00340223">
        <w:rPr>
          <w:rFonts w:cs="Tahoma"/>
          <w:sz w:val="28"/>
          <w:szCs w:val="19"/>
        </w:rPr>
        <w:t>- к</w:t>
      </w:r>
      <w:r w:rsidR="00DD790B" w:rsidRPr="00340223">
        <w:rPr>
          <w:rFonts w:cs="Tahoma"/>
          <w:sz w:val="28"/>
          <w:szCs w:val="19"/>
        </w:rPr>
        <w:t xml:space="preserve">ак </w:t>
      </w:r>
      <w:r w:rsidR="00C666DC" w:rsidRPr="00340223">
        <w:rPr>
          <w:rFonts w:cs="Tahoma"/>
          <w:sz w:val="28"/>
          <w:szCs w:val="19"/>
        </w:rPr>
        <w:t xml:space="preserve">любые принудительные процессуальные </w:t>
      </w:r>
      <w:r w:rsidR="00C0072A" w:rsidRPr="00340223">
        <w:rPr>
          <w:rFonts w:cs="Tahoma"/>
          <w:sz w:val="28"/>
          <w:szCs w:val="19"/>
        </w:rPr>
        <w:t>(</w:t>
      </w:r>
      <w:r w:rsidR="00C666DC" w:rsidRPr="00340223">
        <w:rPr>
          <w:rFonts w:cs="Tahoma"/>
          <w:sz w:val="28"/>
          <w:szCs w:val="19"/>
        </w:rPr>
        <w:t>в том числе следственные) действия, произведенные органом дознания, дознавателем, следователем, прокурором и судом в ходе уголовного производства.</w:t>
      </w:r>
    </w:p>
    <w:p w:rsidR="00005159" w:rsidRPr="00340223" w:rsidRDefault="00005159" w:rsidP="00340223">
      <w:pPr>
        <w:widowControl w:val="0"/>
        <w:spacing w:line="360" w:lineRule="auto"/>
        <w:ind w:firstLine="709"/>
        <w:jc w:val="both"/>
        <w:rPr>
          <w:rFonts w:cs="Tahoma"/>
          <w:sz w:val="28"/>
          <w:szCs w:val="19"/>
        </w:rPr>
      </w:pPr>
      <w:r w:rsidRPr="00340223">
        <w:rPr>
          <w:rFonts w:cs="Tahoma"/>
          <w:sz w:val="28"/>
          <w:szCs w:val="19"/>
        </w:rPr>
        <w:t>Следует иметь ввиду</w:t>
      </w:r>
      <w:r w:rsidR="00CD2E5B" w:rsidRPr="00340223">
        <w:rPr>
          <w:rFonts w:cs="Tahoma"/>
          <w:sz w:val="28"/>
          <w:szCs w:val="19"/>
        </w:rPr>
        <w:t xml:space="preserve">, </w:t>
      </w:r>
      <w:r w:rsidRPr="00340223">
        <w:rPr>
          <w:rFonts w:cs="Tahoma"/>
          <w:sz w:val="28"/>
          <w:szCs w:val="19"/>
        </w:rPr>
        <w:t>что право на реабилитацию не возникает, когда примененные в отношении лица меры процессуального принуждения или постановленный обвинительный приговор отменены или изменены ввиду издания акта об амнистии, истечения сроков давности, недостижения возраста, с которого наступает уголовная ответственность, или в отношении несовершеннолетнего, который хотя и достиг возраста, с которого наступает уголовная ответственность, но вследствие отставания в психическом развитии, не связанного с психическим расстройством, не мог в полной мере осознавать фактический характер и общественную опасность своих действий (бездействия) и руководить ими в момент совершения деяния, предусмотренного уголовным законом, или принятия закона, устраняющего преступность или наказуемость деяния.</w:t>
      </w:r>
    </w:p>
    <w:p w:rsidR="00763978" w:rsidRPr="00340223" w:rsidRDefault="00763978" w:rsidP="00340223">
      <w:pPr>
        <w:widowControl w:val="0"/>
        <w:spacing w:line="360" w:lineRule="auto"/>
        <w:ind w:firstLine="709"/>
        <w:jc w:val="both"/>
        <w:rPr>
          <w:rFonts w:cs="Tahoma"/>
          <w:sz w:val="28"/>
          <w:szCs w:val="19"/>
        </w:rPr>
      </w:pPr>
      <w:r w:rsidRPr="00340223">
        <w:rPr>
          <w:sz w:val="28"/>
        </w:rPr>
        <w:t>Окончание уголовного дела в связи с любым из указанных обстоятельств, даже если обвиняемый был лишен свободы, не означает, что гражданин лишениям подвергался неправомерно, и что государство якобы является его должником. При истечении сроков давности привлечения к уголовной ответственности дальнейшее производство по делу исключается ввиду отпадения необходимости в реализации задач общего и специального предупреждения; при амнистии — ввиду прощения государством виновного; лицо, не достигшее определенного возраста, освобождается от уголовной ответственности в силу «презумпции неразумения», смерть обвиняемого исключает такую ответственность потому, что наказывать некого, и т.д. Поэтому восстановление чести и возмещение убытков, вызванных предварительным заключением, в подобных</w:t>
      </w:r>
      <w:r w:rsidR="00D9773A" w:rsidRPr="00340223">
        <w:rPr>
          <w:sz w:val="28"/>
        </w:rPr>
        <w:t xml:space="preserve"> случаях не согласуется с</w:t>
      </w:r>
      <w:r w:rsidRPr="00340223">
        <w:rPr>
          <w:sz w:val="28"/>
        </w:rPr>
        <w:t xml:space="preserve"> представлениями о справедливости</w:t>
      </w:r>
      <w:r w:rsidR="00D9773A" w:rsidRPr="00340223">
        <w:rPr>
          <w:sz w:val="28"/>
        </w:rPr>
        <w:t>, и не является основаниями для возникновения правовой реабилитации.</w:t>
      </w:r>
    </w:p>
    <w:p w:rsidR="00005159" w:rsidRPr="00340223" w:rsidRDefault="00005159" w:rsidP="00340223">
      <w:pPr>
        <w:widowControl w:val="0"/>
        <w:spacing w:line="360" w:lineRule="auto"/>
        <w:ind w:firstLine="709"/>
        <w:jc w:val="both"/>
        <w:rPr>
          <w:rFonts w:cs="Tahoma"/>
          <w:sz w:val="28"/>
          <w:szCs w:val="19"/>
        </w:rPr>
      </w:pPr>
      <w:r w:rsidRPr="00340223">
        <w:rPr>
          <w:rFonts w:cs="Tahoma"/>
          <w:sz w:val="28"/>
          <w:szCs w:val="19"/>
        </w:rPr>
        <w:t>В иных случаях вопросы, связанные с возмещением вреда, разрешаются в порядке гражданского судопроизводства, например</w:t>
      </w:r>
      <w:r w:rsidRPr="00340223">
        <w:rPr>
          <w:rStyle w:val="a6"/>
          <w:rFonts w:cs="Tahoma"/>
          <w:sz w:val="28"/>
          <w:szCs w:val="19"/>
        </w:rPr>
        <w:footnoteReference w:id="2"/>
      </w:r>
      <w:r w:rsidRPr="00340223">
        <w:rPr>
          <w:rFonts w:cs="Tahoma"/>
          <w:sz w:val="28"/>
          <w:szCs w:val="19"/>
        </w:rPr>
        <w:t xml:space="preserve"> при причинении </w:t>
      </w:r>
      <w:r w:rsidR="00CD2E5B" w:rsidRPr="00340223">
        <w:rPr>
          <w:rFonts w:cs="Tahoma"/>
          <w:sz w:val="28"/>
          <w:szCs w:val="19"/>
        </w:rPr>
        <w:t>вреда,</w:t>
      </w:r>
      <w:r w:rsidRPr="00340223">
        <w:rPr>
          <w:rFonts w:cs="Tahoma"/>
          <w:sz w:val="28"/>
          <w:szCs w:val="19"/>
        </w:rPr>
        <w:t xml:space="preserve"> незаконными действиями, произведенными при осуществлении оперативно-розыскных мероприятий, неправомерными действиями судебного пристава или судебного пристава-исполнителя и т.д. Такой вред должен возмещаться по основаниям и в порядке, предусмотренном ст.1064, 1069 ГК РФ.</w:t>
      </w:r>
    </w:p>
    <w:p w:rsidR="00D9773A" w:rsidRPr="00340223" w:rsidRDefault="00D9773A" w:rsidP="00340223">
      <w:pPr>
        <w:widowControl w:val="0"/>
        <w:spacing w:line="360" w:lineRule="auto"/>
        <w:ind w:firstLine="709"/>
        <w:jc w:val="both"/>
        <w:rPr>
          <w:sz w:val="28"/>
        </w:rPr>
      </w:pPr>
      <w:r w:rsidRPr="00340223">
        <w:rPr>
          <w:sz w:val="28"/>
        </w:rPr>
        <w:t xml:space="preserve">Вред подлежит возмещению при </w:t>
      </w:r>
      <w:r w:rsidRPr="00340223">
        <w:rPr>
          <w:rStyle w:val="ab"/>
          <w:sz w:val="28"/>
        </w:rPr>
        <w:t xml:space="preserve">условии, </w:t>
      </w:r>
      <w:r w:rsidRPr="00340223">
        <w:rPr>
          <w:sz w:val="28"/>
        </w:rPr>
        <w:t xml:space="preserve">что гражданин, которому он причинен, оправдан по суду или дело по его обвинению прекращено за отсутствием события преступления, за отсутствием в деянии состава преступления либо за непричастностью обвиняемого к совершению преступления, т. е. при условии официального признания его невиновным в установленном законом порядке, иначе говоря, </w:t>
      </w:r>
      <w:r w:rsidRPr="00340223">
        <w:rPr>
          <w:rStyle w:val="ab"/>
          <w:sz w:val="28"/>
        </w:rPr>
        <w:t xml:space="preserve">реабилитации </w:t>
      </w:r>
      <w:r w:rsidRPr="00340223">
        <w:rPr>
          <w:sz w:val="28"/>
        </w:rPr>
        <w:t>гражданина.</w:t>
      </w:r>
    </w:p>
    <w:p w:rsidR="00D9773A" w:rsidRPr="00340223" w:rsidRDefault="00D9773A" w:rsidP="00340223">
      <w:pPr>
        <w:widowControl w:val="0"/>
        <w:spacing w:line="360" w:lineRule="auto"/>
        <w:ind w:firstLine="709"/>
        <w:jc w:val="both"/>
        <w:rPr>
          <w:sz w:val="28"/>
        </w:rPr>
      </w:pPr>
      <w:r w:rsidRPr="00340223">
        <w:rPr>
          <w:sz w:val="28"/>
        </w:rPr>
        <w:t>Не имеет значения в силу, каких обстоятельств осуществлялось уголовное преследование в отношение реабилитированного (от невольного просчета в оценке доказательств и вплоть до предъявления обвинения «заведомо невиновному»)</w:t>
      </w:r>
      <w:r w:rsidR="00340223">
        <w:rPr>
          <w:sz w:val="28"/>
        </w:rPr>
        <w:t xml:space="preserve"> </w:t>
      </w:r>
      <w:r w:rsidRPr="00340223">
        <w:rPr>
          <w:sz w:val="28"/>
        </w:rPr>
        <w:t xml:space="preserve">либо состоялось неправосудное решение по его уголовному делу — от стечения роковых случайностей (судебная ошибка в классическом понимании) до неприкрытой судебной расправы с заведомо невиновным. </w:t>
      </w:r>
    </w:p>
    <w:p w:rsidR="003A7AD6" w:rsidRPr="00340223" w:rsidRDefault="003A7AD6" w:rsidP="00340223">
      <w:pPr>
        <w:widowControl w:val="0"/>
        <w:spacing w:line="360" w:lineRule="auto"/>
        <w:ind w:firstLine="709"/>
        <w:jc w:val="both"/>
        <w:rPr>
          <w:rFonts w:cs="Tahoma"/>
          <w:sz w:val="28"/>
          <w:szCs w:val="19"/>
        </w:rPr>
      </w:pPr>
      <w:r w:rsidRPr="00340223">
        <w:rPr>
          <w:rFonts w:cs="Tahoma"/>
          <w:sz w:val="28"/>
          <w:szCs w:val="19"/>
        </w:rPr>
        <w:t xml:space="preserve">В случае смерти реабилитированного право на возмещение имущественного вреда переходит к его наследникам (ст.1112 ГК РФ), а в части получения пенсий и пособий, если их выплата не была произведена в связи с уголовным преследованием, - к тем членам его семьи, которые отнесены законом к кругу лиц, обеспечиваемых пенсией по случаю потери кормильца (ст.9 ФЗ « О трудовых пенсиях в РФ» от 17.12.01 г.). </w:t>
      </w:r>
    </w:p>
    <w:p w:rsidR="001D63EA" w:rsidRPr="00340223" w:rsidRDefault="001D63EA" w:rsidP="00340223">
      <w:pPr>
        <w:widowControl w:val="0"/>
        <w:spacing w:line="360" w:lineRule="auto"/>
        <w:ind w:firstLine="709"/>
        <w:jc w:val="both"/>
        <w:rPr>
          <w:rFonts w:cs="Tahoma"/>
          <w:b/>
          <w:sz w:val="28"/>
          <w:szCs w:val="19"/>
        </w:rPr>
      </w:pPr>
    </w:p>
    <w:p w:rsidR="00BC2426" w:rsidRPr="00340223" w:rsidRDefault="001D63EA" w:rsidP="00340223">
      <w:pPr>
        <w:widowControl w:val="0"/>
        <w:numPr>
          <w:ilvl w:val="1"/>
          <w:numId w:val="3"/>
        </w:numPr>
        <w:spacing w:line="360" w:lineRule="auto"/>
        <w:ind w:left="0" w:firstLine="709"/>
        <w:jc w:val="both"/>
        <w:rPr>
          <w:rFonts w:cs="Tahoma"/>
          <w:b/>
          <w:sz w:val="28"/>
          <w:szCs w:val="19"/>
        </w:rPr>
      </w:pPr>
      <w:r w:rsidRPr="00340223">
        <w:rPr>
          <w:rFonts w:cs="Tahoma"/>
          <w:b/>
          <w:sz w:val="28"/>
          <w:szCs w:val="19"/>
        </w:rPr>
        <w:t>ПОРЯДОК ПРИЗНАНИЯ ПРАВА НА РЕАБИЛИТАЦИЮ</w:t>
      </w:r>
    </w:p>
    <w:p w:rsidR="00340223" w:rsidRDefault="00340223" w:rsidP="00340223">
      <w:pPr>
        <w:widowControl w:val="0"/>
        <w:spacing w:line="360" w:lineRule="auto"/>
        <w:ind w:firstLine="709"/>
        <w:jc w:val="both"/>
        <w:rPr>
          <w:i/>
          <w:sz w:val="28"/>
        </w:rPr>
      </w:pPr>
    </w:p>
    <w:p w:rsidR="002254A8" w:rsidRPr="00340223" w:rsidRDefault="001D63EA" w:rsidP="00340223">
      <w:pPr>
        <w:widowControl w:val="0"/>
        <w:spacing w:line="360" w:lineRule="auto"/>
        <w:ind w:firstLine="709"/>
        <w:jc w:val="both"/>
        <w:rPr>
          <w:i/>
          <w:sz w:val="28"/>
        </w:rPr>
      </w:pPr>
      <w:r w:rsidRPr="00340223">
        <w:rPr>
          <w:i/>
          <w:sz w:val="28"/>
        </w:rPr>
        <w:t>Реабилитированным признается лицо, имеющее право на возмещение вреда, причиненного ему в связи с незаконным или необоснованным уголовным преследованием (п. 35 ст.5 УПК</w:t>
      </w:r>
      <w:r w:rsidR="00C0072A" w:rsidRPr="00340223">
        <w:rPr>
          <w:i/>
          <w:sz w:val="28"/>
        </w:rPr>
        <w:t xml:space="preserve"> РФ</w:t>
      </w:r>
      <w:r w:rsidRPr="00340223">
        <w:rPr>
          <w:i/>
          <w:sz w:val="28"/>
        </w:rPr>
        <w:t>).</w:t>
      </w:r>
    </w:p>
    <w:p w:rsidR="002254A8" w:rsidRPr="00340223" w:rsidRDefault="002254A8" w:rsidP="00340223">
      <w:pPr>
        <w:widowControl w:val="0"/>
        <w:spacing w:line="360" w:lineRule="auto"/>
        <w:ind w:firstLine="709"/>
        <w:jc w:val="both"/>
        <w:rPr>
          <w:rFonts w:cs="Tahoma"/>
          <w:i/>
          <w:sz w:val="28"/>
          <w:szCs w:val="19"/>
        </w:rPr>
      </w:pPr>
      <w:r w:rsidRPr="00340223">
        <w:rPr>
          <w:sz w:val="28"/>
        </w:rPr>
        <w:t>Процессуальный порядок реабилитации включает:</w:t>
      </w:r>
    </w:p>
    <w:p w:rsidR="002254A8" w:rsidRPr="00340223" w:rsidRDefault="002254A8" w:rsidP="00340223">
      <w:pPr>
        <w:widowControl w:val="0"/>
        <w:spacing w:line="360" w:lineRule="auto"/>
        <w:ind w:firstLine="709"/>
        <w:jc w:val="both"/>
        <w:rPr>
          <w:rFonts w:cs="Tahoma"/>
          <w:i/>
          <w:sz w:val="28"/>
          <w:szCs w:val="19"/>
        </w:rPr>
      </w:pPr>
      <w:r w:rsidRPr="00340223">
        <w:rPr>
          <w:sz w:val="28"/>
        </w:rPr>
        <w:t>1.признание права на реабилитацию;</w:t>
      </w:r>
    </w:p>
    <w:p w:rsidR="002254A8" w:rsidRPr="00340223" w:rsidRDefault="002254A8" w:rsidP="00340223">
      <w:pPr>
        <w:widowControl w:val="0"/>
        <w:spacing w:line="360" w:lineRule="auto"/>
        <w:ind w:firstLine="709"/>
        <w:jc w:val="both"/>
        <w:rPr>
          <w:rFonts w:cs="Tahoma"/>
          <w:i/>
          <w:sz w:val="28"/>
          <w:szCs w:val="19"/>
        </w:rPr>
      </w:pPr>
      <w:r w:rsidRPr="00340223">
        <w:rPr>
          <w:sz w:val="28"/>
        </w:rPr>
        <w:t>2.</w:t>
      </w:r>
      <w:r w:rsidR="00340223">
        <w:rPr>
          <w:sz w:val="28"/>
        </w:rPr>
        <w:t xml:space="preserve"> </w:t>
      </w:r>
      <w:r w:rsidRPr="00340223">
        <w:rPr>
          <w:sz w:val="28"/>
        </w:rPr>
        <w:t>уведомление реабилитируемого;</w:t>
      </w:r>
    </w:p>
    <w:p w:rsidR="002254A8" w:rsidRPr="00340223" w:rsidRDefault="002254A8" w:rsidP="00340223">
      <w:pPr>
        <w:widowControl w:val="0"/>
        <w:spacing w:line="360" w:lineRule="auto"/>
        <w:ind w:firstLine="709"/>
        <w:jc w:val="both"/>
        <w:rPr>
          <w:rFonts w:cs="Tahoma"/>
          <w:i/>
          <w:sz w:val="28"/>
          <w:szCs w:val="19"/>
        </w:rPr>
      </w:pPr>
      <w:r w:rsidRPr="00340223">
        <w:rPr>
          <w:sz w:val="28"/>
        </w:rPr>
        <w:t>3.</w:t>
      </w:r>
      <w:r w:rsidR="00340223">
        <w:rPr>
          <w:sz w:val="28"/>
        </w:rPr>
        <w:t xml:space="preserve"> </w:t>
      </w:r>
      <w:r w:rsidRPr="00340223">
        <w:rPr>
          <w:sz w:val="28"/>
        </w:rPr>
        <w:t>обращение реабилитированного с требованием о возмещении вреда;</w:t>
      </w:r>
    </w:p>
    <w:p w:rsidR="002254A8" w:rsidRPr="00340223" w:rsidRDefault="002254A8" w:rsidP="00340223">
      <w:pPr>
        <w:widowControl w:val="0"/>
        <w:spacing w:line="360" w:lineRule="auto"/>
        <w:ind w:firstLine="709"/>
        <w:jc w:val="both"/>
        <w:rPr>
          <w:rFonts w:cs="Tahoma"/>
          <w:i/>
          <w:sz w:val="28"/>
          <w:szCs w:val="19"/>
        </w:rPr>
      </w:pPr>
      <w:r w:rsidRPr="00340223">
        <w:rPr>
          <w:sz w:val="28"/>
        </w:rPr>
        <w:t>4.</w:t>
      </w:r>
      <w:r w:rsidR="00340223">
        <w:rPr>
          <w:sz w:val="28"/>
        </w:rPr>
        <w:t xml:space="preserve"> </w:t>
      </w:r>
      <w:r w:rsidRPr="00340223">
        <w:rPr>
          <w:sz w:val="28"/>
        </w:rPr>
        <w:t>определение размера причиненного вреда и разрешение требования судьей, прокурором, следователем;</w:t>
      </w:r>
    </w:p>
    <w:p w:rsidR="002254A8" w:rsidRPr="00340223" w:rsidRDefault="002254A8" w:rsidP="00340223">
      <w:pPr>
        <w:widowControl w:val="0"/>
        <w:spacing w:line="360" w:lineRule="auto"/>
        <w:ind w:firstLine="709"/>
        <w:jc w:val="both"/>
        <w:rPr>
          <w:rFonts w:cs="Tahoma"/>
          <w:i/>
          <w:sz w:val="28"/>
          <w:szCs w:val="19"/>
        </w:rPr>
      </w:pPr>
      <w:r w:rsidRPr="00340223">
        <w:rPr>
          <w:sz w:val="28"/>
        </w:rPr>
        <w:t>5.</w:t>
      </w:r>
      <w:r w:rsidR="00340223">
        <w:rPr>
          <w:sz w:val="28"/>
        </w:rPr>
        <w:t xml:space="preserve"> </w:t>
      </w:r>
      <w:r w:rsidRPr="00340223">
        <w:rPr>
          <w:sz w:val="28"/>
        </w:rPr>
        <w:t>реальное возмещение вреда.</w:t>
      </w:r>
    </w:p>
    <w:p w:rsidR="001D63EA" w:rsidRPr="00340223" w:rsidRDefault="001D63EA" w:rsidP="00340223">
      <w:pPr>
        <w:widowControl w:val="0"/>
        <w:spacing w:line="360" w:lineRule="auto"/>
        <w:ind w:firstLine="709"/>
        <w:jc w:val="both"/>
        <w:rPr>
          <w:rFonts w:cs="Tahoma"/>
          <w:i/>
          <w:sz w:val="28"/>
          <w:szCs w:val="19"/>
        </w:rPr>
      </w:pPr>
      <w:r w:rsidRPr="00340223">
        <w:rPr>
          <w:rFonts w:cs="Tahoma"/>
          <w:sz w:val="28"/>
          <w:szCs w:val="19"/>
        </w:rPr>
        <w:t>Признание права лица на реабилитацию и разъяснение порядка ее реализации осуществляется при наличии указанных оснований судом в оправдательном приговоре или при прекращении уголовного преследования по реабилитирующим основания</w:t>
      </w:r>
      <w:r w:rsidR="00CD2E5B" w:rsidRPr="00340223">
        <w:rPr>
          <w:rFonts w:cs="Tahoma"/>
          <w:sz w:val="28"/>
          <w:szCs w:val="19"/>
        </w:rPr>
        <w:t>м -</w:t>
      </w:r>
      <w:r w:rsidRPr="00340223">
        <w:rPr>
          <w:rFonts w:cs="Tahoma"/>
          <w:sz w:val="28"/>
          <w:szCs w:val="19"/>
        </w:rPr>
        <w:t xml:space="preserve"> в определении, постановлении суда, а также в постановлении прокурора, следователя, дознавателя. Одновременно реабилитированной приобретает право на возмещение имущественного и морального вреда, связанного с уголовным преследованием (ст.134 УПК</w:t>
      </w:r>
      <w:r w:rsidR="00C0072A" w:rsidRPr="00340223">
        <w:rPr>
          <w:rFonts w:cs="Tahoma"/>
          <w:sz w:val="28"/>
          <w:szCs w:val="19"/>
        </w:rPr>
        <w:t xml:space="preserve"> РФ</w:t>
      </w:r>
      <w:r w:rsidRPr="00340223">
        <w:rPr>
          <w:rFonts w:cs="Tahoma"/>
          <w:sz w:val="28"/>
          <w:szCs w:val="19"/>
        </w:rPr>
        <w:t>).</w:t>
      </w:r>
    </w:p>
    <w:p w:rsidR="001D63EA" w:rsidRPr="00340223" w:rsidRDefault="001D63EA" w:rsidP="00340223">
      <w:pPr>
        <w:widowControl w:val="0"/>
        <w:spacing w:line="360" w:lineRule="auto"/>
        <w:ind w:firstLine="709"/>
        <w:jc w:val="both"/>
        <w:rPr>
          <w:rFonts w:cs="Tahoma"/>
          <w:sz w:val="28"/>
          <w:szCs w:val="19"/>
        </w:rPr>
      </w:pPr>
      <w:r w:rsidRPr="00340223">
        <w:rPr>
          <w:rFonts w:cs="Tahoma"/>
          <w:sz w:val="28"/>
          <w:szCs w:val="19"/>
        </w:rPr>
        <w:t>Суд, прокурор, следователь, дознаватель обязаны направить или вручит</w:t>
      </w:r>
      <w:r w:rsidR="00C666DC" w:rsidRPr="00340223">
        <w:rPr>
          <w:rFonts w:cs="Tahoma"/>
          <w:sz w:val="28"/>
          <w:szCs w:val="19"/>
        </w:rPr>
        <w:t>ь</w:t>
      </w:r>
      <w:r w:rsidRPr="00340223">
        <w:rPr>
          <w:rFonts w:cs="Tahoma"/>
          <w:sz w:val="28"/>
          <w:szCs w:val="19"/>
        </w:rPr>
        <w:t xml:space="preserve"> реабилитированному не только копию соответствующего решения (оправдательный приговор, определение или постановление о прекращении уголовного преследования), но и извещение с разъяснением порядка возмещения причиненного ему вреда.</w:t>
      </w:r>
    </w:p>
    <w:p w:rsidR="00BC2426" w:rsidRPr="00340223" w:rsidRDefault="00BC2426" w:rsidP="00340223">
      <w:pPr>
        <w:widowControl w:val="0"/>
        <w:spacing w:line="360" w:lineRule="auto"/>
        <w:ind w:firstLine="709"/>
        <w:jc w:val="both"/>
        <w:rPr>
          <w:rFonts w:cs="Tahoma"/>
          <w:sz w:val="28"/>
          <w:szCs w:val="19"/>
        </w:rPr>
      </w:pPr>
      <w:r w:rsidRPr="00340223">
        <w:rPr>
          <w:rFonts w:cs="Tahoma"/>
          <w:sz w:val="28"/>
          <w:szCs w:val="19"/>
        </w:rPr>
        <w:t>В случае смерти реабилитированного право на возмещение имущественного вреда переходит к его наследникам, близким родственникам, родственникам или иждивенцам умершего; этим лицам дознаватель, следователь, прокурор или суд, принявшие решение о признании права на реабилитацию, обязаны направить копию соответствующего постановления и извещение с разъяснением порядка возмещения им вреда. При отсутствии в материалах дела сведений о месте жительства указанных лиц умершего реабилитированного извещение с разъяснением порядка возмещения вреда направляется им органом, принявшим решение о реабилитации гражданина, в срок не позднее 5-ти суток со дня из обращения в органы дознания, предварительного следствия, или в суд.</w:t>
      </w:r>
    </w:p>
    <w:p w:rsidR="00917A0F" w:rsidRPr="00340223" w:rsidRDefault="00917A0F" w:rsidP="00340223">
      <w:pPr>
        <w:pStyle w:val="3"/>
        <w:widowControl w:val="0"/>
        <w:spacing w:line="360" w:lineRule="auto"/>
        <w:ind w:firstLine="709"/>
        <w:rPr>
          <w:color w:val="auto"/>
        </w:rPr>
      </w:pPr>
      <w:r w:rsidRPr="00340223">
        <w:rPr>
          <w:color w:val="auto"/>
          <w:szCs w:val="24"/>
        </w:rPr>
        <w:t>Для реального возмещения вреда реабилитированный, его законный представитель или его наследники в праве обратиться с требованиями о возмещении имущественного вреда в орган, постановивший приговор или вынесший определение, постановление о прекращении уголовного дела, об отмене или изменения незаконных или необоснованных решений в течени</w:t>
      </w:r>
      <w:r w:rsidR="007E3983" w:rsidRPr="00340223">
        <w:rPr>
          <w:color w:val="auto"/>
          <w:szCs w:val="24"/>
        </w:rPr>
        <w:t>е</w:t>
      </w:r>
      <w:r w:rsidRPr="00340223">
        <w:rPr>
          <w:color w:val="auto"/>
          <w:szCs w:val="24"/>
        </w:rPr>
        <w:t xml:space="preserve"> сроков исковой давности, установленных ГК РФ (ст. 196 ГК РФ), со дня получения копии оправдательного приговора, постановления (определения) о прекращении уголовного преследования и извещения о порядке возмещения вреда. Такие сроки составляют 3 года. Если уголовное дело прекращено или приговор изменен вышестоящим судом, то требование о возмещении вреда направляется в тот суд, который постановил приговор.</w:t>
      </w:r>
    </w:p>
    <w:p w:rsidR="00917A0F" w:rsidRPr="00340223" w:rsidRDefault="00917A0F" w:rsidP="00340223">
      <w:pPr>
        <w:widowControl w:val="0"/>
        <w:spacing w:line="360" w:lineRule="auto"/>
        <w:ind w:firstLine="709"/>
        <w:jc w:val="both"/>
        <w:rPr>
          <w:sz w:val="28"/>
        </w:rPr>
      </w:pPr>
      <w:r w:rsidRPr="00340223">
        <w:rPr>
          <w:sz w:val="28"/>
        </w:rPr>
        <w:t>Если дело завершилось реабилитацией невиновного в стадии расследования, процедура рассмотрения и разрешения вопроса о возмещении убытков реабилитированному гражданину и определения их размера сводится к: а) истребованию прекращенного уголовного дела из места его хранения или нахождения; б) его изучению; в) истребованию документальных материалов, отражающих размер вреда, подлежащего возмещению; г) вынесению постановления о возмещении вреда.</w:t>
      </w:r>
    </w:p>
    <w:p w:rsidR="00917A0F" w:rsidRPr="00340223" w:rsidRDefault="007E3983" w:rsidP="00340223">
      <w:pPr>
        <w:widowControl w:val="0"/>
        <w:spacing w:line="360" w:lineRule="auto"/>
        <w:ind w:firstLine="709"/>
        <w:jc w:val="both"/>
        <w:rPr>
          <w:sz w:val="28"/>
        </w:rPr>
      </w:pPr>
      <w:r w:rsidRPr="00340223">
        <w:rPr>
          <w:sz w:val="28"/>
        </w:rPr>
        <w:t>В суде же требование реабилитированного гражданина о возмещении убытков рассматривается в заседании по правилам, установленным для разрешения вопросов, связанных с исполнением приговоров</w:t>
      </w:r>
      <w:r w:rsidR="00917A0F" w:rsidRPr="00340223">
        <w:rPr>
          <w:sz w:val="28"/>
        </w:rPr>
        <w:t>.</w:t>
      </w:r>
    </w:p>
    <w:p w:rsidR="00CD2E5B" w:rsidRPr="00340223" w:rsidRDefault="00340223" w:rsidP="00340223">
      <w:pPr>
        <w:widowControl w:val="0"/>
        <w:spacing w:line="360" w:lineRule="auto"/>
        <w:ind w:firstLine="709"/>
        <w:jc w:val="both"/>
        <w:rPr>
          <w:rFonts w:cs="Tahoma"/>
          <w:sz w:val="28"/>
          <w:szCs w:val="19"/>
        </w:rPr>
      </w:pPr>
      <w:r>
        <w:rPr>
          <w:rFonts w:cs="Tahoma"/>
          <w:b/>
          <w:sz w:val="28"/>
          <w:szCs w:val="19"/>
        </w:rPr>
        <w:br w:type="page"/>
      </w:r>
      <w:r w:rsidR="00CD2E5B" w:rsidRPr="00340223">
        <w:rPr>
          <w:rFonts w:cs="Tahoma"/>
          <w:b/>
          <w:sz w:val="28"/>
          <w:szCs w:val="19"/>
        </w:rPr>
        <w:t>ГЛАВА 2. ПОРЯДОК ВОЗМЕЩЕНИЯ ИМУЩЕСТВЕННОГО, МОРАЛЬНОГО ВРЕДА И ВОССТАНОВЛЕНИЯ ИНЫХ ПРАВ РЕАБИЛИТИРОВАННОГО</w:t>
      </w:r>
    </w:p>
    <w:p w:rsidR="00340223" w:rsidRDefault="00340223" w:rsidP="00340223">
      <w:pPr>
        <w:widowControl w:val="0"/>
        <w:spacing w:line="360" w:lineRule="auto"/>
        <w:ind w:firstLine="709"/>
        <w:jc w:val="both"/>
        <w:rPr>
          <w:rFonts w:cs="Tahoma"/>
          <w:sz w:val="28"/>
          <w:szCs w:val="19"/>
        </w:rPr>
      </w:pPr>
    </w:p>
    <w:p w:rsidR="00CD2E5B" w:rsidRPr="00340223" w:rsidRDefault="00750EEF" w:rsidP="00340223">
      <w:pPr>
        <w:widowControl w:val="0"/>
        <w:spacing w:line="360" w:lineRule="auto"/>
        <w:ind w:firstLine="709"/>
        <w:jc w:val="both"/>
        <w:rPr>
          <w:rFonts w:cs="Tahoma"/>
          <w:sz w:val="28"/>
          <w:szCs w:val="19"/>
        </w:rPr>
      </w:pPr>
      <w:r w:rsidRPr="00340223">
        <w:rPr>
          <w:rFonts w:cs="Tahoma"/>
          <w:sz w:val="28"/>
          <w:szCs w:val="19"/>
        </w:rPr>
        <w:t>Закон устанавливает исчерпывающий перечень видов возмещения вреда, причиненного реабилитированному незаконными действиями или решениями должностных лиц органов предварительного расследования, прокуратуры или суда (ст. 135, 136, 138 УПК</w:t>
      </w:r>
      <w:r w:rsidR="00C0072A" w:rsidRPr="00340223">
        <w:rPr>
          <w:rFonts w:cs="Tahoma"/>
          <w:sz w:val="28"/>
          <w:szCs w:val="19"/>
        </w:rPr>
        <w:t xml:space="preserve"> РФ</w:t>
      </w:r>
      <w:r w:rsidRPr="00340223">
        <w:rPr>
          <w:rFonts w:cs="Tahoma"/>
          <w:sz w:val="28"/>
          <w:szCs w:val="19"/>
        </w:rPr>
        <w:t>). Право на реабилитацию включает: право на возмещение имущественного вреда, право на возмещение морального вреда, право на восстановление иных прав реабилитированного.</w:t>
      </w:r>
    </w:p>
    <w:p w:rsidR="002E2222" w:rsidRPr="00340223" w:rsidRDefault="002E2222" w:rsidP="00340223">
      <w:pPr>
        <w:widowControl w:val="0"/>
        <w:spacing w:line="360" w:lineRule="auto"/>
        <w:ind w:firstLine="709"/>
        <w:jc w:val="both"/>
        <w:rPr>
          <w:rFonts w:cs="Tahoma"/>
          <w:b/>
          <w:sz w:val="28"/>
          <w:szCs w:val="19"/>
        </w:rPr>
      </w:pPr>
    </w:p>
    <w:p w:rsidR="0069200A" w:rsidRPr="00340223" w:rsidRDefault="00CD2E5B" w:rsidP="00340223">
      <w:pPr>
        <w:widowControl w:val="0"/>
        <w:spacing w:line="360" w:lineRule="auto"/>
        <w:ind w:firstLine="709"/>
        <w:jc w:val="both"/>
        <w:rPr>
          <w:rFonts w:cs="Tahoma"/>
          <w:b/>
          <w:sz w:val="28"/>
          <w:szCs w:val="19"/>
        </w:rPr>
      </w:pPr>
      <w:r w:rsidRPr="00340223">
        <w:rPr>
          <w:rFonts w:cs="Tahoma"/>
          <w:b/>
          <w:sz w:val="28"/>
          <w:szCs w:val="19"/>
        </w:rPr>
        <w:t xml:space="preserve">2.1 </w:t>
      </w:r>
      <w:r w:rsidR="00340223">
        <w:rPr>
          <w:rFonts w:cs="Tahoma"/>
          <w:b/>
          <w:sz w:val="28"/>
          <w:szCs w:val="19"/>
        </w:rPr>
        <w:t>ВОЗМЕЩЕНИЕ ИМУЩЕСТВЕННОГО ВРЕДА</w:t>
      </w:r>
    </w:p>
    <w:p w:rsidR="00340223" w:rsidRDefault="00340223" w:rsidP="00340223">
      <w:pPr>
        <w:widowControl w:val="0"/>
        <w:spacing w:line="360" w:lineRule="auto"/>
        <w:ind w:firstLine="709"/>
        <w:jc w:val="both"/>
        <w:rPr>
          <w:sz w:val="28"/>
        </w:rPr>
      </w:pPr>
    </w:p>
    <w:p w:rsidR="0069200A" w:rsidRPr="00340223" w:rsidRDefault="0069200A" w:rsidP="00340223">
      <w:pPr>
        <w:widowControl w:val="0"/>
        <w:spacing w:line="360" w:lineRule="auto"/>
        <w:ind w:firstLine="709"/>
        <w:jc w:val="both"/>
        <w:rPr>
          <w:sz w:val="28"/>
        </w:rPr>
      </w:pPr>
      <w:r w:rsidRPr="00340223">
        <w:rPr>
          <w:sz w:val="28"/>
        </w:rPr>
        <w:t xml:space="preserve">Под имущественном вредом (тождественное понятие — убытки) понимается разность между материальным положением лица до и после правонарушения, а также неполученные доходы, которые лицо получило бы, не будь этого правонарушения (в данном случае — не будь незаконных действий органов дознания, предварительного следствия, прокуратуры и суда в отношении гражданина). </w:t>
      </w:r>
    </w:p>
    <w:p w:rsidR="0069200A" w:rsidRPr="00340223" w:rsidRDefault="0069200A" w:rsidP="00340223">
      <w:pPr>
        <w:widowControl w:val="0"/>
        <w:spacing w:line="360" w:lineRule="auto"/>
        <w:ind w:firstLine="709"/>
        <w:jc w:val="both"/>
        <w:rPr>
          <w:sz w:val="28"/>
        </w:rPr>
      </w:pPr>
      <w:r w:rsidRPr="00340223">
        <w:rPr>
          <w:sz w:val="28"/>
        </w:rPr>
        <w:t xml:space="preserve">Исходя из буквального смысла общих оснований возмещения ущерба реабилитированному, в качестве наиболее типичных можно выделить следующие </w:t>
      </w:r>
      <w:r w:rsidRPr="00340223">
        <w:rPr>
          <w:rStyle w:val="ad"/>
          <w:b w:val="0"/>
          <w:sz w:val="28"/>
        </w:rPr>
        <w:t>разновидности убытков, подлежащих возмещению в случае реабилитации невиновного</w:t>
      </w:r>
      <w:r w:rsidRPr="00340223">
        <w:rPr>
          <w:sz w:val="28"/>
        </w:rPr>
        <w:t>:</w:t>
      </w:r>
    </w:p>
    <w:p w:rsidR="0069200A" w:rsidRPr="00340223" w:rsidRDefault="0069200A" w:rsidP="00340223">
      <w:pPr>
        <w:widowControl w:val="0"/>
        <w:spacing w:line="360" w:lineRule="auto"/>
        <w:ind w:firstLine="709"/>
        <w:jc w:val="both"/>
        <w:rPr>
          <w:sz w:val="28"/>
        </w:rPr>
      </w:pPr>
      <w:r w:rsidRPr="00340223">
        <w:rPr>
          <w:sz w:val="28"/>
        </w:rPr>
        <w:t xml:space="preserve">а) </w:t>
      </w:r>
      <w:r w:rsidRPr="00340223">
        <w:rPr>
          <w:rStyle w:val="ab"/>
          <w:i w:val="0"/>
          <w:sz w:val="28"/>
        </w:rPr>
        <w:t xml:space="preserve">утраченный заработок </w:t>
      </w:r>
      <w:r w:rsidRPr="00340223">
        <w:rPr>
          <w:sz w:val="28"/>
        </w:rPr>
        <w:t>(в том числе надбавки к зарплате, назначение, выплата и размер которых зависит от непрерывного трудового стажа);</w:t>
      </w:r>
    </w:p>
    <w:p w:rsidR="0069200A" w:rsidRPr="00340223" w:rsidRDefault="0069200A" w:rsidP="00340223">
      <w:pPr>
        <w:widowControl w:val="0"/>
        <w:spacing w:line="360" w:lineRule="auto"/>
        <w:ind w:firstLine="709"/>
        <w:jc w:val="both"/>
        <w:rPr>
          <w:sz w:val="28"/>
        </w:rPr>
      </w:pPr>
      <w:r w:rsidRPr="00340223">
        <w:rPr>
          <w:sz w:val="28"/>
        </w:rPr>
        <w:t xml:space="preserve">б) </w:t>
      </w:r>
      <w:r w:rsidRPr="00340223">
        <w:rPr>
          <w:rStyle w:val="ab"/>
          <w:i w:val="0"/>
          <w:sz w:val="28"/>
        </w:rPr>
        <w:t xml:space="preserve">умаление наличного имущества </w:t>
      </w:r>
      <w:r w:rsidRPr="00340223">
        <w:rPr>
          <w:sz w:val="28"/>
        </w:rPr>
        <w:t>осужденного гражданина (прямой ущерб), которое образуется в результате применения судом имущественных видов уголовного наказания, а именно: штрафа (ст. 46 УК</w:t>
      </w:r>
      <w:r w:rsidR="00C0072A" w:rsidRPr="00340223">
        <w:rPr>
          <w:sz w:val="28"/>
        </w:rPr>
        <w:t xml:space="preserve"> РФ</w:t>
      </w:r>
      <w:r w:rsidRPr="00340223">
        <w:rPr>
          <w:sz w:val="28"/>
        </w:rPr>
        <w:t>) и конфискации имущества (ст. 52 УК</w:t>
      </w:r>
      <w:r w:rsidR="00C0072A" w:rsidRPr="00340223">
        <w:rPr>
          <w:sz w:val="28"/>
        </w:rPr>
        <w:t xml:space="preserve"> РФ</w:t>
      </w:r>
      <w:r w:rsidRPr="00340223">
        <w:rPr>
          <w:sz w:val="28"/>
        </w:rPr>
        <w:t>), а также в результате применения так называемой специальной конфискации, под которой понимается обращение в собственность государства на основании уголовно-процессуального законодательства ценных орудий преступления (например, автомашины), а также денег и ценностей, служивших вещественными доказательствами по уголовному делу, и взыскания с осужденного судебных издержек и средств, затраченных на оплату труда адвоката;</w:t>
      </w:r>
    </w:p>
    <w:p w:rsidR="0069200A" w:rsidRPr="00340223" w:rsidRDefault="0069200A" w:rsidP="00340223">
      <w:pPr>
        <w:widowControl w:val="0"/>
        <w:spacing w:line="360" w:lineRule="auto"/>
        <w:ind w:firstLine="709"/>
        <w:jc w:val="both"/>
        <w:rPr>
          <w:sz w:val="28"/>
        </w:rPr>
      </w:pPr>
      <w:r w:rsidRPr="00340223">
        <w:rPr>
          <w:sz w:val="28"/>
        </w:rPr>
        <w:t xml:space="preserve">в) </w:t>
      </w:r>
      <w:r w:rsidRPr="00340223">
        <w:rPr>
          <w:rStyle w:val="ab"/>
          <w:i w:val="0"/>
          <w:sz w:val="28"/>
        </w:rPr>
        <w:t>упущенная выгода.</w:t>
      </w:r>
    </w:p>
    <w:p w:rsidR="0069200A" w:rsidRPr="00340223" w:rsidRDefault="00E72621" w:rsidP="00340223">
      <w:pPr>
        <w:widowControl w:val="0"/>
        <w:spacing w:line="360" w:lineRule="auto"/>
        <w:ind w:firstLine="709"/>
        <w:jc w:val="both"/>
        <w:rPr>
          <w:sz w:val="28"/>
        </w:rPr>
      </w:pPr>
      <w:r w:rsidRPr="00340223">
        <w:rPr>
          <w:sz w:val="28"/>
        </w:rPr>
        <w:t>Согласно ст. 135 УПК</w:t>
      </w:r>
      <w:r w:rsidR="00C0072A" w:rsidRPr="00340223">
        <w:rPr>
          <w:sz w:val="28"/>
        </w:rPr>
        <w:t xml:space="preserve"> РФ</w:t>
      </w:r>
      <w:r w:rsidR="0069200A" w:rsidRPr="00340223">
        <w:rPr>
          <w:sz w:val="28"/>
        </w:rPr>
        <w:t xml:space="preserve"> </w:t>
      </w:r>
      <w:r w:rsidR="0069200A" w:rsidRPr="00340223">
        <w:rPr>
          <w:rStyle w:val="ad"/>
          <w:b w:val="0"/>
          <w:sz w:val="28"/>
        </w:rPr>
        <w:t>возмещение имущественного вреда</w:t>
      </w:r>
      <w:r w:rsidR="0069200A" w:rsidRPr="00340223">
        <w:rPr>
          <w:sz w:val="28"/>
        </w:rPr>
        <w:t xml:space="preserve"> состоит из возмещения заработной платы, пособий, других средств которых он лишился в результате уголовного преследования, возврата конфискованного или обращенного в доход государства, на основании приговора или решения суда его имущества (либо соответствующей денежной суммы), выплат штрафов и процессуальных издержек, взысканных с него </w:t>
      </w:r>
      <w:r w:rsidRPr="00340223">
        <w:rPr>
          <w:sz w:val="28"/>
        </w:rPr>
        <w:t>в исполнение</w:t>
      </w:r>
      <w:r w:rsidR="0069200A" w:rsidRPr="00340223">
        <w:rPr>
          <w:sz w:val="28"/>
        </w:rPr>
        <w:t xml:space="preserve"> приговора суда; возврата сумм выплаченных им за оказание юридической помощи, возмещения иных расходов.</w:t>
      </w:r>
    </w:p>
    <w:p w:rsidR="0069200A" w:rsidRPr="00340223" w:rsidRDefault="0069200A" w:rsidP="00340223">
      <w:pPr>
        <w:widowControl w:val="0"/>
        <w:spacing w:line="360" w:lineRule="auto"/>
        <w:ind w:firstLine="709"/>
        <w:jc w:val="both"/>
        <w:rPr>
          <w:sz w:val="28"/>
        </w:rPr>
      </w:pPr>
      <w:r w:rsidRPr="00340223">
        <w:rPr>
          <w:sz w:val="28"/>
        </w:rPr>
        <w:t xml:space="preserve">К </w:t>
      </w:r>
      <w:r w:rsidRPr="00340223">
        <w:rPr>
          <w:i/>
          <w:sz w:val="28"/>
        </w:rPr>
        <w:t>имуществу</w:t>
      </w:r>
      <w:r w:rsidRPr="00340223">
        <w:rPr>
          <w:sz w:val="28"/>
        </w:rPr>
        <w:t xml:space="preserve"> в данном контексте относятся вещи, драгоценности, деньги, денежные вклады, облигации и другие ценные бумаги, которые при производстве по уголовному делу изъяты</w:t>
      </w:r>
      <w:r w:rsidR="00B35A7C" w:rsidRPr="00340223">
        <w:rPr>
          <w:rStyle w:val="a6"/>
          <w:sz w:val="28"/>
        </w:rPr>
        <w:footnoteReference w:id="3"/>
      </w:r>
      <w:r w:rsidRPr="00340223">
        <w:rPr>
          <w:sz w:val="28"/>
        </w:rPr>
        <w:t>:</w:t>
      </w:r>
    </w:p>
    <w:p w:rsidR="0069200A" w:rsidRPr="00340223" w:rsidRDefault="0069200A" w:rsidP="00340223">
      <w:pPr>
        <w:widowControl w:val="0"/>
        <w:spacing w:line="360" w:lineRule="auto"/>
        <w:ind w:firstLine="709"/>
        <w:jc w:val="both"/>
        <w:rPr>
          <w:sz w:val="28"/>
        </w:rPr>
      </w:pPr>
      <w:r w:rsidRPr="00340223">
        <w:rPr>
          <w:sz w:val="28"/>
        </w:rPr>
        <w:t>— в связи с наложением ареста на имущество обвиняемого в целях обеспечения возмещения ущерба, причиненного преступлением, или возможной конфискации имущества;</w:t>
      </w:r>
    </w:p>
    <w:p w:rsidR="0069200A" w:rsidRPr="00340223" w:rsidRDefault="0069200A" w:rsidP="00340223">
      <w:pPr>
        <w:widowControl w:val="0"/>
        <w:spacing w:line="360" w:lineRule="auto"/>
        <w:ind w:firstLine="709"/>
        <w:jc w:val="both"/>
        <w:rPr>
          <w:sz w:val="28"/>
        </w:rPr>
      </w:pPr>
      <w:r w:rsidRPr="00340223">
        <w:rPr>
          <w:sz w:val="28"/>
        </w:rPr>
        <w:t>— в качестве вещественных доказательств, среди которых в данном смысле следует особо выделить деньги и ценности, нажитые преступным путем, в том числе те, которые в процессе расследования были добровольно представлены обвиняемым органу расследования, прокурору или суду.</w:t>
      </w:r>
    </w:p>
    <w:p w:rsidR="0069200A" w:rsidRPr="00340223" w:rsidRDefault="0069200A" w:rsidP="00340223">
      <w:pPr>
        <w:widowControl w:val="0"/>
        <w:spacing w:line="360" w:lineRule="auto"/>
        <w:ind w:firstLine="709"/>
        <w:jc w:val="both"/>
        <w:rPr>
          <w:sz w:val="28"/>
        </w:rPr>
      </w:pPr>
      <w:r w:rsidRPr="00340223">
        <w:rPr>
          <w:sz w:val="28"/>
        </w:rPr>
        <w:t>В случае оправдания подсудимого, а также прекращения уголовного дела в любой стадии процесса по реабилитирующим основаниям имущество, принадлежащее реабилитированному, не может удерживаться в чужом владении и подлежит возвращению законному владельцу. В основе такого возвращения лежат не правила о возмещении вреда (таковой не причинен), а общие гражданско-правовые нормы о праве собственника истребовать свое имущество из чужого незаконного владения (ст. 301 ГК</w:t>
      </w:r>
      <w:r w:rsidR="00C0072A" w:rsidRPr="00340223">
        <w:rPr>
          <w:sz w:val="28"/>
        </w:rPr>
        <w:t xml:space="preserve"> РФ</w:t>
      </w:r>
      <w:r w:rsidRPr="00340223">
        <w:rPr>
          <w:sz w:val="28"/>
        </w:rPr>
        <w:t>).</w:t>
      </w:r>
    </w:p>
    <w:p w:rsidR="0069200A" w:rsidRPr="00340223" w:rsidRDefault="0069200A" w:rsidP="00340223">
      <w:pPr>
        <w:widowControl w:val="0"/>
        <w:spacing w:line="360" w:lineRule="auto"/>
        <w:ind w:firstLine="709"/>
        <w:jc w:val="both"/>
        <w:rPr>
          <w:sz w:val="28"/>
        </w:rPr>
      </w:pPr>
      <w:r w:rsidRPr="00340223">
        <w:rPr>
          <w:sz w:val="28"/>
        </w:rPr>
        <w:t xml:space="preserve">Имущество (включая деньги, денежные вклады и проценты на них, облигации государственных займов и выпавшие на них выигрыши, иные ценности), конфискованное или обращенное в доход государства судом либо изъятое органами дознания или предварительного следствия, а также имущество, на которое наложен </w:t>
      </w:r>
      <w:r w:rsidR="00C0072A" w:rsidRPr="00340223">
        <w:rPr>
          <w:sz w:val="28"/>
        </w:rPr>
        <w:t>арест,</w:t>
      </w:r>
      <w:r w:rsidRPr="00340223">
        <w:rPr>
          <w:sz w:val="28"/>
        </w:rPr>
        <w:t xml:space="preserve"> </w:t>
      </w:r>
      <w:r w:rsidRPr="00340223">
        <w:rPr>
          <w:rStyle w:val="ad"/>
          <w:b w:val="0"/>
          <w:sz w:val="28"/>
        </w:rPr>
        <w:t>возвращается в натуре</w:t>
      </w:r>
      <w:r w:rsidRPr="00340223">
        <w:rPr>
          <w:sz w:val="28"/>
        </w:rPr>
        <w:t xml:space="preserve"> тем </w:t>
      </w:r>
      <w:r w:rsidRPr="00340223">
        <w:rPr>
          <w:rStyle w:val="ab"/>
          <w:i w:val="0"/>
          <w:sz w:val="28"/>
        </w:rPr>
        <w:t xml:space="preserve">органом, в распоряжении которого оно находится </w:t>
      </w:r>
      <w:r w:rsidRPr="00340223">
        <w:rPr>
          <w:sz w:val="28"/>
        </w:rPr>
        <w:t>в данный момент в месячный срок со дня обращения гражданина или его наследника. Пересылка или доставка имущества производится за счет указанных органов. Если принадлежащее лицу имущество, изъятое при производстве по уголовному делу и подлежащее возвращению, не сохранилось (утрачено, испорчено или реализовано), то гражданину компенсируется его стоимость в денежном выражении.</w:t>
      </w:r>
    </w:p>
    <w:p w:rsidR="0069200A" w:rsidRPr="00340223" w:rsidRDefault="0069200A" w:rsidP="00340223">
      <w:pPr>
        <w:widowControl w:val="0"/>
        <w:spacing w:line="360" w:lineRule="auto"/>
        <w:ind w:firstLine="709"/>
        <w:jc w:val="both"/>
        <w:rPr>
          <w:sz w:val="28"/>
        </w:rPr>
      </w:pPr>
      <w:r w:rsidRPr="00340223">
        <w:rPr>
          <w:sz w:val="28"/>
        </w:rPr>
        <w:t xml:space="preserve">Это правило действует до того момента, пока не приведен в исполнение обвинительный приговор о конфискации этого имущества, об обращении его в доход государства либо в возмещение имущественного вреда, причиненного преступлением. Если же невиновный реабилитирован позже данного момента, вопрос о конфискованном или обращенном в доход государства имуществе решается по правилам возмещения реабилитированному гражданину имущественного вреда, а об имуществе, обращенном в возмещение вреда, причиненного преступлением, — по правилам о повороте исполнения решения по гражданскому иску </w:t>
      </w:r>
    </w:p>
    <w:p w:rsidR="0069200A" w:rsidRPr="00340223" w:rsidRDefault="0069200A" w:rsidP="00340223">
      <w:pPr>
        <w:widowControl w:val="0"/>
        <w:spacing w:line="360" w:lineRule="auto"/>
        <w:ind w:firstLine="709"/>
        <w:jc w:val="both"/>
        <w:rPr>
          <w:sz w:val="28"/>
        </w:rPr>
      </w:pPr>
      <w:r w:rsidRPr="00340223">
        <w:rPr>
          <w:i/>
          <w:sz w:val="28"/>
        </w:rPr>
        <w:t xml:space="preserve">Конфискация и обращение имущества в доход государства </w:t>
      </w:r>
      <w:r w:rsidRPr="00340223">
        <w:rPr>
          <w:sz w:val="28"/>
        </w:rPr>
        <w:t>заключается в принудительном изъятии у владельца и безвозмездной передаче имущества, находящегося в с</w:t>
      </w:r>
      <w:r w:rsidR="0014077F" w:rsidRPr="00340223">
        <w:rPr>
          <w:sz w:val="28"/>
        </w:rPr>
        <w:t>обственности гражданина (в данном</w:t>
      </w:r>
      <w:r w:rsidR="00340223">
        <w:rPr>
          <w:sz w:val="28"/>
        </w:rPr>
        <w:t xml:space="preserve"> </w:t>
      </w:r>
      <w:r w:rsidR="0014077F" w:rsidRPr="00340223">
        <w:rPr>
          <w:sz w:val="28"/>
        </w:rPr>
        <w:t>случае</w:t>
      </w:r>
      <w:r w:rsidRPr="00340223">
        <w:rPr>
          <w:sz w:val="28"/>
        </w:rPr>
        <w:t xml:space="preserve"> — осужденного), в собственность государства. Такая передача осуществляется финансовыми органами государства, в распоряжение которых имущество поступает по вступлении в законную силу судебного приговора для реализации с последующим зачислением вырученных денежных средств в бюджет государства. </w:t>
      </w:r>
      <w:r w:rsidRPr="00340223">
        <w:rPr>
          <w:rStyle w:val="ad"/>
          <w:b w:val="0"/>
          <w:sz w:val="28"/>
        </w:rPr>
        <w:t xml:space="preserve">Процедура восстановления имущественных прав </w:t>
      </w:r>
      <w:r w:rsidRPr="00340223">
        <w:rPr>
          <w:sz w:val="28"/>
        </w:rPr>
        <w:t xml:space="preserve">(прав собственности) реабилитированного гражданина в решающей степени зависит от того, в какой форме — безвозмездно или возмездно — состоялась передача имущества финансовыми органами новому собственнику. Форма же передачи зависит от характера имущества. </w:t>
      </w:r>
    </w:p>
    <w:p w:rsidR="0069200A" w:rsidRPr="00340223" w:rsidRDefault="0069200A" w:rsidP="00340223">
      <w:pPr>
        <w:widowControl w:val="0"/>
        <w:tabs>
          <w:tab w:val="left" w:pos="-1260"/>
        </w:tabs>
        <w:spacing w:line="360" w:lineRule="auto"/>
        <w:ind w:firstLine="709"/>
        <w:jc w:val="both"/>
        <w:rPr>
          <w:sz w:val="28"/>
        </w:rPr>
      </w:pPr>
      <w:r w:rsidRPr="00340223">
        <w:rPr>
          <w:sz w:val="28"/>
        </w:rPr>
        <w:t xml:space="preserve">Требование реабилитированного гражданина о возврате или возмещении стоимости конфискованного имущества, которое новому собственнику передано безвозмездно, предъявляется к той организации, которая приняла имущество. Возникшие в связи с этим споры разрешаются в судебном порядке. </w:t>
      </w:r>
      <w:r w:rsidRPr="00340223">
        <w:rPr>
          <w:rStyle w:val="ad"/>
          <w:b w:val="0"/>
          <w:sz w:val="28"/>
        </w:rPr>
        <w:t xml:space="preserve">Возврат имущества </w:t>
      </w:r>
      <w:r w:rsidRPr="00340223">
        <w:rPr>
          <w:sz w:val="28"/>
        </w:rPr>
        <w:t>в натуре производится в том случае, если имущество, переданное торговым и другим организациям, еще не реализовано или не обращено в переработку.</w:t>
      </w:r>
    </w:p>
    <w:p w:rsidR="0069200A" w:rsidRPr="00340223" w:rsidRDefault="0069200A" w:rsidP="00340223">
      <w:pPr>
        <w:widowControl w:val="0"/>
        <w:spacing w:line="360" w:lineRule="auto"/>
        <w:ind w:firstLine="709"/>
        <w:jc w:val="both"/>
        <w:rPr>
          <w:sz w:val="28"/>
        </w:rPr>
      </w:pPr>
      <w:r w:rsidRPr="00340223">
        <w:rPr>
          <w:rStyle w:val="ad"/>
          <w:b w:val="0"/>
          <w:sz w:val="28"/>
        </w:rPr>
        <w:t>Имущество</w:t>
      </w:r>
      <w:r w:rsidRPr="00340223">
        <w:rPr>
          <w:sz w:val="28"/>
        </w:rPr>
        <w:t xml:space="preserve"> (в том числе деньги, денежные вклады и проценты на них, ценные бумаги и иные ценности), которое было изъято в связи с привлечением владельца в качестве обвиняемого, с заключением под стражу, наложением ареста, </w:t>
      </w:r>
      <w:r w:rsidRPr="00340223">
        <w:rPr>
          <w:rStyle w:val="ad"/>
          <w:b w:val="0"/>
          <w:sz w:val="28"/>
        </w:rPr>
        <w:t xml:space="preserve">возвращается </w:t>
      </w:r>
      <w:r w:rsidRPr="00340223">
        <w:rPr>
          <w:sz w:val="28"/>
        </w:rPr>
        <w:t xml:space="preserve">реабилитируемому гражданину </w:t>
      </w:r>
      <w:r w:rsidRPr="00340223">
        <w:rPr>
          <w:rStyle w:val="ad"/>
          <w:b w:val="0"/>
          <w:sz w:val="28"/>
        </w:rPr>
        <w:t>в натуре</w:t>
      </w:r>
      <w:r w:rsidRPr="00340223">
        <w:rPr>
          <w:sz w:val="28"/>
        </w:rPr>
        <w:t>.</w:t>
      </w:r>
    </w:p>
    <w:p w:rsidR="0069200A" w:rsidRPr="00340223" w:rsidRDefault="0069200A" w:rsidP="00340223">
      <w:pPr>
        <w:pStyle w:val="3"/>
        <w:widowControl w:val="0"/>
        <w:spacing w:line="360" w:lineRule="auto"/>
        <w:ind w:firstLine="709"/>
        <w:rPr>
          <w:color w:val="auto"/>
        </w:rPr>
      </w:pPr>
      <w:r w:rsidRPr="00340223">
        <w:rPr>
          <w:i/>
          <w:color w:val="auto"/>
          <w:szCs w:val="24"/>
        </w:rPr>
        <w:t>Документы,</w:t>
      </w:r>
      <w:r w:rsidRPr="00340223">
        <w:rPr>
          <w:color w:val="auto"/>
          <w:szCs w:val="24"/>
        </w:rPr>
        <w:t xml:space="preserve"> составляющие личные архивы отдельных граждан, семьи, в том числе имеющие историческую или культурную ценность для общества следует рассматривать как объекты собственности. </w:t>
      </w:r>
    </w:p>
    <w:p w:rsidR="0069200A" w:rsidRPr="00340223" w:rsidRDefault="0069200A" w:rsidP="00340223">
      <w:pPr>
        <w:widowControl w:val="0"/>
        <w:spacing w:line="360" w:lineRule="auto"/>
        <w:ind w:firstLine="709"/>
        <w:jc w:val="both"/>
        <w:rPr>
          <w:sz w:val="28"/>
        </w:rPr>
      </w:pPr>
      <w:r w:rsidRPr="00340223">
        <w:rPr>
          <w:sz w:val="28"/>
        </w:rPr>
        <w:t xml:space="preserve">Изъятие документов, удостоверяющих личность, орденов, медалей и документов к ним, нагрудных знаков и документов о присвоении почетных званий производится с учетом: во-первых, установления принадлежности их лицу, обвиняемому (подозреваемому) в преступлении; во-вторых, обнаружения наград и документов к ним, принадлежность и право </w:t>
      </w:r>
      <w:r w:rsidR="005E434A" w:rsidRPr="00340223">
        <w:rPr>
          <w:sz w:val="28"/>
        </w:rPr>
        <w:t>ношения,</w:t>
      </w:r>
      <w:r w:rsidRPr="00340223">
        <w:rPr>
          <w:sz w:val="28"/>
        </w:rPr>
        <w:t xml:space="preserve"> которых не установлены; в-третьих, невозможности обеспечения сохранности их при заключении под стражу обвиняемого (подозреваемого).</w:t>
      </w:r>
    </w:p>
    <w:p w:rsidR="0069200A" w:rsidRPr="00340223" w:rsidRDefault="0069200A" w:rsidP="00340223">
      <w:pPr>
        <w:widowControl w:val="0"/>
        <w:tabs>
          <w:tab w:val="left" w:pos="360"/>
        </w:tabs>
        <w:spacing w:line="360" w:lineRule="auto"/>
        <w:ind w:firstLine="709"/>
        <w:jc w:val="both"/>
        <w:rPr>
          <w:sz w:val="28"/>
        </w:rPr>
      </w:pPr>
      <w:r w:rsidRPr="00340223">
        <w:rPr>
          <w:sz w:val="28"/>
        </w:rPr>
        <w:t xml:space="preserve">Реабилитация невиновного влечет юридическую </w:t>
      </w:r>
      <w:r w:rsidRPr="00340223">
        <w:rPr>
          <w:rStyle w:val="ad"/>
          <w:b w:val="0"/>
          <w:sz w:val="28"/>
        </w:rPr>
        <w:t>обязанность</w:t>
      </w:r>
      <w:r w:rsidRPr="00340223">
        <w:rPr>
          <w:sz w:val="28"/>
        </w:rPr>
        <w:t xml:space="preserve"> органа (должностного лица), в производстве которого находилось уголовное дело, безотлагательно </w:t>
      </w:r>
      <w:r w:rsidRPr="00340223">
        <w:rPr>
          <w:rStyle w:val="ad"/>
          <w:b w:val="0"/>
          <w:sz w:val="28"/>
        </w:rPr>
        <w:t>возвратить</w:t>
      </w:r>
      <w:r w:rsidRPr="00340223">
        <w:rPr>
          <w:sz w:val="28"/>
        </w:rPr>
        <w:t xml:space="preserve"> невиновному гражданину его </w:t>
      </w:r>
      <w:r w:rsidRPr="00340223">
        <w:rPr>
          <w:rStyle w:val="ab"/>
          <w:i w:val="0"/>
          <w:sz w:val="28"/>
        </w:rPr>
        <w:t xml:space="preserve">личные </w:t>
      </w:r>
      <w:r w:rsidRPr="00340223">
        <w:rPr>
          <w:sz w:val="28"/>
        </w:rPr>
        <w:t>документы. Наградные же документы также возвращаются немедленно, если в уголовном процессе (по приговору суда) гражданин не был их лишен (ст. 48 УК</w:t>
      </w:r>
      <w:r w:rsidR="00C0072A" w:rsidRPr="00340223">
        <w:rPr>
          <w:sz w:val="28"/>
        </w:rPr>
        <w:t xml:space="preserve"> РФ</w:t>
      </w:r>
      <w:r w:rsidRPr="00340223">
        <w:rPr>
          <w:sz w:val="28"/>
        </w:rPr>
        <w:t>). В противном случае они возвращаются в связи с решением о возвращении государственных наград. Иные документы, в том числе и бухгалтерские, возвращаются лишь в том случае, если они служат вещественными доказательствами по уголовному делу. Если же документы относятся к категории «иные документы» (ст. 88 УПК</w:t>
      </w:r>
      <w:r w:rsidR="00C0072A" w:rsidRPr="00340223">
        <w:rPr>
          <w:sz w:val="28"/>
        </w:rPr>
        <w:t xml:space="preserve"> РФ</w:t>
      </w:r>
      <w:r w:rsidRPr="00340223">
        <w:rPr>
          <w:sz w:val="28"/>
        </w:rPr>
        <w:t>) и в качестве такого источника доказательств вместе с протоколом об их изъятии составляют фрагмент самого уголовного дела, возвращение их в подлиннике означало бы расформирование уголовного дела, что недопустимо. Значит, все подобные вопросы решаются путем выдачи надлежащим образом заверенной копии документа с точным указанием, где находится оригинал.</w:t>
      </w:r>
    </w:p>
    <w:p w:rsidR="0014077F" w:rsidRPr="00340223" w:rsidRDefault="0014077F" w:rsidP="00340223">
      <w:pPr>
        <w:widowControl w:val="0"/>
        <w:spacing w:line="360" w:lineRule="auto"/>
        <w:ind w:firstLine="709"/>
        <w:jc w:val="both"/>
        <w:rPr>
          <w:sz w:val="28"/>
        </w:rPr>
      </w:pPr>
      <w:r w:rsidRPr="00340223">
        <w:rPr>
          <w:sz w:val="28"/>
        </w:rPr>
        <w:t>Размер подлежащего возмещению имущественного вреда, выразившегося в утраченном трудовом доходе рабочего или служащего, исчисляется исходя из среднемесячной зарплаты, предшествующей аресту невиновного, в результате которого он лишился возможности продолжать прежнюю работу или службу, с учетом роста потребительских цен, если таковой имел место, и соответственно падения покупательской способности рубля, а также роста минимальной заработной платы за период нахождения данного лица под стражей.</w:t>
      </w:r>
    </w:p>
    <w:p w:rsidR="0069200A" w:rsidRPr="00340223" w:rsidRDefault="0069200A" w:rsidP="00340223">
      <w:pPr>
        <w:widowControl w:val="0"/>
        <w:spacing w:line="360" w:lineRule="auto"/>
        <w:ind w:firstLine="709"/>
        <w:jc w:val="both"/>
        <w:rPr>
          <w:sz w:val="28"/>
        </w:rPr>
      </w:pPr>
      <w:r w:rsidRPr="00340223">
        <w:rPr>
          <w:rStyle w:val="ad"/>
          <w:b w:val="0"/>
          <w:sz w:val="28"/>
        </w:rPr>
        <w:t>Возмещение денежных сумм</w:t>
      </w:r>
      <w:r w:rsidRPr="00340223">
        <w:rPr>
          <w:sz w:val="28"/>
        </w:rPr>
        <w:t>, взысканных по исполнении приговора суда в качестве процессуальных издержек (ст.131 УПК</w:t>
      </w:r>
      <w:r w:rsidR="00C0072A" w:rsidRPr="00340223">
        <w:rPr>
          <w:sz w:val="28"/>
        </w:rPr>
        <w:t xml:space="preserve"> РФ</w:t>
      </w:r>
      <w:r w:rsidRPr="00340223">
        <w:rPr>
          <w:sz w:val="28"/>
        </w:rPr>
        <w:t>), включает:</w:t>
      </w:r>
    </w:p>
    <w:p w:rsidR="0069200A" w:rsidRPr="00340223" w:rsidRDefault="0069200A" w:rsidP="00340223">
      <w:pPr>
        <w:pStyle w:val="3"/>
        <w:widowControl w:val="0"/>
        <w:spacing w:line="360" w:lineRule="auto"/>
        <w:ind w:firstLine="709"/>
        <w:rPr>
          <w:color w:val="auto"/>
        </w:rPr>
      </w:pPr>
      <w:r w:rsidRPr="00340223">
        <w:rPr>
          <w:color w:val="auto"/>
          <w:szCs w:val="24"/>
        </w:rPr>
        <w:t>1.</w:t>
      </w:r>
      <w:r w:rsidR="00340223">
        <w:rPr>
          <w:color w:val="auto"/>
          <w:szCs w:val="24"/>
        </w:rPr>
        <w:t xml:space="preserve"> </w:t>
      </w:r>
      <w:r w:rsidRPr="00340223">
        <w:rPr>
          <w:color w:val="auto"/>
          <w:szCs w:val="24"/>
        </w:rPr>
        <w:t>из сумм, выплачиваемых свидетелям, потерпевшим, экспертам, специалистам, переводчикам, понятым;</w:t>
      </w:r>
    </w:p>
    <w:p w:rsidR="0069200A" w:rsidRPr="00340223" w:rsidRDefault="0069200A" w:rsidP="00340223">
      <w:pPr>
        <w:pStyle w:val="3"/>
        <w:widowControl w:val="0"/>
        <w:spacing w:line="360" w:lineRule="auto"/>
        <w:ind w:firstLine="709"/>
        <w:rPr>
          <w:color w:val="auto"/>
        </w:rPr>
      </w:pPr>
      <w:r w:rsidRPr="00340223">
        <w:rPr>
          <w:color w:val="auto"/>
          <w:szCs w:val="24"/>
        </w:rPr>
        <w:t>2.</w:t>
      </w:r>
      <w:r w:rsidR="00340223">
        <w:rPr>
          <w:color w:val="auto"/>
          <w:szCs w:val="24"/>
        </w:rPr>
        <w:t xml:space="preserve"> </w:t>
      </w:r>
      <w:r w:rsidRPr="00340223">
        <w:rPr>
          <w:color w:val="auto"/>
          <w:szCs w:val="24"/>
        </w:rPr>
        <w:t>из сумм, израсходованных на хранение, пересылку, исследование вещественных доказательств;</w:t>
      </w:r>
    </w:p>
    <w:p w:rsidR="0069200A" w:rsidRPr="00340223" w:rsidRDefault="0069200A" w:rsidP="00340223">
      <w:pPr>
        <w:pStyle w:val="3"/>
        <w:widowControl w:val="0"/>
        <w:spacing w:line="360" w:lineRule="auto"/>
        <w:ind w:firstLine="709"/>
        <w:rPr>
          <w:color w:val="auto"/>
        </w:rPr>
      </w:pPr>
      <w:r w:rsidRPr="00340223">
        <w:rPr>
          <w:color w:val="auto"/>
          <w:szCs w:val="24"/>
        </w:rPr>
        <w:t>3. из сумм, выплачиваемых за оказание защитником юридической помощи, в случае освобождения подозреваемого, обвиняемого или подсудимого от ее оплаты либо участия адвоката в производстве дознания, предварительного следствия или в суде по назначению, без заключения с клиентом соглашения;</w:t>
      </w:r>
    </w:p>
    <w:p w:rsidR="00F7256E" w:rsidRPr="00340223" w:rsidRDefault="0069200A" w:rsidP="00340223">
      <w:pPr>
        <w:pStyle w:val="3"/>
        <w:widowControl w:val="0"/>
        <w:spacing w:line="360" w:lineRule="auto"/>
        <w:ind w:firstLine="709"/>
        <w:rPr>
          <w:rFonts w:cs="Tahoma"/>
          <w:color w:val="auto"/>
          <w:szCs w:val="19"/>
        </w:rPr>
      </w:pPr>
      <w:r w:rsidRPr="00340223">
        <w:rPr>
          <w:color w:val="auto"/>
        </w:rPr>
        <w:t>4. из иных расходов, понесенных при производстве по данному делу. Под иными расходами, относящимися к судебным издержкам следует понимать расходы органов дознания, следствия и суда, понесенные при производстве по делу, непосредственно связанные с собиранием и исследованием доказательств виновности осужденного, не перечисленные в п.п.1,2,3 ст.105 УПК</w:t>
      </w:r>
      <w:r w:rsidR="00C0072A" w:rsidRPr="00340223">
        <w:rPr>
          <w:color w:val="auto"/>
        </w:rPr>
        <w:t xml:space="preserve"> РФ</w:t>
      </w:r>
      <w:r w:rsidRPr="00340223">
        <w:rPr>
          <w:color w:val="auto"/>
        </w:rPr>
        <w:t xml:space="preserve">. </w:t>
      </w:r>
      <w:r w:rsidR="00F7256E" w:rsidRPr="00340223">
        <w:rPr>
          <w:rFonts w:cs="Tahoma"/>
          <w:color w:val="auto"/>
          <w:szCs w:val="19"/>
        </w:rPr>
        <w:t>К иным расходам, подлежащим возмещению реабилитированному, могут быть отнесены суммы, взысканные с незаконно осужденного по гражданскому иску или добровольно внесенные им в возмещение имущественного вреда, а также расходы на оплату проезда по вызовам органов предварительного расследования или суда и т.п.</w:t>
      </w:r>
    </w:p>
    <w:p w:rsidR="0014077F" w:rsidRPr="00340223" w:rsidRDefault="0014077F" w:rsidP="00340223">
      <w:pPr>
        <w:pStyle w:val="3"/>
        <w:widowControl w:val="0"/>
        <w:spacing w:line="360" w:lineRule="auto"/>
        <w:ind w:firstLine="709"/>
        <w:rPr>
          <w:rFonts w:cs="Tahoma"/>
          <w:color w:val="auto"/>
          <w:szCs w:val="19"/>
        </w:rPr>
      </w:pPr>
    </w:p>
    <w:p w:rsidR="0014077F" w:rsidRPr="00340223" w:rsidRDefault="0014077F" w:rsidP="00340223">
      <w:pPr>
        <w:pStyle w:val="3"/>
        <w:widowControl w:val="0"/>
        <w:spacing w:line="360" w:lineRule="auto"/>
        <w:ind w:firstLine="709"/>
        <w:rPr>
          <w:b/>
          <w:color w:val="auto"/>
        </w:rPr>
      </w:pPr>
      <w:r w:rsidRPr="00340223">
        <w:rPr>
          <w:rFonts w:cs="Tahoma"/>
          <w:b/>
          <w:color w:val="auto"/>
          <w:szCs w:val="19"/>
        </w:rPr>
        <w:t>2.1.1 ПОРЯДОК ВОЗМЕЩЕНИЯ ИМУЩЕСТВЕННОГО ВРЕДА</w:t>
      </w:r>
    </w:p>
    <w:p w:rsidR="00F7256E" w:rsidRPr="00340223" w:rsidRDefault="00F7256E" w:rsidP="00340223">
      <w:pPr>
        <w:widowControl w:val="0"/>
        <w:spacing w:line="360" w:lineRule="auto"/>
        <w:ind w:firstLine="709"/>
        <w:jc w:val="both"/>
        <w:rPr>
          <w:rFonts w:cs="Tahoma"/>
          <w:sz w:val="28"/>
          <w:szCs w:val="19"/>
        </w:rPr>
      </w:pPr>
      <w:r w:rsidRPr="00340223">
        <w:rPr>
          <w:rFonts w:cs="Tahoma"/>
          <w:sz w:val="28"/>
          <w:szCs w:val="19"/>
        </w:rPr>
        <w:t>Лицо, имеющее право на возмещение вреда, вправе обратиться с требованием о возмещении имущественного вреда в орган, постановивший приговор или вынесший определение, постановление о прекращении уголовного дела, об отмене или изменении незаконных или необоснованных решений. Это может быть:</w:t>
      </w:r>
    </w:p>
    <w:p w:rsidR="00F7256E" w:rsidRPr="00340223" w:rsidRDefault="00F7256E" w:rsidP="00340223">
      <w:pPr>
        <w:widowControl w:val="0"/>
        <w:spacing w:line="360" w:lineRule="auto"/>
        <w:ind w:firstLine="709"/>
        <w:jc w:val="both"/>
        <w:rPr>
          <w:rFonts w:cs="Tahoma"/>
          <w:sz w:val="28"/>
          <w:szCs w:val="19"/>
        </w:rPr>
      </w:pPr>
      <w:r w:rsidRPr="00340223">
        <w:rPr>
          <w:rFonts w:cs="Tahoma"/>
          <w:sz w:val="28"/>
          <w:szCs w:val="19"/>
        </w:rPr>
        <w:t>А) суд, постановивший оправдательный приговор</w:t>
      </w:r>
      <w:r w:rsidR="002D2D14" w:rsidRPr="00340223">
        <w:rPr>
          <w:rFonts w:cs="Tahoma"/>
          <w:sz w:val="28"/>
          <w:szCs w:val="19"/>
        </w:rPr>
        <w:t>, прекративший уголовное преследование или вынесший постановление о признании незаконными и необоснованными действий (бездействий) соответствующего должностного лица в порядке ст.125 УПК</w:t>
      </w:r>
      <w:r w:rsidR="002410E8" w:rsidRPr="00340223">
        <w:rPr>
          <w:rFonts w:cs="Tahoma"/>
          <w:sz w:val="28"/>
          <w:szCs w:val="19"/>
        </w:rPr>
        <w:t xml:space="preserve"> РФ</w:t>
      </w:r>
      <w:r w:rsidR="002D2D14" w:rsidRPr="00340223">
        <w:rPr>
          <w:rFonts w:cs="Tahoma"/>
          <w:sz w:val="28"/>
          <w:szCs w:val="19"/>
        </w:rPr>
        <w:t>;</w:t>
      </w:r>
    </w:p>
    <w:p w:rsidR="002D2D14" w:rsidRPr="00340223" w:rsidRDefault="002D2D14" w:rsidP="00340223">
      <w:pPr>
        <w:widowControl w:val="0"/>
        <w:spacing w:line="360" w:lineRule="auto"/>
        <w:ind w:firstLine="709"/>
        <w:jc w:val="both"/>
        <w:rPr>
          <w:rFonts w:cs="Tahoma"/>
          <w:sz w:val="28"/>
          <w:szCs w:val="19"/>
        </w:rPr>
      </w:pPr>
      <w:r w:rsidRPr="00340223">
        <w:rPr>
          <w:rFonts w:cs="Tahoma"/>
          <w:sz w:val="28"/>
          <w:szCs w:val="19"/>
        </w:rPr>
        <w:t>Б) вышестоящий суд, вынесший определение или постановление об отмене или изменении незаконных иди необоснованных решений;</w:t>
      </w:r>
    </w:p>
    <w:p w:rsidR="002D2D14" w:rsidRPr="00340223" w:rsidRDefault="002D2D14" w:rsidP="00340223">
      <w:pPr>
        <w:widowControl w:val="0"/>
        <w:spacing w:line="360" w:lineRule="auto"/>
        <w:ind w:firstLine="709"/>
        <w:jc w:val="both"/>
        <w:rPr>
          <w:rFonts w:cs="Tahoma"/>
          <w:sz w:val="28"/>
          <w:szCs w:val="19"/>
        </w:rPr>
      </w:pPr>
      <w:r w:rsidRPr="00340223">
        <w:rPr>
          <w:rFonts w:cs="Tahoma"/>
          <w:sz w:val="28"/>
          <w:szCs w:val="19"/>
        </w:rPr>
        <w:t>В) следователь или дознаватель, в случае прекращения им уголовного дела;</w:t>
      </w:r>
    </w:p>
    <w:p w:rsidR="002D2D14" w:rsidRPr="00340223" w:rsidRDefault="002D2D14" w:rsidP="00340223">
      <w:pPr>
        <w:widowControl w:val="0"/>
        <w:spacing w:line="360" w:lineRule="auto"/>
        <w:ind w:firstLine="709"/>
        <w:jc w:val="both"/>
        <w:rPr>
          <w:rFonts w:cs="Tahoma"/>
          <w:sz w:val="28"/>
          <w:szCs w:val="19"/>
        </w:rPr>
      </w:pPr>
      <w:r w:rsidRPr="00340223">
        <w:rPr>
          <w:rFonts w:cs="Tahoma"/>
          <w:sz w:val="28"/>
          <w:szCs w:val="19"/>
        </w:rPr>
        <w:t>Г) прокурор, прекративший уголовное дело или отменивший незаконные или необоснованные решения следователя, дознавателя или нижестоящего прокурора, причинившие подлежащие возмещению вред.</w:t>
      </w:r>
    </w:p>
    <w:p w:rsidR="002D2D14" w:rsidRPr="00340223" w:rsidRDefault="002D2D14" w:rsidP="00340223">
      <w:pPr>
        <w:widowControl w:val="0"/>
        <w:spacing w:line="360" w:lineRule="auto"/>
        <w:ind w:firstLine="709"/>
        <w:jc w:val="both"/>
        <w:rPr>
          <w:rFonts w:cs="Tahoma"/>
          <w:sz w:val="28"/>
          <w:szCs w:val="19"/>
        </w:rPr>
      </w:pPr>
      <w:r w:rsidRPr="00340223">
        <w:rPr>
          <w:rFonts w:cs="Tahoma"/>
          <w:sz w:val="28"/>
          <w:szCs w:val="19"/>
        </w:rPr>
        <w:t>С таким требованием вправе обратиться и законный представитель реабилитированного.</w:t>
      </w:r>
    </w:p>
    <w:p w:rsidR="002E2222" w:rsidRPr="00340223" w:rsidRDefault="002E2222" w:rsidP="00340223">
      <w:pPr>
        <w:widowControl w:val="0"/>
        <w:spacing w:line="360" w:lineRule="auto"/>
        <w:ind w:firstLine="709"/>
        <w:jc w:val="both"/>
        <w:rPr>
          <w:rFonts w:cs="Arial"/>
          <w:sz w:val="28"/>
        </w:rPr>
      </w:pPr>
      <w:r w:rsidRPr="00340223">
        <w:rPr>
          <w:rFonts w:cs="Arial"/>
          <w:sz w:val="28"/>
        </w:rPr>
        <w:t xml:space="preserve">Для обоснования суммы имущественного вреда реабилитированному необходимо приложить к требованию о возмещении имущественного вреда документы, подтверждающие причинённый ему незаконным уголовным преследованием имущественный вред. Это могут быть: </w:t>
      </w:r>
    </w:p>
    <w:p w:rsidR="002E2222" w:rsidRPr="00340223" w:rsidRDefault="002E2222" w:rsidP="00340223">
      <w:pPr>
        <w:widowControl w:val="0"/>
        <w:spacing w:line="360" w:lineRule="auto"/>
        <w:ind w:firstLine="709"/>
        <w:jc w:val="both"/>
        <w:rPr>
          <w:rFonts w:cs="Arial"/>
          <w:sz w:val="28"/>
        </w:rPr>
      </w:pPr>
      <w:r w:rsidRPr="00340223">
        <w:rPr>
          <w:rFonts w:cs="Arial"/>
          <w:sz w:val="28"/>
        </w:rPr>
        <w:t xml:space="preserve">- справка о зарплате с места работы; </w:t>
      </w:r>
    </w:p>
    <w:p w:rsidR="002E2222" w:rsidRPr="00340223" w:rsidRDefault="002E2222" w:rsidP="00340223">
      <w:pPr>
        <w:widowControl w:val="0"/>
        <w:spacing w:line="360" w:lineRule="auto"/>
        <w:ind w:firstLine="709"/>
        <w:jc w:val="both"/>
        <w:rPr>
          <w:rFonts w:cs="Arial"/>
          <w:sz w:val="28"/>
        </w:rPr>
      </w:pPr>
      <w:r w:rsidRPr="00340223">
        <w:rPr>
          <w:rFonts w:cs="Arial"/>
          <w:sz w:val="28"/>
        </w:rPr>
        <w:t xml:space="preserve">- документы о праве собственности и стоимости имущества конфискованного или обращённого в доход государства по приговору или решению суда; </w:t>
      </w:r>
    </w:p>
    <w:p w:rsidR="002E2222" w:rsidRPr="00340223" w:rsidRDefault="002E2222" w:rsidP="00340223">
      <w:pPr>
        <w:widowControl w:val="0"/>
        <w:spacing w:line="360" w:lineRule="auto"/>
        <w:ind w:firstLine="709"/>
        <w:jc w:val="both"/>
        <w:rPr>
          <w:rFonts w:cs="Arial"/>
          <w:sz w:val="28"/>
        </w:rPr>
      </w:pPr>
      <w:r w:rsidRPr="00340223">
        <w:rPr>
          <w:rFonts w:cs="Arial"/>
          <w:sz w:val="28"/>
        </w:rPr>
        <w:t xml:space="preserve">- квитанции об уплате штрафов и процессуальных издержек, взысканных во исполнение приговора суда; </w:t>
      </w:r>
    </w:p>
    <w:p w:rsidR="002E2222" w:rsidRPr="00340223" w:rsidRDefault="002E2222" w:rsidP="00340223">
      <w:pPr>
        <w:widowControl w:val="0"/>
        <w:spacing w:line="360" w:lineRule="auto"/>
        <w:ind w:firstLine="709"/>
        <w:jc w:val="both"/>
        <w:rPr>
          <w:rFonts w:cs="Arial"/>
          <w:sz w:val="28"/>
        </w:rPr>
      </w:pPr>
      <w:r w:rsidRPr="00340223">
        <w:rPr>
          <w:rFonts w:cs="Arial"/>
          <w:sz w:val="28"/>
        </w:rPr>
        <w:t xml:space="preserve">- договор об оказании юридической помощи, квитанции о выплате денежных сумм по нему; </w:t>
      </w:r>
    </w:p>
    <w:p w:rsidR="002E2222" w:rsidRPr="00340223" w:rsidRDefault="002E2222" w:rsidP="00340223">
      <w:pPr>
        <w:widowControl w:val="0"/>
        <w:spacing w:line="360" w:lineRule="auto"/>
        <w:ind w:firstLine="709"/>
        <w:jc w:val="both"/>
        <w:rPr>
          <w:rFonts w:cs="Tahoma"/>
          <w:sz w:val="28"/>
          <w:szCs w:val="19"/>
        </w:rPr>
      </w:pPr>
      <w:r w:rsidRPr="00340223">
        <w:rPr>
          <w:rFonts w:cs="Arial"/>
          <w:sz w:val="28"/>
        </w:rPr>
        <w:t>- иные документы.</w:t>
      </w:r>
    </w:p>
    <w:p w:rsidR="00372420" w:rsidRPr="00340223" w:rsidRDefault="003E0043" w:rsidP="00340223">
      <w:pPr>
        <w:widowControl w:val="0"/>
        <w:spacing w:line="360" w:lineRule="auto"/>
        <w:ind w:firstLine="709"/>
        <w:jc w:val="both"/>
        <w:rPr>
          <w:sz w:val="28"/>
        </w:rPr>
      </w:pPr>
      <w:r w:rsidRPr="00340223">
        <w:rPr>
          <w:rFonts w:cs="Tahoma"/>
          <w:sz w:val="28"/>
          <w:szCs w:val="19"/>
        </w:rPr>
        <w:t xml:space="preserve">В связи с поступившим требованием реабилитированного соответствующий орган (судья, прокурор, следователь или дознаватель) обязан </w:t>
      </w:r>
      <w:r w:rsidRPr="00340223">
        <w:rPr>
          <w:rFonts w:cs="Tahoma"/>
          <w:i/>
          <w:sz w:val="28"/>
          <w:szCs w:val="19"/>
        </w:rPr>
        <w:t>в течение месяца</w:t>
      </w:r>
      <w:r w:rsidRPr="00340223">
        <w:rPr>
          <w:rFonts w:cs="Tahoma"/>
          <w:sz w:val="28"/>
          <w:szCs w:val="19"/>
        </w:rPr>
        <w:t xml:space="preserve"> со дня обращения лица разрешить вопрос о возмещении ему вреда и определить размер подлежащей выплате суммы. Для разрешения органами расследования и прокуратурой вопроса о характере и размере подлежащего возмещению имущественного вреда необходимо изучение материалов дела, истребование документов, отражающих размер вреда</w:t>
      </w:r>
      <w:r w:rsidR="007E3983" w:rsidRPr="00340223">
        <w:rPr>
          <w:sz w:val="28"/>
        </w:rPr>
        <w:t xml:space="preserve">. </w:t>
      </w:r>
    </w:p>
    <w:p w:rsidR="00BF38BC" w:rsidRPr="00340223" w:rsidRDefault="00A80CE6" w:rsidP="00340223">
      <w:pPr>
        <w:widowControl w:val="0"/>
        <w:spacing w:line="360" w:lineRule="auto"/>
        <w:ind w:firstLine="709"/>
        <w:jc w:val="both"/>
        <w:rPr>
          <w:sz w:val="28"/>
        </w:rPr>
      </w:pPr>
      <w:r w:rsidRPr="00340223">
        <w:rPr>
          <w:sz w:val="28"/>
        </w:rPr>
        <w:t>В ответ на обращение гражданина, рассчитав размер подлежащего возмещению вреда с</w:t>
      </w:r>
      <w:r w:rsidR="007E3983" w:rsidRPr="00340223">
        <w:rPr>
          <w:sz w:val="28"/>
        </w:rPr>
        <w:t>ледователь, дознаватель, судья, прокурор выносит постановление о производстве выплат в возмещении вреда</w:t>
      </w:r>
      <w:r w:rsidR="00BF38BC" w:rsidRPr="00340223">
        <w:rPr>
          <w:sz w:val="28"/>
        </w:rPr>
        <w:t>.</w:t>
      </w:r>
    </w:p>
    <w:p w:rsidR="00BF38BC" w:rsidRPr="00340223" w:rsidRDefault="00BF38BC" w:rsidP="00340223">
      <w:pPr>
        <w:widowControl w:val="0"/>
        <w:spacing w:line="360" w:lineRule="auto"/>
        <w:ind w:firstLine="709"/>
        <w:jc w:val="both"/>
        <w:rPr>
          <w:sz w:val="28"/>
        </w:rPr>
      </w:pPr>
      <w:r w:rsidRPr="00340223">
        <w:rPr>
          <w:sz w:val="28"/>
        </w:rPr>
        <w:t>В случае же признания судом права на реабилитацию требование реабилитированного о возмещение вреда и выплате сумм рассматривается по правилам, установленным ля порядка разрешения вопросов, связанных с исполнением приговора (ст. 339 УПК</w:t>
      </w:r>
      <w:r w:rsidR="002410E8" w:rsidRPr="00340223">
        <w:rPr>
          <w:sz w:val="28"/>
        </w:rPr>
        <w:t xml:space="preserve"> РФ</w:t>
      </w:r>
      <w:r w:rsidRPr="00340223">
        <w:rPr>
          <w:sz w:val="28"/>
        </w:rPr>
        <w:t>).</w:t>
      </w:r>
    </w:p>
    <w:p w:rsidR="00BF38BC" w:rsidRPr="00340223" w:rsidRDefault="00BF38BC" w:rsidP="00340223">
      <w:pPr>
        <w:widowControl w:val="0"/>
        <w:spacing w:line="360" w:lineRule="auto"/>
        <w:ind w:firstLine="709"/>
        <w:jc w:val="both"/>
        <w:rPr>
          <w:sz w:val="28"/>
        </w:rPr>
      </w:pPr>
      <w:r w:rsidRPr="00340223">
        <w:rPr>
          <w:sz w:val="28"/>
        </w:rPr>
        <w:t xml:space="preserve">Копия постановления о возмещении имущественного вреда и производстве выплат направляется реабилитированному, а в случае его смерти – лицам, указанным в ч.2 </w:t>
      </w:r>
      <w:r w:rsidR="00BD4ABE" w:rsidRPr="00340223">
        <w:rPr>
          <w:sz w:val="28"/>
        </w:rPr>
        <w:t>ст.134 УПК</w:t>
      </w:r>
      <w:r w:rsidR="002410E8" w:rsidRPr="00340223">
        <w:rPr>
          <w:sz w:val="28"/>
        </w:rPr>
        <w:t xml:space="preserve"> РФ</w:t>
      </w:r>
      <w:r w:rsidR="00BD4ABE" w:rsidRPr="00340223">
        <w:rPr>
          <w:sz w:val="28"/>
        </w:rPr>
        <w:t>. После получения, постановление должно быть предъявлено</w:t>
      </w:r>
      <w:r w:rsidRPr="00340223">
        <w:rPr>
          <w:sz w:val="28"/>
        </w:rPr>
        <w:t xml:space="preserve"> в финансовый орган, находящийся по месту жительства реабилитированного, который на основании постановления обязан выдать чек, по которому реабилитированный может получить сумму с соответствующего счета в банке.</w:t>
      </w:r>
    </w:p>
    <w:p w:rsidR="00A80CE6" w:rsidRPr="00340223" w:rsidRDefault="00A80CE6" w:rsidP="00340223">
      <w:pPr>
        <w:widowControl w:val="0"/>
        <w:spacing w:line="360" w:lineRule="auto"/>
        <w:ind w:firstLine="709"/>
        <w:jc w:val="both"/>
        <w:rPr>
          <w:rFonts w:cs="Tahoma"/>
          <w:sz w:val="28"/>
          <w:szCs w:val="19"/>
        </w:rPr>
      </w:pPr>
      <w:r w:rsidRPr="00340223">
        <w:rPr>
          <w:sz w:val="28"/>
        </w:rPr>
        <w:t>Однако постановление судьи, прокурора, следователя, дознавателя о производстве выплат по возврату имущества (либо его эквивалента в денежном выражении) могут быть обжалованы как реабилитированным, так и его наследниками прокурору или в суд. Если, например, по мнению гражданина, занижен размер вреда подлежащего возмещению. По результатам рассмотрения жалобы могут быть приняты решения о признании обжалуемого решения незаконным и о возложении обязанности на должностное лицо – устранить допущенное нарушение, то есть произвести перерасчет выплат.</w:t>
      </w:r>
    </w:p>
    <w:p w:rsidR="00E72621" w:rsidRPr="00340223" w:rsidRDefault="002E2222" w:rsidP="00340223">
      <w:pPr>
        <w:widowControl w:val="0"/>
        <w:spacing w:line="360" w:lineRule="auto"/>
        <w:ind w:firstLine="709"/>
        <w:jc w:val="both"/>
        <w:rPr>
          <w:sz w:val="28"/>
        </w:rPr>
      </w:pPr>
      <w:r w:rsidRPr="00340223">
        <w:rPr>
          <w:sz w:val="28"/>
        </w:rPr>
        <w:t>Глава 18 УПК</w:t>
      </w:r>
      <w:r w:rsidR="002410E8" w:rsidRPr="00340223">
        <w:rPr>
          <w:sz w:val="28"/>
        </w:rPr>
        <w:t xml:space="preserve"> РФ</w:t>
      </w:r>
      <w:r w:rsidRPr="00340223">
        <w:rPr>
          <w:sz w:val="28"/>
        </w:rPr>
        <w:t xml:space="preserve"> не указывает источник возмещения имущественного вреда реабилитированному. Поэтому</w:t>
      </w:r>
      <w:r w:rsidR="005C2995" w:rsidRPr="00340223">
        <w:rPr>
          <w:sz w:val="28"/>
        </w:rPr>
        <w:t xml:space="preserve"> нужно</w:t>
      </w:r>
      <w:r w:rsidRPr="00340223">
        <w:rPr>
          <w:sz w:val="28"/>
        </w:rPr>
        <w:t xml:space="preserve"> руководствоваться ст. 1070 ГК</w:t>
      </w:r>
      <w:r w:rsidR="002410E8" w:rsidRPr="00340223">
        <w:rPr>
          <w:sz w:val="28"/>
        </w:rPr>
        <w:t xml:space="preserve"> РФ</w:t>
      </w:r>
      <w:r w:rsidRPr="00340223">
        <w:rPr>
          <w:sz w:val="28"/>
        </w:rPr>
        <w:t>, согласно которой 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возмещается за счет казны Российской Федерации</w:t>
      </w:r>
      <w:r w:rsidR="00E72621" w:rsidRPr="00340223">
        <w:rPr>
          <w:sz w:val="28"/>
        </w:rPr>
        <w:t xml:space="preserve">, казны субъекта Российской Федерации. От их имени выступают соответствующие финансовые органы (федеральные казначейства), однако обязанность действовать от имени казны может быть возложена на другой орган, например, восстановление жилищных прав лица, нарушенных незаконными действиями органов дознания, следователя, прокурора, суда возлагается на жилищные органы. </w:t>
      </w:r>
    </w:p>
    <w:p w:rsidR="00BD4ABE" w:rsidRPr="00340223" w:rsidRDefault="002E2222" w:rsidP="00340223">
      <w:pPr>
        <w:widowControl w:val="0"/>
        <w:spacing w:line="360" w:lineRule="auto"/>
        <w:ind w:firstLine="709"/>
        <w:jc w:val="both"/>
        <w:rPr>
          <w:sz w:val="28"/>
        </w:rPr>
      </w:pPr>
      <w:r w:rsidRPr="00340223">
        <w:rPr>
          <w:sz w:val="28"/>
        </w:rPr>
        <w:t>Процедура разрешения вопроса о возмещении имущественного вреда представляет собой звено в общей цепи исполнительного производства по делу, завершившемуся решени</w:t>
      </w:r>
      <w:r w:rsidR="005C2995" w:rsidRPr="00340223">
        <w:rPr>
          <w:sz w:val="28"/>
        </w:rPr>
        <w:t>ем о невиновности гражданина. Н</w:t>
      </w:r>
      <w:r w:rsidRPr="00340223">
        <w:rPr>
          <w:sz w:val="28"/>
        </w:rPr>
        <w:t>езамедлительное возвращение гос</w:t>
      </w:r>
      <w:r w:rsidR="005C2995" w:rsidRPr="00340223">
        <w:rPr>
          <w:sz w:val="28"/>
        </w:rPr>
        <w:t>ударством свободы невиновному,</w:t>
      </w:r>
      <w:r w:rsidRPr="00340223">
        <w:rPr>
          <w:sz w:val="28"/>
        </w:rPr>
        <w:t xml:space="preserve"> восстановление его чести, и возвращение изъятого при обыске, и возмещение понесенных убытков - это составляющие единого механизма реабилитации, Демократическое правовое государство обязано само принять</w:t>
      </w:r>
      <w:r w:rsidR="005C2995" w:rsidRPr="00340223">
        <w:rPr>
          <w:sz w:val="28"/>
        </w:rPr>
        <w:t>, эффективные</w:t>
      </w:r>
      <w:r w:rsidR="00340223">
        <w:rPr>
          <w:sz w:val="28"/>
        </w:rPr>
        <w:t xml:space="preserve"> </w:t>
      </w:r>
      <w:r w:rsidR="005C2995" w:rsidRPr="00340223">
        <w:rPr>
          <w:sz w:val="28"/>
        </w:rPr>
        <w:t>меры для исправления</w:t>
      </w:r>
      <w:r w:rsidR="00A20423" w:rsidRPr="00340223">
        <w:rPr>
          <w:sz w:val="28"/>
        </w:rPr>
        <w:t xml:space="preserve"> допущенной</w:t>
      </w:r>
      <w:r w:rsidRPr="00340223">
        <w:rPr>
          <w:sz w:val="28"/>
        </w:rPr>
        <w:t xml:space="preserve"> ошибки, в ре</w:t>
      </w:r>
      <w:r w:rsidR="005C2995" w:rsidRPr="00340223">
        <w:rPr>
          <w:sz w:val="28"/>
        </w:rPr>
        <w:t xml:space="preserve">зультате которой пострадал </w:t>
      </w:r>
      <w:r w:rsidRPr="00340223">
        <w:rPr>
          <w:sz w:val="28"/>
        </w:rPr>
        <w:t>невиновный гражданин.</w:t>
      </w:r>
      <w:r w:rsidR="005C2995" w:rsidRPr="00340223">
        <w:rPr>
          <w:rStyle w:val="a6"/>
          <w:sz w:val="28"/>
        </w:rPr>
        <w:footnoteReference w:id="4"/>
      </w:r>
    </w:p>
    <w:p w:rsidR="00F203E0" w:rsidRPr="00340223" w:rsidRDefault="00F203E0" w:rsidP="00340223">
      <w:pPr>
        <w:widowControl w:val="0"/>
        <w:spacing w:line="360" w:lineRule="auto"/>
        <w:ind w:firstLine="709"/>
        <w:jc w:val="both"/>
        <w:rPr>
          <w:rFonts w:cs="Tahoma"/>
          <w:b/>
          <w:sz w:val="28"/>
          <w:szCs w:val="19"/>
        </w:rPr>
      </w:pPr>
    </w:p>
    <w:p w:rsidR="00CD2E5B" w:rsidRPr="00340223" w:rsidRDefault="00A20423" w:rsidP="00340223">
      <w:pPr>
        <w:widowControl w:val="0"/>
        <w:spacing w:line="360" w:lineRule="auto"/>
        <w:ind w:firstLine="709"/>
        <w:jc w:val="both"/>
        <w:rPr>
          <w:sz w:val="28"/>
        </w:rPr>
      </w:pPr>
      <w:r w:rsidRPr="00340223">
        <w:rPr>
          <w:rFonts w:cs="Tahoma"/>
          <w:b/>
          <w:sz w:val="28"/>
          <w:szCs w:val="19"/>
        </w:rPr>
        <w:t>2.2 ВОЗМЕЩЕНИЕ МОРАЛЬНОГО ВРЕДА</w:t>
      </w:r>
    </w:p>
    <w:p w:rsidR="00340223" w:rsidRDefault="00340223" w:rsidP="00340223">
      <w:pPr>
        <w:widowControl w:val="0"/>
        <w:spacing w:line="360" w:lineRule="auto"/>
        <w:ind w:firstLine="709"/>
        <w:jc w:val="both"/>
        <w:rPr>
          <w:rFonts w:cs="Tahoma"/>
          <w:sz w:val="28"/>
          <w:szCs w:val="19"/>
        </w:rPr>
      </w:pPr>
    </w:p>
    <w:p w:rsidR="00324553" w:rsidRPr="00340223" w:rsidRDefault="00324553" w:rsidP="00340223">
      <w:pPr>
        <w:widowControl w:val="0"/>
        <w:spacing w:line="360" w:lineRule="auto"/>
        <w:ind w:firstLine="709"/>
        <w:jc w:val="both"/>
        <w:rPr>
          <w:rFonts w:cs="Tahoma"/>
          <w:sz w:val="28"/>
          <w:szCs w:val="19"/>
        </w:rPr>
      </w:pPr>
      <w:r w:rsidRPr="00340223">
        <w:rPr>
          <w:rFonts w:cs="Tahoma"/>
          <w:sz w:val="28"/>
          <w:szCs w:val="19"/>
        </w:rPr>
        <w:t xml:space="preserve">Под моральным вредом понимаются нравственные или физические страдания, причиненные деяниями, посягающими на личные имущественные права или другие нематериальные блага, принадлежащие гражданину, а в случаях, специально </w:t>
      </w:r>
      <w:r w:rsidR="00710722" w:rsidRPr="00340223">
        <w:rPr>
          <w:rFonts w:cs="Tahoma"/>
          <w:sz w:val="28"/>
          <w:szCs w:val="19"/>
        </w:rPr>
        <w:t>предусмотренных законом,</w:t>
      </w:r>
      <w:r w:rsidRPr="00340223">
        <w:rPr>
          <w:rFonts w:cs="Tahoma"/>
          <w:sz w:val="28"/>
          <w:szCs w:val="19"/>
        </w:rPr>
        <w:t xml:space="preserve"> и нарушающими имущественные права гражданина (ст.151 ГК РФ).</w:t>
      </w:r>
    </w:p>
    <w:p w:rsidR="00122B22" w:rsidRPr="00340223" w:rsidRDefault="00122B22" w:rsidP="00340223">
      <w:pPr>
        <w:widowControl w:val="0"/>
        <w:spacing w:line="360" w:lineRule="auto"/>
        <w:ind w:firstLine="709"/>
        <w:jc w:val="both"/>
        <w:rPr>
          <w:rFonts w:cs="Tahoma"/>
          <w:i/>
          <w:sz w:val="28"/>
          <w:szCs w:val="19"/>
        </w:rPr>
      </w:pPr>
      <w:r w:rsidRPr="00340223">
        <w:rPr>
          <w:rFonts w:cs="Tahoma"/>
          <w:sz w:val="28"/>
          <w:szCs w:val="19"/>
        </w:rPr>
        <w:t xml:space="preserve">Следует разграничивать </w:t>
      </w:r>
      <w:r w:rsidRPr="00340223">
        <w:rPr>
          <w:rFonts w:cs="Tahoma"/>
          <w:i/>
          <w:sz w:val="28"/>
          <w:szCs w:val="19"/>
        </w:rPr>
        <w:t>устранение последствий морального вреда</w:t>
      </w:r>
      <w:r w:rsidRPr="00340223">
        <w:rPr>
          <w:rFonts w:cs="Tahoma"/>
          <w:sz w:val="28"/>
          <w:szCs w:val="19"/>
        </w:rPr>
        <w:t xml:space="preserve"> и </w:t>
      </w:r>
      <w:r w:rsidRPr="00340223">
        <w:rPr>
          <w:rFonts w:cs="Tahoma"/>
          <w:i/>
          <w:sz w:val="28"/>
          <w:szCs w:val="19"/>
        </w:rPr>
        <w:t>компенсацию за причиненный моральный вред в денежном выражении</w:t>
      </w:r>
      <w:r w:rsidR="004A7C70" w:rsidRPr="00340223">
        <w:rPr>
          <w:rFonts w:cs="Tahoma"/>
          <w:i/>
          <w:sz w:val="28"/>
          <w:szCs w:val="19"/>
        </w:rPr>
        <w:t>.</w:t>
      </w:r>
    </w:p>
    <w:p w:rsidR="004A7C70" w:rsidRPr="00340223" w:rsidRDefault="004A7C70" w:rsidP="00340223">
      <w:pPr>
        <w:widowControl w:val="0"/>
        <w:spacing w:line="360" w:lineRule="auto"/>
        <w:ind w:firstLine="709"/>
        <w:jc w:val="both"/>
        <w:rPr>
          <w:rFonts w:cs="Tahoma"/>
          <w:sz w:val="28"/>
          <w:szCs w:val="19"/>
        </w:rPr>
      </w:pPr>
      <w:r w:rsidRPr="00340223">
        <w:rPr>
          <w:rFonts w:cs="Tahoma"/>
          <w:sz w:val="28"/>
          <w:szCs w:val="19"/>
        </w:rPr>
        <w:t xml:space="preserve">Целью устранения последствий морального вреда является восстановление чести и достоинства реабилитированного, посредством оглашения в том же кругу лиц, в котором он был опорочен самим фактом уголовного преследования, что произошла ошибка, что гражданин невиновен и является жертвой такой ошибки. Для осуществления этой цели ст.136 УПК </w:t>
      </w:r>
      <w:r w:rsidR="002410E8" w:rsidRPr="00340223">
        <w:rPr>
          <w:rFonts w:cs="Tahoma"/>
          <w:sz w:val="28"/>
          <w:szCs w:val="19"/>
        </w:rPr>
        <w:t xml:space="preserve">РФ </w:t>
      </w:r>
      <w:r w:rsidRPr="00340223">
        <w:rPr>
          <w:rFonts w:cs="Tahoma"/>
          <w:sz w:val="28"/>
          <w:szCs w:val="19"/>
        </w:rPr>
        <w:t>устанавливает, что:</w:t>
      </w:r>
    </w:p>
    <w:p w:rsidR="004A7C70" w:rsidRPr="00340223" w:rsidRDefault="004A7C70" w:rsidP="00340223">
      <w:pPr>
        <w:widowControl w:val="0"/>
        <w:numPr>
          <w:ilvl w:val="0"/>
          <w:numId w:val="10"/>
        </w:numPr>
        <w:spacing w:line="360" w:lineRule="auto"/>
        <w:ind w:left="0" w:firstLine="709"/>
        <w:jc w:val="both"/>
        <w:rPr>
          <w:rFonts w:cs="Tahoma"/>
          <w:sz w:val="28"/>
          <w:szCs w:val="19"/>
        </w:rPr>
      </w:pPr>
      <w:r w:rsidRPr="00340223">
        <w:rPr>
          <w:rFonts w:cs="Tahoma"/>
          <w:sz w:val="28"/>
          <w:szCs w:val="19"/>
        </w:rPr>
        <w:t>Прокурор обязан от имени государства принести реабилитированному гражданину официальные извинения за причиненный моральный вред, т</w:t>
      </w:r>
      <w:r w:rsidR="009E536F" w:rsidRPr="00340223">
        <w:rPr>
          <w:rFonts w:cs="Tahoma"/>
          <w:sz w:val="28"/>
          <w:szCs w:val="19"/>
        </w:rPr>
        <w:t>. е.</w:t>
      </w:r>
      <w:r w:rsidRPr="00340223">
        <w:rPr>
          <w:rFonts w:cs="Tahoma"/>
          <w:sz w:val="28"/>
          <w:szCs w:val="19"/>
        </w:rPr>
        <w:t xml:space="preserve"> за душевные страдания и переживания, испытанные невиновным в связи с уголовным преследованием;</w:t>
      </w:r>
    </w:p>
    <w:p w:rsidR="009E536F" w:rsidRPr="00340223" w:rsidRDefault="004A7C70" w:rsidP="00340223">
      <w:pPr>
        <w:widowControl w:val="0"/>
        <w:numPr>
          <w:ilvl w:val="0"/>
          <w:numId w:val="10"/>
        </w:numPr>
        <w:spacing w:line="360" w:lineRule="auto"/>
        <w:ind w:left="0" w:firstLine="709"/>
        <w:jc w:val="both"/>
        <w:rPr>
          <w:rFonts w:cs="Tahoma"/>
          <w:sz w:val="28"/>
          <w:szCs w:val="19"/>
        </w:rPr>
      </w:pPr>
      <w:r w:rsidRPr="00340223">
        <w:rPr>
          <w:rFonts w:cs="Tahoma"/>
          <w:sz w:val="28"/>
          <w:szCs w:val="19"/>
        </w:rPr>
        <w:t xml:space="preserve">По требованию реабилитированного </w:t>
      </w:r>
      <w:r w:rsidR="009E536F" w:rsidRPr="00340223">
        <w:rPr>
          <w:rFonts w:cs="Tahoma"/>
          <w:sz w:val="28"/>
          <w:szCs w:val="19"/>
        </w:rPr>
        <w:t>(</w:t>
      </w:r>
      <w:r w:rsidRPr="00340223">
        <w:rPr>
          <w:rFonts w:cs="Tahoma"/>
          <w:sz w:val="28"/>
          <w:szCs w:val="19"/>
        </w:rPr>
        <w:t>а в случае его смерти- родственников) суд, прокурор, следователь, дознаватель обязаны в срок не позднее 14-ти суток направить письменные сообщения по месту работы, учебы или жительства реабилитированного гражданина</w:t>
      </w:r>
      <w:r w:rsidR="00583856" w:rsidRPr="00340223">
        <w:rPr>
          <w:rFonts w:cs="Tahoma"/>
          <w:sz w:val="28"/>
          <w:szCs w:val="19"/>
        </w:rPr>
        <w:t xml:space="preserve">, четко и ясно указав, что в соответствии с итоговым решением по уголовному делу данный гражданин невиновен в совершении преступления и чист перед законом. </w:t>
      </w:r>
    </w:p>
    <w:p w:rsidR="00583856" w:rsidRPr="00340223" w:rsidRDefault="00DF7E02" w:rsidP="00340223">
      <w:pPr>
        <w:widowControl w:val="0"/>
        <w:numPr>
          <w:ilvl w:val="0"/>
          <w:numId w:val="10"/>
        </w:numPr>
        <w:spacing w:line="360" w:lineRule="auto"/>
        <w:ind w:left="0" w:firstLine="709"/>
        <w:jc w:val="both"/>
        <w:rPr>
          <w:rFonts w:cs="Tahoma"/>
          <w:sz w:val="28"/>
          <w:szCs w:val="19"/>
        </w:rPr>
      </w:pPr>
      <w:r w:rsidRPr="00340223">
        <w:rPr>
          <w:rFonts w:cs="Tahoma"/>
          <w:sz w:val="28"/>
          <w:szCs w:val="19"/>
        </w:rPr>
        <w:t>Если сведения о задержании</w:t>
      </w:r>
      <w:r w:rsidR="00583856" w:rsidRPr="00340223">
        <w:rPr>
          <w:rFonts w:cs="Tahoma"/>
          <w:sz w:val="28"/>
          <w:szCs w:val="19"/>
        </w:rPr>
        <w:t xml:space="preserve"> реабилитированного</w:t>
      </w:r>
      <w:r w:rsidRPr="00340223">
        <w:rPr>
          <w:rFonts w:cs="Tahoma"/>
          <w:sz w:val="28"/>
          <w:szCs w:val="19"/>
        </w:rPr>
        <w:t>, заключении его под стражу, временном отстранении от должности, применении к нему мер медицинского характера, об осуждении реабилитированного и иных примененных к нему незаконных действиях</w:t>
      </w:r>
      <w:r w:rsidR="00340223">
        <w:rPr>
          <w:rFonts w:cs="Tahoma"/>
          <w:sz w:val="28"/>
          <w:szCs w:val="19"/>
        </w:rPr>
        <w:t xml:space="preserve"> </w:t>
      </w:r>
      <w:r w:rsidR="00583856" w:rsidRPr="00340223">
        <w:rPr>
          <w:rFonts w:cs="Tahoma"/>
          <w:sz w:val="28"/>
          <w:szCs w:val="19"/>
        </w:rPr>
        <w:t>были опубликованы в печати, распространены по радио, телевидению или в иных средствах массовой информации, то по требованию реабилитированного, а в случае его смерти-родственников или по письменному п</w:t>
      </w:r>
      <w:r w:rsidRPr="00340223">
        <w:rPr>
          <w:rFonts w:cs="Tahoma"/>
          <w:sz w:val="28"/>
          <w:szCs w:val="19"/>
        </w:rPr>
        <w:t xml:space="preserve">редписанию органа расследования, </w:t>
      </w:r>
      <w:r w:rsidR="00583856" w:rsidRPr="00340223">
        <w:rPr>
          <w:rFonts w:cs="Tahoma"/>
          <w:sz w:val="28"/>
          <w:szCs w:val="19"/>
        </w:rPr>
        <w:t>либо суда средство массовой информации обязано сделать</w:t>
      </w:r>
      <w:r w:rsidR="00340223">
        <w:rPr>
          <w:rFonts w:cs="Tahoma"/>
          <w:sz w:val="28"/>
          <w:szCs w:val="19"/>
        </w:rPr>
        <w:t xml:space="preserve"> </w:t>
      </w:r>
      <w:r w:rsidRPr="00340223">
        <w:rPr>
          <w:rFonts w:cs="Tahoma"/>
          <w:sz w:val="28"/>
          <w:szCs w:val="19"/>
        </w:rPr>
        <w:t>в течени</w:t>
      </w:r>
      <w:r w:rsidR="002410E8" w:rsidRPr="00340223">
        <w:rPr>
          <w:rFonts w:cs="Tahoma"/>
          <w:sz w:val="28"/>
          <w:szCs w:val="19"/>
        </w:rPr>
        <w:t>е</w:t>
      </w:r>
      <w:r w:rsidRPr="00340223">
        <w:rPr>
          <w:rFonts w:cs="Tahoma"/>
          <w:sz w:val="28"/>
          <w:szCs w:val="19"/>
        </w:rPr>
        <w:t xml:space="preserve"> 30 суток </w:t>
      </w:r>
      <w:r w:rsidR="00583856" w:rsidRPr="00340223">
        <w:rPr>
          <w:rFonts w:cs="Tahoma"/>
          <w:sz w:val="28"/>
          <w:szCs w:val="19"/>
        </w:rPr>
        <w:t>сообщение о реабилитации гражданина. Отказ от публикации может быть обжалован в суде.</w:t>
      </w:r>
    </w:p>
    <w:p w:rsidR="00443952" w:rsidRPr="00340223" w:rsidRDefault="00443952" w:rsidP="00340223">
      <w:pPr>
        <w:widowControl w:val="0"/>
        <w:spacing w:line="360" w:lineRule="auto"/>
        <w:ind w:firstLine="709"/>
        <w:jc w:val="both"/>
        <w:rPr>
          <w:rFonts w:cs="Tahoma"/>
          <w:sz w:val="28"/>
          <w:szCs w:val="19"/>
        </w:rPr>
      </w:pPr>
      <w:r w:rsidRPr="00340223">
        <w:rPr>
          <w:rFonts w:cs="Tahoma"/>
          <w:sz w:val="28"/>
          <w:szCs w:val="19"/>
        </w:rPr>
        <w:t xml:space="preserve">На обращение реабилитированного с требованием о компенсации морального вреда не распространяется правило о сроках исковой давности. </w:t>
      </w:r>
      <w:r w:rsidR="001D1927" w:rsidRPr="00340223">
        <w:rPr>
          <w:rFonts w:cs="Tahoma"/>
          <w:sz w:val="28"/>
          <w:szCs w:val="19"/>
        </w:rPr>
        <w:t>Порядок</w:t>
      </w:r>
      <w:r w:rsidRPr="00340223">
        <w:rPr>
          <w:rFonts w:cs="Tahoma"/>
          <w:sz w:val="28"/>
          <w:szCs w:val="19"/>
        </w:rPr>
        <w:t xml:space="preserve"> обращения с требованием компенсации морального вреда, аналогичный порядку обращения реабилитированного с требованием о возмещении имущественного вреда и выплаты сумм ущерба. В случае смерти реабилитированного его близкие родственники или родственники имеют аналогичное право обращаться с требованием об опровержении порочащих доброе имя сведений, а также о направлении</w:t>
      </w:r>
      <w:r w:rsidR="0033017B" w:rsidRPr="00340223">
        <w:rPr>
          <w:rFonts w:cs="Tahoma"/>
          <w:sz w:val="28"/>
          <w:szCs w:val="19"/>
        </w:rPr>
        <w:t xml:space="preserve"> по их усмотрению принятых в отношении него оправдательных решений.</w:t>
      </w:r>
      <w:r w:rsidR="00752F5E" w:rsidRPr="00340223">
        <w:rPr>
          <w:rFonts w:cs="Tahoma"/>
          <w:sz w:val="28"/>
          <w:szCs w:val="19"/>
        </w:rPr>
        <w:t xml:space="preserve"> </w:t>
      </w:r>
    </w:p>
    <w:p w:rsidR="004839CB" w:rsidRPr="00340223" w:rsidRDefault="004839CB" w:rsidP="00340223">
      <w:pPr>
        <w:widowControl w:val="0"/>
        <w:spacing w:line="360" w:lineRule="auto"/>
        <w:ind w:firstLine="709"/>
        <w:jc w:val="both"/>
        <w:rPr>
          <w:rFonts w:cs="Tahoma"/>
          <w:sz w:val="28"/>
          <w:szCs w:val="19"/>
        </w:rPr>
      </w:pPr>
      <w:r w:rsidRPr="00340223">
        <w:rPr>
          <w:rFonts w:cs="Arial"/>
          <w:sz w:val="28"/>
        </w:rPr>
        <w:t>Иски о компенсации морального вреда в денежном выражении предъявляются в рамках гражданского судопроизводства (ч.2 ст.136 УПК</w:t>
      </w:r>
      <w:r w:rsidR="002410E8" w:rsidRPr="00340223">
        <w:rPr>
          <w:rFonts w:cs="Arial"/>
          <w:sz w:val="28"/>
        </w:rPr>
        <w:t xml:space="preserve"> РФ</w:t>
      </w:r>
      <w:r w:rsidRPr="00340223">
        <w:rPr>
          <w:rFonts w:cs="Arial"/>
          <w:sz w:val="28"/>
        </w:rPr>
        <w:t>). Это право разъясняется реабилитированному судом, рассматривающим уголовное дело.</w:t>
      </w:r>
    </w:p>
    <w:p w:rsidR="00752F5E" w:rsidRPr="00340223" w:rsidRDefault="00752F5E" w:rsidP="00340223">
      <w:pPr>
        <w:widowControl w:val="0"/>
        <w:spacing w:line="360" w:lineRule="auto"/>
        <w:ind w:firstLine="709"/>
        <w:jc w:val="both"/>
        <w:rPr>
          <w:rFonts w:cs="Arial"/>
          <w:sz w:val="28"/>
        </w:rPr>
      </w:pPr>
      <w:r w:rsidRPr="00340223">
        <w:rPr>
          <w:rFonts w:cs="Arial"/>
          <w:sz w:val="28"/>
        </w:rPr>
        <w:t>Самого понятия морального вреда нет в УПК</w:t>
      </w:r>
      <w:r w:rsidR="002410E8" w:rsidRPr="00340223">
        <w:rPr>
          <w:rFonts w:cs="Arial"/>
          <w:sz w:val="28"/>
        </w:rPr>
        <w:t xml:space="preserve"> РФ</w:t>
      </w:r>
      <w:r w:rsidRPr="00340223">
        <w:rPr>
          <w:rFonts w:cs="Arial"/>
          <w:sz w:val="28"/>
        </w:rPr>
        <w:t>, и в рамках уголовного судопроизводства следует пользоваться определением, предложенным</w:t>
      </w:r>
      <w:r w:rsidR="004839CB" w:rsidRPr="00340223">
        <w:rPr>
          <w:rFonts w:cs="Arial"/>
          <w:sz w:val="28"/>
        </w:rPr>
        <w:t xml:space="preserve"> гражданским законодательством. </w:t>
      </w:r>
      <w:r w:rsidRPr="00340223">
        <w:rPr>
          <w:rFonts w:cs="Arial"/>
          <w:sz w:val="28"/>
        </w:rPr>
        <w:t>Однако с применением гражданских норм связано много трудностей, так, например, из содержания статьи 151 ГК РФ вытекает, что правом на компенсацию морального вреда могут воспользоваться люди, понесшие физические или нравственные страдания в связи с посягательством на их нематериальные и неимущественные блага. Однако страдания данного вида могут быть причинены также посредством совершения преступлений корыстного характера, а потерпевшие в данном случае лишены права компенсировать причиненные им нравственные страдания. Поэтому внесение в УПК РФ определения морального вреда и установление механизма его компенсации было бы значительным шагом в развитии института компенсации морального вреда в российском законодательстве.</w:t>
      </w:r>
      <w:r w:rsidR="00912A52" w:rsidRPr="00340223">
        <w:rPr>
          <w:rStyle w:val="a6"/>
          <w:rFonts w:cs="Arial"/>
          <w:sz w:val="28"/>
        </w:rPr>
        <w:footnoteReference w:id="5"/>
      </w:r>
    </w:p>
    <w:p w:rsidR="00F203E0" w:rsidRPr="00340223" w:rsidRDefault="00F203E0" w:rsidP="00340223">
      <w:pPr>
        <w:widowControl w:val="0"/>
        <w:spacing w:line="360" w:lineRule="auto"/>
        <w:ind w:firstLine="709"/>
        <w:jc w:val="both"/>
        <w:rPr>
          <w:rFonts w:cs="Arial"/>
          <w:sz w:val="28"/>
        </w:rPr>
      </w:pPr>
    </w:p>
    <w:p w:rsidR="00F203E0" w:rsidRPr="00340223" w:rsidRDefault="00F203E0" w:rsidP="00340223">
      <w:pPr>
        <w:widowControl w:val="0"/>
        <w:spacing w:line="360" w:lineRule="auto"/>
        <w:ind w:firstLine="709"/>
        <w:jc w:val="both"/>
        <w:rPr>
          <w:rFonts w:cs="Arial"/>
          <w:b/>
          <w:sz w:val="28"/>
        </w:rPr>
      </w:pPr>
      <w:r w:rsidRPr="00340223">
        <w:rPr>
          <w:rFonts w:cs="Arial"/>
          <w:b/>
          <w:sz w:val="28"/>
        </w:rPr>
        <w:t>2.3 ВОССТАНОВЛЕНИЕ ИНЫХ ПРА</w:t>
      </w:r>
      <w:r w:rsidR="00340223">
        <w:rPr>
          <w:rFonts w:cs="Arial"/>
          <w:b/>
          <w:sz w:val="28"/>
        </w:rPr>
        <w:t>В РЕАБИЛИТИРОВАННОГО</w:t>
      </w:r>
    </w:p>
    <w:p w:rsidR="00340223" w:rsidRDefault="00340223" w:rsidP="00340223">
      <w:pPr>
        <w:widowControl w:val="0"/>
        <w:spacing w:line="360" w:lineRule="auto"/>
        <w:ind w:firstLine="709"/>
        <w:jc w:val="both"/>
        <w:rPr>
          <w:rFonts w:cs="Arial"/>
          <w:sz w:val="28"/>
        </w:rPr>
      </w:pPr>
    </w:p>
    <w:p w:rsidR="00F203E0" w:rsidRPr="00340223" w:rsidRDefault="00F203E0" w:rsidP="00340223">
      <w:pPr>
        <w:widowControl w:val="0"/>
        <w:spacing w:line="360" w:lineRule="auto"/>
        <w:ind w:firstLine="709"/>
        <w:jc w:val="both"/>
        <w:rPr>
          <w:rFonts w:cs="Arial"/>
          <w:sz w:val="28"/>
        </w:rPr>
      </w:pPr>
      <w:r w:rsidRPr="00340223">
        <w:rPr>
          <w:rFonts w:cs="Arial"/>
          <w:sz w:val="28"/>
        </w:rPr>
        <w:t>Восстановление прав и законных интересов реабилитированного предполагает не только возмещение имущественного вреда и компенсацию морального вреда, но и устранение по возможности любых негативных последствий уголовного преследования, которые непосредственно не поддаются денежному выражению: это восстановление трудовых, пенсионных, жилищных и иных прав реабилитированного, а также возвращение ему государственных наград, специальных, воинских и почетных званий, восстановление классного чина (ст.138 УПК</w:t>
      </w:r>
      <w:r w:rsidR="002410E8" w:rsidRPr="00340223">
        <w:rPr>
          <w:rFonts w:cs="Arial"/>
          <w:sz w:val="28"/>
        </w:rPr>
        <w:t xml:space="preserve"> РФ</w:t>
      </w:r>
      <w:r w:rsidRPr="00340223">
        <w:rPr>
          <w:rFonts w:cs="Arial"/>
          <w:sz w:val="28"/>
        </w:rPr>
        <w:t>).</w:t>
      </w:r>
    </w:p>
    <w:p w:rsidR="002E1686" w:rsidRPr="00340223" w:rsidRDefault="002E1686" w:rsidP="00340223">
      <w:pPr>
        <w:widowControl w:val="0"/>
        <w:spacing w:line="360" w:lineRule="auto"/>
        <w:ind w:firstLine="709"/>
        <w:jc w:val="both"/>
        <w:rPr>
          <w:sz w:val="28"/>
        </w:rPr>
      </w:pPr>
      <w:r w:rsidRPr="00340223">
        <w:rPr>
          <w:rFonts w:cs="Arial"/>
          <w:i/>
          <w:sz w:val="28"/>
        </w:rPr>
        <w:t>Восстановление на работе.</w:t>
      </w:r>
      <w:r w:rsidRPr="00340223">
        <w:rPr>
          <w:rFonts w:cs="Arial"/>
          <w:sz w:val="28"/>
        </w:rPr>
        <w:t xml:space="preserve"> </w:t>
      </w:r>
      <w:r w:rsidRPr="00340223">
        <w:rPr>
          <w:sz w:val="28"/>
        </w:rPr>
        <w:t>Часто осужденный теряет свою прежнюю работу, приносившую ему заработок в случаях:</w:t>
      </w:r>
    </w:p>
    <w:p w:rsidR="002E1686" w:rsidRPr="00340223" w:rsidRDefault="002E1686" w:rsidP="00340223">
      <w:pPr>
        <w:widowControl w:val="0"/>
        <w:spacing w:line="360" w:lineRule="auto"/>
        <w:ind w:firstLine="709"/>
        <w:jc w:val="both"/>
        <w:rPr>
          <w:sz w:val="28"/>
        </w:rPr>
      </w:pPr>
      <w:r w:rsidRPr="00340223">
        <w:rPr>
          <w:sz w:val="28"/>
        </w:rPr>
        <w:t>— осуждения к исправительным работам (ст. 50 УК</w:t>
      </w:r>
      <w:r w:rsidR="002410E8" w:rsidRPr="00340223">
        <w:rPr>
          <w:sz w:val="28"/>
        </w:rPr>
        <w:t xml:space="preserve"> РФ</w:t>
      </w:r>
      <w:r w:rsidRPr="00340223">
        <w:rPr>
          <w:sz w:val="28"/>
        </w:rPr>
        <w:t>), потому что из заработка осужденного к этому наказанию производятся удержания в доход государства в размере, установленном приговором;</w:t>
      </w:r>
    </w:p>
    <w:p w:rsidR="002E1686" w:rsidRPr="00340223" w:rsidRDefault="002E1686" w:rsidP="00340223">
      <w:pPr>
        <w:widowControl w:val="0"/>
        <w:spacing w:line="360" w:lineRule="auto"/>
        <w:ind w:firstLine="709"/>
        <w:jc w:val="both"/>
        <w:rPr>
          <w:rStyle w:val="ab"/>
          <w:b/>
          <w:bCs/>
          <w:sz w:val="28"/>
        </w:rPr>
      </w:pPr>
      <w:r w:rsidRPr="00340223">
        <w:rPr>
          <w:sz w:val="28"/>
        </w:rPr>
        <w:t>— применения к подозреваемому, обвиняемому мер уголовно-процессуального принуждения в виде задержания</w:t>
      </w:r>
      <w:r w:rsidR="00340223">
        <w:rPr>
          <w:sz w:val="28"/>
        </w:rPr>
        <w:t xml:space="preserve"> </w:t>
      </w:r>
      <w:r w:rsidRPr="00340223">
        <w:rPr>
          <w:sz w:val="28"/>
        </w:rPr>
        <w:t>предварительного заключения под стражу и помещения в медицинское или психиатрическое учреждение в связи с производством экспертизы по уголовному делу, потому что в этих случаях, как и в случаях лишения свободы по приговору суда, лицо теряет фактическую возможность трудиться на своем прежнем рабочем месте;</w:t>
      </w:r>
      <w:r w:rsidRPr="00340223">
        <w:rPr>
          <w:rStyle w:val="ab"/>
          <w:b/>
          <w:bCs/>
          <w:sz w:val="28"/>
        </w:rPr>
        <w:t xml:space="preserve"> </w:t>
      </w:r>
    </w:p>
    <w:p w:rsidR="002E1686" w:rsidRPr="00340223" w:rsidRDefault="002E1686" w:rsidP="00340223">
      <w:pPr>
        <w:widowControl w:val="0"/>
        <w:spacing w:line="360" w:lineRule="auto"/>
        <w:ind w:firstLine="709"/>
        <w:jc w:val="both"/>
        <w:rPr>
          <w:sz w:val="28"/>
        </w:rPr>
      </w:pPr>
      <w:r w:rsidRPr="00340223">
        <w:rPr>
          <w:rStyle w:val="ab"/>
          <w:bCs/>
          <w:i w:val="0"/>
          <w:sz w:val="28"/>
        </w:rPr>
        <w:t>Согласно п.10 ст.77 и п.4 ст</w:t>
      </w:r>
      <w:r w:rsidR="009C4717" w:rsidRPr="00340223">
        <w:rPr>
          <w:rStyle w:val="ab"/>
          <w:bCs/>
          <w:i w:val="0"/>
          <w:sz w:val="28"/>
        </w:rPr>
        <w:t>.</w:t>
      </w:r>
      <w:r w:rsidRPr="00340223">
        <w:rPr>
          <w:rStyle w:val="ab"/>
          <w:bCs/>
          <w:i w:val="0"/>
          <w:sz w:val="28"/>
        </w:rPr>
        <w:t xml:space="preserve"> 83 ТК РФ</w:t>
      </w:r>
      <w:r w:rsidR="009C4717" w:rsidRPr="00340223">
        <w:rPr>
          <w:rStyle w:val="ab"/>
          <w:bCs/>
          <w:i w:val="0"/>
          <w:sz w:val="28"/>
        </w:rPr>
        <w:t xml:space="preserve">, трудовой договор подлежит прекращению по обстоятельствам, не зависящим от воли сторон, к числу таких обстоятельств относится и осуждение работника к наказанию, исключающему продолжение прежней работы, в соответствии с приговором суда, вступившим в законную силу. </w:t>
      </w:r>
      <w:r w:rsidR="009C4717" w:rsidRPr="00340223">
        <w:rPr>
          <w:sz w:val="28"/>
        </w:rPr>
        <w:t>Рабочий или служащий, осужденный к наказанию, исключающему возможность продолжения данной работы (лишение свободы, ограничение свободы, арест, запрещение занимать определенные должности или заниматься определенной деятельностью), подлежит увольнению.</w:t>
      </w:r>
    </w:p>
    <w:p w:rsidR="009C4717" w:rsidRPr="00340223" w:rsidRDefault="009C4717" w:rsidP="00340223">
      <w:pPr>
        <w:widowControl w:val="0"/>
        <w:spacing w:line="360" w:lineRule="auto"/>
        <w:ind w:firstLine="709"/>
        <w:jc w:val="both"/>
        <w:rPr>
          <w:sz w:val="28"/>
          <w:szCs w:val="28"/>
        </w:rPr>
      </w:pPr>
      <w:r w:rsidRPr="00340223">
        <w:rPr>
          <w:sz w:val="28"/>
          <w:szCs w:val="28"/>
        </w:rPr>
        <w:t>Согласно действующему законодательству в случае реабилитации гражданина, освобожденного от работы (должности) в связи с незаконным осуждением, должна быть предоставлена прежняя работа (должность), а при невозможности этого ликвидация предприятия, учреждения, организации, сокращение должности, а также наличие иных предусмотренных законом оснований, препятствующих восстановлению на работе (должности) — другая равноценная работа (должность). Работа (должность) предоставляется гражданину не позднее месячного срока со дня его обращения, если оно последовало в течение трех месяцев с момента вступления в законную силу оправдательного приговора, либо вынесения постановления (определения) о прекращении уголовного дела за отсутствием события преступления, за отсутствием в деянии состава преступления или за недоказанностью участия гражданина в совершении преступления. При этом запись, занесенная в трудовую книжку, признается недействительной. По просьбе гражданина администрация предприятия, учреждения, организации обязана выдать ему дубликат трудовой книжки без внесения в нее записи, признанной недействительной.</w:t>
      </w:r>
    </w:p>
    <w:p w:rsidR="009C4717" w:rsidRPr="00340223" w:rsidRDefault="009C4717" w:rsidP="00340223">
      <w:pPr>
        <w:widowControl w:val="0"/>
        <w:spacing w:line="360" w:lineRule="auto"/>
        <w:ind w:firstLine="709"/>
        <w:jc w:val="both"/>
        <w:rPr>
          <w:sz w:val="28"/>
        </w:rPr>
      </w:pPr>
      <w:r w:rsidRPr="00340223">
        <w:rPr>
          <w:sz w:val="28"/>
        </w:rPr>
        <w:t>При привлечении должностного лица в качестве обвиняемого следователь в случае необходимости отстраняет обвиняемого от должности по судебному решению. Решение направляется для исполнения по месту работы обвиняемого. Если отстраненный от должности оказался невиновным и оправдан по суду или реабилитирован путем прекращения уголовного дела, администрация предприятия, учреждения, организации обязана предоставить ему прежнюю или равноценную должность. Словом, на это лицо распространяются все приведенные выше трудовые восстановительные правоотношения.</w:t>
      </w:r>
    </w:p>
    <w:p w:rsidR="00A77883" w:rsidRPr="00340223" w:rsidRDefault="00F77EB0" w:rsidP="00340223">
      <w:pPr>
        <w:widowControl w:val="0"/>
        <w:spacing w:line="360" w:lineRule="auto"/>
        <w:ind w:firstLine="709"/>
        <w:jc w:val="both"/>
        <w:rPr>
          <w:sz w:val="28"/>
        </w:rPr>
      </w:pPr>
      <w:r w:rsidRPr="00340223">
        <w:rPr>
          <w:sz w:val="28"/>
        </w:rPr>
        <w:t>Формально-юридическим основанием для восстановления гражданина на работе (в должности) является сам факт реабилитации невиновного, подтвержденный копией уголовно-процессуального документа</w:t>
      </w:r>
      <w:r w:rsidR="00BC0D48" w:rsidRPr="00340223">
        <w:rPr>
          <w:rStyle w:val="a6"/>
          <w:sz w:val="28"/>
        </w:rPr>
        <w:footnoteReference w:id="6"/>
      </w:r>
      <w:r w:rsidRPr="00340223">
        <w:rPr>
          <w:sz w:val="28"/>
        </w:rPr>
        <w:t xml:space="preserve"> (оправдательного приговора или постановления о прекращении уголовного дела). Никакого нового, дополнительного уголовно-процессуального решения по данному вопросу не требуется. Отказ в восстановлении реабилитированного гражданина на работе или в должности может быть обжалован в суд.</w:t>
      </w:r>
    </w:p>
    <w:p w:rsidR="00F77EB0" w:rsidRPr="00340223" w:rsidRDefault="00D5117B" w:rsidP="00340223">
      <w:pPr>
        <w:widowControl w:val="0"/>
        <w:spacing w:line="360" w:lineRule="auto"/>
        <w:ind w:firstLine="709"/>
        <w:jc w:val="both"/>
        <w:rPr>
          <w:sz w:val="28"/>
        </w:rPr>
      </w:pPr>
      <w:r w:rsidRPr="00340223">
        <w:rPr>
          <w:i/>
          <w:sz w:val="28"/>
        </w:rPr>
        <w:t>Восстановление реабилитированного гражданина в пенсионных правах.</w:t>
      </w:r>
      <w:r w:rsidRPr="00340223">
        <w:rPr>
          <w:sz w:val="28"/>
        </w:rPr>
        <w:t xml:space="preserve"> Согласно ч.1 ст. 133 УПК</w:t>
      </w:r>
      <w:r w:rsidR="002410E8" w:rsidRPr="00340223">
        <w:rPr>
          <w:sz w:val="28"/>
        </w:rPr>
        <w:t xml:space="preserve"> РФ</w:t>
      </w:r>
      <w:r w:rsidRPr="00340223">
        <w:rPr>
          <w:sz w:val="28"/>
        </w:rPr>
        <w:t>, право на реабилитацию включает право на восстановление в пенсионных правах</w:t>
      </w:r>
      <w:r w:rsidR="00710722" w:rsidRPr="00340223">
        <w:rPr>
          <w:sz w:val="28"/>
        </w:rPr>
        <w:t>. Согласно действующему законодательству, в</w:t>
      </w:r>
      <w:r w:rsidR="00A81798" w:rsidRPr="00340223">
        <w:rPr>
          <w:sz w:val="28"/>
        </w:rPr>
        <w:t>ремя содержания под стражей, время отбывания наказания, а также время, в течение которого гражданин не работал в связи с отстранением от должности, засчитывается в общий трудовой стаж и в стаж работы по специальности. Это время включается также в непрерывный стаж, если перерыв между днем вступления в законную силу оправдательного приговора либо вынесения постановления (определения) о прекращении уголовного дела по реабилитирующим основаниям и днем вступления на работу не превышает 3-х месяцев. Такой зачет представляет собой еще одно правовое последствие реабилитации, наступающее в сфере трудовых правоотношений , а в дальнейшее распространяющее свое действие и на область оплаты труда и пенсионных отношений.</w:t>
      </w:r>
    </w:p>
    <w:p w:rsidR="00A81798" w:rsidRPr="00340223" w:rsidRDefault="00A81798" w:rsidP="00340223">
      <w:pPr>
        <w:widowControl w:val="0"/>
        <w:spacing w:line="360" w:lineRule="auto"/>
        <w:ind w:firstLine="709"/>
        <w:jc w:val="both"/>
        <w:rPr>
          <w:sz w:val="28"/>
        </w:rPr>
      </w:pPr>
      <w:r w:rsidRPr="00340223">
        <w:rPr>
          <w:sz w:val="28"/>
        </w:rPr>
        <w:t xml:space="preserve">Если незаконно осужденный или незаконно привлеченный к уголовной ответственности </w:t>
      </w:r>
      <w:r w:rsidR="00C85C3E" w:rsidRPr="00340223">
        <w:rPr>
          <w:sz w:val="28"/>
        </w:rPr>
        <w:t>гражданин</w:t>
      </w:r>
      <w:r w:rsidRPr="00340223">
        <w:rPr>
          <w:sz w:val="28"/>
        </w:rPr>
        <w:t xml:space="preserve"> ко дню обращения за пенсией не работает либо получает заработную плату в меньших размерах, чем до осуждения или привлечения к </w:t>
      </w:r>
      <w:r w:rsidR="00C85C3E" w:rsidRPr="00340223">
        <w:rPr>
          <w:sz w:val="28"/>
        </w:rPr>
        <w:t>уголовной</w:t>
      </w:r>
      <w:r w:rsidRPr="00340223">
        <w:rPr>
          <w:sz w:val="28"/>
        </w:rPr>
        <w:t xml:space="preserve"> ответственности, то по его просьбе пенсия </w:t>
      </w:r>
      <w:r w:rsidR="00C85C3E" w:rsidRPr="00340223">
        <w:rPr>
          <w:sz w:val="28"/>
        </w:rPr>
        <w:t>назначается</w:t>
      </w:r>
      <w:r w:rsidRPr="00340223">
        <w:rPr>
          <w:sz w:val="28"/>
        </w:rPr>
        <w:t xml:space="preserve"> ему исходя из оклада (ставки) по должности (работе), занимаемой им до осуждения либо привлечения к уголовной ответственности</w:t>
      </w:r>
      <w:r w:rsidR="00C85C3E" w:rsidRPr="00340223">
        <w:rPr>
          <w:sz w:val="28"/>
        </w:rPr>
        <w:t>, или по другой аналогичной должности (работе) на день вступления в законную силу оправдательного приговора либо вынесения постановления (определения) о прекращении уголовного дела. При назначении пенсии на льготных условиях или в льготных размерах зачтенное в трудовой стаж реабилитированному время отбывания наказания, отстранения от должности и предварительного заключения приравнивается по выбору реабилитированного либо к работе, которая предшествовала незаконному осуждению или незаконному привлечению к уголовной ответственности, либо к работе, которая следовала за освобождением от уголовной ответственности или отбывания наказания. Это правило о льготных условиях назначения и определения размера пенсий реабилитированным гражданам. Восстановление реабилитированного гражданина в пенсионных правах производится по ходатайству реабилитированного гражданина судом в порядке, установленном ст. 399 УПК РФ для разрешения вопросов, связанных с исполнением приговора.</w:t>
      </w:r>
    </w:p>
    <w:p w:rsidR="00C85C3E" w:rsidRPr="00340223" w:rsidRDefault="002410E8" w:rsidP="00340223">
      <w:pPr>
        <w:widowControl w:val="0"/>
        <w:spacing w:line="360" w:lineRule="auto"/>
        <w:ind w:firstLine="709"/>
        <w:jc w:val="both"/>
        <w:rPr>
          <w:sz w:val="28"/>
        </w:rPr>
      </w:pPr>
      <w:r w:rsidRPr="00340223">
        <w:rPr>
          <w:i/>
          <w:sz w:val="28"/>
        </w:rPr>
        <w:t>Восстановление</w:t>
      </w:r>
      <w:r w:rsidR="00C85C3E" w:rsidRPr="00340223">
        <w:rPr>
          <w:i/>
          <w:sz w:val="28"/>
        </w:rPr>
        <w:t xml:space="preserve"> в звании и чине.</w:t>
      </w:r>
      <w:r w:rsidR="00C85C3E" w:rsidRPr="00340223">
        <w:rPr>
          <w:sz w:val="28"/>
        </w:rPr>
        <w:t xml:space="preserve"> Реабилитированным возвращаются государственные награды, восстанавливаются соответствующие специальные, воинские и почетные звания, классные чины.</w:t>
      </w:r>
      <w:r w:rsidR="002721D7" w:rsidRPr="00340223">
        <w:rPr>
          <w:rStyle w:val="a6"/>
          <w:sz w:val="28"/>
        </w:rPr>
        <w:footnoteReference w:id="7"/>
      </w:r>
    </w:p>
    <w:p w:rsidR="00DE1799" w:rsidRPr="00340223" w:rsidRDefault="00C85C3E" w:rsidP="00340223">
      <w:pPr>
        <w:widowControl w:val="0"/>
        <w:spacing w:line="360" w:lineRule="auto"/>
        <w:ind w:firstLine="709"/>
        <w:jc w:val="both"/>
        <w:rPr>
          <w:sz w:val="28"/>
        </w:rPr>
      </w:pPr>
      <w:r w:rsidRPr="00340223">
        <w:rPr>
          <w:sz w:val="28"/>
        </w:rPr>
        <w:t>При осуждении за совершение тяжкого или особо тяжкого преступления с учетом личности виновного суд может лишить его специального, воинского, почетного звания</w:t>
      </w:r>
      <w:r w:rsidR="00DE1799" w:rsidRPr="00340223">
        <w:rPr>
          <w:sz w:val="28"/>
        </w:rPr>
        <w:t>, государственных наград</w:t>
      </w:r>
      <w:r w:rsidRPr="00340223">
        <w:rPr>
          <w:sz w:val="28"/>
        </w:rPr>
        <w:t xml:space="preserve"> или классного чина (ст. 48 УК</w:t>
      </w:r>
      <w:r w:rsidR="002410E8" w:rsidRPr="00340223">
        <w:rPr>
          <w:sz w:val="28"/>
        </w:rPr>
        <w:t xml:space="preserve"> РФ</w:t>
      </w:r>
      <w:r w:rsidRPr="00340223">
        <w:rPr>
          <w:sz w:val="28"/>
        </w:rPr>
        <w:t>), что служит одним из дополнительных видов наказания (ч. 3 ст. 45 УК</w:t>
      </w:r>
      <w:r w:rsidR="002410E8" w:rsidRPr="00340223">
        <w:rPr>
          <w:sz w:val="28"/>
        </w:rPr>
        <w:t xml:space="preserve"> РФ</w:t>
      </w:r>
      <w:r w:rsidRPr="00340223">
        <w:rPr>
          <w:sz w:val="28"/>
        </w:rPr>
        <w:t>). Его исполнение производится тем органом государства, который присвоил соответствующее звание или классный чин. В случае если обвинительный приговор в части данного наказания исполнен, а впоследствии осужденный реабилитирован, суд обязаны не позднее трех суток направить в тот же государственный орган представление о восстановлении реабилитированного гражданина в специальном, воинском, почетном звании или классном чине</w:t>
      </w:r>
      <w:r w:rsidR="00DE1799" w:rsidRPr="00340223">
        <w:rPr>
          <w:sz w:val="28"/>
        </w:rPr>
        <w:t xml:space="preserve"> и возращении, принадлежащих ему государственных наград</w:t>
      </w:r>
      <w:r w:rsidRPr="00340223">
        <w:rPr>
          <w:sz w:val="28"/>
        </w:rPr>
        <w:t>.</w:t>
      </w:r>
      <w:r w:rsidR="00DE1799" w:rsidRPr="00340223">
        <w:rPr>
          <w:sz w:val="28"/>
        </w:rPr>
        <w:t xml:space="preserve"> Обязанность такого восстановления и возвращения лежит на том государственном органе, который в свое время присвоил гражданину звание или классный чин, присвоил награды, а затем, подчиняясь предписанию обвинительного приговора суда, лишил их осужденного.</w:t>
      </w:r>
    </w:p>
    <w:p w:rsidR="00DE1799" w:rsidRPr="00340223" w:rsidRDefault="00DE1799" w:rsidP="00340223">
      <w:pPr>
        <w:widowControl w:val="0"/>
        <w:spacing w:line="360" w:lineRule="auto"/>
        <w:ind w:firstLine="709"/>
        <w:jc w:val="both"/>
        <w:rPr>
          <w:sz w:val="28"/>
        </w:rPr>
      </w:pPr>
      <w:r w:rsidRPr="00340223">
        <w:rPr>
          <w:sz w:val="28"/>
        </w:rPr>
        <w:t>Сам документ о реабилитации (оправдательный приговор, постановление о прекращении уголовного дела по соответствующему основанию) является достаточным формально-юридическим основанием для восстановлении в звании, классном чине и для возвращения государственных наград. Вместе с тем, если такой поворот в правоотношениях соответствующим органом государства по каким-либо причинам не осуществляется, реабилитированный вправе обратиться в суд с жалобой на неправомерные действия государства, ущемляющие законные права гражданина.</w:t>
      </w:r>
    </w:p>
    <w:p w:rsidR="00DE1799" w:rsidRPr="00340223" w:rsidRDefault="00DE1799" w:rsidP="00340223">
      <w:pPr>
        <w:widowControl w:val="0"/>
        <w:spacing w:line="360" w:lineRule="auto"/>
        <w:ind w:firstLine="709"/>
        <w:jc w:val="both"/>
        <w:rPr>
          <w:sz w:val="28"/>
        </w:rPr>
      </w:pPr>
      <w:r w:rsidRPr="00340223">
        <w:rPr>
          <w:sz w:val="28"/>
        </w:rPr>
        <w:t>Если требование реабилитированного гражданина о предоставлении прежней или равноценной работы (должности), об исчислении трудового стажа, о назначении пенсии на льготных условиях, а также о восстановлении в прежних званиях и чинах не удовлетворено или он не согласен с принятым решением, гражданин вправе обратиться в суд в порядке искового производства. По выбору истца иск может быть предъявлен по месту его жительства или по месту нахождения ответчика. Стороны по таким гражданским делам освобождаются от уплаты судебных расходов.</w:t>
      </w:r>
    </w:p>
    <w:p w:rsidR="00DE1799" w:rsidRPr="00340223" w:rsidRDefault="00DE1799" w:rsidP="00340223">
      <w:pPr>
        <w:widowControl w:val="0"/>
        <w:spacing w:line="360" w:lineRule="auto"/>
        <w:ind w:firstLine="709"/>
        <w:jc w:val="both"/>
        <w:rPr>
          <w:sz w:val="28"/>
        </w:rPr>
      </w:pPr>
    </w:p>
    <w:p w:rsidR="00DE1799" w:rsidRPr="00340223" w:rsidRDefault="00DE1799" w:rsidP="00340223">
      <w:pPr>
        <w:widowControl w:val="0"/>
        <w:spacing w:line="360" w:lineRule="auto"/>
        <w:ind w:firstLine="709"/>
        <w:jc w:val="both"/>
        <w:rPr>
          <w:b/>
          <w:sz w:val="28"/>
        </w:rPr>
      </w:pPr>
      <w:r w:rsidRPr="00340223">
        <w:rPr>
          <w:b/>
          <w:sz w:val="28"/>
        </w:rPr>
        <w:t xml:space="preserve">2.4 </w:t>
      </w:r>
      <w:r w:rsidR="002721D7" w:rsidRPr="00340223">
        <w:rPr>
          <w:b/>
          <w:sz w:val="28"/>
        </w:rPr>
        <w:t>ВОЗМЕЩЕНИЕ ВРЕДА ЮРИДИЧЕСКИМ ЛИЦАМ</w:t>
      </w:r>
    </w:p>
    <w:p w:rsidR="00340223" w:rsidRDefault="00340223" w:rsidP="00340223">
      <w:pPr>
        <w:widowControl w:val="0"/>
        <w:spacing w:line="360" w:lineRule="auto"/>
        <w:ind w:firstLine="709"/>
        <w:jc w:val="both"/>
        <w:rPr>
          <w:rFonts w:cs="Tahoma"/>
          <w:sz w:val="28"/>
        </w:rPr>
      </w:pPr>
    </w:p>
    <w:p w:rsidR="009C4717" w:rsidRPr="00340223" w:rsidRDefault="00632209" w:rsidP="00340223">
      <w:pPr>
        <w:widowControl w:val="0"/>
        <w:spacing w:line="360" w:lineRule="auto"/>
        <w:ind w:firstLine="709"/>
        <w:jc w:val="both"/>
        <w:rPr>
          <w:rFonts w:cs="Tahoma"/>
          <w:sz w:val="28"/>
        </w:rPr>
      </w:pPr>
      <w:r w:rsidRPr="00340223">
        <w:rPr>
          <w:rFonts w:cs="Tahoma"/>
          <w:sz w:val="28"/>
        </w:rPr>
        <w:t>Одним из</w:t>
      </w:r>
      <w:r w:rsidR="00340223">
        <w:rPr>
          <w:rFonts w:cs="Tahoma"/>
          <w:sz w:val="28"/>
        </w:rPr>
        <w:t xml:space="preserve"> </w:t>
      </w:r>
      <w:r w:rsidRPr="00340223">
        <w:rPr>
          <w:rFonts w:cs="Tahoma"/>
          <w:sz w:val="28"/>
        </w:rPr>
        <w:t>дискуссионных вопросов является реализация положений ст. 139 УПК РФ. Согласно данной норме вред, причиненный юридическим лицам незаконными действиями (бездействием) и решениями суда, прокурора, следователя, дознавателя, органа дознания, возмещается государством в полном объеме.</w:t>
      </w:r>
    </w:p>
    <w:p w:rsidR="00632209" w:rsidRPr="00340223" w:rsidRDefault="00632209" w:rsidP="00340223">
      <w:pPr>
        <w:widowControl w:val="0"/>
        <w:spacing w:line="360" w:lineRule="auto"/>
        <w:ind w:firstLine="709"/>
        <w:jc w:val="both"/>
        <w:rPr>
          <w:i/>
          <w:sz w:val="28"/>
          <w:szCs w:val="28"/>
        </w:rPr>
      </w:pPr>
      <w:r w:rsidRPr="00340223">
        <w:rPr>
          <w:rFonts w:cs="Tahoma"/>
          <w:sz w:val="28"/>
        </w:rPr>
        <w:t>Дело в том, что юридическое лицо к уголовной ответственности привлечь невозможно, поскольку юридические лица не являются субъектами уголовной ответственности</w:t>
      </w:r>
      <w:r w:rsidR="00EF347E" w:rsidRPr="00340223">
        <w:rPr>
          <w:rStyle w:val="a6"/>
          <w:rFonts w:cs="Tahoma"/>
          <w:sz w:val="28"/>
        </w:rPr>
        <w:footnoteReference w:id="8"/>
      </w:r>
      <w:r w:rsidRPr="00340223">
        <w:rPr>
          <w:rFonts w:cs="Tahoma"/>
          <w:sz w:val="28"/>
        </w:rPr>
        <w:t>. Даже те составы УК РФ, в которых упоминаются организации (например, ст. 199 «Уклонение от уплаты налогов и (или) сборов с организации»), предусматривают ответственность за преступления учредителей или должностных лиц организации.</w:t>
      </w:r>
    </w:p>
    <w:p w:rsidR="00632209" w:rsidRPr="00340223" w:rsidRDefault="00632209" w:rsidP="00340223">
      <w:pPr>
        <w:widowControl w:val="0"/>
        <w:spacing w:line="360" w:lineRule="auto"/>
        <w:ind w:firstLine="709"/>
        <w:jc w:val="both"/>
        <w:rPr>
          <w:rFonts w:cs="Arial"/>
          <w:sz w:val="28"/>
        </w:rPr>
      </w:pPr>
      <w:r w:rsidRPr="00340223">
        <w:rPr>
          <w:sz w:val="28"/>
        </w:rPr>
        <w:t>Смысл данной статьи</w:t>
      </w:r>
      <w:r w:rsidR="00340223">
        <w:rPr>
          <w:sz w:val="28"/>
        </w:rPr>
        <w:t xml:space="preserve"> </w:t>
      </w:r>
      <w:r w:rsidRPr="00340223">
        <w:rPr>
          <w:sz w:val="28"/>
        </w:rPr>
        <w:t xml:space="preserve">заключается в том, что всякое юридическое лицо, которому в связи с производством по уголовному делу причинен моральный вред (ущерб деловой репутации) или вред имущественный (убытки), имеет право на возмещение вреда государством в полном объеме, в порядке и сроки, установленные </w:t>
      </w:r>
      <w:r w:rsidR="002410E8" w:rsidRPr="00340223">
        <w:rPr>
          <w:sz w:val="28"/>
        </w:rPr>
        <w:t xml:space="preserve">статьями гл.18 УПК РФ </w:t>
      </w:r>
      <w:r w:rsidRPr="00340223">
        <w:rPr>
          <w:sz w:val="28"/>
        </w:rPr>
        <w:t xml:space="preserve">применительно к реабилитированному гражданину. Например, если на предприятии, учреждении или организации был произведен незаконный обыск, выемка документов, наложение ареста на банковские счета и имущество либо другие, связанные с применением принуждения следственные действия по собиранию доказательств, то независимо от исхода уголовного преследования конкретного физического лица (или лиц) и вообще независимо от их отношения к данному юридическому лицу, предприятие, учреждение или организация вправе в пределах сроков исковой давности обратиться за возмещением причиненных убытков в тот же орган, в производстве которого </w:t>
      </w:r>
      <w:r w:rsidR="002410E8" w:rsidRPr="00340223">
        <w:rPr>
          <w:sz w:val="28"/>
        </w:rPr>
        <w:t>находится,</w:t>
      </w:r>
      <w:r w:rsidRPr="00340223">
        <w:rPr>
          <w:sz w:val="28"/>
        </w:rPr>
        <w:t xml:space="preserve"> и быть может еще не завершено уголовное дело, а исковое и гражданское судопроизводство исключается. Однако спрогнозировать уголовно-процессуальный механизм выработки формально-юридического основания для возмещения подобных убытков и принятия решения по этому поводу, а также механизма реализации принятого решения по подобным сложнейшим имущественным правоотношениям пока не представляется возможным. </w:t>
      </w:r>
    </w:p>
    <w:p w:rsidR="00632209" w:rsidRPr="00340223" w:rsidRDefault="00632209" w:rsidP="00340223">
      <w:pPr>
        <w:widowControl w:val="0"/>
        <w:shd w:val="clear" w:color="auto" w:fill="FFFFFF"/>
        <w:spacing w:line="360" w:lineRule="auto"/>
        <w:ind w:firstLine="709"/>
        <w:jc w:val="both"/>
        <w:rPr>
          <w:rFonts w:cs="Tahoma"/>
          <w:sz w:val="28"/>
        </w:rPr>
      </w:pPr>
      <w:r w:rsidRPr="00340223">
        <w:rPr>
          <w:rFonts w:cs="Tahoma"/>
          <w:sz w:val="28"/>
        </w:rPr>
        <w:t>В юридической литературе</w:t>
      </w:r>
      <w:r w:rsidRPr="00340223">
        <w:rPr>
          <w:rStyle w:val="ad"/>
          <w:rFonts w:cs="Tahoma"/>
          <w:sz w:val="28"/>
          <w:szCs w:val="13"/>
        </w:rPr>
        <w:t xml:space="preserve"> </w:t>
      </w:r>
      <w:r w:rsidRPr="00340223">
        <w:rPr>
          <w:rFonts w:cs="Tahoma"/>
          <w:sz w:val="28"/>
          <w:szCs w:val="20"/>
        </w:rPr>
        <w:t>делается вывод, что в данном случае</w:t>
      </w:r>
      <w:r w:rsidR="00C20AB4" w:rsidRPr="00340223">
        <w:rPr>
          <w:rFonts w:cs="Tahoma"/>
          <w:sz w:val="28"/>
          <w:szCs w:val="20"/>
        </w:rPr>
        <w:t>, касаемо ст. 139 УПК РФ</w:t>
      </w:r>
      <w:r w:rsidRPr="00340223">
        <w:rPr>
          <w:rFonts w:cs="Tahoma"/>
          <w:sz w:val="28"/>
          <w:szCs w:val="20"/>
        </w:rPr>
        <w:t xml:space="preserve"> законодатель подразумевает причинение вреда имуществу или деловой репутации юридического лица. В общепризнанном значении репутация — это создавшееся общественное мнение о достоинстве и недостатках какого-либо физического или юридического лица. Поэтому и понятие «репутация юридического лица» может иметь денежное выражение как материальный актив.</w:t>
      </w:r>
    </w:p>
    <w:p w:rsidR="00632209" w:rsidRPr="00340223" w:rsidRDefault="00632209" w:rsidP="00340223">
      <w:pPr>
        <w:widowControl w:val="0"/>
        <w:shd w:val="clear" w:color="auto" w:fill="FFFFFF"/>
        <w:spacing w:line="360" w:lineRule="auto"/>
        <w:ind w:firstLine="709"/>
        <w:jc w:val="both"/>
        <w:rPr>
          <w:rFonts w:cs="Tahoma"/>
          <w:sz w:val="28"/>
        </w:rPr>
      </w:pPr>
      <w:r w:rsidRPr="00340223">
        <w:rPr>
          <w:rFonts w:cs="Tahoma"/>
          <w:sz w:val="28"/>
          <w:szCs w:val="20"/>
        </w:rPr>
        <w:t>Однако положение ст. 139 УПК РФ представляется трудно реализуемым на практике, поскольку причинная связь между необоснованным уголовным преследованием учредителя фирмы и наступившим ущербом не очевидна.</w:t>
      </w:r>
    </w:p>
    <w:p w:rsidR="00A77883" w:rsidRPr="00340223" w:rsidRDefault="00A77883" w:rsidP="00340223">
      <w:pPr>
        <w:widowControl w:val="0"/>
        <w:spacing w:line="360" w:lineRule="auto"/>
        <w:ind w:firstLine="709"/>
        <w:jc w:val="both"/>
        <w:rPr>
          <w:rFonts w:cs="Tahoma"/>
          <w:b/>
          <w:sz w:val="28"/>
          <w:szCs w:val="19"/>
        </w:rPr>
      </w:pPr>
    </w:p>
    <w:p w:rsidR="00E57F31" w:rsidRPr="00340223" w:rsidRDefault="00340223" w:rsidP="00340223">
      <w:pPr>
        <w:widowControl w:val="0"/>
        <w:spacing w:line="360" w:lineRule="auto"/>
        <w:ind w:firstLine="709"/>
        <w:jc w:val="both"/>
        <w:rPr>
          <w:rFonts w:cs="Tahoma"/>
          <w:b/>
          <w:sz w:val="28"/>
          <w:szCs w:val="19"/>
        </w:rPr>
      </w:pPr>
      <w:r>
        <w:rPr>
          <w:rFonts w:cs="Tahoma"/>
          <w:b/>
          <w:sz w:val="28"/>
          <w:szCs w:val="19"/>
        </w:rPr>
        <w:br w:type="page"/>
      </w:r>
      <w:r w:rsidR="002410E8" w:rsidRPr="00340223">
        <w:rPr>
          <w:rFonts w:cs="Tahoma"/>
          <w:b/>
          <w:sz w:val="28"/>
          <w:szCs w:val="19"/>
        </w:rPr>
        <w:t xml:space="preserve">ГЛАВА 3. ОТЛИЧИЕ ПРАВОВОЙ РЕАБИЛИТАЦИИ </w:t>
      </w:r>
      <w:r>
        <w:rPr>
          <w:rFonts w:cs="Tahoma"/>
          <w:b/>
          <w:sz w:val="28"/>
          <w:szCs w:val="19"/>
        </w:rPr>
        <w:t>ОТ АКТОВ ПОМИЛОВАНИЯ И АМНИСТИИ</w:t>
      </w:r>
    </w:p>
    <w:p w:rsidR="00340223" w:rsidRDefault="00340223" w:rsidP="00340223">
      <w:pPr>
        <w:widowControl w:val="0"/>
        <w:spacing w:line="360" w:lineRule="auto"/>
        <w:ind w:firstLine="709"/>
        <w:jc w:val="both"/>
        <w:rPr>
          <w:i/>
          <w:sz w:val="28"/>
        </w:rPr>
      </w:pPr>
    </w:p>
    <w:p w:rsidR="0017200E" w:rsidRPr="00340223" w:rsidRDefault="0017200E" w:rsidP="00340223">
      <w:pPr>
        <w:widowControl w:val="0"/>
        <w:spacing w:line="360" w:lineRule="auto"/>
        <w:ind w:firstLine="709"/>
        <w:jc w:val="both"/>
        <w:rPr>
          <w:sz w:val="28"/>
        </w:rPr>
      </w:pPr>
      <w:r w:rsidRPr="00340223">
        <w:rPr>
          <w:i/>
          <w:sz w:val="28"/>
        </w:rPr>
        <w:t>Амнистия</w:t>
      </w:r>
      <w:r w:rsidRPr="00340223">
        <w:rPr>
          <w:sz w:val="28"/>
        </w:rPr>
        <w:t xml:space="preserve"> - это акт верховного органа государственной власти, освобождающий определенную категорию лиц, совершивших преступления, от уголовной ответственности и наказания, смягчающий назначенное наказание, либо снимающих с осужденных судимость. </w:t>
      </w:r>
    </w:p>
    <w:p w:rsidR="0017200E" w:rsidRPr="00340223" w:rsidRDefault="0017200E" w:rsidP="00340223">
      <w:pPr>
        <w:widowControl w:val="0"/>
        <w:spacing w:line="360" w:lineRule="auto"/>
        <w:ind w:firstLine="709"/>
        <w:jc w:val="both"/>
        <w:rPr>
          <w:sz w:val="28"/>
        </w:rPr>
      </w:pPr>
      <w:r w:rsidRPr="00340223">
        <w:rPr>
          <w:sz w:val="28"/>
        </w:rPr>
        <w:t>Статья 103 Конституции РФ объявление амнистии относит к ведению Государственной Думы Федерального Собрания.</w:t>
      </w:r>
    </w:p>
    <w:p w:rsidR="0033017B" w:rsidRPr="00340223" w:rsidRDefault="0017200E" w:rsidP="00340223">
      <w:pPr>
        <w:widowControl w:val="0"/>
        <w:spacing w:line="360" w:lineRule="auto"/>
        <w:ind w:firstLine="709"/>
        <w:jc w:val="both"/>
        <w:rPr>
          <w:sz w:val="28"/>
        </w:rPr>
      </w:pPr>
      <w:r w:rsidRPr="00340223">
        <w:rPr>
          <w:sz w:val="28"/>
        </w:rPr>
        <w:t>Часть 1 ст.84 УК, воспроизводя конституционное положение об объявлении амнистии Государственной Думой, конкретизирует его указанием на то, что амнистия применяется в отношении индивидуально не определенного круга лиц. Амнистия является одним из средств реализации принципа гуманизма уголовно-правовой политики и уголовного законодательства РФ. Как правило, акты об амнистии принимаются в связи с какими-либо знаменательными событиями в жизни страны.</w:t>
      </w:r>
    </w:p>
    <w:p w:rsidR="0017200E" w:rsidRPr="00340223" w:rsidRDefault="0017200E" w:rsidP="00340223">
      <w:pPr>
        <w:widowControl w:val="0"/>
        <w:spacing w:line="360" w:lineRule="auto"/>
        <w:ind w:firstLine="709"/>
        <w:jc w:val="both"/>
        <w:rPr>
          <w:sz w:val="28"/>
        </w:rPr>
      </w:pPr>
      <w:r w:rsidRPr="00340223">
        <w:rPr>
          <w:sz w:val="28"/>
        </w:rPr>
        <w:t>Акт об амнистии не устраняет преступности и наказуемости предусмотренных им деяний. Акт об амнистии освобождает от уголовной ответственности и наказания либо смягчает наказания только в отношении определенной категории лиц, совершивших преступные деяния до издания этого акта, но не распространяется на деяния, совершенные после его издания.</w:t>
      </w:r>
    </w:p>
    <w:p w:rsidR="0017200E" w:rsidRPr="00340223" w:rsidRDefault="0017200E" w:rsidP="00340223">
      <w:pPr>
        <w:widowControl w:val="0"/>
        <w:spacing w:line="360" w:lineRule="auto"/>
        <w:ind w:firstLine="709"/>
        <w:jc w:val="both"/>
        <w:rPr>
          <w:sz w:val="28"/>
        </w:rPr>
      </w:pPr>
      <w:r w:rsidRPr="00340223">
        <w:rPr>
          <w:i/>
          <w:sz w:val="28"/>
        </w:rPr>
        <w:t>Помилование</w:t>
      </w:r>
      <w:r w:rsidRPr="00340223">
        <w:rPr>
          <w:sz w:val="28"/>
        </w:rPr>
        <w:t xml:space="preserve"> - это акт высшего должностного лица Российской Федерации, полностью или частично освобождающий конкретное лицо от наказания либо заменяющий его более мягким.</w:t>
      </w:r>
    </w:p>
    <w:p w:rsidR="00324553" w:rsidRPr="00340223" w:rsidRDefault="0017200E" w:rsidP="00340223">
      <w:pPr>
        <w:widowControl w:val="0"/>
        <w:spacing w:line="360" w:lineRule="auto"/>
        <w:ind w:firstLine="709"/>
        <w:jc w:val="both"/>
        <w:rPr>
          <w:sz w:val="28"/>
        </w:rPr>
      </w:pPr>
      <w:r w:rsidRPr="00340223">
        <w:rPr>
          <w:sz w:val="28"/>
        </w:rPr>
        <w:t xml:space="preserve">В соответствии с п. "в" ст. 89 Конституции РФ помилование осуществляется Президентом РФ. </w:t>
      </w:r>
    </w:p>
    <w:p w:rsidR="0017200E" w:rsidRPr="00340223" w:rsidRDefault="0017200E" w:rsidP="00340223">
      <w:pPr>
        <w:widowControl w:val="0"/>
        <w:spacing w:line="360" w:lineRule="auto"/>
        <w:ind w:firstLine="709"/>
        <w:jc w:val="both"/>
        <w:rPr>
          <w:sz w:val="28"/>
        </w:rPr>
      </w:pPr>
      <w:r w:rsidRPr="00340223">
        <w:rPr>
          <w:sz w:val="28"/>
        </w:rPr>
        <w:t>Ст. 85 УК РФ, воспроизводя положение Конституции РФ об осуществлении помилования Президентом РФ, конкретизирует его указанием на то, что помилование применяется в отношении, индивидуально определенного лица.</w:t>
      </w:r>
    </w:p>
    <w:p w:rsidR="0017200E" w:rsidRPr="00340223" w:rsidRDefault="0017200E" w:rsidP="00340223">
      <w:pPr>
        <w:widowControl w:val="0"/>
        <w:spacing w:line="360" w:lineRule="auto"/>
        <w:ind w:firstLine="709"/>
        <w:jc w:val="both"/>
        <w:rPr>
          <w:sz w:val="28"/>
        </w:rPr>
      </w:pPr>
      <w:r w:rsidRPr="00340223">
        <w:rPr>
          <w:sz w:val="28"/>
        </w:rPr>
        <w:t>Помилование может осуществляться только в отношении лиц, осужденных за совершение ими преступлений. Акты о помиловании носят исключительный характер, поэтому их принятие не связано никакими условиями.</w:t>
      </w:r>
    </w:p>
    <w:p w:rsidR="00994BA0" w:rsidRPr="00340223" w:rsidRDefault="00994BA0" w:rsidP="00340223">
      <w:pPr>
        <w:widowControl w:val="0"/>
        <w:spacing w:line="360" w:lineRule="auto"/>
        <w:ind w:firstLine="709"/>
        <w:jc w:val="both"/>
        <w:rPr>
          <w:sz w:val="28"/>
        </w:rPr>
      </w:pPr>
      <w:r w:rsidRPr="00340223">
        <w:rPr>
          <w:sz w:val="28"/>
        </w:rPr>
        <w:t xml:space="preserve">Стоит рассмотреть явные отличия реабилитации от амнистии и помилования. </w:t>
      </w:r>
    </w:p>
    <w:p w:rsidR="00994BA0" w:rsidRPr="00340223" w:rsidRDefault="00F93AC9" w:rsidP="00340223">
      <w:pPr>
        <w:widowControl w:val="0"/>
        <w:spacing w:line="360" w:lineRule="auto"/>
        <w:ind w:firstLine="709"/>
        <w:jc w:val="both"/>
        <w:textAlignment w:val="top"/>
        <w:rPr>
          <w:sz w:val="28"/>
        </w:rPr>
      </w:pPr>
      <w:r w:rsidRPr="00340223">
        <w:rPr>
          <w:rFonts w:cs="Arial"/>
          <w:sz w:val="28"/>
          <w:szCs w:val="20"/>
        </w:rPr>
        <w:t>Главной отличительной характеристикой будет являться то, что п</w:t>
      </w:r>
      <w:r w:rsidR="00994BA0" w:rsidRPr="00340223">
        <w:rPr>
          <w:rFonts w:cs="Arial"/>
          <w:sz w:val="28"/>
          <w:szCs w:val="20"/>
        </w:rPr>
        <w:t>ри амнистии и помиловании лица, в соответствии с требованиями УК</w:t>
      </w:r>
      <w:r w:rsidRPr="00340223">
        <w:rPr>
          <w:rFonts w:cs="Arial"/>
          <w:sz w:val="28"/>
          <w:szCs w:val="20"/>
        </w:rPr>
        <w:t xml:space="preserve"> РФ</w:t>
      </w:r>
      <w:r w:rsidR="00994BA0" w:rsidRPr="00340223">
        <w:rPr>
          <w:rFonts w:cs="Arial"/>
          <w:sz w:val="28"/>
          <w:szCs w:val="20"/>
        </w:rPr>
        <w:t xml:space="preserve"> и УПК</w:t>
      </w:r>
      <w:r w:rsidRPr="00340223">
        <w:rPr>
          <w:rFonts w:cs="Arial"/>
          <w:sz w:val="28"/>
          <w:szCs w:val="20"/>
        </w:rPr>
        <w:t xml:space="preserve"> РФ</w:t>
      </w:r>
      <w:r w:rsidR="00994BA0" w:rsidRPr="00340223">
        <w:rPr>
          <w:rFonts w:cs="Arial"/>
          <w:sz w:val="28"/>
          <w:szCs w:val="20"/>
        </w:rPr>
        <w:t xml:space="preserve"> были осуждены за преступления, и приговор в отношении них носит законный характер, т</w:t>
      </w:r>
      <w:r w:rsidRPr="00340223">
        <w:rPr>
          <w:rFonts w:cs="Arial"/>
          <w:sz w:val="28"/>
          <w:szCs w:val="20"/>
        </w:rPr>
        <w:t>. е.</w:t>
      </w:r>
      <w:r w:rsidR="00994BA0" w:rsidRPr="00340223">
        <w:rPr>
          <w:rFonts w:cs="Arial"/>
          <w:sz w:val="28"/>
          <w:szCs w:val="20"/>
        </w:rPr>
        <w:t xml:space="preserve"> эти лица были признаны судом виновными в совершении преступления. Применение амнистии и помилования в данном случае объясняется соображениями гуманности, в </w:t>
      </w:r>
      <w:r w:rsidRPr="00340223">
        <w:rPr>
          <w:rFonts w:cs="Arial"/>
          <w:sz w:val="28"/>
          <w:szCs w:val="20"/>
        </w:rPr>
        <w:t>связи,</w:t>
      </w:r>
      <w:r w:rsidR="00994BA0" w:rsidRPr="00340223">
        <w:rPr>
          <w:rFonts w:cs="Arial"/>
          <w:sz w:val="28"/>
          <w:szCs w:val="20"/>
        </w:rPr>
        <w:t xml:space="preserve"> с чем акты амнистии и помилования в юридической науке называют актами гуманизма</w:t>
      </w:r>
      <w:r w:rsidRPr="00340223">
        <w:rPr>
          <w:rFonts w:cs="Arial"/>
          <w:sz w:val="28"/>
          <w:szCs w:val="20"/>
        </w:rPr>
        <w:t>.</w:t>
      </w:r>
      <w:r w:rsidR="00994BA0" w:rsidRPr="00340223">
        <w:rPr>
          <w:rFonts w:cs="Arial"/>
          <w:sz w:val="28"/>
          <w:szCs w:val="20"/>
        </w:rPr>
        <w:t xml:space="preserve"> При реабилитации лица были осуждены незаконно и потому она служит актом восстановления социальной справедливости. Амнистия и помилование – акты госуд</w:t>
      </w:r>
      <w:r w:rsidRPr="00340223">
        <w:rPr>
          <w:rFonts w:cs="Arial"/>
          <w:sz w:val="28"/>
          <w:szCs w:val="20"/>
        </w:rPr>
        <w:t>арственно-правового характера, т.е. и</w:t>
      </w:r>
      <w:r w:rsidR="00994BA0" w:rsidRPr="00340223">
        <w:rPr>
          <w:rFonts w:cs="Arial"/>
          <w:sz w:val="28"/>
          <w:szCs w:val="20"/>
        </w:rPr>
        <w:t>х принимают высшие органы государственной власти и управления. В отличие от этого реабилитация осуществляется органами или должностными лицами, принявшими решение о репрессии, либо органами внутренних дел, прокуратуры, суда.</w:t>
      </w:r>
      <w:r w:rsidR="00340223">
        <w:rPr>
          <w:rFonts w:cs="Arial"/>
          <w:sz w:val="28"/>
          <w:szCs w:val="20"/>
        </w:rPr>
        <w:t xml:space="preserve"> </w:t>
      </w:r>
      <w:r w:rsidRPr="00340223">
        <w:rPr>
          <w:rFonts w:cs="Arial"/>
          <w:sz w:val="28"/>
          <w:szCs w:val="20"/>
        </w:rPr>
        <w:t xml:space="preserve">Также отличием будет являться то, что </w:t>
      </w:r>
      <w:r w:rsidRPr="00340223">
        <w:rPr>
          <w:sz w:val="28"/>
        </w:rPr>
        <w:t>реабилитация применяется как к отдельным лицам, так и к большим группам лиц, когда помилование применяется только строго определенному лицу, а амнистия к индивидуально-неопределенному кругу лиц.</w:t>
      </w:r>
    </w:p>
    <w:p w:rsidR="00F93AC9" w:rsidRPr="00340223" w:rsidRDefault="00F93AC9" w:rsidP="00340223">
      <w:pPr>
        <w:widowControl w:val="0"/>
        <w:spacing w:line="360" w:lineRule="auto"/>
        <w:ind w:firstLine="709"/>
        <w:jc w:val="both"/>
        <w:textAlignment w:val="top"/>
        <w:rPr>
          <w:rFonts w:cs="Arial"/>
          <w:sz w:val="28"/>
          <w:szCs w:val="20"/>
        </w:rPr>
      </w:pPr>
      <w:r w:rsidRPr="00340223">
        <w:rPr>
          <w:sz w:val="28"/>
        </w:rPr>
        <w:t>В уголовном и уголовно-процессуальном праве строго разграничиваются такие правовые институты как амнистия, помилование и правовая реабилитация. Они имеют четкие и явные различия, в связи, с чем их нельзя объединять и смешивать.</w:t>
      </w:r>
    </w:p>
    <w:p w:rsidR="00CD2E5B" w:rsidRPr="00340223" w:rsidRDefault="00340223" w:rsidP="00340223">
      <w:pPr>
        <w:widowControl w:val="0"/>
        <w:spacing w:line="360" w:lineRule="auto"/>
        <w:ind w:firstLine="709"/>
        <w:jc w:val="both"/>
        <w:rPr>
          <w:rFonts w:cs="Tahoma"/>
          <w:b/>
          <w:sz w:val="28"/>
          <w:szCs w:val="19"/>
        </w:rPr>
      </w:pPr>
      <w:r>
        <w:rPr>
          <w:rFonts w:cs="Tahoma"/>
          <w:i/>
          <w:sz w:val="28"/>
          <w:szCs w:val="19"/>
        </w:rPr>
        <w:br w:type="page"/>
      </w:r>
      <w:r>
        <w:rPr>
          <w:rFonts w:cs="Tahoma"/>
          <w:b/>
          <w:sz w:val="28"/>
          <w:szCs w:val="19"/>
        </w:rPr>
        <w:t>ЗАКЛЮЧЕНИЕ</w:t>
      </w:r>
    </w:p>
    <w:p w:rsidR="00340223" w:rsidRDefault="00340223" w:rsidP="00340223">
      <w:pPr>
        <w:widowControl w:val="0"/>
        <w:spacing w:line="360" w:lineRule="auto"/>
        <w:ind w:firstLine="709"/>
        <w:jc w:val="both"/>
        <w:rPr>
          <w:sz w:val="28"/>
          <w:szCs w:val="28"/>
        </w:rPr>
      </w:pPr>
    </w:p>
    <w:p w:rsidR="001D63EA" w:rsidRPr="00340223" w:rsidRDefault="00F844FC" w:rsidP="00340223">
      <w:pPr>
        <w:widowControl w:val="0"/>
        <w:spacing w:line="360" w:lineRule="auto"/>
        <w:ind w:firstLine="709"/>
        <w:jc w:val="both"/>
        <w:rPr>
          <w:sz w:val="28"/>
        </w:rPr>
      </w:pPr>
      <w:r w:rsidRPr="00340223">
        <w:rPr>
          <w:sz w:val="28"/>
          <w:szCs w:val="28"/>
        </w:rPr>
        <w:t>Конституция РФ</w:t>
      </w:r>
      <w:r w:rsidR="00E3321C" w:rsidRPr="00340223">
        <w:rPr>
          <w:sz w:val="28"/>
          <w:szCs w:val="28"/>
        </w:rPr>
        <w:t xml:space="preserve">, </w:t>
      </w:r>
      <w:r w:rsidRPr="00340223">
        <w:rPr>
          <w:sz w:val="28"/>
          <w:szCs w:val="28"/>
        </w:rPr>
        <w:t>закрепляет в ст. 53,что каждый гражданин имеет право на возмещение государством вреда, причиненного незаконными действиями (бездействием) органов государственной власти или их должностных лиц. УПК РФ закрепляет данное конституционное положение в гл.18.</w:t>
      </w:r>
      <w:r w:rsidR="00ED5564" w:rsidRPr="00340223">
        <w:rPr>
          <w:sz w:val="28"/>
          <w:szCs w:val="28"/>
        </w:rPr>
        <w:t xml:space="preserve">Таким образом, можно сделать вывод, законодательство РФ </w:t>
      </w:r>
      <w:r w:rsidR="00ED5564" w:rsidRPr="00340223">
        <w:rPr>
          <w:sz w:val="28"/>
        </w:rPr>
        <w:t>закрепляет право граждан незаконно привлеченных к ответственности на реабилитацию.</w:t>
      </w:r>
    </w:p>
    <w:p w:rsidR="00ED5564" w:rsidRPr="00340223" w:rsidRDefault="00ED5564" w:rsidP="00340223">
      <w:pPr>
        <w:widowControl w:val="0"/>
        <w:spacing w:line="360" w:lineRule="auto"/>
        <w:ind w:firstLine="709"/>
        <w:jc w:val="both"/>
        <w:rPr>
          <w:sz w:val="28"/>
          <w:szCs w:val="28"/>
        </w:rPr>
      </w:pPr>
      <w:r w:rsidRPr="00340223">
        <w:rPr>
          <w:i/>
          <w:sz w:val="28"/>
          <w:szCs w:val="28"/>
        </w:rPr>
        <w:t>Реабилитация в уголовном процессе означает порядок восстановления прав и свобод лица, незаконно или необоснованно подвергнутого уголовному преследованию, и возмещения причиненного ему вреда (п. 34 ст.5 УПК РФ)</w:t>
      </w:r>
      <w:r w:rsidRPr="00340223">
        <w:rPr>
          <w:sz w:val="28"/>
          <w:szCs w:val="28"/>
        </w:rPr>
        <w:t>. Право на реабилитацию включает в себя право на возмещения имущественного вреда, устранения последствий морального вреда и восстановление в трудовых пенсионных, жилищных и иных правах: обеспечение возмещения вреда реабилитированному гражданину путем возложения обязанности такого возмещения на государство в полном объеме независимо от вины органа дознания, дознавателя, следователя, прокурора и суда.</w:t>
      </w:r>
    </w:p>
    <w:p w:rsidR="00E3321C" w:rsidRPr="00340223" w:rsidRDefault="00ED5564" w:rsidP="00340223">
      <w:pPr>
        <w:widowControl w:val="0"/>
        <w:spacing w:line="360" w:lineRule="auto"/>
        <w:ind w:firstLine="709"/>
        <w:jc w:val="both"/>
        <w:rPr>
          <w:sz w:val="28"/>
          <w:szCs w:val="28"/>
        </w:rPr>
      </w:pPr>
      <w:r w:rsidRPr="00340223">
        <w:rPr>
          <w:sz w:val="28"/>
          <w:szCs w:val="28"/>
        </w:rPr>
        <w:t xml:space="preserve">Главной целью реабилитации, является восстановление нарушенных прав лиц, незаконно </w:t>
      </w:r>
      <w:r w:rsidR="00E14886" w:rsidRPr="00340223">
        <w:rPr>
          <w:sz w:val="28"/>
          <w:szCs w:val="28"/>
        </w:rPr>
        <w:t>или необоснованно подвергнутых уголовному преследованию.</w:t>
      </w:r>
      <w:r w:rsidR="00E3321C" w:rsidRPr="00340223">
        <w:rPr>
          <w:sz w:val="28"/>
          <w:szCs w:val="28"/>
        </w:rPr>
        <w:t xml:space="preserve"> Можно сказать, что правовая реабилитация является актом восстановления социальной справедливости.</w:t>
      </w:r>
      <w:r w:rsidR="00E3321C" w:rsidRPr="00340223">
        <w:rPr>
          <w:sz w:val="28"/>
        </w:rPr>
        <w:t xml:space="preserve"> Ведь восстановление нарушенных прав позволяет возродить доверие между гражданином и представителями власти, стабилизирует общество, укрепляя справедливость, ведет к построению правового демократического государства.</w:t>
      </w:r>
    </w:p>
    <w:p w:rsidR="00ED5564" w:rsidRPr="00340223" w:rsidRDefault="00E14886" w:rsidP="00340223">
      <w:pPr>
        <w:widowControl w:val="0"/>
        <w:spacing w:line="360" w:lineRule="auto"/>
        <w:ind w:firstLine="709"/>
        <w:jc w:val="both"/>
        <w:rPr>
          <w:sz w:val="28"/>
          <w:szCs w:val="28"/>
        </w:rPr>
      </w:pPr>
      <w:r w:rsidRPr="00340223">
        <w:rPr>
          <w:rStyle w:val="article1"/>
          <w:rFonts w:cs="Arial"/>
          <w:color w:val="auto"/>
        </w:rPr>
        <w:t xml:space="preserve">Социальное назначение уголовного процесса обусловлено необходимостью борьбы с </w:t>
      </w:r>
      <w:r w:rsidR="00E3321C" w:rsidRPr="00340223">
        <w:rPr>
          <w:rStyle w:val="article1"/>
          <w:rFonts w:cs="Arial"/>
          <w:color w:val="auto"/>
        </w:rPr>
        <w:t>преступностью. Нравственная</w:t>
      </w:r>
      <w:r w:rsidRPr="00340223">
        <w:rPr>
          <w:rStyle w:val="article1"/>
          <w:rFonts w:cs="Arial"/>
          <w:color w:val="auto"/>
        </w:rPr>
        <w:t xml:space="preserve"> позиция общества в сфере уголовного судопроизводства заключается в том, что оно заинтересовано не только в том, чтобы преступник был привлечен к уголовной ответственности и осужден, но и в том, чтобы невиновный не стал жертвой незаконного уголовного преследования. </w:t>
      </w:r>
      <w:r w:rsidR="00E3321C" w:rsidRPr="00340223">
        <w:rPr>
          <w:rStyle w:val="article1"/>
          <w:rFonts w:cs="Arial"/>
          <w:color w:val="auto"/>
        </w:rPr>
        <w:t>Соответственно правовая реабилитация является важным и незаменимым правовым институтом в наши дни.</w:t>
      </w:r>
    </w:p>
    <w:p w:rsidR="004B4E92" w:rsidRPr="00340223" w:rsidRDefault="004B4E92" w:rsidP="00340223">
      <w:pPr>
        <w:widowControl w:val="0"/>
        <w:spacing w:line="360" w:lineRule="auto"/>
        <w:ind w:firstLine="709"/>
        <w:jc w:val="both"/>
        <w:rPr>
          <w:sz w:val="28"/>
          <w:szCs w:val="28"/>
        </w:rPr>
      </w:pPr>
    </w:p>
    <w:p w:rsidR="00F11E8F" w:rsidRPr="00340223" w:rsidRDefault="00340223" w:rsidP="00340223">
      <w:pPr>
        <w:widowControl w:val="0"/>
        <w:spacing w:line="360" w:lineRule="auto"/>
        <w:ind w:firstLine="709"/>
        <w:jc w:val="both"/>
        <w:rPr>
          <w:b/>
          <w:sz w:val="28"/>
          <w:szCs w:val="28"/>
        </w:rPr>
      </w:pPr>
      <w:r>
        <w:rPr>
          <w:b/>
          <w:sz w:val="28"/>
          <w:szCs w:val="28"/>
        </w:rPr>
        <w:br w:type="page"/>
      </w:r>
      <w:r w:rsidR="00F11E8F" w:rsidRPr="00340223">
        <w:rPr>
          <w:b/>
          <w:sz w:val="28"/>
          <w:szCs w:val="28"/>
        </w:rPr>
        <w:t>С</w:t>
      </w:r>
      <w:r>
        <w:rPr>
          <w:b/>
          <w:sz w:val="28"/>
          <w:szCs w:val="28"/>
        </w:rPr>
        <w:t>ПИСОК ИСПОЛЬЗОВАННОЙ ЛИТЕРАТУРЫ</w:t>
      </w:r>
    </w:p>
    <w:p w:rsidR="00340223" w:rsidRDefault="00340223" w:rsidP="00340223">
      <w:pPr>
        <w:widowControl w:val="0"/>
        <w:spacing w:line="360" w:lineRule="auto"/>
        <w:ind w:firstLine="709"/>
        <w:jc w:val="both"/>
        <w:rPr>
          <w:b/>
          <w:sz w:val="28"/>
          <w:szCs w:val="28"/>
        </w:rPr>
      </w:pPr>
    </w:p>
    <w:p w:rsidR="005D4679" w:rsidRPr="00340223" w:rsidRDefault="005D4679" w:rsidP="00340223">
      <w:pPr>
        <w:widowControl w:val="0"/>
        <w:spacing w:line="360" w:lineRule="auto"/>
        <w:ind w:firstLine="709"/>
        <w:jc w:val="both"/>
        <w:rPr>
          <w:b/>
          <w:sz w:val="28"/>
          <w:szCs w:val="28"/>
        </w:rPr>
      </w:pPr>
      <w:r w:rsidRPr="00340223">
        <w:rPr>
          <w:b/>
          <w:sz w:val="28"/>
          <w:szCs w:val="28"/>
        </w:rPr>
        <w:t>Нормативно-правовые акты:</w:t>
      </w:r>
    </w:p>
    <w:p w:rsidR="00F11E8F" w:rsidRPr="00340223" w:rsidRDefault="00F11E8F" w:rsidP="00340223">
      <w:pPr>
        <w:widowControl w:val="0"/>
        <w:numPr>
          <w:ilvl w:val="0"/>
          <w:numId w:val="12"/>
        </w:numPr>
        <w:spacing w:line="360" w:lineRule="auto"/>
        <w:ind w:left="0" w:firstLine="0"/>
        <w:jc w:val="both"/>
        <w:rPr>
          <w:sz w:val="28"/>
          <w:szCs w:val="28"/>
        </w:rPr>
      </w:pPr>
      <w:r w:rsidRPr="00340223">
        <w:rPr>
          <w:sz w:val="28"/>
          <w:szCs w:val="28"/>
        </w:rPr>
        <w:t xml:space="preserve">Конституция РФ от 12 июня </w:t>
      </w:r>
      <w:smartTag w:uri="urn:schemas-microsoft-com:office:smarttags" w:element="metricconverter">
        <w:smartTagPr>
          <w:attr w:name="ProductID" w:val="1993 г"/>
        </w:smartTagPr>
        <w:r w:rsidRPr="00340223">
          <w:rPr>
            <w:sz w:val="28"/>
            <w:szCs w:val="28"/>
          </w:rPr>
          <w:t>1993 г</w:t>
        </w:r>
      </w:smartTag>
      <w:r w:rsidRPr="00340223">
        <w:rPr>
          <w:sz w:val="28"/>
          <w:szCs w:val="28"/>
        </w:rPr>
        <w:t>.</w:t>
      </w:r>
      <w:r w:rsidR="004B4E92" w:rsidRPr="00340223">
        <w:rPr>
          <w:sz w:val="28"/>
          <w:szCs w:val="28"/>
        </w:rPr>
        <w:t xml:space="preserve">/ </w:t>
      </w:r>
      <w:r w:rsidR="00A77883" w:rsidRPr="00340223">
        <w:rPr>
          <w:sz w:val="28"/>
          <w:szCs w:val="28"/>
        </w:rPr>
        <w:t xml:space="preserve">Консультант плюс </w:t>
      </w:r>
      <w:smartTag w:uri="urn:schemas-microsoft-com:office:smarttags" w:element="metricconverter">
        <w:smartTagPr>
          <w:attr w:name="ProductID" w:val="2009 г"/>
        </w:smartTagPr>
        <w:r w:rsidR="00A77883" w:rsidRPr="00340223">
          <w:rPr>
            <w:sz w:val="28"/>
            <w:szCs w:val="28"/>
          </w:rPr>
          <w:t>2009 г</w:t>
        </w:r>
      </w:smartTag>
      <w:r w:rsidR="00A77883" w:rsidRPr="00340223">
        <w:rPr>
          <w:sz w:val="28"/>
          <w:szCs w:val="28"/>
        </w:rPr>
        <w:t>.</w:t>
      </w:r>
      <w:r w:rsidR="00555CBE" w:rsidRPr="00340223">
        <w:rPr>
          <w:sz w:val="28"/>
          <w:szCs w:val="28"/>
        </w:rPr>
        <w:t>;</w:t>
      </w:r>
    </w:p>
    <w:p w:rsidR="00F11E8F" w:rsidRPr="00340223" w:rsidRDefault="00F11E8F" w:rsidP="00340223">
      <w:pPr>
        <w:widowControl w:val="0"/>
        <w:numPr>
          <w:ilvl w:val="0"/>
          <w:numId w:val="12"/>
        </w:numPr>
        <w:spacing w:line="360" w:lineRule="auto"/>
        <w:ind w:left="0" w:firstLine="0"/>
        <w:jc w:val="both"/>
        <w:rPr>
          <w:sz w:val="28"/>
          <w:szCs w:val="28"/>
        </w:rPr>
      </w:pPr>
      <w:r w:rsidRPr="00340223">
        <w:rPr>
          <w:sz w:val="28"/>
          <w:szCs w:val="28"/>
        </w:rPr>
        <w:t>Уголовный кодекс РФ от 13.06.1996 г.</w:t>
      </w:r>
      <w:r w:rsidR="00A77883" w:rsidRPr="00340223">
        <w:rPr>
          <w:sz w:val="28"/>
          <w:szCs w:val="28"/>
        </w:rPr>
        <w:t>/</w:t>
      </w:r>
      <w:r w:rsidR="004B4E92" w:rsidRPr="00340223">
        <w:rPr>
          <w:sz w:val="28"/>
          <w:szCs w:val="28"/>
        </w:rPr>
        <w:t xml:space="preserve"> </w:t>
      </w:r>
      <w:r w:rsidR="00A77883" w:rsidRPr="00340223">
        <w:rPr>
          <w:sz w:val="28"/>
          <w:szCs w:val="28"/>
        </w:rPr>
        <w:t xml:space="preserve">Консультант плюс </w:t>
      </w:r>
      <w:smartTag w:uri="urn:schemas-microsoft-com:office:smarttags" w:element="metricconverter">
        <w:smartTagPr>
          <w:attr w:name="ProductID" w:val="2009 г"/>
        </w:smartTagPr>
        <w:r w:rsidR="00A77883" w:rsidRPr="00340223">
          <w:rPr>
            <w:sz w:val="28"/>
            <w:szCs w:val="28"/>
          </w:rPr>
          <w:t>2009 г</w:t>
        </w:r>
      </w:smartTag>
      <w:r w:rsidR="00A77883" w:rsidRPr="00340223">
        <w:rPr>
          <w:sz w:val="28"/>
          <w:szCs w:val="28"/>
        </w:rPr>
        <w:t>.</w:t>
      </w:r>
      <w:r w:rsidR="00555CBE" w:rsidRPr="00340223">
        <w:rPr>
          <w:sz w:val="28"/>
          <w:szCs w:val="28"/>
        </w:rPr>
        <w:t>;</w:t>
      </w:r>
    </w:p>
    <w:p w:rsidR="00F11E8F" w:rsidRPr="00340223" w:rsidRDefault="00F11E8F" w:rsidP="00340223">
      <w:pPr>
        <w:widowControl w:val="0"/>
        <w:numPr>
          <w:ilvl w:val="0"/>
          <w:numId w:val="12"/>
        </w:numPr>
        <w:spacing w:line="360" w:lineRule="auto"/>
        <w:ind w:left="0" w:firstLine="0"/>
        <w:jc w:val="both"/>
        <w:rPr>
          <w:sz w:val="28"/>
          <w:szCs w:val="28"/>
        </w:rPr>
      </w:pPr>
      <w:r w:rsidRPr="00340223">
        <w:rPr>
          <w:sz w:val="28"/>
          <w:szCs w:val="28"/>
        </w:rPr>
        <w:t>Уголовно-процессуальный кодекс РФ от 18.12.01г.</w:t>
      </w:r>
      <w:r w:rsidR="004B4E92" w:rsidRPr="00340223">
        <w:rPr>
          <w:sz w:val="28"/>
          <w:szCs w:val="28"/>
        </w:rPr>
        <w:t xml:space="preserve">/ </w:t>
      </w:r>
      <w:r w:rsidR="00A77883" w:rsidRPr="00340223">
        <w:rPr>
          <w:sz w:val="28"/>
          <w:szCs w:val="28"/>
        </w:rPr>
        <w:t>Консультант плюс 2009г.</w:t>
      </w:r>
      <w:r w:rsidR="00555CBE" w:rsidRPr="00340223">
        <w:rPr>
          <w:sz w:val="28"/>
          <w:szCs w:val="28"/>
        </w:rPr>
        <w:t>;</w:t>
      </w:r>
    </w:p>
    <w:p w:rsidR="00F11E8F" w:rsidRPr="00340223" w:rsidRDefault="00F11E8F" w:rsidP="00340223">
      <w:pPr>
        <w:widowControl w:val="0"/>
        <w:numPr>
          <w:ilvl w:val="0"/>
          <w:numId w:val="12"/>
        </w:numPr>
        <w:spacing w:line="360" w:lineRule="auto"/>
        <w:ind w:left="0" w:firstLine="0"/>
        <w:jc w:val="both"/>
        <w:rPr>
          <w:sz w:val="28"/>
          <w:szCs w:val="28"/>
        </w:rPr>
      </w:pPr>
      <w:r w:rsidRPr="00340223">
        <w:rPr>
          <w:sz w:val="28"/>
          <w:szCs w:val="28"/>
        </w:rPr>
        <w:t>Гражданский кодекс</w:t>
      </w:r>
      <w:r w:rsidR="005D4679" w:rsidRPr="00340223">
        <w:rPr>
          <w:sz w:val="28"/>
          <w:szCs w:val="28"/>
        </w:rPr>
        <w:t xml:space="preserve"> РФ: части первая от 30.11.94 г. и вторая от 26.01.1996 г.</w:t>
      </w:r>
      <w:r w:rsidR="004B4E92" w:rsidRPr="00340223">
        <w:rPr>
          <w:sz w:val="28"/>
          <w:szCs w:val="28"/>
        </w:rPr>
        <w:t>/</w:t>
      </w:r>
      <w:r w:rsidR="00A77883" w:rsidRPr="00340223">
        <w:rPr>
          <w:sz w:val="28"/>
          <w:szCs w:val="28"/>
        </w:rPr>
        <w:t>Консультант плюс 2009г.</w:t>
      </w:r>
      <w:r w:rsidR="005D4679" w:rsidRPr="00340223">
        <w:rPr>
          <w:sz w:val="28"/>
          <w:szCs w:val="28"/>
        </w:rPr>
        <w:t>;</w:t>
      </w:r>
    </w:p>
    <w:p w:rsidR="004B6B74" w:rsidRPr="00340223" w:rsidRDefault="005D4679" w:rsidP="00340223">
      <w:pPr>
        <w:widowControl w:val="0"/>
        <w:numPr>
          <w:ilvl w:val="0"/>
          <w:numId w:val="12"/>
        </w:numPr>
        <w:spacing w:line="360" w:lineRule="auto"/>
        <w:ind w:left="0" w:firstLine="0"/>
        <w:jc w:val="both"/>
        <w:rPr>
          <w:sz w:val="28"/>
          <w:szCs w:val="28"/>
        </w:rPr>
      </w:pPr>
      <w:r w:rsidRPr="00340223">
        <w:rPr>
          <w:sz w:val="28"/>
          <w:szCs w:val="28"/>
        </w:rPr>
        <w:t>Трудовой кодекс РФ от 30.12.01 г.</w:t>
      </w:r>
      <w:r w:rsidR="00A77883" w:rsidRPr="00340223">
        <w:rPr>
          <w:sz w:val="28"/>
          <w:szCs w:val="28"/>
        </w:rPr>
        <w:t>/</w:t>
      </w:r>
      <w:r w:rsidR="004B4E92" w:rsidRPr="00340223">
        <w:rPr>
          <w:sz w:val="28"/>
          <w:szCs w:val="28"/>
        </w:rPr>
        <w:t xml:space="preserve"> </w:t>
      </w:r>
      <w:r w:rsidR="00A77883" w:rsidRPr="00340223">
        <w:rPr>
          <w:sz w:val="28"/>
          <w:szCs w:val="28"/>
        </w:rPr>
        <w:t>Консультант плюс 2009г.</w:t>
      </w:r>
      <w:r w:rsidRPr="00340223">
        <w:rPr>
          <w:sz w:val="28"/>
          <w:szCs w:val="28"/>
        </w:rPr>
        <w:t>;</w:t>
      </w:r>
    </w:p>
    <w:p w:rsidR="004B6B74" w:rsidRPr="00340223" w:rsidRDefault="004B6B74" w:rsidP="00340223">
      <w:pPr>
        <w:widowControl w:val="0"/>
        <w:numPr>
          <w:ilvl w:val="0"/>
          <w:numId w:val="12"/>
        </w:numPr>
        <w:spacing w:line="360" w:lineRule="auto"/>
        <w:ind w:left="0" w:firstLine="0"/>
        <w:jc w:val="both"/>
        <w:rPr>
          <w:sz w:val="28"/>
          <w:szCs w:val="28"/>
        </w:rPr>
      </w:pPr>
      <w:r w:rsidRPr="00340223">
        <w:rPr>
          <w:rFonts w:cs="Tahoma"/>
          <w:sz w:val="28"/>
          <w:szCs w:val="19"/>
        </w:rPr>
        <w:t>.</w:t>
      </w:r>
      <w:r w:rsidRPr="00340223">
        <w:rPr>
          <w:sz w:val="28"/>
          <w:szCs w:val="28"/>
        </w:rPr>
        <w:t>Федеральный закон от 17.12.2001 N 173-ФЗ "О трудовых пенсиях в Российской Федерации"</w:t>
      </w:r>
      <w:r w:rsidR="004B4E92" w:rsidRPr="00340223">
        <w:rPr>
          <w:sz w:val="28"/>
          <w:szCs w:val="28"/>
        </w:rPr>
        <w:t>/</w:t>
      </w:r>
      <w:r w:rsidR="00A77883" w:rsidRPr="00340223">
        <w:rPr>
          <w:sz w:val="28"/>
          <w:szCs w:val="28"/>
        </w:rPr>
        <w:t xml:space="preserve"> Консультант плюс </w:t>
      </w:r>
      <w:smartTag w:uri="urn:schemas-microsoft-com:office:smarttags" w:element="metricconverter">
        <w:smartTagPr>
          <w:attr w:name="ProductID" w:val="2009 г"/>
        </w:smartTagPr>
        <w:r w:rsidR="00A77883" w:rsidRPr="00340223">
          <w:rPr>
            <w:sz w:val="28"/>
            <w:szCs w:val="28"/>
          </w:rPr>
          <w:t>2009 г</w:t>
        </w:r>
      </w:smartTag>
      <w:r w:rsidR="00A77883" w:rsidRPr="00340223">
        <w:rPr>
          <w:sz w:val="28"/>
          <w:szCs w:val="28"/>
        </w:rPr>
        <w:t>.</w:t>
      </w:r>
    </w:p>
    <w:p w:rsidR="00340223" w:rsidRDefault="00340223" w:rsidP="00340223">
      <w:pPr>
        <w:widowControl w:val="0"/>
        <w:spacing w:line="360" w:lineRule="auto"/>
        <w:ind w:firstLine="709"/>
        <w:jc w:val="both"/>
        <w:rPr>
          <w:b/>
          <w:sz w:val="28"/>
          <w:szCs w:val="28"/>
        </w:rPr>
      </w:pPr>
    </w:p>
    <w:p w:rsidR="004B6B74" w:rsidRPr="00340223" w:rsidRDefault="0013605A" w:rsidP="00340223">
      <w:pPr>
        <w:widowControl w:val="0"/>
        <w:spacing w:line="360" w:lineRule="auto"/>
        <w:ind w:firstLine="709"/>
        <w:jc w:val="both"/>
        <w:rPr>
          <w:b/>
          <w:sz w:val="28"/>
          <w:szCs w:val="28"/>
        </w:rPr>
      </w:pPr>
      <w:r w:rsidRPr="00340223">
        <w:rPr>
          <w:b/>
          <w:sz w:val="28"/>
          <w:szCs w:val="28"/>
        </w:rPr>
        <w:t>Литература:</w:t>
      </w:r>
    </w:p>
    <w:p w:rsidR="00D620B1" w:rsidRPr="00340223" w:rsidRDefault="004B6B74" w:rsidP="00340223">
      <w:pPr>
        <w:widowControl w:val="0"/>
        <w:numPr>
          <w:ilvl w:val="0"/>
          <w:numId w:val="12"/>
        </w:numPr>
        <w:spacing w:line="360" w:lineRule="auto"/>
        <w:ind w:left="0" w:firstLine="0"/>
        <w:jc w:val="both"/>
        <w:rPr>
          <w:sz w:val="28"/>
          <w:szCs w:val="28"/>
        </w:rPr>
      </w:pPr>
      <w:r w:rsidRPr="00340223">
        <w:rPr>
          <w:sz w:val="28"/>
        </w:rPr>
        <w:t xml:space="preserve">Михайловская И.Б., Радутная Н.В. «Уголовно-процессуальное право РФ» учебник/отв. ред. П.А. Лупинская - М.: Юристъ, </w:t>
      </w:r>
      <w:smartTag w:uri="urn:schemas-microsoft-com:office:smarttags" w:element="metricconverter">
        <w:smartTagPr>
          <w:attr w:name="ProductID" w:val="2005 г"/>
        </w:smartTagPr>
        <w:r w:rsidRPr="00340223">
          <w:rPr>
            <w:sz w:val="28"/>
          </w:rPr>
          <w:t>2005 г</w:t>
        </w:r>
      </w:smartTag>
      <w:r w:rsidRPr="00340223">
        <w:rPr>
          <w:sz w:val="28"/>
        </w:rPr>
        <w:t>.;</w:t>
      </w:r>
    </w:p>
    <w:p w:rsidR="00D620B1" w:rsidRPr="00340223" w:rsidRDefault="00D620B1" w:rsidP="00340223">
      <w:pPr>
        <w:widowControl w:val="0"/>
        <w:numPr>
          <w:ilvl w:val="0"/>
          <w:numId w:val="12"/>
        </w:numPr>
        <w:spacing w:line="360" w:lineRule="auto"/>
        <w:ind w:left="0" w:firstLine="0"/>
        <w:jc w:val="both"/>
        <w:rPr>
          <w:sz w:val="28"/>
          <w:szCs w:val="28"/>
        </w:rPr>
      </w:pPr>
      <w:r w:rsidRPr="00340223">
        <w:rPr>
          <w:sz w:val="28"/>
        </w:rPr>
        <w:t xml:space="preserve">Смирнов А.В., Калиновский К.Б. «Уголовный процесс»- СПб.: Питер, </w:t>
      </w:r>
      <w:smartTag w:uri="urn:schemas-microsoft-com:office:smarttags" w:element="metricconverter">
        <w:smartTagPr>
          <w:attr w:name="ProductID" w:val="2007 г"/>
        </w:smartTagPr>
        <w:r w:rsidRPr="00340223">
          <w:rPr>
            <w:sz w:val="28"/>
          </w:rPr>
          <w:t>2007 г</w:t>
        </w:r>
      </w:smartTag>
      <w:r w:rsidRPr="00340223">
        <w:rPr>
          <w:sz w:val="28"/>
        </w:rPr>
        <w:t>.</w:t>
      </w:r>
      <w:r w:rsidR="00A3308E" w:rsidRPr="00340223">
        <w:rPr>
          <w:sz w:val="28"/>
        </w:rPr>
        <w:t>;</w:t>
      </w:r>
    </w:p>
    <w:p w:rsidR="00D620B1" w:rsidRPr="00340223" w:rsidRDefault="00D620B1" w:rsidP="00340223">
      <w:pPr>
        <w:widowControl w:val="0"/>
        <w:numPr>
          <w:ilvl w:val="0"/>
          <w:numId w:val="12"/>
        </w:numPr>
        <w:spacing w:line="360" w:lineRule="auto"/>
        <w:ind w:left="0" w:firstLine="0"/>
        <w:jc w:val="both"/>
        <w:rPr>
          <w:sz w:val="28"/>
          <w:szCs w:val="28"/>
        </w:rPr>
      </w:pPr>
      <w:r w:rsidRPr="00340223">
        <w:rPr>
          <w:sz w:val="28"/>
        </w:rPr>
        <w:t xml:space="preserve">Б.Т. Безлепкин «Уголовный процесс России» - М.: ТК Велби, </w:t>
      </w:r>
      <w:smartTag w:uri="urn:schemas-microsoft-com:office:smarttags" w:element="metricconverter">
        <w:smartTagPr>
          <w:attr w:name="ProductID" w:val="2008 г"/>
        </w:smartTagPr>
        <w:r w:rsidRPr="00340223">
          <w:rPr>
            <w:sz w:val="28"/>
          </w:rPr>
          <w:t>2008 г</w:t>
        </w:r>
      </w:smartTag>
      <w:r w:rsidRPr="00340223">
        <w:rPr>
          <w:sz w:val="28"/>
        </w:rPr>
        <w:t>.</w:t>
      </w:r>
      <w:r w:rsidR="00A3308E" w:rsidRPr="00340223">
        <w:rPr>
          <w:sz w:val="28"/>
        </w:rPr>
        <w:t>;</w:t>
      </w:r>
    </w:p>
    <w:p w:rsidR="00D620B1" w:rsidRPr="00340223" w:rsidRDefault="00D620B1" w:rsidP="00340223">
      <w:pPr>
        <w:widowControl w:val="0"/>
        <w:numPr>
          <w:ilvl w:val="0"/>
          <w:numId w:val="12"/>
        </w:numPr>
        <w:spacing w:line="360" w:lineRule="auto"/>
        <w:ind w:left="0" w:firstLine="0"/>
        <w:jc w:val="both"/>
        <w:rPr>
          <w:sz w:val="28"/>
          <w:szCs w:val="28"/>
        </w:rPr>
      </w:pPr>
      <w:r w:rsidRPr="00340223">
        <w:rPr>
          <w:sz w:val="28"/>
        </w:rPr>
        <w:t xml:space="preserve"> Безлепкин Б.Т. «Комментарий к Уголовно-процессуальному кодексу Российской Федерации (постатейный)» - М.: ООО "ВИТРЭМ", </w:t>
      </w:r>
      <w:smartTag w:uri="urn:schemas-microsoft-com:office:smarttags" w:element="metricconverter">
        <w:smartTagPr>
          <w:attr w:name="ProductID" w:val="2008 г"/>
        </w:smartTagPr>
        <w:r w:rsidRPr="00340223">
          <w:rPr>
            <w:sz w:val="28"/>
          </w:rPr>
          <w:t>2008 г</w:t>
        </w:r>
      </w:smartTag>
      <w:r w:rsidRPr="00340223">
        <w:rPr>
          <w:sz w:val="28"/>
        </w:rPr>
        <w:t>.</w:t>
      </w:r>
      <w:r w:rsidR="00A3308E" w:rsidRPr="00340223">
        <w:rPr>
          <w:sz w:val="28"/>
        </w:rPr>
        <w:t>;</w:t>
      </w:r>
    </w:p>
    <w:p w:rsidR="00D620B1" w:rsidRPr="00340223" w:rsidRDefault="00D620B1" w:rsidP="00340223">
      <w:pPr>
        <w:widowControl w:val="0"/>
        <w:numPr>
          <w:ilvl w:val="0"/>
          <w:numId w:val="12"/>
        </w:numPr>
        <w:spacing w:line="360" w:lineRule="auto"/>
        <w:ind w:left="0" w:firstLine="0"/>
        <w:jc w:val="both"/>
        <w:rPr>
          <w:sz w:val="28"/>
          <w:szCs w:val="28"/>
        </w:rPr>
      </w:pPr>
      <w:r w:rsidRPr="00340223">
        <w:rPr>
          <w:sz w:val="28"/>
          <w:szCs w:val="22"/>
        </w:rPr>
        <w:t xml:space="preserve">Татьянин Д.В. «Реабилитация в уголовном процессе России»- М.: Юрлитинформ, </w:t>
      </w:r>
      <w:smartTag w:uri="urn:schemas-microsoft-com:office:smarttags" w:element="metricconverter">
        <w:smartTagPr>
          <w:attr w:name="ProductID" w:val="2007 г"/>
        </w:smartTagPr>
        <w:r w:rsidRPr="00340223">
          <w:rPr>
            <w:sz w:val="28"/>
            <w:szCs w:val="22"/>
          </w:rPr>
          <w:t>2007 г</w:t>
        </w:r>
      </w:smartTag>
      <w:r w:rsidRPr="00340223">
        <w:rPr>
          <w:sz w:val="28"/>
          <w:szCs w:val="22"/>
        </w:rPr>
        <w:t>.</w:t>
      </w:r>
      <w:r w:rsidR="00A3308E" w:rsidRPr="00340223">
        <w:rPr>
          <w:sz w:val="28"/>
          <w:szCs w:val="22"/>
        </w:rPr>
        <w:t>;</w:t>
      </w:r>
    </w:p>
    <w:p w:rsidR="00BC0D48" w:rsidRPr="00340223" w:rsidRDefault="00BC0D48" w:rsidP="00340223">
      <w:pPr>
        <w:widowControl w:val="0"/>
        <w:numPr>
          <w:ilvl w:val="0"/>
          <w:numId w:val="12"/>
        </w:numPr>
        <w:spacing w:line="360" w:lineRule="auto"/>
        <w:ind w:left="0" w:firstLine="0"/>
        <w:jc w:val="both"/>
        <w:rPr>
          <w:sz w:val="28"/>
          <w:szCs w:val="28"/>
        </w:rPr>
      </w:pPr>
      <w:r w:rsidRPr="00772993">
        <w:rPr>
          <w:sz w:val="28"/>
        </w:rPr>
        <w:t>А.В. Смирнов, К.Б. Калиновский</w:t>
      </w:r>
      <w:r w:rsidR="00A3308E" w:rsidRPr="00772993">
        <w:rPr>
          <w:sz w:val="28"/>
        </w:rPr>
        <w:t xml:space="preserve"> «Уголовный процесс»</w:t>
      </w:r>
      <w:r w:rsidR="00A77883" w:rsidRPr="00772993">
        <w:rPr>
          <w:sz w:val="28"/>
        </w:rPr>
        <w:t xml:space="preserve"> </w:t>
      </w:r>
      <w:r w:rsidR="00A3308E" w:rsidRPr="00772993">
        <w:rPr>
          <w:sz w:val="28"/>
        </w:rPr>
        <w:t>учебник</w:t>
      </w:r>
      <w:r w:rsidRPr="00772993">
        <w:rPr>
          <w:sz w:val="28"/>
        </w:rPr>
        <w:t>; под общ. ред. проф. А.В. Смирнова.</w:t>
      </w:r>
      <w:r w:rsidRPr="00340223">
        <w:rPr>
          <w:rFonts w:cs="Arial"/>
          <w:sz w:val="28"/>
          <w:szCs w:val="28"/>
        </w:rPr>
        <w:t xml:space="preserve"> — 3-е изд., перераб. и доп. — М. : КНОРУС, 2007</w:t>
      </w:r>
      <w:r w:rsidR="00912A52" w:rsidRPr="00340223">
        <w:rPr>
          <w:rFonts w:cs="Arial"/>
          <w:sz w:val="28"/>
          <w:szCs w:val="28"/>
        </w:rPr>
        <w:t>г.;</w:t>
      </w:r>
    </w:p>
    <w:p w:rsidR="00912A52" w:rsidRPr="00340223" w:rsidRDefault="00912A52" w:rsidP="00340223">
      <w:pPr>
        <w:widowControl w:val="0"/>
        <w:numPr>
          <w:ilvl w:val="0"/>
          <w:numId w:val="12"/>
        </w:numPr>
        <w:spacing w:line="360" w:lineRule="auto"/>
        <w:ind w:left="0" w:firstLine="0"/>
        <w:jc w:val="both"/>
        <w:rPr>
          <w:rFonts w:cs="Arial"/>
          <w:sz w:val="28"/>
          <w:szCs w:val="28"/>
        </w:rPr>
      </w:pPr>
      <w:r w:rsidRPr="00340223">
        <w:rPr>
          <w:rFonts w:cs="Arial"/>
          <w:sz w:val="28"/>
          <w:szCs w:val="28"/>
        </w:rPr>
        <w:t>Безлепкин Б.Т. «Уголовный процесс в вопрос и ответах: учебное пособие» - М.:Проспект,2009 г.</w:t>
      </w:r>
      <w:r w:rsidR="00A3308E" w:rsidRPr="00340223">
        <w:rPr>
          <w:rFonts w:cs="Arial"/>
          <w:sz w:val="28"/>
          <w:szCs w:val="28"/>
        </w:rPr>
        <w:t>;</w:t>
      </w:r>
    </w:p>
    <w:p w:rsidR="00912A52" w:rsidRPr="00340223" w:rsidRDefault="00912A52" w:rsidP="00340223">
      <w:pPr>
        <w:widowControl w:val="0"/>
        <w:numPr>
          <w:ilvl w:val="0"/>
          <w:numId w:val="12"/>
        </w:numPr>
        <w:spacing w:line="360" w:lineRule="auto"/>
        <w:ind w:left="0" w:firstLine="0"/>
        <w:jc w:val="both"/>
        <w:rPr>
          <w:sz w:val="28"/>
          <w:szCs w:val="28"/>
        </w:rPr>
      </w:pPr>
      <w:r w:rsidRPr="00340223">
        <w:rPr>
          <w:sz w:val="28"/>
          <w:szCs w:val="28"/>
        </w:rPr>
        <w:t xml:space="preserve"> </w:t>
      </w:r>
      <w:r w:rsidR="00B35A7C" w:rsidRPr="00340223">
        <w:rPr>
          <w:sz w:val="28"/>
          <w:szCs w:val="28"/>
        </w:rPr>
        <w:t>Божьев В.П. «Уголовный процесс» учебник-М.: Высшее образование,2009 г.</w:t>
      </w:r>
      <w:bookmarkStart w:id="0" w:name="_GoBack"/>
      <w:bookmarkEnd w:id="0"/>
    </w:p>
    <w:sectPr w:rsidR="00912A52" w:rsidRPr="00340223" w:rsidSect="00340223">
      <w:footerReference w:type="even"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B70" w:rsidRDefault="00976B70">
      <w:r>
        <w:separator/>
      </w:r>
    </w:p>
  </w:endnote>
  <w:endnote w:type="continuationSeparator" w:id="0">
    <w:p w:rsidR="00976B70" w:rsidRDefault="00976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159" w:rsidRDefault="00005159" w:rsidP="00D24600">
    <w:pPr>
      <w:pStyle w:val="a8"/>
      <w:framePr w:wrap="around" w:vAnchor="text" w:hAnchor="margin" w:xAlign="right" w:y="1"/>
      <w:rPr>
        <w:rStyle w:val="aa"/>
      </w:rPr>
    </w:pPr>
  </w:p>
  <w:p w:rsidR="00005159" w:rsidRDefault="00005159" w:rsidP="00005159">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B70" w:rsidRDefault="00976B70">
      <w:r>
        <w:separator/>
      </w:r>
    </w:p>
  </w:footnote>
  <w:footnote w:type="continuationSeparator" w:id="0">
    <w:p w:rsidR="00976B70" w:rsidRDefault="00976B70">
      <w:r>
        <w:continuationSeparator/>
      </w:r>
    </w:p>
  </w:footnote>
  <w:footnote w:id="1">
    <w:p w:rsidR="00976B70" w:rsidRDefault="008B68F1">
      <w:pPr>
        <w:pStyle w:val="a4"/>
      </w:pPr>
      <w:r>
        <w:rPr>
          <w:rStyle w:val="a6"/>
        </w:rPr>
        <w:footnoteRef/>
      </w:r>
      <w:r>
        <w:t xml:space="preserve"> </w:t>
      </w:r>
      <w:r w:rsidRPr="008B68F1">
        <w:rPr>
          <w:sz w:val="22"/>
          <w:szCs w:val="22"/>
        </w:rPr>
        <w:t>Михайловская</w:t>
      </w:r>
      <w:r>
        <w:rPr>
          <w:sz w:val="22"/>
          <w:szCs w:val="22"/>
        </w:rPr>
        <w:t xml:space="preserve"> И.Б., Радутная Н.В. «Уголовно-процессуальное право РФ» учебник/отв. ред. П.А. Лупинская - М.: Юристъ, </w:t>
      </w:r>
      <w:smartTag w:uri="urn:schemas-microsoft-com:office:smarttags" w:element="metricconverter">
        <w:smartTagPr>
          <w:attr w:name="ProductID" w:val="2005 г"/>
        </w:smartTagPr>
        <w:r>
          <w:rPr>
            <w:sz w:val="22"/>
            <w:szCs w:val="22"/>
          </w:rPr>
          <w:t>2005 г</w:t>
        </w:r>
      </w:smartTag>
      <w:r>
        <w:rPr>
          <w:sz w:val="22"/>
          <w:szCs w:val="22"/>
        </w:rPr>
        <w:t>.</w:t>
      </w:r>
    </w:p>
  </w:footnote>
  <w:footnote w:id="2">
    <w:p w:rsidR="00976B70" w:rsidRDefault="00005159">
      <w:pPr>
        <w:pStyle w:val="a4"/>
      </w:pPr>
      <w:r>
        <w:rPr>
          <w:rStyle w:val="a6"/>
        </w:rPr>
        <w:footnoteRef/>
      </w:r>
      <w:r>
        <w:t xml:space="preserve"> </w:t>
      </w:r>
      <w:r w:rsidR="008D299C" w:rsidRPr="008D299C">
        <w:rPr>
          <w:sz w:val="22"/>
          <w:szCs w:val="22"/>
        </w:rPr>
        <w:t xml:space="preserve">Смирнов </w:t>
      </w:r>
      <w:r w:rsidR="008D299C">
        <w:rPr>
          <w:sz w:val="22"/>
          <w:szCs w:val="22"/>
        </w:rPr>
        <w:t>А.В., К</w:t>
      </w:r>
      <w:r w:rsidR="008D299C" w:rsidRPr="008D299C">
        <w:rPr>
          <w:sz w:val="22"/>
          <w:szCs w:val="22"/>
        </w:rPr>
        <w:t>алиновский К.Б.</w:t>
      </w:r>
      <w:r w:rsidR="008D299C">
        <w:rPr>
          <w:sz w:val="22"/>
          <w:szCs w:val="22"/>
        </w:rPr>
        <w:t xml:space="preserve"> «Уголо</w:t>
      </w:r>
      <w:r w:rsidR="00324553">
        <w:rPr>
          <w:sz w:val="22"/>
          <w:szCs w:val="22"/>
        </w:rPr>
        <w:t xml:space="preserve">вный процесс»- СПб.: Питер, </w:t>
      </w:r>
      <w:smartTag w:uri="urn:schemas-microsoft-com:office:smarttags" w:element="metricconverter">
        <w:smartTagPr>
          <w:attr w:name="ProductID" w:val="2007 г"/>
        </w:smartTagPr>
        <w:r w:rsidR="00324553">
          <w:rPr>
            <w:sz w:val="22"/>
            <w:szCs w:val="22"/>
          </w:rPr>
          <w:t>2007</w:t>
        </w:r>
        <w:r w:rsidR="008D299C">
          <w:rPr>
            <w:sz w:val="22"/>
            <w:szCs w:val="22"/>
          </w:rPr>
          <w:t xml:space="preserve"> г</w:t>
        </w:r>
      </w:smartTag>
      <w:r w:rsidR="008D299C">
        <w:rPr>
          <w:sz w:val="22"/>
          <w:szCs w:val="22"/>
        </w:rPr>
        <w:t>.</w:t>
      </w:r>
    </w:p>
  </w:footnote>
  <w:footnote w:id="3">
    <w:p w:rsidR="00976B70" w:rsidRDefault="00B35A7C" w:rsidP="00340223">
      <w:pPr>
        <w:spacing w:line="360" w:lineRule="auto"/>
      </w:pPr>
      <w:r>
        <w:rPr>
          <w:rStyle w:val="a6"/>
        </w:rPr>
        <w:footnoteRef/>
      </w:r>
      <w:r>
        <w:t xml:space="preserve"> </w:t>
      </w:r>
      <w:r w:rsidRPr="00B35A7C">
        <w:rPr>
          <w:sz w:val="22"/>
          <w:szCs w:val="22"/>
        </w:rPr>
        <w:t>Божьев В.П. «Уголовный процесс» учебник-М.: Высшее образование,2009 г.</w:t>
      </w:r>
    </w:p>
  </w:footnote>
  <w:footnote w:id="4">
    <w:p w:rsidR="00976B70" w:rsidRDefault="005C2995">
      <w:pPr>
        <w:pStyle w:val="a4"/>
      </w:pPr>
      <w:r>
        <w:rPr>
          <w:rStyle w:val="a6"/>
        </w:rPr>
        <w:footnoteRef/>
      </w:r>
      <w:r>
        <w:t xml:space="preserve"> </w:t>
      </w:r>
      <w:r w:rsidR="00A20423">
        <w:rPr>
          <w:sz w:val="22"/>
          <w:szCs w:val="22"/>
        </w:rPr>
        <w:t xml:space="preserve">Б.Т. Безлепкин «Уголовный процесс России» - М.: ТК Велби, </w:t>
      </w:r>
      <w:smartTag w:uri="urn:schemas-microsoft-com:office:smarttags" w:element="metricconverter">
        <w:smartTagPr>
          <w:attr w:name="ProductID" w:val="2008 г"/>
        </w:smartTagPr>
        <w:r w:rsidR="00A20423">
          <w:rPr>
            <w:sz w:val="22"/>
            <w:szCs w:val="22"/>
          </w:rPr>
          <w:t>2008 г</w:t>
        </w:r>
      </w:smartTag>
      <w:r w:rsidR="00A20423">
        <w:rPr>
          <w:sz w:val="22"/>
          <w:szCs w:val="22"/>
        </w:rPr>
        <w:t>.</w:t>
      </w:r>
    </w:p>
  </w:footnote>
  <w:footnote w:id="5">
    <w:p w:rsidR="00976B70" w:rsidRDefault="00912A52" w:rsidP="00340223">
      <w:pPr>
        <w:spacing w:line="360" w:lineRule="auto"/>
        <w:ind w:left="-1080"/>
      </w:pPr>
      <w:r>
        <w:rPr>
          <w:rStyle w:val="a6"/>
        </w:rPr>
        <w:footnoteRef/>
      </w:r>
      <w:r>
        <w:t xml:space="preserve"> </w:t>
      </w:r>
      <w:r w:rsidRPr="00912A52">
        <w:rPr>
          <w:rFonts w:cs="Arial"/>
          <w:sz w:val="22"/>
          <w:szCs w:val="22"/>
        </w:rPr>
        <w:t>Безлепкин Б.Т. «Уголовный процесс в вопрос и ответах: учебное пособие»</w:t>
      </w:r>
      <w:r>
        <w:rPr>
          <w:rFonts w:cs="Arial"/>
          <w:sz w:val="22"/>
          <w:szCs w:val="22"/>
        </w:rPr>
        <w:t xml:space="preserve"> </w:t>
      </w:r>
      <w:r w:rsidRPr="00912A52">
        <w:rPr>
          <w:rFonts w:cs="Arial"/>
          <w:sz w:val="22"/>
          <w:szCs w:val="22"/>
        </w:rPr>
        <w:t>-М.:Проспект,2009 г.</w:t>
      </w:r>
    </w:p>
  </w:footnote>
  <w:footnote w:id="6">
    <w:p w:rsidR="00976B70" w:rsidRDefault="00BC0D48" w:rsidP="00340223">
      <w:pPr>
        <w:autoSpaceDE w:val="0"/>
        <w:autoSpaceDN w:val="0"/>
        <w:adjustRightInd w:val="0"/>
      </w:pPr>
      <w:r>
        <w:rPr>
          <w:rStyle w:val="a6"/>
        </w:rPr>
        <w:footnoteRef/>
      </w:r>
      <w:r>
        <w:t xml:space="preserve"> </w:t>
      </w:r>
      <w:r w:rsidRPr="00772993">
        <w:rPr>
          <w:sz w:val="22"/>
        </w:rPr>
        <w:t xml:space="preserve"> А.В. Смирнов, К.Б. Калиновский</w:t>
      </w:r>
      <w:r w:rsidR="00A3308E" w:rsidRPr="00772993">
        <w:rPr>
          <w:sz w:val="22"/>
        </w:rPr>
        <w:t xml:space="preserve"> «Уголовный процесс</w:t>
      </w:r>
      <w:r w:rsidR="004B4E92" w:rsidRPr="00772993">
        <w:rPr>
          <w:sz w:val="22"/>
        </w:rPr>
        <w:t xml:space="preserve">:» </w:t>
      </w:r>
      <w:r w:rsidR="00A3308E" w:rsidRPr="00772993">
        <w:rPr>
          <w:sz w:val="22"/>
        </w:rPr>
        <w:t>учебник</w:t>
      </w:r>
      <w:r w:rsidRPr="00772993">
        <w:rPr>
          <w:sz w:val="22"/>
        </w:rPr>
        <w:t>; под общ. ред. проф. А.В. Смирнова.</w:t>
      </w:r>
      <w:r w:rsidRPr="00BC0D48">
        <w:rPr>
          <w:rFonts w:cs="Arial"/>
          <w:sz w:val="22"/>
          <w:szCs w:val="28"/>
        </w:rPr>
        <w:t xml:space="preserve"> </w:t>
      </w:r>
      <w:r w:rsidRPr="00BC0D48">
        <w:rPr>
          <w:rFonts w:ascii="Arial" w:hAnsi="Arial" w:cs="Arial"/>
          <w:sz w:val="22"/>
          <w:szCs w:val="22"/>
        </w:rPr>
        <w:t>— 3-е изд., перераб. и доп. — М. : КНОРУС, 2007</w:t>
      </w:r>
      <w:r w:rsidR="00A3308E">
        <w:rPr>
          <w:rFonts w:ascii="Arial" w:hAnsi="Arial" w:cs="Arial"/>
          <w:sz w:val="22"/>
          <w:szCs w:val="22"/>
        </w:rPr>
        <w:t>г.</w:t>
      </w:r>
    </w:p>
  </w:footnote>
  <w:footnote w:id="7">
    <w:p w:rsidR="00976B70" w:rsidRDefault="002721D7">
      <w:pPr>
        <w:pStyle w:val="a4"/>
      </w:pPr>
      <w:r>
        <w:rPr>
          <w:rStyle w:val="a6"/>
        </w:rPr>
        <w:footnoteRef/>
      </w:r>
      <w:r>
        <w:t xml:space="preserve"> </w:t>
      </w:r>
      <w:r w:rsidRPr="002721D7">
        <w:rPr>
          <w:sz w:val="22"/>
          <w:szCs w:val="22"/>
        </w:rPr>
        <w:t xml:space="preserve">Безлепкин Б.Т. </w:t>
      </w:r>
      <w:r>
        <w:rPr>
          <w:sz w:val="22"/>
          <w:szCs w:val="22"/>
        </w:rPr>
        <w:t>«</w:t>
      </w:r>
      <w:r w:rsidRPr="002721D7">
        <w:rPr>
          <w:sz w:val="22"/>
          <w:szCs w:val="22"/>
        </w:rPr>
        <w:t>Комментарий к Уголовно-процессуальному кодексу Российской Федерации (постатейный)</w:t>
      </w:r>
      <w:r>
        <w:rPr>
          <w:sz w:val="22"/>
          <w:szCs w:val="22"/>
        </w:rPr>
        <w:t>» -</w:t>
      </w:r>
      <w:r w:rsidRPr="002721D7">
        <w:rPr>
          <w:sz w:val="22"/>
          <w:szCs w:val="22"/>
        </w:rPr>
        <w:t xml:space="preserve"> М.: ООО "ВИТРЭМ", </w:t>
      </w:r>
      <w:smartTag w:uri="urn:schemas-microsoft-com:office:smarttags" w:element="metricconverter">
        <w:smartTagPr>
          <w:attr w:name="ProductID" w:val="2008 г"/>
        </w:smartTagPr>
        <w:r w:rsidRPr="002721D7">
          <w:rPr>
            <w:sz w:val="22"/>
            <w:szCs w:val="22"/>
          </w:rPr>
          <w:t>2008</w:t>
        </w:r>
        <w:r>
          <w:rPr>
            <w:sz w:val="22"/>
            <w:szCs w:val="22"/>
          </w:rPr>
          <w:t xml:space="preserve"> г</w:t>
        </w:r>
      </w:smartTag>
      <w:r>
        <w:rPr>
          <w:sz w:val="22"/>
          <w:szCs w:val="22"/>
        </w:rPr>
        <w:t>.</w:t>
      </w:r>
    </w:p>
  </w:footnote>
  <w:footnote w:id="8">
    <w:p w:rsidR="00976B70" w:rsidRDefault="00EF347E">
      <w:pPr>
        <w:pStyle w:val="a4"/>
      </w:pPr>
      <w:r>
        <w:rPr>
          <w:rStyle w:val="a6"/>
        </w:rPr>
        <w:footnoteRef/>
      </w:r>
      <w:r>
        <w:t xml:space="preserve"> </w:t>
      </w:r>
      <w:r>
        <w:rPr>
          <w:sz w:val="22"/>
          <w:szCs w:val="22"/>
        </w:rPr>
        <w:t xml:space="preserve">Татьянин Д.В. «Реабилитация в уголовном процессе России»- М.: Юрлитинформ, </w:t>
      </w:r>
      <w:smartTag w:uri="urn:schemas-microsoft-com:office:smarttags" w:element="metricconverter">
        <w:smartTagPr>
          <w:attr w:name="ProductID" w:val="2007 г"/>
        </w:smartTagPr>
        <w:r>
          <w:rPr>
            <w:sz w:val="22"/>
            <w:szCs w:val="22"/>
          </w:rPr>
          <w:t>2007 г</w:t>
        </w:r>
      </w:smartTag>
      <w:r>
        <w:rPr>
          <w:sz w:val="22"/>
          <w:szCs w:val="2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C23F1"/>
    <w:multiLevelType w:val="hybridMultilevel"/>
    <w:tmpl w:val="20187D96"/>
    <w:lvl w:ilvl="0" w:tplc="46209C8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nsid w:val="04D04C46"/>
    <w:multiLevelType w:val="multilevel"/>
    <w:tmpl w:val="20187D9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842792C"/>
    <w:multiLevelType w:val="multilevel"/>
    <w:tmpl w:val="04190023"/>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
    <w:nsid w:val="09DE2EF2"/>
    <w:multiLevelType w:val="hybridMultilevel"/>
    <w:tmpl w:val="46AED25A"/>
    <w:lvl w:ilvl="0" w:tplc="453686B4">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nsid w:val="24B57B43"/>
    <w:multiLevelType w:val="multilevel"/>
    <w:tmpl w:val="FEC214E8"/>
    <w:lvl w:ilvl="0">
      <w:start w:val="3"/>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2130"/>
        </w:tabs>
        <w:ind w:left="2130" w:hanging="495"/>
      </w:pPr>
      <w:rPr>
        <w:rFonts w:cs="Times New Roman" w:hint="default"/>
      </w:rPr>
    </w:lvl>
    <w:lvl w:ilvl="2">
      <w:start w:val="1"/>
      <w:numFmt w:val="decimal"/>
      <w:lvlText w:val="%1.%2.%3"/>
      <w:lvlJc w:val="left"/>
      <w:pPr>
        <w:tabs>
          <w:tab w:val="num" w:pos="3990"/>
        </w:tabs>
        <w:ind w:left="3990" w:hanging="720"/>
      </w:pPr>
      <w:rPr>
        <w:rFonts w:cs="Times New Roman" w:hint="default"/>
      </w:rPr>
    </w:lvl>
    <w:lvl w:ilvl="3">
      <w:start w:val="1"/>
      <w:numFmt w:val="decimal"/>
      <w:lvlText w:val="%1.%2.%3.%4"/>
      <w:lvlJc w:val="left"/>
      <w:pPr>
        <w:tabs>
          <w:tab w:val="num" w:pos="5985"/>
        </w:tabs>
        <w:ind w:left="5985" w:hanging="1080"/>
      </w:pPr>
      <w:rPr>
        <w:rFonts w:cs="Times New Roman" w:hint="default"/>
      </w:rPr>
    </w:lvl>
    <w:lvl w:ilvl="4">
      <w:start w:val="1"/>
      <w:numFmt w:val="decimal"/>
      <w:lvlText w:val="%1.%2.%3.%4.%5"/>
      <w:lvlJc w:val="left"/>
      <w:pPr>
        <w:tabs>
          <w:tab w:val="num" w:pos="7620"/>
        </w:tabs>
        <w:ind w:left="7620" w:hanging="1080"/>
      </w:pPr>
      <w:rPr>
        <w:rFonts w:cs="Times New Roman" w:hint="default"/>
      </w:rPr>
    </w:lvl>
    <w:lvl w:ilvl="5">
      <w:start w:val="1"/>
      <w:numFmt w:val="decimal"/>
      <w:lvlText w:val="%1.%2.%3.%4.%5.%6"/>
      <w:lvlJc w:val="left"/>
      <w:pPr>
        <w:tabs>
          <w:tab w:val="num" w:pos="9615"/>
        </w:tabs>
        <w:ind w:left="9615" w:hanging="1440"/>
      </w:pPr>
      <w:rPr>
        <w:rFonts w:cs="Times New Roman" w:hint="default"/>
      </w:rPr>
    </w:lvl>
    <w:lvl w:ilvl="6">
      <w:start w:val="1"/>
      <w:numFmt w:val="decimal"/>
      <w:lvlText w:val="%1.%2.%3.%4.%5.%6.%7"/>
      <w:lvlJc w:val="left"/>
      <w:pPr>
        <w:tabs>
          <w:tab w:val="num" w:pos="11250"/>
        </w:tabs>
        <w:ind w:left="11250" w:hanging="1440"/>
      </w:pPr>
      <w:rPr>
        <w:rFonts w:cs="Times New Roman" w:hint="default"/>
      </w:rPr>
    </w:lvl>
    <w:lvl w:ilvl="7">
      <w:start w:val="1"/>
      <w:numFmt w:val="decimal"/>
      <w:lvlText w:val="%1.%2.%3.%4.%5.%6.%7.%8"/>
      <w:lvlJc w:val="left"/>
      <w:pPr>
        <w:tabs>
          <w:tab w:val="num" w:pos="13245"/>
        </w:tabs>
        <w:ind w:left="13245" w:hanging="1800"/>
      </w:pPr>
      <w:rPr>
        <w:rFonts w:cs="Times New Roman" w:hint="default"/>
      </w:rPr>
    </w:lvl>
    <w:lvl w:ilvl="8">
      <w:start w:val="1"/>
      <w:numFmt w:val="decimal"/>
      <w:lvlText w:val="%1.%2.%3.%4.%5.%6.%7.%8.%9"/>
      <w:lvlJc w:val="left"/>
      <w:pPr>
        <w:tabs>
          <w:tab w:val="num" w:pos="15240"/>
        </w:tabs>
        <w:ind w:left="15240" w:hanging="2160"/>
      </w:pPr>
      <w:rPr>
        <w:rFonts w:cs="Times New Roman" w:hint="default"/>
      </w:rPr>
    </w:lvl>
  </w:abstractNum>
  <w:abstractNum w:abstractNumId="5">
    <w:nsid w:val="25D633BE"/>
    <w:multiLevelType w:val="hybridMultilevel"/>
    <w:tmpl w:val="AD041C5C"/>
    <w:lvl w:ilvl="0" w:tplc="A4B8BA6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0"/>
        </w:tabs>
        <w:ind w:hanging="360"/>
      </w:pPr>
      <w:rPr>
        <w:rFonts w:cs="Times New Roman"/>
      </w:rPr>
    </w:lvl>
    <w:lvl w:ilvl="2" w:tplc="0419001B" w:tentative="1">
      <w:start w:val="1"/>
      <w:numFmt w:val="lowerRoman"/>
      <w:lvlText w:val="%3."/>
      <w:lvlJc w:val="right"/>
      <w:pPr>
        <w:tabs>
          <w:tab w:val="num" w:pos="720"/>
        </w:tabs>
        <w:ind w:left="720" w:hanging="180"/>
      </w:pPr>
      <w:rPr>
        <w:rFonts w:cs="Times New Roman"/>
      </w:rPr>
    </w:lvl>
    <w:lvl w:ilvl="3" w:tplc="0419000F" w:tentative="1">
      <w:start w:val="1"/>
      <w:numFmt w:val="decimal"/>
      <w:lvlText w:val="%4."/>
      <w:lvlJc w:val="left"/>
      <w:pPr>
        <w:tabs>
          <w:tab w:val="num" w:pos="1440"/>
        </w:tabs>
        <w:ind w:left="1440" w:hanging="360"/>
      </w:pPr>
      <w:rPr>
        <w:rFonts w:cs="Times New Roman"/>
      </w:rPr>
    </w:lvl>
    <w:lvl w:ilvl="4" w:tplc="04190019" w:tentative="1">
      <w:start w:val="1"/>
      <w:numFmt w:val="lowerLetter"/>
      <w:lvlText w:val="%5."/>
      <w:lvlJc w:val="left"/>
      <w:pPr>
        <w:tabs>
          <w:tab w:val="num" w:pos="2160"/>
        </w:tabs>
        <w:ind w:left="2160" w:hanging="360"/>
      </w:pPr>
      <w:rPr>
        <w:rFonts w:cs="Times New Roman"/>
      </w:rPr>
    </w:lvl>
    <w:lvl w:ilvl="5" w:tplc="0419001B" w:tentative="1">
      <w:start w:val="1"/>
      <w:numFmt w:val="lowerRoman"/>
      <w:lvlText w:val="%6."/>
      <w:lvlJc w:val="right"/>
      <w:pPr>
        <w:tabs>
          <w:tab w:val="num" w:pos="2880"/>
        </w:tabs>
        <w:ind w:left="2880" w:hanging="180"/>
      </w:pPr>
      <w:rPr>
        <w:rFonts w:cs="Times New Roman"/>
      </w:rPr>
    </w:lvl>
    <w:lvl w:ilvl="6" w:tplc="0419000F" w:tentative="1">
      <w:start w:val="1"/>
      <w:numFmt w:val="decimal"/>
      <w:lvlText w:val="%7."/>
      <w:lvlJc w:val="left"/>
      <w:pPr>
        <w:tabs>
          <w:tab w:val="num" w:pos="3600"/>
        </w:tabs>
        <w:ind w:left="3600" w:hanging="360"/>
      </w:pPr>
      <w:rPr>
        <w:rFonts w:cs="Times New Roman"/>
      </w:rPr>
    </w:lvl>
    <w:lvl w:ilvl="7" w:tplc="04190019" w:tentative="1">
      <w:start w:val="1"/>
      <w:numFmt w:val="lowerLetter"/>
      <w:lvlText w:val="%8."/>
      <w:lvlJc w:val="left"/>
      <w:pPr>
        <w:tabs>
          <w:tab w:val="num" w:pos="4320"/>
        </w:tabs>
        <w:ind w:left="4320" w:hanging="360"/>
      </w:pPr>
      <w:rPr>
        <w:rFonts w:cs="Times New Roman"/>
      </w:rPr>
    </w:lvl>
    <w:lvl w:ilvl="8" w:tplc="0419001B" w:tentative="1">
      <w:start w:val="1"/>
      <w:numFmt w:val="lowerRoman"/>
      <w:lvlText w:val="%9."/>
      <w:lvlJc w:val="right"/>
      <w:pPr>
        <w:tabs>
          <w:tab w:val="num" w:pos="5040"/>
        </w:tabs>
        <w:ind w:left="5040" w:hanging="180"/>
      </w:pPr>
      <w:rPr>
        <w:rFonts w:cs="Times New Roman"/>
      </w:rPr>
    </w:lvl>
  </w:abstractNum>
  <w:abstractNum w:abstractNumId="6">
    <w:nsid w:val="26AA0FD5"/>
    <w:multiLevelType w:val="hybridMultilevel"/>
    <w:tmpl w:val="1F648B9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7">
    <w:nsid w:val="3D5405E3"/>
    <w:multiLevelType w:val="multilevel"/>
    <w:tmpl w:val="F58A6A9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49DA0306"/>
    <w:multiLevelType w:val="multilevel"/>
    <w:tmpl w:val="34C601C4"/>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960"/>
        </w:tabs>
        <w:ind w:left="-3960" w:hanging="1440"/>
      </w:pPr>
      <w:rPr>
        <w:rFonts w:cs="Times New Roman" w:hint="default"/>
      </w:rPr>
    </w:lvl>
    <w:lvl w:ilvl="6">
      <w:start w:val="1"/>
      <w:numFmt w:val="decimal"/>
      <w:lvlText w:val="%1.%2.%3.%4.%5.%6.%7"/>
      <w:lvlJc w:val="left"/>
      <w:pPr>
        <w:tabs>
          <w:tab w:val="num" w:pos="-5040"/>
        </w:tabs>
        <w:ind w:left="-5040" w:hanging="1440"/>
      </w:pPr>
      <w:rPr>
        <w:rFonts w:cs="Times New Roman" w:hint="default"/>
      </w:rPr>
    </w:lvl>
    <w:lvl w:ilvl="7">
      <w:start w:val="1"/>
      <w:numFmt w:val="decimal"/>
      <w:lvlText w:val="%1.%2.%3.%4.%5.%6.%7.%8"/>
      <w:lvlJc w:val="left"/>
      <w:pPr>
        <w:tabs>
          <w:tab w:val="num" w:pos="-5760"/>
        </w:tabs>
        <w:ind w:left="-576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9">
    <w:nsid w:val="57F92B43"/>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5BA05A95"/>
    <w:multiLevelType w:val="hybridMultilevel"/>
    <w:tmpl w:val="B1385728"/>
    <w:lvl w:ilvl="0" w:tplc="B3462D64">
      <w:start w:val="1"/>
      <w:numFmt w:val="russianLower"/>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636572F7"/>
    <w:multiLevelType w:val="hybridMultilevel"/>
    <w:tmpl w:val="68E8108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360"/>
        </w:tabs>
        <w:ind w:left="360" w:hanging="360"/>
      </w:pPr>
      <w:rPr>
        <w:rFonts w:cs="Times New Roman"/>
      </w:rPr>
    </w:lvl>
    <w:lvl w:ilvl="2" w:tplc="0419001B" w:tentative="1">
      <w:start w:val="1"/>
      <w:numFmt w:val="lowerRoman"/>
      <w:lvlText w:val="%3."/>
      <w:lvlJc w:val="right"/>
      <w:pPr>
        <w:tabs>
          <w:tab w:val="num" w:pos="1080"/>
        </w:tabs>
        <w:ind w:left="1080" w:hanging="180"/>
      </w:pPr>
      <w:rPr>
        <w:rFonts w:cs="Times New Roman"/>
      </w:rPr>
    </w:lvl>
    <w:lvl w:ilvl="3" w:tplc="0419000F" w:tentative="1">
      <w:start w:val="1"/>
      <w:numFmt w:val="decimal"/>
      <w:lvlText w:val="%4."/>
      <w:lvlJc w:val="left"/>
      <w:pPr>
        <w:tabs>
          <w:tab w:val="num" w:pos="1800"/>
        </w:tabs>
        <w:ind w:left="1800" w:hanging="360"/>
      </w:pPr>
      <w:rPr>
        <w:rFonts w:cs="Times New Roman"/>
      </w:rPr>
    </w:lvl>
    <w:lvl w:ilvl="4" w:tplc="04190019" w:tentative="1">
      <w:start w:val="1"/>
      <w:numFmt w:val="lowerLetter"/>
      <w:lvlText w:val="%5."/>
      <w:lvlJc w:val="left"/>
      <w:pPr>
        <w:tabs>
          <w:tab w:val="num" w:pos="2520"/>
        </w:tabs>
        <w:ind w:left="2520" w:hanging="360"/>
      </w:pPr>
      <w:rPr>
        <w:rFonts w:cs="Times New Roman"/>
      </w:rPr>
    </w:lvl>
    <w:lvl w:ilvl="5" w:tplc="0419001B" w:tentative="1">
      <w:start w:val="1"/>
      <w:numFmt w:val="lowerRoman"/>
      <w:lvlText w:val="%6."/>
      <w:lvlJc w:val="right"/>
      <w:pPr>
        <w:tabs>
          <w:tab w:val="num" w:pos="3240"/>
        </w:tabs>
        <w:ind w:left="3240" w:hanging="180"/>
      </w:pPr>
      <w:rPr>
        <w:rFonts w:cs="Times New Roman"/>
      </w:rPr>
    </w:lvl>
    <w:lvl w:ilvl="6" w:tplc="0419000F" w:tentative="1">
      <w:start w:val="1"/>
      <w:numFmt w:val="decimal"/>
      <w:lvlText w:val="%7."/>
      <w:lvlJc w:val="left"/>
      <w:pPr>
        <w:tabs>
          <w:tab w:val="num" w:pos="3960"/>
        </w:tabs>
        <w:ind w:left="3960" w:hanging="360"/>
      </w:pPr>
      <w:rPr>
        <w:rFonts w:cs="Times New Roman"/>
      </w:rPr>
    </w:lvl>
    <w:lvl w:ilvl="7" w:tplc="04190019" w:tentative="1">
      <w:start w:val="1"/>
      <w:numFmt w:val="lowerLetter"/>
      <w:lvlText w:val="%8."/>
      <w:lvlJc w:val="left"/>
      <w:pPr>
        <w:tabs>
          <w:tab w:val="num" w:pos="4680"/>
        </w:tabs>
        <w:ind w:left="4680" w:hanging="360"/>
      </w:pPr>
      <w:rPr>
        <w:rFonts w:cs="Times New Roman"/>
      </w:rPr>
    </w:lvl>
    <w:lvl w:ilvl="8" w:tplc="0419001B" w:tentative="1">
      <w:start w:val="1"/>
      <w:numFmt w:val="lowerRoman"/>
      <w:lvlText w:val="%9."/>
      <w:lvlJc w:val="right"/>
      <w:pPr>
        <w:tabs>
          <w:tab w:val="num" w:pos="5400"/>
        </w:tabs>
        <w:ind w:left="5400" w:hanging="180"/>
      </w:pPr>
      <w:rPr>
        <w:rFonts w:cs="Times New Roman"/>
      </w:rPr>
    </w:lvl>
  </w:abstractNum>
  <w:abstractNum w:abstractNumId="12">
    <w:nsid w:val="6BFA282D"/>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4"/>
  </w:num>
  <w:num w:numId="2">
    <w:abstractNumId w:val="3"/>
  </w:num>
  <w:num w:numId="3">
    <w:abstractNumId w:val="8"/>
  </w:num>
  <w:num w:numId="4">
    <w:abstractNumId w:val="5"/>
  </w:num>
  <w:num w:numId="5">
    <w:abstractNumId w:val="6"/>
  </w:num>
  <w:num w:numId="6">
    <w:abstractNumId w:val="2"/>
  </w:num>
  <w:num w:numId="7">
    <w:abstractNumId w:val="12"/>
  </w:num>
  <w:num w:numId="8">
    <w:abstractNumId w:val="9"/>
  </w:num>
  <w:num w:numId="9">
    <w:abstractNumId w:val="10"/>
  </w:num>
  <w:num w:numId="10">
    <w:abstractNumId w:val="11"/>
  </w:num>
  <w:num w:numId="11">
    <w:abstractNumId w:val="7"/>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716E"/>
    <w:rsid w:val="00005159"/>
    <w:rsid w:val="0006750E"/>
    <w:rsid w:val="00081C01"/>
    <w:rsid w:val="00085F59"/>
    <w:rsid w:val="001105A0"/>
    <w:rsid w:val="00122B22"/>
    <w:rsid w:val="0013605A"/>
    <w:rsid w:val="00137118"/>
    <w:rsid w:val="0014077F"/>
    <w:rsid w:val="0017200E"/>
    <w:rsid w:val="00181C8F"/>
    <w:rsid w:val="001D1927"/>
    <w:rsid w:val="001D63EA"/>
    <w:rsid w:val="001F1255"/>
    <w:rsid w:val="00216EA4"/>
    <w:rsid w:val="002254A8"/>
    <w:rsid w:val="002410E8"/>
    <w:rsid w:val="002721D7"/>
    <w:rsid w:val="002A0F41"/>
    <w:rsid w:val="002D2D14"/>
    <w:rsid w:val="002E1686"/>
    <w:rsid w:val="002E2222"/>
    <w:rsid w:val="00314EB7"/>
    <w:rsid w:val="00324553"/>
    <w:rsid w:val="0033017B"/>
    <w:rsid w:val="00340223"/>
    <w:rsid w:val="00372420"/>
    <w:rsid w:val="003A7AD6"/>
    <w:rsid w:val="003E0043"/>
    <w:rsid w:val="004222D4"/>
    <w:rsid w:val="004343AA"/>
    <w:rsid w:val="00443952"/>
    <w:rsid w:val="004839CB"/>
    <w:rsid w:val="004A7C70"/>
    <w:rsid w:val="004B4E92"/>
    <w:rsid w:val="004B6B74"/>
    <w:rsid w:val="004D4945"/>
    <w:rsid w:val="00517930"/>
    <w:rsid w:val="0054200D"/>
    <w:rsid w:val="00555CBE"/>
    <w:rsid w:val="00583856"/>
    <w:rsid w:val="0058716E"/>
    <w:rsid w:val="005C2995"/>
    <w:rsid w:val="005D4679"/>
    <w:rsid w:val="005E434A"/>
    <w:rsid w:val="00632209"/>
    <w:rsid w:val="00686644"/>
    <w:rsid w:val="0069200A"/>
    <w:rsid w:val="0071037F"/>
    <w:rsid w:val="00710722"/>
    <w:rsid w:val="00740E8C"/>
    <w:rsid w:val="0074673A"/>
    <w:rsid w:val="00750EC6"/>
    <w:rsid w:val="00750EEF"/>
    <w:rsid w:val="00752F5E"/>
    <w:rsid w:val="00763978"/>
    <w:rsid w:val="00772993"/>
    <w:rsid w:val="00780071"/>
    <w:rsid w:val="00792C30"/>
    <w:rsid w:val="007C44F0"/>
    <w:rsid w:val="007D41DA"/>
    <w:rsid w:val="007E3983"/>
    <w:rsid w:val="00820CC2"/>
    <w:rsid w:val="008B68F1"/>
    <w:rsid w:val="008D299C"/>
    <w:rsid w:val="008E079D"/>
    <w:rsid w:val="00912A52"/>
    <w:rsid w:val="00917A0F"/>
    <w:rsid w:val="009245F9"/>
    <w:rsid w:val="00976B70"/>
    <w:rsid w:val="00984797"/>
    <w:rsid w:val="00994BA0"/>
    <w:rsid w:val="009950DA"/>
    <w:rsid w:val="009C4717"/>
    <w:rsid w:val="009D0378"/>
    <w:rsid w:val="009D3357"/>
    <w:rsid w:val="009E536F"/>
    <w:rsid w:val="00A20423"/>
    <w:rsid w:val="00A224D6"/>
    <w:rsid w:val="00A3308E"/>
    <w:rsid w:val="00A77883"/>
    <w:rsid w:val="00A80CE6"/>
    <w:rsid w:val="00A81798"/>
    <w:rsid w:val="00AC7D1E"/>
    <w:rsid w:val="00AD7F17"/>
    <w:rsid w:val="00AF5815"/>
    <w:rsid w:val="00B3290B"/>
    <w:rsid w:val="00B35A7C"/>
    <w:rsid w:val="00B9088B"/>
    <w:rsid w:val="00BC0D48"/>
    <w:rsid w:val="00BC2426"/>
    <w:rsid w:val="00BD4ABE"/>
    <w:rsid w:val="00BD6500"/>
    <w:rsid w:val="00BD74E7"/>
    <w:rsid w:val="00BF38BC"/>
    <w:rsid w:val="00C0072A"/>
    <w:rsid w:val="00C20AB4"/>
    <w:rsid w:val="00C26386"/>
    <w:rsid w:val="00C666DC"/>
    <w:rsid w:val="00C761B2"/>
    <w:rsid w:val="00C82A7C"/>
    <w:rsid w:val="00C85C3E"/>
    <w:rsid w:val="00CD2E5B"/>
    <w:rsid w:val="00CD3A81"/>
    <w:rsid w:val="00D01AC4"/>
    <w:rsid w:val="00D145A0"/>
    <w:rsid w:val="00D24600"/>
    <w:rsid w:val="00D5117B"/>
    <w:rsid w:val="00D620B1"/>
    <w:rsid w:val="00D9773A"/>
    <w:rsid w:val="00DB3D47"/>
    <w:rsid w:val="00DD790B"/>
    <w:rsid w:val="00DE1799"/>
    <w:rsid w:val="00DF7E02"/>
    <w:rsid w:val="00E14886"/>
    <w:rsid w:val="00E3321C"/>
    <w:rsid w:val="00E57F31"/>
    <w:rsid w:val="00E72621"/>
    <w:rsid w:val="00E73426"/>
    <w:rsid w:val="00E7638C"/>
    <w:rsid w:val="00EA3BFE"/>
    <w:rsid w:val="00EB1693"/>
    <w:rsid w:val="00ED28AC"/>
    <w:rsid w:val="00ED5564"/>
    <w:rsid w:val="00EF347E"/>
    <w:rsid w:val="00F11E8F"/>
    <w:rsid w:val="00F203E0"/>
    <w:rsid w:val="00F7256E"/>
    <w:rsid w:val="00F77EB0"/>
    <w:rsid w:val="00F81F92"/>
    <w:rsid w:val="00F844FC"/>
    <w:rsid w:val="00F8624F"/>
    <w:rsid w:val="00F93AC9"/>
    <w:rsid w:val="00FD3078"/>
    <w:rsid w:val="00FD73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1310179-3B75-4887-8DF3-F2EF9C98F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D7F17"/>
    <w:pPr>
      <w:spacing w:line="300" w:lineRule="atLeast"/>
      <w:ind w:firstLine="400"/>
      <w:jc w:val="both"/>
    </w:pPr>
    <w:rPr>
      <w:rFonts w:ascii="Tahoma" w:hAnsi="Tahoma" w:cs="Tahoma"/>
      <w:color w:val="515151"/>
      <w:sz w:val="16"/>
      <w:szCs w:val="16"/>
    </w:rPr>
  </w:style>
  <w:style w:type="paragraph" w:styleId="a4">
    <w:name w:val="footnote text"/>
    <w:basedOn w:val="a"/>
    <w:link w:val="a5"/>
    <w:uiPriority w:val="99"/>
    <w:semiHidden/>
    <w:rsid w:val="008B68F1"/>
    <w:rPr>
      <w:sz w:val="20"/>
      <w:szCs w:val="20"/>
    </w:rPr>
  </w:style>
  <w:style w:type="character" w:customStyle="1" w:styleId="a5">
    <w:name w:val="Текст сноски Знак"/>
    <w:link w:val="a4"/>
    <w:uiPriority w:val="99"/>
    <w:semiHidden/>
  </w:style>
  <w:style w:type="character" w:styleId="a6">
    <w:name w:val="footnote reference"/>
    <w:uiPriority w:val="99"/>
    <w:semiHidden/>
    <w:rsid w:val="008B68F1"/>
    <w:rPr>
      <w:rFonts w:cs="Times New Roman"/>
      <w:vertAlign w:val="superscript"/>
    </w:rPr>
  </w:style>
  <w:style w:type="character" w:styleId="a7">
    <w:name w:val="Hyperlink"/>
    <w:uiPriority w:val="99"/>
    <w:rsid w:val="00005159"/>
    <w:rPr>
      <w:rFonts w:cs="Times New Roman"/>
      <w:color w:val="0000FF"/>
      <w:u w:val="single"/>
    </w:rPr>
  </w:style>
  <w:style w:type="paragraph" w:styleId="a8">
    <w:name w:val="footer"/>
    <w:basedOn w:val="a"/>
    <w:link w:val="a9"/>
    <w:uiPriority w:val="99"/>
    <w:rsid w:val="00005159"/>
    <w:pPr>
      <w:tabs>
        <w:tab w:val="center" w:pos="4677"/>
        <w:tab w:val="right" w:pos="9355"/>
      </w:tabs>
    </w:pPr>
  </w:style>
  <w:style w:type="character" w:customStyle="1" w:styleId="a9">
    <w:name w:val="Нижний колонтитул Знак"/>
    <w:link w:val="a8"/>
    <w:uiPriority w:val="99"/>
    <w:semiHidden/>
    <w:rPr>
      <w:sz w:val="24"/>
      <w:szCs w:val="24"/>
    </w:rPr>
  </w:style>
  <w:style w:type="character" w:styleId="aa">
    <w:name w:val="page number"/>
    <w:uiPriority w:val="99"/>
    <w:rsid w:val="00005159"/>
    <w:rPr>
      <w:rFonts w:cs="Times New Roman"/>
    </w:rPr>
  </w:style>
  <w:style w:type="character" w:styleId="ab">
    <w:name w:val="Emphasis"/>
    <w:uiPriority w:val="20"/>
    <w:qFormat/>
    <w:rsid w:val="00D9773A"/>
    <w:rPr>
      <w:rFonts w:cs="Times New Roman"/>
      <w:i/>
      <w:iCs/>
    </w:rPr>
  </w:style>
  <w:style w:type="paragraph" w:styleId="3">
    <w:name w:val="Body Text Indent 3"/>
    <w:basedOn w:val="a"/>
    <w:link w:val="30"/>
    <w:uiPriority w:val="99"/>
    <w:rsid w:val="002254A8"/>
    <w:pPr>
      <w:ind w:firstLine="720"/>
      <w:jc w:val="both"/>
    </w:pPr>
    <w:rPr>
      <w:color w:val="000000"/>
      <w:sz w:val="28"/>
      <w:szCs w:val="28"/>
    </w:rPr>
  </w:style>
  <w:style w:type="character" w:customStyle="1" w:styleId="30">
    <w:name w:val="Основной текст с отступом 3 Знак"/>
    <w:link w:val="3"/>
    <w:uiPriority w:val="99"/>
    <w:semiHidden/>
    <w:rPr>
      <w:sz w:val="16"/>
      <w:szCs w:val="16"/>
    </w:rPr>
  </w:style>
  <w:style w:type="paragraph" w:styleId="ac">
    <w:name w:val="Block Text"/>
    <w:basedOn w:val="a"/>
    <w:uiPriority w:val="99"/>
    <w:rsid w:val="00917A0F"/>
    <w:pPr>
      <w:shd w:val="clear" w:color="auto" w:fill="FFFFFF"/>
      <w:spacing w:line="360" w:lineRule="auto"/>
      <w:ind w:left="7" w:right="43" w:firstLine="713"/>
      <w:jc w:val="both"/>
    </w:pPr>
    <w:rPr>
      <w:color w:val="000000"/>
      <w:spacing w:val="-8"/>
      <w:sz w:val="28"/>
      <w:szCs w:val="28"/>
    </w:rPr>
  </w:style>
  <w:style w:type="character" w:styleId="ad">
    <w:name w:val="Strong"/>
    <w:uiPriority w:val="22"/>
    <w:qFormat/>
    <w:rsid w:val="00632209"/>
    <w:rPr>
      <w:rFonts w:cs="Times New Roman"/>
      <w:b/>
      <w:bCs/>
    </w:rPr>
  </w:style>
  <w:style w:type="character" w:customStyle="1" w:styleId="article1">
    <w:name w:val="article1"/>
    <w:rsid w:val="00E14886"/>
    <w:rPr>
      <w:rFonts w:cs="Times New Roman"/>
      <w:color w:val="333333"/>
      <w:sz w:val="28"/>
      <w:szCs w:val="28"/>
    </w:rPr>
  </w:style>
  <w:style w:type="paragraph" w:styleId="ae">
    <w:name w:val="header"/>
    <w:basedOn w:val="a"/>
    <w:link w:val="af"/>
    <w:uiPriority w:val="99"/>
    <w:rsid w:val="00340223"/>
    <w:pPr>
      <w:tabs>
        <w:tab w:val="center" w:pos="4677"/>
        <w:tab w:val="right" w:pos="9355"/>
      </w:tabs>
    </w:pPr>
  </w:style>
  <w:style w:type="character" w:customStyle="1" w:styleId="af">
    <w:name w:val="Верхний колонтитул Знак"/>
    <w:link w:val="ae"/>
    <w:uiPriority w:val="99"/>
    <w:locked/>
    <w:rsid w:val="00340223"/>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087538">
      <w:marLeft w:val="0"/>
      <w:marRight w:val="0"/>
      <w:marTop w:val="0"/>
      <w:marBottom w:val="0"/>
      <w:divBdr>
        <w:top w:val="none" w:sz="0" w:space="0" w:color="auto"/>
        <w:left w:val="none" w:sz="0" w:space="0" w:color="auto"/>
        <w:bottom w:val="none" w:sz="0" w:space="0" w:color="auto"/>
        <w:right w:val="none" w:sz="0" w:space="0" w:color="auto"/>
      </w:divBdr>
      <w:divsChild>
        <w:div w:id="428087542">
          <w:marLeft w:val="0"/>
          <w:marRight w:val="0"/>
          <w:marTop w:val="0"/>
          <w:marBottom w:val="0"/>
          <w:divBdr>
            <w:top w:val="none" w:sz="0" w:space="0" w:color="auto"/>
            <w:left w:val="none" w:sz="0" w:space="0" w:color="auto"/>
            <w:bottom w:val="none" w:sz="0" w:space="0" w:color="auto"/>
            <w:right w:val="none" w:sz="0" w:space="0" w:color="auto"/>
          </w:divBdr>
        </w:div>
      </w:divsChild>
    </w:div>
    <w:div w:id="428087543">
      <w:marLeft w:val="0"/>
      <w:marRight w:val="0"/>
      <w:marTop w:val="0"/>
      <w:marBottom w:val="0"/>
      <w:divBdr>
        <w:top w:val="none" w:sz="0" w:space="0" w:color="auto"/>
        <w:left w:val="none" w:sz="0" w:space="0" w:color="auto"/>
        <w:bottom w:val="none" w:sz="0" w:space="0" w:color="auto"/>
        <w:right w:val="none" w:sz="0" w:space="0" w:color="auto"/>
      </w:divBdr>
      <w:divsChild>
        <w:div w:id="428087539">
          <w:marLeft w:val="0"/>
          <w:marRight w:val="0"/>
          <w:marTop w:val="0"/>
          <w:marBottom w:val="0"/>
          <w:divBdr>
            <w:top w:val="none" w:sz="0" w:space="0" w:color="auto"/>
            <w:left w:val="none" w:sz="0" w:space="0" w:color="auto"/>
            <w:bottom w:val="none" w:sz="0" w:space="0" w:color="auto"/>
            <w:right w:val="none" w:sz="0" w:space="0" w:color="auto"/>
          </w:divBdr>
          <w:divsChild>
            <w:div w:id="428087535">
              <w:marLeft w:val="80"/>
              <w:marRight w:val="80"/>
              <w:marTop w:val="0"/>
              <w:marBottom w:val="0"/>
              <w:divBdr>
                <w:top w:val="none" w:sz="0" w:space="0" w:color="auto"/>
                <w:left w:val="none" w:sz="0" w:space="0" w:color="auto"/>
                <w:bottom w:val="none" w:sz="0" w:space="0" w:color="auto"/>
                <w:right w:val="none" w:sz="0" w:space="0" w:color="auto"/>
              </w:divBdr>
              <w:divsChild>
                <w:div w:id="428087528">
                  <w:marLeft w:val="0"/>
                  <w:marRight w:val="0"/>
                  <w:marTop w:val="0"/>
                  <w:marBottom w:val="0"/>
                  <w:divBdr>
                    <w:top w:val="none" w:sz="0" w:space="0" w:color="auto"/>
                    <w:left w:val="none" w:sz="0" w:space="0" w:color="auto"/>
                    <w:bottom w:val="none" w:sz="0" w:space="0" w:color="auto"/>
                    <w:right w:val="none" w:sz="0" w:space="0" w:color="auto"/>
                  </w:divBdr>
                  <w:divsChild>
                    <w:div w:id="428087532">
                      <w:marLeft w:val="0"/>
                      <w:marRight w:val="0"/>
                      <w:marTop w:val="0"/>
                      <w:marBottom w:val="0"/>
                      <w:divBdr>
                        <w:top w:val="none" w:sz="0" w:space="0" w:color="auto"/>
                        <w:left w:val="none" w:sz="0" w:space="0" w:color="auto"/>
                        <w:bottom w:val="none" w:sz="0" w:space="0" w:color="auto"/>
                        <w:right w:val="none" w:sz="0" w:space="0" w:color="auto"/>
                      </w:divBdr>
                      <w:divsChild>
                        <w:div w:id="428087529">
                          <w:marLeft w:val="0"/>
                          <w:marRight w:val="0"/>
                          <w:marTop w:val="0"/>
                          <w:marBottom w:val="0"/>
                          <w:divBdr>
                            <w:top w:val="none" w:sz="0" w:space="0" w:color="auto"/>
                            <w:left w:val="none" w:sz="0" w:space="0" w:color="auto"/>
                            <w:bottom w:val="none" w:sz="0" w:space="0" w:color="auto"/>
                            <w:right w:val="none" w:sz="0" w:space="0" w:color="auto"/>
                          </w:divBdr>
                          <w:divsChild>
                            <w:div w:id="428087534">
                              <w:marLeft w:val="0"/>
                              <w:marRight w:val="0"/>
                              <w:marTop w:val="0"/>
                              <w:marBottom w:val="260"/>
                              <w:divBdr>
                                <w:top w:val="none" w:sz="0" w:space="0" w:color="auto"/>
                                <w:left w:val="none" w:sz="0" w:space="0" w:color="auto"/>
                                <w:bottom w:val="none" w:sz="0" w:space="0" w:color="auto"/>
                                <w:right w:val="none" w:sz="0" w:space="0" w:color="auto"/>
                              </w:divBdr>
                              <w:divsChild>
                                <w:div w:id="428087541">
                                  <w:marLeft w:val="0"/>
                                  <w:marRight w:val="0"/>
                                  <w:marTop w:val="0"/>
                                  <w:marBottom w:val="0"/>
                                  <w:divBdr>
                                    <w:top w:val="none" w:sz="0" w:space="0" w:color="auto"/>
                                    <w:left w:val="none" w:sz="0" w:space="0" w:color="auto"/>
                                    <w:bottom w:val="none" w:sz="0" w:space="0" w:color="auto"/>
                                    <w:right w:val="none" w:sz="0" w:space="0" w:color="auto"/>
                                  </w:divBdr>
                                  <w:divsChild>
                                    <w:div w:id="428087527">
                                      <w:marLeft w:val="0"/>
                                      <w:marRight w:val="0"/>
                                      <w:marTop w:val="0"/>
                                      <w:marBottom w:val="0"/>
                                      <w:divBdr>
                                        <w:top w:val="none" w:sz="0" w:space="0" w:color="auto"/>
                                        <w:left w:val="none" w:sz="0" w:space="0" w:color="auto"/>
                                        <w:bottom w:val="none" w:sz="0" w:space="0" w:color="auto"/>
                                        <w:right w:val="none" w:sz="0" w:space="0" w:color="auto"/>
                                      </w:divBdr>
                                      <w:divsChild>
                                        <w:div w:id="428087537">
                                          <w:marLeft w:val="0"/>
                                          <w:marRight w:val="0"/>
                                          <w:marTop w:val="0"/>
                                          <w:marBottom w:val="0"/>
                                          <w:divBdr>
                                            <w:top w:val="none" w:sz="0" w:space="0" w:color="auto"/>
                                            <w:left w:val="none" w:sz="0" w:space="0" w:color="auto"/>
                                            <w:bottom w:val="none" w:sz="0" w:space="0" w:color="auto"/>
                                            <w:right w:val="none" w:sz="0" w:space="0" w:color="auto"/>
                                          </w:divBdr>
                                          <w:divsChild>
                                            <w:div w:id="428087536">
                                              <w:marLeft w:val="0"/>
                                              <w:marRight w:val="0"/>
                                              <w:marTop w:val="0"/>
                                              <w:marBottom w:val="0"/>
                                              <w:divBdr>
                                                <w:top w:val="none" w:sz="0" w:space="0" w:color="auto"/>
                                                <w:left w:val="none" w:sz="0" w:space="0" w:color="auto"/>
                                                <w:bottom w:val="none" w:sz="0" w:space="0" w:color="auto"/>
                                                <w:right w:val="none" w:sz="0" w:space="0" w:color="auto"/>
                                              </w:divBdr>
                                              <w:divsChild>
                                                <w:div w:id="428087533">
                                                  <w:marLeft w:val="0"/>
                                                  <w:marRight w:val="0"/>
                                                  <w:marTop w:val="0"/>
                                                  <w:marBottom w:val="0"/>
                                                  <w:divBdr>
                                                    <w:top w:val="none" w:sz="0" w:space="0" w:color="auto"/>
                                                    <w:left w:val="single" w:sz="8" w:space="8" w:color="D7D6D6"/>
                                                    <w:bottom w:val="single" w:sz="8" w:space="0" w:color="D7D6D6"/>
                                                    <w:right w:val="single" w:sz="8" w:space="8" w:color="D7D6D6"/>
                                                  </w:divBdr>
                                                  <w:divsChild>
                                                    <w:div w:id="428087544">
                                                      <w:marLeft w:val="0"/>
                                                      <w:marRight w:val="0"/>
                                                      <w:marTop w:val="0"/>
                                                      <w:marBottom w:val="400"/>
                                                      <w:divBdr>
                                                        <w:top w:val="none" w:sz="0" w:space="0" w:color="auto"/>
                                                        <w:left w:val="none" w:sz="0" w:space="0" w:color="auto"/>
                                                        <w:bottom w:val="dotted" w:sz="8" w:space="4" w:color="605D57"/>
                                                        <w:right w:val="none" w:sz="0" w:space="0" w:color="auto"/>
                                                      </w:divBdr>
                                                      <w:divsChild>
                                                        <w:div w:id="428087531">
                                                          <w:marLeft w:val="0"/>
                                                          <w:marRight w:val="0"/>
                                                          <w:marTop w:val="0"/>
                                                          <w:marBottom w:val="0"/>
                                                          <w:divBdr>
                                                            <w:top w:val="none" w:sz="0" w:space="0" w:color="auto"/>
                                                            <w:left w:val="none" w:sz="0" w:space="0" w:color="auto"/>
                                                            <w:bottom w:val="none" w:sz="0" w:space="0" w:color="auto"/>
                                                            <w:right w:val="none" w:sz="0" w:space="0" w:color="auto"/>
                                                          </w:divBdr>
                                                          <w:divsChild>
                                                            <w:div w:id="428087530">
                                                              <w:marLeft w:val="0"/>
                                                              <w:marRight w:val="0"/>
                                                              <w:marTop w:val="0"/>
                                                              <w:marBottom w:val="0"/>
                                                              <w:divBdr>
                                                                <w:top w:val="none" w:sz="0" w:space="0" w:color="auto"/>
                                                                <w:left w:val="none" w:sz="0" w:space="0" w:color="auto"/>
                                                                <w:bottom w:val="none" w:sz="0" w:space="0" w:color="auto"/>
                                                                <w:right w:val="none" w:sz="0" w:space="0" w:color="auto"/>
                                                              </w:divBdr>
                                                            </w:div>
                                                            <w:div w:id="4280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8239</Words>
  <Characters>46963</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Homework</Company>
  <LinksUpToDate>false</LinksUpToDate>
  <CharactersWithSpaces>55092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Карина</dc:creator>
  <cp:keywords/>
  <dc:description/>
  <cp:lastModifiedBy>admin</cp:lastModifiedBy>
  <cp:revision>2</cp:revision>
  <dcterms:created xsi:type="dcterms:W3CDTF">2014-03-22T07:07:00Z</dcterms:created>
  <dcterms:modified xsi:type="dcterms:W3CDTF">2014-03-22T07:07:00Z</dcterms:modified>
</cp:coreProperties>
</file>