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92" w:rsidRDefault="00BF2392" w:rsidP="00224D0C">
      <w:pPr>
        <w:ind w:firstLine="397"/>
        <w:rPr>
          <w:b/>
          <w:u w:val="double"/>
        </w:rPr>
      </w:pPr>
      <w:r>
        <w:rPr>
          <w:b/>
          <w:u w:val="double"/>
        </w:rPr>
        <w:t>МОСКОВСКАЯ ФИНАНСОВО – ЮРИДИЧЕСКАЯ АКАДЕМИЯ</w:t>
      </w: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left="1416" w:firstLine="708"/>
        <w:rPr>
          <w:b/>
        </w:rPr>
      </w:pPr>
    </w:p>
    <w:p w:rsidR="00BF2392" w:rsidRDefault="00BF2392" w:rsidP="00BF2392">
      <w:pPr>
        <w:ind w:left="1416" w:firstLine="708"/>
        <w:rPr>
          <w:b/>
        </w:rPr>
      </w:pPr>
    </w:p>
    <w:p w:rsidR="00BF2392" w:rsidRDefault="00BF2392" w:rsidP="00BF2392">
      <w:pPr>
        <w:ind w:left="1416" w:firstLine="708"/>
        <w:rPr>
          <w:b/>
        </w:rPr>
      </w:pPr>
    </w:p>
    <w:p w:rsidR="00BF2392" w:rsidRDefault="00BF2392" w:rsidP="00BF2392">
      <w:pPr>
        <w:ind w:left="1416" w:firstLine="708"/>
        <w:rPr>
          <w:b/>
        </w:rPr>
      </w:pPr>
    </w:p>
    <w:p w:rsidR="00BF2392" w:rsidRDefault="00BF2392" w:rsidP="00BF2392">
      <w:pPr>
        <w:ind w:left="1416" w:firstLine="708"/>
        <w:rPr>
          <w:b/>
        </w:rPr>
      </w:pPr>
      <w:r>
        <w:rPr>
          <w:b/>
        </w:rPr>
        <w:t xml:space="preserve">МЕТОДИЧЕСКИЕ РЕКОМЕНДАЦИИ </w:t>
      </w:r>
    </w:p>
    <w:p w:rsidR="00BF2392" w:rsidRDefault="00BF2392" w:rsidP="00BF2392">
      <w:pPr>
        <w:ind w:left="1416" w:firstLine="708"/>
        <w:rPr>
          <w:b/>
        </w:rPr>
      </w:pPr>
      <w:r>
        <w:rPr>
          <w:b/>
        </w:rPr>
        <w:t xml:space="preserve"> ПО ПОДГОТОВКЕ ВЫПУСКНИКОВ</w:t>
      </w:r>
    </w:p>
    <w:p w:rsidR="00BF2392" w:rsidRDefault="00BF2392" w:rsidP="00BF2392">
      <w:pPr>
        <w:ind w:left="708" w:firstLine="708"/>
        <w:rPr>
          <w:b/>
        </w:rPr>
      </w:pPr>
      <w:r>
        <w:rPr>
          <w:b/>
        </w:rPr>
        <w:t xml:space="preserve">К ИТОГОВОЙ ГОСУДАРСТВЕННОЙ АТТЕСТАЦИИ </w:t>
      </w:r>
    </w:p>
    <w:p w:rsidR="00BF2392" w:rsidRDefault="00BF2392" w:rsidP="00BF2392">
      <w:pPr>
        <w:ind w:left="2124" w:firstLine="708"/>
        <w:rPr>
          <w:b/>
        </w:rPr>
      </w:pPr>
      <w:r>
        <w:rPr>
          <w:b/>
        </w:rPr>
        <w:t xml:space="preserve">     </w:t>
      </w:r>
    </w:p>
    <w:p w:rsidR="00BF2392" w:rsidRDefault="00BF2392" w:rsidP="00BF2392">
      <w:pPr>
        <w:ind w:firstLine="708"/>
        <w:rPr>
          <w:b/>
        </w:rPr>
      </w:pPr>
    </w:p>
    <w:p w:rsidR="00BF2392" w:rsidRDefault="00BF2392" w:rsidP="00BF2392">
      <w:pPr>
        <w:ind w:firstLine="708"/>
        <w:rPr>
          <w:b/>
        </w:rPr>
      </w:pPr>
    </w:p>
    <w:p w:rsidR="00BF2392" w:rsidRDefault="00BF2392" w:rsidP="00BF2392">
      <w:pPr>
        <w:ind w:firstLine="708"/>
        <w:rPr>
          <w:b/>
        </w:rPr>
      </w:pPr>
    </w:p>
    <w:p w:rsidR="00BF2392" w:rsidRDefault="00BF2392" w:rsidP="00BF2392">
      <w:pPr>
        <w:ind w:firstLine="708"/>
        <w:rPr>
          <w:b/>
        </w:rPr>
      </w:pPr>
    </w:p>
    <w:p w:rsidR="00BF2392" w:rsidRDefault="00BF2392" w:rsidP="00BF2392">
      <w:pPr>
        <w:ind w:left="2832"/>
        <w:rPr>
          <w:b/>
          <w:i/>
        </w:rPr>
      </w:pPr>
      <w:r>
        <w:rPr>
          <w:b/>
          <w:i/>
        </w:rPr>
        <w:t xml:space="preserve">    ПО СПЕЦИАЛЬНОСТИ</w:t>
      </w:r>
    </w:p>
    <w:p w:rsidR="00BF2392" w:rsidRDefault="00224D0C" w:rsidP="00BF2392">
      <w:pPr>
        <w:ind w:left="2832"/>
        <w:rPr>
          <w:b/>
          <w:i/>
        </w:rPr>
      </w:pPr>
      <w:r>
        <w:rPr>
          <w:b/>
        </w:rPr>
        <w:t xml:space="preserve">       </w:t>
      </w:r>
      <w:r w:rsidR="00BF2392">
        <w:rPr>
          <w:b/>
        </w:rPr>
        <w:t>032401 «РЕКЛАМА»</w:t>
      </w:r>
    </w:p>
    <w:p w:rsidR="00BF2392" w:rsidRDefault="00BF2392" w:rsidP="00BF2392">
      <w:pPr>
        <w:ind w:left="1416"/>
        <w:rPr>
          <w:b/>
        </w:rPr>
      </w:pPr>
      <w:r>
        <w:rPr>
          <w:b/>
        </w:rPr>
        <w:t xml:space="preserve"> (для преподавателей и студентов всех форм обучения)</w:t>
      </w: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firstLine="708"/>
        <w:rPr>
          <w:u w:val="double"/>
        </w:rPr>
      </w:pPr>
    </w:p>
    <w:p w:rsidR="00BF2392" w:rsidRDefault="00BF2392" w:rsidP="00BF2392">
      <w:pPr>
        <w:ind w:left="2832" w:firstLine="708"/>
        <w:rPr>
          <w:b/>
        </w:rPr>
      </w:pPr>
      <w:r>
        <w:rPr>
          <w:b/>
        </w:rPr>
        <w:t>Москва 2009</w:t>
      </w:r>
    </w:p>
    <w:p w:rsidR="00BF2392" w:rsidRPr="00224D0C" w:rsidRDefault="00BF2392" w:rsidP="00BF2392">
      <w:pPr>
        <w:rPr>
          <w:sz w:val="24"/>
        </w:rPr>
      </w:pPr>
      <w:r w:rsidRPr="00224D0C">
        <w:rPr>
          <w:sz w:val="24"/>
        </w:rPr>
        <w:t>Методические рекомендации одобрены предметной (цикловой) комиссией «Менеджмента» факультета среднего профессионального образования (СПО).</w:t>
      </w:r>
    </w:p>
    <w:p w:rsidR="00BF2392" w:rsidRPr="00224D0C" w:rsidRDefault="00BF2392" w:rsidP="00BF2392">
      <w:pPr>
        <w:rPr>
          <w:sz w:val="24"/>
        </w:rPr>
      </w:pPr>
      <w:r w:rsidRPr="00224D0C">
        <w:rPr>
          <w:sz w:val="24"/>
        </w:rPr>
        <w:t xml:space="preserve">Протокол заседания комиссии № 3 от 02 марта </w:t>
      </w:r>
      <w:smartTag w:uri="urn:schemas-microsoft-com:office:smarttags" w:element="metricconverter">
        <w:smartTagPr>
          <w:attr w:name="ProductID" w:val="2009 г"/>
        </w:smartTagPr>
        <w:r w:rsidRPr="00224D0C">
          <w:rPr>
            <w:sz w:val="24"/>
          </w:rPr>
          <w:t>2009 г</w:t>
        </w:r>
      </w:smartTag>
      <w:r w:rsidRPr="00224D0C">
        <w:rPr>
          <w:sz w:val="24"/>
        </w:rPr>
        <w:t>.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ind w:left="2160" w:hanging="2160"/>
        <w:rPr>
          <w:sz w:val="24"/>
        </w:rPr>
      </w:pPr>
      <w:r w:rsidRPr="00224D0C">
        <w:rPr>
          <w:b/>
          <w:sz w:val="24"/>
        </w:rPr>
        <w:t>Автор:</w:t>
      </w:r>
      <w:r w:rsidRPr="00224D0C">
        <w:rPr>
          <w:sz w:val="24"/>
        </w:rPr>
        <w:t xml:space="preserve"> </w:t>
      </w:r>
      <w:r w:rsidRPr="00224D0C">
        <w:rPr>
          <w:sz w:val="24"/>
        </w:rPr>
        <w:tab/>
      </w:r>
      <w:r w:rsidR="00224D0C">
        <w:rPr>
          <w:sz w:val="24"/>
        </w:rPr>
        <w:tab/>
      </w:r>
      <w:r w:rsidRPr="00224D0C">
        <w:rPr>
          <w:sz w:val="24"/>
        </w:rPr>
        <w:t xml:space="preserve">Т. А.Черносвитова, старший преподаватель МФЮА, </w:t>
      </w:r>
    </w:p>
    <w:p w:rsidR="00BF2392" w:rsidRPr="00224D0C" w:rsidRDefault="00BF2392" w:rsidP="00224D0C">
      <w:pPr>
        <w:ind w:left="2160" w:firstLine="222"/>
        <w:rPr>
          <w:sz w:val="24"/>
        </w:rPr>
      </w:pPr>
      <w:r w:rsidRPr="00224D0C">
        <w:rPr>
          <w:sz w:val="24"/>
        </w:rPr>
        <w:t xml:space="preserve">председатель предметной (цикловой) комиссии «Менеджмент»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b/>
          <w:sz w:val="24"/>
        </w:rPr>
      </w:pPr>
      <w:r w:rsidRPr="00224D0C">
        <w:rPr>
          <w:b/>
          <w:sz w:val="24"/>
        </w:rPr>
        <w:t>Ответственный</w:t>
      </w:r>
      <w:r w:rsidRPr="00224D0C">
        <w:rPr>
          <w:b/>
          <w:sz w:val="24"/>
        </w:rPr>
        <w:tab/>
      </w:r>
    </w:p>
    <w:p w:rsidR="00BF2392" w:rsidRPr="00224D0C" w:rsidRDefault="00BF2392" w:rsidP="00224D0C">
      <w:pPr>
        <w:ind w:left="2382" w:hanging="2382"/>
        <w:rPr>
          <w:sz w:val="24"/>
        </w:rPr>
      </w:pPr>
      <w:r w:rsidRPr="00224D0C">
        <w:rPr>
          <w:b/>
          <w:sz w:val="24"/>
        </w:rPr>
        <w:t>составитель:</w:t>
      </w:r>
      <w:r w:rsidRPr="00224D0C">
        <w:rPr>
          <w:sz w:val="24"/>
        </w:rPr>
        <w:t xml:space="preserve"> </w:t>
      </w:r>
      <w:r w:rsidRPr="00224D0C">
        <w:rPr>
          <w:sz w:val="24"/>
        </w:rPr>
        <w:tab/>
      </w:r>
      <w:r w:rsidR="00224D0C">
        <w:rPr>
          <w:sz w:val="24"/>
        </w:rPr>
        <w:tab/>
      </w:r>
      <w:r w:rsidRPr="00224D0C">
        <w:rPr>
          <w:sz w:val="24"/>
        </w:rPr>
        <w:t>О. Ю.</w:t>
      </w:r>
      <w:r w:rsidRPr="00224D0C">
        <w:rPr>
          <w:b/>
          <w:sz w:val="24"/>
        </w:rPr>
        <w:t xml:space="preserve"> </w:t>
      </w:r>
      <w:r w:rsidRPr="00224D0C">
        <w:rPr>
          <w:sz w:val="24"/>
        </w:rPr>
        <w:t>Якубовская, зам. декана ф-та СПО по методической работе</w:t>
      </w:r>
    </w:p>
    <w:p w:rsidR="00BF2392" w:rsidRPr="00224D0C" w:rsidRDefault="00BF2392" w:rsidP="00BF2392">
      <w:pPr>
        <w:rPr>
          <w:b/>
          <w:sz w:val="24"/>
        </w:rPr>
      </w:pPr>
    </w:p>
    <w:p w:rsidR="00BF2392" w:rsidRPr="00224D0C" w:rsidRDefault="00BF2392" w:rsidP="00BF2392">
      <w:pPr>
        <w:ind w:firstLine="708"/>
        <w:rPr>
          <w:sz w:val="24"/>
          <w:u w:val="double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  <w:r w:rsidRPr="00224D0C">
        <w:rPr>
          <w:b/>
          <w:sz w:val="24"/>
        </w:rPr>
        <w:t>Методические рекомендации</w:t>
      </w:r>
      <w:r w:rsidRPr="00224D0C">
        <w:rPr>
          <w:sz w:val="24"/>
        </w:rPr>
        <w:t xml:space="preserve"> по подготовке выпускников к итоговой государственной аттестации по специальности 032401 «Реклама» (для преподавателей и студентов всех форм обучения). – М.: МФЮА, 2009.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224D0C" w:rsidRDefault="00224D0C" w:rsidP="00BF2392">
      <w:pPr>
        <w:rPr>
          <w:sz w:val="24"/>
        </w:rPr>
      </w:pPr>
    </w:p>
    <w:p w:rsidR="00BF2392" w:rsidRPr="00224D0C" w:rsidRDefault="00BF2392" w:rsidP="00BF2392">
      <w:pPr>
        <w:rPr>
          <w:sz w:val="24"/>
        </w:rPr>
      </w:pPr>
      <w:r w:rsidRPr="00224D0C">
        <w:rPr>
          <w:sz w:val="24"/>
        </w:rPr>
        <w:t xml:space="preserve">Замечания, предложения, пожелания направлять в учебно-методический кабинет факультета СПО МФЮА: 127560 Москва, ул. Плещеева, 16 А, к. 208, тел. 902-32-77 (доб.123), </w:t>
      </w:r>
      <w:r w:rsidRPr="00224D0C">
        <w:rPr>
          <w:sz w:val="24"/>
          <w:lang w:val="en-US"/>
        </w:rPr>
        <w:t>e</w:t>
      </w:r>
      <w:r w:rsidRPr="00224D0C">
        <w:rPr>
          <w:sz w:val="24"/>
        </w:rPr>
        <w:t>-</w:t>
      </w:r>
      <w:r w:rsidRPr="00224D0C">
        <w:rPr>
          <w:sz w:val="24"/>
          <w:lang w:val="en-US"/>
        </w:rPr>
        <w:t>mail</w:t>
      </w:r>
      <w:r w:rsidRPr="00224D0C">
        <w:rPr>
          <w:sz w:val="24"/>
        </w:rPr>
        <w:t xml:space="preserve">: </w:t>
      </w:r>
      <w:r w:rsidRPr="00224D0C">
        <w:rPr>
          <w:sz w:val="24"/>
          <w:lang w:val="en-US"/>
        </w:rPr>
        <w:t>Yakubovskaya</w:t>
      </w:r>
      <w:r w:rsidRPr="00224D0C">
        <w:rPr>
          <w:sz w:val="24"/>
        </w:rPr>
        <w:t>.</w:t>
      </w:r>
      <w:r w:rsidRPr="00224D0C">
        <w:rPr>
          <w:sz w:val="24"/>
          <w:lang w:val="en-US"/>
        </w:rPr>
        <w:t>O</w:t>
      </w:r>
      <w:r w:rsidRPr="00224D0C">
        <w:rPr>
          <w:sz w:val="24"/>
        </w:rPr>
        <w:t>@</w:t>
      </w:r>
      <w:r w:rsidRPr="00224D0C">
        <w:rPr>
          <w:sz w:val="24"/>
          <w:lang w:val="en-US"/>
        </w:rPr>
        <w:t>mfua</w:t>
      </w:r>
      <w:r w:rsidRPr="00224D0C">
        <w:rPr>
          <w:sz w:val="24"/>
        </w:rPr>
        <w:t>.</w:t>
      </w:r>
      <w:r w:rsidRPr="00224D0C">
        <w:rPr>
          <w:sz w:val="24"/>
          <w:lang w:val="en-US"/>
        </w:rPr>
        <w:t>ru</w:t>
      </w:r>
    </w:p>
    <w:p w:rsidR="00BF2392" w:rsidRPr="00224D0C" w:rsidRDefault="00BF2392" w:rsidP="00BF2392">
      <w:pPr>
        <w:rPr>
          <w:sz w:val="24"/>
        </w:rPr>
      </w:pP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  <w:r w:rsidRPr="00224D0C">
        <w:rPr>
          <w:sz w:val="24"/>
        </w:rPr>
        <w:tab/>
      </w:r>
    </w:p>
    <w:p w:rsidR="00BF2392" w:rsidRDefault="00BF2392" w:rsidP="00BF2392">
      <w:pPr>
        <w:ind w:left="6372" w:firstLine="708"/>
      </w:pPr>
      <w:r w:rsidRPr="00224D0C">
        <w:rPr>
          <w:sz w:val="24"/>
        </w:rPr>
        <w:t>© МФЮА, 2009</w:t>
      </w:r>
    </w:p>
    <w:p w:rsidR="00BF2392" w:rsidRPr="00224D0C" w:rsidRDefault="00BF2392" w:rsidP="00BF2392">
      <w:pPr>
        <w:ind w:left="3913" w:firstLine="57"/>
        <w:rPr>
          <w:b/>
          <w:sz w:val="24"/>
        </w:rPr>
      </w:pPr>
      <w:r w:rsidRPr="00224D0C">
        <w:rPr>
          <w:b/>
          <w:sz w:val="24"/>
        </w:rPr>
        <w:t>СОДЕРЖАНИЕ</w:t>
      </w:r>
    </w:p>
    <w:p w:rsidR="00BF2392" w:rsidRPr="00224D0C" w:rsidRDefault="00BF2392" w:rsidP="00BF2392">
      <w:pPr>
        <w:rPr>
          <w:b/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Программа итоговой государственной аттестации.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Перечень теоретических вопросов.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Типовой вариант тестового задания.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Перечень тем практических заданий.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>Типовой вариант практического задания.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Перечень нормативных документов, справочных материалов, оборудования, разрешенных к использованию выпускниками на экзамене. </w:t>
      </w:r>
    </w:p>
    <w:p w:rsidR="00BF2392" w:rsidRPr="00224D0C" w:rsidRDefault="00BF2392" w:rsidP="00BF2392">
      <w:pPr>
        <w:rPr>
          <w:sz w:val="24"/>
        </w:rPr>
      </w:pPr>
    </w:p>
    <w:p w:rsidR="00BF2392" w:rsidRPr="00224D0C" w:rsidRDefault="00BF2392" w:rsidP="00BF2392">
      <w:pPr>
        <w:numPr>
          <w:ilvl w:val="0"/>
          <w:numId w:val="29"/>
        </w:numPr>
        <w:rPr>
          <w:sz w:val="24"/>
        </w:rPr>
      </w:pPr>
      <w:r w:rsidRPr="00224D0C">
        <w:rPr>
          <w:sz w:val="24"/>
        </w:rPr>
        <w:t xml:space="preserve">Литература для подготовки к итоговой государственной аттестации. </w:t>
      </w:r>
    </w:p>
    <w:p w:rsidR="00BF2392" w:rsidRDefault="00BF2392" w:rsidP="00BF2392">
      <w:pPr>
        <w:ind w:left="1134"/>
        <w:jc w:val="center"/>
      </w:pPr>
    </w:p>
    <w:p w:rsidR="00BF2392" w:rsidRDefault="00BF2392" w:rsidP="00BF2392"/>
    <w:p w:rsidR="00BF2392" w:rsidRDefault="00BF2392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224D0C" w:rsidRDefault="00224D0C" w:rsidP="0066617A">
      <w:pPr>
        <w:ind w:left="2382" w:firstLine="397"/>
        <w:rPr>
          <w:b/>
          <w:sz w:val="24"/>
        </w:rPr>
      </w:pPr>
    </w:p>
    <w:p w:rsidR="00A0384E" w:rsidRDefault="003A4282" w:rsidP="0066617A">
      <w:pPr>
        <w:ind w:left="2382" w:firstLine="397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E73809" w:rsidRDefault="00E73809" w:rsidP="0066617A">
      <w:pPr>
        <w:jc w:val="center"/>
        <w:rPr>
          <w:b/>
          <w:sz w:val="24"/>
        </w:rPr>
      </w:pPr>
    </w:p>
    <w:p w:rsidR="0066617A" w:rsidRPr="00E073BD" w:rsidRDefault="0066617A" w:rsidP="0066617A">
      <w:pPr>
        <w:rPr>
          <w:sz w:val="24"/>
        </w:rPr>
      </w:pPr>
      <w:r w:rsidRPr="00E073BD">
        <w:rPr>
          <w:sz w:val="24"/>
        </w:rPr>
        <w:t>В соответствии с Законом Российской Федерации «Об образовании», освоение образовательных программ среднего профессионального образования завершается обязательной итоговой аттестацией</w:t>
      </w:r>
      <w:r>
        <w:rPr>
          <w:sz w:val="24"/>
        </w:rPr>
        <w:t xml:space="preserve"> (ИГА)</w:t>
      </w:r>
      <w:r w:rsidRPr="00E073BD">
        <w:rPr>
          <w:sz w:val="24"/>
        </w:rPr>
        <w:t>.</w:t>
      </w:r>
    </w:p>
    <w:p w:rsidR="00A0384E" w:rsidRDefault="00A0384E" w:rsidP="0066617A">
      <w:pPr>
        <w:pStyle w:val="20"/>
        <w:jc w:val="left"/>
        <w:rPr>
          <w:sz w:val="24"/>
        </w:rPr>
      </w:pPr>
      <w:r>
        <w:rPr>
          <w:sz w:val="24"/>
        </w:rPr>
        <w:t xml:space="preserve">Программа итоговой государственной аттестации является частью основной  профессиональной образовательной программы Колледжа </w:t>
      </w:r>
      <w:r w:rsidR="005D246D">
        <w:rPr>
          <w:sz w:val="24"/>
        </w:rPr>
        <w:t xml:space="preserve">МФЮА </w:t>
      </w:r>
      <w:r>
        <w:rPr>
          <w:sz w:val="24"/>
        </w:rPr>
        <w:t xml:space="preserve">по специальности </w:t>
      </w:r>
      <w:r w:rsidR="006A6DD3">
        <w:rPr>
          <w:sz w:val="24"/>
        </w:rPr>
        <w:t>03</w:t>
      </w:r>
      <w:r w:rsidR="00E32CE5">
        <w:rPr>
          <w:sz w:val="24"/>
        </w:rPr>
        <w:t>2401</w:t>
      </w:r>
      <w:r w:rsidR="006A6DD3">
        <w:rPr>
          <w:sz w:val="24"/>
        </w:rPr>
        <w:t xml:space="preserve"> </w:t>
      </w:r>
      <w:r>
        <w:rPr>
          <w:sz w:val="24"/>
        </w:rPr>
        <w:t>«</w:t>
      </w:r>
      <w:r w:rsidR="00E32CE5">
        <w:rPr>
          <w:sz w:val="24"/>
        </w:rPr>
        <w:t>Реклама</w:t>
      </w:r>
      <w:r>
        <w:rPr>
          <w:sz w:val="24"/>
        </w:rPr>
        <w:t>».</w:t>
      </w:r>
    </w:p>
    <w:p w:rsidR="00A0384E" w:rsidRDefault="00A0384E" w:rsidP="0066617A">
      <w:pPr>
        <w:pStyle w:val="20"/>
        <w:jc w:val="left"/>
        <w:rPr>
          <w:sz w:val="24"/>
        </w:rPr>
      </w:pPr>
      <w:r>
        <w:rPr>
          <w:sz w:val="24"/>
        </w:rPr>
        <w:t xml:space="preserve">Итоговая государственная аттестация устанавливает соответствие уровня и качества подготовки  выпускника требованиям Государственного образовательного стандарта по специальности </w:t>
      </w:r>
      <w:r w:rsidR="00E32CE5">
        <w:rPr>
          <w:sz w:val="24"/>
        </w:rPr>
        <w:t xml:space="preserve">032401 «Реклама» </w:t>
      </w:r>
      <w:r>
        <w:rPr>
          <w:sz w:val="24"/>
        </w:rPr>
        <w:t>базового уровня СПО.</w:t>
      </w:r>
    </w:p>
    <w:p w:rsidR="00A0384E" w:rsidRDefault="00A0384E" w:rsidP="0066617A">
      <w:pPr>
        <w:pStyle w:val="a3"/>
        <w:jc w:val="both"/>
        <w:rPr>
          <w:bCs/>
          <w:iCs/>
          <w:sz w:val="24"/>
        </w:rPr>
      </w:pPr>
      <w:r>
        <w:rPr>
          <w:sz w:val="24"/>
        </w:rPr>
        <w:t xml:space="preserve">Программа итоговой государственной аттестации (ИГА) </w:t>
      </w:r>
      <w:r>
        <w:rPr>
          <w:bCs/>
          <w:iCs/>
          <w:sz w:val="24"/>
        </w:rPr>
        <w:t>составлена  в соответствии с:</w:t>
      </w:r>
    </w:p>
    <w:p w:rsidR="00A0384E" w:rsidRDefault="00A0384E" w:rsidP="0066617A">
      <w:pPr>
        <w:pStyle w:val="a3"/>
        <w:jc w:val="both"/>
        <w:rPr>
          <w:bCs/>
          <w:iCs/>
          <w:sz w:val="24"/>
        </w:rPr>
      </w:pPr>
    </w:p>
    <w:p w:rsidR="00A0384E" w:rsidRDefault="00A0384E" w:rsidP="0066617A">
      <w:pPr>
        <w:pStyle w:val="20"/>
        <w:jc w:val="left"/>
        <w:rPr>
          <w:sz w:val="24"/>
        </w:rPr>
      </w:pPr>
      <w:r>
        <w:rPr>
          <w:sz w:val="24"/>
        </w:rPr>
        <w:t>-</w:t>
      </w:r>
      <w:r w:rsidR="006A6DD3">
        <w:rPr>
          <w:sz w:val="24"/>
        </w:rPr>
        <w:t xml:space="preserve"> </w:t>
      </w:r>
      <w:r>
        <w:rPr>
          <w:sz w:val="24"/>
        </w:rPr>
        <w:t xml:space="preserve">Государственным образовательным стандартом среднего профессионального образования  в части требований к минимуму содержания базового уровня подготовки выпускников по специальности </w:t>
      </w:r>
      <w:r w:rsidR="00E32CE5">
        <w:rPr>
          <w:sz w:val="24"/>
        </w:rPr>
        <w:t xml:space="preserve">032401 «Реклама» </w:t>
      </w:r>
      <w:r>
        <w:rPr>
          <w:sz w:val="24"/>
        </w:rPr>
        <w:t>(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</w:rPr>
          <w:t>200</w:t>
        </w:r>
        <w:r w:rsidR="00E32CE5">
          <w:rPr>
            <w:sz w:val="24"/>
          </w:rPr>
          <w:t>4</w:t>
        </w:r>
        <w:r>
          <w:rPr>
            <w:sz w:val="24"/>
          </w:rPr>
          <w:t xml:space="preserve"> г</w:t>
        </w:r>
      </w:smartTag>
      <w:r>
        <w:rPr>
          <w:sz w:val="24"/>
        </w:rPr>
        <w:t>.);</w:t>
      </w:r>
    </w:p>
    <w:p w:rsidR="00A0384E" w:rsidRDefault="00A0384E" w:rsidP="0066617A">
      <w:pPr>
        <w:pStyle w:val="a3"/>
        <w:jc w:val="left"/>
        <w:rPr>
          <w:sz w:val="24"/>
        </w:rPr>
      </w:pPr>
      <w:r>
        <w:rPr>
          <w:sz w:val="24"/>
        </w:rPr>
        <w:t>-</w:t>
      </w:r>
      <w:r w:rsidR="006A6DD3">
        <w:rPr>
          <w:sz w:val="24"/>
        </w:rPr>
        <w:t xml:space="preserve"> </w:t>
      </w:r>
      <w:r>
        <w:rPr>
          <w:sz w:val="24"/>
        </w:rPr>
        <w:t>Письмом Минобразования России от 10.07.98 № 12-52-111 ин /12-23 и Рекомендациями по организации итоговой государственной аттестации выпускников образовательных учреждений среднего профессионального образования;</w:t>
      </w:r>
    </w:p>
    <w:p w:rsidR="007A74A9" w:rsidRDefault="00A0384E" w:rsidP="0066617A">
      <w:pPr>
        <w:pStyle w:val="20"/>
        <w:jc w:val="left"/>
        <w:rPr>
          <w:sz w:val="24"/>
        </w:rPr>
      </w:pPr>
      <w:r>
        <w:rPr>
          <w:sz w:val="24"/>
        </w:rPr>
        <w:t xml:space="preserve">- </w:t>
      </w:r>
      <w:r w:rsidR="006A6DD3">
        <w:rPr>
          <w:sz w:val="24"/>
        </w:rPr>
        <w:t xml:space="preserve"> </w:t>
      </w:r>
      <w:r>
        <w:rPr>
          <w:sz w:val="24"/>
        </w:rPr>
        <w:t xml:space="preserve">рабочим учебным планом Колледжа </w:t>
      </w:r>
      <w:r w:rsidR="005D246D">
        <w:rPr>
          <w:sz w:val="24"/>
        </w:rPr>
        <w:t xml:space="preserve">МФЮА </w:t>
      </w:r>
      <w:r>
        <w:rPr>
          <w:sz w:val="24"/>
        </w:rPr>
        <w:t xml:space="preserve">по </w:t>
      </w:r>
      <w:r w:rsidR="00AA6414">
        <w:rPr>
          <w:sz w:val="24"/>
        </w:rPr>
        <w:t xml:space="preserve">специальности </w:t>
      </w:r>
      <w:r w:rsidR="00E32CE5">
        <w:rPr>
          <w:sz w:val="24"/>
        </w:rPr>
        <w:t>032401 «Реклама»</w:t>
      </w:r>
      <w:r w:rsidR="007A74A9">
        <w:rPr>
          <w:sz w:val="24"/>
        </w:rPr>
        <w:t>;</w:t>
      </w:r>
    </w:p>
    <w:p w:rsidR="00A0384E" w:rsidRPr="007A74A9" w:rsidRDefault="00A0384E" w:rsidP="0066617A">
      <w:pPr>
        <w:pStyle w:val="20"/>
        <w:jc w:val="left"/>
        <w:rPr>
          <w:sz w:val="24"/>
        </w:rPr>
      </w:pPr>
      <w:r w:rsidRPr="007A74A9">
        <w:rPr>
          <w:b/>
          <w:sz w:val="24"/>
        </w:rPr>
        <w:t xml:space="preserve">-  </w:t>
      </w:r>
      <w:r w:rsidRPr="007A74A9">
        <w:rPr>
          <w:sz w:val="24"/>
        </w:rPr>
        <w:t xml:space="preserve">Уставом </w:t>
      </w:r>
      <w:r w:rsidR="005D246D" w:rsidRPr="007A74A9">
        <w:rPr>
          <w:sz w:val="24"/>
        </w:rPr>
        <w:t>МФЮА</w:t>
      </w:r>
      <w:r w:rsidRPr="007A74A9">
        <w:rPr>
          <w:sz w:val="24"/>
        </w:rPr>
        <w:t>;</w:t>
      </w:r>
    </w:p>
    <w:p w:rsidR="00A0384E" w:rsidRDefault="006A6DD3" w:rsidP="0066617A">
      <w:pPr>
        <w:pStyle w:val="a3"/>
        <w:jc w:val="both"/>
        <w:rPr>
          <w:sz w:val="24"/>
        </w:rPr>
      </w:pPr>
      <w:r>
        <w:rPr>
          <w:sz w:val="24"/>
        </w:rPr>
        <w:t xml:space="preserve">-  Положением о </w:t>
      </w:r>
      <w:r w:rsidR="00A0384E">
        <w:rPr>
          <w:sz w:val="24"/>
        </w:rPr>
        <w:t xml:space="preserve">Колледже </w:t>
      </w:r>
      <w:r w:rsidR="005D246D">
        <w:rPr>
          <w:sz w:val="24"/>
        </w:rPr>
        <w:t>МФЮА</w:t>
      </w:r>
      <w:r w:rsidR="00A0384E">
        <w:rPr>
          <w:sz w:val="24"/>
        </w:rPr>
        <w:t>;</w:t>
      </w:r>
    </w:p>
    <w:p w:rsidR="00A0384E" w:rsidRDefault="00A0384E" w:rsidP="0066617A">
      <w:pPr>
        <w:pStyle w:val="a3"/>
        <w:jc w:val="both"/>
        <w:rPr>
          <w:sz w:val="24"/>
        </w:rPr>
      </w:pPr>
      <w:r>
        <w:rPr>
          <w:sz w:val="24"/>
        </w:rPr>
        <w:t>-  Положением об ИГА Колледжа</w:t>
      </w:r>
      <w:r w:rsidR="005D246D">
        <w:rPr>
          <w:sz w:val="24"/>
        </w:rPr>
        <w:t xml:space="preserve"> МФЮА </w:t>
      </w:r>
    </w:p>
    <w:p w:rsidR="00F93703" w:rsidRDefault="00F93703" w:rsidP="0066617A">
      <w:pPr>
        <w:pStyle w:val="a3"/>
        <w:jc w:val="both"/>
        <w:rPr>
          <w:sz w:val="24"/>
        </w:rPr>
      </w:pPr>
    </w:p>
    <w:p w:rsidR="00F93703" w:rsidRDefault="00F93703" w:rsidP="0066617A">
      <w:pPr>
        <w:pStyle w:val="a3"/>
        <w:jc w:val="both"/>
        <w:rPr>
          <w:sz w:val="24"/>
        </w:rPr>
      </w:pPr>
    </w:p>
    <w:p w:rsidR="00F93703" w:rsidRPr="007A74A9" w:rsidRDefault="0066617A" w:rsidP="0066617A">
      <w:pPr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7A74A9">
        <w:rPr>
          <w:b/>
          <w:sz w:val="24"/>
        </w:rPr>
        <w:t>ПРОГРАММА ИТОГОВОЙ ГОСУДАРСТВЕННОЙ АТТЕСТАЦИИ</w:t>
      </w:r>
    </w:p>
    <w:p w:rsidR="00F93703" w:rsidRDefault="00F93703" w:rsidP="0066617A">
      <w:pPr>
        <w:pStyle w:val="a3"/>
        <w:jc w:val="both"/>
        <w:rPr>
          <w:sz w:val="24"/>
        </w:rPr>
      </w:pPr>
    </w:p>
    <w:p w:rsidR="00CA1518" w:rsidRPr="0066617A" w:rsidRDefault="00F93703" w:rsidP="0066617A">
      <w:pPr>
        <w:pStyle w:val="a3"/>
        <w:numPr>
          <w:ilvl w:val="0"/>
          <w:numId w:val="14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i/>
          <w:sz w:val="24"/>
        </w:rPr>
      </w:pPr>
      <w:r w:rsidRPr="0066617A">
        <w:rPr>
          <w:b/>
          <w:bCs/>
          <w:i/>
          <w:sz w:val="24"/>
        </w:rPr>
        <w:t>Вид итоговой государственной аттестации</w:t>
      </w:r>
      <w:r w:rsidR="001A3E71" w:rsidRPr="0066617A">
        <w:rPr>
          <w:b/>
          <w:bCs/>
          <w:i/>
          <w:sz w:val="24"/>
        </w:rPr>
        <w:t xml:space="preserve"> </w:t>
      </w:r>
      <w:r w:rsidR="00CA1518" w:rsidRPr="0066617A">
        <w:rPr>
          <w:b/>
          <w:bCs/>
          <w:i/>
          <w:sz w:val="24"/>
        </w:rPr>
        <w:t>-</w:t>
      </w:r>
    </w:p>
    <w:p w:rsidR="00F93703" w:rsidRDefault="00CA1518" w:rsidP="0066617A">
      <w:pPr>
        <w:pStyle w:val="a3"/>
        <w:jc w:val="left"/>
        <w:rPr>
          <w:iCs/>
          <w:sz w:val="24"/>
        </w:rPr>
      </w:pPr>
      <w:r>
        <w:rPr>
          <w:b/>
          <w:bCs/>
          <w:i/>
          <w:szCs w:val="28"/>
        </w:rPr>
        <w:t xml:space="preserve">    </w:t>
      </w:r>
      <w:r w:rsidR="001A3E71">
        <w:rPr>
          <w:b/>
          <w:bCs/>
          <w:i/>
          <w:szCs w:val="28"/>
        </w:rPr>
        <w:t xml:space="preserve">- </w:t>
      </w:r>
      <w:r w:rsidR="00F93703">
        <w:rPr>
          <w:iCs/>
          <w:sz w:val="24"/>
        </w:rPr>
        <w:t xml:space="preserve"> итоговый междисциплинарный экзамен по специальн</w:t>
      </w:r>
      <w:r w:rsidR="003A4282">
        <w:rPr>
          <w:iCs/>
          <w:sz w:val="24"/>
        </w:rPr>
        <w:t>ости</w:t>
      </w:r>
      <w:r w:rsidR="00F93703">
        <w:rPr>
          <w:iCs/>
          <w:sz w:val="24"/>
        </w:rPr>
        <w:t xml:space="preserve"> </w:t>
      </w:r>
      <w:r w:rsidR="00E32CE5">
        <w:rPr>
          <w:sz w:val="24"/>
        </w:rPr>
        <w:t>032401 «Реклама»</w:t>
      </w:r>
      <w:r w:rsidR="00A24B89">
        <w:rPr>
          <w:iCs/>
          <w:sz w:val="24"/>
        </w:rPr>
        <w:t>, состоящий из двух этапов:</w:t>
      </w:r>
    </w:p>
    <w:p w:rsidR="00A24B89" w:rsidRPr="00A24B89" w:rsidRDefault="00A24B89" w:rsidP="0066617A">
      <w:pPr>
        <w:pStyle w:val="a3"/>
        <w:jc w:val="left"/>
        <w:rPr>
          <w:bCs/>
          <w:sz w:val="24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 w:rsidRPr="00A24B89">
        <w:rPr>
          <w:bCs/>
          <w:sz w:val="24"/>
          <w:lang w:val="en-US"/>
        </w:rPr>
        <w:t>I</w:t>
      </w:r>
      <w:r>
        <w:rPr>
          <w:bCs/>
          <w:sz w:val="24"/>
        </w:rPr>
        <w:t xml:space="preserve"> этап – проверка уровня теоретических знаний</w:t>
      </w:r>
    </w:p>
    <w:p w:rsidR="00A24B89" w:rsidRPr="00A24B89" w:rsidRDefault="00A24B89" w:rsidP="0066617A">
      <w:pPr>
        <w:pStyle w:val="a3"/>
        <w:jc w:val="left"/>
        <w:rPr>
          <w:iCs/>
          <w:sz w:val="24"/>
        </w:rPr>
      </w:pPr>
      <w:r w:rsidRPr="00A24B89">
        <w:rPr>
          <w:bCs/>
          <w:sz w:val="24"/>
        </w:rPr>
        <w:tab/>
      </w:r>
      <w:r w:rsidRPr="00A24B89">
        <w:rPr>
          <w:bCs/>
          <w:sz w:val="24"/>
        </w:rPr>
        <w:tab/>
      </w:r>
      <w:r w:rsidRPr="00A24B89">
        <w:rPr>
          <w:bCs/>
          <w:sz w:val="24"/>
          <w:lang w:val="en-US"/>
        </w:rPr>
        <w:t>II</w:t>
      </w:r>
      <w:r>
        <w:rPr>
          <w:bCs/>
          <w:sz w:val="24"/>
        </w:rPr>
        <w:t xml:space="preserve"> этап – проверка уровня практических </w:t>
      </w:r>
      <w:r w:rsidR="00D05A73">
        <w:rPr>
          <w:bCs/>
          <w:sz w:val="24"/>
        </w:rPr>
        <w:t>умений</w:t>
      </w:r>
    </w:p>
    <w:p w:rsidR="007A74A9" w:rsidRDefault="007A74A9" w:rsidP="0066617A">
      <w:pPr>
        <w:pStyle w:val="a3"/>
        <w:jc w:val="both"/>
        <w:rPr>
          <w:bCs/>
          <w:sz w:val="24"/>
        </w:rPr>
      </w:pPr>
      <w:r w:rsidRPr="0066617A">
        <w:rPr>
          <w:b/>
          <w:bCs/>
          <w:i/>
          <w:sz w:val="24"/>
        </w:rPr>
        <w:t xml:space="preserve">2. </w:t>
      </w:r>
      <w:r w:rsidR="00F93703" w:rsidRPr="0066617A">
        <w:rPr>
          <w:b/>
          <w:bCs/>
          <w:i/>
          <w:sz w:val="24"/>
        </w:rPr>
        <w:t>Форма проведения экзамена</w:t>
      </w:r>
      <w:r w:rsidR="00F93703" w:rsidRPr="00CA1518">
        <w:rPr>
          <w:b/>
          <w:bCs/>
          <w:i/>
          <w:szCs w:val="28"/>
        </w:rPr>
        <w:t xml:space="preserve"> –</w:t>
      </w:r>
      <w:r w:rsidR="00CA1518">
        <w:rPr>
          <w:b/>
          <w:bCs/>
          <w:i/>
          <w:szCs w:val="28"/>
        </w:rPr>
        <w:t xml:space="preserve">   </w:t>
      </w:r>
      <w:r w:rsidR="00D05A73" w:rsidRPr="00D05A73">
        <w:rPr>
          <w:bCs/>
          <w:sz w:val="24"/>
        </w:rPr>
        <w:t>письменная,</w:t>
      </w:r>
      <w:r w:rsidR="00D05A73">
        <w:rPr>
          <w:b/>
          <w:bCs/>
          <w:i/>
          <w:szCs w:val="28"/>
        </w:rPr>
        <w:t xml:space="preserve"> </w:t>
      </w:r>
      <w:r w:rsidRPr="00CA1518">
        <w:rPr>
          <w:bCs/>
          <w:sz w:val="24"/>
        </w:rPr>
        <w:t xml:space="preserve">устная </w:t>
      </w:r>
    </w:p>
    <w:p w:rsidR="00F93703" w:rsidRPr="0066617A" w:rsidRDefault="00F93703" w:rsidP="0066617A">
      <w:pPr>
        <w:pStyle w:val="a3"/>
        <w:jc w:val="both"/>
        <w:rPr>
          <w:bCs/>
          <w:sz w:val="24"/>
        </w:rPr>
      </w:pPr>
      <w:r w:rsidRPr="0066617A">
        <w:rPr>
          <w:b/>
          <w:bCs/>
          <w:i/>
          <w:sz w:val="24"/>
        </w:rPr>
        <w:t xml:space="preserve">3. </w:t>
      </w:r>
      <w:r w:rsidR="008D1C65" w:rsidRPr="0066617A">
        <w:rPr>
          <w:b/>
          <w:bCs/>
          <w:i/>
          <w:sz w:val="24"/>
        </w:rPr>
        <w:t xml:space="preserve"> </w:t>
      </w:r>
      <w:r w:rsidRPr="0066617A">
        <w:rPr>
          <w:b/>
          <w:bCs/>
          <w:i/>
          <w:sz w:val="24"/>
        </w:rPr>
        <w:t>Объем времени</w:t>
      </w:r>
      <w:r w:rsidR="00AA6414" w:rsidRPr="0066617A">
        <w:rPr>
          <w:b/>
          <w:bCs/>
          <w:i/>
          <w:sz w:val="24"/>
        </w:rPr>
        <w:t>,</w:t>
      </w:r>
      <w:r w:rsidRPr="0066617A">
        <w:rPr>
          <w:b/>
          <w:bCs/>
          <w:i/>
          <w:sz w:val="24"/>
        </w:rPr>
        <w:t xml:space="preserve"> </w:t>
      </w:r>
      <w:r w:rsidR="001F25B1" w:rsidRPr="0066617A">
        <w:rPr>
          <w:b/>
          <w:bCs/>
          <w:i/>
          <w:sz w:val="24"/>
        </w:rPr>
        <w:t xml:space="preserve">сроки </w:t>
      </w:r>
      <w:r w:rsidR="001A3E71" w:rsidRPr="0066617A">
        <w:rPr>
          <w:b/>
          <w:bCs/>
          <w:i/>
          <w:sz w:val="24"/>
        </w:rPr>
        <w:t>подготовк</w:t>
      </w:r>
      <w:r w:rsidR="001F25B1" w:rsidRPr="0066617A">
        <w:rPr>
          <w:b/>
          <w:bCs/>
          <w:i/>
          <w:sz w:val="24"/>
        </w:rPr>
        <w:t>и</w:t>
      </w:r>
      <w:r w:rsidR="001A3E71" w:rsidRPr="0066617A">
        <w:rPr>
          <w:b/>
          <w:bCs/>
          <w:i/>
          <w:sz w:val="24"/>
        </w:rPr>
        <w:t xml:space="preserve"> и проведени</w:t>
      </w:r>
      <w:r w:rsidR="001F25B1" w:rsidRPr="0066617A">
        <w:rPr>
          <w:b/>
          <w:bCs/>
          <w:i/>
          <w:sz w:val="24"/>
        </w:rPr>
        <w:t>я</w:t>
      </w:r>
      <w:r w:rsidRPr="0066617A">
        <w:rPr>
          <w:b/>
          <w:bCs/>
          <w:i/>
          <w:sz w:val="24"/>
        </w:rPr>
        <w:t xml:space="preserve"> </w:t>
      </w:r>
      <w:r w:rsidR="001F5414" w:rsidRPr="0066617A">
        <w:rPr>
          <w:b/>
          <w:bCs/>
          <w:i/>
          <w:sz w:val="24"/>
        </w:rPr>
        <w:t>ИГА</w:t>
      </w:r>
    </w:p>
    <w:p w:rsidR="00F93703" w:rsidRPr="0080583B" w:rsidRDefault="001F5414" w:rsidP="0066617A">
      <w:pPr>
        <w:pStyle w:val="a3"/>
        <w:jc w:val="both"/>
        <w:rPr>
          <w:sz w:val="24"/>
        </w:rPr>
      </w:pPr>
      <w:r>
        <w:rPr>
          <w:sz w:val="24"/>
        </w:rPr>
        <w:t xml:space="preserve">- </w:t>
      </w:r>
      <w:r w:rsidR="00F93703" w:rsidRPr="0080583B">
        <w:rPr>
          <w:sz w:val="24"/>
        </w:rPr>
        <w:t>подготовк</w:t>
      </w:r>
      <w:r>
        <w:rPr>
          <w:sz w:val="24"/>
        </w:rPr>
        <w:t>а</w:t>
      </w:r>
      <w:r w:rsidR="00F93703" w:rsidRPr="0080583B">
        <w:rPr>
          <w:sz w:val="24"/>
        </w:rPr>
        <w:t xml:space="preserve"> </w:t>
      </w:r>
      <w:r>
        <w:rPr>
          <w:sz w:val="24"/>
        </w:rPr>
        <w:t xml:space="preserve"> – </w:t>
      </w:r>
      <w:r w:rsidR="00D8783E">
        <w:rPr>
          <w:sz w:val="24"/>
        </w:rPr>
        <w:t>2</w:t>
      </w:r>
      <w:r>
        <w:rPr>
          <w:sz w:val="24"/>
        </w:rPr>
        <w:t xml:space="preserve"> недел</w:t>
      </w:r>
      <w:r w:rsidR="00D8783E">
        <w:rPr>
          <w:sz w:val="24"/>
        </w:rPr>
        <w:t>и</w:t>
      </w:r>
      <w:r w:rsidR="001F25B1">
        <w:rPr>
          <w:sz w:val="24"/>
        </w:rPr>
        <w:t>: 0</w:t>
      </w:r>
      <w:r w:rsidR="00596D5F">
        <w:rPr>
          <w:sz w:val="24"/>
        </w:rPr>
        <w:t>1</w:t>
      </w:r>
      <w:r w:rsidR="001F25B1">
        <w:rPr>
          <w:sz w:val="24"/>
        </w:rPr>
        <w:t>.06.0</w:t>
      </w:r>
      <w:r w:rsidR="00314706">
        <w:rPr>
          <w:sz w:val="24"/>
        </w:rPr>
        <w:t>9</w:t>
      </w:r>
      <w:r w:rsidR="001F25B1">
        <w:rPr>
          <w:sz w:val="24"/>
        </w:rPr>
        <w:t xml:space="preserve"> – 14.06.0</w:t>
      </w:r>
      <w:r w:rsidR="00314706">
        <w:rPr>
          <w:sz w:val="24"/>
        </w:rPr>
        <w:t>9</w:t>
      </w:r>
    </w:p>
    <w:p w:rsidR="00F93703" w:rsidRPr="0080583B" w:rsidRDefault="001F5414" w:rsidP="0066617A">
      <w:pPr>
        <w:pStyle w:val="a3"/>
        <w:jc w:val="both"/>
        <w:rPr>
          <w:sz w:val="24"/>
        </w:rPr>
      </w:pPr>
      <w:r>
        <w:rPr>
          <w:sz w:val="24"/>
        </w:rPr>
        <w:t xml:space="preserve">- </w:t>
      </w:r>
      <w:r w:rsidR="00F93703" w:rsidRPr="0080583B">
        <w:rPr>
          <w:sz w:val="24"/>
        </w:rPr>
        <w:t>проведение</w:t>
      </w:r>
      <w:r>
        <w:rPr>
          <w:sz w:val="24"/>
        </w:rPr>
        <w:t xml:space="preserve"> </w:t>
      </w:r>
      <w:r w:rsidR="00F93703" w:rsidRPr="0080583B">
        <w:rPr>
          <w:sz w:val="24"/>
        </w:rPr>
        <w:t>– 2 недели</w:t>
      </w:r>
      <w:r w:rsidR="001F25B1">
        <w:rPr>
          <w:sz w:val="24"/>
        </w:rPr>
        <w:t>:</w:t>
      </w:r>
      <w:r w:rsidR="00EE130E">
        <w:rPr>
          <w:sz w:val="24"/>
        </w:rPr>
        <w:t xml:space="preserve"> </w:t>
      </w:r>
      <w:r w:rsidR="009360F1">
        <w:rPr>
          <w:sz w:val="24"/>
        </w:rPr>
        <w:t>15.06.0</w:t>
      </w:r>
      <w:r w:rsidR="00314706">
        <w:rPr>
          <w:sz w:val="24"/>
        </w:rPr>
        <w:t>9</w:t>
      </w:r>
      <w:r w:rsidR="009360F1">
        <w:rPr>
          <w:sz w:val="24"/>
        </w:rPr>
        <w:t xml:space="preserve"> – 28.06.0</w:t>
      </w:r>
      <w:r w:rsidR="00314706">
        <w:rPr>
          <w:sz w:val="24"/>
        </w:rPr>
        <w:t>9</w:t>
      </w:r>
    </w:p>
    <w:p w:rsidR="008F69B2" w:rsidRPr="0066617A" w:rsidRDefault="00A0384E" w:rsidP="0066617A">
      <w:pPr>
        <w:pStyle w:val="a3"/>
        <w:jc w:val="left"/>
        <w:rPr>
          <w:b/>
          <w:bCs/>
          <w:i/>
          <w:sz w:val="24"/>
        </w:rPr>
      </w:pPr>
      <w:r w:rsidRPr="0066617A">
        <w:rPr>
          <w:b/>
          <w:bCs/>
          <w:i/>
          <w:sz w:val="24"/>
        </w:rPr>
        <w:t xml:space="preserve">4.  </w:t>
      </w:r>
      <w:r w:rsidR="003A4282" w:rsidRPr="0066617A">
        <w:rPr>
          <w:b/>
          <w:bCs/>
          <w:i/>
          <w:sz w:val="24"/>
        </w:rPr>
        <w:t>Необходимые э</w:t>
      </w:r>
      <w:r w:rsidR="008D1C65" w:rsidRPr="0066617A">
        <w:rPr>
          <w:b/>
          <w:bCs/>
          <w:i/>
          <w:sz w:val="24"/>
        </w:rPr>
        <w:t>кзаменационны</w:t>
      </w:r>
      <w:r w:rsidR="008F69B2" w:rsidRPr="0066617A">
        <w:rPr>
          <w:b/>
          <w:bCs/>
          <w:i/>
          <w:sz w:val="24"/>
        </w:rPr>
        <w:t>е</w:t>
      </w:r>
      <w:r w:rsidR="008D1C65" w:rsidRPr="0066617A">
        <w:rPr>
          <w:b/>
          <w:bCs/>
          <w:i/>
          <w:sz w:val="24"/>
        </w:rPr>
        <w:t xml:space="preserve"> м</w:t>
      </w:r>
      <w:r w:rsidRPr="0066617A">
        <w:rPr>
          <w:b/>
          <w:bCs/>
          <w:i/>
          <w:sz w:val="24"/>
        </w:rPr>
        <w:t>атериал</w:t>
      </w:r>
      <w:r w:rsidR="004E032C" w:rsidRPr="0066617A">
        <w:rPr>
          <w:b/>
          <w:bCs/>
          <w:i/>
          <w:sz w:val="24"/>
        </w:rPr>
        <w:t>ы</w:t>
      </w:r>
    </w:p>
    <w:p w:rsidR="00A0384E" w:rsidRPr="00402679" w:rsidRDefault="008F69B2" w:rsidP="0066617A">
      <w:pPr>
        <w:pStyle w:val="a3"/>
        <w:numPr>
          <w:ilvl w:val="1"/>
          <w:numId w:val="16"/>
        </w:numPr>
        <w:tabs>
          <w:tab w:val="clear" w:pos="792"/>
          <w:tab w:val="num" w:pos="545"/>
        </w:tabs>
        <w:ind w:left="0" w:firstLine="0"/>
        <w:jc w:val="left"/>
        <w:rPr>
          <w:b/>
          <w:iCs/>
          <w:sz w:val="24"/>
        </w:rPr>
      </w:pPr>
      <w:r w:rsidRPr="00402679">
        <w:rPr>
          <w:b/>
          <w:iCs/>
          <w:sz w:val="24"/>
        </w:rPr>
        <w:t xml:space="preserve">Дисциплины, включенные в </w:t>
      </w:r>
      <w:r w:rsidR="003A4282">
        <w:rPr>
          <w:b/>
          <w:iCs/>
          <w:sz w:val="24"/>
        </w:rPr>
        <w:t>междисциплинарный экзамен по специальности</w:t>
      </w:r>
    </w:p>
    <w:p w:rsidR="008F69B2" w:rsidRDefault="008F69B2" w:rsidP="0066617A">
      <w:pPr>
        <w:pStyle w:val="a3"/>
        <w:jc w:val="both"/>
        <w:rPr>
          <w:sz w:val="24"/>
        </w:rPr>
      </w:pPr>
      <w:r>
        <w:rPr>
          <w:sz w:val="24"/>
        </w:rPr>
        <w:t>-  «</w:t>
      </w:r>
      <w:r w:rsidR="00E32CE5">
        <w:rPr>
          <w:sz w:val="24"/>
        </w:rPr>
        <w:t>Маркетинг</w:t>
      </w:r>
      <w:r>
        <w:rPr>
          <w:sz w:val="24"/>
        </w:rPr>
        <w:t>»,</w:t>
      </w:r>
    </w:p>
    <w:p w:rsidR="008F69B2" w:rsidRDefault="008F69B2" w:rsidP="0066617A">
      <w:pPr>
        <w:pStyle w:val="a3"/>
        <w:jc w:val="both"/>
        <w:rPr>
          <w:sz w:val="24"/>
        </w:rPr>
      </w:pPr>
      <w:r>
        <w:rPr>
          <w:sz w:val="24"/>
        </w:rPr>
        <w:t>-  «</w:t>
      </w:r>
      <w:r w:rsidR="00E32CE5">
        <w:rPr>
          <w:sz w:val="24"/>
        </w:rPr>
        <w:t>Проектирование рекламного продукта</w:t>
      </w:r>
      <w:r>
        <w:rPr>
          <w:sz w:val="24"/>
        </w:rPr>
        <w:t>»,</w:t>
      </w:r>
    </w:p>
    <w:p w:rsidR="008F69B2" w:rsidRDefault="008F69B2" w:rsidP="0066617A">
      <w:pPr>
        <w:pStyle w:val="a3"/>
        <w:jc w:val="both"/>
        <w:rPr>
          <w:sz w:val="24"/>
        </w:rPr>
      </w:pPr>
      <w:r>
        <w:rPr>
          <w:sz w:val="24"/>
        </w:rPr>
        <w:t>-  «</w:t>
      </w:r>
      <w:r w:rsidR="00E32CE5">
        <w:rPr>
          <w:sz w:val="24"/>
        </w:rPr>
        <w:t>Рекламная деятельность</w:t>
      </w:r>
      <w:r>
        <w:rPr>
          <w:sz w:val="24"/>
        </w:rPr>
        <w:t>»,</w:t>
      </w:r>
    </w:p>
    <w:p w:rsidR="00A0384E" w:rsidRDefault="00A0384E" w:rsidP="0066617A">
      <w:pPr>
        <w:pStyle w:val="a3"/>
        <w:jc w:val="both"/>
        <w:rPr>
          <w:sz w:val="24"/>
        </w:rPr>
      </w:pPr>
      <w:r>
        <w:rPr>
          <w:sz w:val="24"/>
        </w:rPr>
        <w:t>-  «</w:t>
      </w:r>
      <w:r w:rsidR="00E32CE5">
        <w:rPr>
          <w:sz w:val="24"/>
        </w:rPr>
        <w:t>Рекламный текст</w:t>
      </w:r>
      <w:r>
        <w:rPr>
          <w:sz w:val="24"/>
        </w:rPr>
        <w:t>»,</w:t>
      </w:r>
    </w:p>
    <w:p w:rsidR="00A0384E" w:rsidRDefault="00565FC8" w:rsidP="0066617A">
      <w:pPr>
        <w:pStyle w:val="a3"/>
        <w:jc w:val="both"/>
        <w:rPr>
          <w:sz w:val="24"/>
        </w:rPr>
      </w:pPr>
      <w:r>
        <w:rPr>
          <w:sz w:val="24"/>
        </w:rPr>
        <w:t>-  «</w:t>
      </w:r>
      <w:r w:rsidR="00E32CE5">
        <w:rPr>
          <w:sz w:val="24"/>
        </w:rPr>
        <w:t>Психология рекламы</w:t>
      </w:r>
      <w:r>
        <w:rPr>
          <w:sz w:val="24"/>
        </w:rPr>
        <w:t>».</w:t>
      </w:r>
    </w:p>
    <w:p w:rsidR="0066617A" w:rsidRDefault="00C22843" w:rsidP="0066617A">
      <w:pPr>
        <w:pStyle w:val="a3"/>
        <w:numPr>
          <w:ilvl w:val="1"/>
          <w:numId w:val="16"/>
        </w:numPr>
        <w:ind w:left="0" w:firstLine="0"/>
        <w:jc w:val="left"/>
        <w:rPr>
          <w:b/>
          <w:iCs/>
          <w:sz w:val="24"/>
        </w:rPr>
      </w:pPr>
      <w:r>
        <w:rPr>
          <w:b/>
          <w:iCs/>
          <w:sz w:val="24"/>
        </w:rPr>
        <w:t>Пере</w:t>
      </w:r>
      <w:r w:rsidR="00CA1518">
        <w:rPr>
          <w:b/>
          <w:iCs/>
          <w:sz w:val="24"/>
        </w:rPr>
        <w:t xml:space="preserve">чень теоретических вопросов </w:t>
      </w:r>
    </w:p>
    <w:p w:rsidR="0066617A" w:rsidRDefault="00CA1518" w:rsidP="0066617A">
      <w:pPr>
        <w:pStyle w:val="a3"/>
        <w:numPr>
          <w:ilvl w:val="1"/>
          <w:numId w:val="16"/>
        </w:numPr>
        <w:ind w:left="0" w:firstLine="0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Перечень </w:t>
      </w:r>
      <w:r w:rsidR="00C22843">
        <w:rPr>
          <w:b/>
          <w:iCs/>
          <w:sz w:val="24"/>
        </w:rPr>
        <w:t xml:space="preserve">практических заданий </w:t>
      </w:r>
    </w:p>
    <w:p w:rsidR="000C5721" w:rsidRDefault="00172139" w:rsidP="0066617A">
      <w:pPr>
        <w:pStyle w:val="a3"/>
        <w:numPr>
          <w:ilvl w:val="1"/>
          <w:numId w:val="16"/>
        </w:numPr>
        <w:ind w:left="0" w:firstLine="0"/>
        <w:jc w:val="left"/>
        <w:rPr>
          <w:b/>
          <w:iCs/>
          <w:sz w:val="24"/>
        </w:rPr>
      </w:pPr>
      <w:r w:rsidRPr="000C5721">
        <w:rPr>
          <w:b/>
          <w:iCs/>
          <w:sz w:val="24"/>
        </w:rPr>
        <w:t>Перечень наглядных и раздаточных материало</w:t>
      </w:r>
      <w:r>
        <w:rPr>
          <w:b/>
          <w:iCs/>
          <w:sz w:val="24"/>
        </w:rPr>
        <w:t>в</w:t>
      </w:r>
      <w:r w:rsidRPr="000C5721">
        <w:rPr>
          <w:b/>
          <w:iCs/>
          <w:sz w:val="24"/>
        </w:rPr>
        <w:t xml:space="preserve">, справочной литературы, разрешенный для использования выпускниками при проведении итогового междисциплинарного экзамена по специальности </w:t>
      </w:r>
    </w:p>
    <w:p w:rsidR="000C5721" w:rsidRPr="000C5721" w:rsidRDefault="000C5721" w:rsidP="0066617A">
      <w:pPr>
        <w:pStyle w:val="a3"/>
        <w:jc w:val="left"/>
        <w:rPr>
          <w:b/>
          <w:iCs/>
          <w:sz w:val="24"/>
        </w:rPr>
      </w:pPr>
    </w:p>
    <w:p w:rsidR="000C5721" w:rsidRDefault="000C5721" w:rsidP="0066617A">
      <w:pPr>
        <w:pStyle w:val="a3"/>
        <w:jc w:val="left"/>
        <w:rPr>
          <w:b/>
          <w:iCs/>
          <w:sz w:val="24"/>
        </w:rPr>
      </w:pPr>
    </w:p>
    <w:p w:rsidR="0066617A" w:rsidRDefault="00C22843" w:rsidP="0066617A">
      <w:pPr>
        <w:pStyle w:val="a3"/>
        <w:jc w:val="left"/>
        <w:rPr>
          <w:b/>
          <w:iCs/>
          <w:sz w:val="24"/>
        </w:rPr>
      </w:pPr>
      <w:r w:rsidRPr="000C5721">
        <w:rPr>
          <w:b/>
          <w:iCs/>
          <w:sz w:val="24"/>
        </w:rPr>
        <w:tab/>
      </w:r>
    </w:p>
    <w:p w:rsidR="00C22843" w:rsidRPr="000C5721" w:rsidRDefault="00C22843" w:rsidP="0066617A">
      <w:pPr>
        <w:pStyle w:val="a3"/>
        <w:jc w:val="left"/>
        <w:rPr>
          <w:b/>
          <w:iCs/>
          <w:sz w:val="24"/>
        </w:rPr>
      </w:pPr>
      <w:r w:rsidRPr="000C5721">
        <w:rPr>
          <w:b/>
          <w:iCs/>
          <w:sz w:val="24"/>
        </w:rPr>
        <w:tab/>
      </w:r>
      <w:r w:rsidRPr="000C5721">
        <w:rPr>
          <w:b/>
          <w:iCs/>
          <w:sz w:val="24"/>
        </w:rPr>
        <w:tab/>
      </w:r>
      <w:r w:rsidRPr="000C5721">
        <w:rPr>
          <w:b/>
          <w:iCs/>
          <w:sz w:val="24"/>
        </w:rPr>
        <w:tab/>
      </w:r>
      <w:r w:rsidRPr="000C5721">
        <w:rPr>
          <w:b/>
          <w:iCs/>
          <w:sz w:val="24"/>
        </w:rPr>
        <w:tab/>
      </w:r>
    </w:p>
    <w:p w:rsidR="00C22843" w:rsidRPr="0066617A" w:rsidRDefault="00C22843" w:rsidP="0066617A">
      <w:pPr>
        <w:pStyle w:val="a3"/>
        <w:jc w:val="left"/>
        <w:rPr>
          <w:b/>
          <w:bCs/>
          <w:i/>
          <w:sz w:val="24"/>
        </w:rPr>
      </w:pPr>
      <w:r w:rsidRPr="0066617A">
        <w:rPr>
          <w:b/>
          <w:bCs/>
          <w:i/>
          <w:sz w:val="24"/>
        </w:rPr>
        <w:t>5. Условия подготовки и процедура проведения итогового междисциплинарного экзамена.</w:t>
      </w:r>
    </w:p>
    <w:p w:rsidR="004E032C" w:rsidRDefault="00C22843" w:rsidP="0066617A">
      <w:pPr>
        <w:pStyle w:val="a3"/>
        <w:jc w:val="left"/>
        <w:rPr>
          <w:bCs/>
          <w:iCs/>
          <w:sz w:val="24"/>
        </w:rPr>
      </w:pPr>
      <w:r>
        <w:rPr>
          <w:bCs/>
          <w:iCs/>
          <w:sz w:val="24"/>
        </w:rPr>
        <w:t xml:space="preserve">Подготовка к итоговому междисциплинарному экзамену и работа Государственной аттестационной комиссии определяются расписанием консультаций и расписанием сдачи экзаменов по этапам. </w:t>
      </w:r>
    </w:p>
    <w:p w:rsidR="00C22843" w:rsidRDefault="00C22843" w:rsidP="0066617A">
      <w:pPr>
        <w:pStyle w:val="a3"/>
        <w:jc w:val="left"/>
        <w:rPr>
          <w:bCs/>
          <w:iCs/>
          <w:sz w:val="24"/>
        </w:rPr>
      </w:pPr>
      <w:r>
        <w:rPr>
          <w:bCs/>
          <w:iCs/>
          <w:sz w:val="24"/>
        </w:rPr>
        <w:t>К итоговой государственной аттестации допускаются лица, выполнившие требования, предусмотренные основной профессиональной образовательной программой и успешно прошедшие все промежуточные аттестационные испытания, предусмотренные учебным планом образовательного учреждения.</w:t>
      </w:r>
    </w:p>
    <w:p w:rsidR="004E032C" w:rsidRPr="004E032C" w:rsidRDefault="00C22843" w:rsidP="0066617A">
      <w:pPr>
        <w:pStyle w:val="a3"/>
        <w:jc w:val="left"/>
        <w:rPr>
          <w:bCs/>
          <w:iCs/>
          <w:sz w:val="24"/>
        </w:rPr>
      </w:pPr>
      <w:r>
        <w:rPr>
          <w:bCs/>
          <w:iCs/>
          <w:sz w:val="24"/>
        </w:rPr>
        <w:t xml:space="preserve">Экзамен проводится в специально подготовленной аудитории, оснащенной </w:t>
      </w:r>
      <w:r w:rsidR="004E032C" w:rsidRPr="000C5721">
        <w:rPr>
          <w:bCs/>
          <w:iCs/>
          <w:sz w:val="24"/>
        </w:rPr>
        <w:t>наглядным и</w:t>
      </w:r>
      <w:r w:rsidR="004E032C" w:rsidRPr="00B13976">
        <w:rPr>
          <w:szCs w:val="28"/>
        </w:rPr>
        <w:t xml:space="preserve"> </w:t>
      </w:r>
      <w:r w:rsidR="004E032C" w:rsidRPr="004E032C">
        <w:rPr>
          <w:bCs/>
          <w:iCs/>
          <w:sz w:val="24"/>
        </w:rPr>
        <w:t xml:space="preserve">раздаточным материалом, справочной литературой, </w:t>
      </w:r>
      <w:r w:rsidR="00312275">
        <w:rPr>
          <w:bCs/>
          <w:iCs/>
          <w:sz w:val="24"/>
        </w:rPr>
        <w:t>программными документами</w:t>
      </w:r>
      <w:r w:rsidR="004E032C" w:rsidRPr="004E032C">
        <w:rPr>
          <w:bCs/>
          <w:iCs/>
          <w:sz w:val="24"/>
        </w:rPr>
        <w:t>, разрешенн</w:t>
      </w:r>
      <w:r w:rsidR="00312275">
        <w:rPr>
          <w:bCs/>
          <w:iCs/>
          <w:sz w:val="24"/>
        </w:rPr>
        <w:t>о</w:t>
      </w:r>
      <w:r w:rsidR="004E032C" w:rsidRPr="004E032C">
        <w:rPr>
          <w:bCs/>
          <w:iCs/>
          <w:sz w:val="24"/>
        </w:rPr>
        <w:t xml:space="preserve">й для использования выпускниками при проведении итогового междисциплинарного экзамена </w:t>
      </w:r>
    </w:p>
    <w:p w:rsidR="00C22843" w:rsidRDefault="00C22843" w:rsidP="0066617A">
      <w:pPr>
        <w:pStyle w:val="a3"/>
        <w:jc w:val="left"/>
        <w:rPr>
          <w:sz w:val="24"/>
        </w:rPr>
      </w:pPr>
      <w:r>
        <w:rPr>
          <w:sz w:val="24"/>
        </w:rPr>
        <w:t>Сдача междисциплинарного экзамена проводится  на открытых заседаниях  государственной аттестационной комиссии с участием не менее двух третей ее состава.</w:t>
      </w:r>
    </w:p>
    <w:p w:rsidR="00C22843" w:rsidRDefault="00C22843" w:rsidP="0066617A">
      <w:pPr>
        <w:pStyle w:val="a3"/>
        <w:jc w:val="left"/>
        <w:rPr>
          <w:sz w:val="24"/>
        </w:rPr>
      </w:pPr>
      <w:r>
        <w:rPr>
          <w:sz w:val="24"/>
        </w:rPr>
        <w:t>Результаты этапов экзамена объявляются в день сдачи экзамена.</w:t>
      </w:r>
    </w:p>
    <w:p w:rsidR="00E73809" w:rsidRDefault="0015117E" w:rsidP="0066617A">
      <w:pPr>
        <w:pStyle w:val="a3"/>
        <w:jc w:val="left"/>
        <w:rPr>
          <w:sz w:val="24"/>
        </w:rPr>
      </w:pPr>
      <w:r w:rsidRPr="0015117E">
        <w:rPr>
          <w:sz w:val="24"/>
        </w:rPr>
        <w:t xml:space="preserve">Итоговая оценка складывается из оценок по </w:t>
      </w:r>
      <w:r w:rsidR="00A24B89">
        <w:rPr>
          <w:sz w:val="24"/>
        </w:rPr>
        <w:t xml:space="preserve">двум </w:t>
      </w:r>
      <w:r w:rsidRPr="0015117E">
        <w:rPr>
          <w:sz w:val="24"/>
        </w:rPr>
        <w:t>этапам экзамена.</w:t>
      </w:r>
    </w:p>
    <w:p w:rsidR="00A24B89" w:rsidRDefault="00A24B89" w:rsidP="0066617A">
      <w:pPr>
        <w:pStyle w:val="a3"/>
        <w:jc w:val="left"/>
        <w:rPr>
          <w:b/>
          <w:iCs/>
          <w:sz w:val="24"/>
        </w:rPr>
      </w:pPr>
      <w:r>
        <w:rPr>
          <w:sz w:val="24"/>
        </w:rPr>
        <w:t>Присвоение квалификации выпускнику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испытаний, включенных в итоговую государственную аттестацию.</w:t>
      </w:r>
    </w:p>
    <w:p w:rsidR="004E032C" w:rsidRPr="0013692B" w:rsidRDefault="00E73809" w:rsidP="0066617A">
      <w:pPr>
        <w:rPr>
          <w:szCs w:val="28"/>
        </w:rPr>
      </w:pPr>
      <w:r w:rsidRPr="00E73809">
        <w:rPr>
          <w:sz w:val="24"/>
        </w:rPr>
        <w:t xml:space="preserve">Протоколы заседаний подписываются председателем, ответственным секретарем и членами комиссии. </w:t>
      </w:r>
      <w:r w:rsidRPr="00E73809">
        <w:rPr>
          <w:sz w:val="24"/>
        </w:rPr>
        <w:br/>
      </w:r>
    </w:p>
    <w:p w:rsidR="00C22843" w:rsidRPr="0066617A" w:rsidRDefault="0066617A" w:rsidP="0066617A">
      <w:pPr>
        <w:pStyle w:val="a3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6. </w:t>
      </w:r>
      <w:r w:rsidR="00C22843" w:rsidRPr="0066617A">
        <w:rPr>
          <w:b/>
          <w:i/>
          <w:sz w:val="24"/>
        </w:rPr>
        <w:t xml:space="preserve">Характеристика и содержание этапов итогового междисциплинарного экзамена </w:t>
      </w:r>
    </w:p>
    <w:p w:rsidR="00C22843" w:rsidRPr="003440F6" w:rsidRDefault="00C22843" w:rsidP="0066617A">
      <w:pPr>
        <w:pStyle w:val="a3"/>
        <w:jc w:val="left"/>
        <w:rPr>
          <w:b/>
          <w:i/>
          <w:sz w:val="24"/>
        </w:rPr>
      </w:pPr>
      <w:r w:rsidRPr="0066617A">
        <w:rPr>
          <w:b/>
          <w:i/>
          <w:sz w:val="24"/>
        </w:rPr>
        <w:t xml:space="preserve">по специальности </w:t>
      </w:r>
      <w:r w:rsidR="006125E8" w:rsidRPr="0066617A">
        <w:rPr>
          <w:b/>
          <w:i/>
          <w:sz w:val="24"/>
        </w:rPr>
        <w:t xml:space="preserve"> </w:t>
      </w:r>
      <w:r w:rsidR="003440F6" w:rsidRPr="003440F6">
        <w:rPr>
          <w:b/>
          <w:i/>
          <w:sz w:val="24"/>
        </w:rPr>
        <w:t>032401 «Реклама»</w:t>
      </w:r>
    </w:p>
    <w:p w:rsidR="006125E8" w:rsidRDefault="006125E8" w:rsidP="0066617A">
      <w:pPr>
        <w:pStyle w:val="a3"/>
        <w:jc w:val="left"/>
        <w:rPr>
          <w:b/>
          <w:sz w:val="24"/>
        </w:rPr>
      </w:pPr>
    </w:p>
    <w:p w:rsidR="00C22843" w:rsidRDefault="00C22843" w:rsidP="0066617A">
      <w:pPr>
        <w:pStyle w:val="a3"/>
        <w:jc w:val="left"/>
        <w:rPr>
          <w:b/>
          <w:sz w:val="24"/>
        </w:rPr>
      </w:pPr>
      <w:r>
        <w:rPr>
          <w:b/>
          <w:sz w:val="24"/>
          <w:lang w:val="en-US"/>
        </w:rPr>
        <w:t>I</w:t>
      </w:r>
      <w:r w:rsidRPr="00C22843">
        <w:rPr>
          <w:b/>
          <w:sz w:val="24"/>
        </w:rPr>
        <w:t xml:space="preserve"> </w:t>
      </w:r>
      <w:r>
        <w:rPr>
          <w:b/>
          <w:sz w:val="24"/>
        </w:rPr>
        <w:t>этап</w:t>
      </w:r>
    </w:p>
    <w:p w:rsidR="00C22843" w:rsidRDefault="0066617A" w:rsidP="0066617A">
      <w:pPr>
        <w:pStyle w:val="a3"/>
        <w:jc w:val="left"/>
        <w:rPr>
          <w:b/>
          <w:sz w:val="24"/>
        </w:rPr>
      </w:pPr>
      <w:r>
        <w:rPr>
          <w:b/>
          <w:sz w:val="24"/>
        </w:rPr>
        <w:t xml:space="preserve">6.1 </w:t>
      </w:r>
      <w:r w:rsidR="00427ADF">
        <w:rPr>
          <w:b/>
          <w:sz w:val="24"/>
        </w:rPr>
        <w:t>Проверка уровня теоретических знаний</w:t>
      </w:r>
    </w:p>
    <w:p w:rsidR="00C22843" w:rsidRDefault="00C22843" w:rsidP="0066617A">
      <w:pPr>
        <w:pStyle w:val="a3"/>
        <w:jc w:val="left"/>
        <w:rPr>
          <w:b/>
          <w:sz w:val="24"/>
        </w:rPr>
      </w:pPr>
    </w:p>
    <w:p w:rsidR="00CF4FEB" w:rsidRDefault="00C22843" w:rsidP="0066617A">
      <w:pPr>
        <w:pStyle w:val="a3"/>
        <w:jc w:val="left"/>
        <w:rPr>
          <w:sz w:val="24"/>
        </w:rPr>
      </w:pPr>
      <w:r>
        <w:rPr>
          <w:sz w:val="24"/>
        </w:rPr>
        <w:t xml:space="preserve">Первый этап служит для оценки усвоения теоретического материала, отвечающего требованиям к </w:t>
      </w:r>
      <w:r w:rsidR="003607CF">
        <w:rPr>
          <w:sz w:val="24"/>
        </w:rPr>
        <w:t xml:space="preserve">уровню подготовки выпускников – </w:t>
      </w:r>
      <w:r w:rsidR="00CB5948">
        <w:rPr>
          <w:sz w:val="24"/>
        </w:rPr>
        <w:t>специалистов по рекламе</w:t>
      </w:r>
      <w:r w:rsidR="003607CF" w:rsidRPr="003607CF">
        <w:rPr>
          <w:sz w:val="24"/>
        </w:rPr>
        <w:t xml:space="preserve"> </w:t>
      </w:r>
      <w:r w:rsidR="003607CF">
        <w:rPr>
          <w:sz w:val="24"/>
        </w:rPr>
        <w:t>и включает</w:t>
      </w:r>
      <w:r w:rsidR="00CF4FEB">
        <w:rPr>
          <w:sz w:val="24"/>
        </w:rPr>
        <w:t xml:space="preserve"> тестовые задания и</w:t>
      </w:r>
      <w:r w:rsidR="003607CF">
        <w:rPr>
          <w:sz w:val="24"/>
        </w:rPr>
        <w:t xml:space="preserve"> контрольные</w:t>
      </w:r>
      <w:r w:rsidR="00CF4FEB" w:rsidRPr="00CF4FEB">
        <w:rPr>
          <w:sz w:val="24"/>
        </w:rPr>
        <w:t xml:space="preserve"> </w:t>
      </w:r>
      <w:r w:rsidR="00CF4FEB">
        <w:rPr>
          <w:sz w:val="24"/>
        </w:rPr>
        <w:t>вопросы по дисциплинам:</w:t>
      </w:r>
    </w:p>
    <w:p w:rsidR="00E32CE5" w:rsidRDefault="00314706" w:rsidP="0066617A">
      <w:pPr>
        <w:pStyle w:val="a3"/>
        <w:jc w:val="both"/>
        <w:rPr>
          <w:sz w:val="24"/>
        </w:rPr>
      </w:pPr>
      <w:r>
        <w:rPr>
          <w:sz w:val="24"/>
        </w:rPr>
        <w:t>-  «Маркетинг»;</w:t>
      </w:r>
    </w:p>
    <w:p w:rsidR="00E32CE5" w:rsidRDefault="00E32CE5" w:rsidP="0066617A">
      <w:pPr>
        <w:pStyle w:val="a3"/>
        <w:jc w:val="both"/>
        <w:rPr>
          <w:sz w:val="24"/>
        </w:rPr>
      </w:pPr>
      <w:r>
        <w:rPr>
          <w:sz w:val="24"/>
        </w:rPr>
        <w:t>-  «Проектирование рекламного продукт</w:t>
      </w:r>
      <w:r w:rsidR="00314706">
        <w:rPr>
          <w:sz w:val="24"/>
        </w:rPr>
        <w:t>а»»</w:t>
      </w:r>
    </w:p>
    <w:p w:rsidR="00E32CE5" w:rsidRDefault="00314706" w:rsidP="0066617A">
      <w:pPr>
        <w:pStyle w:val="a3"/>
        <w:jc w:val="both"/>
        <w:rPr>
          <w:sz w:val="24"/>
        </w:rPr>
      </w:pPr>
      <w:r>
        <w:rPr>
          <w:sz w:val="24"/>
        </w:rPr>
        <w:t>-  «Рекламная деятельность»;</w:t>
      </w:r>
    </w:p>
    <w:p w:rsidR="00E32CE5" w:rsidRDefault="00E32CE5" w:rsidP="0066617A">
      <w:pPr>
        <w:pStyle w:val="a3"/>
        <w:jc w:val="both"/>
        <w:rPr>
          <w:sz w:val="24"/>
        </w:rPr>
      </w:pPr>
      <w:r>
        <w:rPr>
          <w:sz w:val="24"/>
        </w:rPr>
        <w:t>-  «Психология рекламы».</w:t>
      </w:r>
    </w:p>
    <w:p w:rsidR="00C22843" w:rsidRDefault="00C22843" w:rsidP="0066617A">
      <w:pPr>
        <w:pStyle w:val="a3"/>
        <w:jc w:val="left"/>
        <w:rPr>
          <w:sz w:val="24"/>
        </w:rPr>
      </w:pPr>
      <w:r>
        <w:rPr>
          <w:sz w:val="24"/>
        </w:rPr>
        <w:t xml:space="preserve">Теоретический этап проходит по билетам, </w:t>
      </w:r>
      <w:r w:rsidR="003607CF">
        <w:rPr>
          <w:sz w:val="24"/>
        </w:rPr>
        <w:t>каждый из которых содержит</w:t>
      </w:r>
      <w:r>
        <w:rPr>
          <w:sz w:val="24"/>
        </w:rPr>
        <w:t xml:space="preserve"> </w:t>
      </w:r>
      <w:r w:rsidR="00CF4FEB">
        <w:rPr>
          <w:sz w:val="24"/>
        </w:rPr>
        <w:t>20 тестовых заданий и 2  вопроса, требующих устного ответа.</w:t>
      </w:r>
    </w:p>
    <w:p w:rsidR="00CF4FEB" w:rsidRDefault="00CF4FEB" w:rsidP="0066617A">
      <w:pPr>
        <w:pStyle w:val="a3"/>
        <w:jc w:val="left"/>
        <w:rPr>
          <w:sz w:val="24"/>
        </w:rPr>
      </w:pPr>
      <w:r>
        <w:rPr>
          <w:sz w:val="24"/>
        </w:rPr>
        <w:t>На выполнение тестовых заданий предусмотрено время 40 минут.</w:t>
      </w:r>
    </w:p>
    <w:p w:rsidR="00C22843" w:rsidRDefault="00C22843" w:rsidP="0066617A">
      <w:pPr>
        <w:pStyle w:val="a3"/>
        <w:jc w:val="left"/>
        <w:rPr>
          <w:bCs/>
          <w:iCs/>
          <w:sz w:val="24"/>
        </w:rPr>
      </w:pPr>
      <w:r>
        <w:rPr>
          <w:bCs/>
          <w:iCs/>
          <w:sz w:val="24"/>
        </w:rPr>
        <w:t xml:space="preserve">На подготовку к </w:t>
      </w:r>
      <w:r w:rsidR="00CF4FEB">
        <w:rPr>
          <w:bCs/>
          <w:iCs/>
          <w:sz w:val="24"/>
        </w:rPr>
        <w:t xml:space="preserve">устному </w:t>
      </w:r>
      <w:r>
        <w:rPr>
          <w:bCs/>
          <w:iCs/>
          <w:sz w:val="24"/>
        </w:rPr>
        <w:t xml:space="preserve">ответу по билету первому студенту отводится </w:t>
      </w:r>
      <w:r w:rsidR="000C5721">
        <w:rPr>
          <w:bCs/>
          <w:iCs/>
          <w:sz w:val="24"/>
        </w:rPr>
        <w:t>30 минут</w:t>
      </w:r>
      <w:r>
        <w:rPr>
          <w:bCs/>
          <w:iCs/>
          <w:sz w:val="24"/>
        </w:rPr>
        <w:t xml:space="preserve">. Время на ответ для каждого студента – </w:t>
      </w:r>
      <w:r w:rsidR="00CF4FEB">
        <w:rPr>
          <w:bCs/>
          <w:iCs/>
          <w:sz w:val="24"/>
        </w:rPr>
        <w:t>1</w:t>
      </w:r>
      <w:r>
        <w:rPr>
          <w:bCs/>
          <w:iCs/>
          <w:sz w:val="24"/>
        </w:rPr>
        <w:t>0 минут.</w:t>
      </w:r>
    </w:p>
    <w:p w:rsidR="000C5721" w:rsidRDefault="000C5721" w:rsidP="0066617A">
      <w:pPr>
        <w:pStyle w:val="a3"/>
        <w:jc w:val="left"/>
        <w:rPr>
          <w:bCs/>
          <w:iCs/>
          <w:sz w:val="24"/>
        </w:rPr>
      </w:pPr>
    </w:p>
    <w:p w:rsidR="00C22843" w:rsidRDefault="00C22843" w:rsidP="0066617A">
      <w:pPr>
        <w:pStyle w:val="a3"/>
        <w:jc w:val="left"/>
        <w:rPr>
          <w:sz w:val="24"/>
        </w:rPr>
      </w:pPr>
    </w:p>
    <w:p w:rsidR="00C22843" w:rsidRDefault="00C22843" w:rsidP="0066617A">
      <w:pPr>
        <w:pStyle w:val="a3"/>
        <w:jc w:val="left"/>
        <w:rPr>
          <w:b/>
          <w:sz w:val="24"/>
        </w:rPr>
      </w:pPr>
      <w:r>
        <w:rPr>
          <w:b/>
          <w:sz w:val="24"/>
          <w:lang w:val="en-US"/>
        </w:rPr>
        <w:t>II</w:t>
      </w:r>
      <w:r>
        <w:rPr>
          <w:b/>
          <w:sz w:val="24"/>
        </w:rPr>
        <w:t xml:space="preserve"> этап</w:t>
      </w:r>
    </w:p>
    <w:p w:rsidR="00C22843" w:rsidRDefault="0066617A" w:rsidP="0066617A">
      <w:pPr>
        <w:pStyle w:val="a3"/>
        <w:jc w:val="left"/>
        <w:rPr>
          <w:b/>
          <w:sz w:val="24"/>
        </w:rPr>
      </w:pPr>
      <w:r>
        <w:rPr>
          <w:b/>
          <w:sz w:val="24"/>
        </w:rPr>
        <w:t xml:space="preserve">6.2 </w:t>
      </w:r>
      <w:r w:rsidR="00427ADF">
        <w:rPr>
          <w:b/>
          <w:sz w:val="24"/>
        </w:rPr>
        <w:t>Проверка уровня</w:t>
      </w:r>
      <w:r w:rsidR="00C22843">
        <w:rPr>
          <w:b/>
          <w:sz w:val="24"/>
        </w:rPr>
        <w:t xml:space="preserve"> практических умений</w:t>
      </w:r>
    </w:p>
    <w:p w:rsidR="00427ADF" w:rsidRDefault="003607CF" w:rsidP="0066617A">
      <w:pPr>
        <w:pStyle w:val="a3"/>
        <w:jc w:val="left"/>
        <w:rPr>
          <w:sz w:val="24"/>
        </w:rPr>
      </w:pPr>
      <w:r>
        <w:rPr>
          <w:sz w:val="24"/>
        </w:rPr>
        <w:t>П</w:t>
      </w:r>
      <w:r w:rsidR="00C22843">
        <w:rPr>
          <w:sz w:val="24"/>
        </w:rPr>
        <w:t>роверяется практическая подготовка выпускников по специальности</w:t>
      </w:r>
      <w:r w:rsidR="00427ADF">
        <w:rPr>
          <w:sz w:val="24"/>
        </w:rPr>
        <w:t>,</w:t>
      </w:r>
      <w:r w:rsidR="00427ADF" w:rsidRPr="00427ADF">
        <w:rPr>
          <w:sz w:val="24"/>
        </w:rPr>
        <w:t xml:space="preserve"> </w:t>
      </w:r>
      <w:r w:rsidR="00427ADF">
        <w:rPr>
          <w:sz w:val="24"/>
        </w:rPr>
        <w:t>которая соответствует государственным требованиям</w:t>
      </w:r>
      <w:r w:rsidR="00427ADF" w:rsidRPr="00427ADF">
        <w:rPr>
          <w:sz w:val="24"/>
        </w:rPr>
        <w:t xml:space="preserve"> </w:t>
      </w:r>
      <w:r w:rsidR="00427ADF">
        <w:rPr>
          <w:sz w:val="24"/>
        </w:rPr>
        <w:t>к специалисту</w:t>
      </w:r>
      <w:r w:rsidR="00CB5948">
        <w:rPr>
          <w:sz w:val="24"/>
        </w:rPr>
        <w:t xml:space="preserve"> по рекламе</w:t>
      </w:r>
      <w:r w:rsidR="00427ADF">
        <w:rPr>
          <w:sz w:val="24"/>
        </w:rPr>
        <w:t xml:space="preserve"> в части умений и навыков</w:t>
      </w:r>
      <w:r w:rsidR="00427ADF" w:rsidRPr="00EB1948">
        <w:rPr>
          <w:sz w:val="24"/>
        </w:rPr>
        <w:t xml:space="preserve"> </w:t>
      </w:r>
      <w:r w:rsidR="00427ADF">
        <w:rPr>
          <w:sz w:val="24"/>
        </w:rPr>
        <w:t xml:space="preserve">при </w:t>
      </w:r>
      <w:r w:rsidR="00CB5948">
        <w:rPr>
          <w:sz w:val="24"/>
        </w:rPr>
        <w:t>разработке, производстве и презентации рекламного продукта</w:t>
      </w:r>
      <w:r w:rsidR="00FC52C9">
        <w:rPr>
          <w:sz w:val="24"/>
        </w:rPr>
        <w:t>.</w:t>
      </w:r>
    </w:p>
    <w:p w:rsidR="00427ADF" w:rsidRDefault="00427ADF" w:rsidP="0066617A">
      <w:pPr>
        <w:pStyle w:val="a3"/>
        <w:jc w:val="left"/>
        <w:rPr>
          <w:sz w:val="24"/>
        </w:rPr>
      </w:pPr>
      <w:r>
        <w:rPr>
          <w:sz w:val="24"/>
        </w:rPr>
        <w:t xml:space="preserve">Билет состоит из </w:t>
      </w:r>
      <w:r w:rsidR="00DD56D5">
        <w:rPr>
          <w:sz w:val="24"/>
        </w:rPr>
        <w:t xml:space="preserve">трех </w:t>
      </w:r>
      <w:r>
        <w:rPr>
          <w:sz w:val="24"/>
        </w:rPr>
        <w:t>заданий</w:t>
      </w:r>
      <w:r w:rsidR="00DD56D5">
        <w:rPr>
          <w:sz w:val="24"/>
        </w:rPr>
        <w:t xml:space="preserve"> по дисциплинам</w:t>
      </w:r>
      <w:r>
        <w:rPr>
          <w:sz w:val="24"/>
        </w:rPr>
        <w:t xml:space="preserve">: </w:t>
      </w:r>
    </w:p>
    <w:p w:rsidR="00DD56D5" w:rsidRDefault="00DD56D5" w:rsidP="0066617A">
      <w:pPr>
        <w:pStyle w:val="a3"/>
        <w:jc w:val="both"/>
        <w:rPr>
          <w:sz w:val="24"/>
        </w:rPr>
      </w:pPr>
      <w:r>
        <w:rPr>
          <w:sz w:val="24"/>
        </w:rPr>
        <w:t>-  «Проектирование рекламного продукта»,</w:t>
      </w:r>
    </w:p>
    <w:p w:rsidR="00DD56D5" w:rsidRDefault="00DD56D5" w:rsidP="0066617A">
      <w:pPr>
        <w:pStyle w:val="a3"/>
        <w:jc w:val="left"/>
        <w:rPr>
          <w:sz w:val="24"/>
        </w:rPr>
      </w:pPr>
      <w:r>
        <w:rPr>
          <w:sz w:val="24"/>
        </w:rPr>
        <w:t>-  «Рекламный текст».</w:t>
      </w:r>
    </w:p>
    <w:p w:rsidR="00427ADF" w:rsidRDefault="00427ADF" w:rsidP="0066617A">
      <w:pPr>
        <w:pStyle w:val="a3"/>
        <w:jc w:val="left"/>
        <w:rPr>
          <w:sz w:val="24"/>
        </w:rPr>
      </w:pPr>
      <w:r>
        <w:rPr>
          <w:sz w:val="24"/>
        </w:rPr>
        <w:t>Студенты выполняют работу в аудитории, используя разрешенн</w:t>
      </w:r>
      <w:r w:rsidR="00DD56D5">
        <w:rPr>
          <w:sz w:val="24"/>
        </w:rPr>
        <w:t>ое</w:t>
      </w:r>
      <w:r>
        <w:rPr>
          <w:sz w:val="24"/>
        </w:rPr>
        <w:t xml:space="preserve"> на экзамене </w:t>
      </w:r>
      <w:r w:rsidR="00DD56D5">
        <w:rPr>
          <w:sz w:val="24"/>
        </w:rPr>
        <w:t>программное и материально- техническое обеспечение</w:t>
      </w:r>
      <w:r w:rsidR="00FC52C9">
        <w:rPr>
          <w:sz w:val="24"/>
        </w:rPr>
        <w:t>.</w:t>
      </w:r>
    </w:p>
    <w:p w:rsidR="00F75474" w:rsidRDefault="009A27E4" w:rsidP="0066617A">
      <w:pPr>
        <w:pStyle w:val="a3"/>
        <w:jc w:val="left"/>
        <w:rPr>
          <w:sz w:val="24"/>
        </w:rPr>
      </w:pPr>
      <w:r w:rsidRPr="00427ADF">
        <w:rPr>
          <w:sz w:val="24"/>
        </w:rPr>
        <w:t>Время на выполнение заданий</w:t>
      </w:r>
      <w:r w:rsidR="00F75474">
        <w:rPr>
          <w:sz w:val="24"/>
        </w:rPr>
        <w:t xml:space="preserve"> </w:t>
      </w:r>
      <w:r w:rsidR="002C54D7">
        <w:rPr>
          <w:sz w:val="24"/>
        </w:rPr>
        <w:t>–</w:t>
      </w:r>
      <w:r w:rsidRPr="00427ADF">
        <w:rPr>
          <w:sz w:val="24"/>
        </w:rPr>
        <w:t xml:space="preserve"> </w:t>
      </w:r>
      <w:r w:rsidR="00F75474">
        <w:rPr>
          <w:sz w:val="24"/>
        </w:rPr>
        <w:t>1</w:t>
      </w:r>
      <w:r w:rsidR="00DD56D5">
        <w:rPr>
          <w:sz w:val="24"/>
        </w:rPr>
        <w:t>,5</w:t>
      </w:r>
      <w:r w:rsidR="00F75474">
        <w:rPr>
          <w:sz w:val="24"/>
        </w:rPr>
        <w:t xml:space="preserve"> </w:t>
      </w:r>
      <w:r w:rsidR="00F75474" w:rsidRPr="00427ADF">
        <w:rPr>
          <w:sz w:val="24"/>
        </w:rPr>
        <w:t>час</w:t>
      </w:r>
      <w:r w:rsidR="00DD56D5">
        <w:rPr>
          <w:sz w:val="24"/>
        </w:rPr>
        <w:t>а</w:t>
      </w:r>
      <w:r w:rsidR="00F75474">
        <w:rPr>
          <w:sz w:val="24"/>
        </w:rPr>
        <w:t xml:space="preserve"> (</w:t>
      </w:r>
      <w:r w:rsidR="00DD56D5">
        <w:rPr>
          <w:sz w:val="24"/>
        </w:rPr>
        <w:t>9</w:t>
      </w:r>
      <w:r w:rsidR="00F75474">
        <w:rPr>
          <w:sz w:val="24"/>
        </w:rPr>
        <w:t>0 минут)</w:t>
      </w:r>
      <w:r w:rsidR="00F75474" w:rsidRPr="00427ADF">
        <w:rPr>
          <w:sz w:val="24"/>
        </w:rPr>
        <w:t>.</w:t>
      </w:r>
    </w:p>
    <w:p w:rsidR="00F75474" w:rsidRPr="00427ADF" w:rsidRDefault="00F75474" w:rsidP="0066617A">
      <w:pPr>
        <w:pStyle w:val="a3"/>
        <w:jc w:val="left"/>
        <w:rPr>
          <w:sz w:val="24"/>
        </w:rPr>
      </w:pPr>
      <w:r>
        <w:rPr>
          <w:sz w:val="24"/>
        </w:rPr>
        <w:t>Ответы</w:t>
      </w:r>
      <w:r w:rsidR="00FC52C9">
        <w:rPr>
          <w:sz w:val="24"/>
        </w:rPr>
        <w:t xml:space="preserve"> представляются в</w:t>
      </w:r>
      <w:r>
        <w:rPr>
          <w:sz w:val="24"/>
        </w:rPr>
        <w:t xml:space="preserve"> </w:t>
      </w:r>
      <w:r w:rsidR="00DD56D5">
        <w:rPr>
          <w:sz w:val="24"/>
        </w:rPr>
        <w:t xml:space="preserve"> виде выполненной практической работы</w:t>
      </w:r>
      <w:r>
        <w:rPr>
          <w:sz w:val="24"/>
        </w:rPr>
        <w:t>.</w:t>
      </w:r>
    </w:p>
    <w:p w:rsidR="00F75474" w:rsidRDefault="00F75474" w:rsidP="0066617A">
      <w:pPr>
        <w:pStyle w:val="a3"/>
        <w:jc w:val="left"/>
        <w:rPr>
          <w:bCs/>
          <w:iCs/>
          <w:sz w:val="24"/>
        </w:rPr>
      </w:pPr>
      <w:r>
        <w:rPr>
          <w:bCs/>
          <w:iCs/>
          <w:sz w:val="24"/>
        </w:rPr>
        <w:t>Время на ответ для каждого студента – 10 минут.</w:t>
      </w:r>
    </w:p>
    <w:p w:rsidR="00C22843" w:rsidRDefault="00BA056B" w:rsidP="0066617A">
      <w:pPr>
        <w:pStyle w:val="a3"/>
        <w:jc w:val="left"/>
        <w:rPr>
          <w:sz w:val="24"/>
        </w:rPr>
      </w:pPr>
      <w:r>
        <w:rPr>
          <w:sz w:val="24"/>
        </w:rPr>
        <w:t xml:space="preserve">     </w:t>
      </w:r>
    </w:p>
    <w:p w:rsidR="00C22843" w:rsidRDefault="00C22843" w:rsidP="0066617A">
      <w:pPr>
        <w:pStyle w:val="a3"/>
        <w:jc w:val="left"/>
        <w:rPr>
          <w:b/>
          <w:bCs/>
          <w:i/>
          <w:szCs w:val="28"/>
        </w:rPr>
      </w:pPr>
    </w:p>
    <w:p w:rsidR="00C22843" w:rsidRPr="0066617A" w:rsidRDefault="00B07B27" w:rsidP="0066617A">
      <w:pPr>
        <w:pStyle w:val="a3"/>
        <w:jc w:val="left"/>
        <w:rPr>
          <w:b/>
          <w:bCs/>
          <w:i/>
          <w:sz w:val="24"/>
        </w:rPr>
      </w:pPr>
      <w:r>
        <w:rPr>
          <w:b/>
          <w:bCs/>
          <w:i/>
          <w:sz w:val="24"/>
        </w:rPr>
        <w:t>7</w:t>
      </w:r>
      <w:r w:rsidR="00C22843" w:rsidRPr="0066617A">
        <w:rPr>
          <w:b/>
          <w:bCs/>
          <w:i/>
          <w:sz w:val="24"/>
        </w:rPr>
        <w:t xml:space="preserve">.  Критерии оценки </w:t>
      </w:r>
      <w:r w:rsidR="00BB69E8" w:rsidRPr="0066617A">
        <w:rPr>
          <w:b/>
          <w:bCs/>
          <w:i/>
          <w:sz w:val="24"/>
        </w:rPr>
        <w:t>знаний при сдаче государственного  междисциплинарного экзамена</w:t>
      </w:r>
    </w:p>
    <w:p w:rsidR="00BB69E8" w:rsidRDefault="00BB69E8" w:rsidP="0066617A">
      <w:pPr>
        <w:pStyle w:val="a3"/>
        <w:jc w:val="left"/>
        <w:rPr>
          <w:b/>
          <w:bCs/>
          <w:i/>
          <w:szCs w:val="28"/>
        </w:rPr>
      </w:pPr>
    </w:p>
    <w:p w:rsidR="00E2299F" w:rsidRDefault="00F75474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>Критерием оценки уровня подготовки студента по специальности является:</w:t>
      </w:r>
    </w:p>
    <w:p w:rsidR="00F75474" w:rsidRDefault="00F75474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 xml:space="preserve">- уровень усвоения студентом </w:t>
      </w:r>
      <w:r w:rsidR="003D3924">
        <w:rPr>
          <w:bCs/>
          <w:sz w:val="24"/>
        </w:rPr>
        <w:t xml:space="preserve">теоретического </w:t>
      </w:r>
      <w:r>
        <w:rPr>
          <w:bCs/>
          <w:sz w:val="24"/>
        </w:rPr>
        <w:t>материала, предусмотренного программами дисциплин;</w:t>
      </w:r>
    </w:p>
    <w:p w:rsidR="00F75474" w:rsidRDefault="00F75474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>- уровень практических умений, продемонстрированных выпускниками при выполнении практических заданий;</w:t>
      </w:r>
    </w:p>
    <w:p w:rsidR="00F75474" w:rsidRDefault="00F75474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>- обоснованность, логичность, лаконичность ответов.</w:t>
      </w:r>
    </w:p>
    <w:p w:rsidR="00F75474" w:rsidRDefault="00F75474" w:rsidP="0066617A">
      <w:pPr>
        <w:pStyle w:val="a3"/>
        <w:jc w:val="left"/>
        <w:rPr>
          <w:bCs/>
          <w:sz w:val="24"/>
        </w:rPr>
      </w:pP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/>
          <w:bCs/>
          <w:sz w:val="24"/>
          <w:lang w:val="en-US"/>
        </w:rPr>
        <w:t>I</w:t>
      </w:r>
      <w:r>
        <w:rPr>
          <w:b/>
          <w:bCs/>
          <w:sz w:val="24"/>
        </w:rPr>
        <w:t xml:space="preserve"> этап. </w:t>
      </w: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 xml:space="preserve">- </w:t>
      </w:r>
      <w:r>
        <w:rPr>
          <w:bCs/>
          <w:sz w:val="24"/>
          <w:u w:val="single"/>
        </w:rPr>
        <w:t>Тестовое задание</w:t>
      </w:r>
      <w:r>
        <w:rPr>
          <w:bCs/>
          <w:sz w:val="24"/>
        </w:rPr>
        <w:t xml:space="preserve"> оценивается 1 баллом за один правильный ответ.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  <w:r>
        <w:rPr>
          <w:b/>
          <w:bCs/>
          <w:sz w:val="24"/>
        </w:rPr>
        <w:t>20 – 19 баллов соответствует оценке 5 (отлично);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  <w:r>
        <w:rPr>
          <w:b/>
          <w:bCs/>
          <w:sz w:val="24"/>
        </w:rPr>
        <w:t>18 – 15 баллов соответствуют оценке 4 (хорошо);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  <w:r>
        <w:rPr>
          <w:b/>
          <w:bCs/>
          <w:sz w:val="24"/>
        </w:rPr>
        <w:t>14 – 10 баллов соответствуют оценке 3 (удовлетворительно);</w:t>
      </w: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/>
          <w:bCs/>
          <w:sz w:val="24"/>
        </w:rPr>
        <w:t>менее 10 баллов – оценке 2 (неудовлетворительно).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  <w:r>
        <w:rPr>
          <w:bCs/>
          <w:sz w:val="24"/>
        </w:rPr>
        <w:t xml:space="preserve">- </w:t>
      </w:r>
      <w:r>
        <w:rPr>
          <w:bCs/>
          <w:sz w:val="24"/>
          <w:u w:val="single"/>
        </w:rPr>
        <w:t>Устный ответ</w:t>
      </w:r>
      <w:r>
        <w:rPr>
          <w:bCs/>
          <w:sz w:val="24"/>
        </w:rPr>
        <w:t xml:space="preserve"> оценивается  баллами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за каждый вопрос: </w:t>
      </w:r>
      <w:r>
        <w:rPr>
          <w:b/>
          <w:bCs/>
          <w:sz w:val="24"/>
        </w:rPr>
        <w:t xml:space="preserve">5 (отлично); 4 (хорошо); </w:t>
      </w: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/>
          <w:bCs/>
          <w:sz w:val="24"/>
        </w:rPr>
        <w:t>3 (удовлетворительно); 2 (неудовлетворительно).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 xml:space="preserve">По результатам испытаний </w:t>
      </w:r>
      <w:r>
        <w:rPr>
          <w:bCs/>
          <w:sz w:val="24"/>
          <w:lang w:val="en-US"/>
        </w:rPr>
        <w:t>I</w:t>
      </w:r>
      <w:r>
        <w:rPr>
          <w:bCs/>
          <w:sz w:val="24"/>
        </w:rPr>
        <w:t xml:space="preserve"> этапа выставляется одна общая оценка.</w:t>
      </w:r>
    </w:p>
    <w:p w:rsidR="00160E9C" w:rsidRDefault="00160E9C" w:rsidP="0066617A">
      <w:pPr>
        <w:pStyle w:val="a3"/>
        <w:jc w:val="both"/>
        <w:rPr>
          <w:b/>
          <w:bCs/>
          <w:sz w:val="24"/>
        </w:rPr>
      </w:pPr>
    </w:p>
    <w:p w:rsidR="00160E9C" w:rsidRDefault="00160E9C" w:rsidP="0066617A">
      <w:pPr>
        <w:pStyle w:val="a3"/>
        <w:jc w:val="both"/>
        <w:rPr>
          <w:bCs/>
          <w:sz w:val="24"/>
        </w:rPr>
      </w:pPr>
      <w:r>
        <w:rPr>
          <w:bCs/>
          <w:sz w:val="24"/>
        </w:rPr>
        <w:t>Ко второму этапу допускаются студенты, получившие положительную оценку на первом этапе.</w:t>
      </w:r>
    </w:p>
    <w:p w:rsidR="00160E9C" w:rsidRDefault="00160E9C" w:rsidP="0066617A">
      <w:pPr>
        <w:pStyle w:val="a3"/>
        <w:jc w:val="left"/>
        <w:rPr>
          <w:b/>
          <w:bCs/>
          <w:sz w:val="24"/>
        </w:rPr>
      </w:pPr>
    </w:p>
    <w:p w:rsidR="00160E9C" w:rsidRDefault="00160E9C" w:rsidP="0066617A">
      <w:pPr>
        <w:pStyle w:val="a3"/>
        <w:jc w:val="both"/>
        <w:rPr>
          <w:b/>
          <w:bCs/>
          <w:sz w:val="24"/>
        </w:rPr>
      </w:pP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 этап.</w:t>
      </w:r>
      <w:r>
        <w:rPr>
          <w:bCs/>
          <w:sz w:val="24"/>
        </w:rPr>
        <w:t xml:space="preserve"> Оценивается  баллами: </w:t>
      </w:r>
      <w:r>
        <w:rPr>
          <w:b/>
          <w:bCs/>
          <w:sz w:val="24"/>
        </w:rPr>
        <w:t>5 (отлично); 4 (хорошо); 3 (удовлетворительно);</w:t>
      </w: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/>
          <w:bCs/>
          <w:sz w:val="24"/>
        </w:rPr>
        <w:t>2 (неудовлетворительно).</w:t>
      </w:r>
    </w:p>
    <w:p w:rsidR="00160E9C" w:rsidRDefault="00160E9C" w:rsidP="0066617A">
      <w:pPr>
        <w:pStyle w:val="a3"/>
        <w:jc w:val="left"/>
        <w:rPr>
          <w:bCs/>
          <w:sz w:val="24"/>
        </w:rPr>
      </w:pPr>
    </w:p>
    <w:p w:rsidR="00160E9C" w:rsidRDefault="00160E9C" w:rsidP="0066617A">
      <w:pPr>
        <w:pStyle w:val="a3"/>
        <w:jc w:val="left"/>
        <w:rPr>
          <w:bCs/>
          <w:sz w:val="24"/>
        </w:rPr>
      </w:pPr>
      <w:r>
        <w:rPr>
          <w:bCs/>
          <w:sz w:val="24"/>
        </w:rPr>
        <w:t>По результатам двух этапов государственного междисциплинарного экзамена выставляется одна  итоговая оценка.</w:t>
      </w:r>
    </w:p>
    <w:p w:rsidR="00C22843" w:rsidRDefault="00C22843" w:rsidP="0066617A">
      <w:pPr>
        <w:pStyle w:val="a3"/>
        <w:jc w:val="both"/>
        <w:rPr>
          <w:sz w:val="24"/>
        </w:rPr>
      </w:pPr>
      <w:r>
        <w:rPr>
          <w:b/>
          <w:bCs/>
          <w:sz w:val="24"/>
        </w:rPr>
        <w:t xml:space="preserve">                                  </w:t>
      </w:r>
      <w:r>
        <w:rPr>
          <w:sz w:val="24"/>
        </w:rPr>
        <w:t xml:space="preserve">         </w:t>
      </w:r>
    </w:p>
    <w:p w:rsidR="005D2593" w:rsidRDefault="005D2593" w:rsidP="0066617A">
      <w:pPr>
        <w:pStyle w:val="a3"/>
        <w:jc w:val="left"/>
        <w:rPr>
          <w:b/>
          <w:bCs/>
          <w:sz w:val="20"/>
          <w:szCs w:val="20"/>
        </w:rPr>
      </w:pPr>
    </w:p>
    <w:p w:rsidR="005D2593" w:rsidRDefault="005D2593" w:rsidP="0066617A">
      <w:pPr>
        <w:pStyle w:val="a3"/>
        <w:jc w:val="left"/>
        <w:rPr>
          <w:b/>
          <w:bCs/>
          <w:sz w:val="20"/>
          <w:szCs w:val="20"/>
        </w:rPr>
      </w:pPr>
    </w:p>
    <w:p w:rsidR="005D2593" w:rsidRDefault="005D2593" w:rsidP="0066617A">
      <w:pPr>
        <w:pStyle w:val="a3"/>
        <w:jc w:val="left"/>
        <w:rPr>
          <w:b/>
          <w:bCs/>
          <w:sz w:val="20"/>
          <w:szCs w:val="20"/>
        </w:rPr>
      </w:pPr>
    </w:p>
    <w:p w:rsidR="005D2593" w:rsidRDefault="005D2593" w:rsidP="0066617A">
      <w:pPr>
        <w:pStyle w:val="a3"/>
        <w:jc w:val="left"/>
        <w:rPr>
          <w:b/>
          <w:bCs/>
          <w:sz w:val="20"/>
          <w:szCs w:val="20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jc w:val="left"/>
        <w:rPr>
          <w:bCs/>
          <w:sz w:val="24"/>
        </w:rPr>
      </w:pPr>
    </w:p>
    <w:p w:rsidR="0066617A" w:rsidRDefault="0066617A" w:rsidP="0066617A">
      <w:pPr>
        <w:pStyle w:val="a3"/>
        <w:numPr>
          <w:ilvl w:val="0"/>
          <w:numId w:val="14"/>
        </w:numPr>
        <w:ind w:firstLine="948"/>
        <w:jc w:val="left"/>
        <w:rPr>
          <w:b/>
          <w:bCs/>
          <w:sz w:val="24"/>
        </w:rPr>
      </w:pPr>
      <w:r w:rsidRPr="0066617A">
        <w:rPr>
          <w:b/>
          <w:bCs/>
          <w:sz w:val="24"/>
        </w:rPr>
        <w:t>ПЕРЕЧЕНЬ ТЕОРЕТИЧЕСКИХ ВОПРОСОВ</w:t>
      </w:r>
      <w:r w:rsidR="00C22843" w:rsidRPr="0066617A">
        <w:rPr>
          <w:b/>
          <w:bCs/>
          <w:sz w:val="24"/>
        </w:rPr>
        <w:tab/>
      </w:r>
    </w:p>
    <w:p w:rsidR="00A0384E" w:rsidRDefault="00C22843" w:rsidP="0066617A">
      <w:pPr>
        <w:pStyle w:val="a3"/>
        <w:jc w:val="left"/>
        <w:rPr>
          <w:b/>
          <w:bCs/>
          <w:sz w:val="24"/>
        </w:rPr>
      </w:pPr>
      <w:r w:rsidRPr="0066617A">
        <w:rPr>
          <w:b/>
          <w:bCs/>
          <w:sz w:val="24"/>
        </w:rPr>
        <w:tab/>
      </w:r>
      <w:r w:rsidRPr="0066617A">
        <w:rPr>
          <w:b/>
          <w:bCs/>
          <w:sz w:val="24"/>
        </w:rPr>
        <w:tab/>
      </w:r>
      <w:r w:rsidRPr="0066617A">
        <w:rPr>
          <w:b/>
          <w:bCs/>
          <w:sz w:val="24"/>
        </w:rPr>
        <w:tab/>
      </w:r>
    </w:p>
    <w:p w:rsidR="0066617A" w:rsidRDefault="0066617A" w:rsidP="0066617A">
      <w:pPr>
        <w:tabs>
          <w:tab w:val="left" w:pos="180"/>
          <w:tab w:val="left" w:pos="2616"/>
          <w:tab w:val="left" w:pos="11340"/>
        </w:tabs>
        <w:ind w:left="180"/>
        <w:rPr>
          <w:sz w:val="24"/>
        </w:rPr>
      </w:pPr>
      <w:r>
        <w:rPr>
          <w:sz w:val="24"/>
        </w:rPr>
        <w:tab/>
      </w:r>
    </w:p>
    <w:p w:rsidR="0066617A" w:rsidRDefault="0066617A" w:rsidP="0066617A">
      <w:pPr>
        <w:tabs>
          <w:tab w:val="left" w:pos="180"/>
          <w:tab w:val="left" w:pos="2616"/>
          <w:tab w:val="left" w:pos="11340"/>
        </w:tabs>
        <w:ind w:left="180"/>
        <w:rPr>
          <w:b/>
          <w:sz w:val="24"/>
        </w:rPr>
      </w:pPr>
      <w:r>
        <w:rPr>
          <w:sz w:val="24"/>
        </w:rPr>
        <w:tab/>
      </w:r>
      <w:r w:rsidRPr="0066617A">
        <w:rPr>
          <w:b/>
          <w:sz w:val="24"/>
        </w:rPr>
        <w:t>Дисциплина «Маркетинг»</w:t>
      </w:r>
    </w:p>
    <w:p w:rsidR="0066617A" w:rsidRPr="0066617A" w:rsidRDefault="0066617A" w:rsidP="0066617A">
      <w:pPr>
        <w:tabs>
          <w:tab w:val="left" w:pos="180"/>
          <w:tab w:val="left" w:pos="2616"/>
          <w:tab w:val="left" w:pos="11340"/>
        </w:tabs>
        <w:ind w:left="180"/>
        <w:rPr>
          <w:b/>
          <w:sz w:val="24"/>
        </w:rPr>
      </w:pP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Определение и цели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Концепция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Виды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Принципы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Функции маркетинга: аналитическая, планирование, производственно-сбытовая и контроль.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Место маркетинговых служб в организационной структуре фирмы.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Маркетинговые исследования, стадия маркетинговых исследований.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Комплексные исследования товарных рынков.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Рынок, как объект изучения.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Товар,  как объект изучения.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Потребитель, как объект изучения.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Конкуренты как объект изучения.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Анализ производственно-сбытовых возможностей фирмы и формирование стратегии развития.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Информационное обеспечение маркетинговых исследований.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Маркетинговая информационная система.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Комплекс маркетинга и его составляющие.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Товарная политика – составляющая комплекса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Коммуникационная политика – составляющая комплекса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Сбытовая политика – составляющая комплекса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Ценовая политика – составляющая комплекса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Конкурентоспособность и качество товара.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Торговая марка.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ФОССТИС – основная программа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Стимулирование сбыта.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Выбор канала распространения товара.</w:t>
      </w:r>
    </w:p>
    <w:p w:rsidR="0066617A" w:rsidRPr="0066617A" w:rsidRDefault="003440F6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>
        <w:rPr>
          <w:sz w:val="24"/>
        </w:rPr>
        <w:t>О</w:t>
      </w:r>
      <w:r w:rsidR="0066617A" w:rsidRPr="0066617A">
        <w:rPr>
          <w:sz w:val="24"/>
        </w:rPr>
        <w:t>пределение стратегии сбыта, виды стратегии сбыта.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Методы установления исходной цены.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Макро- и микросреда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Сегментация рынка, критерии сегментации.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Жизненный цикл товара, этапы жизненного цикла товара.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Методы получения информации о целевом рынке.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Стратегия и программа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Принципы разработки стратегии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Виды стратегий: стратегия портфеля фирмы.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Стратегия охваты рынка.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Товарная стратегия.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Матрица возможностей «Товар – рынок».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Ассортиментная стратегия.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Программа маркетинга.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Маркетинг услуг.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Прямой маркетинг.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Сетевой маркетинг.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Макси-маркетинг.</w:t>
      </w:r>
    </w:p>
    <w:p w:rsidR="0066617A" w:rsidRPr="0066617A" w:rsidRDefault="0066617A" w:rsidP="0066617A">
      <w:pPr>
        <w:numPr>
          <w:ilvl w:val="0"/>
          <w:numId w:val="19"/>
        </w:numPr>
        <w:tabs>
          <w:tab w:val="clear" w:pos="900"/>
          <w:tab w:val="left" w:pos="180"/>
          <w:tab w:val="left" w:pos="540"/>
          <w:tab w:val="num" w:pos="1260"/>
          <w:tab w:val="left" w:pos="11340"/>
        </w:tabs>
        <w:ind w:left="180" w:firstLine="0"/>
        <w:rPr>
          <w:sz w:val="24"/>
        </w:rPr>
      </w:pPr>
      <w:r w:rsidRPr="0066617A">
        <w:rPr>
          <w:sz w:val="24"/>
        </w:rPr>
        <w:t>Принципы разработки стратегии маркетинга.</w:t>
      </w:r>
    </w:p>
    <w:p w:rsidR="0066617A" w:rsidRDefault="0066617A" w:rsidP="0066617A">
      <w:pPr>
        <w:rPr>
          <w:b/>
          <w:sz w:val="24"/>
        </w:rPr>
      </w:pPr>
    </w:p>
    <w:p w:rsidR="0066617A" w:rsidRDefault="0066617A" w:rsidP="0066617A">
      <w:pPr>
        <w:rPr>
          <w:b/>
          <w:sz w:val="24"/>
        </w:rPr>
      </w:pPr>
    </w:p>
    <w:p w:rsidR="0066617A" w:rsidRDefault="0066617A" w:rsidP="0066617A">
      <w:pPr>
        <w:ind w:left="794" w:firstLine="397"/>
        <w:rPr>
          <w:b/>
          <w:sz w:val="24"/>
        </w:rPr>
      </w:pPr>
      <w:r>
        <w:rPr>
          <w:b/>
          <w:sz w:val="24"/>
        </w:rPr>
        <w:t>Дисциплина «Проектирование рекламного продукта»</w:t>
      </w:r>
    </w:p>
    <w:p w:rsidR="0066617A" w:rsidRPr="0066617A" w:rsidRDefault="0066617A" w:rsidP="0066617A">
      <w:pPr>
        <w:ind w:left="794" w:firstLine="397"/>
        <w:rPr>
          <w:b/>
          <w:sz w:val="24"/>
        </w:rPr>
      </w:pP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Роль и значение шрифта в графическом дизайне и в рекламе.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Принципы образного преобразования шрифтового знака.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Способы построения шрифтовой композиции и образной визуализации текстового содержания.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Электронные шрифтовые системы и их технологические возможности.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Язык и  приёмы типографики.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Принципиальные особенности создания шрифтового рекламного плаката.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Значение и роль корпоративного стиля как вида рекламы.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Закономерности  формирования корпоративного /фирменного/ стиля.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Концептуальные стилеобразующие элементы / знак, логотип, торговая марка, эмблема/ и принципы их разработки.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Приёмы проектирования информационно- рекламной продукции корпоративного  стиля /визитки, фирменного конверта, бланка, прайслиста, открытки и т. д./.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Последовательность проектирования корпоративной рекламы от эскизирования до подготовки к печати.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Определение информационно-рекламного комплекса.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Основные направления информационно-рекламного комплекса.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Принципы проектирования информационной рекламы.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Виды и способы печати,  современные печатные технологии.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 xml:space="preserve">Виды печатной продукции и материалы для её изготовления. 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Специфические особенности разработки рекламного плаката.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Приёмы создания дизайн-проекта рекламного буклета.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Виды рекламы товарной продукции, их функциональные задачи.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Принципы проектирования рекламы, способствующей продвижению товара на рынке.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Психофизиология формо-и  цветовосприятия.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Приёмы и способы визуализации идеи.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Современные технологии и методы разработки упаковки товара.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Методы проектирования фасада торгового предприятия /входа, вывески и витрины/ и размещения рекламы на транспорте.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Возможности электронных технологий для разработки дизайн-проекта рекламной продукции.</w:t>
      </w:r>
    </w:p>
    <w:p w:rsidR="0066617A" w:rsidRPr="0066617A" w:rsidRDefault="0066617A" w:rsidP="0066617A">
      <w:pPr>
        <w:numPr>
          <w:ilvl w:val="0"/>
          <w:numId w:val="20"/>
        </w:numPr>
        <w:rPr>
          <w:i/>
          <w:sz w:val="24"/>
        </w:rPr>
      </w:pPr>
      <w:r w:rsidRPr="0066617A">
        <w:rPr>
          <w:sz w:val="24"/>
        </w:rPr>
        <w:t>Материалы и технологии изготовления рекламы.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Виды объёмно-пространственных рекламных конструкций.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Конструктивные особенности наружной рекламы.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Светотехнические эффекты в наружной рекламе.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Виды и задачи экспозиционной рекламы.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Последовательность создания экспозиционного комплекса.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Приёмы режиссуры пространства, реализации рекламной идеи, творческого замысла.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Методы организации экспозиции, создания функциональных объёмов и структур.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Современные технологии проектирования и макетирования экспозиционных стендов.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Материалы и технологии изготовления экспозиционных конструкций.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Светотехнические средства, способы их применения.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 xml:space="preserve">Кинетические устройства и их применение. </w:t>
      </w:r>
    </w:p>
    <w:p w:rsidR="0066617A" w:rsidRPr="0066617A" w:rsidRDefault="0066617A" w:rsidP="0066617A">
      <w:pPr>
        <w:numPr>
          <w:ilvl w:val="0"/>
          <w:numId w:val="20"/>
        </w:numPr>
        <w:rPr>
          <w:sz w:val="24"/>
        </w:rPr>
      </w:pPr>
      <w:r w:rsidRPr="0066617A">
        <w:rPr>
          <w:sz w:val="24"/>
        </w:rPr>
        <w:t>Возможности  электронных технологий в создании рекламного продукта.</w:t>
      </w:r>
    </w:p>
    <w:p w:rsidR="0066617A" w:rsidRPr="0066617A" w:rsidRDefault="0066617A" w:rsidP="0066617A">
      <w:pPr>
        <w:ind w:left="1080"/>
        <w:rPr>
          <w:b/>
          <w:sz w:val="24"/>
        </w:rPr>
      </w:pPr>
    </w:p>
    <w:p w:rsidR="0066617A" w:rsidRPr="0066617A" w:rsidRDefault="0066617A" w:rsidP="0066617A">
      <w:pPr>
        <w:rPr>
          <w:sz w:val="24"/>
        </w:rPr>
      </w:pPr>
    </w:p>
    <w:p w:rsidR="0066617A" w:rsidRPr="0066617A" w:rsidRDefault="0066617A" w:rsidP="0066617A">
      <w:pPr>
        <w:rPr>
          <w:sz w:val="24"/>
        </w:rPr>
      </w:pPr>
    </w:p>
    <w:p w:rsidR="0066617A" w:rsidRPr="0066617A" w:rsidRDefault="0066617A" w:rsidP="0066617A">
      <w:pPr>
        <w:rPr>
          <w:sz w:val="24"/>
        </w:rPr>
      </w:pPr>
    </w:p>
    <w:p w:rsidR="0066617A" w:rsidRDefault="00EF041C" w:rsidP="00EF041C">
      <w:pPr>
        <w:ind w:left="1588" w:firstLine="397"/>
        <w:rPr>
          <w:b/>
          <w:sz w:val="24"/>
        </w:rPr>
      </w:pPr>
      <w:r>
        <w:rPr>
          <w:b/>
          <w:sz w:val="24"/>
        </w:rPr>
        <w:t>Дисциплина «Рекламная деятельность»</w:t>
      </w:r>
    </w:p>
    <w:p w:rsidR="00EF041C" w:rsidRPr="0066617A" w:rsidRDefault="00EF041C" w:rsidP="00EF041C">
      <w:pPr>
        <w:ind w:left="1588" w:firstLine="397"/>
        <w:rPr>
          <w:b/>
          <w:sz w:val="24"/>
        </w:rPr>
      </w:pP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1. Современная классификация рекламных агентств, представленных на российском и международном рынках.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2. Структура рекламного агентства полного цикла и агентств различной специализации.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3. Общая структура электронной презентации агентства полного цикла, ее необходимые элементы.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4. Основные задачи и цели рекламы.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5. Основные участники рекламного процесса; модели взаимодействия «Клиент-Агентство».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6. Роль государства как стороны, регулирующей взаимоотношения между всеми участниками рекламного процесса.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7. Понятия «товарный знак», «франшиза».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8.Основные законы, регулирующие все аспекты рекламной деятельности.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9. Понятие «коммуникация», ее участники, цели.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10. Понятие коммуникационных действий, их формы (подражание, диалог, управление).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11. Понятия микро-, миди- и макрокоммуникаций.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12. Естественные каналы коммуникации (вербальный, невербальный), искусственные каналы коммуникации.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13. Специфика устной, документной и электронной коммуникации.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14. Процесс и модели рекламной коммуникации.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15. Основные формулы рекламного воздействия на потребительскую аудиторию.</w:t>
      </w:r>
    </w:p>
    <w:p w:rsidR="0066617A" w:rsidRPr="0066617A" w:rsidRDefault="0066617A" w:rsidP="0066617A">
      <w:pPr>
        <w:ind w:right="-415"/>
        <w:jc w:val="both"/>
        <w:rPr>
          <w:sz w:val="24"/>
        </w:rPr>
      </w:pPr>
      <w:r w:rsidRPr="0066617A">
        <w:rPr>
          <w:sz w:val="24"/>
        </w:rPr>
        <w:t>16. Типология рекламных роликов с точки зрения подачи материала.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17. Понятие «суггестии» в рекламе.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18. Суть семиотического подхода к рекламе.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19. Отличие имиджевой рекламы от информационной.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20. Особенности рекламы торговой марки и рекламы объекта сферы услуг; особенности адресно-справочной рекламы.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21. Понятия первичной и избирательной рекламы, коммерческой и некоммерческой, прямой и косвенной рекламы.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22. Основные приемы Паблик Рилейшнз.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23. Понятие и виды </w:t>
      </w:r>
      <w:r w:rsidRPr="0066617A">
        <w:rPr>
          <w:sz w:val="24"/>
          <w:lang w:val="en-US"/>
        </w:rPr>
        <w:t>Product</w:t>
      </w:r>
      <w:r w:rsidRPr="0066617A">
        <w:rPr>
          <w:sz w:val="24"/>
        </w:rPr>
        <w:t xml:space="preserve"> </w:t>
      </w:r>
      <w:r w:rsidRPr="0066617A">
        <w:rPr>
          <w:sz w:val="24"/>
          <w:lang w:val="en-US"/>
        </w:rPr>
        <w:t>Placement</w:t>
      </w:r>
      <w:r w:rsidRPr="0066617A">
        <w:rPr>
          <w:sz w:val="24"/>
        </w:rPr>
        <w:t>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24. Понятие и особенности корпоративной рекламы; понятия «миссия» компании, «корпоративная идеология», «корпоративная культура».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25. Элементы фирменного стиля компании.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26. Структуракорпоративного буклета.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27. Специфика политической рекламы, рекламы «</w:t>
      </w:r>
      <w:r w:rsidRPr="0066617A">
        <w:rPr>
          <w:sz w:val="24"/>
          <w:lang w:val="en-US"/>
        </w:rPr>
        <w:t>B</w:t>
      </w:r>
      <w:r w:rsidRPr="0066617A">
        <w:rPr>
          <w:sz w:val="24"/>
        </w:rPr>
        <w:t>-</w:t>
      </w:r>
      <w:r w:rsidRPr="0066617A">
        <w:rPr>
          <w:sz w:val="24"/>
          <w:lang w:val="en-US"/>
        </w:rPr>
        <w:t>to</w:t>
      </w:r>
      <w:r w:rsidRPr="0066617A">
        <w:rPr>
          <w:sz w:val="24"/>
        </w:rPr>
        <w:t>-</w:t>
      </w:r>
      <w:r w:rsidRPr="0066617A">
        <w:rPr>
          <w:sz w:val="24"/>
          <w:lang w:val="en-US"/>
        </w:rPr>
        <w:t>B</w:t>
      </w:r>
      <w:r w:rsidRPr="0066617A">
        <w:rPr>
          <w:sz w:val="24"/>
        </w:rPr>
        <w:t>», понятие  трейд-маркетинга, его возможные схемы.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28. Виды рекламы на местах продажи, основные механизмы промоушн акций.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29. Особенности направленно-ответной рекламы, понятие «директ-мейл».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30. Классификацию СМИ.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31. Особенности телевизионной рекламы, ее виды. 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32. Классификация печатных изданий.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33. Основные маркетинговые показатели печатных изданий.  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34. Различия требований к макетам для глянцевых, еженедельных и ежедневных изданий.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35. Принципы работы со специализированной и региональной прессой.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36. Виды радиорекламы.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37. Виды рекламы на транспорте, особенности ее целевой аудитории.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38. Виды наружной рекламы, особенности ее целевой аудитории. 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39. Виды Интернет-рекламы, понятие «промо-сайт», механизмы его продвижения в Интернете, баннерная реклама.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40. Правила работы с клиентом.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41. Понятие «бриф».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42. Виды брифов.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43. Правила и форматы описания рекламных проектов в программе </w:t>
      </w:r>
      <w:r w:rsidRPr="0066617A">
        <w:rPr>
          <w:sz w:val="24"/>
          <w:lang w:val="en-US"/>
        </w:rPr>
        <w:t>Power</w:t>
      </w:r>
      <w:r w:rsidRPr="0066617A">
        <w:rPr>
          <w:sz w:val="24"/>
        </w:rPr>
        <w:t xml:space="preserve"> </w:t>
      </w:r>
      <w:r w:rsidRPr="0066617A">
        <w:rPr>
          <w:sz w:val="24"/>
          <w:lang w:val="en-US"/>
        </w:rPr>
        <w:t>Point</w:t>
      </w:r>
      <w:r w:rsidRPr="0066617A">
        <w:rPr>
          <w:sz w:val="24"/>
        </w:rPr>
        <w:t>.</w:t>
      </w:r>
    </w:p>
    <w:p w:rsidR="0066617A" w:rsidRPr="0066617A" w:rsidRDefault="0066617A" w:rsidP="0066617A">
      <w:pPr>
        <w:jc w:val="both"/>
        <w:rPr>
          <w:b/>
          <w:sz w:val="24"/>
        </w:rPr>
      </w:pPr>
      <w:r w:rsidRPr="0066617A">
        <w:rPr>
          <w:sz w:val="24"/>
        </w:rPr>
        <w:t xml:space="preserve">44. Способы презентации видеопроектов, </w:t>
      </w:r>
      <w:r w:rsidRPr="0066617A">
        <w:rPr>
          <w:sz w:val="24"/>
          <w:lang w:val="en-US"/>
        </w:rPr>
        <w:t>BTL</w:t>
      </w:r>
      <w:r w:rsidRPr="0066617A">
        <w:rPr>
          <w:sz w:val="24"/>
        </w:rPr>
        <w:t>-мероприятий, брэндинговых стратегий</w:t>
      </w:r>
      <w:r w:rsidRPr="0066617A">
        <w:rPr>
          <w:b/>
          <w:sz w:val="24"/>
        </w:rPr>
        <w:t>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45. Понятие целевой аудитории продукта.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46. Психодемографические характеристики целевой аудитории.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47. Основные виды маркетинговых исследований: методы изучения рынка, предпочтений и поведения потребителя, исследования продукта, тестирования рекламных материалов.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48. Отличие брэнда от торговой марки.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49.Определение дифференциации и причины ее необходимости.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50. Понятия конкурентного отличия и конкурентного совпадения.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51. Факторы необходимости брэндинга.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52. Модель описания брэнда по Томасу Гэду.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53. Основные составляющие платформы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54. Понятие нейминга как процесса, его этапы.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55. Основные критерии оценки имени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56. Инструменты тестирования имени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57. Структура и элементы «брэнд-бука».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58. Элементы идеологии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59. Понятие портфолио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60. Принципы операционного бенчмаркинга.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61. Методики позиционирования брэнда.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62. Современная типологию имиджа брэнда.</w:t>
      </w:r>
    </w:p>
    <w:p w:rsidR="0066617A" w:rsidRPr="0066617A" w:rsidRDefault="0066617A" w:rsidP="0066617A">
      <w:pPr>
        <w:rPr>
          <w:sz w:val="24"/>
        </w:rPr>
      </w:pPr>
      <w:r w:rsidRPr="0066617A">
        <w:rPr>
          <w:sz w:val="24"/>
        </w:rPr>
        <w:t>63. Понятие креативной стратегии; ее текстовые, визуальные, динамические составляющие.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64. Подходы к разработке креативной стратегии.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 xml:space="preserve">65. Поэтапная схема построения стратегии продвижения брэнда. 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66. Методы определения рекламного бюджета кампании.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67. Основные параметры оценки эффективности рекламной кампании.</w:t>
      </w:r>
    </w:p>
    <w:p w:rsidR="0066617A" w:rsidRPr="0066617A" w:rsidRDefault="0066617A" w:rsidP="0066617A">
      <w:pPr>
        <w:jc w:val="both"/>
        <w:rPr>
          <w:sz w:val="24"/>
        </w:rPr>
      </w:pPr>
      <w:r w:rsidRPr="0066617A">
        <w:rPr>
          <w:sz w:val="24"/>
        </w:rPr>
        <w:t>68. Методы оценки эффективности рекламных кампаний.</w:t>
      </w:r>
    </w:p>
    <w:p w:rsidR="0066617A" w:rsidRPr="0066617A" w:rsidRDefault="0066617A" w:rsidP="0066617A">
      <w:pPr>
        <w:rPr>
          <w:sz w:val="24"/>
        </w:rPr>
      </w:pPr>
    </w:p>
    <w:p w:rsidR="0066617A" w:rsidRDefault="00EF041C" w:rsidP="00EF041C">
      <w:pPr>
        <w:ind w:left="1588" w:firstLine="397"/>
        <w:rPr>
          <w:b/>
          <w:sz w:val="24"/>
        </w:rPr>
      </w:pPr>
      <w:r>
        <w:rPr>
          <w:b/>
          <w:sz w:val="24"/>
        </w:rPr>
        <w:t>Дисциплина «Психология рекламы»</w:t>
      </w:r>
    </w:p>
    <w:p w:rsidR="00EF041C" w:rsidRPr="0066617A" w:rsidRDefault="00EF041C" w:rsidP="00EF041C">
      <w:pPr>
        <w:ind w:left="1588" w:firstLine="397"/>
        <w:rPr>
          <w:b/>
          <w:sz w:val="24"/>
        </w:rPr>
      </w:pP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Понятие рекламы, ее цели и функции.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Виды рекламы.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Психологическая структура рекламной деятельности.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Когнитивные аспекты рекламной деятельности.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Эмоциональные аспекты рекламной деятельности.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Поведенческий компонент рекламы.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творчества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Механизм психологического воздействия рекламы на покупателя.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Установки и стереотипы в рекламной практике.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Структура потребностей.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Мотивы с позиций рекламного дела.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Анализ мотивов и его использование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Реклама в газете, журнале, и по радио.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Наружная, телевизионная и транзитная реклама.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Психографика рекламного текста.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Психотехнология иллюстрации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слогана и заголовка рекламного текста.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Психолингвистика рекламного текста.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Прямая почтовая реклама. Представление товара (услуги) в прямом контакте.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Реклама по телефону и непосредственно на месте продаж.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Торговая марка и торговый знак.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Символ, магия знака и символа.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света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цвета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формы в рекламе.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Ярмарки-выставки как многоцелевое средство непосредственной коммерческой коммуникации.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Психотехнология стенда, его экспонатов и персонала.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коммуникаций с посетителями ярмарки-выставки.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Организационно-психологические аспекты планирования и постановки презентаций.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Психотехнология устного выступления на презентации.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Психология визуальных вспомогательных средств.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Эффективные презентации: учет психологии аудитории.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Проблемы и методики расчета психологической эффективности рекламы.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Основные характеристики методы фокус-групп.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Процедура фокус-группы.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Психологические особенности работы ведущего фокус-группы (модератора).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57" w:hanging="357"/>
        <w:rPr>
          <w:sz w:val="24"/>
        </w:rPr>
      </w:pPr>
      <w:r w:rsidRPr="0066617A">
        <w:rPr>
          <w:sz w:val="24"/>
        </w:rPr>
        <w:t>Проблемы эффективности фокус-группы.</w:t>
      </w:r>
    </w:p>
    <w:p w:rsidR="0066617A" w:rsidRPr="0066617A" w:rsidRDefault="0066617A" w:rsidP="00EF041C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  <w:rPr>
          <w:sz w:val="24"/>
        </w:rPr>
      </w:pPr>
      <w:r w:rsidRPr="0066617A">
        <w:rPr>
          <w:sz w:val="24"/>
        </w:rPr>
        <w:t>Парадоксальная, провальная или двусмысленная реклама.</w:t>
      </w:r>
    </w:p>
    <w:p w:rsidR="0066617A" w:rsidRPr="0066617A" w:rsidRDefault="0066617A" w:rsidP="00EF041C">
      <w:pPr>
        <w:rPr>
          <w:sz w:val="24"/>
        </w:rPr>
      </w:pPr>
    </w:p>
    <w:p w:rsidR="0066617A" w:rsidRPr="0066617A" w:rsidRDefault="0066617A" w:rsidP="00EF041C">
      <w:pPr>
        <w:pStyle w:val="a3"/>
        <w:jc w:val="left"/>
        <w:rPr>
          <w:b/>
          <w:bCs/>
          <w:sz w:val="24"/>
        </w:rPr>
      </w:pPr>
    </w:p>
    <w:p w:rsidR="00540A48" w:rsidRPr="0066617A" w:rsidRDefault="00540A48" w:rsidP="00EF041C">
      <w:pPr>
        <w:rPr>
          <w:bCs/>
          <w:sz w:val="24"/>
        </w:rPr>
      </w:pPr>
    </w:p>
    <w:p w:rsidR="0066617A" w:rsidRDefault="0066617A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rPr>
          <w:bCs/>
          <w:sz w:val="24"/>
        </w:rPr>
      </w:pPr>
    </w:p>
    <w:p w:rsidR="00EF041C" w:rsidRDefault="00EF041C" w:rsidP="00EF041C">
      <w:pPr>
        <w:numPr>
          <w:ilvl w:val="0"/>
          <w:numId w:val="14"/>
        </w:numPr>
        <w:tabs>
          <w:tab w:val="clear" w:pos="360"/>
          <w:tab w:val="num" w:pos="1962"/>
        </w:tabs>
        <w:ind w:firstLine="1166"/>
        <w:rPr>
          <w:b/>
          <w:bCs/>
          <w:sz w:val="24"/>
        </w:rPr>
      </w:pPr>
      <w:r w:rsidRPr="00EF041C">
        <w:rPr>
          <w:b/>
          <w:bCs/>
          <w:sz w:val="24"/>
        </w:rPr>
        <w:t>ТИПОВОЙ ВАРИАНТ ТЕСТОВОГО ЗАДАНИЯ</w:t>
      </w:r>
    </w:p>
    <w:p w:rsidR="00A24278" w:rsidRDefault="00A24278" w:rsidP="00A24278">
      <w:pPr>
        <w:rPr>
          <w:b/>
          <w:bCs/>
          <w:sz w:val="24"/>
        </w:rPr>
      </w:pPr>
    </w:p>
    <w:p w:rsidR="00A24278" w:rsidRDefault="00A24278" w:rsidP="00A24278">
      <w:pPr>
        <w:rPr>
          <w:b/>
          <w:bCs/>
          <w:sz w:val="24"/>
        </w:rPr>
      </w:pPr>
    </w:p>
    <w:p w:rsidR="00EF6AA2" w:rsidRDefault="00EF6AA2" w:rsidP="00EF6AA2">
      <w:pPr>
        <w:ind w:left="360"/>
        <w:rPr>
          <w:b/>
          <w:bCs/>
          <w:sz w:val="24"/>
        </w:rPr>
      </w:pPr>
    </w:p>
    <w:tbl>
      <w:tblPr>
        <w:tblStyle w:val="af0"/>
        <w:tblW w:w="8828" w:type="dxa"/>
        <w:tblLook w:val="01E0" w:firstRow="1" w:lastRow="1" w:firstColumn="1" w:lastColumn="1" w:noHBand="0" w:noVBand="0"/>
      </w:tblPr>
      <w:tblGrid>
        <w:gridCol w:w="8828"/>
      </w:tblGrid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bCs/>
                <w:sz w:val="24"/>
              </w:rPr>
              <w:t xml:space="preserve"> Объекты продажи в виде действий, выгод или удовлетворений называются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bCs/>
                <w:sz w:val="24"/>
              </w:rPr>
              <w:t xml:space="preserve"> товарами длительного пользования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Pr="00932EDC" w:rsidRDefault="00EF6AA2" w:rsidP="00126120">
            <w:pPr>
              <w:tabs>
                <w:tab w:val="left" w:pos="1380"/>
              </w:tabs>
              <w:rPr>
                <w:bCs/>
                <w:sz w:val="24"/>
              </w:rPr>
            </w:pPr>
            <w:r w:rsidRPr="00932EDC">
              <w:rPr>
                <w:bCs/>
                <w:sz w:val="24"/>
              </w:rPr>
              <w:t>б) услугами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bCs/>
                <w:sz w:val="24"/>
              </w:rPr>
              <w:t>товарами кратковременного пользования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bCs/>
                <w:sz w:val="24"/>
              </w:rPr>
              <w:t>конкретным продуктом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bCs/>
                <w:sz w:val="24"/>
              </w:rPr>
              <w:t>Понятие маркетинг означает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bCs/>
                <w:sz w:val="24"/>
              </w:rPr>
              <w:t>оптимальную систему управления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Pr="00932EDC" w:rsidRDefault="00EF6AA2" w:rsidP="00EF6AA2">
            <w:pPr>
              <w:rPr>
                <w:sz w:val="24"/>
              </w:rPr>
            </w:pPr>
            <w:r w:rsidRPr="00932EDC">
              <w:rPr>
                <w:sz w:val="24"/>
              </w:rPr>
              <w:t xml:space="preserve">б) </w:t>
            </w:r>
            <w:r w:rsidRPr="00932EDC">
              <w:rPr>
                <w:bCs/>
                <w:sz w:val="24"/>
              </w:rPr>
              <w:t>деятельность организации в сфере рынка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bCs/>
                <w:sz w:val="24"/>
              </w:rPr>
              <w:t>научно-исследовательские разработки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bCs/>
                <w:sz w:val="24"/>
              </w:rPr>
              <w:t>проведение рекламной акции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bCs/>
                <w:sz w:val="24"/>
              </w:rPr>
              <w:t>Предметом маркетинга является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126120">
            <w:pPr>
              <w:tabs>
                <w:tab w:val="left" w:pos="13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получение максимальной прибыли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bCs/>
                <w:sz w:val="24"/>
              </w:rPr>
              <w:t>проведение диверсификационной деятельности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 w:rsidRPr="00932EDC">
              <w:rPr>
                <w:bCs/>
                <w:sz w:val="24"/>
              </w:rPr>
              <w:t>достижение удовлетворенности нужд потребителей посредством обмена</w:t>
            </w:r>
          </w:p>
        </w:tc>
      </w:tr>
      <w:tr w:rsidR="00EF6AA2" w:rsidTr="00EF6AA2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F6AA2" w:rsidRDefault="00EF6AA2" w:rsidP="00EF6AA2">
            <w:pPr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bCs/>
                <w:sz w:val="24"/>
              </w:rPr>
              <w:t>оптимизация производственной деятельности</w:t>
            </w:r>
          </w:p>
        </w:tc>
      </w:tr>
    </w:tbl>
    <w:p w:rsidR="00A24278" w:rsidRPr="00A24278" w:rsidRDefault="00A24278" w:rsidP="00A24278">
      <w:pPr>
        <w:rPr>
          <w:b/>
          <w:sz w:val="24"/>
        </w:rPr>
      </w:pPr>
      <w:r w:rsidRPr="00A24278">
        <w:rPr>
          <w:b/>
          <w:sz w:val="24"/>
        </w:rPr>
        <w:t>4. Марка – это</w:t>
      </w:r>
    </w:p>
    <w:p w:rsidR="00A24278" w:rsidRPr="00A24278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sz w:val="24"/>
        </w:rPr>
        <w:t>а) объект увлечения филателиста</w:t>
      </w:r>
    </w:p>
    <w:p w:rsidR="00A24278" w:rsidRPr="00932EDC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sz w:val="24"/>
        </w:rPr>
        <w:t>б) ценность предполагающая доход</w:t>
      </w:r>
    </w:p>
    <w:p w:rsidR="00A24278" w:rsidRPr="00932EDC" w:rsidRDefault="00A24278" w:rsidP="00A24278">
      <w:pPr>
        <w:tabs>
          <w:tab w:val="left" w:pos="2916"/>
        </w:tabs>
        <w:rPr>
          <w:sz w:val="24"/>
        </w:rPr>
      </w:pPr>
      <w:r w:rsidRPr="00932EDC">
        <w:rPr>
          <w:sz w:val="24"/>
        </w:rPr>
        <w:t>в) имя, символ, рисунок  или их сочетание, идентифицирующие товары и услуги</w:t>
      </w:r>
    </w:p>
    <w:p w:rsidR="00A24278" w:rsidRPr="00A24278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sz w:val="24"/>
        </w:rPr>
        <w:t>г) почтовая принадлежность</w:t>
      </w:r>
    </w:p>
    <w:p w:rsidR="00A24278" w:rsidRPr="00A24278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b/>
          <w:sz w:val="24"/>
        </w:rPr>
        <w:t>5. Бренд – это</w:t>
      </w:r>
    </w:p>
    <w:p w:rsidR="00A24278" w:rsidRPr="00A24278" w:rsidRDefault="00A24278" w:rsidP="00A24278">
      <w:pPr>
        <w:tabs>
          <w:tab w:val="left" w:pos="2916"/>
        </w:tabs>
        <w:ind w:left="108" w:hanging="108"/>
        <w:rPr>
          <w:sz w:val="24"/>
        </w:rPr>
      </w:pPr>
      <w:r w:rsidRPr="00A24278">
        <w:rPr>
          <w:sz w:val="24"/>
        </w:rPr>
        <w:t>а) ценность, приносящая доход</w:t>
      </w:r>
    </w:p>
    <w:p w:rsidR="00A24278" w:rsidRPr="00A24278" w:rsidRDefault="00A24278" w:rsidP="00A24278">
      <w:pPr>
        <w:tabs>
          <w:tab w:val="left" w:pos="2916"/>
        </w:tabs>
        <w:ind w:left="108" w:hanging="108"/>
        <w:rPr>
          <w:sz w:val="24"/>
        </w:rPr>
      </w:pPr>
      <w:r w:rsidRPr="00A24278">
        <w:rPr>
          <w:sz w:val="24"/>
        </w:rPr>
        <w:t>б) имя символ, рисунок или их сочетание, идентифицирующие товары или услуги</w:t>
      </w:r>
    </w:p>
    <w:p w:rsidR="00A24278" w:rsidRPr="00932EDC" w:rsidRDefault="00A24278" w:rsidP="00A24278">
      <w:pPr>
        <w:tabs>
          <w:tab w:val="left" w:pos="2916"/>
        </w:tabs>
        <w:ind w:left="108" w:hanging="108"/>
        <w:rPr>
          <w:sz w:val="24"/>
        </w:rPr>
      </w:pPr>
      <w:r w:rsidRPr="00A24278">
        <w:rPr>
          <w:sz w:val="24"/>
        </w:rPr>
        <w:t xml:space="preserve">в) </w:t>
      </w:r>
      <w:r w:rsidRPr="00932EDC">
        <w:rPr>
          <w:sz w:val="24"/>
        </w:rPr>
        <w:t>«раскрученная» товарная марка</w:t>
      </w:r>
    </w:p>
    <w:p w:rsidR="00A24278" w:rsidRPr="00A24278" w:rsidRDefault="00A24278" w:rsidP="00A24278">
      <w:pPr>
        <w:tabs>
          <w:tab w:val="left" w:pos="2916"/>
        </w:tabs>
        <w:ind w:left="108" w:hanging="108"/>
        <w:rPr>
          <w:sz w:val="24"/>
        </w:rPr>
      </w:pPr>
      <w:r w:rsidRPr="00A24278">
        <w:rPr>
          <w:sz w:val="24"/>
        </w:rPr>
        <w:t>г)  имя товара известное в узких кругах</w:t>
      </w:r>
    </w:p>
    <w:p w:rsidR="00A24278" w:rsidRPr="00A24278" w:rsidRDefault="00A24278" w:rsidP="00A24278">
      <w:pPr>
        <w:ind w:left="180" w:hanging="180"/>
        <w:rPr>
          <w:b/>
          <w:sz w:val="24"/>
        </w:rPr>
      </w:pPr>
      <w:r w:rsidRPr="00A24278">
        <w:rPr>
          <w:b/>
          <w:sz w:val="24"/>
        </w:rPr>
        <w:t>6. Основные признаки рекламы</w:t>
      </w:r>
    </w:p>
    <w:p w:rsidR="00A24278" w:rsidRPr="00A24278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sz w:val="24"/>
        </w:rPr>
        <w:t>а) платность, направленность на ряд  объектов, личный характер обращения, опосредованность</w:t>
      </w:r>
    </w:p>
    <w:p w:rsidR="00A24278" w:rsidRPr="00A24278" w:rsidRDefault="00A24278" w:rsidP="00A24278">
      <w:pPr>
        <w:tabs>
          <w:tab w:val="left" w:pos="2916"/>
        </w:tabs>
        <w:rPr>
          <w:i/>
          <w:sz w:val="24"/>
        </w:rPr>
      </w:pPr>
      <w:r w:rsidRPr="00A24278">
        <w:rPr>
          <w:sz w:val="24"/>
        </w:rPr>
        <w:t xml:space="preserve">б) </w:t>
      </w:r>
      <w:r w:rsidRPr="00932EDC">
        <w:rPr>
          <w:sz w:val="24"/>
        </w:rPr>
        <w:t>платность, не личность в обращении, контакт через  средства распространения информации</w:t>
      </w:r>
    </w:p>
    <w:p w:rsidR="00A24278" w:rsidRPr="00A24278" w:rsidRDefault="00A24278" w:rsidP="00A24278">
      <w:pPr>
        <w:tabs>
          <w:tab w:val="left" w:pos="2916"/>
        </w:tabs>
        <w:rPr>
          <w:sz w:val="24"/>
        </w:rPr>
      </w:pPr>
      <w:r w:rsidRPr="00A24278">
        <w:rPr>
          <w:sz w:val="24"/>
        </w:rPr>
        <w:t xml:space="preserve">в) </w:t>
      </w:r>
      <w:r w:rsidR="007D5D03">
        <w:rPr>
          <w:sz w:val="24"/>
        </w:rPr>
        <w:t>о</w:t>
      </w:r>
      <w:r w:rsidRPr="00A24278">
        <w:rPr>
          <w:sz w:val="24"/>
        </w:rPr>
        <w:t>днонаправленность, опосредованность, личность об</w:t>
      </w:r>
      <w:r w:rsidR="007D5D03">
        <w:rPr>
          <w:sz w:val="24"/>
        </w:rPr>
        <w:t>ра</w:t>
      </w:r>
      <w:r w:rsidRPr="00A24278">
        <w:rPr>
          <w:sz w:val="24"/>
        </w:rPr>
        <w:t>щения, платность</w:t>
      </w:r>
    </w:p>
    <w:p w:rsidR="00EF6AA2" w:rsidRPr="00A24278" w:rsidRDefault="00A24278" w:rsidP="00A24278">
      <w:pPr>
        <w:tabs>
          <w:tab w:val="left" w:pos="2808"/>
        </w:tabs>
        <w:rPr>
          <w:b/>
          <w:sz w:val="24"/>
        </w:rPr>
      </w:pPr>
      <w:r w:rsidRPr="00A24278">
        <w:rPr>
          <w:sz w:val="24"/>
        </w:rPr>
        <w:t>г) рассказ о преимуществах товаров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b/>
          <w:sz w:val="24"/>
        </w:rPr>
        <w:t>7. В рекламных  сообщениях  следует ориентироваться</w:t>
      </w:r>
      <w:r w:rsidRPr="00EF041C">
        <w:rPr>
          <w:sz w:val="24"/>
        </w:rPr>
        <w:tab/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на отрицательные стереотипы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на нейтральные стереотипы</w:t>
      </w:r>
    </w:p>
    <w:p w:rsidR="00EF041C" w:rsidRPr="00EF041C" w:rsidRDefault="00EF041C" w:rsidP="00EF041C">
      <w:pPr>
        <w:tabs>
          <w:tab w:val="left" w:pos="2808"/>
        </w:tabs>
        <w:rPr>
          <w:i/>
          <w:sz w:val="24"/>
        </w:rPr>
      </w:pPr>
      <w:r w:rsidRPr="00EF041C">
        <w:rPr>
          <w:i/>
          <w:sz w:val="24"/>
        </w:rPr>
        <w:t xml:space="preserve">в) </w:t>
      </w:r>
      <w:r w:rsidRPr="00932EDC">
        <w:rPr>
          <w:sz w:val="24"/>
        </w:rPr>
        <w:t>на положительные стереотипы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на  положительные нейтральные стереотипы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b/>
          <w:sz w:val="24"/>
        </w:rPr>
        <w:t xml:space="preserve">8. Последовательность этапов восприятия человеком рекламного обращения в модели </w:t>
      </w:r>
      <w:r w:rsidRPr="00EF041C">
        <w:rPr>
          <w:b/>
          <w:sz w:val="24"/>
          <w:lang w:val="en-US"/>
        </w:rPr>
        <w:t>AIDA</w:t>
      </w:r>
      <w:r w:rsidRPr="00EF041C">
        <w:rPr>
          <w:sz w:val="24"/>
        </w:rPr>
        <w:tab/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желание, действие, проба, подкрепление</w:t>
      </w:r>
    </w:p>
    <w:p w:rsidR="00EF041C" w:rsidRPr="00932ED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i/>
          <w:sz w:val="24"/>
        </w:rPr>
        <w:t xml:space="preserve">б) </w:t>
      </w:r>
      <w:r w:rsidRPr="00932EDC">
        <w:rPr>
          <w:sz w:val="24"/>
        </w:rPr>
        <w:t>осведомленность, интерес, желание, действие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осведомленность, проба, подкрепление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осведомленность, интерес, желание, проба, подкрепление</w:t>
      </w:r>
    </w:p>
    <w:p w:rsidR="00EF041C" w:rsidRPr="00EF041C" w:rsidRDefault="00EF041C" w:rsidP="00EF041C">
      <w:pPr>
        <w:rPr>
          <w:sz w:val="24"/>
        </w:rPr>
      </w:pPr>
      <w:r w:rsidRPr="00EF041C">
        <w:rPr>
          <w:b/>
          <w:sz w:val="24"/>
        </w:rPr>
        <w:t>9. Любое рекламное  объявление  должно быть</w:t>
      </w:r>
      <w:r w:rsidRPr="00EF041C">
        <w:rPr>
          <w:sz w:val="24"/>
        </w:rPr>
        <w:tab/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честным и правдивым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благопристойным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юридически  безупречным</w:t>
      </w:r>
    </w:p>
    <w:p w:rsidR="00EF041C" w:rsidRPr="00932EDC" w:rsidRDefault="00EF041C" w:rsidP="00EF041C">
      <w:pPr>
        <w:tabs>
          <w:tab w:val="left" w:pos="2808"/>
        </w:tabs>
        <w:rPr>
          <w:sz w:val="24"/>
        </w:rPr>
      </w:pPr>
      <w:r w:rsidRPr="00932EDC">
        <w:rPr>
          <w:sz w:val="24"/>
        </w:rPr>
        <w:t xml:space="preserve">г) красивым  </w:t>
      </w:r>
    </w:p>
    <w:p w:rsidR="00A24278" w:rsidRDefault="00A24278" w:rsidP="00EF041C">
      <w:pPr>
        <w:rPr>
          <w:b/>
          <w:sz w:val="24"/>
        </w:rPr>
      </w:pP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10. Рекламный текст должен быть</w:t>
      </w:r>
    </w:p>
    <w:p w:rsidR="00EF041C" w:rsidRPr="00EF041C" w:rsidRDefault="00EF041C" w:rsidP="00EF041C">
      <w:pPr>
        <w:tabs>
          <w:tab w:val="left" w:pos="2808"/>
        </w:tabs>
        <w:rPr>
          <w:i/>
          <w:sz w:val="24"/>
        </w:rPr>
      </w:pPr>
      <w:r w:rsidRPr="00EF041C">
        <w:rPr>
          <w:i/>
          <w:sz w:val="24"/>
        </w:rPr>
        <w:t xml:space="preserve">а) </w:t>
      </w:r>
      <w:r w:rsidRPr="00932EDC">
        <w:rPr>
          <w:sz w:val="24"/>
        </w:rPr>
        <w:t>исключительно правдоподобным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иллюстрированным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длинным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коротким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11. Слоган в коммерческой рекламе – это</w:t>
      </w:r>
    </w:p>
    <w:p w:rsidR="00EF041C" w:rsidRPr="00932EDC" w:rsidRDefault="00EF041C" w:rsidP="00EF041C">
      <w:pPr>
        <w:rPr>
          <w:sz w:val="24"/>
        </w:rPr>
      </w:pPr>
      <w:r w:rsidRPr="00EF041C">
        <w:rPr>
          <w:sz w:val="24"/>
        </w:rPr>
        <w:t>а) девиз</w:t>
      </w:r>
    </w:p>
    <w:p w:rsidR="00EF041C" w:rsidRPr="00932EDC" w:rsidRDefault="00EF041C" w:rsidP="00EF041C">
      <w:pPr>
        <w:tabs>
          <w:tab w:val="left" w:pos="2808"/>
        </w:tabs>
        <w:rPr>
          <w:sz w:val="24"/>
        </w:rPr>
      </w:pPr>
      <w:r w:rsidRPr="00932EDC">
        <w:rPr>
          <w:sz w:val="24"/>
        </w:rPr>
        <w:t>б) девиз и заголовок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заголовок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стихи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12. Рекламный каталог – это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системный перечень услуг рекламных агентств</w:t>
      </w:r>
    </w:p>
    <w:p w:rsidR="00EF041C" w:rsidRPr="00EF041C" w:rsidRDefault="00EF041C" w:rsidP="00EF041C">
      <w:pPr>
        <w:tabs>
          <w:tab w:val="left" w:pos="2808"/>
        </w:tabs>
        <w:rPr>
          <w:i/>
          <w:sz w:val="24"/>
        </w:rPr>
      </w:pPr>
      <w:r w:rsidRPr="00EF041C">
        <w:rPr>
          <w:i/>
          <w:sz w:val="24"/>
        </w:rPr>
        <w:t xml:space="preserve">б) </w:t>
      </w:r>
      <w:r w:rsidRPr="00932EDC">
        <w:rPr>
          <w:sz w:val="24"/>
        </w:rPr>
        <w:t>печатный рекламный материал  в форме книжечки брошюры или журнала с перечнем товаров (услуг), иллюстрированный их фотографиями,  или рисунками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список  распространяемых фирмой  рекламных материалов для проведения рекламных мероприятий по связям с общественностью</w:t>
      </w:r>
    </w:p>
    <w:p w:rsidR="00EF041C" w:rsidRPr="00EF041C" w:rsidRDefault="00EF041C" w:rsidP="00EF041C">
      <w:pPr>
        <w:tabs>
          <w:tab w:val="left" w:pos="2808"/>
        </w:tabs>
        <w:ind w:hanging="181"/>
        <w:rPr>
          <w:sz w:val="24"/>
        </w:rPr>
      </w:pPr>
      <w:r w:rsidRPr="00EF041C">
        <w:rPr>
          <w:sz w:val="24"/>
        </w:rPr>
        <w:tab/>
        <w:t>г) книга, общего пользования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13. Буклет – это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рекламный путеводитель, распространяемый среди туристов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небольшая книжка, брошюра, содержащая рекламную информацию о группе товаров</w:t>
      </w:r>
    </w:p>
    <w:p w:rsidR="00EF041C" w:rsidRPr="00EF041C" w:rsidRDefault="00EF041C" w:rsidP="00EF041C">
      <w:pPr>
        <w:tabs>
          <w:tab w:val="left" w:pos="2808"/>
        </w:tabs>
        <w:rPr>
          <w:i/>
          <w:sz w:val="24"/>
        </w:rPr>
      </w:pPr>
      <w:r w:rsidRPr="00EF041C">
        <w:rPr>
          <w:i/>
          <w:sz w:val="24"/>
        </w:rPr>
        <w:t xml:space="preserve">в) </w:t>
      </w:r>
      <w:r w:rsidRPr="00932EDC">
        <w:rPr>
          <w:sz w:val="24"/>
        </w:rPr>
        <w:t>печатный рекламный  материал престижной направленности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книга для общего пользования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14. Основным достоинством  рекламы в газетах является</w:t>
      </w:r>
    </w:p>
    <w:p w:rsidR="00EF041C" w:rsidRPr="00EF041C" w:rsidRDefault="00EF041C" w:rsidP="00EF041C">
      <w:pPr>
        <w:tabs>
          <w:tab w:val="left" w:pos="2808"/>
        </w:tabs>
        <w:rPr>
          <w:i/>
          <w:sz w:val="24"/>
        </w:rPr>
      </w:pPr>
      <w:r w:rsidRPr="00EF041C">
        <w:rPr>
          <w:i/>
          <w:sz w:val="24"/>
        </w:rPr>
        <w:t>а)</w:t>
      </w:r>
      <w:r w:rsidRPr="00932EDC">
        <w:rPr>
          <w:sz w:val="24"/>
        </w:rPr>
        <w:t xml:space="preserve"> широта выбора рекламных средств обращения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оперативность размещения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в) многочисленная вторичная аудитория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однодневная аудитория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 xml:space="preserve">15. Выбор  издания для рекламы в прессе зависит 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а) от степени охвата данным изданием  группы целевого воздействия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б) от тиража прессового издания и финансовых возможностей рекламодателя</w:t>
      </w:r>
    </w:p>
    <w:p w:rsidR="00EF041C" w:rsidRPr="00932EDC" w:rsidRDefault="00EF041C" w:rsidP="00EF041C">
      <w:pPr>
        <w:tabs>
          <w:tab w:val="left" w:pos="2808"/>
        </w:tabs>
        <w:rPr>
          <w:sz w:val="24"/>
        </w:rPr>
      </w:pPr>
      <w:r w:rsidRPr="00932EDC">
        <w:rPr>
          <w:sz w:val="24"/>
        </w:rPr>
        <w:t xml:space="preserve">в) от специализации </w:t>
      </w:r>
    </w:p>
    <w:p w:rsidR="00EF041C" w:rsidRPr="00EF041C" w:rsidRDefault="00EF041C" w:rsidP="00EF041C">
      <w:pPr>
        <w:tabs>
          <w:tab w:val="left" w:pos="2808"/>
        </w:tabs>
        <w:rPr>
          <w:sz w:val="24"/>
        </w:rPr>
      </w:pPr>
      <w:r w:rsidRPr="00EF041C">
        <w:rPr>
          <w:sz w:val="24"/>
        </w:rPr>
        <w:t>г) от желания рекламного агентства</w:t>
      </w:r>
    </w:p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16. Потребностью является: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"/>
        <w:gridCol w:w="8801"/>
      </w:tblGrid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 xml:space="preserve">а)  </w:t>
            </w:r>
          </w:p>
        </w:tc>
        <w:tc>
          <w:tcPr>
            <w:tcW w:w="9720" w:type="dxa"/>
          </w:tcPr>
          <w:p w:rsidR="00EF041C" w:rsidRPr="00932EDC" w:rsidRDefault="00EF041C" w:rsidP="00FE2C01">
            <w:pPr>
              <w:rPr>
                <w:sz w:val="24"/>
              </w:rPr>
            </w:pPr>
            <w:r w:rsidRPr="00932EDC">
              <w:rPr>
                <w:sz w:val="24"/>
              </w:rPr>
              <w:t>способность потреблять, а само употребление выступает как процесс удовлетворения потребности;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 xml:space="preserve">б)  </w:t>
            </w:r>
          </w:p>
        </w:tc>
        <w:tc>
          <w:tcPr>
            <w:tcW w:w="972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состояние человеческого организма, направленное на ликвидацию разности между имеющимся и необходимым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в)</w:t>
            </w:r>
          </w:p>
        </w:tc>
        <w:tc>
          <w:tcPr>
            <w:tcW w:w="972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состояние человеческого организма, направленное на достижение желаемого в данный период времени</w:t>
            </w:r>
          </w:p>
        </w:tc>
      </w:tr>
      <w:tr w:rsidR="00EF041C" w:rsidRPr="00EF041C" w:rsidTr="00FE2C01">
        <w:trPr>
          <w:trHeight w:val="373"/>
        </w:trPr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г)</w:t>
            </w:r>
          </w:p>
        </w:tc>
        <w:tc>
          <w:tcPr>
            <w:tcW w:w="972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осмысление желаний человека</w:t>
            </w:r>
          </w:p>
        </w:tc>
      </w:tr>
    </w:tbl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17.  Мотив – это: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"/>
        <w:gridCol w:w="8802"/>
      </w:tblGrid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 xml:space="preserve">а)  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состояние человеческого организма, направленное на ликвидацию разности между имеющимся и необходимым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i/>
                <w:sz w:val="24"/>
              </w:rPr>
            </w:pPr>
            <w:r w:rsidRPr="00EF041C">
              <w:rPr>
                <w:i/>
                <w:sz w:val="24"/>
              </w:rPr>
              <w:t xml:space="preserve">б)   </w:t>
            </w:r>
          </w:p>
        </w:tc>
        <w:tc>
          <w:tcPr>
            <w:tcW w:w="9900" w:type="dxa"/>
          </w:tcPr>
          <w:p w:rsidR="00EF041C" w:rsidRPr="00932EDC" w:rsidRDefault="00EF041C" w:rsidP="00FE2C01">
            <w:pPr>
              <w:rPr>
                <w:sz w:val="24"/>
              </w:rPr>
            </w:pPr>
            <w:r w:rsidRPr="00932EDC">
              <w:rPr>
                <w:sz w:val="24"/>
              </w:rPr>
              <w:t>нужда, ставшая столь настоятельной, что заставляет человека искать пути и способности ее удовлетворения;</w:t>
            </w:r>
          </w:p>
        </w:tc>
      </w:tr>
      <w:tr w:rsidR="00EF041C" w:rsidRPr="00EF041C" w:rsidTr="00FE2C01">
        <w:trPr>
          <w:trHeight w:val="176"/>
        </w:trPr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в)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достижение желаемого</w:t>
            </w:r>
          </w:p>
        </w:tc>
      </w:tr>
      <w:tr w:rsidR="00EF041C" w:rsidRPr="00EF041C" w:rsidTr="00FE2C01">
        <w:trPr>
          <w:trHeight w:val="329"/>
        </w:trPr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г)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музыка к песне</w:t>
            </w:r>
          </w:p>
        </w:tc>
      </w:tr>
    </w:tbl>
    <w:p w:rsidR="002E6F4C" w:rsidRDefault="002E6F4C" w:rsidP="00EF041C">
      <w:pPr>
        <w:rPr>
          <w:b/>
          <w:sz w:val="24"/>
        </w:rPr>
      </w:pPr>
    </w:p>
    <w:p w:rsidR="002E6F4C" w:rsidRDefault="002E6F4C" w:rsidP="00EF041C">
      <w:pPr>
        <w:rPr>
          <w:b/>
          <w:sz w:val="24"/>
        </w:rPr>
      </w:pPr>
    </w:p>
    <w:p w:rsidR="002E6F4C" w:rsidRDefault="002E6F4C" w:rsidP="00EF041C">
      <w:pPr>
        <w:rPr>
          <w:b/>
          <w:sz w:val="24"/>
        </w:rPr>
      </w:pPr>
    </w:p>
    <w:p w:rsidR="002E6F4C" w:rsidRDefault="002E6F4C" w:rsidP="00EF041C">
      <w:pPr>
        <w:rPr>
          <w:b/>
          <w:sz w:val="24"/>
        </w:rPr>
      </w:pPr>
    </w:p>
    <w:p w:rsidR="00EF041C" w:rsidRPr="00EF041C" w:rsidRDefault="00EF041C" w:rsidP="00EF041C">
      <w:pPr>
        <w:rPr>
          <w:b/>
          <w:i/>
          <w:sz w:val="24"/>
        </w:rPr>
      </w:pPr>
      <w:r w:rsidRPr="00EF041C">
        <w:rPr>
          <w:b/>
          <w:sz w:val="24"/>
        </w:rPr>
        <w:t>18.</w:t>
      </w:r>
      <w:r w:rsidRPr="00EF041C">
        <w:rPr>
          <w:b/>
          <w:i/>
          <w:sz w:val="24"/>
        </w:rPr>
        <w:t xml:space="preserve"> </w:t>
      </w:r>
      <w:r w:rsidRPr="00EF041C">
        <w:rPr>
          <w:b/>
          <w:sz w:val="24"/>
        </w:rPr>
        <w:t>Восприятие это: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"/>
        <w:gridCol w:w="8802"/>
      </w:tblGrid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 xml:space="preserve">а)   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обобщенное отражение в сознание человека предметов или явлений в их закономерных связях и отношениях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i/>
                <w:sz w:val="24"/>
              </w:rPr>
            </w:pPr>
            <w:r w:rsidRPr="00EF041C">
              <w:rPr>
                <w:i/>
                <w:sz w:val="24"/>
              </w:rPr>
              <w:t>б)</w:t>
            </w:r>
          </w:p>
        </w:tc>
        <w:tc>
          <w:tcPr>
            <w:tcW w:w="9900" w:type="dxa"/>
          </w:tcPr>
          <w:p w:rsidR="00EF041C" w:rsidRPr="00932EDC" w:rsidRDefault="00EF041C" w:rsidP="00FE2C01">
            <w:pPr>
              <w:rPr>
                <w:sz w:val="24"/>
              </w:rPr>
            </w:pPr>
            <w:r w:rsidRPr="00932EDC">
              <w:rPr>
                <w:sz w:val="24"/>
              </w:rPr>
              <w:t>представляет собой целостное восприятие в коре головного мозга предметов и явлений, это изображение  опосредуется понятийным аппаратом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в)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первичный познавательный процесс, представляет собой целостное восприятие в коре головного мозга предметов и явлений, это изображение  опосредуется понятийным аппаратом</w:t>
            </w:r>
          </w:p>
        </w:tc>
      </w:tr>
      <w:tr w:rsidR="00EF041C" w:rsidRPr="00EF041C" w:rsidTr="00FE2C01">
        <w:trPr>
          <w:trHeight w:val="361"/>
        </w:trPr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г)</w:t>
            </w:r>
          </w:p>
        </w:tc>
        <w:tc>
          <w:tcPr>
            <w:tcW w:w="990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процесс познания</w:t>
            </w:r>
          </w:p>
        </w:tc>
      </w:tr>
    </w:tbl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19.  Стереотип поведения: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"/>
        <w:gridCol w:w="8800"/>
      </w:tblGrid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а)</w:t>
            </w:r>
          </w:p>
        </w:tc>
        <w:tc>
          <w:tcPr>
            <w:tcW w:w="954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не оказывает воздействия на принятие покупателем решения  о покупке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i/>
                <w:sz w:val="24"/>
              </w:rPr>
            </w:pPr>
            <w:r w:rsidRPr="00EF041C">
              <w:rPr>
                <w:i/>
                <w:sz w:val="24"/>
              </w:rPr>
              <w:t>б)</w:t>
            </w:r>
          </w:p>
        </w:tc>
        <w:tc>
          <w:tcPr>
            <w:tcW w:w="9540" w:type="dxa"/>
          </w:tcPr>
          <w:p w:rsidR="00EF041C" w:rsidRPr="00932EDC" w:rsidRDefault="00EF041C" w:rsidP="00FE2C01">
            <w:pPr>
              <w:rPr>
                <w:sz w:val="24"/>
              </w:rPr>
            </w:pPr>
            <w:r w:rsidRPr="00932EDC">
              <w:rPr>
                <w:sz w:val="24"/>
              </w:rPr>
              <w:t>оказывает определенное воздействие на принятие покупателем решения о покупк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в)</w:t>
            </w:r>
          </w:p>
        </w:tc>
        <w:tc>
          <w:tcPr>
            <w:tcW w:w="954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воздействие нейтрально</w:t>
            </w:r>
          </w:p>
        </w:tc>
      </w:tr>
      <w:tr w:rsidR="00EF041C" w:rsidRPr="00EF041C" w:rsidTr="00FE2C01">
        <w:tc>
          <w:tcPr>
            <w:tcW w:w="468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г)</w:t>
            </w:r>
          </w:p>
        </w:tc>
        <w:tc>
          <w:tcPr>
            <w:tcW w:w="9540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воздействие положительно</w:t>
            </w:r>
          </w:p>
        </w:tc>
      </w:tr>
    </w:tbl>
    <w:p w:rsidR="00EF041C" w:rsidRPr="00EF041C" w:rsidRDefault="00EF041C" w:rsidP="00EF041C">
      <w:pPr>
        <w:rPr>
          <w:b/>
          <w:sz w:val="24"/>
        </w:rPr>
      </w:pPr>
      <w:r w:rsidRPr="00EF041C">
        <w:rPr>
          <w:b/>
          <w:sz w:val="24"/>
        </w:rPr>
        <w:t>20.  Психология визуальных вспомогательных средств позволяет: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"/>
        <w:gridCol w:w="8784"/>
      </w:tblGrid>
      <w:tr w:rsidR="00EF041C" w:rsidRPr="00EF041C" w:rsidTr="00FE2C01">
        <w:tc>
          <w:tcPr>
            <w:tcW w:w="485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а)</w:t>
            </w:r>
          </w:p>
        </w:tc>
        <w:tc>
          <w:tcPr>
            <w:tcW w:w="9523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быть доходчивыми</w:t>
            </w:r>
          </w:p>
        </w:tc>
      </w:tr>
      <w:tr w:rsidR="00EF041C" w:rsidRPr="00EF041C" w:rsidTr="00FE2C01">
        <w:tc>
          <w:tcPr>
            <w:tcW w:w="485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б)</w:t>
            </w:r>
          </w:p>
        </w:tc>
        <w:tc>
          <w:tcPr>
            <w:tcW w:w="9523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вызывать интерес</w:t>
            </w:r>
          </w:p>
        </w:tc>
      </w:tr>
      <w:tr w:rsidR="00EF041C" w:rsidRPr="00EF041C" w:rsidTr="00FE2C01">
        <w:tc>
          <w:tcPr>
            <w:tcW w:w="485" w:type="dxa"/>
          </w:tcPr>
          <w:p w:rsidR="00EF041C" w:rsidRPr="00EF041C" w:rsidRDefault="00EF041C" w:rsidP="00FE2C01">
            <w:pPr>
              <w:rPr>
                <w:i/>
                <w:sz w:val="24"/>
              </w:rPr>
            </w:pPr>
            <w:r w:rsidRPr="00EF041C">
              <w:rPr>
                <w:i/>
                <w:sz w:val="24"/>
              </w:rPr>
              <w:t>в)</w:t>
            </w:r>
          </w:p>
        </w:tc>
        <w:tc>
          <w:tcPr>
            <w:tcW w:w="9523" w:type="dxa"/>
          </w:tcPr>
          <w:p w:rsidR="00EF041C" w:rsidRPr="00932EDC" w:rsidRDefault="00EF041C" w:rsidP="00FE2C01">
            <w:pPr>
              <w:rPr>
                <w:sz w:val="24"/>
              </w:rPr>
            </w:pPr>
            <w:r w:rsidRPr="00932EDC">
              <w:rPr>
                <w:sz w:val="24"/>
              </w:rPr>
              <w:t>усиливать воздействие</w:t>
            </w:r>
          </w:p>
        </w:tc>
      </w:tr>
      <w:tr w:rsidR="00EF041C" w:rsidRPr="00EF041C" w:rsidTr="00FE2C01">
        <w:tc>
          <w:tcPr>
            <w:tcW w:w="485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г)</w:t>
            </w:r>
          </w:p>
        </w:tc>
        <w:tc>
          <w:tcPr>
            <w:tcW w:w="9523" w:type="dxa"/>
          </w:tcPr>
          <w:p w:rsidR="00EF041C" w:rsidRPr="00EF041C" w:rsidRDefault="00EF041C" w:rsidP="00FE2C01">
            <w:pPr>
              <w:rPr>
                <w:sz w:val="24"/>
              </w:rPr>
            </w:pPr>
            <w:r w:rsidRPr="00EF041C">
              <w:rPr>
                <w:sz w:val="24"/>
              </w:rPr>
              <w:t>оставаться в памяти</w:t>
            </w:r>
          </w:p>
        </w:tc>
      </w:tr>
    </w:tbl>
    <w:p w:rsidR="00EF041C" w:rsidRPr="00EF041C" w:rsidRDefault="00EF041C" w:rsidP="00EF041C">
      <w:pPr>
        <w:rPr>
          <w:sz w:val="24"/>
        </w:rPr>
      </w:pPr>
    </w:p>
    <w:p w:rsidR="00EF041C" w:rsidRDefault="00EF041C" w:rsidP="00EF041C">
      <w:pPr>
        <w:rPr>
          <w:sz w:val="20"/>
          <w:szCs w:val="20"/>
        </w:rPr>
      </w:pPr>
    </w:p>
    <w:p w:rsidR="00EF041C" w:rsidRDefault="00EF041C" w:rsidP="00EF041C">
      <w:pPr>
        <w:rPr>
          <w:sz w:val="20"/>
          <w:szCs w:val="20"/>
        </w:rPr>
      </w:pPr>
    </w:p>
    <w:p w:rsidR="00EF041C" w:rsidRDefault="00EF041C" w:rsidP="00EF041C">
      <w:pPr>
        <w:rPr>
          <w:sz w:val="20"/>
          <w:szCs w:val="20"/>
        </w:rPr>
      </w:pPr>
    </w:p>
    <w:p w:rsidR="00EF041C" w:rsidRDefault="00EF041C" w:rsidP="00EF041C">
      <w:pPr>
        <w:rPr>
          <w:sz w:val="20"/>
          <w:szCs w:val="20"/>
        </w:rPr>
      </w:pPr>
    </w:p>
    <w:p w:rsidR="00EF041C" w:rsidRDefault="00EF041C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EF041C">
      <w:pPr>
        <w:ind w:left="360"/>
        <w:rPr>
          <w:b/>
          <w:bCs/>
          <w:sz w:val="24"/>
        </w:rPr>
      </w:pPr>
    </w:p>
    <w:p w:rsidR="007D5D03" w:rsidRDefault="007D5D03" w:rsidP="007D5D03">
      <w:pPr>
        <w:ind w:left="1551" w:firstLine="37"/>
        <w:rPr>
          <w:b/>
          <w:bCs/>
          <w:sz w:val="24"/>
        </w:rPr>
      </w:pPr>
      <w:r>
        <w:rPr>
          <w:b/>
          <w:bCs/>
          <w:sz w:val="24"/>
        </w:rPr>
        <w:t>4. ПЕРЕЧЕНЬ ТЕМ ПРАКТИЧЕСКИХ ЗАДАНИЙ</w:t>
      </w:r>
    </w:p>
    <w:p w:rsidR="00F66996" w:rsidRDefault="00F66996" w:rsidP="00F66996">
      <w:pPr>
        <w:ind w:left="360"/>
      </w:pPr>
    </w:p>
    <w:p w:rsidR="00F66996" w:rsidRDefault="00F66996" w:rsidP="00F66996">
      <w:pPr>
        <w:ind w:left="360"/>
      </w:pPr>
    </w:p>
    <w:p w:rsidR="00F66996" w:rsidRPr="00F66996" w:rsidRDefault="00F66996" w:rsidP="00F66996">
      <w:pPr>
        <w:numPr>
          <w:ilvl w:val="0"/>
          <w:numId w:val="22"/>
        </w:numPr>
        <w:rPr>
          <w:sz w:val="24"/>
        </w:rPr>
      </w:pPr>
      <w:r w:rsidRPr="00F66996">
        <w:rPr>
          <w:sz w:val="24"/>
        </w:rPr>
        <w:t>Информационно-графические комплексы в рекламе.</w:t>
      </w:r>
    </w:p>
    <w:p w:rsidR="00F66996" w:rsidRPr="00F66996" w:rsidRDefault="00F66996" w:rsidP="00F66996">
      <w:pPr>
        <w:ind w:firstLine="360"/>
        <w:rPr>
          <w:sz w:val="24"/>
        </w:rPr>
      </w:pPr>
    </w:p>
    <w:p w:rsidR="00F66996" w:rsidRPr="00F66996" w:rsidRDefault="00F66996" w:rsidP="00F66996">
      <w:pPr>
        <w:ind w:firstLine="360"/>
        <w:rPr>
          <w:sz w:val="24"/>
        </w:rPr>
      </w:pPr>
      <w:r w:rsidRPr="00F66996">
        <w:rPr>
          <w:sz w:val="24"/>
        </w:rPr>
        <w:t>Задание: верстка открытки, листовки, плаката, буклета, каталога.</w:t>
      </w:r>
    </w:p>
    <w:p w:rsidR="00F66996" w:rsidRPr="00F66996" w:rsidRDefault="00F66996" w:rsidP="00F66996">
      <w:pPr>
        <w:rPr>
          <w:sz w:val="24"/>
        </w:rPr>
      </w:pPr>
    </w:p>
    <w:p w:rsidR="00F66996" w:rsidRPr="00F66996" w:rsidRDefault="00F66996" w:rsidP="00F66996">
      <w:pPr>
        <w:numPr>
          <w:ilvl w:val="0"/>
          <w:numId w:val="22"/>
        </w:numPr>
        <w:rPr>
          <w:sz w:val="24"/>
        </w:rPr>
      </w:pPr>
      <w:r w:rsidRPr="00F66996">
        <w:rPr>
          <w:sz w:val="24"/>
        </w:rPr>
        <w:t>Специфика языка аудиальной, визуальной и печатной рекламы.</w:t>
      </w:r>
    </w:p>
    <w:p w:rsidR="00F66996" w:rsidRPr="00F66996" w:rsidRDefault="00F66996" w:rsidP="00F66996">
      <w:pPr>
        <w:numPr>
          <w:ilvl w:val="0"/>
          <w:numId w:val="22"/>
        </w:numPr>
        <w:rPr>
          <w:sz w:val="24"/>
        </w:rPr>
      </w:pPr>
      <w:r w:rsidRPr="00F66996">
        <w:rPr>
          <w:sz w:val="24"/>
        </w:rPr>
        <w:t>Основные принципы работы слогана.</w:t>
      </w:r>
    </w:p>
    <w:p w:rsidR="00F66996" w:rsidRPr="00F66996" w:rsidRDefault="00F66996" w:rsidP="00F66996">
      <w:pPr>
        <w:ind w:left="360"/>
        <w:rPr>
          <w:sz w:val="24"/>
        </w:rPr>
      </w:pPr>
    </w:p>
    <w:p w:rsidR="00F66996" w:rsidRPr="00F66996" w:rsidRDefault="00F66996" w:rsidP="00F66996">
      <w:pPr>
        <w:ind w:left="360"/>
        <w:rPr>
          <w:sz w:val="24"/>
        </w:rPr>
      </w:pPr>
      <w:r w:rsidRPr="00F66996">
        <w:rPr>
          <w:sz w:val="24"/>
        </w:rPr>
        <w:t>Задание: разработка изображения на предложенный слоган;</w:t>
      </w:r>
    </w:p>
    <w:p w:rsidR="00F66996" w:rsidRPr="00F66996" w:rsidRDefault="00F66996" w:rsidP="00F66996">
      <w:pPr>
        <w:ind w:left="708"/>
        <w:rPr>
          <w:sz w:val="24"/>
        </w:rPr>
      </w:pPr>
      <w:r w:rsidRPr="00F66996">
        <w:rPr>
          <w:sz w:val="24"/>
        </w:rPr>
        <w:t xml:space="preserve">         составление слогана на предложенное изображение.</w:t>
      </w:r>
    </w:p>
    <w:p w:rsidR="00F66996" w:rsidRPr="00F66996" w:rsidRDefault="00F66996" w:rsidP="00F66996">
      <w:pPr>
        <w:ind w:left="708"/>
        <w:rPr>
          <w:sz w:val="24"/>
        </w:rPr>
      </w:pPr>
    </w:p>
    <w:p w:rsidR="00F66996" w:rsidRPr="00F66996" w:rsidRDefault="00F66996" w:rsidP="00F66996">
      <w:pPr>
        <w:numPr>
          <w:ilvl w:val="0"/>
          <w:numId w:val="22"/>
        </w:numPr>
        <w:rPr>
          <w:sz w:val="24"/>
        </w:rPr>
      </w:pPr>
      <w:r w:rsidRPr="00F66996">
        <w:rPr>
          <w:sz w:val="24"/>
        </w:rPr>
        <w:t>Реклама товарной продукции.</w:t>
      </w:r>
    </w:p>
    <w:p w:rsidR="00F66996" w:rsidRPr="00F66996" w:rsidRDefault="00F66996" w:rsidP="00F66996">
      <w:pPr>
        <w:numPr>
          <w:ilvl w:val="0"/>
          <w:numId w:val="22"/>
        </w:numPr>
        <w:rPr>
          <w:sz w:val="24"/>
        </w:rPr>
      </w:pPr>
      <w:r w:rsidRPr="00F66996">
        <w:rPr>
          <w:sz w:val="24"/>
        </w:rPr>
        <w:t>Объемно-пространственные рекламные конструкции.</w:t>
      </w:r>
    </w:p>
    <w:p w:rsidR="00F66996" w:rsidRPr="00F66996" w:rsidRDefault="00F66996" w:rsidP="00F66996">
      <w:pPr>
        <w:ind w:left="360"/>
        <w:rPr>
          <w:sz w:val="24"/>
        </w:rPr>
      </w:pPr>
    </w:p>
    <w:p w:rsidR="00F66996" w:rsidRPr="00F66996" w:rsidRDefault="00F66996" w:rsidP="00F66996">
      <w:pPr>
        <w:ind w:left="360"/>
        <w:rPr>
          <w:sz w:val="24"/>
        </w:rPr>
      </w:pPr>
      <w:r w:rsidRPr="00F66996">
        <w:rPr>
          <w:sz w:val="24"/>
        </w:rPr>
        <w:t>Задание: разработать макет витрины, вывески, заданного пространства, упаковки.</w:t>
      </w:r>
    </w:p>
    <w:p w:rsidR="00EF041C" w:rsidRDefault="00EF041C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49645C" w:rsidRDefault="0049645C" w:rsidP="00EF041C">
      <w:pPr>
        <w:ind w:left="1526" w:hanging="436"/>
        <w:rPr>
          <w:b/>
          <w:bCs/>
          <w:sz w:val="24"/>
        </w:rPr>
      </w:pPr>
    </w:p>
    <w:p w:rsidR="00F66996" w:rsidRDefault="00B639BD" w:rsidP="00EF041C">
      <w:pPr>
        <w:ind w:left="1526" w:hanging="436"/>
        <w:rPr>
          <w:b/>
          <w:bCs/>
          <w:sz w:val="24"/>
        </w:rPr>
      </w:pPr>
      <w:r>
        <w:rPr>
          <w:b/>
          <w:bCs/>
          <w:sz w:val="24"/>
        </w:rPr>
        <w:t>5. ТИПОВОЙ ВАРИАНТ ПРАКТИЧЕСКОГО ЗАДАНИЯ</w:t>
      </w: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B639BD" w:rsidRDefault="00B639BD" w:rsidP="00B639BD">
      <w:pPr>
        <w:ind w:firstLine="327"/>
        <w:rPr>
          <w:b/>
          <w:sz w:val="24"/>
        </w:rPr>
      </w:pPr>
    </w:p>
    <w:p w:rsidR="00B639BD" w:rsidRDefault="00B639BD" w:rsidP="00B639BD">
      <w:pPr>
        <w:ind w:firstLine="327"/>
        <w:rPr>
          <w:b/>
          <w:sz w:val="24"/>
        </w:rPr>
      </w:pPr>
      <w:r w:rsidRPr="00B639BD">
        <w:rPr>
          <w:b/>
          <w:sz w:val="24"/>
        </w:rPr>
        <w:t xml:space="preserve">Задание </w:t>
      </w:r>
      <w:r w:rsidRPr="00B639BD">
        <w:rPr>
          <w:b/>
          <w:sz w:val="24"/>
          <w:lang w:val="en-US"/>
        </w:rPr>
        <w:t>I</w:t>
      </w:r>
      <w:r w:rsidRPr="00B639BD">
        <w:rPr>
          <w:b/>
          <w:sz w:val="24"/>
        </w:rPr>
        <w:t>.</w:t>
      </w:r>
    </w:p>
    <w:p w:rsidR="00B639BD" w:rsidRPr="00B639BD" w:rsidRDefault="00B639BD" w:rsidP="00B639BD">
      <w:pPr>
        <w:ind w:firstLine="327"/>
        <w:rPr>
          <w:b/>
          <w:sz w:val="24"/>
        </w:rPr>
      </w:pPr>
    </w:p>
    <w:p w:rsidR="00B639BD" w:rsidRPr="00B639BD" w:rsidRDefault="00B639BD" w:rsidP="00B639BD">
      <w:pPr>
        <w:numPr>
          <w:ilvl w:val="1"/>
          <w:numId w:val="19"/>
        </w:numPr>
        <w:tabs>
          <w:tab w:val="clear" w:pos="1440"/>
          <w:tab w:val="num" w:pos="327"/>
        </w:tabs>
        <w:ind w:hanging="1113"/>
        <w:rPr>
          <w:sz w:val="24"/>
        </w:rPr>
      </w:pPr>
      <w:r w:rsidRPr="00B639BD">
        <w:rPr>
          <w:sz w:val="24"/>
        </w:rPr>
        <w:t>Разработать и представить изображение на предложенный слоган:</w:t>
      </w:r>
    </w:p>
    <w:p w:rsidR="00B639BD" w:rsidRPr="00B639BD" w:rsidRDefault="00B639BD" w:rsidP="00B639BD">
      <w:pPr>
        <w:ind w:left="180" w:firstLine="147"/>
        <w:rPr>
          <w:b/>
          <w:i/>
          <w:sz w:val="24"/>
        </w:rPr>
      </w:pPr>
      <w:r w:rsidRPr="00B639BD">
        <w:rPr>
          <w:b/>
          <w:i/>
          <w:sz w:val="24"/>
        </w:rPr>
        <w:t>«Еще никто не смог удержаться!»</w:t>
      </w:r>
    </w:p>
    <w:p w:rsidR="00B639BD" w:rsidRDefault="00B639BD" w:rsidP="00B639BD">
      <w:pPr>
        <w:ind w:left="180" w:firstLine="147"/>
        <w:rPr>
          <w:b/>
          <w:sz w:val="24"/>
        </w:rPr>
      </w:pPr>
      <w:r w:rsidRPr="00B639BD">
        <w:rPr>
          <w:b/>
          <w:sz w:val="24"/>
        </w:rPr>
        <w:t>Кондитерская фабрика «Наслаждение».</w:t>
      </w:r>
    </w:p>
    <w:p w:rsidR="00B639BD" w:rsidRPr="00B639BD" w:rsidRDefault="00B639BD" w:rsidP="00B639BD">
      <w:pPr>
        <w:ind w:left="180" w:firstLine="147"/>
        <w:rPr>
          <w:b/>
          <w:sz w:val="24"/>
        </w:rPr>
      </w:pPr>
    </w:p>
    <w:p w:rsidR="00B639BD" w:rsidRPr="00B639BD" w:rsidRDefault="00B639BD" w:rsidP="00B639BD">
      <w:pPr>
        <w:ind w:left="180" w:firstLine="147"/>
        <w:rPr>
          <w:sz w:val="24"/>
        </w:rPr>
      </w:pPr>
      <w:r w:rsidRPr="00B639BD">
        <w:rPr>
          <w:sz w:val="24"/>
        </w:rPr>
        <w:t>2.  Обосновать теоретически выбор средств и приемов изображения.</w:t>
      </w:r>
    </w:p>
    <w:p w:rsidR="00B639BD" w:rsidRPr="00B639BD" w:rsidRDefault="00B639BD" w:rsidP="00B639BD">
      <w:pPr>
        <w:ind w:left="180" w:firstLine="147"/>
        <w:rPr>
          <w:b/>
          <w:sz w:val="24"/>
        </w:rPr>
      </w:pPr>
    </w:p>
    <w:p w:rsidR="0049645C" w:rsidRDefault="0049645C" w:rsidP="00B639BD">
      <w:pPr>
        <w:ind w:left="180" w:firstLine="147"/>
        <w:rPr>
          <w:b/>
          <w:sz w:val="24"/>
        </w:rPr>
      </w:pPr>
    </w:p>
    <w:p w:rsidR="0049645C" w:rsidRDefault="0049645C" w:rsidP="00B639BD">
      <w:pPr>
        <w:ind w:left="180" w:firstLine="147"/>
        <w:rPr>
          <w:b/>
          <w:sz w:val="24"/>
        </w:rPr>
      </w:pPr>
    </w:p>
    <w:p w:rsidR="00B639BD" w:rsidRDefault="00B639BD" w:rsidP="00B639BD">
      <w:pPr>
        <w:ind w:left="180" w:firstLine="147"/>
        <w:rPr>
          <w:b/>
          <w:sz w:val="24"/>
        </w:rPr>
      </w:pPr>
      <w:r w:rsidRPr="00B639BD">
        <w:rPr>
          <w:b/>
          <w:sz w:val="24"/>
        </w:rPr>
        <w:t xml:space="preserve">Задание </w:t>
      </w:r>
      <w:r w:rsidRPr="00B639BD">
        <w:rPr>
          <w:b/>
          <w:sz w:val="24"/>
          <w:lang w:val="en-US"/>
        </w:rPr>
        <w:t>II</w:t>
      </w:r>
      <w:r w:rsidRPr="00B639BD">
        <w:rPr>
          <w:b/>
          <w:sz w:val="24"/>
        </w:rPr>
        <w:t>.</w:t>
      </w:r>
    </w:p>
    <w:p w:rsidR="00B639BD" w:rsidRPr="00B639BD" w:rsidRDefault="00B639BD" w:rsidP="00B639BD">
      <w:pPr>
        <w:ind w:left="180" w:firstLine="147"/>
        <w:rPr>
          <w:b/>
          <w:sz w:val="24"/>
        </w:rPr>
      </w:pPr>
    </w:p>
    <w:p w:rsidR="00B639BD" w:rsidRDefault="00B639BD" w:rsidP="00B639BD">
      <w:pPr>
        <w:ind w:left="327"/>
        <w:rPr>
          <w:sz w:val="24"/>
        </w:rPr>
      </w:pPr>
      <w:r w:rsidRPr="00B639BD">
        <w:rPr>
          <w:sz w:val="24"/>
        </w:rPr>
        <w:t>1. Составить слоган на предложенное изображение</w:t>
      </w:r>
      <w:r>
        <w:rPr>
          <w:sz w:val="24"/>
        </w:rPr>
        <w:t>.</w:t>
      </w:r>
      <w:r w:rsidRPr="00B639BD">
        <w:rPr>
          <w:sz w:val="24"/>
        </w:rPr>
        <w:t xml:space="preserve"> </w:t>
      </w:r>
    </w:p>
    <w:p w:rsidR="0049645C" w:rsidRDefault="0049645C" w:rsidP="0049645C">
      <w:pPr>
        <w:ind w:left="327"/>
        <w:rPr>
          <w:sz w:val="24"/>
        </w:rPr>
      </w:pPr>
    </w:p>
    <w:p w:rsidR="0049645C" w:rsidRPr="00B639BD" w:rsidRDefault="0049645C" w:rsidP="0049645C">
      <w:pPr>
        <w:ind w:left="327"/>
        <w:rPr>
          <w:sz w:val="24"/>
        </w:rPr>
      </w:pPr>
      <w:r>
        <w:rPr>
          <w:sz w:val="24"/>
        </w:rPr>
        <w:t xml:space="preserve">2. </w:t>
      </w:r>
      <w:r w:rsidRPr="00B639BD">
        <w:rPr>
          <w:sz w:val="24"/>
        </w:rPr>
        <w:t>Обосновать теоретически выбор целевой аудитории и формы обращения.</w:t>
      </w:r>
    </w:p>
    <w:p w:rsidR="00B639BD" w:rsidRDefault="00B639BD" w:rsidP="00B639BD">
      <w:pPr>
        <w:ind w:left="180" w:firstLine="147"/>
        <w:rPr>
          <w:b/>
          <w:sz w:val="24"/>
        </w:rPr>
      </w:pPr>
    </w:p>
    <w:p w:rsidR="00B639BD" w:rsidRPr="0049645C" w:rsidRDefault="008F7986" w:rsidP="00B639BD">
      <w:pPr>
        <w:ind w:left="180" w:firstLine="147"/>
        <w:rPr>
          <w:b/>
          <w:sz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49pt">
            <v:imagedata r:id="rId7" o:title="494"/>
          </v:shape>
        </w:pict>
      </w:r>
    </w:p>
    <w:p w:rsidR="0049645C" w:rsidRDefault="0049645C" w:rsidP="00B639BD">
      <w:pPr>
        <w:ind w:left="180" w:firstLine="147"/>
        <w:rPr>
          <w:b/>
          <w:sz w:val="24"/>
        </w:rPr>
      </w:pPr>
    </w:p>
    <w:p w:rsidR="0049645C" w:rsidRDefault="0049645C" w:rsidP="00B639BD">
      <w:pPr>
        <w:ind w:left="180" w:firstLine="147"/>
        <w:rPr>
          <w:b/>
          <w:sz w:val="24"/>
        </w:rPr>
      </w:pPr>
    </w:p>
    <w:p w:rsidR="00B639BD" w:rsidRDefault="00B639BD" w:rsidP="00B639BD">
      <w:pPr>
        <w:ind w:left="180" w:firstLine="147"/>
        <w:rPr>
          <w:b/>
          <w:sz w:val="24"/>
        </w:rPr>
      </w:pPr>
      <w:r w:rsidRPr="00B639BD">
        <w:rPr>
          <w:b/>
          <w:sz w:val="24"/>
        </w:rPr>
        <w:t xml:space="preserve">Задание </w:t>
      </w:r>
      <w:r w:rsidRPr="00B639BD">
        <w:rPr>
          <w:b/>
          <w:sz w:val="24"/>
          <w:lang w:val="en-US"/>
        </w:rPr>
        <w:t>III</w:t>
      </w:r>
      <w:r w:rsidRPr="00B639BD">
        <w:rPr>
          <w:b/>
          <w:sz w:val="24"/>
        </w:rPr>
        <w:t>.</w:t>
      </w:r>
    </w:p>
    <w:p w:rsidR="00B639BD" w:rsidRPr="00B639BD" w:rsidRDefault="00B639BD" w:rsidP="00B639BD">
      <w:pPr>
        <w:ind w:left="180" w:firstLine="147"/>
        <w:rPr>
          <w:b/>
          <w:sz w:val="24"/>
        </w:rPr>
      </w:pPr>
    </w:p>
    <w:p w:rsidR="00B639BD" w:rsidRPr="00B639BD" w:rsidRDefault="00B639BD" w:rsidP="00B639BD">
      <w:pPr>
        <w:ind w:left="180" w:firstLine="147"/>
        <w:rPr>
          <w:b/>
          <w:sz w:val="24"/>
        </w:rPr>
      </w:pPr>
      <w:r w:rsidRPr="00B639BD">
        <w:rPr>
          <w:sz w:val="24"/>
        </w:rPr>
        <w:t xml:space="preserve">1. Разработать </w:t>
      </w:r>
      <w:r w:rsidRPr="00B639BD">
        <w:rPr>
          <w:b/>
          <w:sz w:val="24"/>
        </w:rPr>
        <w:t xml:space="preserve">социальный плакат против алкоголя </w:t>
      </w:r>
    </w:p>
    <w:p w:rsidR="00B639BD" w:rsidRPr="00B639BD" w:rsidRDefault="00B639BD" w:rsidP="00B639BD">
      <w:pPr>
        <w:ind w:left="180" w:firstLine="147"/>
        <w:rPr>
          <w:sz w:val="24"/>
        </w:rPr>
      </w:pPr>
      <w:r w:rsidRPr="00B639BD">
        <w:rPr>
          <w:sz w:val="24"/>
        </w:rPr>
        <w:t>(с помощью персонального компьютера в программе (</w:t>
      </w:r>
      <w:r w:rsidRPr="00B639BD">
        <w:rPr>
          <w:sz w:val="24"/>
          <w:lang w:val="en-US"/>
        </w:rPr>
        <w:t>Power</w:t>
      </w:r>
      <w:r w:rsidRPr="00B639BD">
        <w:rPr>
          <w:sz w:val="24"/>
        </w:rPr>
        <w:t xml:space="preserve"> </w:t>
      </w:r>
      <w:r w:rsidRPr="00B639BD">
        <w:rPr>
          <w:sz w:val="24"/>
          <w:lang w:val="en-US"/>
        </w:rPr>
        <w:t>Point</w:t>
      </w:r>
      <w:r w:rsidRPr="00B639BD">
        <w:rPr>
          <w:sz w:val="24"/>
        </w:rPr>
        <w:t>/</w:t>
      </w:r>
      <w:r w:rsidRPr="00B639BD">
        <w:rPr>
          <w:sz w:val="24"/>
          <w:lang w:val="en-US"/>
        </w:rPr>
        <w:t>Photoshop</w:t>
      </w:r>
      <w:r w:rsidRPr="00B639BD">
        <w:rPr>
          <w:sz w:val="24"/>
        </w:rPr>
        <w:t>).</w:t>
      </w:r>
    </w:p>
    <w:p w:rsidR="00B639BD" w:rsidRDefault="00B639BD" w:rsidP="00B639BD">
      <w:pPr>
        <w:ind w:left="180" w:firstLine="147"/>
        <w:rPr>
          <w:sz w:val="24"/>
        </w:rPr>
      </w:pPr>
    </w:p>
    <w:p w:rsidR="00B639BD" w:rsidRPr="00B639BD" w:rsidRDefault="00B639BD" w:rsidP="00B639BD">
      <w:pPr>
        <w:ind w:left="180" w:firstLine="147"/>
        <w:rPr>
          <w:sz w:val="24"/>
        </w:rPr>
      </w:pPr>
      <w:r w:rsidRPr="00B639BD">
        <w:rPr>
          <w:sz w:val="24"/>
        </w:rPr>
        <w:t>2. Презентовать свой рекламный продукт.</w:t>
      </w: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EF041C">
      <w:pPr>
        <w:ind w:left="1526" w:hanging="436"/>
        <w:rPr>
          <w:b/>
          <w:bCs/>
          <w:sz w:val="24"/>
        </w:rPr>
      </w:pPr>
    </w:p>
    <w:p w:rsidR="00F66996" w:rsidRDefault="00F66996" w:rsidP="00F66996">
      <w:pPr>
        <w:ind w:left="2832" w:firstLine="708"/>
        <w:rPr>
          <w:b/>
          <w:bCs/>
          <w:sz w:val="24"/>
        </w:rPr>
      </w:pPr>
    </w:p>
    <w:p w:rsidR="00F66996" w:rsidRDefault="00F66996" w:rsidP="00F66996">
      <w:pPr>
        <w:rPr>
          <w:b/>
        </w:rPr>
      </w:pPr>
      <w:r w:rsidRPr="00F66996">
        <w:rPr>
          <w:b/>
          <w:bCs/>
          <w:sz w:val="24"/>
        </w:rPr>
        <w:t>6.</w:t>
      </w:r>
      <w:r>
        <w:rPr>
          <w:b/>
          <w:bCs/>
          <w:sz w:val="24"/>
        </w:rPr>
        <w:t xml:space="preserve"> ПЕРЕЧЕНЬ НОРМАТИВНЫХ ДОКУМЕНТОВ, СПРАВОЧНЫХ МАТЕРИАЛОВ, ОБОРУДОВАНИЯ, РАЗРЕШЕННЫХ К ИСПОЛЬЗОВАНИЮ ВЫПУСКНИКАМИ НА ИГА</w:t>
      </w:r>
    </w:p>
    <w:p w:rsidR="00F66996" w:rsidRDefault="00F66996" w:rsidP="00F66996">
      <w:pPr>
        <w:ind w:left="2832" w:firstLine="708"/>
        <w:rPr>
          <w:b/>
        </w:rPr>
      </w:pPr>
    </w:p>
    <w:p w:rsidR="00F66996" w:rsidRDefault="00F66996" w:rsidP="00F66996">
      <w:pPr>
        <w:ind w:left="2832" w:firstLine="708"/>
        <w:rPr>
          <w:b/>
        </w:rPr>
      </w:pPr>
    </w:p>
    <w:p w:rsidR="00F66996" w:rsidRPr="00F66996" w:rsidRDefault="00F66996" w:rsidP="00F66996">
      <w:pPr>
        <w:ind w:left="2832" w:firstLine="708"/>
        <w:rPr>
          <w:b/>
          <w:sz w:val="24"/>
        </w:rPr>
      </w:pPr>
      <w:r w:rsidRPr="00F66996">
        <w:rPr>
          <w:b/>
          <w:sz w:val="24"/>
        </w:rPr>
        <w:t xml:space="preserve">      </w:t>
      </w:r>
      <w:r w:rsidRPr="00F66996">
        <w:rPr>
          <w:b/>
          <w:sz w:val="24"/>
          <w:lang w:val="en-US"/>
        </w:rPr>
        <w:t>I</w:t>
      </w:r>
      <w:r w:rsidRPr="00F66996">
        <w:rPr>
          <w:b/>
          <w:sz w:val="24"/>
        </w:rPr>
        <w:t xml:space="preserve"> этап</w:t>
      </w:r>
    </w:p>
    <w:p w:rsidR="00F66996" w:rsidRPr="00F66996" w:rsidRDefault="00F66996" w:rsidP="00F66996">
      <w:pPr>
        <w:rPr>
          <w:b/>
          <w:sz w:val="24"/>
        </w:rPr>
      </w:pPr>
      <w:r w:rsidRPr="00F66996">
        <w:rPr>
          <w:b/>
          <w:sz w:val="24"/>
        </w:rPr>
        <w:t>Нормативные документы</w:t>
      </w:r>
    </w:p>
    <w:p w:rsidR="00F66996" w:rsidRPr="00F66996" w:rsidRDefault="00F66996" w:rsidP="00F66996">
      <w:pPr>
        <w:rPr>
          <w:sz w:val="24"/>
        </w:rPr>
      </w:pP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1. Государственный образовательный стандарт среднего профессионального образования по специальности 032401 «Реклама».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2. Примерная программа учебной дисциплины «Маркетинг».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3. Примерная программа учебной дисциплины «Проектирование рекламного продукта».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4. Примерная программа учебной дисциплины «Психология рекламы».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5. Примерная программа учебной дисциплины «Рекламный текст».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>6. Примерная программа учебной дисциплины «Рекламная деятельность».</w:t>
      </w:r>
    </w:p>
    <w:p w:rsidR="00F66996" w:rsidRPr="00F66996" w:rsidRDefault="00F66996" w:rsidP="00F66996">
      <w:pPr>
        <w:rPr>
          <w:sz w:val="24"/>
        </w:rPr>
      </w:pPr>
      <w:r w:rsidRPr="00F66996">
        <w:rPr>
          <w:sz w:val="24"/>
        </w:rPr>
        <w:t xml:space="preserve"> </w:t>
      </w:r>
    </w:p>
    <w:p w:rsidR="00F66996" w:rsidRPr="00F66996" w:rsidRDefault="00F66996" w:rsidP="00F66996">
      <w:pPr>
        <w:ind w:left="3540"/>
        <w:rPr>
          <w:sz w:val="24"/>
        </w:rPr>
      </w:pPr>
      <w:r w:rsidRPr="00F66996">
        <w:rPr>
          <w:b/>
          <w:sz w:val="24"/>
        </w:rPr>
        <w:t xml:space="preserve">      </w:t>
      </w:r>
      <w:r w:rsidRPr="00F66996">
        <w:rPr>
          <w:b/>
          <w:sz w:val="24"/>
          <w:lang w:val="en-US"/>
        </w:rPr>
        <w:t>II</w:t>
      </w:r>
      <w:r w:rsidRPr="00F66996">
        <w:rPr>
          <w:b/>
          <w:sz w:val="24"/>
        </w:rPr>
        <w:t xml:space="preserve"> этап</w:t>
      </w:r>
    </w:p>
    <w:p w:rsidR="00F66996" w:rsidRPr="00F66996" w:rsidRDefault="00F66996" w:rsidP="00F66996">
      <w:pPr>
        <w:rPr>
          <w:b/>
          <w:sz w:val="24"/>
        </w:rPr>
      </w:pPr>
    </w:p>
    <w:p w:rsidR="00F66996" w:rsidRDefault="00F66996" w:rsidP="00F66996">
      <w:pPr>
        <w:rPr>
          <w:b/>
          <w:sz w:val="24"/>
        </w:rPr>
      </w:pPr>
      <w:r w:rsidRPr="00F66996">
        <w:rPr>
          <w:b/>
          <w:sz w:val="24"/>
        </w:rPr>
        <w:t>Оборудование</w:t>
      </w:r>
    </w:p>
    <w:p w:rsidR="00AE4D6B" w:rsidRPr="00F66996" w:rsidRDefault="00AE4D6B" w:rsidP="00F66996">
      <w:pPr>
        <w:rPr>
          <w:b/>
          <w:sz w:val="24"/>
        </w:rPr>
      </w:pPr>
    </w:p>
    <w:p w:rsidR="00F66996" w:rsidRDefault="00F66996" w:rsidP="00F66996">
      <w:pPr>
        <w:numPr>
          <w:ilvl w:val="1"/>
          <w:numId w:val="19"/>
        </w:numPr>
        <w:tabs>
          <w:tab w:val="clear" w:pos="1440"/>
          <w:tab w:val="num" w:pos="0"/>
        </w:tabs>
        <w:ind w:left="1417" w:hanging="1417"/>
        <w:rPr>
          <w:sz w:val="24"/>
        </w:rPr>
      </w:pPr>
      <w:r w:rsidRPr="00F66996">
        <w:rPr>
          <w:sz w:val="24"/>
        </w:rPr>
        <w:t>Персональный компьютер.</w:t>
      </w: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rPr>
          <w:sz w:val="24"/>
        </w:rPr>
      </w:pPr>
    </w:p>
    <w:p w:rsidR="00F66996" w:rsidRDefault="00F66996" w:rsidP="00F66996">
      <w:pPr>
        <w:numPr>
          <w:ilvl w:val="0"/>
          <w:numId w:val="23"/>
        </w:numPr>
        <w:ind w:firstLine="479"/>
        <w:rPr>
          <w:b/>
          <w:bCs/>
          <w:sz w:val="24"/>
        </w:rPr>
      </w:pPr>
      <w:r>
        <w:rPr>
          <w:b/>
          <w:bCs/>
          <w:sz w:val="24"/>
        </w:rPr>
        <w:t>ЛИТЕРАТУРА ДЛЯ ПОДГОТОВКИ К ЭКЗАМЕНУ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Default="00F66996" w:rsidP="00F66996">
      <w:pPr>
        <w:ind w:left="2668" w:firstLine="111"/>
        <w:rPr>
          <w:b/>
          <w:bCs/>
          <w:sz w:val="24"/>
        </w:rPr>
      </w:pPr>
    </w:p>
    <w:p w:rsidR="00F66996" w:rsidRDefault="00F66996" w:rsidP="00F66996">
      <w:pPr>
        <w:ind w:left="2668" w:firstLine="111"/>
        <w:rPr>
          <w:b/>
          <w:bCs/>
          <w:sz w:val="24"/>
        </w:rPr>
      </w:pPr>
      <w:r>
        <w:rPr>
          <w:b/>
          <w:bCs/>
          <w:sz w:val="24"/>
        </w:rPr>
        <w:t>Дисциплина «Маркетинг»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Pr="00233990" w:rsidRDefault="00F66996" w:rsidP="00F66996">
      <w:pPr>
        <w:ind w:firstLine="397"/>
        <w:rPr>
          <w:i/>
          <w:sz w:val="24"/>
        </w:rPr>
      </w:pPr>
      <w:r w:rsidRPr="00233990">
        <w:rPr>
          <w:sz w:val="24"/>
        </w:rPr>
        <w:t xml:space="preserve">1. </w:t>
      </w:r>
      <w:r w:rsidRPr="00233990">
        <w:rPr>
          <w:i/>
          <w:sz w:val="24"/>
        </w:rPr>
        <w:t xml:space="preserve">Лукина А.В. </w:t>
      </w:r>
      <w:r w:rsidRPr="00233990">
        <w:rPr>
          <w:sz w:val="24"/>
        </w:rPr>
        <w:t>Маркетинг: Учебник.- М.: ФОРУМ: ИНФРА-М, 2006.- 224 с.</w:t>
      </w:r>
    </w:p>
    <w:p w:rsidR="00F66996" w:rsidRPr="00233990" w:rsidRDefault="00F66996" w:rsidP="00F66996">
      <w:pPr>
        <w:pStyle w:val="a4"/>
        <w:spacing w:line="240" w:lineRule="auto"/>
        <w:ind w:firstLine="0"/>
        <w:rPr>
          <w:szCs w:val="24"/>
        </w:rPr>
      </w:pPr>
      <w:r w:rsidRPr="00233990">
        <w:rPr>
          <w:bCs/>
          <w:szCs w:val="24"/>
        </w:rPr>
        <w:t xml:space="preserve">   </w:t>
      </w:r>
      <w:r w:rsidRPr="00233990">
        <w:rPr>
          <w:bCs/>
          <w:szCs w:val="24"/>
        </w:rPr>
        <w:tab/>
        <w:t xml:space="preserve">2.  </w:t>
      </w:r>
      <w:r w:rsidRPr="00233990">
        <w:rPr>
          <w:bCs/>
          <w:i/>
          <w:szCs w:val="24"/>
        </w:rPr>
        <w:t xml:space="preserve">Лыгина Н.И., Лебедева О.А. </w:t>
      </w:r>
      <w:r w:rsidRPr="00233990">
        <w:rPr>
          <w:szCs w:val="24"/>
        </w:rPr>
        <w:t xml:space="preserve">Маркетинговые исследования рынка: Учебник.- М.: </w:t>
      </w:r>
    </w:p>
    <w:p w:rsidR="00F66996" w:rsidRPr="00233990" w:rsidRDefault="00F66996" w:rsidP="00F66996">
      <w:pPr>
        <w:pStyle w:val="a4"/>
        <w:spacing w:line="240" w:lineRule="auto"/>
        <w:ind w:firstLine="0"/>
        <w:rPr>
          <w:b/>
          <w:bCs/>
          <w:szCs w:val="24"/>
        </w:rPr>
      </w:pPr>
      <w:r>
        <w:rPr>
          <w:szCs w:val="24"/>
        </w:rPr>
        <w:t xml:space="preserve">      </w:t>
      </w:r>
      <w:r w:rsidRPr="00233990">
        <w:rPr>
          <w:szCs w:val="24"/>
        </w:rPr>
        <w:t>ФОРУМ: ИНФРА-М, 2006.- 208 с.</w:t>
      </w:r>
    </w:p>
    <w:p w:rsidR="00F66996" w:rsidRPr="00233990" w:rsidRDefault="00F66996" w:rsidP="00F66996">
      <w:pPr>
        <w:pStyle w:val="a4"/>
        <w:spacing w:line="240" w:lineRule="auto"/>
        <w:ind w:firstLine="0"/>
        <w:rPr>
          <w:szCs w:val="24"/>
        </w:rPr>
      </w:pPr>
      <w:r w:rsidRPr="00233990">
        <w:rPr>
          <w:bCs/>
          <w:szCs w:val="24"/>
        </w:rPr>
        <w:t xml:space="preserve">   </w:t>
      </w:r>
      <w:r w:rsidRPr="00233990">
        <w:rPr>
          <w:bCs/>
          <w:szCs w:val="24"/>
        </w:rPr>
        <w:tab/>
        <w:t>3</w:t>
      </w:r>
      <w:r w:rsidRPr="00233990">
        <w:rPr>
          <w:szCs w:val="24"/>
        </w:rPr>
        <w:t xml:space="preserve">.  </w:t>
      </w:r>
      <w:r w:rsidRPr="00233990">
        <w:rPr>
          <w:i/>
          <w:szCs w:val="24"/>
        </w:rPr>
        <w:t>Мурахтанова Н. М., Еремина Е. И.</w:t>
      </w:r>
      <w:r w:rsidRPr="00233990">
        <w:rPr>
          <w:szCs w:val="24"/>
        </w:rPr>
        <w:t xml:space="preserve"> Маркетинг: Учебное пособие для ссузов . – </w:t>
      </w:r>
    </w:p>
    <w:p w:rsidR="00F66996" w:rsidRPr="00233990" w:rsidRDefault="00F66996" w:rsidP="00F66996">
      <w:pPr>
        <w:pStyle w:val="a4"/>
        <w:ind w:firstLine="0"/>
        <w:rPr>
          <w:b/>
          <w:bCs/>
          <w:szCs w:val="24"/>
        </w:rPr>
      </w:pPr>
      <w:r>
        <w:rPr>
          <w:szCs w:val="24"/>
        </w:rPr>
        <w:t xml:space="preserve">      </w:t>
      </w:r>
      <w:r w:rsidRPr="00233990">
        <w:rPr>
          <w:szCs w:val="24"/>
        </w:rPr>
        <w:t>М., 2006. – 208 с.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left="792" w:hanging="465"/>
        <w:rPr>
          <w:sz w:val="24"/>
        </w:rPr>
      </w:pPr>
      <w:r>
        <w:rPr>
          <w:sz w:val="24"/>
        </w:rPr>
        <w:t>4</w:t>
      </w:r>
      <w:r w:rsidRPr="005942AE">
        <w:rPr>
          <w:sz w:val="24"/>
        </w:rPr>
        <w:t>.</w:t>
      </w:r>
      <w:r>
        <w:rPr>
          <w:sz w:val="24"/>
        </w:rPr>
        <w:t xml:space="preserve"> </w:t>
      </w:r>
      <w:r w:rsidRPr="005942AE">
        <w:rPr>
          <w:i/>
          <w:sz w:val="24"/>
        </w:rPr>
        <w:t>Смит П., Бэрри К., Пулфорд А</w:t>
      </w:r>
      <w:r w:rsidRPr="005942AE">
        <w:rPr>
          <w:sz w:val="24"/>
        </w:rPr>
        <w:t xml:space="preserve">. Коммуникации стратегического маркетинга. Учебное пособие.- М.; 2003.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5.</w:t>
      </w:r>
      <w:r>
        <w:rPr>
          <w:sz w:val="24"/>
        </w:rPr>
        <w:t xml:space="preserve"> </w:t>
      </w:r>
      <w:r w:rsidRPr="005942AE">
        <w:rPr>
          <w:i/>
          <w:sz w:val="24"/>
        </w:rPr>
        <w:t>Данько Т.П</w:t>
      </w:r>
      <w:r w:rsidRPr="005942AE">
        <w:rPr>
          <w:sz w:val="24"/>
        </w:rPr>
        <w:t>. Управление маркетингом. Учебник для вузов.- М.; 2004.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6.</w:t>
      </w:r>
      <w:r>
        <w:rPr>
          <w:sz w:val="24"/>
        </w:rPr>
        <w:t xml:space="preserve"> </w:t>
      </w:r>
      <w:r w:rsidRPr="005942AE">
        <w:rPr>
          <w:i/>
          <w:sz w:val="24"/>
        </w:rPr>
        <w:t>Котлер Ф.</w:t>
      </w:r>
      <w:r w:rsidRPr="005942AE">
        <w:rPr>
          <w:sz w:val="24"/>
        </w:rPr>
        <w:t xml:space="preserve"> Маркетинг, менеджмент. Учебное пособие. -М.;2006.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>
        <w:rPr>
          <w:sz w:val="24"/>
        </w:rPr>
        <w:t>7</w:t>
      </w:r>
      <w:r w:rsidRPr="005942AE">
        <w:rPr>
          <w:sz w:val="24"/>
        </w:rPr>
        <w:t>.</w:t>
      </w:r>
      <w:r>
        <w:rPr>
          <w:sz w:val="24"/>
        </w:rPr>
        <w:t xml:space="preserve"> </w:t>
      </w:r>
      <w:r w:rsidRPr="005942AE">
        <w:rPr>
          <w:i/>
          <w:sz w:val="24"/>
        </w:rPr>
        <w:t>Крылов И.В.</w:t>
      </w:r>
      <w:r w:rsidRPr="005942AE">
        <w:rPr>
          <w:sz w:val="24"/>
        </w:rPr>
        <w:t xml:space="preserve"> Маркетинг. Учебное пособие.- М.; 2003. 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Default="00F66996" w:rsidP="00052468">
      <w:pPr>
        <w:ind w:left="1551" w:firstLine="37"/>
        <w:rPr>
          <w:b/>
          <w:bCs/>
          <w:sz w:val="24"/>
        </w:rPr>
      </w:pPr>
      <w:r>
        <w:rPr>
          <w:b/>
          <w:bCs/>
          <w:sz w:val="24"/>
        </w:rPr>
        <w:t>Дисциплина «Проектирование рекламного продукта»</w:t>
      </w:r>
    </w:p>
    <w:p w:rsidR="00052468" w:rsidRDefault="00052468" w:rsidP="00F66996">
      <w:pPr>
        <w:ind w:left="360"/>
        <w:rPr>
          <w:b/>
          <w:bCs/>
          <w:sz w:val="24"/>
        </w:rPr>
      </w:pPr>
    </w:p>
    <w:p w:rsidR="00052468" w:rsidRPr="00052468" w:rsidRDefault="00052468" w:rsidP="00052468">
      <w:pPr>
        <w:ind w:left="327"/>
        <w:jc w:val="both"/>
        <w:rPr>
          <w:b/>
          <w:i/>
          <w:sz w:val="24"/>
        </w:rPr>
      </w:pPr>
      <w:r>
        <w:rPr>
          <w:i/>
          <w:sz w:val="24"/>
        </w:rPr>
        <w:t xml:space="preserve">1. </w:t>
      </w:r>
      <w:r w:rsidRPr="00052468">
        <w:rPr>
          <w:i/>
          <w:sz w:val="24"/>
        </w:rPr>
        <w:t>Фарби Э. Д.</w:t>
      </w:r>
      <w:r w:rsidRPr="00052468">
        <w:rPr>
          <w:sz w:val="24"/>
        </w:rPr>
        <w:t xml:space="preserve"> Как создать рекламу. – С.-Пб.: Питер, 2003.</w:t>
      </w:r>
    </w:p>
    <w:p w:rsidR="00052468" w:rsidRPr="00052468" w:rsidRDefault="00052468" w:rsidP="00052468">
      <w:pPr>
        <w:ind w:left="327"/>
        <w:jc w:val="both"/>
        <w:rPr>
          <w:b/>
          <w:i/>
          <w:sz w:val="24"/>
        </w:rPr>
      </w:pPr>
      <w:r>
        <w:rPr>
          <w:sz w:val="24"/>
        </w:rPr>
        <w:t xml:space="preserve">2. Дизайн рекламы. </w:t>
      </w:r>
      <w:r w:rsidRPr="00052468">
        <w:rPr>
          <w:sz w:val="24"/>
        </w:rPr>
        <w:t>Учебное пособие. – Ростов – на – Дону: Феникс, 1999.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Default="00F66996" w:rsidP="00052468">
      <w:pPr>
        <w:ind w:left="2345" w:firstLine="37"/>
        <w:rPr>
          <w:b/>
          <w:bCs/>
          <w:sz w:val="24"/>
        </w:rPr>
      </w:pPr>
      <w:r>
        <w:rPr>
          <w:b/>
          <w:bCs/>
          <w:sz w:val="24"/>
        </w:rPr>
        <w:t>Дисциплина «Психология рекламы»</w:t>
      </w:r>
    </w:p>
    <w:p w:rsidR="005942AE" w:rsidRDefault="005942AE" w:rsidP="00F66996">
      <w:pPr>
        <w:ind w:left="360"/>
        <w:rPr>
          <w:b/>
          <w:bCs/>
          <w:sz w:val="24"/>
        </w:rPr>
      </w:pPr>
    </w:p>
    <w:p w:rsidR="00C7316F" w:rsidRPr="00C7316F" w:rsidRDefault="00C7316F" w:rsidP="00052468">
      <w:pPr>
        <w:numPr>
          <w:ilvl w:val="0"/>
          <w:numId w:val="24"/>
        </w:numPr>
        <w:shd w:val="clear" w:color="auto" w:fill="FFFFFF"/>
        <w:tabs>
          <w:tab w:val="num" w:pos="109"/>
          <w:tab w:val="left" w:pos="218"/>
          <w:tab w:val="num" w:pos="720"/>
        </w:tabs>
        <w:ind w:left="327" w:firstLine="0"/>
        <w:rPr>
          <w:sz w:val="24"/>
        </w:rPr>
      </w:pPr>
      <w:r w:rsidRPr="00052468">
        <w:rPr>
          <w:i/>
          <w:sz w:val="24"/>
        </w:rPr>
        <w:t>Мокшанцев Р.И.</w:t>
      </w:r>
      <w:r w:rsidRPr="00C7316F">
        <w:rPr>
          <w:sz w:val="24"/>
        </w:rPr>
        <w:t xml:space="preserve"> «Психология рекламы»</w:t>
      </w:r>
      <w:r>
        <w:rPr>
          <w:sz w:val="24"/>
        </w:rPr>
        <w:t>.</w:t>
      </w:r>
      <w:r w:rsidRPr="00C7316F">
        <w:rPr>
          <w:sz w:val="24"/>
        </w:rPr>
        <w:t xml:space="preserve"> Учебное пособие. </w:t>
      </w:r>
      <w:r>
        <w:rPr>
          <w:sz w:val="24"/>
        </w:rPr>
        <w:t xml:space="preserve">– </w:t>
      </w:r>
      <w:r w:rsidRPr="00C7316F">
        <w:rPr>
          <w:sz w:val="24"/>
        </w:rPr>
        <w:t>М</w:t>
      </w:r>
      <w:r>
        <w:rPr>
          <w:sz w:val="24"/>
        </w:rPr>
        <w:t>:</w:t>
      </w:r>
      <w:r w:rsidRPr="00C7316F">
        <w:rPr>
          <w:sz w:val="24"/>
        </w:rPr>
        <w:t xml:space="preserve"> ИНФРА</w:t>
      </w:r>
      <w:r>
        <w:rPr>
          <w:sz w:val="24"/>
        </w:rPr>
        <w:t xml:space="preserve"> - М, </w:t>
      </w:r>
      <w:r w:rsidRPr="00C7316F">
        <w:rPr>
          <w:sz w:val="24"/>
        </w:rPr>
        <w:t>2008г.</w:t>
      </w:r>
    </w:p>
    <w:p w:rsidR="00C7316F" w:rsidRPr="00C7316F" w:rsidRDefault="00C7316F" w:rsidP="00052468">
      <w:pPr>
        <w:shd w:val="clear" w:color="auto" w:fill="FFFFFF"/>
        <w:tabs>
          <w:tab w:val="num" w:pos="0"/>
          <w:tab w:val="left" w:pos="360"/>
        </w:tabs>
        <w:ind w:left="327"/>
        <w:rPr>
          <w:sz w:val="24"/>
        </w:rPr>
      </w:pPr>
      <w:r>
        <w:rPr>
          <w:sz w:val="24"/>
        </w:rPr>
        <w:t xml:space="preserve">2. </w:t>
      </w:r>
      <w:r w:rsidRPr="00052468">
        <w:rPr>
          <w:i/>
          <w:sz w:val="24"/>
        </w:rPr>
        <w:t>Шуванов В.И.</w:t>
      </w:r>
      <w:r w:rsidRPr="00C7316F">
        <w:rPr>
          <w:sz w:val="24"/>
        </w:rPr>
        <w:t xml:space="preserve"> «Психология рекламы»</w:t>
      </w:r>
      <w:r w:rsidR="00052468">
        <w:rPr>
          <w:sz w:val="24"/>
        </w:rPr>
        <w:t>.</w:t>
      </w:r>
      <w:r w:rsidR="00052468" w:rsidRPr="00052468">
        <w:rPr>
          <w:sz w:val="24"/>
        </w:rPr>
        <w:t xml:space="preserve"> </w:t>
      </w:r>
      <w:r w:rsidR="00052468">
        <w:rPr>
          <w:sz w:val="24"/>
        </w:rPr>
        <w:t xml:space="preserve">– </w:t>
      </w:r>
      <w:r w:rsidR="00052468" w:rsidRPr="00C7316F">
        <w:rPr>
          <w:sz w:val="24"/>
        </w:rPr>
        <w:t>М</w:t>
      </w:r>
      <w:r w:rsidR="00052468">
        <w:rPr>
          <w:sz w:val="24"/>
        </w:rPr>
        <w:t>:</w:t>
      </w:r>
      <w:r w:rsidR="00052468" w:rsidRPr="00C7316F">
        <w:rPr>
          <w:sz w:val="24"/>
        </w:rPr>
        <w:t xml:space="preserve"> Феникс, </w:t>
      </w:r>
      <w:smartTag w:uri="urn:schemas-microsoft-com:office:smarttags" w:element="metricconverter">
        <w:smartTagPr>
          <w:attr w:name="ProductID" w:val="2005 г"/>
        </w:smartTagPr>
        <w:r w:rsidR="00052468" w:rsidRPr="00C7316F">
          <w:rPr>
            <w:sz w:val="24"/>
          </w:rPr>
          <w:t>2005 г</w:t>
        </w:r>
      </w:smartTag>
      <w:r w:rsidR="00052468" w:rsidRPr="00C7316F">
        <w:rPr>
          <w:sz w:val="24"/>
        </w:rPr>
        <w:t xml:space="preserve">.  </w:t>
      </w:r>
    </w:p>
    <w:p w:rsidR="00C7316F" w:rsidRPr="00C7316F" w:rsidRDefault="00C7316F" w:rsidP="00052468">
      <w:pPr>
        <w:shd w:val="clear" w:color="auto" w:fill="FFFFFF"/>
        <w:tabs>
          <w:tab w:val="num" w:pos="0"/>
          <w:tab w:val="left" w:pos="360"/>
        </w:tabs>
        <w:rPr>
          <w:sz w:val="24"/>
        </w:rPr>
      </w:pPr>
      <w:r w:rsidRPr="00C7316F">
        <w:rPr>
          <w:sz w:val="24"/>
        </w:rPr>
        <w:t xml:space="preserve">       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Default="00F66996" w:rsidP="00052468">
      <w:pPr>
        <w:ind w:left="2345" w:firstLine="37"/>
        <w:rPr>
          <w:b/>
          <w:bCs/>
          <w:sz w:val="24"/>
        </w:rPr>
      </w:pPr>
      <w:r>
        <w:rPr>
          <w:b/>
          <w:bCs/>
          <w:sz w:val="24"/>
        </w:rPr>
        <w:t>Дисциплина «Рекламная деятельность»</w:t>
      </w:r>
    </w:p>
    <w:p w:rsidR="005942AE" w:rsidRDefault="005942AE" w:rsidP="00F66996">
      <w:pPr>
        <w:ind w:left="360"/>
        <w:rPr>
          <w:b/>
          <w:bCs/>
          <w:sz w:val="24"/>
        </w:rPr>
      </w:pP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1.</w:t>
      </w:r>
      <w:r>
        <w:rPr>
          <w:sz w:val="24"/>
        </w:rPr>
        <w:t xml:space="preserve"> </w:t>
      </w:r>
      <w:r w:rsidRPr="005942AE">
        <w:rPr>
          <w:i/>
          <w:sz w:val="24"/>
        </w:rPr>
        <w:t>Ученова В.В., Старых Н.В.</w:t>
      </w:r>
      <w:r w:rsidRPr="005942AE">
        <w:rPr>
          <w:sz w:val="24"/>
        </w:rPr>
        <w:t xml:space="preserve"> История рекламы. Учебник для вузов. - М.; 2004.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2.</w:t>
      </w:r>
      <w:r>
        <w:rPr>
          <w:sz w:val="24"/>
        </w:rPr>
        <w:t xml:space="preserve"> </w:t>
      </w:r>
      <w:r w:rsidRPr="005942AE">
        <w:rPr>
          <w:i/>
          <w:sz w:val="24"/>
        </w:rPr>
        <w:t>Белановский С.А</w:t>
      </w:r>
      <w:r w:rsidRPr="005942AE">
        <w:rPr>
          <w:sz w:val="24"/>
        </w:rPr>
        <w:t xml:space="preserve">. Глубокое интервью. Учебное пособие.- М.; 2003.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3.</w:t>
      </w:r>
      <w:r>
        <w:rPr>
          <w:sz w:val="24"/>
        </w:rPr>
        <w:t xml:space="preserve"> </w:t>
      </w:r>
      <w:r w:rsidRPr="005942AE">
        <w:rPr>
          <w:i/>
          <w:sz w:val="24"/>
        </w:rPr>
        <w:t>Белановский С.А.</w:t>
      </w:r>
      <w:r w:rsidRPr="005942AE">
        <w:rPr>
          <w:sz w:val="24"/>
        </w:rPr>
        <w:t xml:space="preserve"> Метод фокус-групп. Учебное пособие.- М.; 2005.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 w:rsidRPr="005942AE">
        <w:rPr>
          <w:sz w:val="24"/>
        </w:rPr>
        <w:t>4.</w:t>
      </w:r>
      <w:r>
        <w:rPr>
          <w:sz w:val="24"/>
        </w:rPr>
        <w:t xml:space="preserve"> </w:t>
      </w:r>
      <w:r w:rsidRPr="005942AE">
        <w:rPr>
          <w:i/>
          <w:sz w:val="24"/>
        </w:rPr>
        <w:t>Борисов Б.Л</w:t>
      </w:r>
      <w:r w:rsidRPr="005942AE">
        <w:rPr>
          <w:sz w:val="24"/>
        </w:rPr>
        <w:t xml:space="preserve">. Технологии рекламы и PR. Учебное пособие. - М.; 2003.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left="792" w:hanging="465"/>
        <w:rPr>
          <w:sz w:val="24"/>
        </w:rPr>
      </w:pPr>
      <w:r>
        <w:rPr>
          <w:sz w:val="24"/>
        </w:rPr>
        <w:t>5</w:t>
      </w:r>
      <w:r w:rsidRPr="005942AE">
        <w:rPr>
          <w:sz w:val="24"/>
        </w:rPr>
        <w:t>.</w:t>
      </w:r>
      <w:r>
        <w:rPr>
          <w:sz w:val="24"/>
        </w:rPr>
        <w:t xml:space="preserve"> </w:t>
      </w:r>
      <w:r w:rsidRPr="005942AE">
        <w:rPr>
          <w:i/>
          <w:sz w:val="24"/>
        </w:rPr>
        <w:t>Панкратов Ф.Г., Серегина Т.К., Шахурин В.Г</w:t>
      </w:r>
      <w:r w:rsidRPr="005942AE">
        <w:rPr>
          <w:sz w:val="24"/>
        </w:rPr>
        <w:t xml:space="preserve">. Рекламная деятельность. Учебное пособие.- М.;2004. </w:t>
      </w:r>
    </w:p>
    <w:p w:rsidR="005942AE" w:rsidRPr="005942AE" w:rsidRDefault="005942AE" w:rsidP="005942AE">
      <w:pPr>
        <w:widowControl w:val="0"/>
        <w:tabs>
          <w:tab w:val="left" w:pos="360"/>
        </w:tabs>
        <w:autoSpaceDE w:val="0"/>
        <w:autoSpaceDN w:val="0"/>
        <w:adjustRightInd w:val="0"/>
        <w:ind w:firstLine="327"/>
        <w:rPr>
          <w:sz w:val="24"/>
        </w:rPr>
      </w:pPr>
      <w:r>
        <w:rPr>
          <w:sz w:val="24"/>
        </w:rPr>
        <w:t>6</w:t>
      </w:r>
      <w:r w:rsidRPr="005942AE">
        <w:rPr>
          <w:sz w:val="24"/>
        </w:rPr>
        <w:t>.</w:t>
      </w:r>
      <w:r>
        <w:rPr>
          <w:sz w:val="24"/>
        </w:rPr>
        <w:t xml:space="preserve"> </w:t>
      </w:r>
      <w:r w:rsidRPr="005942AE">
        <w:rPr>
          <w:i/>
          <w:sz w:val="24"/>
        </w:rPr>
        <w:t>Рожков И.Я.</w:t>
      </w:r>
      <w:r w:rsidRPr="005942AE">
        <w:rPr>
          <w:sz w:val="24"/>
        </w:rPr>
        <w:t xml:space="preserve"> Реклама: планка для профи.-М.; 2004. </w:t>
      </w:r>
    </w:p>
    <w:p w:rsidR="00F66996" w:rsidRDefault="00F66996" w:rsidP="00F66996">
      <w:pPr>
        <w:ind w:left="360"/>
        <w:rPr>
          <w:b/>
          <w:bCs/>
          <w:sz w:val="24"/>
        </w:rPr>
      </w:pPr>
    </w:p>
    <w:p w:rsidR="00F66996" w:rsidRDefault="00F66996" w:rsidP="00052468">
      <w:pPr>
        <w:ind w:left="2742" w:firstLine="37"/>
        <w:rPr>
          <w:b/>
          <w:bCs/>
          <w:sz w:val="24"/>
        </w:rPr>
      </w:pPr>
      <w:r>
        <w:rPr>
          <w:b/>
          <w:bCs/>
          <w:sz w:val="24"/>
        </w:rPr>
        <w:t>Дисциплина «Рекламный текст»</w:t>
      </w:r>
    </w:p>
    <w:p w:rsidR="00052468" w:rsidRDefault="00052468" w:rsidP="00052468">
      <w:pPr>
        <w:ind w:left="2742" w:firstLine="37"/>
        <w:rPr>
          <w:b/>
          <w:bCs/>
          <w:sz w:val="24"/>
        </w:rPr>
      </w:pP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firstLine="284"/>
        <w:jc w:val="both"/>
        <w:rPr>
          <w:color w:val="000000"/>
          <w:spacing w:val="-27"/>
          <w:sz w:val="24"/>
        </w:rPr>
      </w:pPr>
      <w:r w:rsidRPr="00052468">
        <w:rPr>
          <w:i/>
          <w:color w:val="000000"/>
          <w:sz w:val="24"/>
        </w:rPr>
        <w:t>Кромптон А.</w:t>
      </w:r>
      <w:r>
        <w:rPr>
          <w:color w:val="000000"/>
          <w:sz w:val="24"/>
        </w:rPr>
        <w:t xml:space="preserve"> Мастерская рекламного текста</w:t>
      </w:r>
      <w:r w:rsidRPr="00653F6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- М.;</w:t>
      </w:r>
      <w:r w:rsidRPr="00653F6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2005</w:t>
      </w: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firstLine="284"/>
        <w:jc w:val="both"/>
        <w:rPr>
          <w:color w:val="000000"/>
          <w:spacing w:val="-9"/>
          <w:sz w:val="24"/>
        </w:rPr>
      </w:pPr>
      <w:r w:rsidRPr="00052468">
        <w:rPr>
          <w:i/>
          <w:color w:val="000000"/>
          <w:sz w:val="24"/>
        </w:rPr>
        <w:t>Морозова И.</w:t>
      </w:r>
      <w:r>
        <w:rPr>
          <w:color w:val="000000"/>
          <w:sz w:val="24"/>
        </w:rPr>
        <w:t xml:space="preserve"> Слагая слоганы</w:t>
      </w:r>
      <w:r w:rsidRPr="00653F61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- М.; </w:t>
      </w:r>
      <w:r w:rsidRPr="00653F61">
        <w:rPr>
          <w:color w:val="000000"/>
          <w:sz w:val="24"/>
        </w:rPr>
        <w:t>2003</w:t>
      </w: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firstLine="284"/>
        <w:jc w:val="both"/>
        <w:rPr>
          <w:color w:val="000000"/>
          <w:spacing w:val="-15"/>
          <w:sz w:val="24"/>
        </w:rPr>
      </w:pPr>
      <w:r w:rsidRPr="00052468">
        <w:rPr>
          <w:i/>
          <w:color w:val="000000"/>
          <w:sz w:val="24"/>
        </w:rPr>
        <w:t>Морозова И</w:t>
      </w:r>
      <w:r>
        <w:rPr>
          <w:color w:val="000000"/>
          <w:sz w:val="24"/>
        </w:rPr>
        <w:t>. Рекламный сталкер - М.;</w:t>
      </w:r>
      <w:r w:rsidRPr="00653F61">
        <w:rPr>
          <w:color w:val="000000"/>
          <w:sz w:val="24"/>
        </w:rPr>
        <w:t>2002</w:t>
      </w: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firstLine="284"/>
        <w:jc w:val="both"/>
        <w:rPr>
          <w:color w:val="000000"/>
          <w:spacing w:val="-10"/>
          <w:sz w:val="24"/>
        </w:rPr>
      </w:pPr>
      <w:r w:rsidRPr="00052468">
        <w:rPr>
          <w:i/>
          <w:color w:val="000000"/>
          <w:sz w:val="24"/>
        </w:rPr>
        <w:t>Кеворков В.В.</w:t>
      </w:r>
      <w:r>
        <w:rPr>
          <w:color w:val="000000"/>
          <w:sz w:val="24"/>
        </w:rPr>
        <w:t xml:space="preserve"> </w:t>
      </w:r>
      <w:r w:rsidRPr="00653F61">
        <w:rPr>
          <w:color w:val="000000"/>
          <w:sz w:val="24"/>
        </w:rPr>
        <w:t>Слоган</w:t>
      </w:r>
      <w:r>
        <w:rPr>
          <w:color w:val="000000"/>
          <w:sz w:val="24"/>
        </w:rPr>
        <w:t xml:space="preserve"> - М.; </w:t>
      </w:r>
      <w:r w:rsidRPr="00653F61">
        <w:rPr>
          <w:color w:val="000000"/>
          <w:sz w:val="24"/>
        </w:rPr>
        <w:t>2004</w:t>
      </w: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left="327" w:hanging="43"/>
        <w:jc w:val="both"/>
        <w:rPr>
          <w:color w:val="000000"/>
          <w:spacing w:val="-15"/>
          <w:sz w:val="24"/>
        </w:rPr>
      </w:pPr>
      <w:r w:rsidRPr="00653F61"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еклама:   культурный   контекст/ </w:t>
      </w:r>
      <w:r w:rsidRPr="00653F61">
        <w:rPr>
          <w:color w:val="000000"/>
          <w:sz w:val="24"/>
        </w:rPr>
        <w:t>Общая   редакция:   Т.Э.Гринберг,</w:t>
      </w:r>
      <w:r>
        <w:rPr>
          <w:color w:val="000000"/>
          <w:sz w:val="24"/>
        </w:rPr>
        <w:t xml:space="preserve"> </w:t>
      </w:r>
      <w:r w:rsidRPr="00653F61">
        <w:rPr>
          <w:color w:val="000000"/>
          <w:sz w:val="24"/>
        </w:rPr>
        <w:t>М.В.Петрушко</w:t>
      </w:r>
      <w:r>
        <w:rPr>
          <w:color w:val="000000"/>
          <w:sz w:val="24"/>
        </w:rPr>
        <w:t>/</w:t>
      </w:r>
      <w:r w:rsidRPr="00653F61">
        <w:rPr>
          <w:color w:val="000000"/>
          <w:sz w:val="24"/>
        </w:rPr>
        <w:t xml:space="preserve"> М.</w:t>
      </w:r>
      <w:r>
        <w:rPr>
          <w:color w:val="000000"/>
          <w:sz w:val="24"/>
        </w:rPr>
        <w:t>;</w:t>
      </w:r>
      <w:r w:rsidRPr="00653F61">
        <w:rPr>
          <w:color w:val="000000"/>
          <w:sz w:val="24"/>
        </w:rPr>
        <w:t>2004</w:t>
      </w:r>
    </w:p>
    <w:p w:rsidR="00052468" w:rsidRPr="00653F61" w:rsidRDefault="00052468" w:rsidP="00052468">
      <w:pPr>
        <w:widowControl w:val="0"/>
        <w:numPr>
          <w:ilvl w:val="0"/>
          <w:numId w:val="27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ind w:firstLine="284"/>
        <w:jc w:val="both"/>
        <w:rPr>
          <w:color w:val="000000"/>
          <w:spacing w:val="-13"/>
          <w:sz w:val="24"/>
        </w:rPr>
      </w:pPr>
      <w:r w:rsidRPr="00052468">
        <w:rPr>
          <w:i/>
          <w:color w:val="000000"/>
          <w:spacing w:val="-1"/>
          <w:sz w:val="24"/>
        </w:rPr>
        <w:t>Шатин Ю.В.</w:t>
      </w:r>
      <w:r>
        <w:rPr>
          <w:color w:val="000000"/>
          <w:spacing w:val="-1"/>
          <w:sz w:val="24"/>
        </w:rPr>
        <w:t xml:space="preserve"> Риторика рекламы - М.; </w:t>
      </w:r>
      <w:r w:rsidRPr="00653F61">
        <w:rPr>
          <w:color w:val="000000"/>
          <w:spacing w:val="-1"/>
          <w:sz w:val="24"/>
        </w:rPr>
        <w:t>2001</w:t>
      </w:r>
    </w:p>
    <w:p w:rsidR="00052468" w:rsidRPr="00EF041C" w:rsidRDefault="00052468" w:rsidP="00F66996">
      <w:pPr>
        <w:ind w:left="360"/>
        <w:rPr>
          <w:b/>
          <w:bCs/>
          <w:sz w:val="24"/>
        </w:rPr>
      </w:pPr>
      <w:bookmarkStart w:id="0" w:name="_GoBack"/>
      <w:bookmarkEnd w:id="0"/>
    </w:p>
    <w:sectPr w:rsidR="00052468" w:rsidRPr="00EF041C" w:rsidSect="0066617A">
      <w:footerReference w:type="even" r:id="rId8"/>
      <w:footerReference w:type="default" r:id="rId9"/>
      <w:pgSz w:w="11906" w:h="16838"/>
      <w:pgMar w:top="1079" w:right="1224" w:bottom="1079" w:left="163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C79" w:rsidRDefault="00474C79">
      <w:r>
        <w:separator/>
      </w:r>
    </w:p>
  </w:endnote>
  <w:endnote w:type="continuationSeparator" w:id="0">
    <w:p w:rsidR="00474C79" w:rsidRDefault="0047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95" w:rsidRDefault="00500D95" w:rsidP="00707EE6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00D95" w:rsidRDefault="00500D9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95" w:rsidRDefault="00500D95" w:rsidP="00707EE6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32EDC">
      <w:rPr>
        <w:rStyle w:val="ae"/>
        <w:noProof/>
      </w:rPr>
      <w:t>18</w:t>
    </w:r>
    <w:r>
      <w:rPr>
        <w:rStyle w:val="ae"/>
      </w:rPr>
      <w:fldChar w:fldCharType="end"/>
    </w:r>
  </w:p>
  <w:p w:rsidR="00500D95" w:rsidRDefault="00500D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C79" w:rsidRDefault="00474C79">
      <w:r>
        <w:separator/>
      </w:r>
    </w:p>
  </w:footnote>
  <w:footnote w:type="continuationSeparator" w:id="0">
    <w:p w:rsidR="00474C79" w:rsidRDefault="0047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1068"/>
    <w:multiLevelType w:val="multilevel"/>
    <w:tmpl w:val="7714A2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08653C"/>
    <w:multiLevelType w:val="hybridMultilevel"/>
    <w:tmpl w:val="1F24116E"/>
    <w:lvl w:ilvl="0" w:tplc="949EF43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74E12"/>
    <w:multiLevelType w:val="hybridMultilevel"/>
    <w:tmpl w:val="BE822824"/>
    <w:lvl w:ilvl="0" w:tplc="445CD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7903"/>
    <w:multiLevelType w:val="singleLevel"/>
    <w:tmpl w:val="7DE4010C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4">
    <w:nsid w:val="15C263D4"/>
    <w:multiLevelType w:val="hybridMultilevel"/>
    <w:tmpl w:val="48263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C6B3E"/>
    <w:multiLevelType w:val="hybridMultilevel"/>
    <w:tmpl w:val="CB54EB48"/>
    <w:lvl w:ilvl="0" w:tplc="67FCC0C4"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6">
    <w:nsid w:val="22596B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</w:lvl>
    <w:lvl w:ilvl="1">
      <w:start w:val="1"/>
      <w:numFmt w:val="decimal"/>
      <w:lvlText w:val="%1.%2."/>
      <w:lvlJc w:val="left"/>
      <w:pPr>
        <w:tabs>
          <w:tab w:val="num" w:pos="1586"/>
        </w:tabs>
        <w:ind w:left="1586" w:hanging="432"/>
      </w:pPr>
    </w:lvl>
    <w:lvl w:ilvl="2">
      <w:start w:val="1"/>
      <w:numFmt w:val="decimal"/>
      <w:lvlText w:val="%1.%2.%3."/>
      <w:lvlJc w:val="left"/>
      <w:pPr>
        <w:tabs>
          <w:tab w:val="num" w:pos="2234"/>
        </w:tabs>
        <w:ind w:left="2018" w:hanging="504"/>
      </w:pPr>
    </w:lvl>
    <w:lvl w:ilvl="3">
      <w:start w:val="1"/>
      <w:numFmt w:val="decimal"/>
      <w:lvlText w:val="%1.%2.%3.%4."/>
      <w:lvlJc w:val="left"/>
      <w:pPr>
        <w:tabs>
          <w:tab w:val="num" w:pos="2954"/>
        </w:tabs>
        <w:ind w:left="2522" w:hanging="648"/>
      </w:pPr>
    </w:lvl>
    <w:lvl w:ilvl="4">
      <w:start w:val="1"/>
      <w:numFmt w:val="decimal"/>
      <w:lvlText w:val="%1.%2.%3.%4.%5."/>
      <w:lvlJc w:val="left"/>
      <w:pPr>
        <w:tabs>
          <w:tab w:val="num" w:pos="3314"/>
        </w:tabs>
        <w:ind w:left="3026" w:hanging="792"/>
      </w:pPr>
    </w:lvl>
    <w:lvl w:ilvl="5">
      <w:start w:val="1"/>
      <w:numFmt w:val="decimal"/>
      <w:lvlText w:val="%1.%2.%3.%4.%5.%6."/>
      <w:lvlJc w:val="left"/>
      <w:pPr>
        <w:tabs>
          <w:tab w:val="num" w:pos="4034"/>
        </w:tabs>
        <w:ind w:left="35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54"/>
        </w:tabs>
        <w:ind w:left="40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14"/>
        </w:tabs>
        <w:ind w:left="45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4"/>
        </w:tabs>
        <w:ind w:left="5114" w:hanging="1440"/>
      </w:pPr>
    </w:lvl>
  </w:abstractNum>
  <w:abstractNum w:abstractNumId="7">
    <w:nsid w:val="232D3F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BAC25B4"/>
    <w:multiLevelType w:val="hybridMultilevel"/>
    <w:tmpl w:val="5A0850D0"/>
    <w:lvl w:ilvl="0" w:tplc="54001FC0">
      <w:start w:val="5"/>
      <w:numFmt w:val="decimal"/>
      <w:lvlText w:val="%1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9">
    <w:nsid w:val="2FE8076C"/>
    <w:multiLevelType w:val="multilevel"/>
    <w:tmpl w:val="9EE2BD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1053747"/>
    <w:multiLevelType w:val="hybridMultilevel"/>
    <w:tmpl w:val="030634F4"/>
    <w:lvl w:ilvl="0" w:tplc="BCDCC08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9101E"/>
    <w:multiLevelType w:val="hybridMultilevel"/>
    <w:tmpl w:val="5C826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C2C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7BB19AA"/>
    <w:multiLevelType w:val="hybridMultilevel"/>
    <w:tmpl w:val="584E0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20AA0"/>
    <w:multiLevelType w:val="hybridMultilevel"/>
    <w:tmpl w:val="B8C844B6"/>
    <w:lvl w:ilvl="0" w:tplc="A7AE39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D4933"/>
    <w:multiLevelType w:val="hybridMultilevel"/>
    <w:tmpl w:val="AA2263A4"/>
    <w:lvl w:ilvl="0" w:tplc="32846986">
      <w:start w:val="4"/>
      <w:numFmt w:val="bullet"/>
      <w:lvlText w:val="-"/>
      <w:lvlJc w:val="left"/>
      <w:pPr>
        <w:tabs>
          <w:tab w:val="num" w:pos="1454"/>
        </w:tabs>
        <w:ind w:left="14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6">
    <w:nsid w:val="4C4404FB"/>
    <w:multiLevelType w:val="hybridMultilevel"/>
    <w:tmpl w:val="90BC0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2161F"/>
    <w:multiLevelType w:val="hybridMultilevel"/>
    <w:tmpl w:val="AF92166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9164B"/>
    <w:multiLevelType w:val="hybridMultilevel"/>
    <w:tmpl w:val="0B86732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9">
    <w:nsid w:val="55BB31B3"/>
    <w:multiLevelType w:val="hybridMultilevel"/>
    <w:tmpl w:val="FE246C18"/>
    <w:lvl w:ilvl="0" w:tplc="82BCF0C2">
      <w:start w:val="5"/>
      <w:numFmt w:val="decimal"/>
      <w:lvlText w:val="%1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0">
    <w:nsid w:val="5E3D19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63F878D5"/>
    <w:multiLevelType w:val="hybridMultilevel"/>
    <w:tmpl w:val="5B288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35D77"/>
    <w:multiLevelType w:val="hybridMultilevel"/>
    <w:tmpl w:val="96965E78"/>
    <w:lvl w:ilvl="0" w:tplc="7D800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CCA5BB6"/>
    <w:multiLevelType w:val="multilevel"/>
    <w:tmpl w:val="3A740266"/>
    <w:lvl w:ilvl="0">
      <w:start w:val="1"/>
      <w:numFmt w:val="decimal"/>
      <w:lvlText w:val="%1."/>
      <w:lvlJc w:val="left"/>
      <w:pPr>
        <w:tabs>
          <w:tab w:val="num" w:pos="1031"/>
        </w:tabs>
        <w:ind w:left="1031" w:hanging="360"/>
      </w:pPr>
    </w:lvl>
    <w:lvl w:ilvl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24">
    <w:nsid w:val="6F780E49"/>
    <w:multiLevelType w:val="hybridMultilevel"/>
    <w:tmpl w:val="449C63E2"/>
    <w:lvl w:ilvl="0" w:tplc="6526FF8C">
      <w:start w:val="7"/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25">
    <w:nsid w:val="70CA4D1C"/>
    <w:multiLevelType w:val="hybridMultilevel"/>
    <w:tmpl w:val="CAACAB92"/>
    <w:lvl w:ilvl="0" w:tplc="E93434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412D50"/>
    <w:multiLevelType w:val="hybridMultilevel"/>
    <w:tmpl w:val="329E348C"/>
    <w:lvl w:ilvl="0" w:tplc="C8608D9A">
      <w:start w:val="1"/>
      <w:numFmt w:val="bullet"/>
      <w:lvlText w:val="▫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24"/>
  </w:num>
  <w:num w:numId="5">
    <w:abstractNumId w:val="15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7"/>
  </w:num>
  <w:num w:numId="13">
    <w:abstractNumId w:val="14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2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397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BBA"/>
    <w:rsid w:val="00004544"/>
    <w:rsid w:val="00033817"/>
    <w:rsid w:val="00040CF9"/>
    <w:rsid w:val="00052468"/>
    <w:rsid w:val="000A315E"/>
    <w:rsid w:val="000C5721"/>
    <w:rsid w:val="000E106C"/>
    <w:rsid w:val="000E297F"/>
    <w:rsid w:val="00126120"/>
    <w:rsid w:val="0013288D"/>
    <w:rsid w:val="0015117E"/>
    <w:rsid w:val="00160E9C"/>
    <w:rsid w:val="0016613E"/>
    <w:rsid w:val="00172139"/>
    <w:rsid w:val="00185A86"/>
    <w:rsid w:val="001A3E71"/>
    <w:rsid w:val="001E0896"/>
    <w:rsid w:val="001E36F9"/>
    <w:rsid w:val="001F25B1"/>
    <w:rsid w:val="001F5414"/>
    <w:rsid w:val="00202A19"/>
    <w:rsid w:val="00224D0C"/>
    <w:rsid w:val="002723BF"/>
    <w:rsid w:val="002A74C4"/>
    <w:rsid w:val="002B43F0"/>
    <w:rsid w:val="002C54D7"/>
    <w:rsid w:val="002E6F4C"/>
    <w:rsid w:val="00311AC3"/>
    <w:rsid w:val="00312275"/>
    <w:rsid w:val="00314706"/>
    <w:rsid w:val="003440F6"/>
    <w:rsid w:val="00350962"/>
    <w:rsid w:val="00351897"/>
    <w:rsid w:val="003607CF"/>
    <w:rsid w:val="003A4282"/>
    <w:rsid w:val="003C550F"/>
    <w:rsid w:val="003D3924"/>
    <w:rsid w:val="003D5058"/>
    <w:rsid w:val="003E0607"/>
    <w:rsid w:val="0040137E"/>
    <w:rsid w:val="00402679"/>
    <w:rsid w:val="004040A7"/>
    <w:rsid w:val="00421B7A"/>
    <w:rsid w:val="00427ADF"/>
    <w:rsid w:val="00430862"/>
    <w:rsid w:val="00474C79"/>
    <w:rsid w:val="00493ECC"/>
    <w:rsid w:val="0049645C"/>
    <w:rsid w:val="004A2294"/>
    <w:rsid w:val="004E032C"/>
    <w:rsid w:val="004F7217"/>
    <w:rsid w:val="00500D95"/>
    <w:rsid w:val="00512418"/>
    <w:rsid w:val="005228D5"/>
    <w:rsid w:val="00540A48"/>
    <w:rsid w:val="00552200"/>
    <w:rsid w:val="00565FC8"/>
    <w:rsid w:val="00566751"/>
    <w:rsid w:val="005701F9"/>
    <w:rsid w:val="00590B85"/>
    <w:rsid w:val="005942AE"/>
    <w:rsid w:val="0059616B"/>
    <w:rsid w:val="00596D5F"/>
    <w:rsid w:val="005C2B32"/>
    <w:rsid w:val="005D246D"/>
    <w:rsid w:val="005D2593"/>
    <w:rsid w:val="006125E8"/>
    <w:rsid w:val="00642BBB"/>
    <w:rsid w:val="00656D47"/>
    <w:rsid w:val="00663558"/>
    <w:rsid w:val="0066617A"/>
    <w:rsid w:val="006A2D03"/>
    <w:rsid w:val="006A492F"/>
    <w:rsid w:val="006A6DD3"/>
    <w:rsid w:val="006F67D7"/>
    <w:rsid w:val="006F7948"/>
    <w:rsid w:val="00707EE6"/>
    <w:rsid w:val="00724369"/>
    <w:rsid w:val="007531D9"/>
    <w:rsid w:val="00767BBA"/>
    <w:rsid w:val="0077174E"/>
    <w:rsid w:val="007A74A9"/>
    <w:rsid w:val="007B78D3"/>
    <w:rsid w:val="007D1FAD"/>
    <w:rsid w:val="007D5D03"/>
    <w:rsid w:val="00860932"/>
    <w:rsid w:val="00882A16"/>
    <w:rsid w:val="008B233B"/>
    <w:rsid w:val="008D1C65"/>
    <w:rsid w:val="008D3D63"/>
    <w:rsid w:val="008D3E47"/>
    <w:rsid w:val="008F69B2"/>
    <w:rsid w:val="008F7986"/>
    <w:rsid w:val="00927A22"/>
    <w:rsid w:val="00932EDC"/>
    <w:rsid w:val="009360F1"/>
    <w:rsid w:val="009578DC"/>
    <w:rsid w:val="00982A93"/>
    <w:rsid w:val="009A27E4"/>
    <w:rsid w:val="009A6518"/>
    <w:rsid w:val="009D4330"/>
    <w:rsid w:val="00A0384E"/>
    <w:rsid w:val="00A03CE8"/>
    <w:rsid w:val="00A24278"/>
    <w:rsid w:val="00A24B89"/>
    <w:rsid w:val="00A2688C"/>
    <w:rsid w:val="00A43006"/>
    <w:rsid w:val="00A820D9"/>
    <w:rsid w:val="00AA6414"/>
    <w:rsid w:val="00AC4ADD"/>
    <w:rsid w:val="00AD4185"/>
    <w:rsid w:val="00AE4A3C"/>
    <w:rsid w:val="00AE4D6B"/>
    <w:rsid w:val="00AF68D1"/>
    <w:rsid w:val="00B07B27"/>
    <w:rsid w:val="00B133A8"/>
    <w:rsid w:val="00B639BD"/>
    <w:rsid w:val="00B711C5"/>
    <w:rsid w:val="00B972ED"/>
    <w:rsid w:val="00BA056B"/>
    <w:rsid w:val="00BB69E8"/>
    <w:rsid w:val="00BD0012"/>
    <w:rsid w:val="00BF2392"/>
    <w:rsid w:val="00C1368F"/>
    <w:rsid w:val="00C175DE"/>
    <w:rsid w:val="00C22843"/>
    <w:rsid w:val="00C631B5"/>
    <w:rsid w:val="00C7316F"/>
    <w:rsid w:val="00C764B2"/>
    <w:rsid w:val="00CA1518"/>
    <w:rsid w:val="00CB0FE4"/>
    <w:rsid w:val="00CB5948"/>
    <w:rsid w:val="00CD4E2B"/>
    <w:rsid w:val="00CF4FEB"/>
    <w:rsid w:val="00CF7A42"/>
    <w:rsid w:val="00D01347"/>
    <w:rsid w:val="00D05A73"/>
    <w:rsid w:val="00D71243"/>
    <w:rsid w:val="00D7450E"/>
    <w:rsid w:val="00D831CC"/>
    <w:rsid w:val="00D8783E"/>
    <w:rsid w:val="00DC376D"/>
    <w:rsid w:val="00DD56D5"/>
    <w:rsid w:val="00E16867"/>
    <w:rsid w:val="00E2299F"/>
    <w:rsid w:val="00E251D4"/>
    <w:rsid w:val="00E25A62"/>
    <w:rsid w:val="00E32CE5"/>
    <w:rsid w:val="00E73809"/>
    <w:rsid w:val="00E7398B"/>
    <w:rsid w:val="00E87DC7"/>
    <w:rsid w:val="00E95451"/>
    <w:rsid w:val="00EB1948"/>
    <w:rsid w:val="00ED1D02"/>
    <w:rsid w:val="00EE130E"/>
    <w:rsid w:val="00EF041C"/>
    <w:rsid w:val="00EF6AA2"/>
    <w:rsid w:val="00F231E0"/>
    <w:rsid w:val="00F56050"/>
    <w:rsid w:val="00F66996"/>
    <w:rsid w:val="00F75474"/>
    <w:rsid w:val="00F77ABA"/>
    <w:rsid w:val="00F8074A"/>
    <w:rsid w:val="00F93703"/>
    <w:rsid w:val="00F9655B"/>
    <w:rsid w:val="00FB31CC"/>
    <w:rsid w:val="00FC52C9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1898ED-2B45-490A-9B6C-6BE5D37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outlineLvl w:val="4"/>
    </w:pPr>
    <w:rPr>
      <w:b/>
      <w:sz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left="397"/>
      <w:outlineLvl w:val="8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jc w:val="both"/>
    </w:pPr>
  </w:style>
  <w:style w:type="paragraph" w:styleId="a4">
    <w:name w:val="Body Text Indent"/>
    <w:basedOn w:val="a"/>
    <w:pPr>
      <w:spacing w:line="360" w:lineRule="auto"/>
      <w:ind w:right="-765" w:firstLine="720"/>
      <w:jc w:val="both"/>
    </w:pPr>
    <w:rPr>
      <w:sz w:val="24"/>
      <w:szCs w:val="20"/>
    </w:rPr>
  </w:style>
  <w:style w:type="paragraph" w:styleId="21">
    <w:name w:val="Body Text Indent 2"/>
    <w:basedOn w:val="a"/>
    <w:pPr>
      <w:spacing w:line="360" w:lineRule="auto"/>
      <w:ind w:right="-765" w:firstLine="720"/>
      <w:jc w:val="both"/>
    </w:pPr>
    <w:rPr>
      <w:sz w:val="20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spacing w:line="360" w:lineRule="auto"/>
      <w:ind w:left="1003"/>
    </w:pPr>
    <w:rPr>
      <w:sz w:val="20"/>
      <w:szCs w:val="30"/>
    </w:rPr>
  </w:style>
  <w:style w:type="paragraph" w:styleId="31">
    <w:name w:val="Body Text 3"/>
    <w:basedOn w:val="a"/>
    <w:rPr>
      <w:szCs w:val="28"/>
    </w:rPr>
  </w:style>
  <w:style w:type="paragraph" w:styleId="a5">
    <w:name w:val="Block Text"/>
    <w:basedOn w:val="a"/>
    <w:pPr>
      <w:spacing w:line="360" w:lineRule="auto"/>
      <w:ind w:left="436" w:right="-765"/>
      <w:jc w:val="both"/>
    </w:pPr>
    <w:rPr>
      <w:sz w:val="20"/>
    </w:rPr>
  </w:style>
  <w:style w:type="paragraph" w:styleId="a6">
    <w:name w:val="Title"/>
    <w:basedOn w:val="a"/>
    <w:qFormat/>
    <w:pPr>
      <w:jc w:val="center"/>
    </w:pPr>
    <w:rPr>
      <w:b/>
    </w:rPr>
  </w:style>
  <w:style w:type="paragraph" w:styleId="a7">
    <w:name w:val="caption"/>
    <w:basedOn w:val="a"/>
    <w:next w:val="a"/>
    <w:qFormat/>
    <w:pPr>
      <w:jc w:val="center"/>
    </w:pPr>
    <w:rPr>
      <w:b/>
      <w:sz w:val="24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c">
    <w:name w:val="Subtitle"/>
    <w:basedOn w:val="a"/>
    <w:qFormat/>
    <w:rPr>
      <w:b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6125E8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EF0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УНИВЕРСИТЕТ ИННОВАЦИЙ</vt:lpstr>
    </vt:vector>
  </TitlesOfParts>
  <Company>MFЮA</Company>
  <LinksUpToDate>false</LinksUpToDate>
  <CharactersWithSpaces>26330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УНИВЕРСИТЕТ ИННОВАЦИЙ</dc:title>
  <dc:subject/>
  <dc:creator>Юрист</dc:creator>
  <cp:keywords/>
  <dc:description/>
  <cp:lastModifiedBy>Irina</cp:lastModifiedBy>
  <cp:revision>2</cp:revision>
  <cp:lastPrinted>2009-03-19T14:41:00Z</cp:lastPrinted>
  <dcterms:created xsi:type="dcterms:W3CDTF">2014-08-02T18:25:00Z</dcterms:created>
  <dcterms:modified xsi:type="dcterms:W3CDTF">2014-08-02T18:25:00Z</dcterms:modified>
</cp:coreProperties>
</file>