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DF6" w:rsidRDefault="006C7DF6" w:rsidP="006C7DF6">
      <w:pPr>
        <w:jc w:val="right"/>
        <w:rPr>
          <w:b/>
          <w:sz w:val="28"/>
          <w:szCs w:val="28"/>
        </w:rPr>
      </w:pPr>
      <w:r w:rsidRPr="002832CD">
        <w:rPr>
          <w:b/>
          <w:sz w:val="28"/>
          <w:szCs w:val="28"/>
        </w:rPr>
        <w:t>Кафедра МБфизики</w:t>
      </w:r>
    </w:p>
    <w:p w:rsidR="006C7DF6" w:rsidRPr="002832CD" w:rsidRDefault="006C7DF6" w:rsidP="006C7DF6">
      <w:pPr>
        <w:jc w:val="right"/>
        <w:rPr>
          <w:b/>
          <w:sz w:val="28"/>
          <w:szCs w:val="28"/>
        </w:rPr>
      </w:pPr>
      <w:r w:rsidRPr="002832CD">
        <w:rPr>
          <w:b/>
          <w:sz w:val="28"/>
          <w:szCs w:val="28"/>
        </w:rPr>
        <w:t xml:space="preserve">2009 год </w:t>
      </w:r>
    </w:p>
    <w:p w:rsidR="00F7299B" w:rsidRDefault="00F7299B" w:rsidP="007F12B8">
      <w:pPr>
        <w:jc w:val="right"/>
        <w:rPr>
          <w:b/>
          <w:sz w:val="28"/>
          <w:szCs w:val="28"/>
        </w:rPr>
      </w:pPr>
    </w:p>
    <w:p w:rsidR="00215BCB" w:rsidRPr="002832CD" w:rsidRDefault="00215BCB" w:rsidP="007F12B8">
      <w:pPr>
        <w:jc w:val="right"/>
        <w:rPr>
          <w:b/>
          <w:sz w:val="28"/>
          <w:szCs w:val="28"/>
        </w:rPr>
      </w:pPr>
    </w:p>
    <w:p w:rsidR="00B32298" w:rsidRPr="00C06B1C" w:rsidRDefault="00215BCB" w:rsidP="00215BCB">
      <w:pPr>
        <w:jc w:val="center"/>
        <w:rPr>
          <w:b/>
          <w:sz w:val="32"/>
          <w:szCs w:val="32"/>
        </w:rPr>
      </w:pPr>
      <w:r w:rsidRPr="00C06B1C">
        <w:rPr>
          <w:b/>
          <w:sz w:val="32"/>
          <w:szCs w:val="32"/>
        </w:rPr>
        <w:t>Уважаемые студенты!</w:t>
      </w:r>
    </w:p>
    <w:p w:rsidR="00215BCB" w:rsidRDefault="00215BCB" w:rsidP="00215BCB">
      <w:pPr>
        <w:jc w:val="center"/>
        <w:rPr>
          <w:b/>
          <w:sz w:val="28"/>
          <w:szCs w:val="28"/>
        </w:rPr>
      </w:pPr>
    </w:p>
    <w:p w:rsidR="00215BCB" w:rsidRPr="00215BCB" w:rsidRDefault="00215BCB" w:rsidP="00C06B1C">
      <w:pPr>
        <w:spacing w:line="360" w:lineRule="auto"/>
        <w:ind w:firstLine="540"/>
        <w:jc w:val="both"/>
        <w:rPr>
          <w:sz w:val="28"/>
          <w:szCs w:val="28"/>
        </w:rPr>
      </w:pPr>
      <w:r w:rsidRPr="00215BCB">
        <w:rPr>
          <w:sz w:val="28"/>
          <w:szCs w:val="28"/>
        </w:rPr>
        <w:t>В рамках работы СНО вам предлагаются темы рефератов по различны</w:t>
      </w:r>
      <w:r w:rsidR="00C06B1C">
        <w:rPr>
          <w:sz w:val="28"/>
          <w:szCs w:val="28"/>
        </w:rPr>
        <w:t>м</w:t>
      </w:r>
      <w:r w:rsidRPr="00215BCB">
        <w:rPr>
          <w:sz w:val="28"/>
          <w:szCs w:val="28"/>
        </w:rPr>
        <w:t xml:space="preserve"> разделам биофизики и информатики. Каждому из вас необходимо выбрать тему по желанию и зарегистрировать ее у своего преподавателя до </w:t>
      </w:r>
      <w:r w:rsidRPr="00215BCB">
        <w:rPr>
          <w:b/>
          <w:sz w:val="28"/>
          <w:szCs w:val="28"/>
        </w:rPr>
        <w:t>16 ноября</w:t>
      </w:r>
      <w:r w:rsidRPr="00215BCB">
        <w:rPr>
          <w:sz w:val="28"/>
          <w:szCs w:val="28"/>
        </w:rPr>
        <w:t>.</w:t>
      </w:r>
      <w:r w:rsidR="00C06B1C">
        <w:rPr>
          <w:sz w:val="28"/>
          <w:szCs w:val="28"/>
        </w:rPr>
        <w:t xml:space="preserve"> Можно предложить свою тему по любому из разделов.</w:t>
      </w:r>
    </w:p>
    <w:p w:rsidR="00215BCB" w:rsidRDefault="00215BCB" w:rsidP="00C06B1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Реферат </w:t>
      </w:r>
      <w:r w:rsidR="00C06B1C">
        <w:rPr>
          <w:sz w:val="28"/>
          <w:szCs w:val="28"/>
        </w:rPr>
        <w:t>оформляется</w:t>
      </w:r>
      <w:r>
        <w:rPr>
          <w:sz w:val="28"/>
          <w:szCs w:val="28"/>
        </w:rPr>
        <w:t xml:space="preserve"> в соответствии с требованиями. </w:t>
      </w:r>
      <w:r w:rsidRPr="00215BCB">
        <w:rPr>
          <w:sz w:val="28"/>
          <w:szCs w:val="28"/>
        </w:rPr>
        <w:t xml:space="preserve">Срок </w:t>
      </w:r>
      <w:r>
        <w:rPr>
          <w:sz w:val="28"/>
          <w:szCs w:val="28"/>
        </w:rPr>
        <w:t>сдачи</w:t>
      </w:r>
      <w:r w:rsidRPr="00215BCB">
        <w:rPr>
          <w:sz w:val="28"/>
          <w:szCs w:val="28"/>
        </w:rPr>
        <w:t xml:space="preserve"> реферата – начало второго семестра </w:t>
      </w:r>
      <w:r w:rsidRPr="00215BCB">
        <w:rPr>
          <w:b/>
          <w:sz w:val="28"/>
          <w:szCs w:val="28"/>
        </w:rPr>
        <w:t>(февраль 2010 года).</w:t>
      </w:r>
      <w:r w:rsidRPr="00215BCB">
        <w:rPr>
          <w:sz w:val="28"/>
          <w:szCs w:val="28"/>
        </w:rPr>
        <w:t xml:space="preserve"> По итогам будут выбраны лучшие рефераты, которые будут представлены на конкурс студенческих рефератов ОрГМА.</w:t>
      </w:r>
    </w:p>
    <w:p w:rsidR="00215BCB" w:rsidRDefault="00215BCB" w:rsidP="00C06B1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всем возникающим вопросам обращаться к своему преподавателю.</w:t>
      </w:r>
    </w:p>
    <w:p w:rsidR="00C06B1C" w:rsidRDefault="00C06B1C" w:rsidP="00C06B1C">
      <w:pPr>
        <w:spacing w:line="360" w:lineRule="auto"/>
        <w:ind w:firstLine="540"/>
        <w:jc w:val="both"/>
        <w:rPr>
          <w:sz w:val="28"/>
          <w:szCs w:val="28"/>
        </w:rPr>
      </w:pPr>
    </w:p>
    <w:p w:rsidR="00C06B1C" w:rsidRPr="00B9511B" w:rsidRDefault="00C06B1C" w:rsidP="00C06B1C">
      <w:pPr>
        <w:spacing w:line="360" w:lineRule="auto"/>
        <w:jc w:val="center"/>
        <w:rPr>
          <w:b/>
          <w:sz w:val="32"/>
          <w:szCs w:val="32"/>
        </w:rPr>
      </w:pPr>
      <w:r w:rsidRPr="00B9511B">
        <w:rPr>
          <w:b/>
          <w:sz w:val="32"/>
          <w:szCs w:val="32"/>
        </w:rPr>
        <w:t xml:space="preserve">Требования к </w:t>
      </w:r>
      <w:r>
        <w:rPr>
          <w:b/>
          <w:sz w:val="32"/>
          <w:szCs w:val="32"/>
        </w:rPr>
        <w:t xml:space="preserve">оформлению </w:t>
      </w:r>
      <w:r w:rsidRPr="00B9511B">
        <w:rPr>
          <w:b/>
          <w:sz w:val="32"/>
          <w:szCs w:val="32"/>
        </w:rPr>
        <w:t>реферат</w:t>
      </w:r>
      <w:r>
        <w:rPr>
          <w:b/>
          <w:sz w:val="32"/>
          <w:szCs w:val="32"/>
        </w:rPr>
        <w:t>ов</w:t>
      </w:r>
      <w:r w:rsidRPr="00B9511B">
        <w:rPr>
          <w:b/>
          <w:sz w:val="32"/>
          <w:szCs w:val="32"/>
        </w:rPr>
        <w:t>.</w:t>
      </w:r>
    </w:p>
    <w:p w:rsidR="00C06B1C" w:rsidRDefault="00C06B1C" w:rsidP="00C06B1C">
      <w:pPr>
        <w:spacing w:line="360" w:lineRule="auto"/>
        <w:jc w:val="center"/>
        <w:rPr>
          <w:sz w:val="28"/>
          <w:szCs w:val="28"/>
        </w:rPr>
      </w:pPr>
    </w:p>
    <w:p w:rsidR="00C06B1C" w:rsidRDefault="00C06B1C" w:rsidP="00C06B1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реферата – до 20 страниц (в рукописном варианте-до 40 страниц). Шрифт</w:t>
      </w:r>
      <w:r w:rsidRPr="00B9511B">
        <w:rPr>
          <w:sz w:val="28"/>
          <w:szCs w:val="28"/>
        </w:rPr>
        <w:t xml:space="preserve"> </w:t>
      </w:r>
      <w:r w:rsidRPr="00EA08F3">
        <w:rPr>
          <w:b/>
          <w:sz w:val="28"/>
          <w:szCs w:val="28"/>
          <w:lang w:val="en-US"/>
        </w:rPr>
        <w:t>Time</w:t>
      </w:r>
      <w:r w:rsidRPr="00EA08F3">
        <w:rPr>
          <w:b/>
          <w:sz w:val="28"/>
          <w:szCs w:val="28"/>
        </w:rPr>
        <w:t xml:space="preserve"> </w:t>
      </w:r>
      <w:r w:rsidRPr="00EA08F3">
        <w:rPr>
          <w:b/>
          <w:sz w:val="28"/>
          <w:szCs w:val="28"/>
          <w:lang w:val="en-US"/>
        </w:rPr>
        <w:t>New</w:t>
      </w:r>
      <w:r w:rsidRPr="00EA08F3">
        <w:rPr>
          <w:b/>
          <w:sz w:val="28"/>
          <w:szCs w:val="28"/>
        </w:rPr>
        <w:t xml:space="preserve"> </w:t>
      </w:r>
      <w:r w:rsidRPr="00EA08F3">
        <w:rPr>
          <w:b/>
          <w:sz w:val="28"/>
          <w:szCs w:val="28"/>
          <w:lang w:val="en-US"/>
        </w:rPr>
        <w:t>Roman</w:t>
      </w:r>
      <w:r w:rsidRPr="00B9511B">
        <w:rPr>
          <w:sz w:val="28"/>
          <w:szCs w:val="28"/>
        </w:rPr>
        <w:t xml:space="preserve">, </w:t>
      </w:r>
      <w:r>
        <w:rPr>
          <w:sz w:val="28"/>
          <w:szCs w:val="28"/>
        </w:rPr>
        <w:t>размер 14, интервал-одинарный. Поля: верхнее и нижнее-2см., правое-1см., левое-</w:t>
      </w:r>
      <w:smartTag w:uri="urn:schemas-microsoft-com:office:smarttags" w:element="metricconverter">
        <w:smartTagPr>
          <w:attr w:name="ProductID" w:val="3 см"/>
        </w:smartTagPr>
        <w:r>
          <w:rPr>
            <w:sz w:val="28"/>
            <w:szCs w:val="28"/>
          </w:rPr>
          <w:t>3 см</w:t>
        </w:r>
      </w:smartTag>
      <w:r>
        <w:rPr>
          <w:sz w:val="28"/>
          <w:szCs w:val="28"/>
        </w:rPr>
        <w:t>.; выравнивание-по ширине страницы.</w:t>
      </w:r>
    </w:p>
    <w:p w:rsidR="00C06B1C" w:rsidRDefault="00C06B1C" w:rsidP="00C06B1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Реферат должен содержать план, введение (до 2 страниц), основное содержание, заключение, список использованной литературы. Во введение обосновывается актуальность выбранной темы. Основное содержание должно отражать современные научные воззрения и перспективы исследуемой проблемы. Литература по теме должна быть современной и включать журнальные статьи. В тексте реферата должны быть ссылки на соответствующие источники. </w:t>
      </w:r>
    </w:p>
    <w:p w:rsidR="00C06B1C" w:rsidRDefault="00C06B1C" w:rsidP="00C06B1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Преподавателю сдается электронный и бумажный вариант реферата. Приветствуется слайдовая презентация реферата.</w:t>
      </w:r>
    </w:p>
    <w:p w:rsidR="00C06B1C" w:rsidRPr="00215BCB" w:rsidRDefault="00C06B1C" w:rsidP="00215BCB">
      <w:pPr>
        <w:ind w:firstLine="540"/>
        <w:jc w:val="both"/>
        <w:rPr>
          <w:sz w:val="28"/>
          <w:szCs w:val="28"/>
        </w:rPr>
      </w:pPr>
    </w:p>
    <w:p w:rsidR="00215BCB" w:rsidRDefault="00215BCB"/>
    <w:p w:rsidR="00C06B1C" w:rsidRDefault="00C06B1C"/>
    <w:p w:rsidR="00C06B1C" w:rsidRDefault="00C06B1C" w:rsidP="00C06B1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832CD">
        <w:rPr>
          <w:b/>
          <w:sz w:val="28"/>
          <w:szCs w:val="28"/>
        </w:rPr>
        <w:t xml:space="preserve">Кафедра </w:t>
      </w:r>
      <w:r w:rsidR="005A4D6A">
        <w:rPr>
          <w:b/>
          <w:sz w:val="28"/>
          <w:szCs w:val="28"/>
        </w:rPr>
        <w:t>био</w:t>
      </w:r>
      <w:r w:rsidRPr="002832CD">
        <w:rPr>
          <w:b/>
          <w:sz w:val="28"/>
          <w:szCs w:val="28"/>
        </w:rPr>
        <w:t>физики</w:t>
      </w:r>
      <w:r w:rsidR="005A4D6A">
        <w:rPr>
          <w:b/>
          <w:sz w:val="28"/>
          <w:szCs w:val="28"/>
        </w:rPr>
        <w:t xml:space="preserve"> и математики</w:t>
      </w:r>
    </w:p>
    <w:p w:rsidR="00C06B1C" w:rsidRPr="002832CD" w:rsidRDefault="00C06B1C" w:rsidP="00C06B1C">
      <w:pPr>
        <w:jc w:val="right"/>
        <w:rPr>
          <w:b/>
          <w:sz w:val="28"/>
          <w:szCs w:val="28"/>
        </w:rPr>
      </w:pPr>
      <w:r w:rsidRPr="002832CD">
        <w:rPr>
          <w:b/>
          <w:sz w:val="28"/>
          <w:szCs w:val="28"/>
        </w:rPr>
        <w:t>20</w:t>
      </w:r>
      <w:r w:rsidR="005A4D6A" w:rsidRPr="005A4D6A">
        <w:rPr>
          <w:b/>
          <w:sz w:val="28"/>
          <w:szCs w:val="28"/>
        </w:rPr>
        <w:t>10</w:t>
      </w:r>
      <w:r w:rsidRPr="002832CD">
        <w:rPr>
          <w:b/>
          <w:sz w:val="28"/>
          <w:szCs w:val="28"/>
        </w:rPr>
        <w:t xml:space="preserve"> год </w:t>
      </w:r>
    </w:p>
    <w:p w:rsidR="00C06B1C" w:rsidRDefault="00C06B1C"/>
    <w:p w:rsidR="00C06B1C" w:rsidRPr="00215BCB" w:rsidRDefault="00C06B1C"/>
    <w:p w:rsidR="00E05534" w:rsidRPr="00C06B1C" w:rsidRDefault="00E05534" w:rsidP="00E05534">
      <w:pPr>
        <w:jc w:val="center"/>
        <w:rPr>
          <w:b/>
          <w:sz w:val="36"/>
          <w:szCs w:val="36"/>
        </w:rPr>
      </w:pPr>
      <w:r w:rsidRPr="00C06B1C">
        <w:rPr>
          <w:b/>
          <w:sz w:val="36"/>
          <w:szCs w:val="36"/>
        </w:rPr>
        <w:t>Темы рефератов</w:t>
      </w:r>
      <w:r w:rsidR="00F7299B" w:rsidRPr="00C06B1C">
        <w:rPr>
          <w:b/>
          <w:sz w:val="36"/>
          <w:szCs w:val="36"/>
        </w:rPr>
        <w:t>.</w:t>
      </w:r>
    </w:p>
    <w:p w:rsidR="00E05534" w:rsidRDefault="00E05534"/>
    <w:tbl>
      <w:tblPr>
        <w:tblStyle w:val="a3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9144"/>
        <w:gridCol w:w="468"/>
      </w:tblGrid>
      <w:tr w:rsidR="00F61011">
        <w:tc>
          <w:tcPr>
            <w:tcW w:w="10080" w:type="dxa"/>
            <w:gridSpan w:val="3"/>
          </w:tcPr>
          <w:p w:rsidR="001B2BA1" w:rsidRDefault="000759EF" w:rsidP="000759EF">
            <w:pPr>
              <w:jc w:val="both"/>
            </w:pPr>
            <w:smartTag w:uri="urn:schemas-microsoft-com:office:smarttags" w:element="place">
              <w:r>
                <w:rPr>
                  <w:b/>
                  <w:sz w:val="28"/>
                  <w:szCs w:val="28"/>
                  <w:lang w:val="en-US"/>
                </w:rPr>
                <w:t>I</w:t>
              </w:r>
              <w:r w:rsidRPr="000759EF">
                <w:rPr>
                  <w:b/>
                  <w:sz w:val="28"/>
                  <w:szCs w:val="28"/>
                </w:rPr>
                <w:t>.</w:t>
              </w:r>
            </w:smartTag>
            <w:r w:rsidRPr="000759EF">
              <w:rPr>
                <w:b/>
                <w:sz w:val="28"/>
                <w:szCs w:val="28"/>
              </w:rPr>
              <w:t xml:space="preserve"> </w:t>
            </w:r>
            <w:r w:rsidR="00F61011" w:rsidRPr="00F61011">
              <w:rPr>
                <w:b/>
                <w:sz w:val="28"/>
                <w:szCs w:val="28"/>
              </w:rPr>
              <w:t>Электромагнитные колебания и волны.</w:t>
            </w:r>
            <w:r w:rsidR="001B2BA1">
              <w:rPr>
                <w:b/>
              </w:rPr>
              <w:t xml:space="preserve"> </w:t>
            </w:r>
            <w:r w:rsidR="00F61011" w:rsidRPr="00F61011">
              <w:rPr>
                <w:b/>
                <w:sz w:val="28"/>
                <w:szCs w:val="28"/>
              </w:rPr>
              <w:t>Влияние на человека. Применение в медицине.</w:t>
            </w:r>
          </w:p>
        </w:tc>
      </w:tr>
      <w:tr w:rsidR="00CE767B">
        <w:tc>
          <w:tcPr>
            <w:tcW w:w="468" w:type="dxa"/>
          </w:tcPr>
          <w:p w:rsidR="00CE767B" w:rsidRDefault="00143808">
            <w:r>
              <w:t>1.</w:t>
            </w:r>
          </w:p>
        </w:tc>
        <w:tc>
          <w:tcPr>
            <w:tcW w:w="9612" w:type="dxa"/>
            <w:gridSpan w:val="2"/>
          </w:tcPr>
          <w:p w:rsidR="00CE767B" w:rsidRDefault="00143808">
            <w:r>
              <w:t>Влияние электромагнитных полей бытовых приборов на организм человека.</w:t>
            </w:r>
          </w:p>
        </w:tc>
      </w:tr>
      <w:tr w:rsidR="00CE767B">
        <w:tc>
          <w:tcPr>
            <w:tcW w:w="468" w:type="dxa"/>
          </w:tcPr>
          <w:p w:rsidR="00CE767B" w:rsidRDefault="00143808">
            <w:r>
              <w:t>2.</w:t>
            </w:r>
          </w:p>
        </w:tc>
        <w:tc>
          <w:tcPr>
            <w:tcW w:w="9612" w:type="dxa"/>
            <w:gridSpan w:val="2"/>
          </w:tcPr>
          <w:p w:rsidR="00CE767B" w:rsidRDefault="000759EF">
            <w:r>
              <w:t>Собственные физические поля человека.</w:t>
            </w:r>
          </w:p>
        </w:tc>
      </w:tr>
      <w:tr w:rsidR="00143808">
        <w:tc>
          <w:tcPr>
            <w:tcW w:w="468" w:type="dxa"/>
          </w:tcPr>
          <w:p w:rsidR="00143808" w:rsidRDefault="00143808">
            <w:r>
              <w:t>3.</w:t>
            </w:r>
          </w:p>
        </w:tc>
        <w:tc>
          <w:tcPr>
            <w:tcW w:w="9612" w:type="dxa"/>
            <w:gridSpan w:val="2"/>
          </w:tcPr>
          <w:p w:rsidR="00143808" w:rsidRDefault="00143808">
            <w:r>
              <w:t>КВЧ-терапия.</w:t>
            </w:r>
          </w:p>
        </w:tc>
      </w:tr>
      <w:tr w:rsidR="00143808">
        <w:tc>
          <w:tcPr>
            <w:tcW w:w="468" w:type="dxa"/>
          </w:tcPr>
          <w:p w:rsidR="00143808" w:rsidRDefault="00143808">
            <w:r>
              <w:t>4.</w:t>
            </w:r>
          </w:p>
        </w:tc>
        <w:tc>
          <w:tcPr>
            <w:tcW w:w="9612" w:type="dxa"/>
            <w:gridSpan w:val="2"/>
          </w:tcPr>
          <w:p w:rsidR="00143808" w:rsidRDefault="00143808">
            <w:r>
              <w:t>Процессы, происходящие в тканях организма под воздействием электрических токов, полей, электромагнитных волн.</w:t>
            </w:r>
          </w:p>
        </w:tc>
      </w:tr>
      <w:tr w:rsidR="00143808">
        <w:tc>
          <w:tcPr>
            <w:tcW w:w="468" w:type="dxa"/>
          </w:tcPr>
          <w:p w:rsidR="00143808" w:rsidRDefault="00143808">
            <w:r>
              <w:t>5.</w:t>
            </w:r>
          </w:p>
        </w:tc>
        <w:tc>
          <w:tcPr>
            <w:tcW w:w="9612" w:type="dxa"/>
            <w:gridSpan w:val="2"/>
          </w:tcPr>
          <w:p w:rsidR="00143808" w:rsidRDefault="00143808">
            <w:r>
              <w:t>Источники радиации (естественные и искусственные).</w:t>
            </w:r>
          </w:p>
        </w:tc>
      </w:tr>
      <w:tr w:rsidR="00143808">
        <w:tc>
          <w:tcPr>
            <w:tcW w:w="468" w:type="dxa"/>
          </w:tcPr>
          <w:p w:rsidR="00143808" w:rsidRDefault="00143808">
            <w:r>
              <w:t>6.</w:t>
            </w:r>
          </w:p>
        </w:tc>
        <w:tc>
          <w:tcPr>
            <w:tcW w:w="9612" w:type="dxa"/>
            <w:gridSpan w:val="2"/>
          </w:tcPr>
          <w:p w:rsidR="00143808" w:rsidRDefault="00143808">
            <w:r>
              <w:t>Виды ЭКТ-графов.</w:t>
            </w:r>
          </w:p>
        </w:tc>
      </w:tr>
      <w:tr w:rsidR="00143808">
        <w:tc>
          <w:tcPr>
            <w:tcW w:w="468" w:type="dxa"/>
          </w:tcPr>
          <w:p w:rsidR="00143808" w:rsidRDefault="00143808">
            <w:r>
              <w:t>7.</w:t>
            </w:r>
          </w:p>
        </w:tc>
        <w:tc>
          <w:tcPr>
            <w:tcW w:w="9612" w:type="dxa"/>
            <w:gridSpan w:val="2"/>
          </w:tcPr>
          <w:p w:rsidR="00143808" w:rsidRDefault="000759EF">
            <w:r>
              <w:t>Использование магнитных полей в лечебной деятельности.</w:t>
            </w:r>
          </w:p>
        </w:tc>
      </w:tr>
      <w:tr w:rsidR="00F61011">
        <w:tc>
          <w:tcPr>
            <w:tcW w:w="10080" w:type="dxa"/>
            <w:gridSpan w:val="3"/>
          </w:tcPr>
          <w:p w:rsidR="00F61011" w:rsidRDefault="00F61011">
            <w:pPr>
              <w:rPr>
                <w:b/>
                <w:sz w:val="28"/>
                <w:szCs w:val="28"/>
              </w:rPr>
            </w:pPr>
          </w:p>
          <w:p w:rsidR="001B2BA1" w:rsidRDefault="000759EF" w:rsidP="000759EF">
            <w:pPr>
              <w:jc w:val="both"/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 w:rsidR="005A4D6A"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  <w:lang w:val="en-US"/>
              </w:rPr>
              <w:t xml:space="preserve">. </w:t>
            </w:r>
            <w:r w:rsidR="00F61011" w:rsidRPr="00F61011">
              <w:rPr>
                <w:b/>
                <w:sz w:val="28"/>
                <w:szCs w:val="28"/>
              </w:rPr>
              <w:t>Ионизирующее излучение.</w:t>
            </w:r>
            <w:r w:rsidR="00F61011">
              <w:rPr>
                <w:b/>
              </w:rPr>
              <w:t xml:space="preserve"> </w:t>
            </w:r>
            <w:r w:rsidR="00F61011" w:rsidRPr="00F61011">
              <w:rPr>
                <w:b/>
                <w:sz w:val="28"/>
                <w:szCs w:val="28"/>
              </w:rPr>
              <w:t>Дозиметрия.</w:t>
            </w:r>
          </w:p>
        </w:tc>
      </w:tr>
      <w:tr w:rsidR="00CE767B">
        <w:tc>
          <w:tcPr>
            <w:tcW w:w="468" w:type="dxa"/>
          </w:tcPr>
          <w:p w:rsidR="00CE767B" w:rsidRDefault="00143808">
            <w:r>
              <w:t>1.</w:t>
            </w:r>
          </w:p>
        </w:tc>
        <w:tc>
          <w:tcPr>
            <w:tcW w:w="9612" w:type="dxa"/>
            <w:gridSpan w:val="2"/>
          </w:tcPr>
          <w:p w:rsidR="00CE767B" w:rsidRDefault="00143808">
            <w:r>
              <w:t>Биофизические механизмы действия ионизирующего излучения на клетку.</w:t>
            </w:r>
          </w:p>
        </w:tc>
      </w:tr>
      <w:tr w:rsidR="00CE767B">
        <w:tc>
          <w:tcPr>
            <w:tcW w:w="468" w:type="dxa"/>
          </w:tcPr>
          <w:p w:rsidR="00CE767B" w:rsidRDefault="00143808">
            <w:r>
              <w:t>2.</w:t>
            </w:r>
          </w:p>
        </w:tc>
        <w:tc>
          <w:tcPr>
            <w:tcW w:w="9612" w:type="dxa"/>
            <w:gridSpan w:val="2"/>
          </w:tcPr>
          <w:p w:rsidR="00CE767B" w:rsidRDefault="00143808">
            <w:r>
              <w:t>Методы радиоизотопной терапии.</w:t>
            </w:r>
          </w:p>
        </w:tc>
      </w:tr>
      <w:tr w:rsidR="00CE767B">
        <w:tc>
          <w:tcPr>
            <w:tcW w:w="468" w:type="dxa"/>
          </w:tcPr>
          <w:p w:rsidR="00CE767B" w:rsidRDefault="00143808">
            <w:r>
              <w:t>3.</w:t>
            </w:r>
          </w:p>
        </w:tc>
        <w:tc>
          <w:tcPr>
            <w:tcW w:w="9612" w:type="dxa"/>
            <w:gridSpan w:val="2"/>
          </w:tcPr>
          <w:p w:rsidR="00CE767B" w:rsidRDefault="000759EF">
            <w:r>
              <w:t>Рентгеновская компьютерная томография и ее виды.</w:t>
            </w:r>
          </w:p>
        </w:tc>
      </w:tr>
      <w:tr w:rsidR="000759EF">
        <w:tc>
          <w:tcPr>
            <w:tcW w:w="468" w:type="dxa"/>
          </w:tcPr>
          <w:p w:rsidR="000759EF" w:rsidRDefault="000759EF">
            <w:r>
              <w:t>4.</w:t>
            </w:r>
          </w:p>
        </w:tc>
        <w:tc>
          <w:tcPr>
            <w:tcW w:w="9612" w:type="dxa"/>
            <w:gridSpan w:val="2"/>
          </w:tcPr>
          <w:p w:rsidR="000759EF" w:rsidRDefault="000759EF">
            <w:r>
              <w:t>Экологические последствия искусственного использования атомной энергии (Чернобыль, Тоцкое и др.)</w:t>
            </w:r>
          </w:p>
        </w:tc>
      </w:tr>
      <w:tr w:rsidR="000759EF">
        <w:tc>
          <w:tcPr>
            <w:tcW w:w="468" w:type="dxa"/>
          </w:tcPr>
          <w:p w:rsidR="000759EF" w:rsidRDefault="000759EF">
            <w:r>
              <w:t>5.</w:t>
            </w:r>
          </w:p>
        </w:tc>
        <w:tc>
          <w:tcPr>
            <w:tcW w:w="9612" w:type="dxa"/>
            <w:gridSpan w:val="2"/>
          </w:tcPr>
          <w:p w:rsidR="000759EF" w:rsidRDefault="000759EF">
            <w:r>
              <w:t>Дозиметрия радиоактивного излучения. Дозовые нагрузки на пациентов и персонал при рентгенодиагностике и радиоизотопной диагностике.</w:t>
            </w:r>
          </w:p>
        </w:tc>
      </w:tr>
      <w:tr w:rsidR="000759EF">
        <w:tc>
          <w:tcPr>
            <w:tcW w:w="468" w:type="dxa"/>
          </w:tcPr>
          <w:p w:rsidR="000759EF" w:rsidRDefault="000759EF">
            <w:r>
              <w:t>6.</w:t>
            </w:r>
          </w:p>
        </w:tc>
        <w:tc>
          <w:tcPr>
            <w:tcW w:w="9612" w:type="dxa"/>
            <w:gridSpan w:val="2"/>
          </w:tcPr>
          <w:p w:rsidR="000759EF" w:rsidRDefault="000759EF">
            <w:r>
              <w:t>Отдаленные последствия радиационного облучения.</w:t>
            </w:r>
          </w:p>
        </w:tc>
      </w:tr>
      <w:tr w:rsidR="005A4D6A">
        <w:tc>
          <w:tcPr>
            <w:tcW w:w="468" w:type="dxa"/>
          </w:tcPr>
          <w:p w:rsidR="005A4D6A" w:rsidRDefault="005A4D6A">
            <w:r>
              <w:t>7.</w:t>
            </w:r>
          </w:p>
        </w:tc>
        <w:tc>
          <w:tcPr>
            <w:tcW w:w="9612" w:type="dxa"/>
            <w:gridSpan w:val="2"/>
          </w:tcPr>
          <w:p w:rsidR="005A4D6A" w:rsidRDefault="005A4D6A">
            <w:r>
              <w:t>Применение радионуклидов в медицине.</w:t>
            </w:r>
          </w:p>
        </w:tc>
      </w:tr>
      <w:tr w:rsidR="00F61011">
        <w:tc>
          <w:tcPr>
            <w:tcW w:w="10080" w:type="dxa"/>
            <w:gridSpan w:val="3"/>
          </w:tcPr>
          <w:p w:rsidR="000759EF" w:rsidRDefault="000759EF">
            <w:pPr>
              <w:rPr>
                <w:b/>
                <w:sz w:val="28"/>
                <w:szCs w:val="28"/>
              </w:rPr>
            </w:pPr>
          </w:p>
          <w:p w:rsidR="00F61011" w:rsidRPr="00F61011" w:rsidRDefault="005A4D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 w:rsidR="000759EF" w:rsidRPr="000759EF">
              <w:rPr>
                <w:b/>
                <w:sz w:val="28"/>
                <w:szCs w:val="28"/>
              </w:rPr>
              <w:t xml:space="preserve">. </w:t>
            </w:r>
            <w:r w:rsidR="00F61011" w:rsidRPr="00F61011">
              <w:rPr>
                <w:b/>
                <w:sz w:val="28"/>
                <w:szCs w:val="28"/>
              </w:rPr>
              <w:t>Механические колебания и волны</w:t>
            </w:r>
            <w:r w:rsidR="00F61011">
              <w:t xml:space="preserve">. </w:t>
            </w:r>
            <w:r w:rsidR="00143808">
              <w:t xml:space="preserve"> </w:t>
            </w:r>
            <w:r w:rsidR="00F61011" w:rsidRPr="00F61011">
              <w:rPr>
                <w:b/>
                <w:sz w:val="28"/>
                <w:szCs w:val="28"/>
              </w:rPr>
              <w:t>Акустика.</w:t>
            </w:r>
          </w:p>
        </w:tc>
      </w:tr>
      <w:tr w:rsidR="00F61011">
        <w:tc>
          <w:tcPr>
            <w:tcW w:w="468" w:type="dxa"/>
          </w:tcPr>
          <w:p w:rsidR="00F61011" w:rsidRDefault="00F61011">
            <w:r>
              <w:t>1.</w:t>
            </w:r>
          </w:p>
        </w:tc>
        <w:tc>
          <w:tcPr>
            <w:tcW w:w="9612" w:type="dxa"/>
            <w:gridSpan w:val="2"/>
          </w:tcPr>
          <w:p w:rsidR="00F61011" w:rsidRDefault="00F61011">
            <w:r>
              <w:t xml:space="preserve">Современные взгляды на вопрос о закономерностях </w:t>
            </w:r>
            <w:r w:rsidR="002C102D">
              <w:t>звукопроведения и звуковосприятия в ухе человека.</w:t>
            </w:r>
          </w:p>
        </w:tc>
      </w:tr>
      <w:tr w:rsidR="00F61011">
        <w:tc>
          <w:tcPr>
            <w:tcW w:w="468" w:type="dxa"/>
          </w:tcPr>
          <w:p w:rsidR="00F61011" w:rsidRDefault="002C102D">
            <w:r>
              <w:t>2.</w:t>
            </w:r>
          </w:p>
        </w:tc>
        <w:tc>
          <w:tcPr>
            <w:tcW w:w="9612" w:type="dxa"/>
            <w:gridSpan w:val="2"/>
          </w:tcPr>
          <w:p w:rsidR="00F61011" w:rsidRDefault="002C102D">
            <w:r>
              <w:t>Основные направления применения звуковых методов исследования в медицине.</w:t>
            </w:r>
          </w:p>
        </w:tc>
      </w:tr>
      <w:tr w:rsidR="00F61011">
        <w:tc>
          <w:tcPr>
            <w:tcW w:w="468" w:type="dxa"/>
          </w:tcPr>
          <w:p w:rsidR="00F61011" w:rsidRDefault="002C102D">
            <w:r>
              <w:t>3.</w:t>
            </w:r>
          </w:p>
        </w:tc>
        <w:tc>
          <w:tcPr>
            <w:tcW w:w="9612" w:type="dxa"/>
            <w:gridSpan w:val="2"/>
          </w:tcPr>
          <w:p w:rsidR="00F61011" w:rsidRDefault="00F61011">
            <w:r>
              <w:t>Основные направления применения ультразвука в современной медицинской практике.</w:t>
            </w:r>
          </w:p>
        </w:tc>
      </w:tr>
      <w:tr w:rsidR="00F61011">
        <w:tc>
          <w:tcPr>
            <w:tcW w:w="468" w:type="dxa"/>
          </w:tcPr>
          <w:p w:rsidR="00F61011" w:rsidRDefault="002C102D">
            <w:r>
              <w:t>4.</w:t>
            </w:r>
          </w:p>
        </w:tc>
        <w:tc>
          <w:tcPr>
            <w:tcW w:w="9612" w:type="dxa"/>
            <w:gridSpan w:val="2"/>
          </w:tcPr>
          <w:p w:rsidR="00F61011" w:rsidRDefault="002C102D">
            <w:r>
              <w:t>Применение ультразвука в диагностике заболеваний.</w:t>
            </w:r>
          </w:p>
        </w:tc>
      </w:tr>
      <w:tr w:rsidR="00F61011">
        <w:tc>
          <w:tcPr>
            <w:tcW w:w="468" w:type="dxa"/>
          </w:tcPr>
          <w:p w:rsidR="00F61011" w:rsidRDefault="002C102D">
            <w:r>
              <w:t>5.</w:t>
            </w:r>
          </w:p>
        </w:tc>
        <w:tc>
          <w:tcPr>
            <w:tcW w:w="9612" w:type="dxa"/>
            <w:gridSpan w:val="2"/>
          </w:tcPr>
          <w:p w:rsidR="00F61011" w:rsidRDefault="002C102D">
            <w:r>
              <w:t>Инфразвук. Современные теории воздействия инфразвука на биологические объекты.</w:t>
            </w:r>
          </w:p>
        </w:tc>
      </w:tr>
      <w:tr w:rsidR="002C102D">
        <w:tc>
          <w:tcPr>
            <w:tcW w:w="10080" w:type="dxa"/>
            <w:gridSpan w:val="3"/>
          </w:tcPr>
          <w:p w:rsidR="002C102D" w:rsidRDefault="002C102D"/>
          <w:p w:rsidR="001B2BA1" w:rsidRDefault="005A4D6A" w:rsidP="000759EF">
            <w:pPr>
              <w:jc w:val="both"/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 w:rsidR="000759EF">
              <w:rPr>
                <w:b/>
                <w:sz w:val="28"/>
                <w:szCs w:val="28"/>
                <w:lang w:val="en-US"/>
              </w:rPr>
              <w:t>V</w:t>
            </w:r>
            <w:r w:rsidR="000759EF" w:rsidRPr="000759EF">
              <w:rPr>
                <w:b/>
                <w:sz w:val="28"/>
                <w:szCs w:val="28"/>
              </w:rPr>
              <w:t xml:space="preserve">. </w:t>
            </w:r>
            <w:r w:rsidR="002C102D" w:rsidRPr="002C102D">
              <w:rPr>
                <w:b/>
                <w:sz w:val="28"/>
                <w:szCs w:val="28"/>
              </w:rPr>
              <w:t>Квантовая физика</w:t>
            </w:r>
            <w:r w:rsidR="002C102D" w:rsidRPr="002C102D">
              <w:t>.</w:t>
            </w:r>
            <w:r w:rsidR="001B2BA1">
              <w:t xml:space="preserve"> </w:t>
            </w:r>
            <w:r w:rsidR="002C102D" w:rsidRPr="002C102D">
              <w:rPr>
                <w:b/>
                <w:sz w:val="28"/>
                <w:szCs w:val="28"/>
              </w:rPr>
              <w:t>Люминесценция.</w:t>
            </w:r>
            <w:r w:rsidR="002C102D">
              <w:rPr>
                <w:b/>
                <w:sz w:val="28"/>
                <w:szCs w:val="28"/>
              </w:rPr>
              <w:t xml:space="preserve"> </w:t>
            </w:r>
            <w:r w:rsidR="002C102D" w:rsidRPr="002C102D">
              <w:rPr>
                <w:b/>
                <w:sz w:val="28"/>
                <w:szCs w:val="28"/>
              </w:rPr>
              <w:t>Лазеры. ЭПР. ЯМР.</w:t>
            </w:r>
          </w:p>
        </w:tc>
      </w:tr>
      <w:tr w:rsidR="00F61011">
        <w:tc>
          <w:tcPr>
            <w:tcW w:w="468" w:type="dxa"/>
          </w:tcPr>
          <w:p w:rsidR="00F61011" w:rsidRDefault="002C102D">
            <w:r>
              <w:t>1.</w:t>
            </w:r>
          </w:p>
        </w:tc>
        <w:tc>
          <w:tcPr>
            <w:tcW w:w="9612" w:type="dxa"/>
            <w:gridSpan w:val="2"/>
          </w:tcPr>
          <w:p w:rsidR="00F61011" w:rsidRDefault="002C102D">
            <w:r>
              <w:t>Строения атома: история и современность.</w:t>
            </w:r>
          </w:p>
        </w:tc>
      </w:tr>
      <w:tr w:rsidR="00384104">
        <w:tc>
          <w:tcPr>
            <w:tcW w:w="468" w:type="dxa"/>
          </w:tcPr>
          <w:p w:rsidR="00384104" w:rsidRDefault="00384104">
            <w:r>
              <w:t>2.</w:t>
            </w:r>
          </w:p>
        </w:tc>
        <w:tc>
          <w:tcPr>
            <w:tcW w:w="9612" w:type="dxa"/>
            <w:gridSpan w:val="2"/>
          </w:tcPr>
          <w:p w:rsidR="00384104" w:rsidRDefault="00384104">
            <w:r>
              <w:t>Нанотехнологии и их применение в медицине.</w:t>
            </w:r>
          </w:p>
        </w:tc>
      </w:tr>
      <w:tr w:rsidR="00F61011">
        <w:tc>
          <w:tcPr>
            <w:tcW w:w="468" w:type="dxa"/>
          </w:tcPr>
          <w:p w:rsidR="00F61011" w:rsidRDefault="00384104">
            <w:r>
              <w:t>3.</w:t>
            </w:r>
          </w:p>
        </w:tc>
        <w:tc>
          <w:tcPr>
            <w:tcW w:w="9612" w:type="dxa"/>
            <w:gridSpan w:val="2"/>
          </w:tcPr>
          <w:p w:rsidR="00F61011" w:rsidRDefault="002C102D">
            <w:r>
              <w:t>Электронная микроскопия. Теоретические основы и применение в медико-биологических исследованиях</w:t>
            </w:r>
          </w:p>
        </w:tc>
      </w:tr>
      <w:tr w:rsidR="00F61011">
        <w:tc>
          <w:tcPr>
            <w:tcW w:w="468" w:type="dxa"/>
          </w:tcPr>
          <w:p w:rsidR="00F61011" w:rsidRDefault="00384104">
            <w:r>
              <w:t>4.</w:t>
            </w:r>
          </w:p>
        </w:tc>
        <w:tc>
          <w:tcPr>
            <w:tcW w:w="9612" w:type="dxa"/>
            <w:gridSpan w:val="2"/>
          </w:tcPr>
          <w:p w:rsidR="00F61011" w:rsidRDefault="002C102D">
            <w:r>
              <w:t xml:space="preserve">Воздействие лазерного излучения на биообъекты. </w:t>
            </w:r>
            <w:r w:rsidR="001B2BA1">
              <w:t>Основные применения лазерного излучения в практической медицине.</w:t>
            </w:r>
          </w:p>
        </w:tc>
      </w:tr>
      <w:tr w:rsidR="00F61011">
        <w:tc>
          <w:tcPr>
            <w:tcW w:w="468" w:type="dxa"/>
          </w:tcPr>
          <w:p w:rsidR="00F61011" w:rsidRDefault="00384104">
            <w:r>
              <w:t>5.</w:t>
            </w:r>
          </w:p>
        </w:tc>
        <w:tc>
          <w:tcPr>
            <w:tcW w:w="9612" w:type="dxa"/>
            <w:gridSpan w:val="2"/>
          </w:tcPr>
          <w:p w:rsidR="00F61011" w:rsidRDefault="001B2BA1">
            <w:r>
              <w:t>Люминесценция. Природа явления. Применение в биологии и медицине.</w:t>
            </w:r>
          </w:p>
        </w:tc>
      </w:tr>
      <w:tr w:rsidR="00F61011">
        <w:tc>
          <w:tcPr>
            <w:tcW w:w="468" w:type="dxa"/>
          </w:tcPr>
          <w:p w:rsidR="00F61011" w:rsidRDefault="00384104">
            <w:r>
              <w:t>6.</w:t>
            </w:r>
          </w:p>
        </w:tc>
        <w:tc>
          <w:tcPr>
            <w:tcW w:w="9612" w:type="dxa"/>
            <w:gridSpan w:val="2"/>
          </w:tcPr>
          <w:p w:rsidR="00F61011" w:rsidRDefault="001B2BA1">
            <w:r>
              <w:t>Электронный парамагнитный резонанс. Применения в медико-биологических исследованиях.</w:t>
            </w:r>
          </w:p>
        </w:tc>
      </w:tr>
      <w:tr w:rsidR="00F61011">
        <w:tc>
          <w:tcPr>
            <w:tcW w:w="468" w:type="dxa"/>
          </w:tcPr>
          <w:p w:rsidR="00F61011" w:rsidRDefault="00384104">
            <w:r>
              <w:t>7.</w:t>
            </w:r>
          </w:p>
        </w:tc>
        <w:tc>
          <w:tcPr>
            <w:tcW w:w="9612" w:type="dxa"/>
            <w:gridSpan w:val="2"/>
          </w:tcPr>
          <w:p w:rsidR="00F61011" w:rsidRDefault="001B2BA1">
            <w:r>
              <w:t xml:space="preserve">Ядерный магнитный резонанс. МРТ-томография. </w:t>
            </w:r>
          </w:p>
        </w:tc>
      </w:tr>
      <w:tr w:rsidR="001B2BA1">
        <w:tc>
          <w:tcPr>
            <w:tcW w:w="10080" w:type="dxa"/>
            <w:gridSpan w:val="3"/>
          </w:tcPr>
          <w:p w:rsidR="001B2BA1" w:rsidRDefault="001B2BA1"/>
          <w:p w:rsidR="001B2BA1" w:rsidRDefault="000759EF" w:rsidP="000759EF">
            <w:pPr>
              <w:jc w:val="both"/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 w:rsidRPr="000759EF">
              <w:rPr>
                <w:b/>
                <w:sz w:val="28"/>
                <w:szCs w:val="28"/>
              </w:rPr>
              <w:t xml:space="preserve">. </w:t>
            </w:r>
            <w:r w:rsidR="001B2BA1" w:rsidRPr="001B2BA1">
              <w:rPr>
                <w:b/>
                <w:sz w:val="28"/>
                <w:szCs w:val="28"/>
              </w:rPr>
              <w:t>Физические основы кровообращения.</w:t>
            </w:r>
            <w:r w:rsidR="001B2BA1">
              <w:t xml:space="preserve"> </w:t>
            </w:r>
            <w:r w:rsidR="001B2BA1" w:rsidRPr="001B2BA1">
              <w:rPr>
                <w:b/>
                <w:sz w:val="28"/>
                <w:szCs w:val="28"/>
              </w:rPr>
              <w:t>Гемодинамика.</w:t>
            </w:r>
          </w:p>
        </w:tc>
      </w:tr>
      <w:tr w:rsidR="002C102D">
        <w:tc>
          <w:tcPr>
            <w:tcW w:w="468" w:type="dxa"/>
          </w:tcPr>
          <w:p w:rsidR="002C102D" w:rsidRDefault="00384104">
            <w:r>
              <w:t>1.</w:t>
            </w:r>
          </w:p>
        </w:tc>
        <w:tc>
          <w:tcPr>
            <w:tcW w:w="9612" w:type="dxa"/>
            <w:gridSpan w:val="2"/>
          </w:tcPr>
          <w:p w:rsidR="002C102D" w:rsidRDefault="00384104">
            <w:r>
              <w:t>Молекулярные механизмы сократительной активности кардиомиоцитов.</w:t>
            </w:r>
          </w:p>
        </w:tc>
      </w:tr>
      <w:tr w:rsidR="002C102D">
        <w:tc>
          <w:tcPr>
            <w:tcW w:w="468" w:type="dxa"/>
          </w:tcPr>
          <w:p w:rsidR="002C102D" w:rsidRDefault="00384104">
            <w:r>
              <w:t>2.</w:t>
            </w:r>
          </w:p>
        </w:tc>
        <w:tc>
          <w:tcPr>
            <w:tcW w:w="9612" w:type="dxa"/>
            <w:gridSpan w:val="2"/>
          </w:tcPr>
          <w:p w:rsidR="002C102D" w:rsidRDefault="00384104">
            <w:r>
              <w:t>Механизмы формирования тонуса сосудов.</w:t>
            </w:r>
          </w:p>
        </w:tc>
      </w:tr>
      <w:tr w:rsidR="002C102D">
        <w:tc>
          <w:tcPr>
            <w:tcW w:w="468" w:type="dxa"/>
          </w:tcPr>
          <w:p w:rsidR="002C102D" w:rsidRDefault="00384104">
            <w:r>
              <w:t>3.</w:t>
            </w:r>
          </w:p>
        </w:tc>
        <w:tc>
          <w:tcPr>
            <w:tcW w:w="9612" w:type="dxa"/>
            <w:gridSpan w:val="2"/>
          </w:tcPr>
          <w:p w:rsidR="002C102D" w:rsidRDefault="00384104">
            <w:r>
              <w:t>Особенности движения крови по каппилярам.</w:t>
            </w:r>
          </w:p>
        </w:tc>
      </w:tr>
      <w:tr w:rsidR="002C102D">
        <w:tc>
          <w:tcPr>
            <w:tcW w:w="468" w:type="dxa"/>
          </w:tcPr>
          <w:p w:rsidR="002C102D" w:rsidRDefault="00384104">
            <w:r>
              <w:t>4.</w:t>
            </w:r>
          </w:p>
        </w:tc>
        <w:tc>
          <w:tcPr>
            <w:tcW w:w="9612" w:type="dxa"/>
            <w:gridSpan w:val="2"/>
          </w:tcPr>
          <w:p w:rsidR="002C102D" w:rsidRDefault="00384104">
            <w:r>
              <w:t>Особенности течения жидкости по трубам постоянного сечения, переменного и разветвленным.</w:t>
            </w:r>
          </w:p>
        </w:tc>
      </w:tr>
      <w:tr w:rsidR="00384104">
        <w:tc>
          <w:tcPr>
            <w:tcW w:w="468" w:type="dxa"/>
          </w:tcPr>
          <w:p w:rsidR="00384104" w:rsidRDefault="00384104">
            <w:r>
              <w:t>5.</w:t>
            </w:r>
          </w:p>
        </w:tc>
        <w:tc>
          <w:tcPr>
            <w:tcW w:w="9612" w:type="dxa"/>
            <w:gridSpan w:val="2"/>
          </w:tcPr>
          <w:p w:rsidR="00384104" w:rsidRDefault="00384104">
            <w:r>
              <w:t>Законы общесистемной гемодинамики сосудистой системы.</w:t>
            </w:r>
          </w:p>
        </w:tc>
      </w:tr>
      <w:tr w:rsidR="001B2BA1">
        <w:tc>
          <w:tcPr>
            <w:tcW w:w="10080" w:type="dxa"/>
            <w:gridSpan w:val="3"/>
          </w:tcPr>
          <w:p w:rsidR="001B2BA1" w:rsidRDefault="001B2BA1">
            <w:pPr>
              <w:rPr>
                <w:b/>
                <w:sz w:val="28"/>
                <w:szCs w:val="28"/>
              </w:rPr>
            </w:pPr>
          </w:p>
          <w:p w:rsidR="001B2BA1" w:rsidRDefault="000759EF" w:rsidP="000759EF">
            <w:pPr>
              <w:jc w:val="both"/>
            </w:pPr>
            <w:r>
              <w:rPr>
                <w:b/>
                <w:sz w:val="28"/>
                <w:szCs w:val="28"/>
                <w:lang w:val="en-US"/>
              </w:rPr>
              <w:t xml:space="preserve">VI. </w:t>
            </w:r>
            <w:r w:rsidR="001B2BA1" w:rsidRPr="001B2BA1">
              <w:rPr>
                <w:b/>
                <w:sz w:val="28"/>
                <w:szCs w:val="28"/>
              </w:rPr>
              <w:t>Оптика. Биофизика световосприятия</w:t>
            </w:r>
            <w:r w:rsidR="001B2BA1">
              <w:rPr>
                <w:b/>
                <w:sz w:val="28"/>
                <w:szCs w:val="28"/>
              </w:rPr>
              <w:t xml:space="preserve"> </w:t>
            </w:r>
            <w:r w:rsidR="001B2BA1" w:rsidRPr="001B2BA1">
              <w:rPr>
                <w:b/>
                <w:sz w:val="28"/>
                <w:szCs w:val="28"/>
              </w:rPr>
              <w:t>и светопреломления.</w:t>
            </w:r>
          </w:p>
        </w:tc>
      </w:tr>
      <w:tr w:rsidR="002C102D">
        <w:tc>
          <w:tcPr>
            <w:tcW w:w="468" w:type="dxa"/>
          </w:tcPr>
          <w:p w:rsidR="002C102D" w:rsidRDefault="00384104">
            <w:r>
              <w:t>1.</w:t>
            </w:r>
          </w:p>
        </w:tc>
        <w:tc>
          <w:tcPr>
            <w:tcW w:w="9612" w:type="dxa"/>
            <w:gridSpan w:val="2"/>
          </w:tcPr>
          <w:p w:rsidR="002C102D" w:rsidRDefault="00384104">
            <w:r>
              <w:t>Линзы. Построение изображения в линзах.</w:t>
            </w:r>
          </w:p>
        </w:tc>
      </w:tr>
      <w:tr w:rsidR="002C102D">
        <w:tc>
          <w:tcPr>
            <w:tcW w:w="468" w:type="dxa"/>
          </w:tcPr>
          <w:p w:rsidR="002C102D" w:rsidRDefault="00384104">
            <w:r>
              <w:t>2.</w:t>
            </w:r>
          </w:p>
        </w:tc>
        <w:tc>
          <w:tcPr>
            <w:tcW w:w="9612" w:type="dxa"/>
            <w:gridSpan w:val="2"/>
          </w:tcPr>
          <w:p w:rsidR="002C102D" w:rsidRDefault="00384104">
            <w:r>
              <w:t>Глаз человека как оптическая система. Построение изображения на сетчатке. Недостатки оптической системы глаза и физические основы их устранения.</w:t>
            </w:r>
          </w:p>
        </w:tc>
      </w:tr>
      <w:tr w:rsidR="002C102D">
        <w:tc>
          <w:tcPr>
            <w:tcW w:w="468" w:type="dxa"/>
          </w:tcPr>
          <w:p w:rsidR="002C102D" w:rsidRDefault="00384104">
            <w:r>
              <w:t>3.</w:t>
            </w:r>
          </w:p>
        </w:tc>
        <w:tc>
          <w:tcPr>
            <w:tcW w:w="9612" w:type="dxa"/>
            <w:gridSpan w:val="2"/>
          </w:tcPr>
          <w:p w:rsidR="002C102D" w:rsidRDefault="00384104">
            <w:r>
              <w:t>Механизмы и теории цветовосприятия.</w:t>
            </w:r>
          </w:p>
        </w:tc>
      </w:tr>
      <w:tr w:rsidR="00384104">
        <w:tc>
          <w:tcPr>
            <w:tcW w:w="468" w:type="dxa"/>
          </w:tcPr>
          <w:p w:rsidR="00384104" w:rsidRDefault="00384104">
            <w:r>
              <w:t>4.</w:t>
            </w:r>
          </w:p>
        </w:tc>
        <w:tc>
          <w:tcPr>
            <w:tcW w:w="9612" w:type="dxa"/>
            <w:gridSpan w:val="2"/>
          </w:tcPr>
          <w:p w:rsidR="00384104" w:rsidRDefault="00384104">
            <w:r>
              <w:t>Механизмы защиты фоторецепторов и явления адаптации.</w:t>
            </w:r>
          </w:p>
        </w:tc>
      </w:tr>
      <w:tr w:rsidR="000759EF" w:rsidRPr="00CE767B">
        <w:tc>
          <w:tcPr>
            <w:tcW w:w="10080" w:type="dxa"/>
            <w:gridSpan w:val="3"/>
          </w:tcPr>
          <w:p w:rsidR="000759EF" w:rsidRPr="00CE767B" w:rsidRDefault="000759EF" w:rsidP="006E0366">
            <w:pPr>
              <w:rPr>
                <w:b/>
                <w:sz w:val="28"/>
                <w:szCs w:val="28"/>
              </w:rPr>
            </w:pPr>
          </w:p>
          <w:p w:rsidR="000759EF" w:rsidRPr="00CE767B" w:rsidRDefault="005A4D6A" w:rsidP="006E03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 w:rsidR="00215BCB"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="000759EF" w:rsidRPr="000759EF">
              <w:rPr>
                <w:b/>
                <w:sz w:val="28"/>
                <w:szCs w:val="28"/>
              </w:rPr>
              <w:t xml:space="preserve">. </w:t>
            </w:r>
            <w:r w:rsidR="000759EF" w:rsidRPr="00CE767B">
              <w:rPr>
                <w:b/>
                <w:sz w:val="28"/>
                <w:szCs w:val="28"/>
              </w:rPr>
              <w:t>Биологическая термодинамика</w:t>
            </w:r>
            <w:r w:rsidR="000759EF">
              <w:rPr>
                <w:b/>
                <w:sz w:val="28"/>
                <w:szCs w:val="28"/>
              </w:rPr>
              <w:t>.</w:t>
            </w:r>
          </w:p>
        </w:tc>
      </w:tr>
      <w:tr w:rsidR="000759EF">
        <w:tc>
          <w:tcPr>
            <w:tcW w:w="468" w:type="dxa"/>
          </w:tcPr>
          <w:p w:rsidR="000759EF" w:rsidRDefault="00384104" w:rsidP="006E0366">
            <w:r>
              <w:t>1.</w:t>
            </w:r>
          </w:p>
        </w:tc>
        <w:tc>
          <w:tcPr>
            <w:tcW w:w="9612" w:type="dxa"/>
            <w:gridSpan w:val="2"/>
          </w:tcPr>
          <w:p w:rsidR="000759EF" w:rsidRDefault="00384104" w:rsidP="006E0366">
            <w:r>
              <w:t xml:space="preserve">Организм человека как термодинамическая система. </w:t>
            </w:r>
            <w:r w:rsidR="006C7DF6">
              <w:t>Основные характеристики и законы.</w:t>
            </w:r>
          </w:p>
        </w:tc>
      </w:tr>
      <w:tr w:rsidR="000759EF">
        <w:tc>
          <w:tcPr>
            <w:tcW w:w="468" w:type="dxa"/>
          </w:tcPr>
          <w:p w:rsidR="000759EF" w:rsidRDefault="006C7DF6" w:rsidP="006E0366">
            <w:r>
              <w:t>2.</w:t>
            </w:r>
          </w:p>
        </w:tc>
        <w:tc>
          <w:tcPr>
            <w:tcW w:w="9612" w:type="dxa"/>
            <w:gridSpan w:val="2"/>
          </w:tcPr>
          <w:p w:rsidR="000759EF" w:rsidRDefault="006C7DF6" w:rsidP="006E0366">
            <w:r>
              <w:t>Переходные процессы как основа:</w:t>
            </w:r>
          </w:p>
          <w:p w:rsidR="006C7DF6" w:rsidRDefault="006C7DF6" w:rsidP="006E0366">
            <w:r>
              <w:t xml:space="preserve">       -теории гомеостаза;</w:t>
            </w:r>
          </w:p>
          <w:p w:rsidR="006C7DF6" w:rsidRDefault="006C7DF6" w:rsidP="006E0366">
            <w:r>
              <w:t xml:space="preserve">       -функциональных проб.</w:t>
            </w:r>
          </w:p>
        </w:tc>
      </w:tr>
      <w:tr w:rsidR="000759EF">
        <w:tc>
          <w:tcPr>
            <w:tcW w:w="468" w:type="dxa"/>
          </w:tcPr>
          <w:p w:rsidR="000759EF" w:rsidRDefault="006C7DF6" w:rsidP="006E0366">
            <w:r>
              <w:t>3.</w:t>
            </w:r>
          </w:p>
        </w:tc>
        <w:tc>
          <w:tcPr>
            <w:tcW w:w="9612" w:type="dxa"/>
            <w:gridSpan w:val="2"/>
          </w:tcPr>
          <w:p w:rsidR="000759EF" w:rsidRDefault="006C7DF6" w:rsidP="006E0366">
            <w:r>
              <w:t>Первый закон термодинамики. Применение в медицине и биологии.</w:t>
            </w:r>
          </w:p>
        </w:tc>
      </w:tr>
      <w:tr w:rsidR="000759EF" w:rsidRPr="00CE767B">
        <w:tc>
          <w:tcPr>
            <w:tcW w:w="10080" w:type="dxa"/>
            <w:gridSpan w:val="3"/>
          </w:tcPr>
          <w:p w:rsidR="000759EF" w:rsidRPr="00CE767B" w:rsidRDefault="000759EF" w:rsidP="006E0366">
            <w:pPr>
              <w:rPr>
                <w:b/>
                <w:sz w:val="28"/>
                <w:szCs w:val="28"/>
              </w:rPr>
            </w:pPr>
          </w:p>
          <w:p w:rsidR="000759EF" w:rsidRPr="00CE767B" w:rsidRDefault="005A4D6A" w:rsidP="00215B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VIII</w:t>
            </w:r>
            <w:r w:rsidR="000759EF" w:rsidRPr="000759EF">
              <w:rPr>
                <w:b/>
                <w:sz w:val="28"/>
                <w:szCs w:val="28"/>
              </w:rPr>
              <w:t xml:space="preserve">. </w:t>
            </w:r>
            <w:r w:rsidR="000759EF" w:rsidRPr="00CE767B">
              <w:rPr>
                <w:b/>
                <w:sz w:val="28"/>
                <w:szCs w:val="28"/>
              </w:rPr>
              <w:t>Биологические мембраны. Транспорт веществ через мембраны.</w:t>
            </w:r>
          </w:p>
        </w:tc>
      </w:tr>
      <w:tr w:rsidR="000759EF">
        <w:tc>
          <w:tcPr>
            <w:tcW w:w="468" w:type="dxa"/>
          </w:tcPr>
          <w:p w:rsidR="000759EF" w:rsidRDefault="006C7DF6" w:rsidP="006E0366">
            <w:r>
              <w:t>1.</w:t>
            </w:r>
          </w:p>
        </w:tc>
        <w:tc>
          <w:tcPr>
            <w:tcW w:w="9612" w:type="dxa"/>
            <w:gridSpan w:val="2"/>
          </w:tcPr>
          <w:p w:rsidR="000759EF" w:rsidRDefault="006C7DF6" w:rsidP="006E0366">
            <w:r>
              <w:t>Роль мембранных рецепторов в электрогенной функции плазматической мембраны.</w:t>
            </w:r>
          </w:p>
        </w:tc>
      </w:tr>
      <w:tr w:rsidR="000759EF">
        <w:tc>
          <w:tcPr>
            <w:tcW w:w="468" w:type="dxa"/>
          </w:tcPr>
          <w:p w:rsidR="000759EF" w:rsidRDefault="006C7DF6" w:rsidP="006E0366">
            <w:r>
              <w:t>2.</w:t>
            </w:r>
          </w:p>
        </w:tc>
        <w:tc>
          <w:tcPr>
            <w:tcW w:w="9612" w:type="dxa"/>
            <w:gridSpan w:val="2"/>
          </w:tcPr>
          <w:p w:rsidR="000759EF" w:rsidRDefault="006C7DF6" w:rsidP="006E0366">
            <w:r>
              <w:t>Электродиффузионная теория транспорта электролитов через плазматическую мембрану.</w:t>
            </w:r>
          </w:p>
        </w:tc>
      </w:tr>
      <w:tr w:rsidR="005A4D6A" w:rsidRPr="00E05534">
        <w:tc>
          <w:tcPr>
            <w:tcW w:w="10080" w:type="dxa"/>
            <w:gridSpan w:val="3"/>
          </w:tcPr>
          <w:p w:rsidR="005A4D6A" w:rsidRDefault="005A4D6A" w:rsidP="005A4D6A">
            <w:pPr>
              <w:rPr>
                <w:b/>
                <w:sz w:val="28"/>
                <w:szCs w:val="28"/>
              </w:rPr>
            </w:pPr>
          </w:p>
          <w:p w:rsidR="005A4D6A" w:rsidRPr="00E05534" w:rsidRDefault="005A4D6A" w:rsidP="005A4D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IX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E05534">
              <w:rPr>
                <w:b/>
                <w:sz w:val="28"/>
                <w:szCs w:val="28"/>
              </w:rPr>
              <w:t>Информатика</w:t>
            </w:r>
            <w:r>
              <w:rPr>
                <w:b/>
                <w:sz w:val="28"/>
                <w:szCs w:val="28"/>
              </w:rPr>
              <w:t xml:space="preserve">                                                      </w:t>
            </w:r>
            <w:r w:rsidRPr="00F61011">
              <w:rPr>
                <w:b/>
              </w:rPr>
              <w:t xml:space="preserve">    </w:t>
            </w:r>
          </w:p>
        </w:tc>
      </w:tr>
      <w:tr w:rsidR="005A4D6A" w:rsidRPr="00F61011">
        <w:trPr>
          <w:gridAfter w:val="1"/>
          <w:wAfter w:w="468" w:type="dxa"/>
        </w:trPr>
        <w:tc>
          <w:tcPr>
            <w:tcW w:w="9612" w:type="dxa"/>
            <w:gridSpan w:val="2"/>
          </w:tcPr>
          <w:p w:rsidR="005A4D6A" w:rsidRPr="00F61011" w:rsidRDefault="005A4D6A" w:rsidP="005A4D6A">
            <w:r>
              <w:t>1.</w:t>
            </w:r>
            <w:r w:rsidRPr="00F61011">
              <w:t>Компьютеры как средство общения людей.</w:t>
            </w:r>
          </w:p>
        </w:tc>
      </w:tr>
      <w:tr w:rsidR="005A4D6A" w:rsidRPr="00F61011">
        <w:trPr>
          <w:gridAfter w:val="1"/>
          <w:wAfter w:w="468" w:type="dxa"/>
        </w:trPr>
        <w:tc>
          <w:tcPr>
            <w:tcW w:w="9612" w:type="dxa"/>
            <w:gridSpan w:val="2"/>
          </w:tcPr>
          <w:p w:rsidR="005A4D6A" w:rsidRPr="00F61011" w:rsidRDefault="005A4D6A" w:rsidP="005A4D6A">
            <w:r>
              <w:t>2.</w:t>
            </w:r>
            <w:r w:rsidRPr="00F61011">
              <w:t>Информационные технологии и их роль в обществе.</w:t>
            </w:r>
          </w:p>
        </w:tc>
      </w:tr>
      <w:tr w:rsidR="005A4D6A" w:rsidRPr="00F61011">
        <w:trPr>
          <w:gridAfter w:val="1"/>
          <w:wAfter w:w="468" w:type="dxa"/>
        </w:trPr>
        <w:tc>
          <w:tcPr>
            <w:tcW w:w="9612" w:type="dxa"/>
            <w:gridSpan w:val="2"/>
          </w:tcPr>
          <w:p w:rsidR="005A4D6A" w:rsidRPr="00F61011" w:rsidRDefault="005A4D6A" w:rsidP="005A4D6A">
            <w:r>
              <w:t>3.</w:t>
            </w:r>
            <w:r w:rsidRPr="00F61011">
              <w:t>Системы защиты информации.</w:t>
            </w:r>
          </w:p>
        </w:tc>
      </w:tr>
      <w:tr w:rsidR="005A4D6A" w:rsidRPr="00F61011">
        <w:trPr>
          <w:gridAfter w:val="1"/>
          <w:wAfter w:w="468" w:type="dxa"/>
        </w:trPr>
        <w:tc>
          <w:tcPr>
            <w:tcW w:w="9612" w:type="dxa"/>
            <w:gridSpan w:val="2"/>
          </w:tcPr>
          <w:p w:rsidR="005A4D6A" w:rsidRPr="00F61011" w:rsidRDefault="005A4D6A" w:rsidP="005A4D6A">
            <w:r>
              <w:t xml:space="preserve">4 </w:t>
            </w:r>
            <w:r w:rsidRPr="00F61011">
              <w:t>Компьютерные вирусы и борьба с ними.</w:t>
            </w:r>
          </w:p>
        </w:tc>
      </w:tr>
      <w:tr w:rsidR="005A4D6A" w:rsidRPr="00F61011">
        <w:trPr>
          <w:gridAfter w:val="1"/>
          <w:wAfter w:w="468" w:type="dxa"/>
        </w:trPr>
        <w:tc>
          <w:tcPr>
            <w:tcW w:w="9612" w:type="dxa"/>
            <w:gridSpan w:val="2"/>
          </w:tcPr>
          <w:p w:rsidR="005A4D6A" w:rsidRPr="00F61011" w:rsidRDefault="005A4D6A" w:rsidP="005A4D6A">
            <w:r>
              <w:t xml:space="preserve">5 </w:t>
            </w:r>
            <w:r w:rsidRPr="00F61011">
              <w:t xml:space="preserve">Информационные системы. </w:t>
            </w:r>
          </w:p>
        </w:tc>
      </w:tr>
      <w:tr w:rsidR="005A4D6A" w:rsidRPr="00F61011">
        <w:trPr>
          <w:gridAfter w:val="1"/>
          <w:wAfter w:w="468" w:type="dxa"/>
        </w:trPr>
        <w:tc>
          <w:tcPr>
            <w:tcW w:w="9612" w:type="dxa"/>
            <w:gridSpan w:val="2"/>
          </w:tcPr>
          <w:p w:rsidR="005A4D6A" w:rsidRPr="00F61011" w:rsidRDefault="005A4D6A" w:rsidP="005A4D6A">
            <w:r>
              <w:t xml:space="preserve">6 </w:t>
            </w:r>
            <w:r w:rsidRPr="00F61011">
              <w:t>Процессоры нового поколения и перспективы их развития.</w:t>
            </w:r>
          </w:p>
        </w:tc>
      </w:tr>
      <w:tr w:rsidR="005A4D6A" w:rsidRPr="00520BD3">
        <w:tc>
          <w:tcPr>
            <w:tcW w:w="10080" w:type="dxa"/>
            <w:gridSpan w:val="3"/>
          </w:tcPr>
          <w:p w:rsidR="005A4D6A" w:rsidRDefault="005A4D6A" w:rsidP="005A4D6A">
            <w:pPr>
              <w:rPr>
                <w:b/>
                <w:sz w:val="28"/>
                <w:szCs w:val="28"/>
              </w:rPr>
            </w:pPr>
          </w:p>
          <w:p w:rsidR="005A4D6A" w:rsidRPr="00520BD3" w:rsidRDefault="005A4D6A" w:rsidP="005A4D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X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520BD3">
              <w:rPr>
                <w:b/>
                <w:sz w:val="28"/>
                <w:szCs w:val="28"/>
              </w:rPr>
              <w:t>Медицинская информатика</w:t>
            </w:r>
            <w:r w:rsidRPr="00CE767B">
              <w:rPr>
                <w:b/>
              </w:rPr>
              <w:t xml:space="preserve">.           </w:t>
            </w:r>
            <w:r>
              <w:rPr>
                <w:b/>
              </w:rPr>
              <w:t xml:space="preserve">               </w:t>
            </w:r>
            <w:r w:rsidRPr="00CE767B">
              <w:rPr>
                <w:b/>
              </w:rPr>
              <w:t xml:space="preserve">                      </w:t>
            </w:r>
          </w:p>
        </w:tc>
      </w:tr>
      <w:tr w:rsidR="005A4D6A">
        <w:trPr>
          <w:gridAfter w:val="1"/>
          <w:wAfter w:w="468" w:type="dxa"/>
        </w:trPr>
        <w:tc>
          <w:tcPr>
            <w:tcW w:w="9612" w:type="dxa"/>
            <w:gridSpan w:val="2"/>
          </w:tcPr>
          <w:p w:rsidR="005A4D6A" w:rsidRDefault="005A4D6A" w:rsidP="005A4D6A">
            <w:r>
              <w:t>Применение телекоммуникационных технологий в медицине</w:t>
            </w:r>
          </w:p>
        </w:tc>
      </w:tr>
      <w:tr w:rsidR="005A4D6A">
        <w:trPr>
          <w:gridAfter w:val="1"/>
          <w:wAfter w:w="468" w:type="dxa"/>
        </w:trPr>
        <w:tc>
          <w:tcPr>
            <w:tcW w:w="9612" w:type="dxa"/>
            <w:gridSpan w:val="2"/>
          </w:tcPr>
          <w:p w:rsidR="005A4D6A" w:rsidRDefault="005A4D6A" w:rsidP="005A4D6A">
            <w:r>
              <w:t>Автоматизированное рабочее место врача: история и современность</w:t>
            </w:r>
          </w:p>
        </w:tc>
      </w:tr>
      <w:tr w:rsidR="005A4D6A">
        <w:trPr>
          <w:gridAfter w:val="1"/>
          <w:wAfter w:w="468" w:type="dxa"/>
        </w:trPr>
        <w:tc>
          <w:tcPr>
            <w:tcW w:w="9612" w:type="dxa"/>
            <w:gridSpan w:val="2"/>
          </w:tcPr>
          <w:p w:rsidR="005A4D6A" w:rsidRDefault="005A4D6A" w:rsidP="005A4D6A">
            <w:r>
              <w:t xml:space="preserve">Медицинские информационные системы. </w:t>
            </w:r>
          </w:p>
        </w:tc>
      </w:tr>
      <w:tr w:rsidR="005A4D6A">
        <w:trPr>
          <w:gridAfter w:val="1"/>
          <w:wAfter w:w="468" w:type="dxa"/>
        </w:trPr>
        <w:tc>
          <w:tcPr>
            <w:tcW w:w="9612" w:type="dxa"/>
            <w:gridSpan w:val="2"/>
          </w:tcPr>
          <w:p w:rsidR="005A4D6A" w:rsidRDefault="005A4D6A" w:rsidP="005A4D6A">
            <w:r>
              <w:t>Концепция информатизации здравоохранения. Основные направления информатизации.</w:t>
            </w:r>
          </w:p>
        </w:tc>
      </w:tr>
      <w:tr w:rsidR="005A4D6A" w:rsidRPr="00520BD3">
        <w:trPr>
          <w:gridAfter w:val="1"/>
          <w:wAfter w:w="468" w:type="dxa"/>
        </w:trPr>
        <w:tc>
          <w:tcPr>
            <w:tcW w:w="9612" w:type="dxa"/>
            <w:gridSpan w:val="2"/>
          </w:tcPr>
          <w:p w:rsidR="005A4D6A" w:rsidRPr="00520BD3" w:rsidRDefault="005A4D6A" w:rsidP="005A4D6A">
            <w:r>
              <w:t xml:space="preserve">Интернет. Всемирная паутина – служба </w:t>
            </w:r>
            <w:r>
              <w:rPr>
                <w:lang w:val="en-US"/>
              </w:rPr>
              <w:t>WWW</w:t>
            </w:r>
            <w:r>
              <w:t>.</w:t>
            </w:r>
          </w:p>
        </w:tc>
      </w:tr>
    </w:tbl>
    <w:p w:rsidR="00E05534" w:rsidRDefault="00E05534"/>
    <w:p w:rsidR="00F7299B" w:rsidRDefault="00F7299B">
      <w:bookmarkStart w:id="0" w:name="_GoBack"/>
      <w:bookmarkEnd w:id="0"/>
    </w:p>
    <w:sectPr w:rsidR="00F7299B" w:rsidSect="00215BCB">
      <w:footerReference w:type="even" r:id="rId7"/>
      <w:footerReference w:type="default" r:id="rId8"/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D9B" w:rsidRDefault="00E76D9B">
      <w:r>
        <w:separator/>
      </w:r>
    </w:p>
  </w:endnote>
  <w:endnote w:type="continuationSeparator" w:id="0">
    <w:p w:rsidR="00E76D9B" w:rsidRDefault="00E7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99B" w:rsidRDefault="00F7299B" w:rsidP="003E200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299B" w:rsidRDefault="00F7299B" w:rsidP="00F7299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99B" w:rsidRDefault="00F7299B" w:rsidP="003E200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A4D6A">
      <w:rPr>
        <w:rStyle w:val="a6"/>
        <w:noProof/>
      </w:rPr>
      <w:t>3</w:t>
    </w:r>
    <w:r>
      <w:rPr>
        <w:rStyle w:val="a6"/>
      </w:rPr>
      <w:fldChar w:fldCharType="end"/>
    </w:r>
  </w:p>
  <w:p w:rsidR="00F7299B" w:rsidRDefault="00F7299B" w:rsidP="00F7299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D9B" w:rsidRDefault="00E76D9B">
      <w:r>
        <w:separator/>
      </w:r>
    </w:p>
  </w:footnote>
  <w:footnote w:type="continuationSeparator" w:id="0">
    <w:p w:rsidR="00E76D9B" w:rsidRDefault="00E76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51ED8"/>
    <w:multiLevelType w:val="hybridMultilevel"/>
    <w:tmpl w:val="DAEACCB2"/>
    <w:lvl w:ilvl="0" w:tplc="6A083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2B8"/>
    <w:rsid w:val="000759EF"/>
    <w:rsid w:val="00143808"/>
    <w:rsid w:val="001B2BA1"/>
    <w:rsid w:val="00215BCB"/>
    <w:rsid w:val="002C102D"/>
    <w:rsid w:val="00384104"/>
    <w:rsid w:val="003E2000"/>
    <w:rsid w:val="004D29B2"/>
    <w:rsid w:val="00520BD3"/>
    <w:rsid w:val="005A4D6A"/>
    <w:rsid w:val="006C7DF6"/>
    <w:rsid w:val="006E0366"/>
    <w:rsid w:val="007F12B8"/>
    <w:rsid w:val="008B2A72"/>
    <w:rsid w:val="00A454A7"/>
    <w:rsid w:val="00A51850"/>
    <w:rsid w:val="00B0214E"/>
    <w:rsid w:val="00B072D0"/>
    <w:rsid w:val="00B32298"/>
    <w:rsid w:val="00B82BDA"/>
    <w:rsid w:val="00C06B1C"/>
    <w:rsid w:val="00CD5ED5"/>
    <w:rsid w:val="00CE767B"/>
    <w:rsid w:val="00E05534"/>
    <w:rsid w:val="00E76D9B"/>
    <w:rsid w:val="00F61011"/>
    <w:rsid w:val="00F7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FDA2D-34C1-44DF-AE76-92BCDF46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2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5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CE767B"/>
    <w:pPr>
      <w:ind w:firstLine="540"/>
    </w:pPr>
    <w:rPr>
      <w:sz w:val="28"/>
    </w:rPr>
  </w:style>
  <w:style w:type="paragraph" w:styleId="a5">
    <w:name w:val="footer"/>
    <w:basedOn w:val="a"/>
    <w:rsid w:val="00F729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72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Октябрь 2009 год </vt:lpstr>
    </vt:vector>
  </TitlesOfParts>
  <Company/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Октябрь 2009 год </dc:title>
  <dc:subject/>
  <dc:creator>марина</dc:creator>
  <cp:keywords/>
  <dc:description/>
  <cp:lastModifiedBy>Irina</cp:lastModifiedBy>
  <cp:revision>2</cp:revision>
  <dcterms:created xsi:type="dcterms:W3CDTF">2014-09-04T21:23:00Z</dcterms:created>
  <dcterms:modified xsi:type="dcterms:W3CDTF">2014-09-04T21:23:00Z</dcterms:modified>
</cp:coreProperties>
</file>