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3B5" w:rsidRPr="005F401B" w:rsidRDefault="00CE53B5" w:rsidP="005F401B">
      <w:pPr>
        <w:spacing w:after="0" w:line="240" w:lineRule="auto"/>
        <w:ind w:firstLine="709"/>
        <w:jc w:val="center"/>
        <w:rPr>
          <w:rFonts w:ascii="Times New Roman" w:hAnsi="Times New Roman"/>
          <w:sz w:val="24"/>
          <w:szCs w:val="24"/>
        </w:rPr>
      </w:pPr>
      <w:r w:rsidRPr="005F401B">
        <w:rPr>
          <w:rFonts w:ascii="Times New Roman" w:hAnsi="Times New Roman"/>
          <w:sz w:val="24"/>
          <w:szCs w:val="24"/>
        </w:rPr>
        <w:t>Российская Федерация</w:t>
      </w:r>
    </w:p>
    <w:p w:rsidR="00CE53B5" w:rsidRPr="005F401B" w:rsidRDefault="00CE53B5" w:rsidP="005F401B">
      <w:pPr>
        <w:spacing w:after="0" w:line="240" w:lineRule="auto"/>
        <w:ind w:firstLine="709"/>
        <w:jc w:val="center"/>
        <w:rPr>
          <w:rFonts w:ascii="Times New Roman" w:hAnsi="Times New Roman"/>
          <w:sz w:val="24"/>
          <w:szCs w:val="24"/>
        </w:rPr>
      </w:pPr>
      <w:r w:rsidRPr="005F401B">
        <w:rPr>
          <w:rFonts w:ascii="Times New Roman" w:hAnsi="Times New Roman"/>
          <w:sz w:val="24"/>
          <w:szCs w:val="24"/>
        </w:rPr>
        <w:t>Костромская область</w:t>
      </w:r>
    </w:p>
    <w:p w:rsidR="00CE53B5" w:rsidRPr="005F401B" w:rsidRDefault="00CE53B5" w:rsidP="005F401B">
      <w:pPr>
        <w:spacing w:after="0" w:line="240" w:lineRule="auto"/>
        <w:ind w:firstLine="709"/>
        <w:jc w:val="center"/>
        <w:rPr>
          <w:rFonts w:ascii="Times New Roman" w:hAnsi="Times New Roman"/>
          <w:sz w:val="24"/>
          <w:szCs w:val="24"/>
        </w:rPr>
      </w:pPr>
      <w:r w:rsidRPr="005F401B">
        <w:rPr>
          <w:rFonts w:ascii="Times New Roman" w:hAnsi="Times New Roman"/>
          <w:sz w:val="24"/>
          <w:szCs w:val="24"/>
        </w:rPr>
        <w:t>Муниципальное общеобразовательное учреждение</w:t>
      </w:r>
    </w:p>
    <w:p w:rsidR="00CE53B5" w:rsidRPr="005F401B" w:rsidRDefault="00CE53B5" w:rsidP="005F401B">
      <w:pPr>
        <w:spacing w:after="0" w:line="240" w:lineRule="auto"/>
        <w:ind w:firstLine="709"/>
        <w:jc w:val="center"/>
        <w:rPr>
          <w:rFonts w:ascii="Times New Roman" w:hAnsi="Times New Roman"/>
          <w:sz w:val="24"/>
          <w:szCs w:val="24"/>
        </w:rPr>
      </w:pPr>
      <w:r w:rsidRPr="005F401B">
        <w:rPr>
          <w:rFonts w:ascii="Times New Roman" w:hAnsi="Times New Roman"/>
          <w:sz w:val="24"/>
          <w:szCs w:val="24"/>
        </w:rPr>
        <w:t>средняя общеобразовательная школа №1</w:t>
      </w:r>
    </w:p>
    <w:p w:rsidR="00CE53B5" w:rsidRPr="005F401B" w:rsidRDefault="00CE53B5" w:rsidP="005F401B">
      <w:pPr>
        <w:spacing w:after="0" w:line="240" w:lineRule="auto"/>
        <w:ind w:firstLine="709"/>
        <w:jc w:val="center"/>
        <w:rPr>
          <w:rFonts w:ascii="Times New Roman" w:hAnsi="Times New Roman"/>
          <w:sz w:val="24"/>
          <w:szCs w:val="24"/>
        </w:rPr>
      </w:pPr>
      <w:r w:rsidRPr="005F401B">
        <w:rPr>
          <w:rFonts w:ascii="Times New Roman" w:hAnsi="Times New Roman"/>
          <w:sz w:val="24"/>
          <w:szCs w:val="24"/>
        </w:rPr>
        <w:t>г.п.п. Чистые Боры Буйского муниципального района</w:t>
      </w:r>
    </w:p>
    <w:p w:rsidR="00CE53B5" w:rsidRPr="005F401B" w:rsidRDefault="00CE53B5" w:rsidP="005F401B">
      <w:pPr>
        <w:spacing w:after="0" w:line="360" w:lineRule="auto"/>
        <w:ind w:firstLine="709"/>
        <w:jc w:val="both"/>
        <w:rPr>
          <w:rFonts w:ascii="Times New Roman" w:hAnsi="Times New Roman"/>
          <w:sz w:val="28"/>
          <w:szCs w:val="28"/>
        </w:rPr>
      </w:pPr>
    </w:p>
    <w:p w:rsidR="00CE53B5" w:rsidRPr="005F401B" w:rsidRDefault="00CE53B5" w:rsidP="005F401B">
      <w:pPr>
        <w:spacing w:after="0" w:line="360" w:lineRule="auto"/>
        <w:ind w:firstLine="709"/>
        <w:jc w:val="both"/>
        <w:rPr>
          <w:rFonts w:ascii="Times New Roman" w:hAnsi="Times New Roman"/>
          <w:sz w:val="28"/>
          <w:szCs w:val="28"/>
        </w:rPr>
      </w:pPr>
    </w:p>
    <w:p w:rsidR="005F401B" w:rsidRDefault="005F401B" w:rsidP="005F401B">
      <w:pPr>
        <w:spacing w:after="0" w:line="360" w:lineRule="auto"/>
        <w:ind w:firstLine="709"/>
        <w:jc w:val="center"/>
        <w:rPr>
          <w:rFonts w:ascii="Times New Roman" w:hAnsi="Times New Roman"/>
          <w:sz w:val="44"/>
          <w:szCs w:val="44"/>
          <w:lang w:val="en-US"/>
        </w:rPr>
      </w:pPr>
    </w:p>
    <w:p w:rsidR="005F401B" w:rsidRDefault="005F401B" w:rsidP="005F401B">
      <w:pPr>
        <w:spacing w:after="0" w:line="360" w:lineRule="auto"/>
        <w:ind w:firstLine="709"/>
        <w:jc w:val="center"/>
        <w:rPr>
          <w:rFonts w:ascii="Times New Roman" w:hAnsi="Times New Roman"/>
          <w:sz w:val="44"/>
          <w:szCs w:val="44"/>
          <w:lang w:val="en-US"/>
        </w:rPr>
      </w:pPr>
    </w:p>
    <w:p w:rsidR="00CE53B5" w:rsidRPr="005F401B" w:rsidRDefault="00CE53B5" w:rsidP="005F401B">
      <w:pPr>
        <w:spacing w:after="0" w:line="360" w:lineRule="auto"/>
        <w:ind w:firstLine="709"/>
        <w:jc w:val="center"/>
        <w:rPr>
          <w:rFonts w:ascii="Times New Roman" w:hAnsi="Times New Roman"/>
          <w:sz w:val="40"/>
          <w:szCs w:val="40"/>
        </w:rPr>
      </w:pPr>
      <w:r w:rsidRPr="005F401B">
        <w:rPr>
          <w:rFonts w:ascii="Times New Roman" w:hAnsi="Times New Roman"/>
          <w:sz w:val="44"/>
          <w:szCs w:val="44"/>
        </w:rPr>
        <w:t>РЕФЕРАТ</w:t>
      </w:r>
    </w:p>
    <w:p w:rsidR="00CE53B5" w:rsidRPr="005F401B" w:rsidRDefault="00CE53B5" w:rsidP="005F401B">
      <w:pPr>
        <w:spacing w:after="0" w:line="360" w:lineRule="auto"/>
        <w:ind w:firstLine="709"/>
        <w:jc w:val="center"/>
        <w:rPr>
          <w:rFonts w:ascii="Times New Roman" w:hAnsi="Times New Roman"/>
          <w:sz w:val="40"/>
          <w:szCs w:val="40"/>
        </w:rPr>
      </w:pPr>
    </w:p>
    <w:p w:rsidR="00CE53B5" w:rsidRPr="005F401B" w:rsidRDefault="00F86807" w:rsidP="005F401B">
      <w:pPr>
        <w:spacing w:after="0" w:line="360" w:lineRule="auto"/>
        <w:ind w:firstLine="709"/>
        <w:jc w:val="center"/>
        <w:rPr>
          <w:rFonts w:ascii="Times New Roman" w:hAnsi="Times New Roman"/>
          <w:sz w:val="48"/>
          <w:szCs w:val="48"/>
        </w:rPr>
      </w:pPr>
      <w:r w:rsidRPr="005F401B">
        <w:rPr>
          <w:rFonts w:ascii="Times New Roman" w:hAnsi="Times New Roman"/>
          <w:sz w:val="48"/>
          <w:szCs w:val="48"/>
        </w:rPr>
        <w:t>Повышение мотивации</w:t>
      </w:r>
    </w:p>
    <w:p w:rsidR="00CE53B5" w:rsidRPr="005F401B" w:rsidRDefault="00F86807" w:rsidP="005F401B">
      <w:pPr>
        <w:spacing w:after="0" w:line="360" w:lineRule="auto"/>
        <w:ind w:firstLine="709"/>
        <w:jc w:val="center"/>
        <w:rPr>
          <w:rFonts w:ascii="Times New Roman" w:hAnsi="Times New Roman"/>
          <w:sz w:val="48"/>
          <w:szCs w:val="48"/>
        </w:rPr>
      </w:pPr>
      <w:r w:rsidRPr="005F401B">
        <w:rPr>
          <w:rFonts w:ascii="Times New Roman" w:hAnsi="Times New Roman"/>
          <w:sz w:val="48"/>
          <w:szCs w:val="48"/>
        </w:rPr>
        <w:t>при изучении иностранного языка</w:t>
      </w:r>
    </w:p>
    <w:p w:rsidR="00F86807" w:rsidRPr="005F401B" w:rsidRDefault="00F86807" w:rsidP="005F401B">
      <w:pPr>
        <w:spacing w:after="0" w:line="360" w:lineRule="auto"/>
        <w:ind w:firstLine="709"/>
        <w:jc w:val="center"/>
        <w:rPr>
          <w:rFonts w:ascii="Times New Roman" w:hAnsi="Times New Roman"/>
          <w:sz w:val="52"/>
          <w:szCs w:val="52"/>
        </w:rPr>
      </w:pPr>
      <w:r w:rsidRPr="005F401B">
        <w:rPr>
          <w:rFonts w:ascii="Times New Roman" w:hAnsi="Times New Roman"/>
          <w:sz w:val="48"/>
          <w:szCs w:val="48"/>
        </w:rPr>
        <w:t>на среднем этапе</w:t>
      </w:r>
      <w:r w:rsidRPr="005F401B">
        <w:rPr>
          <w:rFonts w:ascii="Times New Roman" w:hAnsi="Times New Roman"/>
          <w:sz w:val="52"/>
          <w:szCs w:val="52"/>
        </w:rPr>
        <w:t>.</w:t>
      </w:r>
    </w:p>
    <w:p w:rsidR="00CE53B5" w:rsidRPr="005F401B" w:rsidRDefault="00CE53B5" w:rsidP="005F401B">
      <w:pPr>
        <w:spacing w:after="0" w:line="360" w:lineRule="auto"/>
        <w:ind w:firstLine="709"/>
        <w:jc w:val="both"/>
        <w:rPr>
          <w:rFonts w:ascii="Times New Roman" w:hAnsi="Times New Roman"/>
          <w:sz w:val="52"/>
          <w:szCs w:val="52"/>
        </w:rPr>
      </w:pPr>
    </w:p>
    <w:p w:rsidR="00CE53B5" w:rsidRPr="005F401B" w:rsidRDefault="00CE53B5" w:rsidP="005F401B">
      <w:pPr>
        <w:spacing w:after="0" w:line="360" w:lineRule="auto"/>
        <w:ind w:firstLine="709"/>
        <w:jc w:val="both"/>
        <w:rPr>
          <w:rFonts w:ascii="Times New Roman" w:hAnsi="Times New Roman"/>
          <w:sz w:val="52"/>
          <w:szCs w:val="52"/>
          <w:lang w:val="en-US"/>
        </w:rPr>
      </w:pPr>
    </w:p>
    <w:p w:rsidR="00CE53B5" w:rsidRPr="005F401B" w:rsidRDefault="00CE53B5" w:rsidP="005F401B">
      <w:pPr>
        <w:spacing w:after="0" w:line="360" w:lineRule="auto"/>
        <w:ind w:left="4680"/>
        <w:jc w:val="both"/>
        <w:rPr>
          <w:rFonts w:ascii="Times New Roman" w:hAnsi="Times New Roman"/>
          <w:sz w:val="36"/>
          <w:szCs w:val="36"/>
        </w:rPr>
      </w:pPr>
      <w:r w:rsidRPr="005F401B">
        <w:rPr>
          <w:rFonts w:ascii="Times New Roman" w:hAnsi="Times New Roman"/>
          <w:sz w:val="36"/>
          <w:szCs w:val="36"/>
        </w:rPr>
        <w:t xml:space="preserve">Учитель английского языка </w:t>
      </w:r>
    </w:p>
    <w:p w:rsidR="00CE53B5" w:rsidRPr="005F401B" w:rsidRDefault="00CE53B5" w:rsidP="005F401B">
      <w:pPr>
        <w:spacing w:after="0" w:line="360" w:lineRule="auto"/>
        <w:ind w:left="4680"/>
        <w:jc w:val="both"/>
        <w:rPr>
          <w:rFonts w:ascii="Times New Roman" w:hAnsi="Times New Roman"/>
          <w:sz w:val="36"/>
          <w:szCs w:val="36"/>
          <w:lang w:val="en-US"/>
        </w:rPr>
      </w:pPr>
      <w:r w:rsidRPr="005F401B">
        <w:rPr>
          <w:rFonts w:ascii="Times New Roman" w:hAnsi="Times New Roman"/>
          <w:sz w:val="36"/>
          <w:szCs w:val="36"/>
        </w:rPr>
        <w:t>Нечаева О.С.</w:t>
      </w:r>
    </w:p>
    <w:p w:rsidR="00CE53B5" w:rsidRPr="005F401B" w:rsidRDefault="00CE53B5" w:rsidP="005F401B">
      <w:pPr>
        <w:spacing w:after="0" w:line="360" w:lineRule="auto"/>
        <w:ind w:firstLine="709"/>
        <w:jc w:val="both"/>
        <w:rPr>
          <w:rFonts w:ascii="Times New Roman" w:hAnsi="Times New Roman"/>
          <w:sz w:val="52"/>
          <w:szCs w:val="52"/>
        </w:rPr>
      </w:pPr>
    </w:p>
    <w:p w:rsidR="00CE53B5" w:rsidRPr="005F401B" w:rsidRDefault="00CE53B5" w:rsidP="005F401B">
      <w:pPr>
        <w:spacing w:after="0" w:line="360" w:lineRule="auto"/>
        <w:ind w:firstLine="709"/>
        <w:jc w:val="both"/>
        <w:rPr>
          <w:rFonts w:ascii="Times New Roman" w:hAnsi="Times New Roman"/>
          <w:sz w:val="52"/>
          <w:szCs w:val="52"/>
        </w:rPr>
      </w:pPr>
    </w:p>
    <w:p w:rsidR="00CE53B5" w:rsidRPr="005F401B" w:rsidRDefault="00CE53B5" w:rsidP="005F401B">
      <w:pPr>
        <w:spacing w:after="0" w:line="360" w:lineRule="auto"/>
        <w:ind w:firstLine="709"/>
        <w:jc w:val="both"/>
        <w:rPr>
          <w:rFonts w:ascii="Times New Roman" w:hAnsi="Times New Roman"/>
          <w:sz w:val="52"/>
          <w:szCs w:val="52"/>
        </w:rPr>
      </w:pPr>
    </w:p>
    <w:p w:rsidR="005F401B" w:rsidRDefault="005F401B" w:rsidP="005F401B">
      <w:pPr>
        <w:spacing w:after="0" w:line="360" w:lineRule="auto"/>
        <w:ind w:firstLine="709"/>
        <w:jc w:val="center"/>
        <w:rPr>
          <w:rFonts w:ascii="Times New Roman" w:hAnsi="Times New Roman"/>
          <w:sz w:val="28"/>
          <w:szCs w:val="28"/>
          <w:lang w:val="en-US"/>
        </w:rPr>
      </w:pPr>
    </w:p>
    <w:p w:rsidR="00CE53B5" w:rsidRDefault="00CE53B5" w:rsidP="005F401B">
      <w:pPr>
        <w:spacing w:after="0" w:line="360" w:lineRule="auto"/>
        <w:ind w:firstLine="709"/>
        <w:jc w:val="center"/>
        <w:rPr>
          <w:lang w:val="en-US"/>
        </w:rPr>
      </w:pPr>
      <w:r w:rsidRPr="005F401B">
        <w:t>2009</w:t>
      </w:r>
    </w:p>
    <w:p w:rsidR="005F401B" w:rsidRPr="005F401B" w:rsidRDefault="005F401B" w:rsidP="005F401B">
      <w:pPr>
        <w:spacing w:after="0" w:line="360" w:lineRule="auto"/>
        <w:ind w:firstLine="709"/>
        <w:jc w:val="center"/>
        <w:rPr>
          <w:rStyle w:val="a7"/>
          <w:rFonts w:ascii="Times New Roman" w:eastAsia="Calibri" w:hAnsi="Times New Roman" w:cs="Times New Roman"/>
          <w:i w:val="0"/>
          <w:iCs w:val="0"/>
          <w:sz w:val="28"/>
          <w:szCs w:val="28"/>
          <w:lang w:val="en-US"/>
        </w:rPr>
      </w:pPr>
    </w:p>
    <w:p w:rsidR="00CE53B5" w:rsidRPr="005F401B" w:rsidRDefault="00343C14" w:rsidP="005F401B">
      <w:pPr>
        <w:pStyle w:val="a5"/>
        <w:ind w:firstLine="709"/>
        <w:jc w:val="center"/>
        <w:rPr>
          <w:rStyle w:val="a7"/>
          <w:rFonts w:cs="Times New Roman"/>
          <w:i w:val="0"/>
          <w:iCs w:val="0"/>
          <w:color w:val="auto"/>
          <w:sz w:val="32"/>
          <w:szCs w:val="32"/>
        </w:rPr>
      </w:pPr>
      <w:r w:rsidRPr="005F401B">
        <w:rPr>
          <w:rStyle w:val="a7"/>
          <w:rFonts w:cs="Times New Roman"/>
          <w:i w:val="0"/>
          <w:iCs w:val="0"/>
          <w:color w:val="auto"/>
          <w:sz w:val="32"/>
          <w:szCs w:val="32"/>
        </w:rPr>
        <w:t>Оглавление</w:t>
      </w:r>
    </w:p>
    <w:p w:rsidR="00CE53B5" w:rsidRPr="005F401B" w:rsidRDefault="00CE53B5" w:rsidP="005F401B">
      <w:pPr>
        <w:pStyle w:val="a5"/>
        <w:ind w:firstLine="709"/>
        <w:jc w:val="both"/>
        <w:rPr>
          <w:rStyle w:val="a7"/>
          <w:rFonts w:cs="Times New Roman"/>
          <w:i w:val="0"/>
          <w:iCs w:val="0"/>
          <w:color w:val="auto"/>
        </w:rPr>
      </w:pPr>
      <w:smartTag w:uri="urn:schemas-microsoft-com:office:smarttags" w:element="place">
        <w:r w:rsidRPr="005F401B">
          <w:rPr>
            <w:rStyle w:val="a7"/>
            <w:rFonts w:cs="Times New Roman"/>
            <w:i w:val="0"/>
            <w:iCs w:val="0"/>
            <w:color w:val="auto"/>
            <w:lang w:val="en-US"/>
          </w:rPr>
          <w:t>I</w:t>
        </w:r>
        <w:r w:rsidRPr="005F401B">
          <w:rPr>
            <w:rStyle w:val="a7"/>
            <w:rFonts w:cs="Times New Roman"/>
            <w:i w:val="0"/>
            <w:iCs w:val="0"/>
            <w:color w:val="auto"/>
          </w:rPr>
          <w:t>.</w:t>
        </w:r>
      </w:smartTag>
      <w:r w:rsidR="00343C14" w:rsidRPr="005F401B">
        <w:rPr>
          <w:rStyle w:val="a7"/>
          <w:rFonts w:cs="Times New Roman"/>
          <w:i w:val="0"/>
          <w:iCs w:val="0"/>
          <w:color w:val="auto"/>
        </w:rPr>
        <w:t xml:space="preserve"> Введение.</w:t>
      </w:r>
    </w:p>
    <w:p w:rsidR="00343C14" w:rsidRPr="005F401B" w:rsidRDefault="00CE53B5" w:rsidP="005F401B">
      <w:pPr>
        <w:pStyle w:val="a5"/>
        <w:ind w:firstLine="709"/>
        <w:jc w:val="both"/>
        <w:rPr>
          <w:rStyle w:val="a7"/>
          <w:rFonts w:cs="Times New Roman"/>
          <w:i w:val="0"/>
          <w:iCs w:val="0"/>
          <w:color w:val="auto"/>
        </w:rPr>
      </w:pPr>
      <w:r w:rsidRPr="005F401B">
        <w:rPr>
          <w:rStyle w:val="a7"/>
          <w:rFonts w:cs="Times New Roman"/>
          <w:i w:val="0"/>
          <w:iCs w:val="0"/>
          <w:color w:val="auto"/>
          <w:lang w:val="en-US"/>
        </w:rPr>
        <w:t>II</w:t>
      </w:r>
      <w:r w:rsidRPr="005F401B">
        <w:rPr>
          <w:rStyle w:val="a7"/>
          <w:rFonts w:cs="Times New Roman"/>
          <w:i w:val="0"/>
          <w:iCs w:val="0"/>
          <w:color w:val="auto"/>
        </w:rPr>
        <w:t>.</w:t>
      </w:r>
      <w:r w:rsidR="00343C14" w:rsidRPr="005F401B">
        <w:rPr>
          <w:rStyle w:val="a7"/>
          <w:rFonts w:cs="Times New Roman"/>
          <w:i w:val="0"/>
          <w:iCs w:val="0"/>
          <w:color w:val="auto"/>
        </w:rPr>
        <w:t xml:space="preserve"> Основная часть.</w:t>
      </w:r>
    </w:p>
    <w:p w:rsidR="00343C14" w:rsidRPr="005F401B" w:rsidRDefault="00343C14" w:rsidP="005F401B">
      <w:pPr>
        <w:pStyle w:val="a5"/>
        <w:numPr>
          <w:ilvl w:val="0"/>
          <w:numId w:val="17"/>
        </w:numPr>
        <w:ind w:left="0" w:firstLine="709"/>
        <w:jc w:val="both"/>
        <w:rPr>
          <w:rStyle w:val="a7"/>
          <w:rFonts w:cs="Times New Roman"/>
          <w:i w:val="0"/>
          <w:iCs w:val="0"/>
          <w:color w:val="auto"/>
        </w:rPr>
      </w:pPr>
      <w:r w:rsidRPr="005F401B">
        <w:rPr>
          <w:rStyle w:val="a7"/>
          <w:rFonts w:cs="Times New Roman"/>
          <w:i w:val="0"/>
          <w:iCs w:val="0"/>
          <w:color w:val="auto"/>
        </w:rPr>
        <w:t>Определение мотивации и ее классификации.</w:t>
      </w:r>
    </w:p>
    <w:p w:rsidR="00343C14" w:rsidRPr="005F401B" w:rsidRDefault="00343C14" w:rsidP="005F401B">
      <w:pPr>
        <w:pStyle w:val="a5"/>
        <w:numPr>
          <w:ilvl w:val="0"/>
          <w:numId w:val="17"/>
        </w:numPr>
        <w:ind w:left="0" w:firstLine="709"/>
        <w:jc w:val="both"/>
        <w:rPr>
          <w:rStyle w:val="a7"/>
          <w:rFonts w:cs="Times New Roman"/>
          <w:i w:val="0"/>
          <w:iCs w:val="0"/>
          <w:color w:val="auto"/>
        </w:rPr>
      </w:pPr>
      <w:r w:rsidRPr="005F401B">
        <w:rPr>
          <w:rStyle w:val="a7"/>
          <w:rFonts w:cs="Times New Roman"/>
          <w:i w:val="0"/>
          <w:iCs w:val="0"/>
          <w:color w:val="auto"/>
        </w:rPr>
        <w:t>Особенности мотивационной сферы учащихся на среднем этапе.</w:t>
      </w:r>
    </w:p>
    <w:p w:rsidR="00343C14" w:rsidRPr="005F401B" w:rsidRDefault="00343C14" w:rsidP="005F401B">
      <w:pPr>
        <w:pStyle w:val="a5"/>
        <w:numPr>
          <w:ilvl w:val="0"/>
          <w:numId w:val="17"/>
        </w:numPr>
        <w:ind w:left="0" w:firstLine="709"/>
        <w:jc w:val="both"/>
        <w:rPr>
          <w:rStyle w:val="a7"/>
          <w:rFonts w:cs="Times New Roman"/>
          <w:i w:val="0"/>
          <w:iCs w:val="0"/>
          <w:color w:val="auto"/>
        </w:rPr>
      </w:pPr>
      <w:r w:rsidRPr="005F401B">
        <w:rPr>
          <w:rStyle w:val="a7"/>
          <w:rFonts w:cs="Times New Roman"/>
          <w:i w:val="0"/>
          <w:iCs w:val="0"/>
          <w:color w:val="auto"/>
        </w:rPr>
        <w:t>Особенности различных типов мотивации.</w:t>
      </w:r>
    </w:p>
    <w:p w:rsidR="00343C14" w:rsidRPr="005F401B" w:rsidRDefault="00343C14" w:rsidP="005F401B">
      <w:pPr>
        <w:pStyle w:val="a5"/>
        <w:numPr>
          <w:ilvl w:val="0"/>
          <w:numId w:val="17"/>
        </w:numPr>
        <w:ind w:left="0" w:firstLine="709"/>
        <w:jc w:val="both"/>
        <w:rPr>
          <w:rStyle w:val="a7"/>
          <w:rFonts w:cs="Times New Roman"/>
          <w:i w:val="0"/>
          <w:iCs w:val="0"/>
          <w:color w:val="auto"/>
        </w:rPr>
      </w:pPr>
      <w:r w:rsidRPr="005F401B">
        <w:rPr>
          <w:rStyle w:val="a7"/>
          <w:rFonts w:cs="Times New Roman"/>
          <w:i w:val="0"/>
          <w:iCs w:val="0"/>
          <w:color w:val="auto"/>
        </w:rPr>
        <w:t>Некоторые способы повышения мотивации.</w:t>
      </w:r>
    </w:p>
    <w:p w:rsidR="00CE53B5" w:rsidRPr="005F401B" w:rsidRDefault="00CE53B5" w:rsidP="005F401B">
      <w:pPr>
        <w:pStyle w:val="a5"/>
        <w:ind w:firstLine="709"/>
        <w:jc w:val="both"/>
        <w:rPr>
          <w:rStyle w:val="a7"/>
          <w:rFonts w:cs="Times New Roman"/>
          <w:i w:val="0"/>
          <w:iCs w:val="0"/>
          <w:color w:val="auto"/>
        </w:rPr>
      </w:pPr>
      <w:r w:rsidRPr="005F401B">
        <w:rPr>
          <w:rStyle w:val="a7"/>
          <w:rFonts w:cs="Times New Roman"/>
          <w:i w:val="0"/>
          <w:iCs w:val="0"/>
          <w:color w:val="auto"/>
          <w:lang w:val="en-US"/>
        </w:rPr>
        <w:t>III</w:t>
      </w:r>
      <w:r w:rsidRPr="005F401B">
        <w:rPr>
          <w:rStyle w:val="a7"/>
          <w:rFonts w:cs="Times New Roman"/>
          <w:i w:val="0"/>
          <w:iCs w:val="0"/>
          <w:color w:val="auto"/>
        </w:rPr>
        <w:t>.</w:t>
      </w:r>
      <w:r w:rsidR="00343C14" w:rsidRPr="005F401B">
        <w:rPr>
          <w:rStyle w:val="a7"/>
          <w:rFonts w:cs="Times New Roman"/>
          <w:i w:val="0"/>
          <w:iCs w:val="0"/>
          <w:color w:val="auto"/>
        </w:rPr>
        <w:t xml:space="preserve"> Заключение.</w:t>
      </w:r>
    </w:p>
    <w:p w:rsidR="00CE53B5" w:rsidRPr="005F401B" w:rsidRDefault="00CE53B5" w:rsidP="005F401B">
      <w:pPr>
        <w:pStyle w:val="a5"/>
        <w:ind w:firstLine="709"/>
        <w:jc w:val="both"/>
        <w:rPr>
          <w:rStyle w:val="a7"/>
          <w:rFonts w:cs="Times New Roman"/>
          <w:i w:val="0"/>
          <w:iCs w:val="0"/>
          <w:color w:val="auto"/>
        </w:rPr>
      </w:pPr>
      <w:r w:rsidRPr="005F401B">
        <w:rPr>
          <w:rStyle w:val="a7"/>
          <w:rFonts w:cs="Times New Roman"/>
          <w:i w:val="0"/>
          <w:iCs w:val="0"/>
          <w:color w:val="auto"/>
          <w:lang w:val="en-US"/>
        </w:rPr>
        <w:t>IV</w:t>
      </w:r>
      <w:r w:rsidRPr="005F401B">
        <w:rPr>
          <w:rStyle w:val="a7"/>
          <w:rFonts w:cs="Times New Roman"/>
          <w:i w:val="0"/>
          <w:iCs w:val="0"/>
          <w:color w:val="auto"/>
        </w:rPr>
        <w:t>.</w:t>
      </w:r>
      <w:r w:rsidR="00343C14" w:rsidRPr="005F401B">
        <w:rPr>
          <w:rStyle w:val="a7"/>
          <w:rFonts w:cs="Times New Roman"/>
          <w:i w:val="0"/>
          <w:iCs w:val="0"/>
          <w:color w:val="auto"/>
        </w:rPr>
        <w:t xml:space="preserve"> Список использованных источников.</w:t>
      </w:r>
    </w:p>
    <w:p w:rsidR="00CE53B5" w:rsidRPr="005F401B" w:rsidRDefault="00CE53B5" w:rsidP="005F401B">
      <w:pPr>
        <w:pStyle w:val="a5"/>
        <w:ind w:firstLine="709"/>
        <w:jc w:val="both"/>
        <w:rPr>
          <w:rStyle w:val="a7"/>
          <w:rFonts w:cs="Times New Roman"/>
          <w:i w:val="0"/>
          <w:iCs w:val="0"/>
          <w:color w:val="auto"/>
        </w:rPr>
      </w:pPr>
    </w:p>
    <w:p w:rsidR="00CE53B5" w:rsidRPr="005F401B" w:rsidRDefault="00CE53B5" w:rsidP="005F401B">
      <w:pPr>
        <w:pStyle w:val="a5"/>
        <w:ind w:firstLine="709"/>
        <w:jc w:val="both"/>
        <w:rPr>
          <w:rStyle w:val="a7"/>
          <w:rFonts w:cs="Times New Roman"/>
          <w:i w:val="0"/>
          <w:iCs w:val="0"/>
          <w:color w:val="auto"/>
        </w:rPr>
      </w:pPr>
    </w:p>
    <w:p w:rsidR="00CE53B5" w:rsidRPr="005F401B" w:rsidRDefault="00CE53B5" w:rsidP="005F401B">
      <w:pPr>
        <w:pStyle w:val="a5"/>
        <w:ind w:firstLine="709"/>
        <w:jc w:val="both"/>
        <w:rPr>
          <w:rStyle w:val="a7"/>
          <w:rFonts w:cs="Times New Roman"/>
          <w:i w:val="0"/>
          <w:iCs w:val="0"/>
          <w:color w:val="auto"/>
        </w:rPr>
      </w:pPr>
    </w:p>
    <w:p w:rsidR="00CE53B5" w:rsidRPr="005F401B" w:rsidRDefault="00CE53B5" w:rsidP="005F401B">
      <w:pPr>
        <w:pStyle w:val="a5"/>
        <w:ind w:firstLine="709"/>
        <w:jc w:val="both"/>
        <w:rPr>
          <w:rStyle w:val="a7"/>
          <w:rFonts w:cs="Times New Roman"/>
          <w:i w:val="0"/>
          <w:iCs w:val="0"/>
          <w:color w:val="auto"/>
        </w:rPr>
      </w:pPr>
    </w:p>
    <w:p w:rsidR="00CE53B5" w:rsidRPr="005F401B" w:rsidRDefault="00CE53B5" w:rsidP="005F401B">
      <w:pPr>
        <w:pStyle w:val="a5"/>
        <w:ind w:firstLine="709"/>
        <w:jc w:val="both"/>
        <w:rPr>
          <w:rStyle w:val="a7"/>
          <w:rFonts w:cs="Times New Roman"/>
          <w:i w:val="0"/>
          <w:iCs w:val="0"/>
          <w:color w:val="auto"/>
        </w:rPr>
      </w:pPr>
    </w:p>
    <w:p w:rsidR="00CE53B5" w:rsidRPr="005F401B" w:rsidRDefault="00CE53B5" w:rsidP="005F401B">
      <w:pPr>
        <w:pStyle w:val="a5"/>
        <w:ind w:firstLine="709"/>
        <w:jc w:val="both"/>
        <w:rPr>
          <w:rStyle w:val="a7"/>
          <w:rFonts w:cs="Times New Roman"/>
          <w:i w:val="0"/>
          <w:iCs w:val="0"/>
          <w:color w:val="auto"/>
        </w:rPr>
      </w:pPr>
    </w:p>
    <w:p w:rsidR="00CE53B5" w:rsidRPr="005F401B" w:rsidRDefault="00CE53B5" w:rsidP="005F401B">
      <w:pPr>
        <w:pStyle w:val="a5"/>
        <w:ind w:firstLine="709"/>
        <w:jc w:val="both"/>
        <w:rPr>
          <w:rStyle w:val="a7"/>
          <w:rFonts w:cs="Times New Roman"/>
          <w:i w:val="0"/>
          <w:iCs w:val="0"/>
          <w:color w:val="auto"/>
        </w:rPr>
      </w:pPr>
    </w:p>
    <w:p w:rsidR="00CE53B5" w:rsidRPr="005F401B" w:rsidRDefault="00CE53B5" w:rsidP="005F401B">
      <w:pPr>
        <w:pStyle w:val="a5"/>
        <w:ind w:firstLine="709"/>
        <w:jc w:val="both"/>
        <w:rPr>
          <w:rStyle w:val="a7"/>
          <w:rFonts w:cs="Times New Roman"/>
          <w:i w:val="0"/>
          <w:iCs w:val="0"/>
          <w:color w:val="auto"/>
        </w:rPr>
      </w:pPr>
    </w:p>
    <w:p w:rsidR="00CE53B5" w:rsidRPr="005F401B" w:rsidRDefault="00CE53B5" w:rsidP="005F401B">
      <w:pPr>
        <w:pStyle w:val="a5"/>
        <w:ind w:firstLine="709"/>
        <w:jc w:val="both"/>
        <w:rPr>
          <w:rStyle w:val="a7"/>
          <w:rFonts w:cs="Times New Roman"/>
          <w:i w:val="0"/>
          <w:iCs w:val="0"/>
          <w:color w:val="auto"/>
        </w:rPr>
      </w:pPr>
    </w:p>
    <w:p w:rsidR="00CE53B5" w:rsidRPr="005F401B" w:rsidRDefault="00CE53B5" w:rsidP="005F401B">
      <w:pPr>
        <w:pStyle w:val="a5"/>
        <w:ind w:firstLine="709"/>
        <w:jc w:val="both"/>
        <w:rPr>
          <w:rStyle w:val="a7"/>
          <w:rFonts w:cs="Times New Roman"/>
          <w:i w:val="0"/>
          <w:iCs w:val="0"/>
          <w:color w:val="auto"/>
        </w:rPr>
      </w:pPr>
    </w:p>
    <w:p w:rsidR="00CE53B5" w:rsidRPr="005F401B" w:rsidRDefault="00CE53B5" w:rsidP="005F401B">
      <w:pPr>
        <w:pStyle w:val="a5"/>
        <w:ind w:firstLine="709"/>
        <w:jc w:val="both"/>
        <w:rPr>
          <w:rStyle w:val="a7"/>
          <w:rFonts w:cs="Times New Roman"/>
          <w:i w:val="0"/>
          <w:iCs w:val="0"/>
          <w:color w:val="auto"/>
        </w:rPr>
      </w:pPr>
    </w:p>
    <w:p w:rsidR="00CE53B5" w:rsidRPr="005F401B" w:rsidRDefault="00CE53B5" w:rsidP="005F401B">
      <w:pPr>
        <w:pStyle w:val="a5"/>
        <w:ind w:firstLine="709"/>
        <w:jc w:val="both"/>
        <w:rPr>
          <w:rStyle w:val="a7"/>
          <w:rFonts w:cs="Times New Roman"/>
          <w:i w:val="0"/>
          <w:iCs w:val="0"/>
          <w:color w:val="auto"/>
        </w:rPr>
      </w:pPr>
    </w:p>
    <w:p w:rsidR="00CE53B5" w:rsidRPr="005F401B" w:rsidRDefault="00CE53B5" w:rsidP="005F401B">
      <w:pPr>
        <w:pStyle w:val="a5"/>
        <w:ind w:firstLine="709"/>
        <w:jc w:val="both"/>
        <w:rPr>
          <w:rStyle w:val="a7"/>
          <w:rFonts w:cs="Times New Roman"/>
          <w:i w:val="0"/>
          <w:iCs w:val="0"/>
          <w:color w:val="auto"/>
        </w:rPr>
      </w:pPr>
    </w:p>
    <w:p w:rsidR="00CE53B5" w:rsidRPr="005F401B" w:rsidRDefault="00CE53B5" w:rsidP="005F401B">
      <w:pPr>
        <w:pStyle w:val="a5"/>
        <w:ind w:firstLine="709"/>
        <w:jc w:val="both"/>
        <w:rPr>
          <w:rStyle w:val="a7"/>
          <w:rFonts w:cs="Times New Roman"/>
          <w:i w:val="0"/>
          <w:iCs w:val="0"/>
          <w:color w:val="auto"/>
        </w:rPr>
      </w:pPr>
    </w:p>
    <w:p w:rsidR="00CE53B5" w:rsidRPr="005F401B" w:rsidRDefault="00CE53B5" w:rsidP="005F401B">
      <w:pPr>
        <w:pStyle w:val="a5"/>
        <w:ind w:firstLine="709"/>
        <w:jc w:val="both"/>
        <w:rPr>
          <w:rStyle w:val="a7"/>
          <w:rFonts w:cs="Times New Roman"/>
          <w:i w:val="0"/>
          <w:iCs w:val="0"/>
          <w:color w:val="auto"/>
        </w:rPr>
      </w:pPr>
    </w:p>
    <w:p w:rsidR="00CE53B5" w:rsidRPr="005F401B" w:rsidRDefault="00CE53B5" w:rsidP="005F401B">
      <w:pPr>
        <w:pStyle w:val="a5"/>
        <w:ind w:firstLine="709"/>
        <w:jc w:val="both"/>
        <w:rPr>
          <w:rStyle w:val="a7"/>
          <w:rFonts w:cs="Times New Roman"/>
          <w:i w:val="0"/>
          <w:iCs w:val="0"/>
          <w:color w:val="auto"/>
        </w:rPr>
      </w:pPr>
    </w:p>
    <w:p w:rsidR="00CE53B5" w:rsidRPr="005F401B" w:rsidRDefault="00CE53B5" w:rsidP="005F401B">
      <w:pPr>
        <w:pStyle w:val="a5"/>
        <w:ind w:firstLine="709"/>
        <w:jc w:val="both"/>
        <w:rPr>
          <w:rStyle w:val="a7"/>
          <w:rFonts w:cs="Times New Roman"/>
          <w:i w:val="0"/>
          <w:iCs w:val="0"/>
          <w:color w:val="auto"/>
        </w:rPr>
      </w:pPr>
    </w:p>
    <w:p w:rsidR="00CE53B5" w:rsidRPr="005F401B" w:rsidRDefault="00CE53B5" w:rsidP="005F401B">
      <w:pPr>
        <w:pStyle w:val="a5"/>
        <w:ind w:firstLine="709"/>
        <w:jc w:val="both"/>
        <w:rPr>
          <w:rStyle w:val="a7"/>
          <w:rFonts w:cs="Times New Roman"/>
          <w:i w:val="0"/>
          <w:iCs w:val="0"/>
          <w:color w:val="auto"/>
        </w:rPr>
      </w:pPr>
    </w:p>
    <w:p w:rsidR="00CE53B5" w:rsidRPr="005F401B" w:rsidRDefault="00CE53B5" w:rsidP="005F401B">
      <w:pPr>
        <w:pStyle w:val="a5"/>
        <w:ind w:firstLine="709"/>
        <w:jc w:val="both"/>
        <w:rPr>
          <w:rStyle w:val="a7"/>
          <w:rFonts w:cs="Times New Roman"/>
          <w:i w:val="0"/>
          <w:iCs w:val="0"/>
          <w:color w:val="auto"/>
        </w:rPr>
      </w:pPr>
    </w:p>
    <w:p w:rsidR="00CE53B5" w:rsidRDefault="00CE53B5" w:rsidP="005F401B">
      <w:pPr>
        <w:pStyle w:val="a5"/>
        <w:ind w:firstLine="709"/>
        <w:jc w:val="both"/>
        <w:rPr>
          <w:rStyle w:val="a7"/>
          <w:rFonts w:cs="Times New Roman"/>
          <w:i w:val="0"/>
          <w:iCs w:val="0"/>
          <w:color w:val="auto"/>
          <w:lang w:val="en-US"/>
        </w:rPr>
      </w:pPr>
    </w:p>
    <w:p w:rsidR="005F401B" w:rsidRPr="005F401B" w:rsidRDefault="005F401B" w:rsidP="005F401B">
      <w:pPr>
        <w:pStyle w:val="a5"/>
        <w:ind w:firstLine="709"/>
        <w:jc w:val="both"/>
        <w:rPr>
          <w:rStyle w:val="a7"/>
          <w:rFonts w:cs="Times New Roman"/>
          <w:i w:val="0"/>
          <w:iCs w:val="0"/>
          <w:color w:val="auto"/>
          <w:lang w:val="en-US"/>
        </w:rPr>
      </w:pPr>
    </w:p>
    <w:p w:rsidR="005F401B" w:rsidRPr="005F401B" w:rsidRDefault="005F401B" w:rsidP="005F401B">
      <w:pPr>
        <w:pStyle w:val="a5"/>
        <w:ind w:firstLine="709"/>
        <w:jc w:val="center"/>
        <w:rPr>
          <w:rStyle w:val="a7"/>
          <w:rFonts w:cs="Times New Roman"/>
          <w:i w:val="0"/>
          <w:iCs w:val="0"/>
          <w:color w:val="auto"/>
        </w:rPr>
      </w:pPr>
      <w:r w:rsidRPr="005F401B">
        <w:rPr>
          <w:rStyle w:val="a7"/>
          <w:rFonts w:cs="Times New Roman"/>
          <w:i w:val="0"/>
          <w:iCs w:val="0"/>
          <w:color w:val="auto"/>
          <w:lang w:val="en-US"/>
        </w:rPr>
        <w:t>I.</w:t>
      </w:r>
    </w:p>
    <w:p w:rsidR="00E71576" w:rsidRPr="005F401B" w:rsidRDefault="00E71576" w:rsidP="005F401B">
      <w:pPr>
        <w:pStyle w:val="a5"/>
        <w:ind w:firstLine="709"/>
        <w:jc w:val="right"/>
      </w:pPr>
      <w:r w:rsidRPr="005F401B">
        <w:rPr>
          <w:rStyle w:val="a7"/>
          <w:rFonts w:cs="Times New Roman"/>
          <w:iCs w:val="0"/>
          <w:color w:val="auto"/>
        </w:rPr>
        <w:t>Вопрос о мотивации учения есть</w:t>
      </w:r>
    </w:p>
    <w:p w:rsidR="00F86807" w:rsidRPr="005F401B" w:rsidRDefault="00E71576" w:rsidP="005F401B">
      <w:pPr>
        <w:pStyle w:val="a5"/>
        <w:ind w:firstLine="709"/>
        <w:jc w:val="right"/>
        <w:rPr>
          <w:lang w:val="en-US"/>
        </w:rPr>
      </w:pPr>
      <w:r w:rsidRPr="005F401B">
        <w:rPr>
          <w:rStyle w:val="a7"/>
          <w:rFonts w:cs="Times New Roman"/>
          <w:iCs w:val="0"/>
          <w:color w:val="auto"/>
        </w:rPr>
        <w:t>вопрос о процессе самого учения.</w:t>
      </w:r>
      <w:r w:rsidRPr="005F401B">
        <w:br/>
      </w:r>
      <w:r w:rsidRPr="005F401B">
        <w:rPr>
          <w:rStyle w:val="StrongEmphasis"/>
          <w:rFonts w:cs="Times New Roman"/>
          <w:b w:val="0"/>
          <w:bCs w:val="0"/>
          <w:color w:val="auto"/>
        </w:rPr>
        <w:t>П.Я. Гальперин</w:t>
      </w:r>
    </w:p>
    <w:p w:rsidR="00F86807" w:rsidRPr="005F401B" w:rsidRDefault="00F86807" w:rsidP="005F401B">
      <w:pPr>
        <w:pStyle w:val="a5"/>
        <w:ind w:firstLine="709"/>
        <w:jc w:val="both"/>
      </w:pPr>
      <w:r w:rsidRPr="005F401B">
        <w:t>Любая деятельность, в том числе и учебная,  состоит из трёх частей:</w:t>
      </w:r>
    </w:p>
    <w:p w:rsidR="00F86807" w:rsidRPr="005F401B" w:rsidRDefault="00F86807" w:rsidP="005F401B">
      <w:pPr>
        <w:pStyle w:val="a5"/>
        <w:ind w:firstLine="709"/>
        <w:jc w:val="both"/>
        <w:rPr>
          <w:snapToGrid w:val="0"/>
        </w:rPr>
      </w:pPr>
      <w:r w:rsidRPr="005F401B">
        <w:rPr>
          <w:snapToGrid w:val="0"/>
        </w:rPr>
        <w:t>- ориентировочно-мотивационной;</w:t>
      </w:r>
    </w:p>
    <w:p w:rsidR="00F86807" w:rsidRPr="005F401B" w:rsidRDefault="00F86807" w:rsidP="005F401B">
      <w:pPr>
        <w:pStyle w:val="a5"/>
        <w:ind w:firstLine="709"/>
        <w:jc w:val="both"/>
        <w:rPr>
          <w:snapToGrid w:val="0"/>
        </w:rPr>
      </w:pPr>
      <w:r w:rsidRPr="005F401B">
        <w:rPr>
          <w:snapToGrid w:val="0"/>
        </w:rPr>
        <w:t>- операционально-исполнительской;</w:t>
      </w:r>
    </w:p>
    <w:p w:rsidR="00F86807" w:rsidRPr="005F401B" w:rsidRDefault="00F86807" w:rsidP="005F401B">
      <w:pPr>
        <w:pStyle w:val="a5"/>
        <w:ind w:firstLine="709"/>
        <w:jc w:val="both"/>
        <w:rPr>
          <w:snapToGrid w:val="0"/>
        </w:rPr>
      </w:pPr>
      <w:r w:rsidRPr="005F401B">
        <w:rPr>
          <w:snapToGrid w:val="0"/>
        </w:rPr>
        <w:t>- рефлексивно-оценочной.</w:t>
      </w:r>
    </w:p>
    <w:p w:rsidR="00F86807" w:rsidRPr="005F401B" w:rsidRDefault="00E71576" w:rsidP="005F401B">
      <w:pPr>
        <w:pStyle w:val="a5"/>
        <w:ind w:firstLine="709"/>
        <w:jc w:val="both"/>
        <w:rPr>
          <w:snapToGrid w:val="0"/>
        </w:rPr>
      </w:pPr>
      <w:r w:rsidRPr="005F401B">
        <w:rPr>
          <w:snapToGrid w:val="0"/>
        </w:rPr>
        <w:t xml:space="preserve">Полноценная учебная деятельность должна содержать все три указанных компонента. </w:t>
      </w:r>
      <w:r w:rsidR="00F86807" w:rsidRPr="005F401B">
        <w:rPr>
          <w:snapToGrid w:val="0"/>
        </w:rPr>
        <w:t xml:space="preserve">Отсутствие первой части превращает деятельность в хаотическое скопление отдельных действий без ясной цели, когда человек не видит личностного смысла в совершаемых действиях, не воспринимает их как значимые, важные, необходимые для себя. </w:t>
      </w:r>
      <w:r w:rsidRPr="005F401B">
        <w:rPr>
          <w:snapToGrid w:val="0"/>
        </w:rPr>
        <w:t>А если нет четкой цели, нет и положительного результата.</w:t>
      </w:r>
    </w:p>
    <w:p w:rsidR="00E71576" w:rsidRPr="005F401B" w:rsidRDefault="00E71576"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sz w:val="28"/>
          <w:szCs w:val="28"/>
        </w:rPr>
        <w:t xml:space="preserve">Современные психологи и педагоги сходятся во мнении, что качество выполнения деятельности и её результаты зависят, прежде всего, от побуждения и потребностей индивида, его мотивации. Именно мотивация вызывает целенаправленную активность, которая в свою очередь определяет выбор средств и приёмов, их упорядочение для достижения целей, т.е. мотивация определяет поведение человека. </w:t>
      </w:r>
    </w:p>
    <w:p w:rsidR="00F86807" w:rsidRPr="005F401B" w:rsidRDefault="00F86807"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Проблема мотивации в учении возникает по каждому школьному предмету</w:t>
      </w:r>
      <w:r w:rsidR="005E6A1F" w:rsidRPr="005F401B">
        <w:rPr>
          <w:rFonts w:ascii="Times New Roman" w:hAnsi="Times New Roman"/>
          <w:color w:val="000000"/>
          <w:sz w:val="28"/>
          <w:szCs w:val="28"/>
        </w:rPr>
        <w:t>, в том числе и иностранному языку</w:t>
      </w:r>
      <w:r w:rsidRPr="005F401B">
        <w:rPr>
          <w:rFonts w:ascii="Times New Roman" w:hAnsi="Times New Roman"/>
          <w:color w:val="000000"/>
          <w:sz w:val="28"/>
          <w:szCs w:val="28"/>
        </w:rPr>
        <w:t xml:space="preserve">. </w:t>
      </w:r>
      <w:r w:rsidR="005E6A1F" w:rsidRPr="005F401B">
        <w:rPr>
          <w:rFonts w:ascii="Times New Roman" w:hAnsi="Times New Roman"/>
          <w:color w:val="000000"/>
          <w:sz w:val="28"/>
          <w:szCs w:val="28"/>
        </w:rPr>
        <w:t>На начальном этапе обучения иностранному языку у учащихся</w:t>
      </w:r>
      <w:r w:rsidRPr="005F401B">
        <w:rPr>
          <w:rFonts w:ascii="Times New Roman" w:hAnsi="Times New Roman"/>
          <w:color w:val="000000"/>
          <w:sz w:val="28"/>
          <w:szCs w:val="28"/>
        </w:rPr>
        <w:t xml:space="preserve">, как правило, высокая мотивация. Им хочется изъясняться на иностранном языке, декламировать стихотворения, петь песни, читать. </w:t>
      </w:r>
    </w:p>
    <w:p w:rsidR="00E71576" w:rsidRPr="005F401B" w:rsidRDefault="005E6A1F"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Однако в дальнейшем, когда </w:t>
      </w:r>
      <w:r w:rsidR="00F86807" w:rsidRPr="005F401B">
        <w:rPr>
          <w:rFonts w:ascii="Times New Roman" w:hAnsi="Times New Roman"/>
          <w:color w:val="000000"/>
          <w:sz w:val="28"/>
          <w:szCs w:val="28"/>
        </w:rPr>
        <w:t xml:space="preserve">начинается </w:t>
      </w:r>
      <w:r w:rsidRPr="005F401B">
        <w:rPr>
          <w:rFonts w:ascii="Times New Roman" w:hAnsi="Times New Roman"/>
          <w:color w:val="000000"/>
          <w:sz w:val="28"/>
          <w:szCs w:val="28"/>
        </w:rPr>
        <w:t>период накопления ма</w:t>
      </w:r>
      <w:r w:rsidR="00343C14" w:rsidRPr="005F401B">
        <w:rPr>
          <w:rFonts w:ascii="Times New Roman" w:hAnsi="Times New Roman"/>
          <w:color w:val="000000"/>
          <w:sz w:val="28"/>
          <w:szCs w:val="28"/>
        </w:rPr>
        <w:t>териала и</w:t>
      </w:r>
      <w:r w:rsidRPr="005F401B">
        <w:rPr>
          <w:rFonts w:ascii="Times New Roman" w:hAnsi="Times New Roman"/>
          <w:color w:val="000000"/>
          <w:sz w:val="28"/>
          <w:szCs w:val="28"/>
        </w:rPr>
        <w:t xml:space="preserve"> преодоления трудностей, </w:t>
      </w:r>
      <w:r w:rsidR="00F86807" w:rsidRPr="005F401B">
        <w:rPr>
          <w:rFonts w:ascii="Times New Roman" w:hAnsi="Times New Roman"/>
          <w:color w:val="000000"/>
          <w:sz w:val="28"/>
          <w:szCs w:val="28"/>
        </w:rPr>
        <w:t>отношение учащихся меняется</w:t>
      </w:r>
      <w:r w:rsidRPr="005F401B">
        <w:rPr>
          <w:rFonts w:ascii="Times New Roman" w:hAnsi="Times New Roman"/>
          <w:color w:val="000000"/>
          <w:sz w:val="28"/>
          <w:szCs w:val="28"/>
        </w:rPr>
        <w:t>.</w:t>
      </w:r>
      <w:r w:rsidR="00F86807" w:rsidRPr="005F401B">
        <w:rPr>
          <w:rFonts w:ascii="Times New Roman" w:hAnsi="Times New Roman"/>
          <w:color w:val="000000"/>
          <w:sz w:val="28"/>
          <w:szCs w:val="28"/>
        </w:rPr>
        <w:t xml:space="preserve"> Ведь </w:t>
      </w:r>
      <w:r w:rsidR="00343C14" w:rsidRPr="005F401B">
        <w:rPr>
          <w:rFonts w:ascii="Times New Roman" w:hAnsi="Times New Roman"/>
          <w:color w:val="000000"/>
          <w:sz w:val="28"/>
          <w:szCs w:val="28"/>
        </w:rPr>
        <w:t xml:space="preserve">он </w:t>
      </w:r>
      <w:r w:rsidR="00F86807" w:rsidRPr="005F401B">
        <w:rPr>
          <w:rFonts w:ascii="Times New Roman" w:hAnsi="Times New Roman"/>
          <w:color w:val="000000"/>
          <w:sz w:val="28"/>
          <w:szCs w:val="28"/>
        </w:rPr>
        <w:t xml:space="preserve">отодвигает достижение целей, о которых мечталось. В результате уменьшается мотивация, пропадает активность, снижается в целом успеваемость, которая, в свою очередь, негативно влияет на мотивацию. </w:t>
      </w:r>
    </w:p>
    <w:p w:rsidR="00F86807" w:rsidRPr="005F401B" w:rsidRDefault="00F86807"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Учитель может лишь опосредованно повлиять на</w:t>
      </w:r>
      <w:r w:rsidR="00343C14" w:rsidRPr="005F401B">
        <w:rPr>
          <w:rFonts w:ascii="Times New Roman" w:hAnsi="Times New Roman"/>
          <w:color w:val="000000"/>
          <w:sz w:val="28"/>
          <w:szCs w:val="28"/>
        </w:rPr>
        <w:t xml:space="preserve"> мотивацию</w:t>
      </w:r>
      <w:r w:rsidRPr="005F401B">
        <w:rPr>
          <w:rFonts w:ascii="Times New Roman" w:hAnsi="Times New Roman"/>
          <w:color w:val="000000"/>
          <w:sz w:val="28"/>
          <w:szCs w:val="28"/>
        </w:rPr>
        <w:t xml:space="preserve">, создавая предпосылки и формируя основания, на базе которых у учащихся возникает личная заинтересованность в работе. </w:t>
      </w:r>
    </w:p>
    <w:p w:rsidR="005E6A1F" w:rsidRPr="005F401B" w:rsidRDefault="005E6A1F"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Цель: выявить эффективные способы повышения мотивации.</w:t>
      </w:r>
    </w:p>
    <w:p w:rsidR="005E6A1F" w:rsidRPr="005F401B" w:rsidRDefault="005E6A1F"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Задачи: </w:t>
      </w:r>
    </w:p>
    <w:p w:rsidR="005E6A1F" w:rsidRPr="005F401B" w:rsidRDefault="005E6A1F" w:rsidP="005F401B">
      <w:pPr>
        <w:pStyle w:val="a3"/>
        <w:numPr>
          <w:ilvl w:val="0"/>
          <w:numId w:val="14"/>
        </w:numPr>
        <w:spacing w:before="0" w:beforeAutospacing="0" w:after="0" w:afterAutospacing="0" w:line="360" w:lineRule="auto"/>
        <w:ind w:left="0" w:firstLine="709"/>
        <w:jc w:val="both"/>
        <w:rPr>
          <w:rFonts w:ascii="Times New Roman" w:hAnsi="Times New Roman"/>
          <w:color w:val="000000"/>
          <w:sz w:val="28"/>
          <w:szCs w:val="28"/>
        </w:rPr>
      </w:pPr>
      <w:r w:rsidRPr="005F401B">
        <w:rPr>
          <w:rFonts w:ascii="Times New Roman" w:hAnsi="Times New Roman"/>
          <w:color w:val="000000"/>
          <w:sz w:val="28"/>
          <w:szCs w:val="28"/>
        </w:rPr>
        <w:t>дать определение понятию мотивация</w:t>
      </w:r>
      <w:r w:rsidR="00343C14" w:rsidRPr="005F401B">
        <w:rPr>
          <w:rFonts w:ascii="Times New Roman" w:hAnsi="Times New Roman"/>
          <w:color w:val="000000"/>
          <w:sz w:val="28"/>
          <w:szCs w:val="28"/>
        </w:rPr>
        <w:t>;</w:t>
      </w:r>
    </w:p>
    <w:p w:rsidR="005E6A1F" w:rsidRPr="005F401B" w:rsidRDefault="00343C14" w:rsidP="005F401B">
      <w:pPr>
        <w:pStyle w:val="a3"/>
        <w:numPr>
          <w:ilvl w:val="0"/>
          <w:numId w:val="14"/>
        </w:numPr>
        <w:spacing w:before="0" w:beforeAutospacing="0" w:after="0" w:afterAutospacing="0" w:line="360" w:lineRule="auto"/>
        <w:ind w:left="0" w:firstLine="709"/>
        <w:jc w:val="both"/>
        <w:rPr>
          <w:rFonts w:ascii="Times New Roman" w:hAnsi="Times New Roman"/>
          <w:color w:val="000000"/>
          <w:sz w:val="28"/>
          <w:szCs w:val="28"/>
        </w:rPr>
      </w:pPr>
      <w:r w:rsidRPr="005F401B">
        <w:rPr>
          <w:rFonts w:ascii="Times New Roman" w:hAnsi="Times New Roman"/>
          <w:color w:val="000000"/>
          <w:sz w:val="28"/>
          <w:szCs w:val="28"/>
        </w:rPr>
        <w:t>в</w:t>
      </w:r>
      <w:r w:rsidR="005E6A1F" w:rsidRPr="005F401B">
        <w:rPr>
          <w:rFonts w:ascii="Times New Roman" w:hAnsi="Times New Roman"/>
          <w:color w:val="000000"/>
          <w:sz w:val="28"/>
          <w:szCs w:val="28"/>
        </w:rPr>
        <w:t>ыявить особенности мотивационной сферы на среднем этапе</w:t>
      </w:r>
      <w:r w:rsidRPr="005F401B">
        <w:rPr>
          <w:rFonts w:ascii="Times New Roman" w:hAnsi="Times New Roman"/>
          <w:color w:val="000000"/>
          <w:sz w:val="28"/>
          <w:szCs w:val="28"/>
        </w:rPr>
        <w:t>;</w:t>
      </w:r>
    </w:p>
    <w:p w:rsidR="005E6A1F" w:rsidRPr="005F401B" w:rsidRDefault="00343C14" w:rsidP="005F401B">
      <w:pPr>
        <w:pStyle w:val="a3"/>
        <w:numPr>
          <w:ilvl w:val="0"/>
          <w:numId w:val="14"/>
        </w:numPr>
        <w:spacing w:before="0" w:beforeAutospacing="0" w:after="0" w:afterAutospacing="0" w:line="360" w:lineRule="auto"/>
        <w:ind w:left="0" w:firstLine="709"/>
        <w:jc w:val="both"/>
        <w:rPr>
          <w:rFonts w:ascii="Times New Roman" w:hAnsi="Times New Roman"/>
          <w:color w:val="000000"/>
          <w:sz w:val="28"/>
          <w:szCs w:val="28"/>
        </w:rPr>
      </w:pPr>
      <w:r w:rsidRPr="005F401B">
        <w:rPr>
          <w:rFonts w:ascii="Times New Roman" w:hAnsi="Times New Roman"/>
          <w:color w:val="000000"/>
          <w:sz w:val="28"/>
          <w:szCs w:val="28"/>
        </w:rPr>
        <w:t>о</w:t>
      </w:r>
      <w:r w:rsidR="005E6A1F" w:rsidRPr="005F401B">
        <w:rPr>
          <w:rFonts w:ascii="Times New Roman" w:hAnsi="Times New Roman"/>
          <w:color w:val="000000"/>
          <w:sz w:val="28"/>
          <w:szCs w:val="28"/>
        </w:rPr>
        <w:t xml:space="preserve">пределить особенности </w:t>
      </w:r>
      <w:r w:rsidRPr="005F401B">
        <w:rPr>
          <w:rFonts w:ascii="Times New Roman" w:hAnsi="Times New Roman"/>
          <w:color w:val="000000"/>
          <w:sz w:val="28"/>
          <w:szCs w:val="28"/>
        </w:rPr>
        <w:t xml:space="preserve">типов </w:t>
      </w:r>
      <w:r w:rsidR="005E6A1F" w:rsidRPr="005F401B">
        <w:rPr>
          <w:rFonts w:ascii="Times New Roman" w:hAnsi="Times New Roman"/>
          <w:color w:val="000000"/>
          <w:sz w:val="28"/>
          <w:szCs w:val="28"/>
        </w:rPr>
        <w:t>мотивации при изучении иностранного языка</w:t>
      </w:r>
      <w:r w:rsidRPr="005F401B">
        <w:rPr>
          <w:rFonts w:ascii="Times New Roman" w:hAnsi="Times New Roman"/>
          <w:color w:val="000000"/>
          <w:sz w:val="28"/>
          <w:szCs w:val="28"/>
        </w:rPr>
        <w:t>;</w:t>
      </w:r>
    </w:p>
    <w:p w:rsidR="005E6A1F" w:rsidRPr="005F401B" w:rsidRDefault="00343C14" w:rsidP="005F401B">
      <w:pPr>
        <w:pStyle w:val="a3"/>
        <w:numPr>
          <w:ilvl w:val="0"/>
          <w:numId w:val="14"/>
        </w:numPr>
        <w:spacing w:before="0" w:beforeAutospacing="0" w:after="0" w:afterAutospacing="0" w:line="360" w:lineRule="auto"/>
        <w:ind w:left="0"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представить наиболее </w:t>
      </w:r>
      <w:r w:rsidR="005E6A1F" w:rsidRPr="005F401B">
        <w:rPr>
          <w:rFonts w:ascii="Times New Roman" w:hAnsi="Times New Roman"/>
          <w:color w:val="000000"/>
          <w:sz w:val="28"/>
          <w:szCs w:val="28"/>
        </w:rPr>
        <w:t>эффективные способы повышения мотивации</w:t>
      </w:r>
      <w:r w:rsidRPr="005F401B">
        <w:rPr>
          <w:rFonts w:ascii="Times New Roman" w:hAnsi="Times New Roman"/>
          <w:color w:val="000000"/>
          <w:sz w:val="28"/>
          <w:szCs w:val="28"/>
        </w:rPr>
        <w:t>.</w:t>
      </w:r>
    </w:p>
    <w:p w:rsidR="005E6A1F" w:rsidRPr="005F401B" w:rsidRDefault="005E6A1F" w:rsidP="005F401B">
      <w:pPr>
        <w:pStyle w:val="a3"/>
        <w:spacing w:before="0" w:beforeAutospacing="0" w:after="0" w:afterAutospacing="0" w:line="360" w:lineRule="auto"/>
        <w:ind w:firstLine="709"/>
        <w:jc w:val="both"/>
        <w:rPr>
          <w:rFonts w:ascii="Times New Roman" w:hAnsi="Times New Roman"/>
          <w:color w:val="000000"/>
          <w:sz w:val="28"/>
          <w:szCs w:val="28"/>
        </w:rPr>
      </w:pPr>
    </w:p>
    <w:p w:rsidR="00F86807" w:rsidRPr="005F401B" w:rsidRDefault="00F86807" w:rsidP="005F401B">
      <w:pPr>
        <w:spacing w:after="0" w:line="360" w:lineRule="auto"/>
        <w:ind w:firstLine="709"/>
        <w:jc w:val="both"/>
        <w:rPr>
          <w:rFonts w:ascii="Times New Roman" w:hAnsi="Times New Roman"/>
          <w:sz w:val="28"/>
          <w:szCs w:val="28"/>
        </w:rPr>
      </w:pPr>
    </w:p>
    <w:p w:rsidR="00F86807" w:rsidRPr="005F401B" w:rsidRDefault="00F86807" w:rsidP="005F401B">
      <w:pPr>
        <w:spacing w:after="0" w:line="360" w:lineRule="auto"/>
        <w:ind w:firstLine="709"/>
        <w:jc w:val="both"/>
        <w:rPr>
          <w:rFonts w:ascii="Times New Roman" w:hAnsi="Times New Roman"/>
          <w:sz w:val="28"/>
          <w:szCs w:val="28"/>
        </w:rPr>
      </w:pPr>
    </w:p>
    <w:p w:rsidR="00E71576" w:rsidRPr="005F401B" w:rsidRDefault="00E71576" w:rsidP="005F401B">
      <w:pPr>
        <w:spacing w:after="0" w:line="360" w:lineRule="auto"/>
        <w:ind w:firstLine="709"/>
        <w:jc w:val="both"/>
        <w:rPr>
          <w:rFonts w:ascii="Times New Roman" w:hAnsi="Times New Roman"/>
          <w:sz w:val="28"/>
          <w:szCs w:val="28"/>
        </w:rPr>
      </w:pPr>
    </w:p>
    <w:p w:rsidR="00E71576" w:rsidRPr="005F401B" w:rsidRDefault="00E71576" w:rsidP="005F401B">
      <w:pPr>
        <w:spacing w:after="0" w:line="360" w:lineRule="auto"/>
        <w:ind w:firstLine="709"/>
        <w:jc w:val="both"/>
        <w:rPr>
          <w:rFonts w:ascii="Times New Roman" w:hAnsi="Times New Roman"/>
          <w:sz w:val="28"/>
          <w:szCs w:val="28"/>
        </w:rPr>
      </w:pPr>
    </w:p>
    <w:p w:rsidR="00E71576" w:rsidRPr="005F401B" w:rsidRDefault="00E71576" w:rsidP="005F401B">
      <w:pPr>
        <w:spacing w:after="0" w:line="360" w:lineRule="auto"/>
        <w:ind w:firstLine="709"/>
        <w:jc w:val="both"/>
        <w:rPr>
          <w:rFonts w:ascii="Times New Roman" w:hAnsi="Times New Roman"/>
          <w:sz w:val="28"/>
          <w:szCs w:val="28"/>
        </w:rPr>
      </w:pPr>
    </w:p>
    <w:p w:rsidR="00E71576" w:rsidRPr="005F401B" w:rsidRDefault="00E71576" w:rsidP="005F401B">
      <w:pPr>
        <w:spacing w:after="0" w:line="360" w:lineRule="auto"/>
        <w:ind w:firstLine="709"/>
        <w:jc w:val="both"/>
        <w:rPr>
          <w:rFonts w:ascii="Times New Roman" w:hAnsi="Times New Roman"/>
          <w:sz w:val="28"/>
          <w:szCs w:val="28"/>
        </w:rPr>
      </w:pPr>
    </w:p>
    <w:p w:rsidR="00E71576" w:rsidRPr="005F401B" w:rsidRDefault="00E71576" w:rsidP="005F401B">
      <w:pPr>
        <w:spacing w:after="0" w:line="360" w:lineRule="auto"/>
        <w:ind w:firstLine="709"/>
        <w:jc w:val="both"/>
        <w:rPr>
          <w:rFonts w:ascii="Times New Roman" w:hAnsi="Times New Roman"/>
          <w:sz w:val="28"/>
          <w:szCs w:val="28"/>
        </w:rPr>
      </w:pPr>
    </w:p>
    <w:p w:rsidR="00343C14" w:rsidRPr="005F401B" w:rsidRDefault="00343C14" w:rsidP="005F401B">
      <w:pPr>
        <w:spacing w:after="0" w:line="360" w:lineRule="auto"/>
        <w:ind w:firstLine="709"/>
        <w:jc w:val="both"/>
        <w:rPr>
          <w:rFonts w:ascii="Times New Roman" w:hAnsi="Times New Roman"/>
          <w:sz w:val="28"/>
          <w:szCs w:val="28"/>
        </w:rPr>
      </w:pPr>
    </w:p>
    <w:p w:rsidR="00343C14" w:rsidRPr="005F401B" w:rsidRDefault="00343C14" w:rsidP="005F401B">
      <w:pPr>
        <w:spacing w:after="0" w:line="360" w:lineRule="auto"/>
        <w:ind w:firstLine="709"/>
        <w:jc w:val="both"/>
        <w:rPr>
          <w:rFonts w:ascii="Times New Roman" w:hAnsi="Times New Roman"/>
          <w:sz w:val="28"/>
          <w:szCs w:val="28"/>
        </w:rPr>
      </w:pPr>
    </w:p>
    <w:p w:rsidR="00343C14" w:rsidRPr="005F401B" w:rsidRDefault="00343C14" w:rsidP="005F401B">
      <w:pPr>
        <w:spacing w:after="0" w:line="360" w:lineRule="auto"/>
        <w:ind w:firstLine="709"/>
        <w:jc w:val="both"/>
        <w:rPr>
          <w:rFonts w:ascii="Times New Roman" w:hAnsi="Times New Roman"/>
          <w:sz w:val="28"/>
          <w:szCs w:val="28"/>
        </w:rPr>
      </w:pPr>
    </w:p>
    <w:p w:rsidR="00343C14" w:rsidRPr="005F401B" w:rsidRDefault="00343C14" w:rsidP="005F401B">
      <w:pPr>
        <w:spacing w:after="0" w:line="360" w:lineRule="auto"/>
        <w:ind w:firstLine="709"/>
        <w:jc w:val="both"/>
        <w:rPr>
          <w:rFonts w:ascii="Times New Roman" w:hAnsi="Times New Roman"/>
          <w:sz w:val="28"/>
          <w:szCs w:val="28"/>
        </w:rPr>
      </w:pPr>
    </w:p>
    <w:p w:rsidR="00343C14" w:rsidRPr="005F401B" w:rsidRDefault="00343C14" w:rsidP="005F401B">
      <w:pPr>
        <w:spacing w:after="0" w:line="360" w:lineRule="auto"/>
        <w:ind w:firstLine="709"/>
        <w:jc w:val="both"/>
        <w:rPr>
          <w:rFonts w:ascii="Times New Roman" w:hAnsi="Times New Roman"/>
          <w:sz w:val="28"/>
          <w:szCs w:val="28"/>
        </w:rPr>
      </w:pPr>
    </w:p>
    <w:p w:rsidR="00343C14" w:rsidRPr="005F401B" w:rsidRDefault="00343C14" w:rsidP="005F401B">
      <w:pPr>
        <w:spacing w:after="0" w:line="360" w:lineRule="auto"/>
        <w:ind w:firstLine="709"/>
        <w:jc w:val="both"/>
        <w:rPr>
          <w:rFonts w:ascii="Times New Roman" w:hAnsi="Times New Roman"/>
          <w:sz w:val="28"/>
          <w:szCs w:val="28"/>
        </w:rPr>
      </w:pPr>
    </w:p>
    <w:p w:rsidR="00343C14" w:rsidRPr="005F401B" w:rsidRDefault="00343C14" w:rsidP="005F401B">
      <w:pPr>
        <w:spacing w:after="0" w:line="360" w:lineRule="auto"/>
        <w:ind w:firstLine="709"/>
        <w:jc w:val="both"/>
        <w:rPr>
          <w:rFonts w:ascii="Times New Roman" w:hAnsi="Times New Roman"/>
          <w:sz w:val="28"/>
          <w:szCs w:val="28"/>
        </w:rPr>
      </w:pPr>
    </w:p>
    <w:p w:rsidR="00343C14" w:rsidRPr="005F401B" w:rsidRDefault="00343C14" w:rsidP="005F401B">
      <w:pPr>
        <w:spacing w:after="0" w:line="360" w:lineRule="auto"/>
        <w:ind w:firstLine="709"/>
        <w:jc w:val="both"/>
        <w:rPr>
          <w:rFonts w:ascii="Times New Roman" w:hAnsi="Times New Roman"/>
          <w:sz w:val="28"/>
          <w:szCs w:val="28"/>
        </w:rPr>
      </w:pPr>
    </w:p>
    <w:p w:rsidR="00343C14" w:rsidRPr="005F401B" w:rsidRDefault="00343C14" w:rsidP="005F401B">
      <w:pPr>
        <w:spacing w:after="0" w:line="360" w:lineRule="auto"/>
        <w:ind w:firstLine="709"/>
        <w:jc w:val="both"/>
        <w:rPr>
          <w:rFonts w:ascii="Times New Roman" w:hAnsi="Times New Roman"/>
          <w:sz w:val="28"/>
          <w:szCs w:val="28"/>
        </w:rPr>
      </w:pPr>
    </w:p>
    <w:p w:rsidR="00343C14" w:rsidRPr="005F401B" w:rsidRDefault="00343C14" w:rsidP="005F401B">
      <w:pPr>
        <w:spacing w:after="0" w:line="360" w:lineRule="auto"/>
        <w:ind w:firstLine="709"/>
        <w:jc w:val="both"/>
        <w:rPr>
          <w:rFonts w:ascii="Times New Roman" w:hAnsi="Times New Roman"/>
          <w:sz w:val="28"/>
          <w:szCs w:val="28"/>
        </w:rPr>
      </w:pPr>
    </w:p>
    <w:p w:rsidR="00343C14" w:rsidRPr="005F401B" w:rsidRDefault="00343C14" w:rsidP="005F401B">
      <w:pPr>
        <w:spacing w:after="0" w:line="360" w:lineRule="auto"/>
        <w:ind w:firstLine="709"/>
        <w:jc w:val="both"/>
        <w:rPr>
          <w:rFonts w:ascii="Times New Roman" w:hAnsi="Times New Roman"/>
          <w:sz w:val="28"/>
          <w:szCs w:val="28"/>
        </w:rPr>
      </w:pPr>
    </w:p>
    <w:p w:rsidR="00E71576" w:rsidRPr="005F401B" w:rsidRDefault="00E71576" w:rsidP="005F401B">
      <w:pPr>
        <w:spacing w:after="0" w:line="360" w:lineRule="auto"/>
        <w:ind w:firstLine="709"/>
        <w:jc w:val="both"/>
        <w:rPr>
          <w:rFonts w:ascii="Times New Roman" w:hAnsi="Times New Roman"/>
          <w:sz w:val="28"/>
          <w:szCs w:val="28"/>
          <w:lang w:val="en-US"/>
        </w:rPr>
      </w:pPr>
    </w:p>
    <w:p w:rsidR="005F401B" w:rsidRPr="005F401B" w:rsidRDefault="005F401B" w:rsidP="005F401B">
      <w:pPr>
        <w:spacing w:after="0" w:line="360" w:lineRule="auto"/>
        <w:ind w:firstLine="709"/>
        <w:jc w:val="center"/>
        <w:rPr>
          <w:rFonts w:ascii="Times New Roman" w:hAnsi="Times New Roman"/>
          <w:sz w:val="28"/>
          <w:szCs w:val="28"/>
          <w:lang w:val="en-US"/>
        </w:rPr>
      </w:pPr>
      <w:r w:rsidRPr="005F401B">
        <w:rPr>
          <w:rFonts w:ascii="Times New Roman" w:hAnsi="Times New Roman"/>
          <w:sz w:val="28"/>
          <w:szCs w:val="28"/>
          <w:lang w:val="en-US"/>
        </w:rPr>
        <w:t>II.</w:t>
      </w:r>
    </w:p>
    <w:p w:rsidR="005A6608" w:rsidRPr="005F401B" w:rsidRDefault="005A6608" w:rsidP="005F401B">
      <w:pPr>
        <w:spacing w:after="0" w:line="360" w:lineRule="auto"/>
        <w:ind w:firstLine="709"/>
        <w:jc w:val="both"/>
        <w:rPr>
          <w:rFonts w:ascii="Times New Roman" w:hAnsi="Times New Roman"/>
          <w:sz w:val="28"/>
          <w:szCs w:val="28"/>
        </w:rPr>
      </w:pPr>
      <w:r w:rsidRPr="005F401B">
        <w:rPr>
          <w:rFonts w:ascii="Times New Roman" w:hAnsi="Times New Roman"/>
          <w:sz w:val="28"/>
          <w:szCs w:val="28"/>
        </w:rPr>
        <w:t>Впервые слово «мотивация» употребил А. Шопенгауер в статье «Четыре принципа достаточной причины» (1900-1910). В настоящее время мотивация трактуется по-разному различными школами:</w:t>
      </w:r>
    </w:p>
    <w:p w:rsidR="005A6608" w:rsidRPr="005F401B" w:rsidRDefault="000B7797" w:rsidP="005F401B">
      <w:pPr>
        <w:numPr>
          <w:ilvl w:val="0"/>
          <w:numId w:val="10"/>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С</w:t>
      </w:r>
      <w:r w:rsidR="005A6608" w:rsidRPr="005F401B">
        <w:rPr>
          <w:rFonts w:ascii="Times New Roman" w:hAnsi="Times New Roman"/>
          <w:sz w:val="28"/>
          <w:szCs w:val="28"/>
        </w:rPr>
        <w:t>овокупность факторов, поддерживающих и направляющи</w:t>
      </w:r>
      <w:r w:rsidR="0077487A">
        <w:rPr>
          <w:rFonts w:ascii="Times New Roman" w:hAnsi="Times New Roman"/>
          <w:sz w:val="28"/>
          <w:szCs w:val="28"/>
        </w:rPr>
        <w:t>х, т.</w:t>
      </w:r>
      <w:r w:rsidRPr="005F401B">
        <w:rPr>
          <w:rFonts w:ascii="Times New Roman" w:hAnsi="Times New Roman"/>
          <w:sz w:val="28"/>
          <w:szCs w:val="28"/>
        </w:rPr>
        <w:t>е. определяющих поведение (К. Мадсен, Ж. Годфруа).</w:t>
      </w:r>
    </w:p>
    <w:p w:rsidR="005A6608" w:rsidRPr="005F401B" w:rsidRDefault="000B7797" w:rsidP="005F401B">
      <w:pPr>
        <w:numPr>
          <w:ilvl w:val="0"/>
          <w:numId w:val="10"/>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С</w:t>
      </w:r>
      <w:r w:rsidR="005A6608" w:rsidRPr="005F401B">
        <w:rPr>
          <w:rFonts w:ascii="Times New Roman" w:hAnsi="Times New Roman"/>
          <w:sz w:val="28"/>
          <w:szCs w:val="28"/>
        </w:rPr>
        <w:t>овокупность мотивов, психическое явление, стан</w:t>
      </w:r>
      <w:r w:rsidRPr="005F401B">
        <w:rPr>
          <w:rFonts w:ascii="Times New Roman" w:hAnsi="Times New Roman"/>
          <w:sz w:val="28"/>
          <w:szCs w:val="28"/>
        </w:rPr>
        <w:t>овящееся побуждением к действию (К. К. Платонов).</w:t>
      </w:r>
    </w:p>
    <w:p w:rsidR="000B7797" w:rsidRPr="005F401B" w:rsidRDefault="000B7797" w:rsidP="005F401B">
      <w:pPr>
        <w:numPr>
          <w:ilvl w:val="0"/>
          <w:numId w:val="10"/>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 xml:space="preserve"> «З</w:t>
      </w:r>
      <w:r w:rsidR="0077487A">
        <w:rPr>
          <w:rFonts w:ascii="Times New Roman" w:hAnsi="Times New Roman"/>
          <w:sz w:val="28"/>
          <w:szCs w:val="28"/>
        </w:rPr>
        <w:t>апускной механизм</w:t>
      </w:r>
      <w:r w:rsidR="005A6608" w:rsidRPr="005F401B">
        <w:rPr>
          <w:rFonts w:ascii="Times New Roman" w:hAnsi="Times New Roman"/>
          <w:sz w:val="28"/>
          <w:szCs w:val="28"/>
        </w:rPr>
        <w:t>» всякой человеческой деятельности: будь</w:t>
      </w:r>
      <w:r w:rsidRPr="005F401B">
        <w:rPr>
          <w:rFonts w:ascii="Times New Roman" w:hAnsi="Times New Roman"/>
          <w:sz w:val="28"/>
          <w:szCs w:val="28"/>
        </w:rPr>
        <w:t xml:space="preserve"> тот труд, общение или познание (И. А. Зимняя).</w:t>
      </w:r>
    </w:p>
    <w:p w:rsidR="005A6608" w:rsidRPr="005F401B" w:rsidRDefault="000B7797" w:rsidP="005F401B">
      <w:pPr>
        <w:numPr>
          <w:ilvl w:val="0"/>
          <w:numId w:val="10"/>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В</w:t>
      </w:r>
      <w:r w:rsidR="005A6608" w:rsidRPr="005F401B">
        <w:rPr>
          <w:rFonts w:ascii="Times New Roman" w:hAnsi="Times New Roman"/>
          <w:sz w:val="28"/>
          <w:szCs w:val="28"/>
        </w:rPr>
        <w:t>едущий фактор регуляции активности личнос</w:t>
      </w:r>
      <w:r w:rsidRPr="005F401B">
        <w:rPr>
          <w:rFonts w:ascii="Times New Roman" w:hAnsi="Times New Roman"/>
          <w:sz w:val="28"/>
          <w:szCs w:val="28"/>
        </w:rPr>
        <w:t>ти, ее поведения и деятельности (А. А. Реан и Я. Л. Коломинский).</w:t>
      </w:r>
    </w:p>
    <w:p w:rsidR="005A6608" w:rsidRPr="005F401B" w:rsidRDefault="000B7797" w:rsidP="005F401B">
      <w:pPr>
        <w:numPr>
          <w:ilvl w:val="0"/>
          <w:numId w:val="10"/>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С</w:t>
      </w:r>
      <w:r w:rsidR="005A6608" w:rsidRPr="005F401B">
        <w:rPr>
          <w:rFonts w:ascii="Times New Roman" w:hAnsi="Times New Roman"/>
          <w:sz w:val="28"/>
          <w:szCs w:val="28"/>
        </w:rPr>
        <w:t>овокупность м</w:t>
      </w:r>
      <w:r w:rsidRPr="005F401B">
        <w:rPr>
          <w:rFonts w:ascii="Times New Roman" w:hAnsi="Times New Roman"/>
          <w:sz w:val="28"/>
          <w:szCs w:val="28"/>
        </w:rPr>
        <w:t>отивов поведения и деятельности (В. И. Ковалев).</w:t>
      </w:r>
    </w:p>
    <w:p w:rsidR="005A6608" w:rsidRPr="005F401B" w:rsidRDefault="000B7797" w:rsidP="005F401B">
      <w:pPr>
        <w:numPr>
          <w:ilvl w:val="0"/>
          <w:numId w:val="10"/>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С</w:t>
      </w:r>
      <w:r w:rsidR="005A6608" w:rsidRPr="005F401B">
        <w:rPr>
          <w:rFonts w:ascii="Times New Roman" w:hAnsi="Times New Roman"/>
          <w:sz w:val="28"/>
          <w:szCs w:val="28"/>
        </w:rPr>
        <w:t>овокупность стойких мотивов, имеющих определенную иерархию и выражающих направленность личности.</w:t>
      </w:r>
      <w:r w:rsidRPr="005F401B">
        <w:rPr>
          <w:rFonts w:ascii="Times New Roman" w:hAnsi="Times New Roman"/>
          <w:sz w:val="28"/>
          <w:szCs w:val="28"/>
        </w:rPr>
        <w:t xml:space="preserve"> (Определение «мотивации» из книги «Социальная педагогическая психология» А. А. Реан и Я. Л. Коломинского)</w:t>
      </w:r>
    </w:p>
    <w:p w:rsidR="005A6608" w:rsidRPr="005F401B" w:rsidRDefault="000B7797" w:rsidP="005F401B">
      <w:pPr>
        <w:numPr>
          <w:ilvl w:val="0"/>
          <w:numId w:val="10"/>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П</w:t>
      </w:r>
      <w:r w:rsidR="005A6608" w:rsidRPr="005F401B">
        <w:rPr>
          <w:rFonts w:ascii="Times New Roman" w:hAnsi="Times New Roman"/>
          <w:sz w:val="28"/>
          <w:szCs w:val="28"/>
        </w:rPr>
        <w:t>роцесс формирования мотива или сложная система разнохарактерных мотивов (мотивационных установок, потребностей, интересов и. т. п.), отражающих различные стороны деятельности человека и его социальные роли.</w:t>
      </w:r>
      <w:r w:rsidRPr="005F401B">
        <w:rPr>
          <w:rFonts w:ascii="Times New Roman" w:hAnsi="Times New Roman"/>
          <w:sz w:val="28"/>
          <w:szCs w:val="28"/>
        </w:rPr>
        <w:t xml:space="preserve"> (Определение «мотивации» из книги  Е. П. Ильина «Мотивация и мотивы»)</w:t>
      </w:r>
    </w:p>
    <w:p w:rsidR="000B7797" w:rsidRPr="005F401B" w:rsidRDefault="000B7797" w:rsidP="0077487A">
      <w:pPr>
        <w:spacing w:after="0" w:line="360" w:lineRule="auto"/>
        <w:jc w:val="both"/>
        <w:rPr>
          <w:rFonts w:ascii="Times New Roman" w:hAnsi="Times New Roman"/>
          <w:sz w:val="28"/>
          <w:szCs w:val="28"/>
        </w:rPr>
      </w:pPr>
      <w:r w:rsidRPr="005F401B">
        <w:rPr>
          <w:rFonts w:ascii="Times New Roman" w:hAnsi="Times New Roman"/>
          <w:sz w:val="28"/>
          <w:szCs w:val="28"/>
        </w:rPr>
        <w:t>Существуют различные классификации мотиваций.</w:t>
      </w:r>
    </w:p>
    <w:p w:rsidR="005A6608" w:rsidRPr="005F401B" w:rsidRDefault="005A6608" w:rsidP="005F401B">
      <w:pPr>
        <w:spacing w:after="0" w:line="360" w:lineRule="auto"/>
        <w:ind w:firstLine="709"/>
        <w:jc w:val="both"/>
        <w:rPr>
          <w:rFonts w:ascii="Times New Roman" w:hAnsi="Times New Roman"/>
          <w:sz w:val="28"/>
          <w:szCs w:val="28"/>
        </w:rPr>
      </w:pPr>
      <w:r w:rsidRPr="005F401B">
        <w:rPr>
          <w:rFonts w:ascii="Times New Roman" w:hAnsi="Times New Roman"/>
          <w:sz w:val="28"/>
          <w:szCs w:val="28"/>
        </w:rPr>
        <w:t>а) По мнению Е. П. Ильина:</w:t>
      </w:r>
    </w:p>
    <w:p w:rsidR="005A6608" w:rsidRPr="005F401B" w:rsidRDefault="005A6608" w:rsidP="005F401B">
      <w:pPr>
        <w:numPr>
          <w:ilvl w:val="0"/>
          <w:numId w:val="11"/>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Экстринсивная (внешняя) и интринсивная (внутренняя)</w:t>
      </w:r>
    </w:p>
    <w:p w:rsidR="005A6608" w:rsidRPr="005F401B" w:rsidRDefault="005A6608" w:rsidP="005F401B">
      <w:pPr>
        <w:numPr>
          <w:ilvl w:val="0"/>
          <w:numId w:val="11"/>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Положительная и отрицательная</w:t>
      </w:r>
    </w:p>
    <w:p w:rsidR="005A6608" w:rsidRPr="005F401B" w:rsidRDefault="005A6608" w:rsidP="005F401B">
      <w:pPr>
        <w:numPr>
          <w:ilvl w:val="0"/>
          <w:numId w:val="11"/>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Внутреннеорганизованная (обусловленная потребностями личности)</w:t>
      </w:r>
    </w:p>
    <w:p w:rsidR="005A6608" w:rsidRPr="005F401B" w:rsidRDefault="005A6608" w:rsidP="005F401B">
      <w:pPr>
        <w:numPr>
          <w:ilvl w:val="0"/>
          <w:numId w:val="11"/>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Внешнеорганизованная (обусловленная внешними стимулами)</w:t>
      </w:r>
    </w:p>
    <w:p w:rsidR="005A6608" w:rsidRPr="005F401B" w:rsidRDefault="005A6608" w:rsidP="005F401B">
      <w:pPr>
        <w:spacing w:after="0" w:line="360" w:lineRule="auto"/>
        <w:ind w:firstLine="709"/>
        <w:jc w:val="both"/>
        <w:rPr>
          <w:rFonts w:ascii="Times New Roman" w:hAnsi="Times New Roman"/>
          <w:sz w:val="28"/>
          <w:szCs w:val="28"/>
        </w:rPr>
      </w:pPr>
      <w:r w:rsidRPr="005F401B">
        <w:rPr>
          <w:rFonts w:ascii="Times New Roman" w:hAnsi="Times New Roman"/>
          <w:sz w:val="28"/>
          <w:szCs w:val="28"/>
        </w:rPr>
        <w:t>б) По мнению А. А. Реан и Я. Л. Коломинского:</w:t>
      </w:r>
    </w:p>
    <w:p w:rsidR="005A6608" w:rsidRPr="005F401B" w:rsidRDefault="005A6608" w:rsidP="005F401B">
      <w:pPr>
        <w:numPr>
          <w:ilvl w:val="0"/>
          <w:numId w:val="12"/>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Внутренняя</w:t>
      </w:r>
    </w:p>
    <w:p w:rsidR="005A6608" w:rsidRPr="005F401B" w:rsidRDefault="005A6608" w:rsidP="005F401B">
      <w:pPr>
        <w:numPr>
          <w:ilvl w:val="0"/>
          <w:numId w:val="12"/>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Внешняя</w:t>
      </w:r>
    </w:p>
    <w:p w:rsidR="005A6608" w:rsidRPr="005F401B" w:rsidRDefault="005A6608" w:rsidP="005F401B">
      <w:pPr>
        <w:numPr>
          <w:ilvl w:val="0"/>
          <w:numId w:val="12"/>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 xml:space="preserve">Положительная (мотивация успеха) </w:t>
      </w:r>
    </w:p>
    <w:p w:rsidR="005A6608" w:rsidRPr="005F401B" w:rsidRDefault="005A6608" w:rsidP="005F401B">
      <w:pPr>
        <w:numPr>
          <w:ilvl w:val="0"/>
          <w:numId w:val="12"/>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Отрицательная (мотивация боязни неудачи)</w:t>
      </w:r>
    </w:p>
    <w:p w:rsidR="005A6608" w:rsidRPr="005F401B" w:rsidRDefault="005A6608" w:rsidP="005F401B">
      <w:pPr>
        <w:spacing w:after="0" w:line="360" w:lineRule="auto"/>
        <w:ind w:firstLine="709"/>
        <w:jc w:val="both"/>
        <w:rPr>
          <w:rFonts w:ascii="Times New Roman" w:hAnsi="Times New Roman"/>
          <w:sz w:val="28"/>
          <w:szCs w:val="28"/>
        </w:rPr>
      </w:pPr>
      <w:r w:rsidRPr="005F401B">
        <w:rPr>
          <w:rFonts w:ascii="Times New Roman" w:hAnsi="Times New Roman"/>
          <w:sz w:val="28"/>
          <w:szCs w:val="28"/>
        </w:rPr>
        <w:t>в) По мнению А. К. Марковой:</w:t>
      </w:r>
    </w:p>
    <w:p w:rsidR="005A6608" w:rsidRPr="005F401B" w:rsidRDefault="005A6608" w:rsidP="005F401B">
      <w:pPr>
        <w:numPr>
          <w:ilvl w:val="0"/>
          <w:numId w:val="13"/>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Внешняя (обусловлена физиологическими нуждами и средовой стимуляцией)</w:t>
      </w:r>
    </w:p>
    <w:p w:rsidR="005A6608" w:rsidRPr="005F401B" w:rsidRDefault="005A6608" w:rsidP="005F401B">
      <w:pPr>
        <w:numPr>
          <w:ilvl w:val="0"/>
          <w:numId w:val="13"/>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Внутренняя (обусловлена поведением, непосредственно не зависящим от нужд организма и воздействий среды)</w:t>
      </w:r>
    </w:p>
    <w:p w:rsidR="005A6608" w:rsidRPr="005F401B" w:rsidRDefault="000B7797" w:rsidP="005F401B">
      <w:pPr>
        <w:pStyle w:val="a5"/>
        <w:ind w:firstLine="709"/>
        <w:jc w:val="both"/>
        <w:rPr>
          <w:rStyle w:val="a7"/>
          <w:rFonts w:cs="Times New Roman"/>
          <w:i w:val="0"/>
          <w:iCs w:val="0"/>
          <w:color w:val="auto"/>
        </w:rPr>
      </w:pPr>
      <w:r w:rsidRPr="005F401B">
        <w:rPr>
          <w:rStyle w:val="a7"/>
          <w:rFonts w:cs="Times New Roman"/>
          <w:i w:val="0"/>
          <w:iCs w:val="0"/>
          <w:color w:val="auto"/>
        </w:rPr>
        <w:t>Несмотря на различия в трактовке понятия «мотивация», можно заметить, что ключевой идеей во всех случаях является «побуждение к  определенной деятельности»</w:t>
      </w:r>
      <w:r w:rsidR="005F1209" w:rsidRPr="005F401B">
        <w:rPr>
          <w:rStyle w:val="a7"/>
          <w:rFonts w:cs="Times New Roman"/>
          <w:i w:val="0"/>
          <w:iCs w:val="0"/>
          <w:color w:val="auto"/>
        </w:rPr>
        <w:t>, а возникновение мотивации обусловлено внешними и внутренними факторами.</w:t>
      </w:r>
    </w:p>
    <w:p w:rsidR="005A6608" w:rsidRPr="005F401B" w:rsidRDefault="005A6608" w:rsidP="005F401B">
      <w:pPr>
        <w:pStyle w:val="a5"/>
        <w:ind w:firstLine="709"/>
        <w:jc w:val="both"/>
        <w:rPr>
          <w:rStyle w:val="a7"/>
          <w:rFonts w:cs="Times New Roman"/>
          <w:i w:val="0"/>
          <w:iCs w:val="0"/>
          <w:color w:val="auto"/>
        </w:rPr>
      </w:pPr>
    </w:p>
    <w:p w:rsidR="005A6608" w:rsidRPr="005F401B" w:rsidRDefault="005A6608" w:rsidP="005F401B">
      <w:pPr>
        <w:pStyle w:val="a5"/>
        <w:ind w:firstLine="709"/>
        <w:jc w:val="both"/>
        <w:rPr>
          <w:rStyle w:val="a7"/>
          <w:rFonts w:cs="Times New Roman"/>
          <w:i w:val="0"/>
          <w:iCs w:val="0"/>
          <w:color w:val="auto"/>
        </w:rPr>
      </w:pPr>
    </w:p>
    <w:p w:rsidR="005A6608" w:rsidRPr="005F401B" w:rsidRDefault="005A6608" w:rsidP="005F401B">
      <w:pPr>
        <w:pStyle w:val="a5"/>
        <w:ind w:firstLine="709"/>
        <w:jc w:val="both"/>
        <w:rPr>
          <w:rStyle w:val="a7"/>
          <w:rFonts w:cs="Times New Roman"/>
          <w:i w:val="0"/>
          <w:iCs w:val="0"/>
          <w:color w:val="auto"/>
        </w:rPr>
      </w:pPr>
    </w:p>
    <w:p w:rsidR="005A6608" w:rsidRPr="005F401B" w:rsidRDefault="005A6608" w:rsidP="005F401B">
      <w:pPr>
        <w:pStyle w:val="a5"/>
        <w:ind w:firstLine="709"/>
        <w:jc w:val="both"/>
        <w:rPr>
          <w:rStyle w:val="a7"/>
          <w:rFonts w:cs="Times New Roman"/>
          <w:i w:val="0"/>
          <w:iCs w:val="0"/>
          <w:color w:val="auto"/>
        </w:rPr>
      </w:pPr>
    </w:p>
    <w:p w:rsidR="00B9485C" w:rsidRPr="005F401B" w:rsidRDefault="00B9485C" w:rsidP="005F401B">
      <w:pPr>
        <w:spacing w:after="0" w:line="360" w:lineRule="auto"/>
        <w:ind w:firstLine="709"/>
        <w:jc w:val="both"/>
        <w:rPr>
          <w:rFonts w:ascii="Times New Roman" w:eastAsia="Times New Roman" w:hAnsi="Times New Roman"/>
          <w:sz w:val="28"/>
          <w:szCs w:val="28"/>
          <w:lang w:eastAsia="ru-RU"/>
        </w:rPr>
      </w:pPr>
    </w:p>
    <w:p w:rsidR="00B9485C" w:rsidRPr="005F401B" w:rsidRDefault="00B9485C" w:rsidP="005F401B">
      <w:pPr>
        <w:spacing w:after="0" w:line="360" w:lineRule="auto"/>
        <w:ind w:firstLine="709"/>
        <w:jc w:val="both"/>
        <w:rPr>
          <w:rFonts w:ascii="Times New Roman" w:eastAsia="Times New Roman" w:hAnsi="Times New Roman"/>
          <w:sz w:val="28"/>
          <w:szCs w:val="28"/>
          <w:lang w:eastAsia="ru-RU"/>
        </w:rPr>
      </w:pPr>
    </w:p>
    <w:p w:rsidR="00F35BBC" w:rsidRPr="005F401B" w:rsidRDefault="00F35BBC" w:rsidP="005F401B">
      <w:pPr>
        <w:spacing w:after="0" w:line="360" w:lineRule="auto"/>
        <w:ind w:firstLine="709"/>
        <w:jc w:val="both"/>
        <w:rPr>
          <w:rFonts w:ascii="Times New Roman" w:eastAsia="Times New Roman" w:hAnsi="Times New Roman"/>
          <w:sz w:val="28"/>
          <w:szCs w:val="28"/>
          <w:lang w:eastAsia="ru-RU"/>
        </w:rPr>
      </w:pPr>
    </w:p>
    <w:p w:rsidR="00F35BBC" w:rsidRPr="005F401B" w:rsidRDefault="00F35BBC" w:rsidP="005F401B">
      <w:pPr>
        <w:spacing w:after="0" w:line="360" w:lineRule="auto"/>
        <w:ind w:firstLine="709"/>
        <w:jc w:val="both"/>
        <w:rPr>
          <w:rFonts w:ascii="Times New Roman" w:eastAsia="Times New Roman" w:hAnsi="Times New Roman"/>
          <w:sz w:val="28"/>
          <w:szCs w:val="28"/>
          <w:lang w:eastAsia="ru-RU"/>
        </w:rPr>
      </w:pPr>
    </w:p>
    <w:p w:rsidR="000B7797" w:rsidRPr="005F401B" w:rsidRDefault="000B7797" w:rsidP="005F401B">
      <w:pPr>
        <w:spacing w:after="0" w:line="360" w:lineRule="auto"/>
        <w:ind w:firstLine="709"/>
        <w:jc w:val="both"/>
        <w:rPr>
          <w:rFonts w:ascii="Times New Roman" w:eastAsia="Times New Roman" w:hAnsi="Times New Roman"/>
          <w:sz w:val="28"/>
          <w:szCs w:val="28"/>
          <w:lang w:eastAsia="ru-RU"/>
        </w:rPr>
      </w:pPr>
    </w:p>
    <w:p w:rsidR="000B7797" w:rsidRPr="005F401B" w:rsidRDefault="000B7797" w:rsidP="005F401B">
      <w:pPr>
        <w:spacing w:after="0" w:line="360" w:lineRule="auto"/>
        <w:ind w:firstLine="709"/>
        <w:jc w:val="both"/>
        <w:rPr>
          <w:rFonts w:ascii="Times New Roman" w:eastAsia="Times New Roman" w:hAnsi="Times New Roman"/>
          <w:sz w:val="28"/>
          <w:szCs w:val="28"/>
          <w:lang w:eastAsia="ru-RU"/>
        </w:rPr>
      </w:pPr>
    </w:p>
    <w:p w:rsidR="000B7797" w:rsidRPr="007A224B" w:rsidRDefault="000B7797" w:rsidP="005F401B">
      <w:pPr>
        <w:spacing w:after="0" w:line="360" w:lineRule="auto"/>
        <w:jc w:val="both"/>
        <w:rPr>
          <w:rFonts w:ascii="Times New Roman" w:eastAsia="Times New Roman" w:hAnsi="Times New Roman"/>
          <w:sz w:val="28"/>
          <w:szCs w:val="28"/>
          <w:lang w:eastAsia="ru-RU"/>
        </w:rPr>
      </w:pPr>
    </w:p>
    <w:p w:rsidR="00C422A3" w:rsidRPr="005F401B" w:rsidRDefault="00C422A3" w:rsidP="005F401B">
      <w:pPr>
        <w:spacing w:after="0" w:line="360" w:lineRule="auto"/>
        <w:ind w:firstLine="709"/>
        <w:jc w:val="both"/>
        <w:rPr>
          <w:rFonts w:ascii="Times New Roman" w:eastAsia="Times New Roman" w:hAnsi="Times New Roman"/>
          <w:sz w:val="28"/>
          <w:szCs w:val="28"/>
          <w:lang w:eastAsia="ru-RU"/>
        </w:rPr>
      </w:pPr>
      <w:r w:rsidRPr="005F401B">
        <w:rPr>
          <w:rFonts w:ascii="Times New Roman" w:eastAsia="Times New Roman" w:hAnsi="Times New Roman"/>
          <w:sz w:val="28"/>
          <w:szCs w:val="28"/>
          <w:lang w:eastAsia="ru-RU"/>
        </w:rPr>
        <w:t>При целостном рассмотрении проблемы мотивации изучения школьниками иностранных языков исследователи исходят из того, что в обучении взаимодействуют следующие составляющие:</w:t>
      </w:r>
    </w:p>
    <w:p w:rsidR="00C422A3" w:rsidRPr="005F401B" w:rsidRDefault="00C422A3" w:rsidP="005F401B">
      <w:pPr>
        <w:spacing w:after="0" w:line="360" w:lineRule="auto"/>
        <w:ind w:firstLine="709"/>
        <w:jc w:val="both"/>
        <w:rPr>
          <w:rFonts w:ascii="Times New Roman" w:eastAsia="Times New Roman" w:hAnsi="Times New Roman"/>
          <w:sz w:val="28"/>
          <w:szCs w:val="28"/>
          <w:lang w:eastAsia="ru-RU"/>
        </w:rPr>
      </w:pPr>
      <w:r w:rsidRPr="005F401B">
        <w:rPr>
          <w:rFonts w:ascii="Times New Roman" w:eastAsia="Times New Roman" w:hAnsi="Times New Roman"/>
          <w:sz w:val="28"/>
          <w:szCs w:val="28"/>
          <w:lang w:eastAsia="ru-RU"/>
        </w:rPr>
        <w:t xml:space="preserve">1) </w:t>
      </w:r>
      <w:r w:rsidRPr="005F401B">
        <w:rPr>
          <w:rFonts w:ascii="Times New Roman" w:eastAsia="Times New Roman" w:hAnsi="Times New Roman"/>
          <w:sz w:val="28"/>
          <w:szCs w:val="28"/>
          <w:u w:val="single"/>
          <w:lang w:eastAsia="ru-RU"/>
        </w:rPr>
        <w:t>Ученик</w:t>
      </w:r>
      <w:r w:rsidRPr="005F401B">
        <w:rPr>
          <w:rFonts w:ascii="Times New Roman" w:eastAsia="Times New Roman" w:hAnsi="Times New Roman"/>
          <w:sz w:val="28"/>
          <w:szCs w:val="28"/>
          <w:lang w:eastAsia="ru-RU"/>
        </w:rPr>
        <w:t xml:space="preserve"> и как он овладевает иноязычными знаниями, умениями и навыками: какие мотивы побуждают его к деятельности.</w:t>
      </w:r>
      <w:r w:rsidRPr="005F401B">
        <w:rPr>
          <w:rFonts w:ascii="Times New Roman" w:eastAsia="Times New Roman" w:hAnsi="Times New Roman"/>
          <w:sz w:val="28"/>
          <w:szCs w:val="28"/>
          <w:lang w:eastAsia="ru-RU"/>
        </w:rPr>
        <w:br/>
        <w:t xml:space="preserve">2) </w:t>
      </w:r>
      <w:r w:rsidRPr="005F401B">
        <w:rPr>
          <w:rFonts w:ascii="Times New Roman" w:eastAsia="Times New Roman" w:hAnsi="Times New Roman"/>
          <w:sz w:val="28"/>
          <w:szCs w:val="28"/>
          <w:u w:val="single"/>
          <w:lang w:eastAsia="ru-RU"/>
        </w:rPr>
        <w:t>Учитель</w:t>
      </w:r>
      <w:r w:rsidRPr="005F401B">
        <w:rPr>
          <w:rFonts w:ascii="Times New Roman" w:eastAsia="Times New Roman" w:hAnsi="Times New Roman"/>
          <w:sz w:val="28"/>
          <w:szCs w:val="28"/>
          <w:lang w:eastAsia="ru-RU"/>
        </w:rPr>
        <w:t xml:space="preserve"> и как он обучает, руководствуясь методическими принципами, используя методы, приемы, средства и формы обучения.</w:t>
      </w:r>
      <w:r w:rsidRPr="005F401B">
        <w:rPr>
          <w:rFonts w:ascii="Times New Roman" w:eastAsia="Times New Roman" w:hAnsi="Times New Roman"/>
          <w:sz w:val="28"/>
          <w:szCs w:val="28"/>
          <w:lang w:eastAsia="ru-RU"/>
        </w:rPr>
        <w:br/>
        <w:t xml:space="preserve">3) Сам </w:t>
      </w:r>
      <w:r w:rsidRPr="005F401B">
        <w:rPr>
          <w:rFonts w:ascii="Times New Roman" w:eastAsia="Times New Roman" w:hAnsi="Times New Roman"/>
          <w:sz w:val="28"/>
          <w:szCs w:val="28"/>
          <w:u w:val="single"/>
          <w:lang w:eastAsia="ru-RU"/>
        </w:rPr>
        <w:t>предмет</w:t>
      </w:r>
      <w:r w:rsidRPr="005F401B">
        <w:rPr>
          <w:rFonts w:ascii="Times New Roman" w:eastAsia="Times New Roman" w:hAnsi="Times New Roman"/>
          <w:sz w:val="28"/>
          <w:szCs w:val="28"/>
          <w:lang w:eastAsia="ru-RU"/>
        </w:rPr>
        <w:t xml:space="preserve"> “иностранный язык” – т.е. языковые и речевые единицы, которые должны быть введены в память учащихся.</w:t>
      </w:r>
    </w:p>
    <w:p w:rsidR="00C422A3" w:rsidRPr="005F401B" w:rsidRDefault="00C422A3" w:rsidP="005F401B">
      <w:pPr>
        <w:spacing w:after="0" w:line="360" w:lineRule="auto"/>
        <w:ind w:firstLine="709"/>
        <w:jc w:val="both"/>
        <w:rPr>
          <w:rFonts w:ascii="Times New Roman" w:eastAsia="Times New Roman" w:hAnsi="Times New Roman"/>
          <w:sz w:val="28"/>
          <w:szCs w:val="28"/>
          <w:lang w:eastAsia="ru-RU"/>
        </w:rPr>
      </w:pPr>
      <w:r w:rsidRPr="005F401B">
        <w:rPr>
          <w:rFonts w:ascii="Times New Roman" w:eastAsia="Times New Roman" w:hAnsi="Times New Roman"/>
          <w:sz w:val="28"/>
          <w:szCs w:val="28"/>
          <w:lang w:eastAsia="ru-RU"/>
        </w:rPr>
        <w:t>Таким образом, при формировании положительного отношения школьников к предмету необходимо учитывать факторы, исходящие из того, кого мы обучаем, как обучаем и чему обучаем.</w:t>
      </w:r>
    </w:p>
    <w:p w:rsidR="00F35BBC" w:rsidRPr="005F401B" w:rsidRDefault="00F35BBC" w:rsidP="005F401B">
      <w:pPr>
        <w:spacing w:after="0" w:line="360" w:lineRule="auto"/>
        <w:ind w:firstLine="709"/>
        <w:jc w:val="both"/>
        <w:rPr>
          <w:rFonts w:ascii="Times New Roman" w:eastAsia="Times New Roman" w:hAnsi="Times New Roman"/>
          <w:sz w:val="28"/>
          <w:szCs w:val="28"/>
          <w:lang w:eastAsia="ru-RU"/>
        </w:rPr>
      </w:pPr>
      <w:r w:rsidRPr="005F401B">
        <w:rPr>
          <w:rFonts w:ascii="Times New Roman" w:eastAsia="Times New Roman" w:hAnsi="Times New Roman"/>
          <w:sz w:val="28"/>
          <w:szCs w:val="28"/>
          <w:lang w:eastAsia="ru-RU"/>
        </w:rPr>
        <w:t>Во внимание учителем должны приниматься возрастные особенности обучаемых, характер потребностей и мотивов, жизненный опыт.</w:t>
      </w:r>
    </w:p>
    <w:p w:rsidR="00F35BBC" w:rsidRPr="005F401B" w:rsidRDefault="00C422A3" w:rsidP="005F401B">
      <w:pPr>
        <w:shd w:val="clear" w:color="auto" w:fill="FFFFFF"/>
        <w:spacing w:after="0" w:line="360" w:lineRule="auto"/>
        <w:ind w:firstLine="709"/>
        <w:jc w:val="both"/>
        <w:rPr>
          <w:rFonts w:ascii="Times New Roman" w:eastAsia="Times New Roman" w:hAnsi="Times New Roman"/>
          <w:sz w:val="28"/>
          <w:szCs w:val="28"/>
          <w:lang w:eastAsia="ru-RU"/>
        </w:rPr>
      </w:pPr>
      <w:r w:rsidRPr="005F401B">
        <w:rPr>
          <w:rFonts w:ascii="Times New Roman" w:eastAsia="Times New Roman" w:hAnsi="Times New Roman"/>
          <w:sz w:val="28"/>
          <w:szCs w:val="28"/>
          <w:lang w:eastAsia="ru-RU"/>
        </w:rPr>
        <w:t>      Средний этап (5-8-е классы) – подростковый возраст. У подростка ярко проявляется стремление "быть принятым, признанным, уважаемым товарищами", участвовать в совместной деятельности с ними. Анализ особенностей общения в подростковом возрасте приводит нас к выводу о том, что заинтересовать подростка, скорее всего можно межличн</w:t>
      </w:r>
      <w:r w:rsidR="00B606EE" w:rsidRPr="005F401B">
        <w:rPr>
          <w:rFonts w:ascii="Times New Roman" w:eastAsia="Times New Roman" w:hAnsi="Times New Roman"/>
          <w:sz w:val="28"/>
          <w:szCs w:val="28"/>
          <w:lang w:eastAsia="ru-RU"/>
        </w:rPr>
        <w:t xml:space="preserve">остными видами общения. </w:t>
      </w:r>
      <w:r w:rsidRPr="005F401B">
        <w:rPr>
          <w:rFonts w:ascii="Times New Roman" w:eastAsia="Times New Roman" w:hAnsi="Times New Roman"/>
          <w:sz w:val="28"/>
          <w:szCs w:val="28"/>
          <w:lang w:eastAsia="ru-RU"/>
        </w:rPr>
        <w:t>На этом этапе у учащихся формируется умение непосредственного общения с партнёром. Задача учителя – научить речевому взаимодействию в условиях совместного осуществления какой-либо деятельности, самовыражению и взаимодействию в рамках межличностных отношений.     </w:t>
      </w:r>
    </w:p>
    <w:p w:rsidR="00B606EE" w:rsidRPr="005F401B" w:rsidRDefault="00B606EE" w:rsidP="005F401B">
      <w:pPr>
        <w:pStyle w:val="a3"/>
        <w:spacing w:before="0" w:beforeAutospacing="0" w:after="0" w:afterAutospacing="0" w:line="360" w:lineRule="auto"/>
        <w:ind w:firstLine="709"/>
        <w:jc w:val="both"/>
        <w:rPr>
          <w:rFonts w:ascii="Times New Roman" w:hAnsi="Times New Roman"/>
          <w:color w:val="000000"/>
          <w:sz w:val="28"/>
          <w:szCs w:val="28"/>
        </w:rPr>
      </w:pPr>
    </w:p>
    <w:p w:rsidR="00B606EE" w:rsidRPr="005F401B" w:rsidRDefault="00B606EE" w:rsidP="005F401B">
      <w:pPr>
        <w:pStyle w:val="a3"/>
        <w:spacing w:before="0" w:beforeAutospacing="0" w:after="0" w:afterAutospacing="0" w:line="360" w:lineRule="auto"/>
        <w:ind w:firstLine="709"/>
        <w:jc w:val="both"/>
        <w:rPr>
          <w:rFonts w:ascii="Times New Roman" w:hAnsi="Times New Roman"/>
          <w:color w:val="000000"/>
          <w:sz w:val="28"/>
          <w:szCs w:val="28"/>
        </w:rPr>
      </w:pPr>
    </w:p>
    <w:p w:rsidR="00B606EE" w:rsidRDefault="00B606EE" w:rsidP="005F401B">
      <w:pPr>
        <w:pStyle w:val="a3"/>
        <w:spacing w:before="0" w:beforeAutospacing="0" w:after="0" w:afterAutospacing="0" w:line="360" w:lineRule="auto"/>
        <w:ind w:firstLine="709"/>
        <w:jc w:val="both"/>
        <w:rPr>
          <w:rFonts w:ascii="Times New Roman" w:hAnsi="Times New Roman"/>
          <w:color w:val="000000"/>
          <w:sz w:val="28"/>
          <w:szCs w:val="28"/>
          <w:lang w:val="en-US"/>
        </w:rPr>
      </w:pPr>
    </w:p>
    <w:p w:rsidR="005F401B" w:rsidRPr="005F401B" w:rsidRDefault="005F401B" w:rsidP="005F401B">
      <w:pPr>
        <w:pStyle w:val="a3"/>
        <w:spacing w:before="0" w:beforeAutospacing="0" w:after="0" w:afterAutospacing="0" w:line="360" w:lineRule="auto"/>
        <w:ind w:firstLine="709"/>
        <w:jc w:val="both"/>
        <w:rPr>
          <w:rFonts w:ascii="Times New Roman" w:hAnsi="Times New Roman"/>
          <w:color w:val="000000"/>
          <w:sz w:val="28"/>
          <w:szCs w:val="28"/>
          <w:lang w:val="en-US"/>
        </w:rPr>
      </w:pPr>
    </w:p>
    <w:p w:rsidR="00B606EE" w:rsidRPr="005F401B" w:rsidRDefault="00B606EE" w:rsidP="005F401B">
      <w:pPr>
        <w:pStyle w:val="a3"/>
        <w:spacing w:before="0" w:beforeAutospacing="0" w:after="0" w:afterAutospacing="0" w:line="360" w:lineRule="auto"/>
        <w:ind w:firstLine="709"/>
        <w:jc w:val="both"/>
        <w:rPr>
          <w:rFonts w:ascii="Times New Roman" w:hAnsi="Times New Roman"/>
          <w:color w:val="000000"/>
          <w:sz w:val="28"/>
          <w:szCs w:val="28"/>
        </w:rPr>
      </w:pPr>
    </w:p>
    <w:p w:rsidR="00746766" w:rsidRPr="005F401B" w:rsidRDefault="000902D0"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Для успешной работы у</w:t>
      </w:r>
      <w:r w:rsidR="00746766" w:rsidRPr="005F401B">
        <w:rPr>
          <w:rFonts w:ascii="Times New Roman" w:hAnsi="Times New Roman"/>
          <w:color w:val="000000"/>
          <w:sz w:val="28"/>
          <w:szCs w:val="28"/>
        </w:rPr>
        <w:t xml:space="preserve">читель должен представлять себе </w:t>
      </w:r>
      <w:r w:rsidRPr="005F401B">
        <w:rPr>
          <w:rFonts w:ascii="Times New Roman" w:hAnsi="Times New Roman"/>
          <w:color w:val="000000"/>
          <w:sz w:val="28"/>
          <w:szCs w:val="28"/>
        </w:rPr>
        <w:t xml:space="preserve">типы и подтипы мотивации, </w:t>
      </w:r>
      <w:r w:rsidR="00746766" w:rsidRPr="005F401B">
        <w:rPr>
          <w:rFonts w:ascii="Times New Roman" w:hAnsi="Times New Roman"/>
          <w:color w:val="000000"/>
          <w:sz w:val="28"/>
          <w:szCs w:val="28"/>
        </w:rPr>
        <w:t xml:space="preserve">весь арсенал мотивационных средств, все и их резервы. Тогда можно будет точно соотнести содержание учебного процесса на всём его протяжении с соответствующими типами мотивации. </w:t>
      </w:r>
    </w:p>
    <w:p w:rsidR="00746766" w:rsidRPr="005F401B" w:rsidRDefault="00746766"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Психологи, изучая характер побудительных сил и способы их регуляции в учении, установили </w:t>
      </w:r>
      <w:r w:rsidRPr="005F401B">
        <w:rPr>
          <w:rFonts w:ascii="Times New Roman" w:hAnsi="Times New Roman"/>
          <w:bCs/>
          <w:color w:val="000000"/>
          <w:sz w:val="28"/>
          <w:szCs w:val="28"/>
        </w:rPr>
        <w:t>многообразие мотивационной сферы человека</w:t>
      </w:r>
      <w:r w:rsidRPr="005F401B">
        <w:rPr>
          <w:rFonts w:ascii="Times New Roman" w:hAnsi="Times New Roman"/>
          <w:color w:val="000000"/>
          <w:sz w:val="28"/>
          <w:szCs w:val="28"/>
        </w:rPr>
        <w:t xml:space="preserve">. </w:t>
      </w:r>
    </w:p>
    <w:p w:rsidR="00746766" w:rsidRPr="005F401B" w:rsidRDefault="00746766"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Во-первых, на неё могут оказать влияние </w:t>
      </w:r>
      <w:r w:rsidRPr="005F401B">
        <w:rPr>
          <w:rFonts w:ascii="Times New Roman" w:hAnsi="Times New Roman"/>
          <w:bCs/>
          <w:color w:val="000000"/>
          <w:sz w:val="28"/>
          <w:szCs w:val="28"/>
        </w:rPr>
        <w:t>социальные мотивы</w:t>
      </w:r>
      <w:r w:rsidRPr="005F401B">
        <w:rPr>
          <w:rFonts w:ascii="Times New Roman" w:hAnsi="Times New Roman"/>
          <w:color w:val="000000"/>
          <w:sz w:val="28"/>
          <w:szCs w:val="28"/>
        </w:rPr>
        <w:t>, определяемые потребностями общества; они составляют внешнюю мотивацию.</w:t>
      </w:r>
    </w:p>
    <w:p w:rsidR="00746766" w:rsidRPr="005F401B" w:rsidRDefault="00746766"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b/>
          <w:bCs/>
          <w:color w:val="000000"/>
          <w:sz w:val="28"/>
          <w:szCs w:val="28"/>
        </w:rPr>
        <w:t>Внешняя мотивация</w:t>
      </w:r>
      <w:r w:rsidRPr="005F401B">
        <w:rPr>
          <w:rFonts w:ascii="Times New Roman" w:hAnsi="Times New Roman"/>
          <w:color w:val="000000"/>
          <w:sz w:val="28"/>
          <w:szCs w:val="28"/>
        </w:rPr>
        <w:t xml:space="preserve"> существует в двух разновидностях: </w:t>
      </w:r>
    </w:p>
    <w:p w:rsidR="00746766" w:rsidRPr="005F401B" w:rsidRDefault="00746766" w:rsidP="005F401B">
      <w:pPr>
        <w:pStyle w:val="a3"/>
        <w:numPr>
          <w:ilvl w:val="0"/>
          <w:numId w:val="7"/>
        </w:numPr>
        <w:spacing w:before="0" w:beforeAutospacing="0" w:after="0" w:afterAutospacing="0" w:line="360" w:lineRule="auto"/>
        <w:ind w:left="0"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широкая социальная </w:t>
      </w:r>
    </w:p>
    <w:p w:rsidR="00746766" w:rsidRPr="005F401B" w:rsidRDefault="00746766" w:rsidP="005F401B">
      <w:pPr>
        <w:pStyle w:val="a3"/>
        <w:numPr>
          <w:ilvl w:val="0"/>
          <w:numId w:val="7"/>
        </w:numPr>
        <w:spacing w:before="0" w:beforeAutospacing="0" w:after="0" w:afterAutospacing="0" w:line="360" w:lineRule="auto"/>
        <w:ind w:left="0" w:firstLine="709"/>
        <w:jc w:val="both"/>
        <w:rPr>
          <w:rFonts w:ascii="Times New Roman" w:hAnsi="Times New Roman"/>
          <w:color w:val="000000"/>
          <w:sz w:val="28"/>
          <w:szCs w:val="28"/>
        </w:rPr>
      </w:pPr>
      <w:r w:rsidRPr="005F401B">
        <w:rPr>
          <w:rFonts w:ascii="Times New Roman" w:hAnsi="Times New Roman"/>
          <w:color w:val="000000"/>
          <w:sz w:val="28"/>
          <w:szCs w:val="28"/>
        </w:rPr>
        <w:t>узколичная</w:t>
      </w:r>
    </w:p>
    <w:p w:rsidR="00746766" w:rsidRPr="005F401B" w:rsidRDefault="000902D0"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u w:val="single"/>
        </w:rPr>
        <w:t>Широкая</w:t>
      </w:r>
      <w:r w:rsidR="00746766" w:rsidRPr="005F401B">
        <w:rPr>
          <w:rFonts w:ascii="Times New Roman" w:hAnsi="Times New Roman"/>
          <w:color w:val="000000"/>
          <w:sz w:val="28"/>
          <w:szCs w:val="28"/>
          <w:u w:val="single"/>
        </w:rPr>
        <w:t xml:space="preserve"> социальн</w:t>
      </w:r>
      <w:r w:rsidRPr="005F401B">
        <w:rPr>
          <w:rFonts w:ascii="Times New Roman" w:hAnsi="Times New Roman"/>
          <w:color w:val="000000"/>
          <w:sz w:val="28"/>
          <w:szCs w:val="28"/>
          <w:u w:val="single"/>
        </w:rPr>
        <w:t>ая мотивация</w:t>
      </w:r>
      <w:r w:rsidR="00746766" w:rsidRPr="005F401B">
        <w:rPr>
          <w:rFonts w:ascii="Times New Roman" w:hAnsi="Times New Roman"/>
          <w:color w:val="000000"/>
          <w:sz w:val="28"/>
          <w:szCs w:val="28"/>
        </w:rPr>
        <w:t xml:space="preserve"> </w:t>
      </w:r>
      <w:r w:rsidRPr="005F401B">
        <w:rPr>
          <w:rFonts w:ascii="Times New Roman" w:hAnsi="Times New Roman"/>
          <w:color w:val="000000"/>
          <w:sz w:val="28"/>
          <w:szCs w:val="28"/>
        </w:rPr>
        <w:t>«</w:t>
      </w:r>
      <w:r w:rsidR="00746766" w:rsidRPr="005F401B">
        <w:rPr>
          <w:rFonts w:ascii="Times New Roman" w:hAnsi="Times New Roman"/>
          <w:color w:val="000000"/>
          <w:sz w:val="28"/>
          <w:szCs w:val="28"/>
        </w:rPr>
        <w:t>связана с достаточно остро переживаемым чувством гражданского долга перед страной, перед дорогими, близкими людьми, связана с представлениями об учении как дороге к освоению больших ценностей культуры,</w:t>
      </w:r>
      <w:r w:rsidR="005A6608" w:rsidRPr="005F401B">
        <w:rPr>
          <w:rFonts w:ascii="Times New Roman" w:hAnsi="Times New Roman"/>
          <w:color w:val="000000"/>
          <w:sz w:val="28"/>
          <w:szCs w:val="28"/>
        </w:rPr>
        <w:t xml:space="preserve"> </w:t>
      </w:r>
      <w:r w:rsidR="00746766" w:rsidRPr="005F401B">
        <w:rPr>
          <w:rFonts w:ascii="Times New Roman" w:hAnsi="Times New Roman"/>
          <w:color w:val="000000"/>
          <w:sz w:val="28"/>
          <w:szCs w:val="28"/>
        </w:rPr>
        <w:t>как средстве, позволяющем в более разумной форме сделать людям доброе и полезное, с представлением об учении как пути к осуществл</w:t>
      </w:r>
      <w:r w:rsidRPr="005F401B">
        <w:rPr>
          <w:rFonts w:ascii="Times New Roman" w:hAnsi="Times New Roman"/>
          <w:color w:val="000000"/>
          <w:sz w:val="28"/>
          <w:szCs w:val="28"/>
        </w:rPr>
        <w:t>ению своего назначения в жизни»</w:t>
      </w:r>
      <w:r w:rsidR="00746766" w:rsidRPr="005F401B">
        <w:rPr>
          <w:rFonts w:ascii="Times New Roman" w:hAnsi="Times New Roman"/>
          <w:color w:val="000000"/>
          <w:sz w:val="28"/>
          <w:szCs w:val="28"/>
        </w:rPr>
        <w:t xml:space="preserve"> </w:t>
      </w:r>
      <w:r w:rsidRPr="005F401B">
        <w:rPr>
          <w:rFonts w:ascii="Times New Roman" w:hAnsi="Times New Roman"/>
          <w:color w:val="000000"/>
          <w:sz w:val="28"/>
          <w:szCs w:val="28"/>
        </w:rPr>
        <w:t xml:space="preserve">(П.М. Якобсон).  </w:t>
      </w:r>
      <w:r w:rsidR="00746766" w:rsidRPr="005F401B">
        <w:rPr>
          <w:rFonts w:ascii="Times New Roman" w:hAnsi="Times New Roman"/>
          <w:color w:val="000000"/>
          <w:sz w:val="28"/>
          <w:szCs w:val="28"/>
        </w:rPr>
        <w:t xml:space="preserve">Так, для учащихся основанием для овладения иностранным языком может стать перспектива участия в различных форумах молодёжи. </w:t>
      </w:r>
    </w:p>
    <w:p w:rsidR="00746766" w:rsidRPr="005F401B" w:rsidRDefault="000902D0"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bCs/>
          <w:color w:val="000000"/>
          <w:sz w:val="28"/>
          <w:szCs w:val="28"/>
          <w:u w:val="single"/>
        </w:rPr>
        <w:t>У</w:t>
      </w:r>
      <w:r w:rsidR="00746766" w:rsidRPr="005F401B">
        <w:rPr>
          <w:rFonts w:ascii="Times New Roman" w:hAnsi="Times New Roman"/>
          <w:bCs/>
          <w:color w:val="000000"/>
          <w:sz w:val="28"/>
          <w:szCs w:val="28"/>
          <w:u w:val="single"/>
        </w:rPr>
        <w:t>зколичная мотивация</w:t>
      </w:r>
      <w:r w:rsidR="00746766" w:rsidRPr="005F401B">
        <w:rPr>
          <w:rFonts w:ascii="Times New Roman" w:hAnsi="Times New Roman"/>
          <w:bCs/>
          <w:color w:val="000000"/>
          <w:sz w:val="28"/>
          <w:szCs w:val="28"/>
        </w:rPr>
        <w:t xml:space="preserve"> </w:t>
      </w:r>
      <w:r w:rsidR="00746766" w:rsidRPr="005F401B">
        <w:rPr>
          <w:rFonts w:ascii="Times New Roman" w:hAnsi="Times New Roman"/>
          <w:color w:val="000000"/>
          <w:sz w:val="28"/>
          <w:szCs w:val="28"/>
        </w:rPr>
        <w:t xml:space="preserve">определяет отношение к овладению иностранным языком как способу самоутверждения, а иногда как путь к личному благополучию. </w:t>
      </w:r>
      <w:r w:rsidRPr="005F401B">
        <w:rPr>
          <w:rFonts w:ascii="Times New Roman" w:hAnsi="Times New Roman"/>
          <w:color w:val="000000"/>
          <w:sz w:val="28"/>
          <w:szCs w:val="28"/>
        </w:rPr>
        <w:t>Например: «</w:t>
      </w:r>
      <w:r w:rsidR="00746766" w:rsidRPr="005F401B">
        <w:rPr>
          <w:rFonts w:ascii="Times New Roman" w:hAnsi="Times New Roman"/>
          <w:color w:val="000000"/>
          <w:sz w:val="28"/>
          <w:szCs w:val="28"/>
        </w:rPr>
        <w:t>Хочу б</w:t>
      </w:r>
      <w:r w:rsidRPr="005F401B">
        <w:rPr>
          <w:rFonts w:ascii="Times New Roman" w:hAnsi="Times New Roman"/>
          <w:color w:val="000000"/>
          <w:sz w:val="28"/>
          <w:szCs w:val="28"/>
        </w:rPr>
        <w:t>ыть переводчиком: это престижно»; «</w:t>
      </w:r>
      <w:r w:rsidR="00746766" w:rsidRPr="005F401B">
        <w:rPr>
          <w:rFonts w:ascii="Times New Roman" w:hAnsi="Times New Roman"/>
          <w:color w:val="000000"/>
          <w:sz w:val="28"/>
          <w:szCs w:val="28"/>
        </w:rPr>
        <w:t>Хочу работать в представительстве какой-либо иностранной фирмы:</w:t>
      </w:r>
      <w:r w:rsidRPr="005F401B">
        <w:rPr>
          <w:rFonts w:ascii="Times New Roman" w:hAnsi="Times New Roman"/>
          <w:color w:val="000000"/>
          <w:sz w:val="28"/>
          <w:szCs w:val="28"/>
        </w:rPr>
        <w:t xml:space="preserve"> это хорошо оплачиваемая работа»</w:t>
      </w:r>
      <w:r w:rsidR="00746766" w:rsidRPr="005F401B">
        <w:rPr>
          <w:rFonts w:ascii="Times New Roman" w:hAnsi="Times New Roman"/>
          <w:color w:val="000000"/>
          <w:sz w:val="28"/>
          <w:szCs w:val="28"/>
        </w:rPr>
        <w:t xml:space="preserve">. </w:t>
      </w:r>
      <w:r w:rsidRPr="005F401B">
        <w:rPr>
          <w:rFonts w:ascii="Times New Roman" w:hAnsi="Times New Roman"/>
          <w:color w:val="000000"/>
          <w:sz w:val="28"/>
          <w:szCs w:val="28"/>
        </w:rPr>
        <w:t>Такая мотивация может быть и отрицательной: «</w:t>
      </w:r>
      <w:r w:rsidR="00746766" w:rsidRPr="005F401B">
        <w:rPr>
          <w:rFonts w:ascii="Times New Roman" w:hAnsi="Times New Roman"/>
          <w:color w:val="000000"/>
          <w:sz w:val="28"/>
          <w:szCs w:val="28"/>
        </w:rPr>
        <w:t>Мне не нравится иностранный язык, но родные считают, что он мне пригодится; они сами сожалеют, что слабо им овладели, и не хотели</w:t>
      </w:r>
      <w:r w:rsidRPr="005F401B">
        <w:rPr>
          <w:rFonts w:ascii="Times New Roman" w:hAnsi="Times New Roman"/>
          <w:color w:val="000000"/>
          <w:sz w:val="28"/>
          <w:szCs w:val="28"/>
        </w:rPr>
        <w:t xml:space="preserve"> бы, чтобы я повторил их ошибки»</w:t>
      </w:r>
      <w:r w:rsidR="00746766" w:rsidRPr="005F401B">
        <w:rPr>
          <w:rFonts w:ascii="Times New Roman" w:hAnsi="Times New Roman"/>
          <w:color w:val="000000"/>
          <w:sz w:val="28"/>
          <w:szCs w:val="28"/>
        </w:rPr>
        <w:t xml:space="preserve">. </w:t>
      </w:r>
    </w:p>
    <w:p w:rsidR="008137E4" w:rsidRPr="005F401B" w:rsidRDefault="00746766"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Внешняя мотивация, как правило, бывает дистантной, или далёкой, мотивацией, рассчитанной на достижение конечного результата учения. Тем не </w:t>
      </w:r>
      <w:r w:rsidR="000902D0" w:rsidRPr="005F401B">
        <w:rPr>
          <w:rFonts w:ascii="Times New Roman" w:hAnsi="Times New Roman"/>
          <w:color w:val="000000"/>
          <w:sz w:val="28"/>
          <w:szCs w:val="28"/>
        </w:rPr>
        <w:t>менее,</w:t>
      </w:r>
      <w:r w:rsidRPr="005F401B">
        <w:rPr>
          <w:rFonts w:ascii="Times New Roman" w:hAnsi="Times New Roman"/>
          <w:color w:val="000000"/>
          <w:sz w:val="28"/>
          <w:szCs w:val="28"/>
        </w:rPr>
        <w:t xml:space="preserve"> её стимулирующее воздействие на процесс учения может быть достаточно сильным. </w:t>
      </w:r>
    </w:p>
    <w:p w:rsidR="00746766" w:rsidRPr="005F401B" w:rsidRDefault="00746766"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Во-вторых, на мотивационно-побудительную сферу человека может воздействовать и характер деятельности как таковой. Это так называемая </w:t>
      </w:r>
      <w:r w:rsidRPr="005F401B">
        <w:rPr>
          <w:rFonts w:ascii="Times New Roman" w:hAnsi="Times New Roman"/>
          <w:bCs/>
          <w:color w:val="000000"/>
          <w:sz w:val="28"/>
          <w:szCs w:val="28"/>
        </w:rPr>
        <w:t>внутренняя мотивация</w:t>
      </w:r>
      <w:r w:rsidRPr="005F401B">
        <w:rPr>
          <w:rFonts w:ascii="Times New Roman" w:hAnsi="Times New Roman"/>
          <w:color w:val="000000"/>
          <w:sz w:val="28"/>
          <w:szCs w:val="28"/>
        </w:rPr>
        <w:t xml:space="preserve">. </w:t>
      </w:r>
    </w:p>
    <w:p w:rsidR="008D374C" w:rsidRPr="005F401B" w:rsidRDefault="008137E4"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b/>
          <w:color w:val="000000"/>
          <w:sz w:val="28"/>
          <w:szCs w:val="28"/>
        </w:rPr>
        <w:t>Внутреннюю мотивацию</w:t>
      </w:r>
      <w:r w:rsidRPr="005F401B">
        <w:rPr>
          <w:rFonts w:ascii="Times New Roman" w:hAnsi="Times New Roman"/>
          <w:color w:val="000000"/>
          <w:sz w:val="28"/>
          <w:szCs w:val="28"/>
        </w:rPr>
        <w:t xml:space="preserve"> </w:t>
      </w:r>
      <w:r w:rsidR="00746766" w:rsidRPr="005F401B">
        <w:rPr>
          <w:rFonts w:ascii="Times New Roman" w:hAnsi="Times New Roman"/>
          <w:color w:val="000000"/>
          <w:sz w:val="28"/>
          <w:szCs w:val="28"/>
        </w:rPr>
        <w:t>называют часто процессуальной мотивацией. Эта мотивация является близкой и актуальной. Поэтому весь учебный процесс должен быть построен таким образом, чтобы учащиеся на каждом уровне испытывали радость от удовлетворения потребностей, специфических для предмета "иностранный язык". Эти потребности соответствуют следующим разновидностям внутренней мотивации, предложе</w:t>
      </w:r>
      <w:r w:rsidR="008D374C" w:rsidRPr="005F401B">
        <w:rPr>
          <w:rFonts w:ascii="Times New Roman" w:hAnsi="Times New Roman"/>
          <w:color w:val="000000"/>
          <w:sz w:val="28"/>
          <w:szCs w:val="28"/>
        </w:rPr>
        <w:t xml:space="preserve">нным психологом С.Т.Григоряном: </w:t>
      </w:r>
    </w:p>
    <w:p w:rsidR="008D374C" w:rsidRPr="005F401B" w:rsidRDefault="008D374C" w:rsidP="005F401B">
      <w:pPr>
        <w:pStyle w:val="a3"/>
        <w:numPr>
          <w:ilvl w:val="0"/>
          <w:numId w:val="15"/>
        </w:numPr>
        <w:spacing w:before="0" w:beforeAutospacing="0" w:after="0" w:afterAutospacing="0" w:line="360" w:lineRule="auto"/>
        <w:ind w:left="0" w:firstLine="709"/>
        <w:jc w:val="both"/>
        <w:rPr>
          <w:rFonts w:ascii="Times New Roman" w:hAnsi="Times New Roman"/>
          <w:color w:val="000000"/>
          <w:sz w:val="28"/>
          <w:szCs w:val="28"/>
        </w:rPr>
      </w:pPr>
      <w:r w:rsidRPr="005F401B">
        <w:rPr>
          <w:rFonts w:ascii="Times New Roman" w:hAnsi="Times New Roman"/>
          <w:color w:val="000000"/>
          <w:sz w:val="28"/>
          <w:szCs w:val="28"/>
        </w:rPr>
        <w:t>коммуникативной</w:t>
      </w:r>
      <w:r w:rsidR="00746766" w:rsidRPr="005F401B">
        <w:rPr>
          <w:rFonts w:ascii="Times New Roman" w:hAnsi="Times New Roman"/>
          <w:color w:val="000000"/>
          <w:sz w:val="28"/>
          <w:szCs w:val="28"/>
        </w:rPr>
        <w:t xml:space="preserve"> </w:t>
      </w:r>
    </w:p>
    <w:p w:rsidR="008D374C" w:rsidRPr="005F401B" w:rsidRDefault="008D374C" w:rsidP="005F401B">
      <w:pPr>
        <w:pStyle w:val="a3"/>
        <w:numPr>
          <w:ilvl w:val="0"/>
          <w:numId w:val="15"/>
        </w:numPr>
        <w:spacing w:before="0" w:beforeAutospacing="0" w:after="0" w:afterAutospacing="0" w:line="360" w:lineRule="auto"/>
        <w:ind w:left="0" w:firstLine="709"/>
        <w:jc w:val="both"/>
        <w:rPr>
          <w:rFonts w:ascii="Times New Roman" w:hAnsi="Times New Roman"/>
          <w:color w:val="000000"/>
          <w:sz w:val="28"/>
          <w:szCs w:val="28"/>
        </w:rPr>
      </w:pPr>
      <w:r w:rsidRPr="005F401B">
        <w:rPr>
          <w:rFonts w:ascii="Times New Roman" w:hAnsi="Times New Roman"/>
          <w:color w:val="000000"/>
          <w:sz w:val="28"/>
          <w:szCs w:val="28"/>
        </w:rPr>
        <w:t>лингвопознавательной</w:t>
      </w:r>
    </w:p>
    <w:p w:rsidR="00746766" w:rsidRPr="005F401B" w:rsidRDefault="00746766" w:rsidP="005F401B">
      <w:pPr>
        <w:pStyle w:val="a3"/>
        <w:numPr>
          <w:ilvl w:val="0"/>
          <w:numId w:val="15"/>
        </w:numPr>
        <w:spacing w:before="0" w:beforeAutospacing="0" w:after="0" w:afterAutospacing="0" w:line="360" w:lineRule="auto"/>
        <w:ind w:left="0"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инструментальной. </w:t>
      </w:r>
    </w:p>
    <w:p w:rsidR="00746766" w:rsidRPr="005F401B" w:rsidRDefault="00126802"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bCs/>
          <w:color w:val="000000"/>
          <w:sz w:val="28"/>
          <w:szCs w:val="28"/>
        </w:rPr>
        <w:t xml:space="preserve">1. </w:t>
      </w:r>
      <w:r w:rsidR="00746766" w:rsidRPr="005F401B">
        <w:rPr>
          <w:rFonts w:ascii="Times New Roman" w:hAnsi="Times New Roman"/>
          <w:bCs/>
          <w:color w:val="000000"/>
          <w:sz w:val="28"/>
          <w:szCs w:val="28"/>
          <w:u w:val="single"/>
        </w:rPr>
        <w:t>Коммуникативную</w:t>
      </w:r>
      <w:r w:rsidR="00746766" w:rsidRPr="005F401B">
        <w:rPr>
          <w:rFonts w:ascii="Times New Roman" w:hAnsi="Times New Roman"/>
          <w:bCs/>
          <w:color w:val="000000"/>
          <w:sz w:val="28"/>
          <w:szCs w:val="28"/>
        </w:rPr>
        <w:t xml:space="preserve"> разновидность внутренней мотивации можно назвать основной, так как коммуникативность - это первая и естественная потребность изучающих иностранный язык.</w:t>
      </w:r>
      <w:r w:rsidR="00746766" w:rsidRPr="005F401B">
        <w:rPr>
          <w:rFonts w:ascii="Times New Roman" w:hAnsi="Times New Roman"/>
          <w:color w:val="000000"/>
          <w:sz w:val="28"/>
          <w:szCs w:val="28"/>
        </w:rPr>
        <w:t xml:space="preserve"> </w:t>
      </w:r>
    </w:p>
    <w:p w:rsidR="00746766" w:rsidRPr="005F401B" w:rsidRDefault="00746766"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Однако, несмотря на явно выраженное стремление к общению со стороны учащихся, именно этот тип мотивации труднее всего сохранить. Дело в том, что при овладении иностранным языком в атмосфере родного языка иностранный предстаёт как искусственное средство общения. И так называемые "естественные ситуации", используемые при обучении, </w:t>
      </w:r>
      <w:r w:rsidR="00126802" w:rsidRPr="005F401B">
        <w:rPr>
          <w:rFonts w:ascii="Times New Roman" w:hAnsi="Times New Roman"/>
          <w:color w:val="000000"/>
          <w:sz w:val="28"/>
          <w:szCs w:val="28"/>
        </w:rPr>
        <w:t>носят,</w:t>
      </w:r>
      <w:r w:rsidRPr="005F401B">
        <w:rPr>
          <w:rFonts w:ascii="Times New Roman" w:hAnsi="Times New Roman"/>
          <w:color w:val="000000"/>
          <w:sz w:val="28"/>
          <w:szCs w:val="28"/>
        </w:rPr>
        <w:t xml:space="preserve"> в </w:t>
      </w:r>
      <w:r w:rsidR="00126802" w:rsidRPr="005F401B">
        <w:rPr>
          <w:rFonts w:ascii="Times New Roman" w:hAnsi="Times New Roman"/>
          <w:color w:val="000000"/>
          <w:sz w:val="28"/>
          <w:szCs w:val="28"/>
        </w:rPr>
        <w:t>сущности,</w:t>
      </w:r>
      <w:r w:rsidRPr="005F401B">
        <w:rPr>
          <w:rFonts w:ascii="Times New Roman" w:hAnsi="Times New Roman"/>
          <w:color w:val="000000"/>
          <w:sz w:val="28"/>
          <w:szCs w:val="28"/>
        </w:rPr>
        <w:t xml:space="preserve"> искусственный характер. То есть коммуникация на иностранном языке на занятиях носит в основном условный характер, поэтому важно обращаться к воображению школьников, к их фантазии, к игре. Учителю следует постоянно побуждать учащихся к перевоплощению. </w:t>
      </w:r>
    </w:p>
    <w:p w:rsidR="008137E4" w:rsidRPr="005F401B" w:rsidRDefault="008137E4"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Для возникновение коммуникативной мотивации необходимо:</w:t>
      </w:r>
    </w:p>
    <w:p w:rsidR="00746766" w:rsidRPr="005F401B" w:rsidRDefault="00126802"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А. </w:t>
      </w:r>
      <w:r w:rsidR="008137E4" w:rsidRPr="005F401B">
        <w:rPr>
          <w:rFonts w:ascii="Times New Roman" w:hAnsi="Times New Roman"/>
          <w:color w:val="000000"/>
          <w:sz w:val="28"/>
          <w:szCs w:val="28"/>
        </w:rPr>
        <w:t>принятие учащимися темы и задач урока.</w:t>
      </w:r>
      <w:r w:rsidR="00746766" w:rsidRPr="005F401B">
        <w:rPr>
          <w:rFonts w:ascii="Times New Roman" w:hAnsi="Times New Roman"/>
          <w:color w:val="000000"/>
          <w:sz w:val="28"/>
          <w:szCs w:val="28"/>
        </w:rPr>
        <w:t xml:space="preserve"> </w:t>
      </w:r>
    </w:p>
    <w:p w:rsidR="00746766" w:rsidRPr="005F401B" w:rsidRDefault="00746766"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Сама формулировка задач урока должна импонировать ребятам, открывать перед ними ясную речевую перспективу. Формулировка задачи зависит от ступени обучения, от возрастных и психологических особенностей. Например, в 5-м классе, когда учащиеся начинают изучать иностранный язык, для формулировки стоит использовать такие слова, как "играть", "строить", "фантазировать", "разгадывать загадки", которые предпола</w:t>
      </w:r>
      <w:r w:rsidR="008137E4" w:rsidRPr="005F401B">
        <w:rPr>
          <w:rFonts w:ascii="Times New Roman" w:hAnsi="Times New Roman"/>
          <w:color w:val="000000"/>
          <w:sz w:val="28"/>
          <w:szCs w:val="28"/>
        </w:rPr>
        <w:t>гают игровые моменты на уроке.</w:t>
      </w:r>
    </w:p>
    <w:p w:rsidR="008137E4" w:rsidRPr="005F401B" w:rsidRDefault="00126802" w:rsidP="005F401B">
      <w:pPr>
        <w:pStyle w:val="a3"/>
        <w:spacing w:before="0" w:beforeAutospacing="0" w:after="0" w:afterAutospacing="0" w:line="360" w:lineRule="auto"/>
        <w:ind w:firstLine="709"/>
        <w:jc w:val="both"/>
        <w:rPr>
          <w:rFonts w:ascii="Times New Roman" w:hAnsi="Times New Roman"/>
          <w:bCs/>
          <w:color w:val="000000"/>
          <w:sz w:val="28"/>
          <w:szCs w:val="28"/>
        </w:rPr>
      </w:pPr>
      <w:r w:rsidRPr="005F401B">
        <w:rPr>
          <w:rFonts w:ascii="Times New Roman" w:hAnsi="Times New Roman"/>
          <w:bCs/>
          <w:color w:val="000000"/>
          <w:sz w:val="28"/>
          <w:szCs w:val="28"/>
        </w:rPr>
        <w:t xml:space="preserve">Б. </w:t>
      </w:r>
      <w:r w:rsidR="008137E4" w:rsidRPr="005F401B">
        <w:rPr>
          <w:rFonts w:ascii="Times New Roman" w:hAnsi="Times New Roman"/>
          <w:color w:val="000000"/>
          <w:sz w:val="28"/>
          <w:szCs w:val="28"/>
        </w:rPr>
        <w:t>принятие учащимися содержания урока.</w:t>
      </w:r>
    </w:p>
    <w:p w:rsidR="00746766" w:rsidRPr="005F401B" w:rsidRDefault="00746766"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Это может быть достигнуто путём усиления личностной ориентации, использования на уроке актуальных событий, привлечения познавательного материала. </w:t>
      </w:r>
    </w:p>
    <w:p w:rsidR="00746766" w:rsidRPr="005F401B" w:rsidRDefault="00746766"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Фактически почти любую тему можно сделать личностно значимой. Личностная ориентация предполагает, однако, адресованность не только непосредственно к самому ученику и его "Я", но и к более широкой среде, причастность к которой он ощущает (моя семья, моя улица, мой город, моя страна, страна изучающего языка). </w:t>
      </w:r>
    </w:p>
    <w:p w:rsidR="00746766" w:rsidRPr="005F401B" w:rsidRDefault="00746766"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События актуальной действительности также могут обогатить содержание урока, показав учащимся, что они учатся не для школы, а для жизни, и это, несомненно, поддерживает коммуникативную мотивацию. Поэтому на уроке следует использовать информацию из газет и журналов страны изучаемого языка и "связать" её с темой урока. </w:t>
      </w:r>
    </w:p>
    <w:p w:rsidR="00746766" w:rsidRPr="005F401B" w:rsidRDefault="00126802"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bCs/>
          <w:color w:val="000000"/>
          <w:sz w:val="28"/>
          <w:szCs w:val="28"/>
        </w:rPr>
        <w:t xml:space="preserve">В. </w:t>
      </w:r>
      <w:r w:rsidR="00746766" w:rsidRPr="005F401B">
        <w:rPr>
          <w:rFonts w:ascii="Times New Roman" w:hAnsi="Times New Roman"/>
          <w:bCs/>
          <w:color w:val="000000"/>
          <w:sz w:val="28"/>
          <w:szCs w:val="28"/>
        </w:rPr>
        <w:t>организация урока</w:t>
      </w:r>
      <w:r w:rsidR="00746766" w:rsidRPr="005F401B">
        <w:rPr>
          <w:rFonts w:ascii="Times New Roman" w:hAnsi="Times New Roman"/>
          <w:color w:val="000000"/>
          <w:sz w:val="28"/>
          <w:szCs w:val="28"/>
        </w:rPr>
        <w:t xml:space="preserve">. </w:t>
      </w:r>
    </w:p>
    <w:p w:rsidR="00400966" w:rsidRPr="005F401B" w:rsidRDefault="00400966"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Вот некоторые интересные моменты организации урока, способствующие развитию коммуникативной активности:</w:t>
      </w:r>
    </w:p>
    <w:p w:rsidR="00400966" w:rsidRPr="005F401B" w:rsidRDefault="00400966"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Игровые упражнения</w:t>
      </w:r>
    </w:p>
    <w:p w:rsidR="00400966" w:rsidRPr="005F401B" w:rsidRDefault="00400966"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Использование проектов</w:t>
      </w:r>
    </w:p>
    <w:p w:rsidR="00400966" w:rsidRPr="005F401B" w:rsidRDefault="00400966"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bCs/>
          <w:color w:val="000000"/>
          <w:sz w:val="28"/>
          <w:szCs w:val="28"/>
        </w:rPr>
        <w:t>Рациональное сочетание различных форм работы</w:t>
      </w:r>
      <w:r w:rsidR="00712553" w:rsidRPr="005F401B">
        <w:rPr>
          <w:rFonts w:ascii="Times New Roman" w:hAnsi="Times New Roman"/>
          <w:bCs/>
          <w:color w:val="000000"/>
          <w:sz w:val="28"/>
          <w:szCs w:val="28"/>
        </w:rPr>
        <w:t xml:space="preserve"> (фронтальной, индивидуальной, парной, групповой).</w:t>
      </w:r>
    </w:p>
    <w:p w:rsidR="00746766" w:rsidRPr="005F401B" w:rsidRDefault="00746766"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Игровые упражнения позволяют организовать целенаправленную речевую практику на уроках иностранного языка, тренировку и активизацию навыков и умений монологической и диалогической речи, различных типов взаимодействия партнёров по общению, формирования и формулирования многообразных типов высказываний (описания, сообщения, информации, доказательства, выражения мнения, согласия и т.п.). </w:t>
      </w:r>
    </w:p>
    <w:p w:rsidR="00746766" w:rsidRPr="005F401B" w:rsidRDefault="009A7F9B"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Проектная методика </w:t>
      </w:r>
      <w:r w:rsidR="00746766" w:rsidRPr="005F401B">
        <w:rPr>
          <w:rFonts w:ascii="Times New Roman" w:hAnsi="Times New Roman"/>
          <w:color w:val="000000"/>
          <w:sz w:val="28"/>
          <w:szCs w:val="28"/>
        </w:rPr>
        <w:t xml:space="preserve">характеризуется высокой коммуникативностью, предполагает выражение учащимися своих собственных мнений, чувств, активное включение в реальную деятельность, принятие личной ответственности за продвижение в обучении. </w:t>
      </w:r>
    </w:p>
    <w:p w:rsidR="00746766" w:rsidRPr="005F401B" w:rsidRDefault="008D374C"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bCs/>
          <w:color w:val="000000"/>
          <w:sz w:val="28"/>
          <w:szCs w:val="28"/>
        </w:rPr>
        <w:t>Р</w:t>
      </w:r>
      <w:r w:rsidR="00746766" w:rsidRPr="005F401B">
        <w:rPr>
          <w:rFonts w:ascii="Times New Roman" w:hAnsi="Times New Roman"/>
          <w:bCs/>
          <w:color w:val="000000"/>
          <w:sz w:val="28"/>
          <w:szCs w:val="28"/>
        </w:rPr>
        <w:t>ациональное сочетание различных форм работы</w:t>
      </w:r>
      <w:r w:rsidRPr="005F401B">
        <w:rPr>
          <w:rFonts w:ascii="Times New Roman" w:hAnsi="Times New Roman"/>
          <w:bCs/>
          <w:color w:val="000000"/>
          <w:sz w:val="28"/>
          <w:szCs w:val="28"/>
        </w:rPr>
        <w:t xml:space="preserve"> </w:t>
      </w:r>
      <w:r w:rsidR="00712553" w:rsidRPr="005F401B">
        <w:rPr>
          <w:rFonts w:ascii="Times New Roman" w:hAnsi="Times New Roman"/>
          <w:bCs/>
          <w:color w:val="000000"/>
          <w:sz w:val="28"/>
          <w:szCs w:val="28"/>
        </w:rPr>
        <w:t xml:space="preserve">способствует четкой организации учебной деятельности и достижению оптимального результата. </w:t>
      </w:r>
    </w:p>
    <w:p w:rsidR="00746766" w:rsidRPr="005F401B" w:rsidRDefault="00746766"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Итак, предпосылки для возникновения коммуникативной мотивации могут быть созданы при постановке задач урока, соответствующем содержании и соответствующих организационных формах урока. Все это опосредуется учителем и полностью зависит от его стиля работы. Поведение учителя можно рассматривать в двух планах: собственно речевом и неречевом. </w:t>
      </w:r>
    </w:p>
    <w:p w:rsidR="00746766" w:rsidRPr="005F401B" w:rsidRDefault="00746766"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Его речь должна быть: </w:t>
      </w:r>
    </w:p>
    <w:p w:rsidR="00746766" w:rsidRPr="005F401B" w:rsidRDefault="00746766" w:rsidP="005F401B">
      <w:pPr>
        <w:numPr>
          <w:ilvl w:val="0"/>
          <w:numId w:val="4"/>
        </w:numPr>
        <w:spacing w:after="0" w:line="360" w:lineRule="auto"/>
        <w:ind w:left="0"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аутентичной, то есть именно так в данной ситуации сказал бы носитель языка; </w:t>
      </w:r>
    </w:p>
    <w:p w:rsidR="00746766" w:rsidRPr="005F401B" w:rsidRDefault="00746766" w:rsidP="005F401B">
      <w:pPr>
        <w:numPr>
          <w:ilvl w:val="0"/>
          <w:numId w:val="4"/>
        </w:numPr>
        <w:spacing w:after="0" w:line="360" w:lineRule="auto"/>
        <w:ind w:left="0"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нормативной; </w:t>
      </w:r>
    </w:p>
    <w:p w:rsidR="00746766" w:rsidRPr="005F401B" w:rsidRDefault="00746766" w:rsidP="005F401B">
      <w:pPr>
        <w:numPr>
          <w:ilvl w:val="0"/>
          <w:numId w:val="4"/>
        </w:numPr>
        <w:spacing w:after="0" w:line="360" w:lineRule="auto"/>
        <w:ind w:left="0"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выразительной, с акцентированием интонационных средств, делающих речь для говорящего более ясной и понятной; </w:t>
      </w:r>
    </w:p>
    <w:p w:rsidR="00746766" w:rsidRPr="005F401B" w:rsidRDefault="00746766" w:rsidP="005F401B">
      <w:pPr>
        <w:numPr>
          <w:ilvl w:val="0"/>
          <w:numId w:val="4"/>
        </w:numPr>
        <w:spacing w:after="0" w:line="360" w:lineRule="auto"/>
        <w:ind w:left="0"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адаптированной, то есть соответствующей возможностям понимания учащимся, с планомерным расширением этих возможностей. Это относится не только к языковым средствам, которые определяют речь учителя, но и к темпу речи; </w:t>
      </w:r>
    </w:p>
    <w:p w:rsidR="00746766" w:rsidRPr="005F401B" w:rsidRDefault="00746766" w:rsidP="005F401B">
      <w:pPr>
        <w:numPr>
          <w:ilvl w:val="0"/>
          <w:numId w:val="4"/>
        </w:numPr>
        <w:spacing w:after="0" w:line="360" w:lineRule="auto"/>
        <w:ind w:left="0"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емкой и лаконичной. </w:t>
      </w:r>
    </w:p>
    <w:p w:rsidR="00712553" w:rsidRPr="005F401B" w:rsidRDefault="00746766"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Речевое поведение учителя теснейшим образом связано с неречевым, поскольку не только речь учителя, но и все его существо в целом реализуется в речи</w:t>
      </w:r>
      <w:r w:rsidR="00712553" w:rsidRPr="005F401B">
        <w:rPr>
          <w:rFonts w:ascii="Times New Roman" w:hAnsi="Times New Roman"/>
          <w:color w:val="000000"/>
          <w:sz w:val="28"/>
          <w:szCs w:val="28"/>
        </w:rPr>
        <w:t>.</w:t>
      </w:r>
    </w:p>
    <w:p w:rsidR="00746766" w:rsidRPr="005F401B" w:rsidRDefault="00746766"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В целом учитель как личность должен быть интересен ученикам. Если его интересует жизнь современных молодых людей, их проблемы, а также глобальные проблемы общества, которые предстоит в недалеком будущем решать его ученикам, если учитель умеет передать и объяснить свой интерес учащимся, то они сами будут стремиться к общению с ним. </w:t>
      </w:r>
    </w:p>
    <w:p w:rsidR="00746766" w:rsidRPr="005F401B" w:rsidRDefault="00126802"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bCs/>
          <w:color w:val="000000"/>
          <w:sz w:val="28"/>
          <w:szCs w:val="28"/>
        </w:rPr>
        <w:t xml:space="preserve">2. </w:t>
      </w:r>
      <w:r w:rsidR="00746766" w:rsidRPr="005F401B">
        <w:rPr>
          <w:rFonts w:ascii="Times New Roman" w:hAnsi="Times New Roman"/>
          <w:bCs/>
          <w:color w:val="000000"/>
          <w:sz w:val="28"/>
          <w:szCs w:val="28"/>
          <w:u w:val="single"/>
        </w:rPr>
        <w:t>Лингвопознавательная</w:t>
      </w:r>
      <w:r w:rsidR="00746766" w:rsidRPr="005F401B">
        <w:rPr>
          <w:rFonts w:ascii="Times New Roman" w:hAnsi="Times New Roman"/>
          <w:bCs/>
          <w:color w:val="000000"/>
          <w:sz w:val="28"/>
          <w:szCs w:val="28"/>
        </w:rPr>
        <w:t xml:space="preserve"> мотивация</w:t>
      </w:r>
      <w:r w:rsidR="00746766" w:rsidRPr="005F401B">
        <w:rPr>
          <w:rFonts w:ascii="Times New Roman" w:hAnsi="Times New Roman"/>
          <w:color w:val="000000"/>
          <w:sz w:val="28"/>
          <w:szCs w:val="28"/>
        </w:rPr>
        <w:t xml:space="preserve"> заключается в положительном отношении учащихся к самой языковой материи. </w:t>
      </w:r>
    </w:p>
    <w:p w:rsidR="00746766" w:rsidRPr="005F401B" w:rsidRDefault="00746766"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Возможны два пути ее формирования: опосредованный, то есть через коммуникативную мотивацию, и непосредственный, путем стимулирования поисковой деятельности учащихся в языковом материале. </w:t>
      </w:r>
    </w:p>
    <w:p w:rsidR="004C6E50" w:rsidRPr="005F401B" w:rsidRDefault="00746766"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Учащиеся должны ощущать необходимость в языковом материале для расширения и углубления своих речевых возможностей. Целесообразно поэтому время от времени прибегать к приему, делающему эту связь наглядной. Учитель говорит: "Сегодня мы будем говорить о…Какие слова и выражения нам могут для этого понадобиться?" Таким образом, создается потребность в новых словах. Учащиеся называют на родном языке нужные им слова, учитель сообщает их им, лучше же, если учащиеся, используя словарь, сами найдут значения этих слов на иностранном языке, а учитель поможет выбрать в каждом конкретном случае подходящее слово из множества вариантов его значения. Мотивация при этом возрастает. </w:t>
      </w:r>
    </w:p>
    <w:p w:rsidR="00CD5176" w:rsidRPr="005F401B" w:rsidRDefault="00746766"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Большую роль играет также развитие языковой догадки. Внезапное "озарение" по поводу того или иного значения слова, выражения и грамматической формы доставляет учащимся большое удовольствие и мотивирует дальнейший лингвистический поиск. </w:t>
      </w:r>
    </w:p>
    <w:p w:rsidR="00746766" w:rsidRPr="005F401B" w:rsidRDefault="00746766"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Важно также побудить учащихся к накоплению языкового материала. Для этого рекомендуется применять различные языковые игры, органично включая их в урок. </w:t>
      </w:r>
    </w:p>
    <w:p w:rsidR="00746766" w:rsidRPr="005F401B" w:rsidRDefault="00B606EE"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bCs/>
          <w:color w:val="000000"/>
          <w:sz w:val="28"/>
          <w:szCs w:val="28"/>
        </w:rPr>
        <w:t xml:space="preserve">3. </w:t>
      </w:r>
      <w:r w:rsidRPr="005F401B">
        <w:rPr>
          <w:rFonts w:ascii="Times New Roman" w:hAnsi="Times New Roman"/>
          <w:bCs/>
          <w:color w:val="000000"/>
          <w:sz w:val="28"/>
          <w:szCs w:val="28"/>
          <w:u w:val="single"/>
        </w:rPr>
        <w:t>И</w:t>
      </w:r>
      <w:r w:rsidR="00126802" w:rsidRPr="005F401B">
        <w:rPr>
          <w:rFonts w:ascii="Times New Roman" w:hAnsi="Times New Roman"/>
          <w:bCs/>
          <w:color w:val="000000"/>
          <w:sz w:val="28"/>
          <w:szCs w:val="28"/>
          <w:u w:val="single"/>
        </w:rPr>
        <w:t>нструментальная мотивация</w:t>
      </w:r>
      <w:r w:rsidR="00126802" w:rsidRPr="005F401B">
        <w:rPr>
          <w:rFonts w:ascii="Times New Roman" w:hAnsi="Times New Roman"/>
          <w:color w:val="000000"/>
          <w:sz w:val="28"/>
          <w:szCs w:val="28"/>
        </w:rPr>
        <w:t xml:space="preserve"> </w:t>
      </w:r>
      <w:r w:rsidR="00CD5176" w:rsidRPr="005F401B">
        <w:rPr>
          <w:rFonts w:ascii="Times New Roman" w:hAnsi="Times New Roman"/>
          <w:color w:val="000000"/>
          <w:sz w:val="28"/>
          <w:szCs w:val="28"/>
        </w:rPr>
        <w:t xml:space="preserve"> </w:t>
      </w:r>
      <w:r w:rsidR="00712553" w:rsidRPr="005F401B">
        <w:rPr>
          <w:rFonts w:ascii="Times New Roman" w:hAnsi="Times New Roman"/>
          <w:color w:val="000000"/>
          <w:sz w:val="28"/>
          <w:szCs w:val="28"/>
        </w:rPr>
        <w:t xml:space="preserve">следует </w:t>
      </w:r>
      <w:r w:rsidR="00746766" w:rsidRPr="005F401B">
        <w:rPr>
          <w:rFonts w:ascii="Times New Roman" w:hAnsi="Times New Roman"/>
          <w:color w:val="000000"/>
          <w:sz w:val="28"/>
          <w:szCs w:val="28"/>
        </w:rPr>
        <w:t xml:space="preserve">из положительного отношения учащихся к определенным видам работы. </w:t>
      </w:r>
    </w:p>
    <w:p w:rsidR="008D374C" w:rsidRPr="005F401B" w:rsidRDefault="00746766"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Известно, что педагогический эффект может быть достигнут в большей мере в результате собственной активности учащихся. Здесь можно применить такую тавтологию: нужно учить учащихся учиться. </w:t>
      </w:r>
    </w:p>
    <w:p w:rsidR="00746766" w:rsidRPr="005F401B" w:rsidRDefault="00746766"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bCs/>
          <w:color w:val="000000"/>
          <w:sz w:val="28"/>
          <w:szCs w:val="28"/>
        </w:rPr>
        <w:t>Для развития самостоятельной деятельности школьников при изучении иностранного языка требуется</w:t>
      </w:r>
      <w:r w:rsidRPr="005F401B">
        <w:rPr>
          <w:rFonts w:ascii="Times New Roman" w:hAnsi="Times New Roman"/>
          <w:color w:val="000000"/>
          <w:sz w:val="28"/>
          <w:szCs w:val="28"/>
        </w:rPr>
        <w:t xml:space="preserve">: </w:t>
      </w:r>
    </w:p>
    <w:p w:rsidR="00746766" w:rsidRPr="005F401B" w:rsidRDefault="00746766" w:rsidP="005F401B">
      <w:pPr>
        <w:spacing w:after="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во-первых, необходимое осознание цели выполняемой деятельности, каждого конкретного упражнения. Учащиеся должны знать, что они будут делать, каков конечный результат, чем данное задание обогатит их опыт; </w:t>
      </w:r>
    </w:p>
    <w:p w:rsidR="008D374C" w:rsidRPr="005F401B" w:rsidRDefault="00746766" w:rsidP="005F401B">
      <w:pPr>
        <w:spacing w:after="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во-вторых, требуется знание самой процедуры выполнения задания. Учителю нужно вооружить учащихся рациональными приемами учебной деятельности, исходя из характера самой деятельности и из возможностей учащихся данной возрастной группы и их опыта в иностранном языке</w:t>
      </w:r>
    </w:p>
    <w:p w:rsidR="00746766" w:rsidRPr="005F401B" w:rsidRDefault="00746766" w:rsidP="005F401B">
      <w:pPr>
        <w:spacing w:after="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в-третьих, нужно умение пользоваться для выполнения задания соответствующими средствами обучения (аудиозаписью, дидактическим материалом, справочной литературой); </w:t>
      </w:r>
    </w:p>
    <w:p w:rsidR="00746766" w:rsidRPr="005F401B" w:rsidRDefault="00746766" w:rsidP="005F401B">
      <w:pPr>
        <w:spacing w:after="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в-четвертых, необходимо умение видеть опоры в материале заданий, облегчающие преодоление трудностей в ходе самостоятельной работы; в этом случае одинаково важно научиться пользоваться готовыми (объективными) опорами и создавать свои (субъективные) опоры; </w:t>
      </w:r>
    </w:p>
    <w:p w:rsidR="00746766" w:rsidRPr="005F401B" w:rsidRDefault="00746766" w:rsidP="005F401B">
      <w:pPr>
        <w:spacing w:after="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в-пятых, важно предусмотреть адекватные дидактические условия для успешного самостоятельного выполнения задания, то </w:t>
      </w:r>
      <w:r w:rsidR="008D374C" w:rsidRPr="005F401B">
        <w:rPr>
          <w:rFonts w:ascii="Times New Roman" w:hAnsi="Times New Roman"/>
          <w:color w:val="000000"/>
          <w:sz w:val="28"/>
          <w:szCs w:val="28"/>
        </w:rPr>
        <w:t>есть,</w:t>
      </w:r>
      <w:r w:rsidRPr="005F401B">
        <w:rPr>
          <w:rFonts w:ascii="Times New Roman" w:hAnsi="Times New Roman"/>
          <w:color w:val="000000"/>
          <w:sz w:val="28"/>
          <w:szCs w:val="28"/>
        </w:rPr>
        <w:t xml:space="preserve"> прежде </w:t>
      </w:r>
      <w:r w:rsidR="008D374C" w:rsidRPr="005F401B">
        <w:rPr>
          <w:rFonts w:ascii="Times New Roman" w:hAnsi="Times New Roman"/>
          <w:color w:val="000000"/>
          <w:sz w:val="28"/>
          <w:szCs w:val="28"/>
        </w:rPr>
        <w:t>всего,</w:t>
      </w:r>
      <w:r w:rsidRPr="005F401B">
        <w:rPr>
          <w:rFonts w:ascii="Times New Roman" w:hAnsi="Times New Roman"/>
          <w:color w:val="000000"/>
          <w:sz w:val="28"/>
          <w:szCs w:val="28"/>
        </w:rPr>
        <w:t xml:space="preserve"> определить подходящее место для них: в классе, дома или в лингафонном кабинете. </w:t>
      </w:r>
    </w:p>
    <w:p w:rsidR="00746766" w:rsidRPr="005F401B" w:rsidRDefault="00746766" w:rsidP="005F401B">
      <w:pPr>
        <w:pStyle w:val="a3"/>
        <w:tabs>
          <w:tab w:val="left" w:pos="275"/>
        </w:tabs>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color w:val="000000"/>
          <w:sz w:val="28"/>
          <w:szCs w:val="28"/>
        </w:rPr>
        <w:t xml:space="preserve">Названные виды и подвиды мотивации представляют собой в известном смысле "скрытые силы, тонизирующие учение". Будут ли они "разбужены", превратятся ли они в реальную движущую силу процесса обучения на всем его протяжении, зависит от учителя. </w:t>
      </w:r>
    </w:p>
    <w:p w:rsidR="005F401B" w:rsidRDefault="005F401B" w:rsidP="005F401B">
      <w:pPr>
        <w:pStyle w:val="a3"/>
        <w:tabs>
          <w:tab w:val="left" w:pos="275"/>
        </w:tabs>
        <w:spacing w:before="0" w:beforeAutospacing="0" w:after="0" w:afterAutospacing="0" w:line="360" w:lineRule="auto"/>
        <w:ind w:firstLine="709"/>
        <w:jc w:val="both"/>
        <w:rPr>
          <w:rFonts w:ascii="Times New Roman" w:hAnsi="Times New Roman"/>
          <w:color w:val="000000"/>
          <w:sz w:val="28"/>
          <w:szCs w:val="28"/>
          <w:lang w:val="en-US"/>
        </w:rPr>
      </w:pPr>
    </w:p>
    <w:p w:rsidR="005F401B" w:rsidRDefault="005F401B" w:rsidP="005F401B">
      <w:pPr>
        <w:pStyle w:val="a3"/>
        <w:tabs>
          <w:tab w:val="left" w:pos="275"/>
        </w:tabs>
        <w:spacing w:before="0" w:beforeAutospacing="0" w:after="0" w:afterAutospacing="0" w:line="360" w:lineRule="auto"/>
        <w:ind w:firstLine="709"/>
        <w:jc w:val="both"/>
        <w:rPr>
          <w:rFonts w:ascii="Times New Roman" w:hAnsi="Times New Roman"/>
          <w:color w:val="000000"/>
          <w:sz w:val="28"/>
          <w:szCs w:val="28"/>
          <w:lang w:val="en-US"/>
        </w:rPr>
      </w:pPr>
    </w:p>
    <w:p w:rsidR="008D374C" w:rsidRPr="005F401B" w:rsidRDefault="008D374C" w:rsidP="005F401B">
      <w:pPr>
        <w:pStyle w:val="a3"/>
        <w:tabs>
          <w:tab w:val="left" w:pos="275"/>
        </w:tabs>
        <w:spacing w:before="0" w:beforeAutospacing="0" w:after="0" w:afterAutospacing="0" w:line="360" w:lineRule="auto"/>
        <w:ind w:firstLine="709"/>
        <w:jc w:val="center"/>
        <w:rPr>
          <w:rFonts w:ascii="Times New Roman" w:hAnsi="Times New Roman"/>
          <w:color w:val="000000"/>
          <w:sz w:val="28"/>
          <w:szCs w:val="28"/>
        </w:rPr>
      </w:pPr>
      <w:r w:rsidRPr="005F401B">
        <w:rPr>
          <w:rFonts w:ascii="Times New Roman" w:hAnsi="Times New Roman"/>
          <w:color w:val="000000"/>
          <w:sz w:val="28"/>
          <w:szCs w:val="28"/>
        </w:rPr>
        <w:t>Виды мотивации можно представить в схеме</w:t>
      </w:r>
    </w:p>
    <w:p w:rsidR="008D374C" w:rsidRPr="005F401B" w:rsidRDefault="00C43E7E" w:rsidP="005F401B">
      <w:pPr>
        <w:pStyle w:val="a3"/>
        <w:tabs>
          <w:tab w:val="left" w:pos="275"/>
        </w:tabs>
        <w:spacing w:before="0" w:beforeAutospacing="0" w:after="0" w:afterAutospacing="0" w:line="360" w:lineRule="auto"/>
        <w:ind w:firstLine="709"/>
        <w:jc w:val="both"/>
        <w:rPr>
          <w:rFonts w:ascii="Times New Roman" w:hAnsi="Times New Roman"/>
          <w:color w:val="000000"/>
          <w:sz w:val="28"/>
          <w:szCs w:val="28"/>
        </w:rPr>
      </w:pPr>
      <w:r>
        <w:rPr>
          <w:rFonts w:ascii="Times New Roman" w:hAnsi="Times New Roman"/>
          <w:color w:val="000000"/>
          <w:sz w:val="28"/>
          <w:szCs w:val="28"/>
        </w:rPr>
      </w:r>
      <w:r>
        <w:rPr>
          <w:rFonts w:ascii="Times New Roman" w:hAnsi="Times New Roman"/>
          <w:color w:val="000000"/>
          <w:sz w:val="28"/>
          <w:szCs w:val="28"/>
        </w:rPr>
        <w:pict>
          <v:group id="_x0000_s1049" editas="canvas" style="width:459pt;height:234pt;mso-position-horizontal-relative:char;mso-position-vertical-relative:line" coordorigin="2281,3103" coordsize="7200,36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2281;top:3103;width:7200;height:3623" o:preferrelative="f">
              <v:fill o:detectmouseclick="t"/>
              <v:path o:extrusionok="t" o:connecttype="none"/>
              <o:lock v:ext="edit" text="t"/>
            </v:shape>
            <v:roundrect id="_x0000_s1051" style="position:absolute;left:4540;top:3521;width:1976;height:557" arcsize="10923f" fillcolor="#ff9">
              <v:textbox>
                <w:txbxContent>
                  <w:p w:rsidR="008D374C" w:rsidRPr="000902D0" w:rsidRDefault="008D374C" w:rsidP="008D374C">
                    <w:pPr>
                      <w:jc w:val="center"/>
                      <w:rPr>
                        <w:rFonts w:ascii="Lucida Console" w:hAnsi="Lucida Console"/>
                        <w:b/>
                        <w:sz w:val="36"/>
                        <w:szCs w:val="36"/>
                      </w:rPr>
                    </w:pPr>
                    <w:r w:rsidRPr="000902D0">
                      <w:rPr>
                        <w:rFonts w:ascii="Lucida Console" w:hAnsi="Lucida Console"/>
                        <w:b/>
                        <w:sz w:val="36"/>
                        <w:szCs w:val="36"/>
                      </w:rPr>
                      <w:t>мотивация</w:t>
                    </w:r>
                  </w:p>
                </w:txbxContent>
              </v:textbox>
            </v:roundrect>
            <v:roundrect id="_x0000_s1052" style="position:absolute;left:2987;top:4218;width:1553;height:557" arcsize="10923f" fillcolor="#cfc">
              <v:textbox>
                <w:txbxContent>
                  <w:p w:rsidR="008D374C" w:rsidRPr="000902D0" w:rsidRDefault="008D374C" w:rsidP="008D374C">
                    <w:pPr>
                      <w:jc w:val="center"/>
                      <w:rPr>
                        <w:rFonts w:ascii="Lucida Console" w:hAnsi="Lucida Console"/>
                        <w:b/>
                        <w:sz w:val="28"/>
                        <w:szCs w:val="28"/>
                      </w:rPr>
                    </w:pPr>
                    <w:r w:rsidRPr="000902D0">
                      <w:rPr>
                        <w:rFonts w:ascii="Lucida Console" w:hAnsi="Lucida Console"/>
                        <w:b/>
                        <w:sz w:val="28"/>
                        <w:szCs w:val="28"/>
                      </w:rPr>
                      <w:t>внешняя</w:t>
                    </w:r>
                  </w:p>
                </w:txbxContent>
              </v:textbox>
            </v:roundrect>
            <v:roundrect id="_x0000_s1053" style="position:absolute;left:6657;top:4218;width:1695;height:558" arcsize="10923f" fillcolor="#cfc">
              <v:textbox>
                <w:txbxContent>
                  <w:p w:rsidR="008D374C" w:rsidRPr="000902D0" w:rsidRDefault="008D374C" w:rsidP="008D374C">
                    <w:pPr>
                      <w:jc w:val="center"/>
                      <w:rPr>
                        <w:rFonts w:ascii="Lucida Console" w:hAnsi="Lucida Console"/>
                        <w:b/>
                        <w:sz w:val="28"/>
                        <w:szCs w:val="28"/>
                      </w:rPr>
                    </w:pPr>
                    <w:r w:rsidRPr="000902D0">
                      <w:rPr>
                        <w:rFonts w:ascii="Lucida Console" w:hAnsi="Lucida Console"/>
                        <w:b/>
                        <w:sz w:val="28"/>
                        <w:szCs w:val="28"/>
                      </w:rPr>
                      <w:t>внутренняя</w:t>
                    </w:r>
                  </w:p>
                </w:txbxContent>
              </v:textbox>
            </v:roundrect>
            <v:roundrect id="_x0000_s1054" style="position:absolute;left:2422;top:5193;width:2683;height:418" arcsize="10923f" fillcolor="#cfc">
              <v:textbox>
                <w:txbxContent>
                  <w:p w:rsidR="008D374C" w:rsidRPr="000902D0" w:rsidRDefault="008D374C" w:rsidP="008D374C">
                    <w:pPr>
                      <w:rPr>
                        <w:rFonts w:ascii="Times New Roman" w:hAnsi="Times New Roman"/>
                        <w:sz w:val="28"/>
                        <w:szCs w:val="28"/>
                      </w:rPr>
                    </w:pPr>
                    <w:r>
                      <w:rPr>
                        <w:rFonts w:ascii="Times New Roman" w:hAnsi="Times New Roman"/>
                        <w:sz w:val="28"/>
                        <w:szCs w:val="28"/>
                      </w:rPr>
                      <w:t>1) ш</w:t>
                    </w:r>
                    <w:r w:rsidRPr="000902D0">
                      <w:rPr>
                        <w:rFonts w:ascii="Times New Roman" w:hAnsi="Times New Roman"/>
                        <w:sz w:val="28"/>
                        <w:szCs w:val="28"/>
                      </w:rPr>
                      <w:t>ирокая социальная</w:t>
                    </w:r>
                  </w:p>
                </w:txbxContent>
              </v:textbox>
            </v:roundrect>
            <v:roundrect id="_x0000_s1055" style="position:absolute;left:2422;top:5751;width:2683;height:418" arcsize="10923f" fillcolor="#cfc">
              <v:textbox>
                <w:txbxContent>
                  <w:p w:rsidR="008D374C" w:rsidRPr="000902D0" w:rsidRDefault="008D374C" w:rsidP="008D374C">
                    <w:pPr>
                      <w:rPr>
                        <w:rFonts w:ascii="Times New Roman" w:hAnsi="Times New Roman"/>
                        <w:sz w:val="28"/>
                        <w:szCs w:val="28"/>
                      </w:rPr>
                    </w:pPr>
                    <w:r>
                      <w:rPr>
                        <w:rFonts w:ascii="Times New Roman" w:hAnsi="Times New Roman"/>
                        <w:sz w:val="28"/>
                        <w:szCs w:val="28"/>
                      </w:rPr>
                      <w:t xml:space="preserve">2) </w:t>
                    </w:r>
                    <w:r w:rsidRPr="000902D0">
                      <w:rPr>
                        <w:rFonts w:ascii="Times New Roman" w:hAnsi="Times New Roman"/>
                        <w:sz w:val="28"/>
                        <w:szCs w:val="28"/>
                      </w:rPr>
                      <w:t>узколичная</w:t>
                    </w:r>
                  </w:p>
                </w:txbxContent>
              </v:textbox>
            </v:roundrect>
            <v:roundrect id="_x0000_s1056" style="position:absolute;left:6375;top:5751;width:2682;height:418" arcsize="10923f" fillcolor="#cfc">
              <v:textbox>
                <w:txbxContent>
                  <w:p w:rsidR="008D374C" w:rsidRPr="000902D0" w:rsidRDefault="008D374C" w:rsidP="008D374C">
                    <w:pPr>
                      <w:rPr>
                        <w:rFonts w:ascii="Times New Roman" w:hAnsi="Times New Roman"/>
                        <w:sz w:val="28"/>
                        <w:szCs w:val="28"/>
                      </w:rPr>
                    </w:pPr>
                    <w:r>
                      <w:rPr>
                        <w:rFonts w:ascii="Times New Roman" w:hAnsi="Times New Roman"/>
                        <w:sz w:val="28"/>
                        <w:szCs w:val="28"/>
                      </w:rPr>
                      <w:t xml:space="preserve">2) </w:t>
                    </w:r>
                    <w:r w:rsidRPr="000902D0">
                      <w:rPr>
                        <w:rFonts w:ascii="Times New Roman" w:hAnsi="Times New Roman"/>
                        <w:sz w:val="28"/>
                        <w:szCs w:val="28"/>
                      </w:rPr>
                      <w:t>лингвопознавательная</w:t>
                    </w:r>
                  </w:p>
                </w:txbxContent>
              </v:textbox>
            </v:roundrect>
            <v:roundrect id="_x0000_s1057" style="position:absolute;left:6375;top:6308;width:2682;height:418" arcsize="10923f" fillcolor="#cfc">
              <v:textbox>
                <w:txbxContent>
                  <w:p w:rsidR="008D374C" w:rsidRPr="000902D0" w:rsidRDefault="008D374C" w:rsidP="008D374C">
                    <w:pPr>
                      <w:rPr>
                        <w:rFonts w:ascii="Times New Roman" w:hAnsi="Times New Roman"/>
                        <w:sz w:val="28"/>
                        <w:szCs w:val="28"/>
                      </w:rPr>
                    </w:pPr>
                    <w:r>
                      <w:rPr>
                        <w:rFonts w:ascii="Times New Roman" w:hAnsi="Times New Roman"/>
                        <w:sz w:val="28"/>
                        <w:szCs w:val="28"/>
                      </w:rPr>
                      <w:t xml:space="preserve">3) </w:t>
                    </w:r>
                    <w:r w:rsidRPr="000902D0">
                      <w:rPr>
                        <w:rFonts w:ascii="Times New Roman" w:hAnsi="Times New Roman"/>
                        <w:sz w:val="28"/>
                        <w:szCs w:val="28"/>
                      </w:rPr>
                      <w:t>инструментальная</w:t>
                    </w:r>
                  </w:p>
                </w:txbxContent>
              </v:textbox>
            </v:roundrect>
            <v:roundrect id="_x0000_s1058" style="position:absolute;left:6375;top:5193;width:2682;height:418" arcsize="10923f" fillcolor="#cfc">
              <v:textbox style="mso-next-textbox:#_x0000_s1058">
                <w:txbxContent>
                  <w:p w:rsidR="008D374C" w:rsidRPr="000902D0" w:rsidRDefault="008D374C" w:rsidP="008D374C">
                    <w:pPr>
                      <w:rPr>
                        <w:rFonts w:ascii="Times New Roman" w:hAnsi="Times New Roman"/>
                        <w:sz w:val="28"/>
                        <w:szCs w:val="28"/>
                      </w:rPr>
                    </w:pPr>
                    <w:r>
                      <w:rPr>
                        <w:rFonts w:ascii="Times New Roman" w:hAnsi="Times New Roman"/>
                        <w:sz w:val="28"/>
                        <w:szCs w:val="28"/>
                      </w:rPr>
                      <w:t xml:space="preserve">1) </w:t>
                    </w:r>
                    <w:r w:rsidRPr="000902D0">
                      <w:rPr>
                        <w:rFonts w:ascii="Times New Roman" w:hAnsi="Times New Roman"/>
                        <w:sz w:val="28"/>
                        <w:szCs w:val="28"/>
                      </w:rPr>
                      <w:t>коммуникативная</w:t>
                    </w:r>
                  </w:p>
                </w:txbxContent>
              </v:textbox>
            </v:roundrect>
            <v:line id="_x0000_s1059" style="position:absolute" from="6516,3800" to="7363,4218">
              <v:stroke endarrow="block"/>
            </v:line>
            <v:line id="_x0000_s1060" style="position:absolute;flip:x" from="3693,3800" to="4540,4218">
              <v:stroke endarrow="block"/>
            </v:line>
            <v:line id="_x0000_s1061" style="position:absolute" from="7505,4775" to="7505,5193">
              <v:stroke endarrow="block"/>
            </v:line>
            <v:line id="_x0000_s1062" style="position:absolute" from="3552,4775" to="3552,5193">
              <v:stroke endarrow="block"/>
            </v:line>
            <w10:wrap type="none"/>
            <w10:anchorlock/>
          </v:group>
        </w:pict>
      </w:r>
    </w:p>
    <w:p w:rsidR="00746766" w:rsidRPr="005F401B" w:rsidRDefault="00746766" w:rsidP="005F401B">
      <w:pPr>
        <w:spacing w:after="0" w:line="360" w:lineRule="auto"/>
        <w:ind w:firstLine="709"/>
        <w:jc w:val="both"/>
        <w:rPr>
          <w:rFonts w:ascii="Times New Roman" w:hAnsi="Times New Roman"/>
          <w:sz w:val="28"/>
          <w:szCs w:val="28"/>
        </w:rPr>
      </w:pPr>
    </w:p>
    <w:p w:rsidR="00746766" w:rsidRDefault="00746766" w:rsidP="005F401B">
      <w:pPr>
        <w:spacing w:after="0" w:line="360" w:lineRule="auto"/>
        <w:ind w:firstLine="709"/>
        <w:jc w:val="both"/>
        <w:rPr>
          <w:rFonts w:ascii="Times New Roman" w:hAnsi="Times New Roman"/>
          <w:sz w:val="28"/>
          <w:szCs w:val="28"/>
          <w:lang w:val="en-US"/>
        </w:rPr>
      </w:pPr>
    </w:p>
    <w:p w:rsidR="005F401B" w:rsidRDefault="005F401B" w:rsidP="005F401B">
      <w:pPr>
        <w:spacing w:after="0" w:line="360" w:lineRule="auto"/>
        <w:ind w:firstLine="709"/>
        <w:jc w:val="both"/>
        <w:rPr>
          <w:rFonts w:ascii="Times New Roman" w:hAnsi="Times New Roman"/>
          <w:sz w:val="28"/>
          <w:szCs w:val="28"/>
          <w:lang w:val="en-US"/>
        </w:rPr>
      </w:pPr>
    </w:p>
    <w:p w:rsidR="005F401B" w:rsidRDefault="005F401B" w:rsidP="005F401B">
      <w:pPr>
        <w:spacing w:after="0" w:line="360" w:lineRule="auto"/>
        <w:ind w:firstLine="709"/>
        <w:jc w:val="both"/>
        <w:rPr>
          <w:rFonts w:ascii="Times New Roman" w:hAnsi="Times New Roman"/>
          <w:sz w:val="28"/>
          <w:szCs w:val="28"/>
          <w:lang w:val="en-US"/>
        </w:rPr>
      </w:pPr>
    </w:p>
    <w:p w:rsidR="005F401B" w:rsidRDefault="005F401B" w:rsidP="005F401B">
      <w:pPr>
        <w:spacing w:after="0" w:line="360" w:lineRule="auto"/>
        <w:ind w:firstLine="709"/>
        <w:jc w:val="both"/>
        <w:rPr>
          <w:rFonts w:ascii="Times New Roman" w:hAnsi="Times New Roman"/>
          <w:sz w:val="28"/>
          <w:szCs w:val="28"/>
          <w:lang w:val="en-US"/>
        </w:rPr>
      </w:pPr>
    </w:p>
    <w:p w:rsidR="005F401B" w:rsidRDefault="005F401B" w:rsidP="005F401B">
      <w:pPr>
        <w:spacing w:after="0" w:line="360" w:lineRule="auto"/>
        <w:ind w:firstLine="709"/>
        <w:jc w:val="both"/>
        <w:rPr>
          <w:rFonts w:ascii="Times New Roman" w:hAnsi="Times New Roman"/>
          <w:sz w:val="28"/>
          <w:szCs w:val="28"/>
          <w:lang w:val="en-US"/>
        </w:rPr>
      </w:pPr>
    </w:p>
    <w:p w:rsidR="005F401B" w:rsidRDefault="005F401B" w:rsidP="005F401B">
      <w:pPr>
        <w:spacing w:after="0" w:line="360" w:lineRule="auto"/>
        <w:ind w:firstLine="709"/>
        <w:jc w:val="both"/>
        <w:rPr>
          <w:rFonts w:ascii="Times New Roman" w:hAnsi="Times New Roman"/>
          <w:sz w:val="28"/>
          <w:szCs w:val="28"/>
          <w:lang w:val="en-US"/>
        </w:rPr>
      </w:pPr>
    </w:p>
    <w:p w:rsidR="005F401B" w:rsidRDefault="005F401B" w:rsidP="005F401B">
      <w:pPr>
        <w:spacing w:after="0" w:line="360" w:lineRule="auto"/>
        <w:ind w:firstLine="709"/>
        <w:jc w:val="both"/>
        <w:rPr>
          <w:rFonts w:ascii="Times New Roman" w:hAnsi="Times New Roman"/>
          <w:sz w:val="28"/>
          <w:szCs w:val="28"/>
          <w:lang w:val="en-US"/>
        </w:rPr>
      </w:pPr>
    </w:p>
    <w:p w:rsidR="005F401B" w:rsidRDefault="005F401B" w:rsidP="005F401B">
      <w:pPr>
        <w:spacing w:after="0" w:line="360" w:lineRule="auto"/>
        <w:ind w:firstLine="709"/>
        <w:jc w:val="both"/>
        <w:rPr>
          <w:rFonts w:ascii="Times New Roman" w:hAnsi="Times New Roman"/>
          <w:sz w:val="28"/>
          <w:szCs w:val="28"/>
          <w:lang w:val="en-US"/>
        </w:rPr>
      </w:pPr>
    </w:p>
    <w:p w:rsidR="005F401B" w:rsidRDefault="005F401B" w:rsidP="005F401B">
      <w:pPr>
        <w:spacing w:after="0" w:line="360" w:lineRule="auto"/>
        <w:ind w:firstLine="709"/>
        <w:jc w:val="both"/>
        <w:rPr>
          <w:rFonts w:ascii="Times New Roman" w:hAnsi="Times New Roman"/>
          <w:sz w:val="28"/>
          <w:szCs w:val="28"/>
          <w:lang w:val="en-US"/>
        </w:rPr>
      </w:pPr>
    </w:p>
    <w:p w:rsidR="005F401B" w:rsidRDefault="005F401B" w:rsidP="005F401B">
      <w:pPr>
        <w:spacing w:after="0" w:line="360" w:lineRule="auto"/>
        <w:ind w:firstLine="709"/>
        <w:jc w:val="both"/>
        <w:rPr>
          <w:rFonts w:ascii="Times New Roman" w:hAnsi="Times New Roman"/>
          <w:sz w:val="28"/>
          <w:szCs w:val="28"/>
          <w:lang w:val="en-US"/>
        </w:rPr>
      </w:pPr>
    </w:p>
    <w:p w:rsidR="005F401B" w:rsidRDefault="005F401B" w:rsidP="005F401B">
      <w:pPr>
        <w:spacing w:after="0" w:line="360" w:lineRule="auto"/>
        <w:ind w:firstLine="709"/>
        <w:jc w:val="both"/>
        <w:rPr>
          <w:rFonts w:ascii="Times New Roman" w:hAnsi="Times New Roman"/>
          <w:sz w:val="28"/>
          <w:szCs w:val="28"/>
          <w:lang w:val="en-US"/>
        </w:rPr>
      </w:pPr>
    </w:p>
    <w:p w:rsidR="005F401B" w:rsidRDefault="005F401B" w:rsidP="005F401B">
      <w:pPr>
        <w:spacing w:after="0" w:line="360" w:lineRule="auto"/>
        <w:ind w:firstLine="709"/>
        <w:jc w:val="both"/>
        <w:rPr>
          <w:rFonts w:ascii="Times New Roman" w:hAnsi="Times New Roman"/>
          <w:sz w:val="28"/>
          <w:szCs w:val="28"/>
          <w:lang w:val="en-US"/>
        </w:rPr>
      </w:pPr>
    </w:p>
    <w:p w:rsidR="005F401B" w:rsidRDefault="005F401B" w:rsidP="005F401B">
      <w:pPr>
        <w:spacing w:after="0" w:line="360" w:lineRule="auto"/>
        <w:ind w:firstLine="709"/>
        <w:jc w:val="both"/>
        <w:rPr>
          <w:rFonts w:ascii="Times New Roman" w:hAnsi="Times New Roman"/>
          <w:sz w:val="28"/>
          <w:szCs w:val="28"/>
          <w:lang w:val="en-US"/>
        </w:rPr>
      </w:pPr>
    </w:p>
    <w:p w:rsidR="005F401B" w:rsidRDefault="005F401B" w:rsidP="005F401B">
      <w:pPr>
        <w:spacing w:after="0" w:line="360" w:lineRule="auto"/>
        <w:ind w:firstLine="709"/>
        <w:jc w:val="both"/>
        <w:rPr>
          <w:rFonts w:ascii="Times New Roman" w:hAnsi="Times New Roman"/>
          <w:sz w:val="28"/>
          <w:szCs w:val="28"/>
          <w:lang w:val="en-US"/>
        </w:rPr>
      </w:pPr>
    </w:p>
    <w:p w:rsidR="005F401B" w:rsidRDefault="005F401B" w:rsidP="005F401B">
      <w:pPr>
        <w:spacing w:after="0" w:line="360" w:lineRule="auto"/>
        <w:ind w:firstLine="709"/>
        <w:jc w:val="both"/>
        <w:rPr>
          <w:rFonts w:ascii="Times New Roman" w:hAnsi="Times New Roman"/>
          <w:sz w:val="28"/>
          <w:szCs w:val="28"/>
          <w:lang w:val="en-US"/>
        </w:rPr>
      </w:pPr>
    </w:p>
    <w:p w:rsidR="005F401B" w:rsidRDefault="005F401B" w:rsidP="005F401B">
      <w:pPr>
        <w:spacing w:after="0" w:line="360" w:lineRule="auto"/>
        <w:ind w:firstLine="709"/>
        <w:jc w:val="both"/>
        <w:rPr>
          <w:rFonts w:ascii="Times New Roman" w:hAnsi="Times New Roman"/>
          <w:sz w:val="28"/>
          <w:szCs w:val="28"/>
          <w:lang w:val="en-US"/>
        </w:rPr>
      </w:pPr>
    </w:p>
    <w:p w:rsidR="005F401B" w:rsidRDefault="005F401B" w:rsidP="005F401B">
      <w:pPr>
        <w:spacing w:after="0" w:line="360" w:lineRule="auto"/>
        <w:ind w:firstLine="709"/>
        <w:jc w:val="both"/>
        <w:rPr>
          <w:rFonts w:ascii="Times New Roman" w:hAnsi="Times New Roman"/>
          <w:sz w:val="28"/>
          <w:szCs w:val="28"/>
          <w:lang w:val="en-US"/>
        </w:rPr>
      </w:pPr>
    </w:p>
    <w:p w:rsidR="005F401B" w:rsidRDefault="005F401B" w:rsidP="005F401B">
      <w:pPr>
        <w:spacing w:after="0" w:line="360" w:lineRule="auto"/>
        <w:ind w:firstLine="709"/>
        <w:jc w:val="both"/>
        <w:rPr>
          <w:rFonts w:ascii="Times New Roman" w:hAnsi="Times New Roman"/>
          <w:sz w:val="28"/>
          <w:szCs w:val="28"/>
          <w:lang w:val="en-US"/>
        </w:rPr>
      </w:pPr>
    </w:p>
    <w:p w:rsidR="005F401B" w:rsidRPr="005F401B" w:rsidRDefault="005F401B" w:rsidP="005F401B">
      <w:pPr>
        <w:spacing w:after="0" w:line="360" w:lineRule="auto"/>
        <w:ind w:firstLine="709"/>
        <w:jc w:val="both"/>
        <w:rPr>
          <w:rFonts w:ascii="Times New Roman" w:hAnsi="Times New Roman"/>
          <w:sz w:val="28"/>
          <w:szCs w:val="28"/>
          <w:lang w:val="en-US"/>
        </w:rPr>
      </w:pPr>
    </w:p>
    <w:p w:rsidR="003E4E35" w:rsidRPr="005F401B" w:rsidRDefault="005F401B" w:rsidP="005F401B">
      <w:pPr>
        <w:spacing w:after="0" w:line="360" w:lineRule="auto"/>
        <w:ind w:firstLine="709"/>
        <w:jc w:val="both"/>
        <w:rPr>
          <w:rFonts w:ascii="Times New Roman" w:hAnsi="Times New Roman"/>
          <w:sz w:val="28"/>
          <w:szCs w:val="28"/>
        </w:rPr>
      </w:pPr>
      <w:r>
        <w:rPr>
          <w:rFonts w:ascii="Times New Roman" w:hAnsi="Times New Roman"/>
          <w:sz w:val="28"/>
          <w:szCs w:val="28"/>
        </w:rPr>
        <w:t>Некоторые с</w:t>
      </w:r>
      <w:r w:rsidR="00712553" w:rsidRPr="005F401B">
        <w:rPr>
          <w:rFonts w:ascii="Times New Roman" w:hAnsi="Times New Roman"/>
          <w:sz w:val="28"/>
          <w:szCs w:val="28"/>
        </w:rPr>
        <w:t>пособы и приемы повышения мотивации</w:t>
      </w:r>
    </w:p>
    <w:p w:rsidR="00712553" w:rsidRPr="005F401B" w:rsidRDefault="00712553" w:rsidP="005F401B">
      <w:pPr>
        <w:numPr>
          <w:ilvl w:val="0"/>
          <w:numId w:val="16"/>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Использование проектной методики</w:t>
      </w:r>
    </w:p>
    <w:p w:rsidR="00712553" w:rsidRPr="005F401B" w:rsidRDefault="00712553" w:rsidP="005F401B">
      <w:pPr>
        <w:numPr>
          <w:ilvl w:val="0"/>
          <w:numId w:val="16"/>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 xml:space="preserve">Использование ИКТ </w:t>
      </w:r>
    </w:p>
    <w:p w:rsidR="00712553" w:rsidRPr="005F401B" w:rsidRDefault="00712553" w:rsidP="005F401B">
      <w:pPr>
        <w:numPr>
          <w:ilvl w:val="0"/>
          <w:numId w:val="16"/>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Использование игровых приемов</w:t>
      </w:r>
    </w:p>
    <w:p w:rsidR="00E823DF" w:rsidRPr="005F401B" w:rsidRDefault="00E823DF" w:rsidP="005F401B">
      <w:pPr>
        <w:numPr>
          <w:ilvl w:val="0"/>
          <w:numId w:val="16"/>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Наглядность</w:t>
      </w:r>
    </w:p>
    <w:p w:rsidR="00E823DF" w:rsidRPr="005F401B" w:rsidRDefault="00E823DF" w:rsidP="005F401B">
      <w:pPr>
        <w:spacing w:after="0" w:line="360" w:lineRule="auto"/>
        <w:ind w:firstLine="709"/>
        <w:jc w:val="both"/>
        <w:rPr>
          <w:rFonts w:ascii="Times New Roman" w:eastAsia="Times New Roman" w:hAnsi="Times New Roman"/>
          <w:color w:val="000000"/>
          <w:sz w:val="28"/>
          <w:szCs w:val="28"/>
          <w:lang w:eastAsia="ru-RU"/>
        </w:rPr>
      </w:pPr>
    </w:p>
    <w:p w:rsidR="00DD70D5" w:rsidRPr="005F401B" w:rsidRDefault="00DD70D5" w:rsidP="005F401B">
      <w:pPr>
        <w:spacing w:after="0" w:line="360" w:lineRule="auto"/>
        <w:ind w:firstLine="709"/>
        <w:jc w:val="both"/>
        <w:rPr>
          <w:rFonts w:ascii="Times New Roman" w:eastAsia="Times New Roman" w:hAnsi="Times New Roman"/>
          <w:color w:val="000000"/>
          <w:sz w:val="28"/>
          <w:szCs w:val="28"/>
          <w:lang w:eastAsia="ru-RU"/>
        </w:rPr>
      </w:pPr>
      <w:r w:rsidRPr="005F401B">
        <w:rPr>
          <w:rFonts w:ascii="Times New Roman" w:eastAsia="Times New Roman" w:hAnsi="Times New Roman"/>
          <w:color w:val="000000"/>
          <w:sz w:val="28"/>
          <w:szCs w:val="28"/>
          <w:lang w:eastAsia="ru-RU"/>
        </w:rPr>
        <w:t>В наши дни необходимо шагать в ногу со временем. Поэтому современный урок должен быть прогрессивным, интересным, познавательным и креативным. Во многом этому способствуют ИКТ.</w:t>
      </w:r>
    </w:p>
    <w:p w:rsidR="00DD70D5" w:rsidRPr="005F401B" w:rsidRDefault="003B0F84" w:rsidP="005F401B">
      <w:pPr>
        <w:spacing w:after="0" w:line="360" w:lineRule="auto"/>
        <w:ind w:firstLine="709"/>
        <w:jc w:val="both"/>
        <w:rPr>
          <w:rFonts w:ascii="Times New Roman" w:eastAsia="Times New Roman" w:hAnsi="Times New Roman"/>
          <w:b/>
          <w:color w:val="000000"/>
          <w:sz w:val="28"/>
          <w:szCs w:val="28"/>
          <w:lang w:eastAsia="ru-RU"/>
        </w:rPr>
      </w:pPr>
      <w:r w:rsidRPr="005F401B">
        <w:rPr>
          <w:rFonts w:ascii="Times New Roman" w:eastAsia="Times New Roman" w:hAnsi="Times New Roman"/>
          <w:b/>
          <w:color w:val="000000"/>
          <w:sz w:val="28"/>
          <w:szCs w:val="28"/>
          <w:lang w:eastAsia="ru-RU"/>
        </w:rPr>
        <w:t>Организация</w:t>
      </w:r>
      <w:r w:rsidR="00DD70D5" w:rsidRPr="005F401B">
        <w:rPr>
          <w:rFonts w:ascii="Times New Roman" w:eastAsia="Times New Roman" w:hAnsi="Times New Roman"/>
          <w:b/>
          <w:color w:val="000000"/>
          <w:sz w:val="28"/>
          <w:szCs w:val="28"/>
          <w:lang w:eastAsia="ru-RU"/>
        </w:rPr>
        <w:t xml:space="preserve"> учебной деятельности</w:t>
      </w:r>
      <w:r w:rsidRPr="005F401B">
        <w:rPr>
          <w:rFonts w:ascii="Times New Roman" w:eastAsia="Times New Roman" w:hAnsi="Times New Roman"/>
          <w:b/>
          <w:color w:val="000000"/>
          <w:sz w:val="28"/>
          <w:szCs w:val="28"/>
          <w:lang w:eastAsia="ru-RU"/>
        </w:rPr>
        <w:t xml:space="preserve"> с помощью ИКТ </w:t>
      </w:r>
      <w:r w:rsidR="00DD70D5" w:rsidRPr="005F401B">
        <w:rPr>
          <w:rFonts w:ascii="Times New Roman" w:eastAsia="Times New Roman" w:hAnsi="Times New Roman"/>
          <w:b/>
          <w:color w:val="000000"/>
          <w:sz w:val="28"/>
          <w:szCs w:val="28"/>
          <w:lang w:eastAsia="ru-RU"/>
        </w:rPr>
        <w:t>позволяет</w:t>
      </w:r>
      <w:r w:rsidRPr="005F401B">
        <w:rPr>
          <w:rFonts w:ascii="Times New Roman" w:eastAsia="Times New Roman" w:hAnsi="Times New Roman"/>
          <w:b/>
          <w:color w:val="000000"/>
          <w:sz w:val="28"/>
          <w:szCs w:val="28"/>
          <w:lang w:eastAsia="ru-RU"/>
        </w:rPr>
        <w:t>:</w:t>
      </w:r>
      <w:r w:rsidR="00DD70D5" w:rsidRPr="005F401B">
        <w:rPr>
          <w:rFonts w:ascii="Times New Roman" w:eastAsia="Times New Roman" w:hAnsi="Times New Roman"/>
          <w:b/>
          <w:color w:val="000000"/>
          <w:sz w:val="28"/>
          <w:szCs w:val="28"/>
          <w:lang w:eastAsia="ru-RU"/>
        </w:rPr>
        <w:t xml:space="preserve"> </w:t>
      </w:r>
    </w:p>
    <w:p w:rsidR="00DD70D5" w:rsidRPr="005F401B" w:rsidRDefault="00DD70D5" w:rsidP="005F401B">
      <w:pPr>
        <w:numPr>
          <w:ilvl w:val="0"/>
          <w:numId w:val="18"/>
        </w:numPr>
        <w:spacing w:after="0" w:line="360" w:lineRule="auto"/>
        <w:ind w:left="0" w:firstLine="709"/>
        <w:jc w:val="both"/>
        <w:rPr>
          <w:rFonts w:ascii="Times New Roman" w:eastAsia="Times New Roman" w:hAnsi="Times New Roman"/>
          <w:color w:val="000000"/>
          <w:sz w:val="28"/>
          <w:szCs w:val="28"/>
          <w:lang w:eastAsia="ru-RU"/>
        </w:rPr>
      </w:pPr>
      <w:r w:rsidRPr="005F401B">
        <w:rPr>
          <w:rFonts w:ascii="Times New Roman" w:eastAsia="Times New Roman" w:hAnsi="Times New Roman"/>
          <w:color w:val="000000"/>
          <w:sz w:val="28"/>
          <w:szCs w:val="28"/>
          <w:lang w:eastAsia="ru-RU"/>
        </w:rPr>
        <w:t xml:space="preserve">в увлекательной творческой форме продуктивно решать все задачи урока </w:t>
      </w:r>
    </w:p>
    <w:p w:rsidR="00DD70D5" w:rsidRPr="005F401B" w:rsidRDefault="00DD70D5" w:rsidP="005F401B">
      <w:pPr>
        <w:numPr>
          <w:ilvl w:val="0"/>
          <w:numId w:val="18"/>
        </w:numPr>
        <w:spacing w:after="0" w:line="360" w:lineRule="auto"/>
        <w:ind w:left="0" w:firstLine="709"/>
        <w:jc w:val="both"/>
        <w:rPr>
          <w:rFonts w:ascii="Times New Roman" w:eastAsia="Times New Roman" w:hAnsi="Times New Roman"/>
          <w:color w:val="000000"/>
          <w:sz w:val="28"/>
          <w:szCs w:val="28"/>
          <w:lang w:eastAsia="ru-RU"/>
        </w:rPr>
      </w:pPr>
      <w:r w:rsidRPr="005F401B">
        <w:rPr>
          <w:rFonts w:ascii="Times New Roman" w:eastAsia="Times New Roman" w:hAnsi="Times New Roman"/>
          <w:color w:val="000000"/>
          <w:sz w:val="28"/>
          <w:szCs w:val="28"/>
          <w:lang w:eastAsia="ru-RU"/>
        </w:rPr>
        <w:t>осуществлять обучающую коммуникатив</w:t>
      </w:r>
      <w:r w:rsidR="003B0F84" w:rsidRPr="005F401B">
        <w:rPr>
          <w:rFonts w:ascii="Times New Roman" w:eastAsia="Times New Roman" w:hAnsi="Times New Roman"/>
          <w:color w:val="000000"/>
          <w:sz w:val="28"/>
          <w:szCs w:val="28"/>
          <w:lang w:eastAsia="ru-RU"/>
        </w:rPr>
        <w:t>ную познавательную деятельность</w:t>
      </w:r>
      <w:r w:rsidRPr="005F401B">
        <w:rPr>
          <w:rFonts w:ascii="Times New Roman" w:eastAsia="Times New Roman" w:hAnsi="Times New Roman"/>
          <w:color w:val="000000"/>
          <w:sz w:val="28"/>
          <w:szCs w:val="28"/>
          <w:lang w:eastAsia="ru-RU"/>
        </w:rPr>
        <w:t xml:space="preserve"> </w:t>
      </w:r>
    </w:p>
    <w:p w:rsidR="003B0F84" w:rsidRPr="005F401B" w:rsidRDefault="00DD70D5" w:rsidP="005F401B">
      <w:pPr>
        <w:numPr>
          <w:ilvl w:val="0"/>
          <w:numId w:val="18"/>
        </w:numPr>
        <w:spacing w:after="0" w:line="360" w:lineRule="auto"/>
        <w:ind w:left="0" w:firstLine="709"/>
        <w:jc w:val="both"/>
        <w:rPr>
          <w:rFonts w:ascii="Times New Roman" w:eastAsia="Times New Roman" w:hAnsi="Times New Roman"/>
          <w:color w:val="000000"/>
          <w:sz w:val="28"/>
          <w:szCs w:val="28"/>
          <w:lang w:eastAsia="ru-RU"/>
        </w:rPr>
      </w:pPr>
      <w:r w:rsidRPr="005F401B">
        <w:rPr>
          <w:rFonts w:ascii="Times New Roman" w:eastAsia="Times New Roman" w:hAnsi="Times New Roman"/>
          <w:color w:val="000000"/>
          <w:sz w:val="28"/>
          <w:szCs w:val="28"/>
          <w:lang w:eastAsia="ru-RU"/>
        </w:rPr>
        <w:t xml:space="preserve">практически применять свои знания умения и навыки </w:t>
      </w:r>
    </w:p>
    <w:p w:rsidR="00DD70D5" w:rsidRPr="005F401B" w:rsidRDefault="003B0F84" w:rsidP="005F401B">
      <w:pPr>
        <w:numPr>
          <w:ilvl w:val="0"/>
          <w:numId w:val="18"/>
        </w:numPr>
        <w:spacing w:after="0" w:line="360" w:lineRule="auto"/>
        <w:ind w:left="0" w:firstLine="709"/>
        <w:jc w:val="both"/>
        <w:rPr>
          <w:rFonts w:ascii="Times New Roman" w:eastAsia="Times New Roman" w:hAnsi="Times New Roman"/>
          <w:color w:val="000000"/>
          <w:sz w:val="28"/>
          <w:szCs w:val="28"/>
          <w:lang w:eastAsia="ru-RU"/>
        </w:rPr>
      </w:pPr>
      <w:r w:rsidRPr="005F401B">
        <w:rPr>
          <w:rFonts w:ascii="Times New Roman" w:eastAsia="Times New Roman" w:hAnsi="Times New Roman"/>
          <w:color w:val="000000"/>
          <w:sz w:val="28"/>
          <w:szCs w:val="28"/>
          <w:lang w:eastAsia="ru-RU"/>
        </w:rPr>
        <w:t>организовывать исследовательскую и познавательную деятельность</w:t>
      </w:r>
    </w:p>
    <w:p w:rsidR="00DD70D5" w:rsidRPr="005F401B" w:rsidRDefault="003B0F84" w:rsidP="005F401B">
      <w:pPr>
        <w:numPr>
          <w:ilvl w:val="0"/>
          <w:numId w:val="18"/>
        </w:numPr>
        <w:spacing w:after="0" w:line="360" w:lineRule="auto"/>
        <w:ind w:left="0" w:firstLine="709"/>
        <w:jc w:val="both"/>
        <w:rPr>
          <w:rFonts w:ascii="Times New Roman" w:eastAsia="Times New Roman" w:hAnsi="Times New Roman"/>
          <w:color w:val="000000"/>
          <w:sz w:val="28"/>
          <w:szCs w:val="28"/>
          <w:lang w:eastAsia="ru-RU"/>
        </w:rPr>
      </w:pPr>
      <w:r w:rsidRPr="005F401B">
        <w:rPr>
          <w:rFonts w:ascii="Times New Roman" w:eastAsia="Times New Roman" w:hAnsi="Times New Roman"/>
          <w:color w:val="000000"/>
          <w:sz w:val="28"/>
          <w:szCs w:val="28"/>
          <w:lang w:eastAsia="ru-RU"/>
        </w:rPr>
        <w:t>реализовывать коллективную</w:t>
      </w:r>
      <w:r w:rsidR="00DD70D5" w:rsidRPr="005F401B">
        <w:rPr>
          <w:rFonts w:ascii="Times New Roman" w:eastAsia="Times New Roman" w:hAnsi="Times New Roman"/>
          <w:color w:val="000000"/>
          <w:sz w:val="28"/>
          <w:szCs w:val="28"/>
          <w:lang w:eastAsia="ru-RU"/>
        </w:rPr>
        <w:t xml:space="preserve"> деятельность </w:t>
      </w:r>
    </w:p>
    <w:p w:rsidR="00DD70D5" w:rsidRPr="005F401B" w:rsidRDefault="00DD70D5" w:rsidP="005F401B">
      <w:pPr>
        <w:numPr>
          <w:ilvl w:val="0"/>
          <w:numId w:val="18"/>
        </w:numPr>
        <w:spacing w:after="0" w:line="360" w:lineRule="auto"/>
        <w:ind w:left="0" w:firstLine="709"/>
        <w:jc w:val="both"/>
        <w:rPr>
          <w:rFonts w:ascii="Times New Roman" w:eastAsia="Times New Roman" w:hAnsi="Times New Roman"/>
          <w:color w:val="000000"/>
          <w:sz w:val="28"/>
          <w:szCs w:val="28"/>
          <w:lang w:eastAsia="ru-RU"/>
        </w:rPr>
      </w:pPr>
      <w:r w:rsidRPr="005F401B">
        <w:rPr>
          <w:rFonts w:ascii="Times New Roman" w:eastAsia="Times New Roman" w:hAnsi="Times New Roman"/>
          <w:color w:val="000000"/>
          <w:sz w:val="28"/>
          <w:szCs w:val="28"/>
          <w:lang w:eastAsia="ru-RU"/>
        </w:rPr>
        <w:t>дает возможность каждому ребенку выразиться, показать свои умения, знания и навыки и при этом получить положительную оценку.</w:t>
      </w:r>
    </w:p>
    <w:p w:rsidR="00DD70D5" w:rsidRPr="005F401B" w:rsidRDefault="003B0F84" w:rsidP="005F401B">
      <w:pPr>
        <w:spacing w:after="0" w:line="360" w:lineRule="auto"/>
        <w:ind w:firstLine="709"/>
        <w:jc w:val="both"/>
        <w:rPr>
          <w:rFonts w:ascii="Times New Roman" w:eastAsia="Times New Roman" w:hAnsi="Times New Roman"/>
          <w:b/>
          <w:color w:val="333333"/>
          <w:sz w:val="28"/>
          <w:szCs w:val="28"/>
          <w:lang w:eastAsia="ru-RU"/>
        </w:rPr>
      </w:pPr>
      <w:r w:rsidRPr="005F401B">
        <w:rPr>
          <w:rFonts w:ascii="Times New Roman" w:eastAsia="Times New Roman" w:hAnsi="Times New Roman"/>
          <w:b/>
          <w:color w:val="000000"/>
          <w:sz w:val="28"/>
          <w:szCs w:val="28"/>
          <w:lang w:eastAsia="ru-RU"/>
        </w:rPr>
        <w:t>Возможности применения ИКТ</w:t>
      </w:r>
    </w:p>
    <w:p w:rsidR="00712553" w:rsidRPr="005F401B" w:rsidRDefault="00DD70D5" w:rsidP="005F401B">
      <w:pPr>
        <w:numPr>
          <w:ilvl w:val="0"/>
          <w:numId w:val="19"/>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использование материалов различных сайтов Интернета</w:t>
      </w:r>
    </w:p>
    <w:p w:rsidR="00DD70D5" w:rsidRPr="005F401B" w:rsidRDefault="00DD70D5" w:rsidP="005F401B">
      <w:pPr>
        <w:numPr>
          <w:ilvl w:val="0"/>
          <w:numId w:val="19"/>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компьютерные обучающие программы</w:t>
      </w:r>
    </w:p>
    <w:p w:rsidR="00DD70D5" w:rsidRPr="005F401B" w:rsidRDefault="003B0F84" w:rsidP="005F401B">
      <w:pPr>
        <w:numPr>
          <w:ilvl w:val="0"/>
          <w:numId w:val="19"/>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проведение уроков</w:t>
      </w:r>
      <w:r w:rsidR="00DD70D5" w:rsidRPr="005F401B">
        <w:rPr>
          <w:rFonts w:ascii="Times New Roman" w:hAnsi="Times New Roman"/>
          <w:sz w:val="28"/>
          <w:szCs w:val="28"/>
        </w:rPr>
        <w:t xml:space="preserve"> с использованием музыки и песен</w:t>
      </w:r>
    </w:p>
    <w:p w:rsidR="00DD70D5" w:rsidRPr="005F401B" w:rsidRDefault="003B0F84" w:rsidP="005F401B">
      <w:pPr>
        <w:numPr>
          <w:ilvl w:val="0"/>
          <w:numId w:val="19"/>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 xml:space="preserve">использование компьютерных </w:t>
      </w:r>
      <w:r w:rsidR="00DD70D5" w:rsidRPr="005F401B">
        <w:rPr>
          <w:rFonts w:ascii="Times New Roman" w:hAnsi="Times New Roman"/>
          <w:sz w:val="28"/>
          <w:szCs w:val="28"/>
        </w:rPr>
        <w:t>программ</w:t>
      </w:r>
      <w:r w:rsidRPr="005F401B">
        <w:rPr>
          <w:rFonts w:ascii="Times New Roman" w:hAnsi="Times New Roman"/>
          <w:sz w:val="28"/>
          <w:szCs w:val="28"/>
        </w:rPr>
        <w:t xml:space="preserve"> для составления </w:t>
      </w:r>
      <w:r w:rsidR="00DD70D5" w:rsidRPr="005F401B">
        <w:rPr>
          <w:rFonts w:ascii="Times New Roman" w:hAnsi="Times New Roman"/>
          <w:sz w:val="28"/>
          <w:szCs w:val="28"/>
        </w:rPr>
        <w:t>презентаций</w:t>
      </w:r>
      <w:r w:rsidRPr="005F401B">
        <w:rPr>
          <w:rFonts w:ascii="Times New Roman" w:hAnsi="Times New Roman"/>
          <w:sz w:val="28"/>
          <w:szCs w:val="28"/>
        </w:rPr>
        <w:t xml:space="preserve">, слайд-шоу, фильмов, схем, анимаций и т.д. </w:t>
      </w:r>
    </w:p>
    <w:p w:rsidR="00DD70D5" w:rsidRPr="005F401B" w:rsidRDefault="003B0F84" w:rsidP="005F401B">
      <w:pPr>
        <w:numPr>
          <w:ilvl w:val="0"/>
          <w:numId w:val="19"/>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и</w:t>
      </w:r>
      <w:r w:rsidR="00DD70D5" w:rsidRPr="005F401B">
        <w:rPr>
          <w:rFonts w:ascii="Times New Roman" w:hAnsi="Times New Roman"/>
          <w:sz w:val="28"/>
          <w:szCs w:val="28"/>
        </w:rPr>
        <w:t>зучение компьютерной лексики</w:t>
      </w:r>
    </w:p>
    <w:p w:rsidR="00DD70D5" w:rsidRPr="005F401B" w:rsidRDefault="003B0F84" w:rsidP="005F401B">
      <w:pPr>
        <w:numPr>
          <w:ilvl w:val="0"/>
          <w:numId w:val="19"/>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организация игровой деятельности</w:t>
      </w:r>
    </w:p>
    <w:p w:rsidR="00E823DF" w:rsidRPr="005F401B" w:rsidRDefault="00E823DF" w:rsidP="005F401B">
      <w:pPr>
        <w:pStyle w:val="a3"/>
        <w:spacing w:before="0" w:beforeAutospacing="0" w:after="0" w:afterAutospacing="0" w:line="360" w:lineRule="auto"/>
        <w:ind w:firstLine="709"/>
        <w:jc w:val="both"/>
        <w:rPr>
          <w:rFonts w:ascii="Times New Roman" w:hAnsi="Times New Roman"/>
          <w:b/>
          <w:bCs/>
          <w:color w:val="000000"/>
          <w:sz w:val="28"/>
          <w:szCs w:val="28"/>
        </w:rPr>
      </w:pPr>
    </w:p>
    <w:p w:rsidR="00B4357B" w:rsidRDefault="00B4357B" w:rsidP="005F401B">
      <w:pPr>
        <w:pStyle w:val="a3"/>
        <w:spacing w:before="0" w:beforeAutospacing="0" w:after="0" w:afterAutospacing="0" w:line="360" w:lineRule="auto"/>
        <w:ind w:firstLine="709"/>
        <w:jc w:val="both"/>
        <w:rPr>
          <w:rFonts w:ascii="Times New Roman" w:hAnsi="Times New Roman"/>
          <w:b/>
          <w:bCs/>
          <w:color w:val="000000"/>
          <w:sz w:val="28"/>
          <w:szCs w:val="28"/>
        </w:rPr>
      </w:pPr>
    </w:p>
    <w:p w:rsidR="008B3C7F" w:rsidRPr="005F401B" w:rsidRDefault="008B3C7F" w:rsidP="005F401B">
      <w:pPr>
        <w:pStyle w:val="a3"/>
        <w:spacing w:before="0" w:beforeAutospacing="0" w:after="0" w:afterAutospacing="0" w:line="360" w:lineRule="auto"/>
        <w:ind w:firstLine="709"/>
        <w:jc w:val="both"/>
        <w:rPr>
          <w:rFonts w:ascii="Times New Roman" w:hAnsi="Times New Roman"/>
          <w:b/>
          <w:bCs/>
          <w:color w:val="000000"/>
          <w:sz w:val="28"/>
          <w:szCs w:val="28"/>
        </w:rPr>
      </w:pPr>
      <w:r w:rsidRPr="005F401B">
        <w:rPr>
          <w:rFonts w:ascii="Times New Roman" w:hAnsi="Times New Roman"/>
          <w:b/>
          <w:bCs/>
          <w:color w:val="000000"/>
          <w:sz w:val="28"/>
          <w:szCs w:val="28"/>
        </w:rPr>
        <w:t>Проектная методика позволяет осуществить следующие принципы:</w:t>
      </w:r>
    </w:p>
    <w:p w:rsidR="008B3C7F" w:rsidRPr="005F401B" w:rsidRDefault="008B3C7F" w:rsidP="005F401B">
      <w:pPr>
        <w:pStyle w:val="a3"/>
        <w:spacing w:before="0" w:beforeAutospacing="0" w:after="0" w:afterAutospacing="0" w:line="360" w:lineRule="auto"/>
        <w:ind w:firstLine="709"/>
        <w:jc w:val="both"/>
        <w:rPr>
          <w:rFonts w:ascii="Times New Roman" w:hAnsi="Times New Roman"/>
          <w:bCs/>
          <w:color w:val="000000"/>
          <w:sz w:val="28"/>
          <w:szCs w:val="28"/>
        </w:rPr>
      </w:pPr>
      <w:r w:rsidRPr="005F401B">
        <w:rPr>
          <w:rFonts w:ascii="Times New Roman" w:hAnsi="Times New Roman"/>
          <w:bCs/>
          <w:color w:val="000000"/>
          <w:sz w:val="28"/>
          <w:szCs w:val="28"/>
          <w:u w:val="single"/>
        </w:rPr>
        <w:t>Разнообразие</w:t>
      </w:r>
      <w:r w:rsidRPr="005F401B">
        <w:rPr>
          <w:rFonts w:ascii="Times New Roman" w:hAnsi="Times New Roman"/>
          <w:color w:val="000000"/>
          <w:sz w:val="28"/>
          <w:szCs w:val="28"/>
        </w:rPr>
        <w:t xml:space="preserve"> как необходимая черта любого хорошего обучения способствует поддержанию интереса к учёбе</w:t>
      </w:r>
      <w:r w:rsidR="00B6662B" w:rsidRPr="005F401B">
        <w:rPr>
          <w:rFonts w:ascii="Times New Roman" w:hAnsi="Times New Roman"/>
          <w:color w:val="000000"/>
          <w:sz w:val="28"/>
          <w:szCs w:val="28"/>
        </w:rPr>
        <w:t>.</w:t>
      </w:r>
    </w:p>
    <w:p w:rsidR="008B3C7F" w:rsidRPr="005F401B" w:rsidRDefault="00B6662B"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bCs/>
          <w:color w:val="000000"/>
          <w:sz w:val="28"/>
          <w:szCs w:val="28"/>
          <w:u w:val="single"/>
        </w:rPr>
        <w:t>П</w:t>
      </w:r>
      <w:r w:rsidR="008B3C7F" w:rsidRPr="005F401B">
        <w:rPr>
          <w:rFonts w:ascii="Times New Roman" w:hAnsi="Times New Roman"/>
          <w:bCs/>
          <w:color w:val="000000"/>
          <w:sz w:val="28"/>
          <w:szCs w:val="28"/>
          <w:u w:val="single"/>
        </w:rPr>
        <w:t>роблемность</w:t>
      </w:r>
      <w:r w:rsidR="008B3C7F" w:rsidRPr="005F401B">
        <w:rPr>
          <w:rFonts w:ascii="Times New Roman" w:hAnsi="Times New Roman"/>
          <w:color w:val="000000"/>
          <w:sz w:val="28"/>
          <w:szCs w:val="28"/>
        </w:rPr>
        <w:t xml:space="preserve"> означает, что учащиеся используют язык для выполнения заданий, которые характеризуются новизной результата и новыми способами его достижения. Проблемы заставляют думать.</w:t>
      </w:r>
    </w:p>
    <w:p w:rsidR="008B3C7F" w:rsidRPr="005F401B" w:rsidRDefault="00B6662B" w:rsidP="005F401B">
      <w:pPr>
        <w:pStyle w:val="a3"/>
        <w:spacing w:before="0" w:beforeAutospacing="0" w:after="0" w:afterAutospacing="0" w:line="360" w:lineRule="auto"/>
        <w:ind w:firstLine="709"/>
        <w:jc w:val="both"/>
        <w:rPr>
          <w:rFonts w:ascii="Times New Roman" w:hAnsi="Times New Roman"/>
          <w:bCs/>
          <w:color w:val="000000"/>
          <w:sz w:val="28"/>
          <w:szCs w:val="28"/>
        </w:rPr>
      </w:pPr>
      <w:r w:rsidRPr="005F401B">
        <w:rPr>
          <w:rFonts w:ascii="Times New Roman" w:hAnsi="Times New Roman"/>
          <w:bCs/>
          <w:color w:val="000000"/>
          <w:sz w:val="28"/>
          <w:szCs w:val="28"/>
          <w:u w:val="single"/>
        </w:rPr>
        <w:t>У</w:t>
      </w:r>
      <w:r w:rsidR="008B3C7F" w:rsidRPr="005F401B">
        <w:rPr>
          <w:rFonts w:ascii="Times New Roman" w:hAnsi="Times New Roman"/>
          <w:bCs/>
          <w:color w:val="000000"/>
          <w:sz w:val="28"/>
          <w:szCs w:val="28"/>
          <w:u w:val="single"/>
        </w:rPr>
        <w:t>чение с удовольствием</w:t>
      </w:r>
      <w:r w:rsidR="008B3C7F" w:rsidRPr="005F401B">
        <w:rPr>
          <w:rFonts w:ascii="Times New Roman" w:hAnsi="Times New Roman"/>
          <w:bCs/>
          <w:color w:val="000000"/>
          <w:sz w:val="28"/>
          <w:szCs w:val="28"/>
        </w:rPr>
        <w:t xml:space="preserve"> </w:t>
      </w:r>
      <w:r w:rsidR="008B3C7F" w:rsidRPr="005F401B">
        <w:rPr>
          <w:rFonts w:ascii="Times New Roman" w:hAnsi="Times New Roman"/>
          <w:color w:val="000000"/>
          <w:sz w:val="28"/>
          <w:szCs w:val="28"/>
        </w:rPr>
        <w:t>учение более продуктивно, если происходит без принуждения.</w:t>
      </w:r>
    </w:p>
    <w:p w:rsidR="008B3C7F" w:rsidRPr="005F401B" w:rsidRDefault="00B6662B" w:rsidP="005F401B">
      <w:pPr>
        <w:pStyle w:val="a3"/>
        <w:spacing w:before="0" w:beforeAutospacing="0" w:after="0" w:afterAutospacing="0" w:line="360" w:lineRule="auto"/>
        <w:ind w:firstLine="709"/>
        <w:jc w:val="both"/>
        <w:rPr>
          <w:rFonts w:ascii="Times New Roman" w:hAnsi="Times New Roman"/>
          <w:color w:val="000000"/>
          <w:sz w:val="28"/>
          <w:szCs w:val="28"/>
        </w:rPr>
      </w:pPr>
      <w:r w:rsidRPr="005F401B">
        <w:rPr>
          <w:rFonts w:ascii="Times New Roman" w:hAnsi="Times New Roman"/>
          <w:bCs/>
          <w:color w:val="000000"/>
          <w:sz w:val="28"/>
          <w:szCs w:val="28"/>
          <w:u w:val="single"/>
        </w:rPr>
        <w:t>Э</w:t>
      </w:r>
      <w:r w:rsidR="008B3C7F" w:rsidRPr="005F401B">
        <w:rPr>
          <w:rFonts w:ascii="Times New Roman" w:hAnsi="Times New Roman"/>
          <w:bCs/>
          <w:color w:val="000000"/>
          <w:sz w:val="28"/>
          <w:szCs w:val="28"/>
          <w:u w:val="single"/>
        </w:rPr>
        <w:t>гофактор</w:t>
      </w:r>
      <w:r w:rsidR="008B3C7F" w:rsidRPr="005F401B">
        <w:rPr>
          <w:rFonts w:ascii="Times New Roman" w:hAnsi="Times New Roman"/>
          <w:bCs/>
          <w:color w:val="000000"/>
          <w:sz w:val="28"/>
          <w:szCs w:val="28"/>
        </w:rPr>
        <w:t xml:space="preserve"> (Я-фактор</w:t>
      </w:r>
      <w:r w:rsidRPr="005F401B">
        <w:rPr>
          <w:rFonts w:ascii="Times New Roman" w:hAnsi="Times New Roman"/>
          <w:bCs/>
          <w:color w:val="000000"/>
          <w:sz w:val="28"/>
          <w:szCs w:val="28"/>
        </w:rPr>
        <w:t>)</w:t>
      </w:r>
      <w:r w:rsidR="00575433" w:rsidRPr="005F401B">
        <w:rPr>
          <w:rFonts w:ascii="Times New Roman" w:hAnsi="Times New Roman"/>
          <w:bCs/>
          <w:color w:val="000000"/>
          <w:sz w:val="28"/>
          <w:szCs w:val="28"/>
        </w:rPr>
        <w:t xml:space="preserve"> </w:t>
      </w:r>
      <w:r w:rsidR="008B3C7F" w:rsidRPr="005F401B">
        <w:rPr>
          <w:rFonts w:ascii="Times New Roman" w:hAnsi="Times New Roman"/>
          <w:color w:val="000000"/>
          <w:sz w:val="28"/>
          <w:szCs w:val="28"/>
        </w:rPr>
        <w:t>то есть во</w:t>
      </w:r>
      <w:r w:rsidR="00575433" w:rsidRPr="005F401B">
        <w:rPr>
          <w:rFonts w:ascii="Times New Roman" w:hAnsi="Times New Roman"/>
          <w:color w:val="000000"/>
          <w:sz w:val="28"/>
          <w:szCs w:val="28"/>
        </w:rPr>
        <w:t>зможность выражать свое мнение</w:t>
      </w:r>
      <w:r w:rsidR="008B3C7F" w:rsidRPr="005F401B">
        <w:rPr>
          <w:rFonts w:ascii="Times New Roman" w:hAnsi="Times New Roman"/>
          <w:color w:val="000000"/>
          <w:sz w:val="28"/>
          <w:szCs w:val="28"/>
        </w:rPr>
        <w:t xml:space="preserve">. </w:t>
      </w:r>
    </w:p>
    <w:p w:rsidR="00E823DF" w:rsidRPr="005F401B" w:rsidRDefault="00E823DF" w:rsidP="005F401B">
      <w:pPr>
        <w:spacing w:after="0" w:line="360" w:lineRule="auto"/>
        <w:ind w:firstLine="709"/>
        <w:jc w:val="both"/>
        <w:rPr>
          <w:rFonts w:ascii="Times New Roman" w:hAnsi="Times New Roman"/>
          <w:b/>
          <w:sz w:val="28"/>
          <w:szCs w:val="28"/>
        </w:rPr>
      </w:pPr>
    </w:p>
    <w:p w:rsidR="00DD70D5" w:rsidRPr="005F401B" w:rsidRDefault="00575433" w:rsidP="005F401B">
      <w:pPr>
        <w:spacing w:after="0" w:line="360" w:lineRule="auto"/>
        <w:ind w:firstLine="709"/>
        <w:jc w:val="both"/>
        <w:rPr>
          <w:rFonts w:ascii="Times New Roman" w:hAnsi="Times New Roman"/>
          <w:b/>
          <w:sz w:val="28"/>
          <w:szCs w:val="28"/>
        </w:rPr>
      </w:pPr>
      <w:r w:rsidRPr="005F401B">
        <w:rPr>
          <w:rFonts w:ascii="Times New Roman" w:hAnsi="Times New Roman"/>
          <w:b/>
          <w:sz w:val="28"/>
          <w:szCs w:val="28"/>
        </w:rPr>
        <w:t xml:space="preserve">Использование игровых упражнений позволяет </w:t>
      </w:r>
    </w:p>
    <w:p w:rsidR="00575433" w:rsidRPr="005F401B" w:rsidRDefault="00575433" w:rsidP="005F401B">
      <w:pPr>
        <w:pStyle w:val="a3"/>
        <w:numPr>
          <w:ilvl w:val="0"/>
          <w:numId w:val="20"/>
        </w:numPr>
        <w:spacing w:before="0" w:beforeAutospacing="0" w:after="0" w:afterAutospacing="0" w:line="360" w:lineRule="auto"/>
        <w:ind w:left="0" w:firstLine="709"/>
        <w:jc w:val="both"/>
        <w:rPr>
          <w:rFonts w:ascii="Times New Roman" w:hAnsi="Times New Roman"/>
          <w:sz w:val="28"/>
          <w:szCs w:val="28"/>
        </w:rPr>
      </w:pPr>
      <w:r w:rsidRPr="005F401B">
        <w:rPr>
          <w:rFonts w:ascii="Times New Roman" w:hAnsi="Times New Roman"/>
          <w:sz w:val="28"/>
          <w:szCs w:val="28"/>
        </w:rPr>
        <w:t>развивать языковую компетенцию</w:t>
      </w:r>
    </w:p>
    <w:p w:rsidR="00575433" w:rsidRPr="005F401B" w:rsidRDefault="00575433" w:rsidP="005F401B">
      <w:pPr>
        <w:numPr>
          <w:ilvl w:val="0"/>
          <w:numId w:val="20"/>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 xml:space="preserve">улучшать коммуникативные способности учащихся </w:t>
      </w:r>
    </w:p>
    <w:p w:rsidR="00575433" w:rsidRPr="005F401B" w:rsidRDefault="00CE53B5" w:rsidP="005F401B">
      <w:pPr>
        <w:numPr>
          <w:ilvl w:val="0"/>
          <w:numId w:val="20"/>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обогащать</w:t>
      </w:r>
      <w:r w:rsidR="00575433" w:rsidRPr="005F401B">
        <w:rPr>
          <w:rFonts w:ascii="Times New Roman" w:hAnsi="Times New Roman"/>
          <w:sz w:val="28"/>
          <w:szCs w:val="28"/>
        </w:rPr>
        <w:t xml:space="preserve"> </w:t>
      </w:r>
      <w:r w:rsidRPr="005F401B">
        <w:rPr>
          <w:rFonts w:ascii="Times New Roman" w:hAnsi="Times New Roman"/>
          <w:sz w:val="28"/>
          <w:szCs w:val="28"/>
        </w:rPr>
        <w:t>лексику</w:t>
      </w:r>
    </w:p>
    <w:p w:rsidR="00575433" w:rsidRPr="005F401B" w:rsidRDefault="00575433" w:rsidP="005F401B">
      <w:pPr>
        <w:pStyle w:val="a3"/>
        <w:numPr>
          <w:ilvl w:val="0"/>
          <w:numId w:val="20"/>
        </w:numPr>
        <w:spacing w:before="0" w:beforeAutospacing="0" w:after="0" w:afterAutospacing="0" w:line="360" w:lineRule="auto"/>
        <w:ind w:left="0" w:firstLine="709"/>
        <w:jc w:val="both"/>
        <w:rPr>
          <w:rFonts w:ascii="Times New Roman" w:hAnsi="Times New Roman"/>
          <w:color w:val="000000"/>
          <w:sz w:val="28"/>
          <w:szCs w:val="28"/>
        </w:rPr>
      </w:pPr>
      <w:r w:rsidRPr="005F401B">
        <w:rPr>
          <w:rFonts w:ascii="Times New Roman" w:hAnsi="Times New Roman"/>
          <w:color w:val="000000"/>
          <w:sz w:val="28"/>
          <w:szCs w:val="28"/>
        </w:rPr>
        <w:t>организов</w:t>
      </w:r>
      <w:r w:rsidR="00CE53B5" w:rsidRPr="005F401B">
        <w:rPr>
          <w:rFonts w:ascii="Times New Roman" w:hAnsi="Times New Roman"/>
          <w:color w:val="000000"/>
          <w:sz w:val="28"/>
          <w:szCs w:val="28"/>
        </w:rPr>
        <w:t>ыв</w:t>
      </w:r>
      <w:r w:rsidRPr="005F401B">
        <w:rPr>
          <w:rFonts w:ascii="Times New Roman" w:hAnsi="Times New Roman"/>
          <w:color w:val="000000"/>
          <w:sz w:val="28"/>
          <w:szCs w:val="28"/>
        </w:rPr>
        <w:t xml:space="preserve">ать целенаправленную речевую практику </w:t>
      </w:r>
    </w:p>
    <w:p w:rsidR="00575433" w:rsidRPr="005F401B" w:rsidRDefault="00CE53B5" w:rsidP="005F401B">
      <w:pPr>
        <w:pStyle w:val="a3"/>
        <w:numPr>
          <w:ilvl w:val="0"/>
          <w:numId w:val="20"/>
        </w:numPr>
        <w:spacing w:before="0" w:beforeAutospacing="0" w:after="0" w:afterAutospacing="0" w:line="360" w:lineRule="auto"/>
        <w:ind w:left="0" w:firstLine="709"/>
        <w:jc w:val="both"/>
        <w:rPr>
          <w:rFonts w:ascii="Times New Roman" w:hAnsi="Times New Roman"/>
          <w:color w:val="000000"/>
          <w:sz w:val="28"/>
          <w:szCs w:val="28"/>
        </w:rPr>
      </w:pPr>
      <w:r w:rsidRPr="005F401B">
        <w:rPr>
          <w:rFonts w:ascii="Times New Roman" w:hAnsi="Times New Roman"/>
          <w:sz w:val="28"/>
          <w:szCs w:val="28"/>
        </w:rPr>
        <w:t xml:space="preserve">тренировать </w:t>
      </w:r>
      <w:r w:rsidR="00575433" w:rsidRPr="005F401B">
        <w:rPr>
          <w:rFonts w:ascii="Times New Roman" w:hAnsi="Times New Roman"/>
          <w:sz w:val="28"/>
          <w:szCs w:val="28"/>
        </w:rPr>
        <w:t>навыков и умений</w:t>
      </w:r>
    </w:p>
    <w:p w:rsidR="00575433" w:rsidRPr="005F401B" w:rsidRDefault="00CE53B5" w:rsidP="005F401B">
      <w:pPr>
        <w:numPr>
          <w:ilvl w:val="0"/>
          <w:numId w:val="20"/>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 xml:space="preserve">делать материал </w:t>
      </w:r>
      <w:r w:rsidR="00575433" w:rsidRPr="005F401B">
        <w:rPr>
          <w:rFonts w:ascii="Times New Roman" w:hAnsi="Times New Roman"/>
          <w:sz w:val="28"/>
          <w:szCs w:val="28"/>
        </w:rPr>
        <w:t xml:space="preserve">интереснее и привлекательнее для учеников, </w:t>
      </w:r>
    </w:p>
    <w:p w:rsidR="00575433" w:rsidRPr="005F401B" w:rsidRDefault="00575433" w:rsidP="005F401B">
      <w:pPr>
        <w:numPr>
          <w:ilvl w:val="0"/>
          <w:numId w:val="20"/>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разнообразить подаваемый материал в учебнике.</w:t>
      </w:r>
    </w:p>
    <w:p w:rsidR="00575433" w:rsidRPr="005F401B" w:rsidRDefault="00575433" w:rsidP="005F401B">
      <w:pPr>
        <w:numPr>
          <w:ilvl w:val="0"/>
          <w:numId w:val="20"/>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расширит</w:t>
      </w:r>
      <w:r w:rsidR="00CE53B5" w:rsidRPr="005F401B">
        <w:rPr>
          <w:rFonts w:ascii="Times New Roman" w:hAnsi="Times New Roman"/>
          <w:sz w:val="28"/>
          <w:szCs w:val="28"/>
        </w:rPr>
        <w:t>ь</w:t>
      </w:r>
      <w:r w:rsidRPr="005F401B">
        <w:rPr>
          <w:rFonts w:ascii="Times New Roman" w:hAnsi="Times New Roman"/>
          <w:sz w:val="28"/>
          <w:szCs w:val="28"/>
        </w:rPr>
        <w:t xml:space="preserve"> кругозор </w:t>
      </w:r>
      <w:r w:rsidR="00CE53B5" w:rsidRPr="005F401B">
        <w:rPr>
          <w:rFonts w:ascii="Times New Roman" w:hAnsi="Times New Roman"/>
          <w:sz w:val="28"/>
          <w:szCs w:val="28"/>
        </w:rPr>
        <w:t>учащихся</w:t>
      </w:r>
    </w:p>
    <w:p w:rsidR="00575433" w:rsidRPr="005F401B" w:rsidRDefault="00575433" w:rsidP="005F401B">
      <w:pPr>
        <w:numPr>
          <w:ilvl w:val="0"/>
          <w:numId w:val="20"/>
        </w:numPr>
        <w:spacing w:after="0" w:line="360" w:lineRule="auto"/>
        <w:ind w:left="0" w:firstLine="709"/>
        <w:jc w:val="both"/>
        <w:rPr>
          <w:rFonts w:ascii="Times New Roman" w:hAnsi="Times New Roman"/>
          <w:sz w:val="28"/>
          <w:szCs w:val="28"/>
        </w:rPr>
      </w:pPr>
      <w:r w:rsidRPr="005F401B">
        <w:rPr>
          <w:rFonts w:ascii="Times New Roman" w:hAnsi="Times New Roman"/>
          <w:sz w:val="28"/>
          <w:szCs w:val="28"/>
        </w:rPr>
        <w:t>созда</w:t>
      </w:r>
      <w:r w:rsidR="00CE53B5" w:rsidRPr="005F401B">
        <w:rPr>
          <w:rFonts w:ascii="Times New Roman" w:hAnsi="Times New Roman"/>
          <w:sz w:val="28"/>
          <w:szCs w:val="28"/>
        </w:rPr>
        <w:t>ть</w:t>
      </w:r>
      <w:r w:rsidRPr="005F401B">
        <w:rPr>
          <w:rFonts w:ascii="Times New Roman" w:hAnsi="Times New Roman"/>
          <w:sz w:val="28"/>
          <w:szCs w:val="28"/>
        </w:rPr>
        <w:t xml:space="preserve"> условия для проявления инд</w:t>
      </w:r>
      <w:r w:rsidR="00B606EE" w:rsidRPr="005F401B">
        <w:rPr>
          <w:rFonts w:ascii="Times New Roman" w:hAnsi="Times New Roman"/>
          <w:sz w:val="28"/>
          <w:szCs w:val="28"/>
        </w:rPr>
        <w:t>ивидуальных способностей детей.</w:t>
      </w:r>
    </w:p>
    <w:p w:rsidR="00E823DF" w:rsidRPr="005F401B" w:rsidRDefault="00575433" w:rsidP="005F401B">
      <w:pPr>
        <w:pStyle w:val="a3"/>
        <w:spacing w:before="0" w:beforeAutospacing="0" w:after="0" w:afterAutospacing="0" w:line="360" w:lineRule="auto"/>
        <w:ind w:firstLine="709"/>
        <w:jc w:val="both"/>
        <w:rPr>
          <w:rFonts w:ascii="Times New Roman" w:hAnsi="Times New Roman"/>
          <w:sz w:val="28"/>
          <w:szCs w:val="28"/>
        </w:rPr>
      </w:pPr>
      <w:r w:rsidRPr="005F401B">
        <w:rPr>
          <w:rFonts w:ascii="Times New Roman" w:hAnsi="Times New Roman"/>
          <w:sz w:val="28"/>
          <w:szCs w:val="28"/>
        </w:rPr>
        <w:t xml:space="preserve">         </w:t>
      </w:r>
      <w:r w:rsidR="00E823DF" w:rsidRPr="005F401B">
        <w:rPr>
          <w:rFonts w:ascii="Times New Roman" w:hAnsi="Times New Roman"/>
          <w:sz w:val="28"/>
          <w:szCs w:val="28"/>
        </w:rPr>
        <w:t>Наглядность является е</w:t>
      </w:r>
      <w:r w:rsidR="00B6662B" w:rsidRPr="005F401B">
        <w:rPr>
          <w:rFonts w:ascii="Times New Roman" w:hAnsi="Times New Roman"/>
          <w:sz w:val="28"/>
          <w:szCs w:val="28"/>
        </w:rPr>
        <w:t xml:space="preserve">щё одним эффективным средством формирования мотивации. </w:t>
      </w:r>
    </w:p>
    <w:p w:rsidR="00575433" w:rsidRPr="005F401B" w:rsidRDefault="00B6662B" w:rsidP="005F401B">
      <w:pPr>
        <w:pStyle w:val="a3"/>
        <w:spacing w:before="0" w:beforeAutospacing="0" w:after="0" w:afterAutospacing="0" w:line="360" w:lineRule="auto"/>
        <w:ind w:firstLine="709"/>
        <w:jc w:val="both"/>
        <w:rPr>
          <w:rFonts w:ascii="Times New Roman" w:hAnsi="Times New Roman"/>
          <w:sz w:val="28"/>
          <w:szCs w:val="28"/>
        </w:rPr>
      </w:pPr>
      <w:r w:rsidRPr="005F401B">
        <w:rPr>
          <w:rFonts w:ascii="Times New Roman" w:hAnsi="Times New Roman"/>
          <w:sz w:val="28"/>
          <w:szCs w:val="28"/>
        </w:rPr>
        <w:t xml:space="preserve">На основе взаимодействия учащихся с действительностью возникает коммуникативная мотивация, т.е. потребность в общении, которую можно достичь, если показать в течение 2-3 минут в начале урока специально разработанный вид внешней наглядности: рассказ, сюжетную картину, фильм-эпизод, теле- или диафильм. Средствами внешней наглядности задаются смысловое содержание и логическая последовательность высказывания, т.е. создаётся смысловая опора говорения. Самый распространённый вид внешней наглядности – это картинки. Картинки могут иллюстрировать тексты или упражнения. Учащиеся описывают их или действующих лиц, составляют вопросы или ответы по картинкам. Эти картинки могут быть остросюжетными, приключенческими или связанными с проблемами современности. </w:t>
      </w:r>
    </w:p>
    <w:p w:rsidR="00575433" w:rsidRPr="005F401B" w:rsidRDefault="00575433" w:rsidP="005F401B">
      <w:pPr>
        <w:spacing w:after="0" w:line="360" w:lineRule="auto"/>
        <w:ind w:firstLine="709"/>
        <w:jc w:val="both"/>
        <w:rPr>
          <w:rFonts w:ascii="Times New Roman" w:hAnsi="Times New Roman"/>
          <w:sz w:val="28"/>
          <w:szCs w:val="28"/>
        </w:rPr>
      </w:pPr>
    </w:p>
    <w:p w:rsidR="00E823DF" w:rsidRPr="005F401B" w:rsidRDefault="00E823DF" w:rsidP="005F401B">
      <w:pPr>
        <w:spacing w:after="0" w:line="360" w:lineRule="auto"/>
        <w:ind w:firstLine="709"/>
        <w:jc w:val="both"/>
        <w:rPr>
          <w:rFonts w:ascii="Times New Roman" w:hAnsi="Times New Roman"/>
          <w:sz w:val="28"/>
          <w:szCs w:val="28"/>
        </w:rPr>
      </w:pPr>
    </w:p>
    <w:p w:rsidR="00E823DF" w:rsidRPr="005F401B" w:rsidRDefault="00E823DF" w:rsidP="005F401B">
      <w:pPr>
        <w:spacing w:after="0" w:line="360" w:lineRule="auto"/>
        <w:ind w:firstLine="709"/>
        <w:jc w:val="both"/>
        <w:rPr>
          <w:rFonts w:ascii="Times New Roman" w:hAnsi="Times New Roman"/>
          <w:sz w:val="28"/>
          <w:szCs w:val="28"/>
        </w:rPr>
      </w:pPr>
    </w:p>
    <w:p w:rsidR="00E823DF" w:rsidRPr="005F401B" w:rsidRDefault="00E823DF" w:rsidP="005F401B">
      <w:pPr>
        <w:spacing w:after="0" w:line="360" w:lineRule="auto"/>
        <w:ind w:firstLine="709"/>
        <w:jc w:val="both"/>
        <w:rPr>
          <w:rFonts w:ascii="Times New Roman" w:hAnsi="Times New Roman"/>
          <w:sz w:val="28"/>
          <w:szCs w:val="28"/>
        </w:rPr>
      </w:pPr>
    </w:p>
    <w:p w:rsidR="00E823DF" w:rsidRPr="005F401B" w:rsidRDefault="00E823DF" w:rsidP="005F401B">
      <w:pPr>
        <w:spacing w:after="0" w:line="360" w:lineRule="auto"/>
        <w:ind w:firstLine="709"/>
        <w:jc w:val="both"/>
        <w:rPr>
          <w:rFonts w:ascii="Times New Roman" w:hAnsi="Times New Roman"/>
          <w:sz w:val="28"/>
          <w:szCs w:val="28"/>
        </w:rPr>
      </w:pPr>
    </w:p>
    <w:p w:rsidR="00E823DF" w:rsidRPr="005F401B" w:rsidRDefault="00E823DF" w:rsidP="005F401B">
      <w:pPr>
        <w:spacing w:after="0" w:line="360" w:lineRule="auto"/>
        <w:ind w:firstLine="709"/>
        <w:jc w:val="both"/>
        <w:rPr>
          <w:rFonts w:ascii="Times New Roman" w:hAnsi="Times New Roman"/>
          <w:sz w:val="28"/>
          <w:szCs w:val="28"/>
        </w:rPr>
      </w:pPr>
    </w:p>
    <w:p w:rsidR="00E823DF" w:rsidRPr="005F401B" w:rsidRDefault="00E823DF" w:rsidP="005F401B">
      <w:pPr>
        <w:spacing w:after="0" w:line="360" w:lineRule="auto"/>
        <w:ind w:firstLine="709"/>
        <w:jc w:val="both"/>
        <w:rPr>
          <w:rFonts w:ascii="Times New Roman" w:hAnsi="Times New Roman"/>
          <w:sz w:val="28"/>
          <w:szCs w:val="28"/>
        </w:rPr>
      </w:pPr>
    </w:p>
    <w:p w:rsidR="00E823DF" w:rsidRPr="005F401B" w:rsidRDefault="00E823DF" w:rsidP="005F401B">
      <w:pPr>
        <w:spacing w:after="0" w:line="360" w:lineRule="auto"/>
        <w:ind w:firstLine="709"/>
        <w:jc w:val="both"/>
        <w:rPr>
          <w:rFonts w:ascii="Times New Roman" w:hAnsi="Times New Roman"/>
          <w:sz w:val="28"/>
          <w:szCs w:val="28"/>
        </w:rPr>
      </w:pPr>
    </w:p>
    <w:p w:rsidR="00E823DF" w:rsidRDefault="00E823DF" w:rsidP="005F401B">
      <w:pPr>
        <w:spacing w:after="0" w:line="360" w:lineRule="auto"/>
        <w:ind w:firstLine="709"/>
        <w:jc w:val="both"/>
        <w:rPr>
          <w:rFonts w:ascii="Times New Roman" w:hAnsi="Times New Roman"/>
          <w:sz w:val="28"/>
          <w:szCs w:val="28"/>
        </w:rPr>
      </w:pPr>
    </w:p>
    <w:p w:rsidR="00B4357B" w:rsidRDefault="00B4357B" w:rsidP="005F401B">
      <w:pPr>
        <w:spacing w:after="0" w:line="360" w:lineRule="auto"/>
        <w:ind w:firstLine="709"/>
        <w:jc w:val="both"/>
        <w:rPr>
          <w:rFonts w:ascii="Times New Roman" w:hAnsi="Times New Roman"/>
          <w:sz w:val="28"/>
          <w:szCs w:val="28"/>
        </w:rPr>
      </w:pPr>
    </w:p>
    <w:p w:rsidR="00B4357B" w:rsidRDefault="00B4357B" w:rsidP="005F401B">
      <w:pPr>
        <w:spacing w:after="0" w:line="360" w:lineRule="auto"/>
        <w:ind w:firstLine="709"/>
        <w:jc w:val="both"/>
        <w:rPr>
          <w:rFonts w:ascii="Times New Roman" w:hAnsi="Times New Roman"/>
          <w:sz w:val="28"/>
          <w:szCs w:val="28"/>
        </w:rPr>
      </w:pPr>
    </w:p>
    <w:p w:rsidR="00B4357B" w:rsidRDefault="00B4357B" w:rsidP="005F401B">
      <w:pPr>
        <w:spacing w:after="0" w:line="360" w:lineRule="auto"/>
        <w:ind w:firstLine="709"/>
        <w:jc w:val="both"/>
        <w:rPr>
          <w:rFonts w:ascii="Times New Roman" w:hAnsi="Times New Roman"/>
          <w:sz w:val="28"/>
          <w:szCs w:val="28"/>
        </w:rPr>
      </w:pPr>
    </w:p>
    <w:p w:rsidR="00B4357B" w:rsidRDefault="00B4357B" w:rsidP="005F401B">
      <w:pPr>
        <w:spacing w:after="0" w:line="360" w:lineRule="auto"/>
        <w:ind w:firstLine="709"/>
        <w:jc w:val="both"/>
        <w:rPr>
          <w:rFonts w:ascii="Times New Roman" w:hAnsi="Times New Roman"/>
          <w:sz w:val="28"/>
          <w:szCs w:val="28"/>
        </w:rPr>
      </w:pPr>
    </w:p>
    <w:p w:rsidR="00B4357B" w:rsidRDefault="00B4357B" w:rsidP="005F401B">
      <w:pPr>
        <w:spacing w:after="0" w:line="360" w:lineRule="auto"/>
        <w:ind w:firstLine="709"/>
        <w:jc w:val="both"/>
        <w:rPr>
          <w:rFonts w:ascii="Times New Roman" w:hAnsi="Times New Roman"/>
          <w:sz w:val="28"/>
          <w:szCs w:val="28"/>
        </w:rPr>
      </w:pPr>
    </w:p>
    <w:p w:rsidR="00B4357B" w:rsidRDefault="00B4357B" w:rsidP="005F401B">
      <w:pPr>
        <w:spacing w:after="0" w:line="360" w:lineRule="auto"/>
        <w:ind w:firstLine="709"/>
        <w:jc w:val="both"/>
        <w:rPr>
          <w:rFonts w:ascii="Times New Roman" w:hAnsi="Times New Roman"/>
          <w:sz w:val="28"/>
          <w:szCs w:val="28"/>
        </w:rPr>
      </w:pPr>
    </w:p>
    <w:p w:rsidR="00B4357B" w:rsidRDefault="00B4357B" w:rsidP="005F401B">
      <w:pPr>
        <w:spacing w:after="0" w:line="360" w:lineRule="auto"/>
        <w:ind w:firstLine="709"/>
        <w:jc w:val="both"/>
        <w:rPr>
          <w:rFonts w:ascii="Times New Roman" w:hAnsi="Times New Roman"/>
          <w:sz w:val="28"/>
          <w:szCs w:val="28"/>
        </w:rPr>
      </w:pPr>
    </w:p>
    <w:p w:rsidR="00B4357B" w:rsidRDefault="00B4357B" w:rsidP="005F401B">
      <w:pPr>
        <w:spacing w:after="0" w:line="360" w:lineRule="auto"/>
        <w:ind w:firstLine="709"/>
        <w:jc w:val="both"/>
        <w:rPr>
          <w:rFonts w:ascii="Times New Roman" w:hAnsi="Times New Roman"/>
          <w:sz w:val="28"/>
          <w:szCs w:val="28"/>
        </w:rPr>
      </w:pPr>
    </w:p>
    <w:p w:rsidR="00B4357B" w:rsidRDefault="00B4357B" w:rsidP="005F401B">
      <w:pPr>
        <w:spacing w:after="0" w:line="360" w:lineRule="auto"/>
        <w:ind w:firstLine="709"/>
        <w:jc w:val="both"/>
        <w:rPr>
          <w:rFonts w:ascii="Times New Roman" w:hAnsi="Times New Roman"/>
          <w:sz w:val="28"/>
          <w:szCs w:val="28"/>
        </w:rPr>
      </w:pPr>
    </w:p>
    <w:p w:rsidR="00B4357B" w:rsidRDefault="00B4357B" w:rsidP="005F401B">
      <w:pPr>
        <w:spacing w:after="0" w:line="360" w:lineRule="auto"/>
        <w:ind w:firstLine="709"/>
        <w:jc w:val="both"/>
        <w:rPr>
          <w:rFonts w:ascii="Times New Roman" w:hAnsi="Times New Roman"/>
          <w:sz w:val="28"/>
          <w:szCs w:val="28"/>
        </w:rPr>
      </w:pPr>
    </w:p>
    <w:p w:rsidR="00B4357B" w:rsidRDefault="00B4357B" w:rsidP="005F401B">
      <w:pPr>
        <w:spacing w:after="0" w:line="360" w:lineRule="auto"/>
        <w:ind w:firstLine="709"/>
        <w:jc w:val="both"/>
        <w:rPr>
          <w:rFonts w:ascii="Times New Roman" w:hAnsi="Times New Roman"/>
          <w:sz w:val="28"/>
          <w:szCs w:val="28"/>
        </w:rPr>
      </w:pPr>
    </w:p>
    <w:p w:rsidR="00B4357B" w:rsidRDefault="00B4357B" w:rsidP="005F401B">
      <w:pPr>
        <w:spacing w:after="0" w:line="360" w:lineRule="auto"/>
        <w:ind w:firstLine="709"/>
        <w:jc w:val="both"/>
        <w:rPr>
          <w:rFonts w:ascii="Times New Roman" w:hAnsi="Times New Roman"/>
          <w:sz w:val="28"/>
          <w:szCs w:val="28"/>
        </w:rPr>
      </w:pPr>
    </w:p>
    <w:p w:rsidR="00B4357B" w:rsidRDefault="00B4357B" w:rsidP="005F401B">
      <w:pPr>
        <w:spacing w:after="0" w:line="360" w:lineRule="auto"/>
        <w:ind w:firstLine="709"/>
        <w:jc w:val="both"/>
        <w:rPr>
          <w:rFonts w:ascii="Times New Roman" w:hAnsi="Times New Roman"/>
          <w:sz w:val="28"/>
          <w:szCs w:val="28"/>
        </w:rPr>
      </w:pPr>
    </w:p>
    <w:p w:rsidR="00B4357B" w:rsidRDefault="00B4357B" w:rsidP="005F401B">
      <w:pPr>
        <w:spacing w:after="0" w:line="360" w:lineRule="auto"/>
        <w:ind w:firstLine="709"/>
        <w:jc w:val="both"/>
        <w:rPr>
          <w:rFonts w:ascii="Times New Roman" w:hAnsi="Times New Roman"/>
          <w:sz w:val="28"/>
          <w:szCs w:val="28"/>
        </w:rPr>
      </w:pPr>
    </w:p>
    <w:p w:rsidR="00B4357B" w:rsidRDefault="00B4357B" w:rsidP="005F401B">
      <w:pPr>
        <w:spacing w:after="0" w:line="360" w:lineRule="auto"/>
        <w:ind w:firstLine="709"/>
        <w:jc w:val="both"/>
        <w:rPr>
          <w:rFonts w:ascii="Times New Roman" w:hAnsi="Times New Roman"/>
          <w:sz w:val="28"/>
          <w:szCs w:val="28"/>
        </w:rPr>
      </w:pPr>
    </w:p>
    <w:p w:rsidR="00B4357B" w:rsidRPr="005F401B" w:rsidRDefault="00B4357B" w:rsidP="005F401B">
      <w:pPr>
        <w:spacing w:after="0" w:line="360" w:lineRule="auto"/>
        <w:ind w:firstLine="709"/>
        <w:jc w:val="both"/>
        <w:rPr>
          <w:rFonts w:ascii="Times New Roman" w:hAnsi="Times New Roman"/>
          <w:sz w:val="28"/>
          <w:szCs w:val="28"/>
        </w:rPr>
      </w:pPr>
    </w:p>
    <w:p w:rsidR="00E823DF" w:rsidRDefault="00E823DF" w:rsidP="005F401B">
      <w:pPr>
        <w:spacing w:after="0" w:line="360" w:lineRule="auto"/>
        <w:ind w:firstLine="709"/>
        <w:jc w:val="both"/>
        <w:rPr>
          <w:rFonts w:ascii="Times New Roman" w:hAnsi="Times New Roman"/>
          <w:sz w:val="28"/>
          <w:szCs w:val="28"/>
        </w:rPr>
      </w:pPr>
    </w:p>
    <w:p w:rsidR="00B4357B" w:rsidRDefault="00B4357B" w:rsidP="00B4357B">
      <w:pPr>
        <w:spacing w:after="0" w:line="360" w:lineRule="auto"/>
        <w:ind w:firstLine="709"/>
        <w:jc w:val="center"/>
        <w:rPr>
          <w:rFonts w:ascii="Times New Roman" w:hAnsi="Times New Roman"/>
          <w:sz w:val="28"/>
          <w:szCs w:val="28"/>
          <w:lang w:val="en-US"/>
        </w:rPr>
      </w:pPr>
      <w:r>
        <w:rPr>
          <w:rFonts w:ascii="Times New Roman" w:hAnsi="Times New Roman"/>
          <w:sz w:val="28"/>
          <w:szCs w:val="28"/>
          <w:lang w:val="en-US"/>
        </w:rPr>
        <w:t>III.</w:t>
      </w:r>
    </w:p>
    <w:p w:rsidR="00B4357B" w:rsidRPr="00B4357B" w:rsidRDefault="00B4357B" w:rsidP="00B4357B">
      <w:pPr>
        <w:spacing w:after="0" w:line="360" w:lineRule="auto"/>
        <w:ind w:firstLine="709"/>
        <w:jc w:val="both"/>
        <w:rPr>
          <w:rFonts w:ascii="Times New Roman" w:hAnsi="Times New Roman"/>
          <w:sz w:val="28"/>
          <w:szCs w:val="28"/>
        </w:rPr>
      </w:pPr>
      <w:r>
        <w:rPr>
          <w:rFonts w:ascii="Times New Roman" w:hAnsi="Times New Roman"/>
          <w:sz w:val="28"/>
          <w:szCs w:val="28"/>
        </w:rPr>
        <w:t>Из вышесказанного можно сделать следующие выводы:</w:t>
      </w:r>
    </w:p>
    <w:p w:rsidR="00E823DF" w:rsidRPr="005F401B" w:rsidRDefault="00E823DF" w:rsidP="005F401B">
      <w:pPr>
        <w:numPr>
          <w:ilvl w:val="0"/>
          <w:numId w:val="21"/>
        </w:numPr>
        <w:tabs>
          <w:tab w:val="clear" w:pos="1429"/>
          <w:tab w:val="num" w:pos="540"/>
        </w:tabs>
        <w:spacing w:after="0" w:line="360" w:lineRule="auto"/>
        <w:ind w:left="0" w:firstLine="709"/>
        <w:jc w:val="both"/>
        <w:rPr>
          <w:rFonts w:ascii="Times New Roman" w:hAnsi="Times New Roman"/>
          <w:sz w:val="28"/>
          <w:szCs w:val="28"/>
        </w:rPr>
      </w:pPr>
      <w:r w:rsidRPr="005F401B">
        <w:rPr>
          <w:rFonts w:ascii="Times New Roman" w:hAnsi="Times New Roman"/>
          <w:sz w:val="28"/>
          <w:szCs w:val="28"/>
        </w:rPr>
        <w:t>Мотивация является неотьемлимой и важной частью образовательного процесса.</w:t>
      </w:r>
    </w:p>
    <w:p w:rsidR="00E823DF" w:rsidRPr="005F401B" w:rsidRDefault="009434EE" w:rsidP="005F401B">
      <w:pPr>
        <w:numPr>
          <w:ilvl w:val="0"/>
          <w:numId w:val="21"/>
        </w:numPr>
        <w:tabs>
          <w:tab w:val="clear" w:pos="1429"/>
          <w:tab w:val="num" w:pos="540"/>
        </w:tabs>
        <w:spacing w:after="0" w:line="360" w:lineRule="auto"/>
        <w:ind w:left="0" w:firstLine="709"/>
        <w:jc w:val="both"/>
        <w:rPr>
          <w:rFonts w:ascii="Times New Roman" w:hAnsi="Times New Roman"/>
          <w:sz w:val="28"/>
          <w:szCs w:val="28"/>
        </w:rPr>
      </w:pPr>
      <w:r w:rsidRPr="005F401B">
        <w:rPr>
          <w:rFonts w:ascii="Times New Roman" w:hAnsi="Times New Roman"/>
          <w:sz w:val="28"/>
          <w:szCs w:val="28"/>
        </w:rPr>
        <w:t>При выборе средств повышения мотивации необходимо знать и  учитывать особенности мотивационной сферы учащихся определенного возраста (д</w:t>
      </w:r>
      <w:r w:rsidR="00E823DF" w:rsidRPr="005F401B">
        <w:rPr>
          <w:rFonts w:ascii="Times New Roman" w:hAnsi="Times New Roman"/>
          <w:sz w:val="28"/>
          <w:szCs w:val="28"/>
        </w:rPr>
        <w:t>ля учащихся на среднем этапе характерно стремление к самовыражению и межличностному общению</w:t>
      </w:r>
      <w:r w:rsidRPr="005F401B">
        <w:rPr>
          <w:rFonts w:ascii="Times New Roman" w:hAnsi="Times New Roman"/>
          <w:sz w:val="28"/>
          <w:szCs w:val="28"/>
        </w:rPr>
        <w:t>)</w:t>
      </w:r>
      <w:r w:rsidR="00E823DF" w:rsidRPr="005F401B">
        <w:rPr>
          <w:rFonts w:ascii="Times New Roman" w:hAnsi="Times New Roman"/>
          <w:sz w:val="28"/>
          <w:szCs w:val="28"/>
        </w:rPr>
        <w:t>.</w:t>
      </w:r>
    </w:p>
    <w:p w:rsidR="00E823DF" w:rsidRPr="005F401B" w:rsidRDefault="00E823DF" w:rsidP="005F401B">
      <w:pPr>
        <w:numPr>
          <w:ilvl w:val="0"/>
          <w:numId w:val="21"/>
        </w:numPr>
        <w:tabs>
          <w:tab w:val="clear" w:pos="1429"/>
          <w:tab w:val="num" w:pos="540"/>
        </w:tabs>
        <w:spacing w:after="0" w:line="360" w:lineRule="auto"/>
        <w:ind w:left="0" w:firstLine="709"/>
        <w:jc w:val="both"/>
        <w:rPr>
          <w:rFonts w:ascii="Times New Roman" w:hAnsi="Times New Roman"/>
          <w:sz w:val="28"/>
          <w:szCs w:val="28"/>
        </w:rPr>
      </w:pPr>
      <w:r w:rsidRPr="005F401B">
        <w:rPr>
          <w:rFonts w:ascii="Times New Roman" w:hAnsi="Times New Roman"/>
          <w:sz w:val="28"/>
          <w:szCs w:val="28"/>
        </w:rPr>
        <w:t xml:space="preserve">Для успешной работы учителю необходимо </w:t>
      </w:r>
      <w:r w:rsidR="009434EE" w:rsidRPr="005F401B">
        <w:rPr>
          <w:rFonts w:ascii="Times New Roman" w:hAnsi="Times New Roman"/>
          <w:sz w:val="28"/>
          <w:szCs w:val="28"/>
        </w:rPr>
        <w:t xml:space="preserve">представлять </w:t>
      </w:r>
      <w:r w:rsidRPr="005F401B">
        <w:rPr>
          <w:rFonts w:ascii="Times New Roman" w:hAnsi="Times New Roman"/>
          <w:sz w:val="28"/>
          <w:szCs w:val="28"/>
        </w:rPr>
        <w:t>основные типы мотивации</w:t>
      </w:r>
      <w:r w:rsidR="009434EE" w:rsidRPr="005F401B">
        <w:rPr>
          <w:rFonts w:ascii="Times New Roman" w:hAnsi="Times New Roman"/>
          <w:sz w:val="28"/>
          <w:szCs w:val="28"/>
        </w:rPr>
        <w:t xml:space="preserve"> и способы влияния на них. </w:t>
      </w:r>
    </w:p>
    <w:p w:rsidR="00386491" w:rsidRPr="005F401B" w:rsidRDefault="009434EE" w:rsidP="005F401B">
      <w:pPr>
        <w:numPr>
          <w:ilvl w:val="0"/>
          <w:numId w:val="21"/>
        </w:numPr>
        <w:tabs>
          <w:tab w:val="clear" w:pos="1429"/>
          <w:tab w:val="num" w:pos="540"/>
        </w:tabs>
        <w:spacing w:after="0" w:line="360" w:lineRule="auto"/>
        <w:ind w:left="0" w:firstLine="709"/>
        <w:jc w:val="both"/>
        <w:rPr>
          <w:rFonts w:ascii="Times New Roman" w:hAnsi="Times New Roman"/>
          <w:sz w:val="28"/>
          <w:szCs w:val="28"/>
        </w:rPr>
      </w:pPr>
      <w:r w:rsidRPr="005F401B">
        <w:rPr>
          <w:rFonts w:ascii="Times New Roman" w:hAnsi="Times New Roman"/>
          <w:sz w:val="28"/>
          <w:szCs w:val="28"/>
        </w:rPr>
        <w:t xml:space="preserve">При выборе приемов повышения мотивации нужно учитывать: разнообразие, соответствие </w:t>
      </w:r>
      <w:r w:rsidR="00386491" w:rsidRPr="005F401B">
        <w:rPr>
          <w:rFonts w:ascii="Times New Roman" w:hAnsi="Times New Roman"/>
          <w:sz w:val="28"/>
          <w:szCs w:val="28"/>
        </w:rPr>
        <w:t xml:space="preserve">способностям, </w:t>
      </w:r>
      <w:r w:rsidRPr="005F401B">
        <w:rPr>
          <w:rFonts w:ascii="Times New Roman" w:hAnsi="Times New Roman"/>
          <w:sz w:val="28"/>
          <w:szCs w:val="28"/>
        </w:rPr>
        <w:t>интересам и потребностям учащихся, использование приемов в комплексе</w:t>
      </w:r>
      <w:r w:rsidR="00386491" w:rsidRPr="005F401B">
        <w:rPr>
          <w:rFonts w:ascii="Times New Roman" w:hAnsi="Times New Roman"/>
          <w:sz w:val="28"/>
          <w:szCs w:val="28"/>
        </w:rPr>
        <w:t xml:space="preserve">, систематичность их применения. </w:t>
      </w:r>
    </w:p>
    <w:p w:rsidR="00386491" w:rsidRPr="005F401B" w:rsidRDefault="00386491" w:rsidP="005F401B">
      <w:pPr>
        <w:spacing w:after="0" w:line="360" w:lineRule="auto"/>
        <w:ind w:firstLine="709"/>
        <w:jc w:val="both"/>
        <w:rPr>
          <w:rFonts w:ascii="Times New Roman" w:hAnsi="Times New Roman"/>
          <w:sz w:val="28"/>
          <w:szCs w:val="28"/>
        </w:rPr>
      </w:pPr>
    </w:p>
    <w:p w:rsidR="00386491" w:rsidRPr="005F401B" w:rsidRDefault="00386491" w:rsidP="005F401B">
      <w:pPr>
        <w:spacing w:after="0" w:line="360" w:lineRule="auto"/>
        <w:ind w:firstLine="709"/>
        <w:jc w:val="both"/>
        <w:rPr>
          <w:rFonts w:ascii="Times New Roman" w:hAnsi="Times New Roman"/>
          <w:sz w:val="28"/>
          <w:szCs w:val="28"/>
        </w:rPr>
      </w:pPr>
    </w:p>
    <w:p w:rsidR="00386491" w:rsidRPr="005F401B" w:rsidRDefault="00386491" w:rsidP="005F401B">
      <w:pPr>
        <w:spacing w:after="0" w:line="360" w:lineRule="auto"/>
        <w:ind w:firstLine="709"/>
        <w:jc w:val="both"/>
        <w:rPr>
          <w:rFonts w:ascii="Times New Roman" w:hAnsi="Times New Roman"/>
          <w:sz w:val="28"/>
          <w:szCs w:val="28"/>
        </w:rPr>
      </w:pPr>
    </w:p>
    <w:p w:rsidR="00386491" w:rsidRPr="005F401B" w:rsidRDefault="00386491" w:rsidP="005F401B">
      <w:pPr>
        <w:spacing w:after="0" w:line="360" w:lineRule="auto"/>
        <w:ind w:firstLine="709"/>
        <w:jc w:val="both"/>
        <w:rPr>
          <w:rFonts w:ascii="Times New Roman" w:hAnsi="Times New Roman"/>
          <w:sz w:val="28"/>
          <w:szCs w:val="28"/>
        </w:rPr>
      </w:pPr>
    </w:p>
    <w:p w:rsidR="00386491" w:rsidRPr="005F401B" w:rsidRDefault="00386491" w:rsidP="005F401B">
      <w:pPr>
        <w:spacing w:after="0" w:line="360" w:lineRule="auto"/>
        <w:ind w:firstLine="709"/>
        <w:jc w:val="both"/>
        <w:rPr>
          <w:rFonts w:ascii="Times New Roman" w:hAnsi="Times New Roman"/>
          <w:sz w:val="28"/>
          <w:szCs w:val="28"/>
        </w:rPr>
      </w:pPr>
    </w:p>
    <w:p w:rsidR="005F401B" w:rsidRDefault="005F401B" w:rsidP="005F401B">
      <w:pPr>
        <w:spacing w:after="0" w:line="360" w:lineRule="auto"/>
        <w:ind w:firstLine="709"/>
        <w:jc w:val="both"/>
        <w:rPr>
          <w:rFonts w:ascii="Times New Roman" w:hAnsi="Times New Roman"/>
          <w:sz w:val="28"/>
          <w:szCs w:val="28"/>
        </w:rPr>
      </w:pPr>
    </w:p>
    <w:p w:rsidR="007A224B" w:rsidRPr="005F401B" w:rsidRDefault="007A224B" w:rsidP="005F401B">
      <w:pPr>
        <w:spacing w:after="0" w:line="360" w:lineRule="auto"/>
        <w:ind w:firstLine="709"/>
        <w:jc w:val="both"/>
        <w:rPr>
          <w:rFonts w:ascii="Times New Roman" w:hAnsi="Times New Roman"/>
          <w:sz w:val="28"/>
          <w:szCs w:val="28"/>
        </w:rPr>
      </w:pPr>
    </w:p>
    <w:p w:rsidR="00386491" w:rsidRPr="005F401B" w:rsidRDefault="00386491" w:rsidP="005F401B">
      <w:pPr>
        <w:spacing w:after="0" w:line="360" w:lineRule="auto"/>
        <w:ind w:firstLine="709"/>
        <w:jc w:val="both"/>
        <w:rPr>
          <w:rFonts w:ascii="Times New Roman" w:hAnsi="Times New Roman"/>
          <w:sz w:val="28"/>
          <w:szCs w:val="28"/>
        </w:rPr>
      </w:pPr>
    </w:p>
    <w:p w:rsidR="00386491" w:rsidRPr="00B4357B" w:rsidRDefault="00B4357B" w:rsidP="00B4357B">
      <w:pPr>
        <w:spacing w:after="0" w:line="360" w:lineRule="auto"/>
        <w:ind w:firstLine="709"/>
        <w:jc w:val="center"/>
        <w:rPr>
          <w:rFonts w:ascii="Times New Roman" w:hAnsi="Times New Roman"/>
          <w:sz w:val="28"/>
          <w:szCs w:val="28"/>
          <w:lang w:val="en-US"/>
        </w:rPr>
      </w:pPr>
      <w:r>
        <w:rPr>
          <w:rFonts w:ascii="Times New Roman" w:hAnsi="Times New Roman"/>
          <w:sz w:val="28"/>
          <w:szCs w:val="28"/>
          <w:lang w:val="en-US"/>
        </w:rPr>
        <w:t>IV.</w:t>
      </w:r>
    </w:p>
    <w:p w:rsidR="00386491" w:rsidRPr="005F401B" w:rsidRDefault="00386491" w:rsidP="00B4357B">
      <w:pPr>
        <w:spacing w:after="0" w:line="360" w:lineRule="auto"/>
        <w:ind w:firstLine="709"/>
        <w:jc w:val="center"/>
        <w:rPr>
          <w:rFonts w:ascii="Times New Roman" w:hAnsi="Times New Roman"/>
          <w:sz w:val="28"/>
          <w:szCs w:val="28"/>
        </w:rPr>
      </w:pPr>
      <w:r w:rsidRPr="00B4357B">
        <w:rPr>
          <w:rFonts w:ascii="Times New Roman" w:hAnsi="Times New Roman"/>
          <w:sz w:val="32"/>
          <w:szCs w:val="32"/>
        </w:rPr>
        <w:t>Список используемых источников</w:t>
      </w:r>
      <w:r w:rsidRPr="005F401B">
        <w:rPr>
          <w:rFonts w:ascii="Times New Roman" w:hAnsi="Times New Roman"/>
          <w:sz w:val="28"/>
          <w:szCs w:val="28"/>
        </w:rPr>
        <w:t>.</w:t>
      </w:r>
    </w:p>
    <w:p w:rsidR="005F401B" w:rsidRPr="005F401B" w:rsidRDefault="005F401B" w:rsidP="00B4357B">
      <w:pPr>
        <w:spacing w:after="0" w:line="360" w:lineRule="auto"/>
        <w:ind w:left="540" w:hanging="540"/>
        <w:jc w:val="both"/>
        <w:rPr>
          <w:rFonts w:ascii="Times New Roman" w:eastAsia="Times New Roman" w:hAnsi="Times New Roman"/>
          <w:bCs/>
          <w:sz w:val="28"/>
          <w:szCs w:val="28"/>
          <w:lang w:eastAsia="ru-RU"/>
        </w:rPr>
      </w:pPr>
      <w:r w:rsidRPr="005F401B">
        <w:rPr>
          <w:rFonts w:ascii="Times New Roman" w:hAnsi="Times New Roman"/>
          <w:sz w:val="28"/>
          <w:szCs w:val="28"/>
        </w:rPr>
        <w:t>1) Головацких Т.В.</w:t>
      </w:r>
      <w:r w:rsidRPr="005F401B">
        <w:rPr>
          <w:rFonts w:ascii="Times New Roman" w:eastAsia="Times New Roman" w:hAnsi="Times New Roman"/>
          <w:b/>
          <w:bCs/>
          <w:sz w:val="28"/>
          <w:szCs w:val="28"/>
          <w:lang w:eastAsia="ru-RU"/>
        </w:rPr>
        <w:t xml:space="preserve"> </w:t>
      </w:r>
      <w:r w:rsidRPr="005F401B">
        <w:rPr>
          <w:rFonts w:ascii="Times New Roman" w:eastAsia="Times New Roman" w:hAnsi="Times New Roman"/>
          <w:bCs/>
          <w:sz w:val="28"/>
          <w:szCs w:val="28"/>
          <w:lang w:eastAsia="ru-RU"/>
        </w:rPr>
        <w:t>Мотивация и некоторые пути её повышения</w:t>
      </w:r>
    </w:p>
    <w:p w:rsidR="00386491" w:rsidRPr="005F401B" w:rsidRDefault="005F401B" w:rsidP="00B4357B">
      <w:pPr>
        <w:spacing w:after="0" w:line="360" w:lineRule="auto"/>
        <w:ind w:left="540"/>
        <w:jc w:val="both"/>
        <w:rPr>
          <w:rFonts w:ascii="Times New Roman" w:hAnsi="Times New Roman"/>
          <w:sz w:val="28"/>
          <w:szCs w:val="28"/>
        </w:rPr>
      </w:pPr>
      <w:r w:rsidRPr="00C43E7E">
        <w:rPr>
          <w:rFonts w:ascii="Times New Roman" w:hAnsi="Times New Roman"/>
          <w:sz w:val="28"/>
          <w:szCs w:val="28"/>
        </w:rPr>
        <w:t>http://www.ychitel.com/journal/journ03-05/journ03-05P3.html</w:t>
      </w:r>
    </w:p>
    <w:p w:rsidR="005F401B" w:rsidRPr="005F401B" w:rsidRDefault="005F401B" w:rsidP="00B4357B">
      <w:pPr>
        <w:spacing w:after="0" w:line="360" w:lineRule="auto"/>
        <w:ind w:left="540" w:hanging="540"/>
        <w:jc w:val="both"/>
        <w:rPr>
          <w:rFonts w:ascii="Times New Roman" w:hAnsi="Times New Roman"/>
          <w:sz w:val="28"/>
          <w:szCs w:val="28"/>
        </w:rPr>
      </w:pPr>
    </w:p>
    <w:p w:rsidR="00386491" w:rsidRPr="005F401B" w:rsidRDefault="005F401B" w:rsidP="00B4357B">
      <w:pPr>
        <w:spacing w:after="0" w:line="360" w:lineRule="auto"/>
        <w:ind w:left="540" w:hanging="540"/>
        <w:jc w:val="both"/>
        <w:outlineLvl w:val="0"/>
        <w:rPr>
          <w:rFonts w:ascii="Times New Roman" w:eastAsia="Times New Roman" w:hAnsi="Times New Roman"/>
          <w:color w:val="333333"/>
          <w:kern w:val="36"/>
          <w:sz w:val="28"/>
          <w:szCs w:val="28"/>
          <w:lang w:eastAsia="ru-RU"/>
        </w:rPr>
      </w:pPr>
      <w:r w:rsidRPr="005F401B">
        <w:rPr>
          <w:rFonts w:ascii="Times New Roman" w:eastAsia="Times New Roman" w:hAnsi="Times New Roman"/>
          <w:color w:val="333333"/>
          <w:sz w:val="28"/>
          <w:szCs w:val="28"/>
          <w:lang w:eastAsia="ru-RU"/>
        </w:rPr>
        <w:t xml:space="preserve">2) Литвинова С. Л. </w:t>
      </w:r>
      <w:r w:rsidR="00386491" w:rsidRPr="005F401B">
        <w:rPr>
          <w:rFonts w:ascii="Times New Roman" w:eastAsia="Times New Roman" w:hAnsi="Times New Roman"/>
          <w:color w:val="333333"/>
          <w:kern w:val="36"/>
          <w:sz w:val="28"/>
          <w:szCs w:val="28"/>
          <w:lang w:eastAsia="ru-RU"/>
        </w:rPr>
        <w:t>Использование ИКТ для повышения мотивации учащихся на уроках английского языка</w:t>
      </w:r>
    </w:p>
    <w:p w:rsidR="00386491" w:rsidRPr="005F401B" w:rsidRDefault="00386491" w:rsidP="00B4357B">
      <w:pPr>
        <w:spacing w:after="0" w:line="360" w:lineRule="auto"/>
        <w:ind w:left="540"/>
        <w:jc w:val="both"/>
        <w:rPr>
          <w:rFonts w:ascii="Times New Roman" w:hAnsi="Times New Roman"/>
          <w:sz w:val="28"/>
          <w:szCs w:val="28"/>
        </w:rPr>
      </w:pPr>
      <w:r w:rsidRPr="00C43E7E">
        <w:rPr>
          <w:rFonts w:ascii="Times New Roman" w:hAnsi="Times New Roman"/>
          <w:sz w:val="28"/>
          <w:szCs w:val="28"/>
        </w:rPr>
        <w:t>http://pedsovet.org/index.php?option=com_mtree&amp;task=viewlink&amp;link_id=4370&amp;Itemid=88&amp;bsb_midx=0</w:t>
      </w:r>
    </w:p>
    <w:p w:rsidR="005F401B" w:rsidRPr="005F401B" w:rsidRDefault="005F401B" w:rsidP="00B4357B">
      <w:pPr>
        <w:spacing w:after="0" w:line="360" w:lineRule="auto"/>
        <w:ind w:left="540" w:hanging="540"/>
        <w:jc w:val="both"/>
        <w:rPr>
          <w:rFonts w:ascii="Times New Roman" w:hAnsi="Times New Roman"/>
          <w:sz w:val="28"/>
          <w:szCs w:val="28"/>
        </w:rPr>
      </w:pPr>
      <w:r w:rsidRPr="005F401B">
        <w:rPr>
          <w:rFonts w:ascii="Times New Roman" w:hAnsi="Times New Roman"/>
          <w:sz w:val="28"/>
          <w:szCs w:val="28"/>
        </w:rPr>
        <w:t>3) Матковская И. Роль мотивации в изучении иностранного языка на разных этапах обучения. Учитель-№3, 2005.</w:t>
      </w:r>
    </w:p>
    <w:p w:rsidR="005F401B" w:rsidRPr="005F401B" w:rsidRDefault="005F401B" w:rsidP="00B4357B">
      <w:pPr>
        <w:pStyle w:val="1"/>
        <w:spacing w:before="0" w:after="0" w:line="360" w:lineRule="auto"/>
        <w:ind w:left="540" w:hanging="540"/>
        <w:jc w:val="both"/>
        <w:rPr>
          <w:rFonts w:ascii="Times New Roman" w:hAnsi="Times New Roman" w:cs="Times New Roman"/>
          <w:b w:val="0"/>
          <w:sz w:val="28"/>
          <w:szCs w:val="28"/>
        </w:rPr>
      </w:pPr>
      <w:r w:rsidRPr="005F401B">
        <w:rPr>
          <w:rFonts w:ascii="Times New Roman" w:hAnsi="Times New Roman" w:cs="Times New Roman"/>
          <w:b w:val="0"/>
          <w:sz w:val="28"/>
          <w:szCs w:val="28"/>
        </w:rPr>
        <w:t>4) Мелехина С. Е. Информационно-коммуникативные технологии для повышения мотивации изучения немецкого языка в 8–9-х классах общеобразовательной школы.</w:t>
      </w:r>
    </w:p>
    <w:p w:rsidR="00386491" w:rsidRPr="005F401B" w:rsidRDefault="005F401B" w:rsidP="00B4357B">
      <w:pPr>
        <w:spacing w:after="0" w:line="360" w:lineRule="auto"/>
        <w:ind w:left="540"/>
        <w:jc w:val="both"/>
        <w:rPr>
          <w:rFonts w:ascii="Times New Roman" w:eastAsia="Times New Roman" w:hAnsi="Times New Roman"/>
          <w:b/>
          <w:bCs/>
          <w:sz w:val="28"/>
          <w:szCs w:val="28"/>
          <w:lang w:eastAsia="ru-RU"/>
        </w:rPr>
      </w:pPr>
      <w:r w:rsidRPr="00C43E7E">
        <w:rPr>
          <w:rFonts w:ascii="Times New Roman" w:hAnsi="Times New Roman"/>
          <w:sz w:val="28"/>
          <w:szCs w:val="28"/>
        </w:rPr>
        <w:t>http://festival.1september.ru/articles/504468/</w:t>
      </w:r>
    </w:p>
    <w:p w:rsidR="00386491" w:rsidRDefault="005F401B" w:rsidP="007A224B">
      <w:pPr>
        <w:numPr>
          <w:ilvl w:val="0"/>
          <w:numId w:val="17"/>
        </w:numPr>
        <w:spacing w:after="0" w:line="360" w:lineRule="auto"/>
        <w:jc w:val="both"/>
        <w:rPr>
          <w:rFonts w:ascii="Times New Roman" w:hAnsi="Times New Roman"/>
          <w:sz w:val="28"/>
          <w:szCs w:val="28"/>
        </w:rPr>
      </w:pPr>
      <w:r w:rsidRPr="005F401B">
        <w:rPr>
          <w:rFonts w:ascii="Times New Roman" w:hAnsi="Times New Roman"/>
          <w:color w:val="000000"/>
          <w:sz w:val="28"/>
          <w:szCs w:val="28"/>
        </w:rPr>
        <w:t>Минина С.В. Мотивация в изучении иностранных язы</w:t>
      </w:r>
      <w:r w:rsidR="00B4357B">
        <w:rPr>
          <w:rFonts w:ascii="Times New Roman" w:hAnsi="Times New Roman"/>
          <w:color w:val="000000"/>
          <w:sz w:val="28"/>
          <w:szCs w:val="28"/>
        </w:rPr>
        <w:t>ков</w:t>
      </w:r>
      <w:r w:rsidRPr="005F401B">
        <w:rPr>
          <w:rFonts w:ascii="Times New Roman" w:hAnsi="Times New Roman"/>
          <w:color w:val="000000"/>
          <w:sz w:val="28"/>
          <w:szCs w:val="28"/>
        </w:rPr>
        <w:t>.</w:t>
      </w:r>
      <w:r w:rsidRPr="005F401B">
        <w:rPr>
          <w:rFonts w:ascii="Times New Roman" w:hAnsi="Times New Roman"/>
          <w:b/>
          <w:bCs/>
          <w:i/>
          <w:iCs/>
          <w:color w:val="000000"/>
          <w:sz w:val="28"/>
          <w:szCs w:val="28"/>
        </w:rPr>
        <w:t xml:space="preserve"> </w:t>
      </w:r>
      <w:r w:rsidRPr="00C43E7E">
        <w:rPr>
          <w:rFonts w:ascii="Times New Roman" w:hAnsi="Times New Roman"/>
          <w:sz w:val="28"/>
          <w:szCs w:val="28"/>
        </w:rPr>
        <w:t>http://docum.cos.ru/portal/dt?last=false&amp;provider=HMAOArticlePageContainer&amp;HmaoArticleId=ARTICLE_56518&amp;HmaoSecsId=SECTION_11294</w:t>
      </w:r>
    </w:p>
    <w:p w:rsidR="007A224B" w:rsidRDefault="007A224B" w:rsidP="007A224B">
      <w:pPr>
        <w:spacing w:after="0" w:line="360" w:lineRule="auto"/>
        <w:jc w:val="both"/>
        <w:rPr>
          <w:rFonts w:ascii="Times New Roman" w:hAnsi="Times New Roman"/>
          <w:sz w:val="28"/>
          <w:szCs w:val="28"/>
        </w:rPr>
      </w:pPr>
    </w:p>
    <w:p w:rsidR="007A224B" w:rsidRPr="007A224B" w:rsidRDefault="007A224B" w:rsidP="007A224B">
      <w:pPr>
        <w:spacing w:after="0" w:line="360" w:lineRule="auto"/>
        <w:jc w:val="center"/>
        <w:rPr>
          <w:rFonts w:ascii="Times New Roman" w:hAnsi="Times New Roman"/>
          <w:sz w:val="28"/>
          <w:szCs w:val="28"/>
          <w:lang w:val="en-US"/>
        </w:rPr>
      </w:pPr>
      <w:r>
        <w:rPr>
          <w:rFonts w:ascii="Times New Roman" w:hAnsi="Times New Roman"/>
          <w:sz w:val="28"/>
          <w:szCs w:val="28"/>
          <w:lang w:val="en-US"/>
        </w:rPr>
        <w:t>V</w:t>
      </w:r>
    </w:p>
    <w:p w:rsidR="007A224B" w:rsidRDefault="007A224B" w:rsidP="007A224B">
      <w:pPr>
        <w:spacing w:after="0" w:line="360" w:lineRule="auto"/>
        <w:jc w:val="center"/>
        <w:rPr>
          <w:rFonts w:ascii="Times New Roman" w:hAnsi="Times New Roman"/>
          <w:sz w:val="28"/>
          <w:szCs w:val="28"/>
        </w:rPr>
      </w:pPr>
      <w:r>
        <w:rPr>
          <w:rFonts w:ascii="Times New Roman" w:hAnsi="Times New Roman"/>
          <w:sz w:val="28"/>
          <w:szCs w:val="28"/>
        </w:rPr>
        <w:t>Приложение.</w:t>
      </w:r>
    </w:p>
    <w:p w:rsidR="007A224B" w:rsidRDefault="007A224B" w:rsidP="007A224B">
      <w:pPr>
        <w:spacing w:after="0" w:line="360" w:lineRule="auto"/>
        <w:jc w:val="both"/>
        <w:rPr>
          <w:rFonts w:ascii="Times New Roman" w:hAnsi="Times New Roman"/>
          <w:sz w:val="28"/>
          <w:szCs w:val="28"/>
        </w:rPr>
      </w:pPr>
      <w:r>
        <w:rPr>
          <w:rFonts w:ascii="Times New Roman" w:hAnsi="Times New Roman"/>
          <w:sz w:val="28"/>
          <w:szCs w:val="28"/>
        </w:rPr>
        <w:t>Презентация для защиты</w:t>
      </w:r>
    </w:p>
    <w:p w:rsidR="007A224B" w:rsidRDefault="007A224B" w:rsidP="007A224B">
      <w:pPr>
        <w:spacing w:after="0" w:line="360" w:lineRule="auto"/>
        <w:jc w:val="both"/>
        <w:rPr>
          <w:rFonts w:ascii="Times New Roman" w:hAnsi="Times New Roman"/>
          <w:sz w:val="28"/>
          <w:szCs w:val="28"/>
        </w:rPr>
      </w:pPr>
      <w:r w:rsidRPr="00C43E7E">
        <w:rPr>
          <w:rFonts w:ascii="Times New Roman" w:hAnsi="Times New Roman"/>
          <w:sz w:val="28"/>
          <w:szCs w:val="28"/>
        </w:rPr>
        <w:t>http://www.koipkro.kostroma.ru/BuyR/ChBor/in/DocLib5/Нечаева%20О.С/Обобщение_опыта_Повышение%20мотивации%20при%20изучении%20иностранного%20языка.ppt</w:t>
      </w:r>
    </w:p>
    <w:p w:rsidR="007A224B" w:rsidRPr="007A224B" w:rsidRDefault="007A224B" w:rsidP="007A224B">
      <w:pPr>
        <w:spacing w:after="0" w:line="360" w:lineRule="auto"/>
        <w:jc w:val="both"/>
        <w:rPr>
          <w:rFonts w:ascii="Times New Roman" w:hAnsi="Times New Roman"/>
          <w:sz w:val="28"/>
          <w:szCs w:val="28"/>
        </w:rPr>
      </w:pPr>
      <w:bookmarkStart w:id="0" w:name="_GoBack"/>
      <w:bookmarkEnd w:id="0"/>
    </w:p>
    <w:sectPr w:rsidR="007A224B" w:rsidRPr="007A224B" w:rsidSect="007A224B">
      <w:footerReference w:type="even" r:id="rId10"/>
      <w:footerReference w:type="defaul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EDF" w:rsidRDefault="00BE5EDF">
      <w:r>
        <w:separator/>
      </w:r>
    </w:p>
  </w:endnote>
  <w:endnote w:type="continuationSeparator" w:id="0">
    <w:p w:rsidR="00BE5EDF" w:rsidRDefault="00BE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97C" w:rsidRDefault="006B197C" w:rsidP="006B197C">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B197C" w:rsidRDefault="006B197C" w:rsidP="006B197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97C" w:rsidRDefault="006B197C" w:rsidP="006B197C">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7A224B">
      <w:rPr>
        <w:rStyle w:val="aa"/>
        <w:noProof/>
      </w:rPr>
      <w:t>19</w:t>
    </w:r>
    <w:r>
      <w:rPr>
        <w:rStyle w:val="aa"/>
      </w:rPr>
      <w:fldChar w:fldCharType="end"/>
    </w:r>
  </w:p>
  <w:p w:rsidR="006B197C" w:rsidRDefault="007A224B" w:rsidP="006B197C">
    <w:pPr>
      <w:pStyle w:val="a9"/>
      <w:ind w:right="360"/>
    </w:pPr>
    <w:r>
      <w:t>© О.С. Нечаева 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EDF" w:rsidRDefault="00BE5EDF">
      <w:r>
        <w:separator/>
      </w:r>
    </w:p>
  </w:footnote>
  <w:footnote w:type="continuationSeparator" w:id="0">
    <w:p w:rsidR="00BE5EDF" w:rsidRDefault="00BE5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F706B"/>
    <w:multiLevelType w:val="hybridMultilevel"/>
    <w:tmpl w:val="EE9A110E"/>
    <w:lvl w:ilvl="0" w:tplc="A272798C">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71D6749"/>
    <w:multiLevelType w:val="hybridMultilevel"/>
    <w:tmpl w:val="4D226CAA"/>
    <w:lvl w:ilvl="0" w:tplc="5DF62106">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A2708A4"/>
    <w:multiLevelType w:val="hybridMultilevel"/>
    <w:tmpl w:val="662C2956"/>
    <w:lvl w:ilvl="0" w:tplc="5DF62106">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C5A5DA8"/>
    <w:multiLevelType w:val="hybridMultilevel"/>
    <w:tmpl w:val="77E8A15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235533E0"/>
    <w:multiLevelType w:val="hybridMultilevel"/>
    <w:tmpl w:val="9586B3D2"/>
    <w:lvl w:ilvl="0" w:tplc="A272798C">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4E777E9"/>
    <w:multiLevelType w:val="hybridMultilevel"/>
    <w:tmpl w:val="EDC2CF8C"/>
    <w:lvl w:ilvl="0" w:tplc="A272798C">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DEB550A"/>
    <w:multiLevelType w:val="hybridMultilevel"/>
    <w:tmpl w:val="5D88951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33284B5B"/>
    <w:multiLevelType w:val="multilevel"/>
    <w:tmpl w:val="3928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174BD0"/>
    <w:multiLevelType w:val="hybridMultilevel"/>
    <w:tmpl w:val="79C4E0E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459E11B3"/>
    <w:multiLevelType w:val="multilevel"/>
    <w:tmpl w:val="4A72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C732CB"/>
    <w:multiLevelType w:val="hybridMultilevel"/>
    <w:tmpl w:val="6666CA2A"/>
    <w:lvl w:ilvl="0" w:tplc="4AB2E90E">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D197D78"/>
    <w:multiLevelType w:val="hybridMultilevel"/>
    <w:tmpl w:val="5AEEE61A"/>
    <w:lvl w:ilvl="0" w:tplc="5DF62106">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54D52D74"/>
    <w:multiLevelType w:val="multilevel"/>
    <w:tmpl w:val="0F70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1474E7"/>
    <w:multiLevelType w:val="hybridMultilevel"/>
    <w:tmpl w:val="371CB374"/>
    <w:lvl w:ilvl="0" w:tplc="A272798C">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9927B4B"/>
    <w:multiLevelType w:val="hybridMultilevel"/>
    <w:tmpl w:val="741A99C2"/>
    <w:lvl w:ilvl="0" w:tplc="5DF62106">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5CAE45D9"/>
    <w:multiLevelType w:val="hybridMultilevel"/>
    <w:tmpl w:val="AB1A8BA8"/>
    <w:lvl w:ilvl="0" w:tplc="A272798C">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CD10360"/>
    <w:multiLevelType w:val="hybridMultilevel"/>
    <w:tmpl w:val="4A02A7B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5D9A38B3"/>
    <w:multiLevelType w:val="multilevel"/>
    <w:tmpl w:val="B228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6D45B1"/>
    <w:multiLevelType w:val="hybridMultilevel"/>
    <w:tmpl w:val="9C68B804"/>
    <w:lvl w:ilvl="0" w:tplc="A272798C">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80E7DAB"/>
    <w:multiLevelType w:val="multilevel"/>
    <w:tmpl w:val="BCF6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C657BE9"/>
    <w:multiLevelType w:val="hybridMultilevel"/>
    <w:tmpl w:val="AC9A06A8"/>
    <w:lvl w:ilvl="0" w:tplc="1D9C55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19"/>
  </w:num>
  <w:num w:numId="3">
    <w:abstractNumId w:val="9"/>
  </w:num>
  <w:num w:numId="4">
    <w:abstractNumId w:val="7"/>
  </w:num>
  <w:num w:numId="5">
    <w:abstractNumId w:val="17"/>
  </w:num>
  <w:num w:numId="6">
    <w:abstractNumId w:val="0"/>
  </w:num>
  <w:num w:numId="7">
    <w:abstractNumId w:val="13"/>
  </w:num>
  <w:num w:numId="8">
    <w:abstractNumId w:val="4"/>
  </w:num>
  <w:num w:numId="9">
    <w:abstractNumId w:val="10"/>
  </w:num>
  <w:num w:numId="10">
    <w:abstractNumId w:val="16"/>
  </w:num>
  <w:num w:numId="11">
    <w:abstractNumId w:val="6"/>
  </w:num>
  <w:num w:numId="12">
    <w:abstractNumId w:val="8"/>
  </w:num>
  <w:num w:numId="13">
    <w:abstractNumId w:val="3"/>
  </w:num>
  <w:num w:numId="14">
    <w:abstractNumId w:val="18"/>
  </w:num>
  <w:num w:numId="15">
    <w:abstractNumId w:val="5"/>
  </w:num>
  <w:num w:numId="16">
    <w:abstractNumId w:val="15"/>
  </w:num>
  <w:num w:numId="17">
    <w:abstractNumId w:val="20"/>
  </w:num>
  <w:num w:numId="18">
    <w:abstractNumId w:val="11"/>
  </w:num>
  <w:num w:numId="19">
    <w:abstractNumId w:val="2"/>
  </w:num>
  <w:num w:numId="20">
    <w:abstractNumId w:val="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071E"/>
    <w:rsid w:val="000902D0"/>
    <w:rsid w:val="000B2628"/>
    <w:rsid w:val="000B7797"/>
    <w:rsid w:val="00126802"/>
    <w:rsid w:val="002533F8"/>
    <w:rsid w:val="00343C14"/>
    <w:rsid w:val="00386491"/>
    <w:rsid w:val="003B0F84"/>
    <w:rsid w:val="003E4E35"/>
    <w:rsid w:val="00400966"/>
    <w:rsid w:val="004315DE"/>
    <w:rsid w:val="004C0351"/>
    <w:rsid w:val="004C6E50"/>
    <w:rsid w:val="0053120B"/>
    <w:rsid w:val="00575433"/>
    <w:rsid w:val="005A6608"/>
    <w:rsid w:val="005E6A1F"/>
    <w:rsid w:val="005F1209"/>
    <w:rsid w:val="005F401B"/>
    <w:rsid w:val="006B197C"/>
    <w:rsid w:val="006E72C0"/>
    <w:rsid w:val="00712553"/>
    <w:rsid w:val="007324FA"/>
    <w:rsid w:val="00746766"/>
    <w:rsid w:val="0077487A"/>
    <w:rsid w:val="007A224B"/>
    <w:rsid w:val="008137E4"/>
    <w:rsid w:val="008B3C7F"/>
    <w:rsid w:val="008D374C"/>
    <w:rsid w:val="008E071E"/>
    <w:rsid w:val="009434EE"/>
    <w:rsid w:val="009A7F9B"/>
    <w:rsid w:val="00B4357B"/>
    <w:rsid w:val="00B606EE"/>
    <w:rsid w:val="00B6662B"/>
    <w:rsid w:val="00B9485C"/>
    <w:rsid w:val="00BE5EDF"/>
    <w:rsid w:val="00C422A3"/>
    <w:rsid w:val="00C43E7E"/>
    <w:rsid w:val="00CD5176"/>
    <w:rsid w:val="00CE53B5"/>
    <w:rsid w:val="00DD70D5"/>
    <w:rsid w:val="00E71576"/>
    <w:rsid w:val="00E823DF"/>
    <w:rsid w:val="00F35BBC"/>
    <w:rsid w:val="00F86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64"/>
    <o:shapelayout v:ext="edit">
      <o:idmap v:ext="edit" data="1"/>
    </o:shapelayout>
  </w:shapeDefaults>
  <w:decimalSymbol w:val=","/>
  <w:listSeparator w:val=";"/>
  <w15:chartTrackingRefBased/>
  <w15:docId w15:val="{098F10CB-F42F-4BFC-8A77-B65BCFD53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766"/>
    <w:pPr>
      <w:spacing w:after="200" w:line="276" w:lineRule="auto"/>
    </w:pPr>
    <w:rPr>
      <w:rFonts w:ascii="Calibri" w:eastAsia="Calibri" w:hAnsi="Calibri"/>
      <w:sz w:val="22"/>
      <w:szCs w:val="22"/>
      <w:lang w:eastAsia="en-US"/>
    </w:rPr>
  </w:style>
  <w:style w:type="paragraph" w:styleId="1">
    <w:name w:val="heading 1"/>
    <w:basedOn w:val="a"/>
    <w:next w:val="a"/>
    <w:qFormat/>
    <w:rsid w:val="00386491"/>
    <w:pPr>
      <w:keepNext/>
      <w:spacing w:before="240" w:after="60"/>
      <w:outlineLvl w:val="0"/>
    </w:pPr>
    <w:rPr>
      <w:rFonts w:ascii="Arial" w:hAnsi="Arial" w:cs="Arial"/>
      <w:b/>
      <w:bCs/>
      <w:kern w:val="32"/>
      <w:sz w:val="32"/>
      <w:szCs w:val="32"/>
    </w:rPr>
  </w:style>
  <w:style w:type="paragraph" w:styleId="5">
    <w:name w:val="heading 5"/>
    <w:basedOn w:val="a"/>
    <w:next w:val="a"/>
    <w:link w:val="50"/>
    <w:qFormat/>
    <w:rsid w:val="00746766"/>
    <w:pPr>
      <w:keepNext/>
      <w:keepLines/>
      <w:spacing w:before="200" w:after="0"/>
      <w:outlineLvl w:val="4"/>
    </w:pPr>
    <w:rPr>
      <w:rFonts w:ascii="Cambria" w:eastAsia="Times New Roman"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46766"/>
    <w:pPr>
      <w:spacing w:before="100" w:beforeAutospacing="1" w:after="100" w:afterAutospacing="1"/>
    </w:pPr>
  </w:style>
  <w:style w:type="character" w:styleId="a4">
    <w:name w:val="Hyperlink"/>
    <w:basedOn w:val="a0"/>
    <w:unhideWhenUsed/>
    <w:rsid w:val="00746766"/>
    <w:rPr>
      <w:color w:val="0000FF"/>
      <w:u w:val="single"/>
    </w:rPr>
  </w:style>
  <w:style w:type="character" w:customStyle="1" w:styleId="50">
    <w:name w:val="Заголовок 5 Знак"/>
    <w:basedOn w:val="a0"/>
    <w:link w:val="5"/>
    <w:semiHidden/>
    <w:rsid w:val="00746766"/>
    <w:rPr>
      <w:rFonts w:ascii="Cambria" w:hAnsi="Cambria"/>
      <w:color w:val="243F60"/>
      <w:sz w:val="22"/>
      <w:szCs w:val="22"/>
      <w:lang w:val="ru-RU" w:eastAsia="en-US" w:bidi="ar-SA"/>
    </w:rPr>
  </w:style>
  <w:style w:type="paragraph" w:styleId="a5">
    <w:name w:val="Body Text Indent"/>
    <w:basedOn w:val="a"/>
    <w:link w:val="a6"/>
    <w:rsid w:val="00B9485C"/>
    <w:pPr>
      <w:widowControl w:val="0"/>
      <w:autoSpaceDE w:val="0"/>
      <w:autoSpaceDN w:val="0"/>
      <w:adjustRightInd w:val="0"/>
      <w:spacing w:after="0" w:line="360" w:lineRule="auto"/>
      <w:ind w:firstLine="720"/>
    </w:pPr>
    <w:rPr>
      <w:rFonts w:ascii="Times New Roman" w:eastAsia="Times New Roman" w:hAnsi="Times New Roman"/>
      <w:color w:val="000000"/>
      <w:sz w:val="28"/>
      <w:szCs w:val="28"/>
    </w:rPr>
  </w:style>
  <w:style w:type="character" w:customStyle="1" w:styleId="a6">
    <w:name w:val="Основний текст з відступом Знак"/>
    <w:basedOn w:val="a0"/>
    <w:link w:val="a5"/>
    <w:semiHidden/>
    <w:rsid w:val="00B9485C"/>
    <w:rPr>
      <w:color w:val="000000"/>
      <w:sz w:val="28"/>
      <w:szCs w:val="28"/>
      <w:lang w:val="ru-RU" w:bidi="ar-SA"/>
    </w:rPr>
  </w:style>
  <w:style w:type="character" w:customStyle="1" w:styleId="StrongEmphasis">
    <w:name w:val="Strong Emphasis"/>
    <w:basedOn w:val="a0"/>
    <w:rsid w:val="00B9485C"/>
    <w:rPr>
      <w:rFonts w:eastAsia="Times New Roman" w:cs="Tahoma"/>
      <w:b/>
      <w:bCs/>
    </w:rPr>
  </w:style>
  <w:style w:type="character" w:styleId="a7">
    <w:name w:val="Emphasis"/>
    <w:basedOn w:val="a0"/>
    <w:qFormat/>
    <w:rsid w:val="00B9485C"/>
    <w:rPr>
      <w:rFonts w:eastAsia="Times New Roman" w:cs="Tahoma"/>
      <w:i/>
      <w:iCs/>
    </w:rPr>
  </w:style>
  <w:style w:type="character" w:styleId="a8">
    <w:name w:val="Strong"/>
    <w:basedOn w:val="a0"/>
    <w:qFormat/>
    <w:rsid w:val="00386491"/>
    <w:rPr>
      <w:b/>
      <w:bCs/>
    </w:rPr>
  </w:style>
  <w:style w:type="paragraph" w:styleId="a9">
    <w:name w:val="footer"/>
    <w:basedOn w:val="a"/>
    <w:rsid w:val="006B197C"/>
    <w:pPr>
      <w:tabs>
        <w:tab w:val="center" w:pos="4677"/>
        <w:tab w:val="right" w:pos="9355"/>
      </w:tabs>
    </w:pPr>
  </w:style>
  <w:style w:type="character" w:styleId="aa">
    <w:name w:val="page number"/>
    <w:basedOn w:val="a0"/>
    <w:rsid w:val="006B197C"/>
  </w:style>
  <w:style w:type="paragraph" w:styleId="ab">
    <w:name w:val="header"/>
    <w:basedOn w:val="a"/>
    <w:rsid w:val="007A224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Муниципалитет xmlns="4a252ca3-5a62-4c1c-90a6-29f4710e47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F549E3004663E409ECC7C218F9B2FD2" ma:contentTypeVersion="46" ma:contentTypeDescription="Создание документа." ma:contentTypeScope="" ma:versionID="d6b79cde9f6ee66e1fece45829234af1">
  <xsd:schema xmlns:xsd="http://www.w3.org/2001/XMLSchema" xmlns:p="http://schemas.microsoft.com/office/2006/metadata/properties" xmlns:ns2="4a252ca3-5a62-4c1c-90a6-29f4710e47f8" targetNamespace="http://schemas.microsoft.com/office/2006/metadata/properties" ma:root="true" ma:fieldsID="c4176beda37f2c93fd1cf63d1a02f6e8" ns2:_="">
    <xsd:import namespace="4a252ca3-5a62-4c1c-90a6-29f4710e47f8"/>
    <xsd:element name="properties">
      <xsd:complexType>
        <xsd:sequence>
          <xsd:element name="documentManagement">
            <xsd:complexType>
              <xsd:all>
                <xsd:element ref="ns2:Муниципалитет" minOccurs="0"/>
              </xsd:all>
            </xsd:complexType>
          </xsd:element>
        </xsd:sequence>
      </xsd:complexType>
    </xsd:element>
  </xsd:schema>
  <xsd:schema xmlns:xsd="http://www.w3.org/2001/XMLSchema" xmlns:dms="http://schemas.microsoft.com/office/2006/documentManagement/types" targetNamespace="4a252ca3-5a62-4c1c-90a6-29f4710e47f8" elementFormDefault="qualified">
    <xsd:import namespace="http://schemas.microsoft.com/office/2006/documentManagement/types"/>
    <xsd:element name="Муниципалитет" ma:index="8" nillable="true" ma:displayName="Муниципалитет" ma:list="{583966a8-86ba-4b4b-b2db-c7518df76d9e}" ma:internalName="_x041c__x0443__x043d__x0438__x0446__x0438__x043f__x0430__x043b__x0438__x0442__x0435__x0442_" ma:showField="Title" ma:web="4a252ca3-5a62-4c1c-90a6-29f4710e47f8">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4BB1B13-A97F-4B00-B257-B7628E0ABCD7}">
  <ds:schemaRefs>
    <ds:schemaRef ds:uri="http://schemas.microsoft.com/sharepoint/v3/contenttype/forms"/>
  </ds:schemaRefs>
</ds:datastoreItem>
</file>

<file path=customXml/itemProps2.xml><?xml version="1.0" encoding="utf-8"?>
<ds:datastoreItem xmlns:ds="http://schemas.openxmlformats.org/officeDocument/2006/customXml" ds:itemID="{46239083-FFB6-4EAF-9B77-E5073A7B7FB2}">
  <ds:schemaRefs>
    <ds:schemaRef ds:uri="http://schemas.microsoft.com/office/2006/metadata/properties"/>
    <ds:schemaRef ds:uri="http://schemas.microsoft.com/office/infopath/2007/PartnerControls"/>
    <ds:schemaRef ds:uri="4a252ca3-5a62-4c1c-90a6-29f4710e47f8"/>
  </ds:schemaRefs>
</ds:datastoreItem>
</file>

<file path=customXml/itemProps3.xml><?xml version="1.0" encoding="utf-8"?>
<ds:datastoreItem xmlns:ds="http://schemas.openxmlformats.org/officeDocument/2006/customXml" ds:itemID="{5E190B29-4027-41DA-8B9E-F698E255D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52ca3-5a62-4c1c-90a6-29f4710e47f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3117</Words>
  <Characters>17773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20849</CharactersWithSpaces>
  <SharedDoc>false</SharedDoc>
  <HLinks>
    <vt:vector size="30" baseType="variant">
      <vt:variant>
        <vt:i4>71499819</vt:i4>
      </vt:variant>
      <vt:variant>
        <vt:i4>15</vt:i4>
      </vt:variant>
      <vt:variant>
        <vt:i4>0</vt:i4>
      </vt:variant>
      <vt:variant>
        <vt:i4>65541</vt:i4>
      </vt:variant>
      <vt:variant>
        <vt:lpwstr>http://www.koipkro.kostroma.ru/BuyR/ChBor/in/DocLib5/Нечаева О.С/Обобщение_опыта_Повышение мотивации при изучении иностранного языка.ppt</vt:lpwstr>
      </vt:variant>
      <vt:variant>
        <vt:lpwstr/>
      </vt:variant>
      <vt:variant>
        <vt:i4>5701718</vt:i4>
      </vt:variant>
      <vt:variant>
        <vt:i4>12</vt:i4>
      </vt:variant>
      <vt:variant>
        <vt:i4>0</vt:i4>
      </vt:variant>
      <vt:variant>
        <vt:i4>5</vt:i4>
      </vt:variant>
      <vt:variant>
        <vt:lpwstr>http://docum.cos.ru/portal/dt?last=false&amp;provider=HMAOArticlePageContainer&amp;HmaoArticleId=ARTICLE_56518&amp;HmaoSecsId=SECTION_11294</vt:lpwstr>
      </vt:variant>
      <vt:variant>
        <vt:lpwstr/>
      </vt:variant>
      <vt:variant>
        <vt:i4>3080305</vt:i4>
      </vt:variant>
      <vt:variant>
        <vt:i4>9</vt:i4>
      </vt:variant>
      <vt:variant>
        <vt:i4>0</vt:i4>
      </vt:variant>
      <vt:variant>
        <vt:i4>5</vt:i4>
      </vt:variant>
      <vt:variant>
        <vt:lpwstr>http://festival.1september.ru/articles/504468/</vt:lpwstr>
      </vt:variant>
      <vt:variant>
        <vt:lpwstr/>
      </vt:variant>
      <vt:variant>
        <vt:i4>6488082</vt:i4>
      </vt:variant>
      <vt:variant>
        <vt:i4>6</vt:i4>
      </vt:variant>
      <vt:variant>
        <vt:i4>0</vt:i4>
      </vt:variant>
      <vt:variant>
        <vt:i4>5</vt:i4>
      </vt:variant>
      <vt:variant>
        <vt:lpwstr>http://pedsovet.org/index.php?option=com_mtree&amp;task=viewlink&amp;link_id=4370&amp;Itemid=88&amp;bsb_midx=0</vt:lpwstr>
      </vt:variant>
      <vt:variant>
        <vt:lpwstr/>
      </vt:variant>
      <vt:variant>
        <vt:i4>7274607</vt:i4>
      </vt:variant>
      <vt:variant>
        <vt:i4>3</vt:i4>
      </vt:variant>
      <vt:variant>
        <vt:i4>0</vt:i4>
      </vt:variant>
      <vt:variant>
        <vt:i4>5</vt:i4>
      </vt:variant>
      <vt:variant>
        <vt:lpwstr>http://www.ychitel.com/journal/journ03-05/journ03-05P3.html</vt:lpwstr>
      </vt:variant>
      <vt:variant>
        <vt:lpwstr/>
      </vt:variant>
    </vt:vector>
  </HLinks>
  <HyperlinksChanged>true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Саня</dc:creator>
  <cp:keywords/>
  <dc:description/>
  <cp:lastModifiedBy>Irina</cp:lastModifiedBy>
  <cp:revision>2</cp:revision>
  <dcterms:created xsi:type="dcterms:W3CDTF">2014-07-31T17:08:00Z</dcterms:created>
  <dcterms:modified xsi:type="dcterms:W3CDTF">2014-07-31T17:08:00Z</dcterms:modified>
</cp:coreProperties>
</file>