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106" w:rsidRDefault="00035D75">
      <w:pPr>
        <w:pStyle w:val="1"/>
        <w:jc w:val="center"/>
      </w:pPr>
      <w:r>
        <w:t>Сатирическая проза 20-30-х годов - Х годов русская сатирическая проза 20 30-х годов xx столетия.</w:t>
      </w:r>
    </w:p>
    <w:p w:rsidR="00045106" w:rsidRPr="00035D75" w:rsidRDefault="00035D75">
      <w:pPr>
        <w:pStyle w:val="a3"/>
        <w:spacing w:after="240" w:afterAutospacing="0"/>
      </w:pPr>
      <w:r>
        <w:t>   М.Кольцов, И.Ильф, Е.Петров, В.Катаев, В.Ардов, М.Зощенко, А.Зорич, П.Романов, М.Булгаков... Вот далеко не полный перечень талантливых писателей, имена которых олицетворяют сатиру 20 - 30-х годов XX столетия. Это были разные люди с разными судьбами, характерами, манерами, вкусами, привычками. Несмотря на это, у них было много общего: все они были людьми высокой культуры, очень неравнодушными, тяжело и болезненно переживавшими несовершенство тогдашнего общества и человеческой натуры.</w:t>
      </w:r>
      <w:r>
        <w:br/>
        <w:t>    В то нелегкое время юмор и сатира были в моде. В периодических изданиях появлялись новые сатирические рубрики, многие из которых стали впоследствии постоянными и являлись своеобразной "визитной карточкой" издания. Это была примета времени, в ней отразилась атмосфера жизни 20 - 30-х годов.</w:t>
      </w:r>
      <w:r>
        <w:br/>
        <w:t>    Сатира начиналась с самой жизни. Жизнь предлагала сатирикам темы для статей, фельетонов, романов и рассказов. На первом месте среди негативных явлений тогдашней жизни был тоталитарный воинствующий бюрократизм. Голыми руками бюрократа не возьмешь - он очень ушлый, баррикадируется циркулярами и инструкциями, которые сам же изобретает Смысл его деятельности - остановить течение времени с наибольшей выгодой для себя</w:t>
      </w:r>
      <w:r>
        <w:br/>
        <w:t>    Особенно частым героем сатирических произведений того периода был бюрократ-приспособленец Как правило, это полуграмотный мещанин, одетый в гимнастерку и галифе, в начищенных сапогах, то есть бывший "герой гражданской войны", ловко прикрывающий свою бездарную деятельность, тормозящую прогресс, былыми заслугами.</w:t>
      </w:r>
      <w:r>
        <w:br/>
        <w:t>    Вот он - "человек ответственный и сознательный" из рассказа В.Ардова "Лозунгофикация", сам сочиняющий лозунги на все случаи жизни:</w:t>
      </w:r>
      <w:r>
        <w:br/>
        <w:t>    Вхождению без доклада</w:t>
      </w:r>
      <w:r>
        <w:br/>
        <w:t>    Мировая буржуазия только рада, -</w:t>
      </w:r>
      <w:r>
        <w:br/>
        <w:t>    или:</w:t>
      </w:r>
      <w:r>
        <w:br/>
        <w:t>    Берущий сковородку без разрешения,</w:t>
      </w:r>
      <w:r>
        <w:br/>
        <w:t>     Безусловно, непролетарского происхождения.</w:t>
      </w:r>
      <w:r>
        <w:br/>
        <w:t>    Подмечено очень точно: припугнул пособничеством контрреволюции, уличил в непролетарском происхождении соседа, и жизнь становится спокойной, размеренной. Таков он на людях, а дома он совсем другой, такой, каким его увидел А.Зорич: " ..Придя домой, прямо после Бетховена поставит сейчас же Топ со смыком" и долго будет причмокивать, прищелкивать и подпевать ." В доме он - глава семейства, степенный, умиротворенный. Вот как сказано у М.Булгакова в романе "Мастер и Маргарита" о председателе домкома Никаноре Ивановиче Босом: "...налил лафитничек, выпил, налил второй, выпил, подхватил на вилку три куска селедки..." Разве возможно представить себе этого человека жестким, хамоватым, жадным до денег?</w:t>
      </w:r>
      <w:r>
        <w:br/>
        <w:t>    Писатели 20-30-х годов исследовали одного и того же антигероя или одни и те же явления, но под разными углами зрения, дополняя один другого. В.Ардов разглядел ряженого бюрократа в его пустопорожнем деле, А.Зорич нарисовал его в пижаме и шлепанцах, отчего образ получился более "содержательным".</w:t>
      </w:r>
      <w:r>
        <w:br/>
        <w:t>    Благодаря мастерству "братьев" И.Ильфа и Е Петрова перед нами предстает целая цепочка чрезвычайно колоритных и легко узнаваемых персонажей - мещан-обывателей Нельзясказать, что эта тема была новой для русской литературы пошлость и мелочность души человека показал в своих произведениях Н В Гоголь, как эстафету, эту тему подхватили и органически продолжили А Н Островский, А П Чехов, В В Маяковский Нет практически ни одного сатирика, который бы отвернулся от проблемы мещанства, ведь она, к сожалению, актуальна во все времена Мещанство, как утверждали русские писатели, - особое состояние души человека, которое служит почвой для возникновения лживых, противоестественных отношений между людьми Мещанство создает основу для опошления вечных человеческих ценностей дружбы, любви Атрофируется, усыхает, обедняется само понятие человеческого счастья, что в конечном счете ведет к вырождению личности</w:t>
      </w:r>
      <w:r>
        <w:br/>
        <w:t>    В сатирических произведениях того периода возникает и тема религиозности и лже- религиозности Отношение сатириков к этому вопросу неоднозначно Некоторые писатели, такие, как И Ильф и Е Петров, стояли на позициях атеизма, а потому в своих романах вдоволь поиздевались над религиозностью некоторых персонажей, изобразив служителей культа лживыми и жадными (вспомним, например, хамоватого отца Федора из "12 стульев") Другой точки зрения придерживается М Булгаков, который видит в атеизме победу самодовольного разума над представлениями об истинных жизненных ценностях Персонажи, хвастающиеся своим умением создать точный чертеж будущего, по воле Воланда вынуждены столкнуться с могуществом Случая, который способен развеять любую, даже самую отточенную рационалистическую теорию</w:t>
      </w:r>
      <w:r>
        <w:br/>
        <w:t>    Особой темой в творчестве многих писателей стало хамство В рассказах М Зощенко хам постоянно безобразничает в коммунальной квартире, в трамвае, в учреждении, но на вопрос, откуда взялись его повадки, куда уходят корни его представления о мире, более глубоко отвечает другой замечательный писатель той поры, П Романов, раскрыв в своих рассказах характер "рассудительного мужика", облеченного властью</w:t>
      </w:r>
      <w:r>
        <w:br/>
        <w:t>    Писатели-сатирики тех лет не льстили народу, не заискивали перед ним Они бичевали до боли, до крови всю эту нечисть Позже это им припомнят и оскорбившийся хам, и головотяп, и "человек ответственный и сознательный" в полувоенном обмундировании Припомнят и назовут очернителями, а теоретическую базу подведут их же собратья по перу - литературные критики-конъюнктурщики В этом смысле показательна позиция советского критика И Нусинова, который в 1931 годунаписал "Если сатира займет в пролетарской литературе третьестепенное место, то юмор, как литературная категория, социально чуждая пролетариату, не может претендовать на особое значение" Именно такое нашествие достойных ненависти "критиков" показал великий Мастер Булгаков в своем бессмертном романе Он понимал, что критиканство утвердилось надолго, что поделать с ним ничего невозможно, что миром искусства правят латунские и что страна на время окунулась в беспросветную тьму и представляет собой большую, новую психиатрическую1 клинику, оборудованную по последнему слову техники, " как в "Метрополе"'" И видимо, поэтому человека, заслужившего бессмертие своим романом, он спасает, перенося в мир иной, где нет ничьей власти, кроме воли Божьей</w:t>
      </w:r>
      <w:r>
        <w:br/>
        <w:t>    С течением времени персонажи произведений сатириков преобразились В наше время бюрократы носят форму делового человека, их возможности увеличились во сто крат Пропорционально увеличились и их желания, по своей сути оставшиеся теми же Хам приобрел черты щеголя, зачатки образования дают ему возможность хамить с использованием иностранных выражений Головотяп все так же может осуществлять свои бездумные проекты с поистине российским размахом И это значит, что смешные, едкие, горькие и злые произведения, написанные в 20-30-х годах XX столетия, живы и не утратили своей ценности до сих пор.</w:t>
      </w:r>
      <w:r>
        <w:br/>
      </w:r>
      <w:bookmarkStart w:id="0" w:name="_GoBack"/>
      <w:bookmarkEnd w:id="0"/>
    </w:p>
    <w:sectPr w:rsidR="00045106" w:rsidRPr="00035D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D75"/>
    <w:rsid w:val="00035D75"/>
    <w:rsid w:val="00045106"/>
    <w:rsid w:val="00A5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64CD80-B6F2-45A8-8BA2-830C0FF6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1015</Words>
  <Characters>5786</Characters>
  <Application>Microsoft Office Word</Application>
  <DocSecurity>0</DocSecurity>
  <Lines>48</Lines>
  <Paragraphs>13</Paragraphs>
  <ScaleCrop>false</ScaleCrop>
  <Company>diakov.net</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Сатирическая проза 20-30-х годов - Х годов русская сатирическая проза 20 30-х годов xx столетия.</dc:title>
  <dc:subject/>
  <dc:creator>Irina</dc:creator>
  <cp:keywords/>
  <dc:description/>
  <cp:lastModifiedBy>Irina</cp:lastModifiedBy>
  <cp:revision>2</cp:revision>
  <dcterms:created xsi:type="dcterms:W3CDTF">2014-07-12T21:10:00Z</dcterms:created>
  <dcterms:modified xsi:type="dcterms:W3CDTF">2014-07-12T21:10:00Z</dcterms:modified>
</cp:coreProperties>
</file>