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800" w:rsidRDefault="0009428E">
      <w:pPr>
        <w:pStyle w:val="1"/>
        <w:jc w:val="center"/>
      </w:pPr>
      <w:r>
        <w:t>Железобетонные конструкции 3</w:t>
      </w:r>
    </w:p>
    <w:p w:rsidR="00637800" w:rsidRDefault="0009428E">
      <w:r>
        <w:t>Федеральное агентство по образованию Томский Государственный Архитектурно-строительный Университет Кафедра «ЖБиКК» ПОЯСНИТЕЛЬНАЯ ЗАПИСКА к курсовому проекту «Расчет и проектирование железобетонных конструкций» Выполнил: студент группы 117т Моргин Ю.В.</w:t>
      </w:r>
      <w:r>
        <w:br/>
        <w:t xml:space="preserve">Проверил: Галяутдинов З.Р. </w:t>
      </w:r>
      <w:r>
        <w:br/>
        <w:t>Томск 2010</w:t>
      </w:r>
      <w:r>
        <w:br/>
        <w:t>Расчет плиты с круглыми пустотами</w:t>
      </w:r>
    </w:p>
    <w:p w:rsidR="00637800" w:rsidRPr="0009428E" w:rsidRDefault="0009428E">
      <w:pPr>
        <w:pStyle w:val="a3"/>
      </w:pPr>
      <w:r>
        <w:t xml:space="preserve">По результатам компоновки конструктивной схемы перекрытия принята номинальная ширина плиты 1200 мм. Расчетный пролет плиты при опирании на ригель поверху: </w:t>
      </w:r>
      <w:r w:rsidR="0042356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60" type="#_x0000_t75" style="width:164.25pt;height:28.5pt">
            <v:imagedata r:id="rId4" o:title=""/>
          </v:shape>
        </w:pict>
      </w:r>
    </w:p>
    <w:p w:rsidR="00637800" w:rsidRDefault="0009428E">
      <w:pPr>
        <w:pStyle w:val="a3"/>
      </w:pPr>
      <w:r>
        <w:t>Таблица 1.1- Нагрузки на 1м2 перекрытия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</w:tblGrid>
      <w:tr w:rsidR="00637800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Вид нагрузки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Нормативная нагрузка, кН/м2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Коэффициент надежности по нагрузке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 xml:space="preserve">Расчетная нагрузка, кН/м2 </w:t>
            </w:r>
          </w:p>
          <w:p w:rsidR="00637800" w:rsidRDefault="00637800"/>
        </w:tc>
      </w:tr>
    </w:tbl>
    <w:p w:rsidR="00637800" w:rsidRPr="0009428E" w:rsidRDefault="0009428E">
      <w:pPr>
        <w:pStyle w:val="a3"/>
      </w:pPr>
      <w:r>
        <w:t>Постоянная:</w:t>
      </w:r>
    </w:p>
    <w:p w:rsidR="00637800" w:rsidRDefault="0009428E">
      <w:pPr>
        <w:pStyle w:val="a3"/>
      </w:pPr>
      <w:r>
        <w:t xml:space="preserve">от массы плиты с </w:t>
      </w:r>
    </w:p>
    <w:p w:rsidR="00637800" w:rsidRDefault="0009428E">
      <w:pPr>
        <w:pStyle w:val="a3"/>
      </w:pPr>
      <w:r>
        <w:t>круглыми пустотами</w:t>
      </w:r>
    </w:p>
    <w:p w:rsidR="00637800" w:rsidRDefault="00423560">
      <w:pPr>
        <w:pStyle w:val="a3"/>
      </w:pPr>
      <w:r>
        <w:rPr>
          <w:noProof/>
        </w:rPr>
        <w:pict>
          <v:shape id="_x0000_i1363" type="#_x0000_t75" style="width:132pt;height:15pt">
            <v:imagedata r:id="rId5" o:title=""/>
          </v:shape>
        </w:pict>
      </w:r>
      <w:r>
        <w:rPr>
          <w:noProof/>
        </w:rPr>
        <w:pict>
          <v:shape id="_x0000_i1366" type="#_x0000_t75" style="width:81.75pt;height:13.5pt">
            <v:imagedata r:id="rId6" o:title=""/>
          </v:shape>
        </w:pict>
      </w:r>
      <w:r w:rsidR="0009428E">
        <w:t>1,1 2,53</w:t>
      </w:r>
    </w:p>
    <w:p w:rsidR="00637800" w:rsidRDefault="0009428E">
      <w:pPr>
        <w:pStyle w:val="a3"/>
      </w:pPr>
      <w:r>
        <w:t xml:space="preserve">От массы пола 1,1 1,2 1,32 </w:t>
      </w:r>
    </w:p>
    <w:p w:rsidR="00637800" w:rsidRDefault="0009428E">
      <w:pPr>
        <w:pStyle w:val="a3"/>
      </w:pPr>
      <w:r>
        <w:t>Итого: 3,4 3,85</w:t>
      </w:r>
    </w:p>
    <w:p w:rsidR="00637800" w:rsidRDefault="00637800"/>
    <w:p w:rsidR="00637800" w:rsidRPr="0009428E" w:rsidRDefault="0009428E">
      <w:pPr>
        <w:pStyle w:val="a3"/>
      </w:pPr>
      <w:r>
        <w:t>Временная 10 1,2 12</w:t>
      </w:r>
    </w:p>
    <w:p w:rsidR="00637800" w:rsidRDefault="0009428E">
      <w:pPr>
        <w:pStyle w:val="a3"/>
      </w:pPr>
      <w:r>
        <w:t>В том числе:</w:t>
      </w:r>
    </w:p>
    <w:p w:rsidR="00637800" w:rsidRDefault="0009428E">
      <w:pPr>
        <w:pStyle w:val="a3"/>
      </w:pPr>
      <w:r>
        <w:t>длительная 8,5 1,2 10,2</w:t>
      </w:r>
    </w:p>
    <w:p w:rsidR="00637800" w:rsidRDefault="0009428E">
      <w:pPr>
        <w:pStyle w:val="a3"/>
      </w:pPr>
      <w:r>
        <w:t>кратковременная 1,5 1,2 1,8</w:t>
      </w:r>
    </w:p>
    <w:p w:rsidR="00637800" w:rsidRDefault="0009428E">
      <w:pPr>
        <w:pStyle w:val="a3"/>
      </w:pPr>
      <w:r>
        <w:t>Всего 13,4 15,85</w:t>
      </w:r>
    </w:p>
    <w:p w:rsidR="00637800" w:rsidRDefault="00637800"/>
    <w:p w:rsidR="00637800" w:rsidRPr="0009428E" w:rsidRDefault="0009428E">
      <w:pPr>
        <w:pStyle w:val="a3"/>
      </w:pPr>
      <w:r>
        <w:t>В том числе постоян-</w:t>
      </w:r>
    </w:p>
    <w:p w:rsidR="00637800" w:rsidRDefault="0009428E">
      <w:pPr>
        <w:pStyle w:val="a3"/>
      </w:pPr>
      <w:r>
        <w:t>ная и длительная 11,9</w:t>
      </w:r>
    </w:p>
    <w:p w:rsidR="00637800" w:rsidRDefault="00637800"/>
    <w:p w:rsidR="00637800" w:rsidRPr="0009428E" w:rsidRDefault="0009428E">
      <w:pPr>
        <w:pStyle w:val="a3"/>
      </w:pPr>
      <w:r>
        <w:t xml:space="preserve">Расчетные нагрузки на 1 м длины при ширине плиты 1,2 м, с учетом коэффициента надежности по назначению здания </w:t>
      </w:r>
      <w:r w:rsidR="00423560">
        <w:rPr>
          <w:noProof/>
        </w:rPr>
        <w:pict>
          <v:shape id="_x0000_i1369" type="#_x0000_t75" style="width:33pt;height:15.75pt">
            <v:imagedata r:id="rId7" o:title=""/>
          </v:shape>
        </w:pict>
      </w:r>
      <w:r>
        <w:t>(класс ответственности здания I):</w:t>
      </w:r>
    </w:p>
    <w:p w:rsidR="00637800" w:rsidRDefault="0009428E">
      <w:pPr>
        <w:pStyle w:val="a3"/>
      </w:pPr>
      <w:r>
        <w:t xml:space="preserve">для расчетов по первой группе предельных состояний </w:t>
      </w:r>
      <w:r w:rsidR="00423560">
        <w:rPr>
          <w:noProof/>
        </w:rPr>
        <w:pict>
          <v:shape id="_x0000_i1372" type="#_x0000_t75" style="width:153.75pt;height:13.5pt">
            <v:imagedata r:id="rId8" o:title=""/>
          </v:shape>
        </w:pict>
      </w:r>
      <w:r>
        <w:t>;</w:t>
      </w:r>
    </w:p>
    <w:p w:rsidR="00637800" w:rsidRDefault="0009428E">
      <w:pPr>
        <w:pStyle w:val="a3"/>
      </w:pPr>
      <w:r>
        <w:t xml:space="preserve">для расчета по второй группе предельных состояний </w:t>
      </w:r>
    </w:p>
    <w:p w:rsidR="00637800" w:rsidRDefault="0009428E">
      <w:pPr>
        <w:pStyle w:val="a3"/>
      </w:pPr>
      <w:r>
        <w:t xml:space="preserve">полная </w:t>
      </w:r>
      <w:r w:rsidR="00423560">
        <w:rPr>
          <w:noProof/>
        </w:rPr>
        <w:pict>
          <v:shape id="_x0000_i1375" type="#_x0000_t75" style="width:156.75pt;height:15.75pt">
            <v:imagedata r:id="rId9" o:title=""/>
          </v:shape>
        </w:pict>
      </w:r>
      <w:r>
        <w:t>;</w:t>
      </w:r>
    </w:p>
    <w:p w:rsidR="00637800" w:rsidRDefault="0009428E">
      <w:pPr>
        <w:pStyle w:val="a3"/>
      </w:pPr>
      <w:r>
        <w:t xml:space="preserve">длительная </w:t>
      </w:r>
      <w:r w:rsidR="00423560">
        <w:rPr>
          <w:noProof/>
        </w:rPr>
        <w:pict>
          <v:shape id="_x0000_i1378" type="#_x0000_t75" style="width:149.25pt;height:15.75pt">
            <v:imagedata r:id="rId10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Расчетные усилия: для расчетов по первой группе предельных состояний </w:t>
      </w:r>
      <w:r w:rsidR="00423560">
        <w:rPr>
          <w:noProof/>
        </w:rPr>
        <w:pict>
          <v:shape id="_x0000_i1381" type="#_x0000_t75" style="width:204pt;height:33pt">
            <v:imagedata r:id="rId11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384" type="#_x0000_t75" style="width:180pt;height:30.75pt">
            <v:imagedata r:id="rId12" o:title=""/>
          </v:shape>
        </w:pict>
      </w:r>
      <w:r w:rsidR="0009428E">
        <w:t xml:space="preserve">; </w:t>
      </w:r>
    </w:p>
    <w:p w:rsidR="00637800" w:rsidRDefault="0009428E">
      <w:pPr>
        <w:pStyle w:val="a3"/>
      </w:pPr>
      <w:r>
        <w:t xml:space="preserve">для расчета по второй группе предельных состояний </w:t>
      </w:r>
    </w:p>
    <w:p w:rsidR="00637800" w:rsidRDefault="00423560">
      <w:pPr>
        <w:pStyle w:val="a3"/>
      </w:pPr>
      <w:r>
        <w:rPr>
          <w:noProof/>
        </w:rPr>
        <w:pict>
          <v:shape id="_x0000_i1387" type="#_x0000_t75" style="width:435pt;height:33pt">
            <v:imagedata r:id="rId13" o:title=""/>
          </v:shape>
        </w:pict>
      </w:r>
    </w:p>
    <w:p w:rsidR="00637800" w:rsidRDefault="0009428E">
      <w:pPr>
        <w:pStyle w:val="a3"/>
      </w:pPr>
      <w:r>
        <w:t>Назначаем геометрические размеры поперечного сечения плиты. Согласно таблицы 8 [2] не требуется корректировать заданный класс бетона В30.</w:t>
      </w:r>
    </w:p>
    <w:p w:rsidR="00637800" w:rsidRDefault="0009428E">
      <w:pPr>
        <w:pStyle w:val="a3"/>
      </w:pPr>
      <w:r>
        <w:t xml:space="preserve">Нормативные и расчетные характеристики тяжелого бетона класса В30 твердеющего в условиях тепловой обработки при атмосферном давлении, </w:t>
      </w:r>
      <w:r w:rsidR="00423560">
        <w:rPr>
          <w:noProof/>
        </w:rPr>
        <w:pict>
          <v:shape id="_x0000_i1390" type="#_x0000_t75" style="width:46.5pt;height:15.75pt">
            <v:imagedata r:id="rId14" o:title=""/>
          </v:shape>
        </w:pict>
      </w:r>
      <w:r>
        <w:t>(для влажности 55%): Rbn=Rb,ser=22 МПа; Rb=17*0,9=15 МПа; Rbtn=Rbt,ser=1,8 МПа; Rbt=1,2*0,9=1,08 МПа; Eb=29000 МПа.</w:t>
      </w:r>
    </w:p>
    <w:p w:rsidR="00637800" w:rsidRDefault="0009428E">
      <w:pPr>
        <w:pStyle w:val="a3"/>
      </w:pPr>
      <w:r>
        <w:t>Нормативные и расчетные характеристики напрягаемой арматуры класса АТ-IVС: Rsn=Rs,ser=590 МПа; Rs=510 МПа; Es=190000 МПа.</w:t>
      </w:r>
    </w:p>
    <w:p w:rsidR="00637800" w:rsidRDefault="0009428E">
      <w:pPr>
        <w:pStyle w:val="a3"/>
      </w:pPr>
      <w:r>
        <w:t xml:space="preserve">Назначаем величину предварительного напряжения арматуры </w:t>
      </w:r>
      <w:r w:rsidR="00423560">
        <w:rPr>
          <w:noProof/>
        </w:rPr>
        <w:pict>
          <v:shape id="_x0000_i1393" type="#_x0000_t75" style="width:196.5pt;height:15.75pt">
            <v:imagedata r:id="rId15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396" type="#_x0000_t75" style="width:174.75pt;height:13.5pt">
            <v:imagedata r:id="rId16" o:title=""/>
          </v:shape>
        </w:pict>
      </w:r>
    </w:p>
    <w:p w:rsidR="00637800" w:rsidRDefault="0009428E">
      <w:pPr>
        <w:pStyle w:val="a3"/>
      </w:pPr>
      <w:r>
        <w:t xml:space="preserve">Проверяем условия: </w:t>
      </w:r>
      <w:r w:rsidR="00423560">
        <w:rPr>
          <w:noProof/>
        </w:rPr>
        <w:pict>
          <v:shape id="_x0000_i1399" type="#_x0000_t75" style="width:307.5pt;height:32.25pt">
            <v:imagedata r:id="rId17" o:title=""/>
          </v:shape>
        </w:pict>
      </w:r>
    </w:p>
    <w:p w:rsidR="00637800" w:rsidRDefault="0009428E">
      <w:pPr>
        <w:pStyle w:val="a3"/>
      </w:pPr>
      <w:r>
        <w:t>Предварительное напряжение при благоприятно влиянии с учетом точности натяжения арматуры будет равно</w:t>
      </w:r>
    </w:p>
    <w:p w:rsidR="00637800" w:rsidRDefault="00423560">
      <w:pPr>
        <w:pStyle w:val="a3"/>
      </w:pPr>
      <w:r>
        <w:rPr>
          <w:noProof/>
        </w:rPr>
        <w:pict>
          <v:shape id="_x0000_i1402" type="#_x0000_t75" style="width:202.5pt;height:16.5pt">
            <v:imagedata r:id="rId18" o:title=""/>
          </v:shape>
        </w:pict>
      </w:r>
    </w:p>
    <w:p w:rsidR="00637800" w:rsidRDefault="0009428E">
      <w:pPr>
        <w:pStyle w:val="a3"/>
      </w:pPr>
      <w:r>
        <w:t xml:space="preserve">где </w:t>
      </w:r>
      <w:r w:rsidR="00423560">
        <w:rPr>
          <w:noProof/>
        </w:rPr>
        <w:pict>
          <v:shape id="_x0000_i1405" type="#_x0000_t75" style="width:27.75pt;height:15.75pt">
            <v:imagedata r:id="rId19" o:title=""/>
          </v:shape>
        </w:pict>
      </w:r>
      <w:r>
        <w:t>=0,1 согласно п. 1.27 [2].</w:t>
      </w:r>
    </w:p>
    <w:p w:rsidR="00637800" w:rsidRDefault="00637800"/>
    <w:p w:rsidR="00637800" w:rsidRPr="0009428E" w:rsidRDefault="0009428E">
      <w:pPr>
        <w:pStyle w:val="a3"/>
      </w:pPr>
      <w:r>
        <w:rPr>
          <w:b/>
          <w:bCs/>
        </w:rPr>
        <w:t>1.1 Расчет плиты по предельным состояниям первой группы</w:t>
      </w:r>
    </w:p>
    <w:p w:rsidR="00637800" w:rsidRDefault="00637800"/>
    <w:p w:rsidR="00637800" w:rsidRPr="0009428E" w:rsidRDefault="0009428E">
      <w:pPr>
        <w:pStyle w:val="a3"/>
      </w:pPr>
      <w:r>
        <w:t xml:space="preserve">Расчет прочности плиты по сечению, нормальному к продольной оси, М=82,061 кН*м. Сечение тавровое с полкой в сжатой зоне. Согласно п. 3.16[2] при </w:t>
      </w:r>
      <w:r w:rsidR="00423560">
        <w:rPr>
          <w:noProof/>
        </w:rPr>
        <w:pict>
          <v:shape id="_x0000_i1408" type="#_x0000_t75" style="width:105.75pt;height:31.5pt">
            <v:imagedata r:id="rId20" o:title=""/>
          </v:shape>
        </w:pict>
      </w:r>
      <w:r>
        <w:t>расчетная ширина полки</w:t>
      </w:r>
    </w:p>
    <w:p w:rsidR="00637800" w:rsidRDefault="00423560">
      <w:pPr>
        <w:pStyle w:val="a3"/>
      </w:pPr>
      <w:r>
        <w:rPr>
          <w:noProof/>
        </w:rPr>
        <w:pict>
          <v:shape id="_x0000_i1411" type="#_x0000_t75" style="width:75pt;height:16.5pt">
            <v:imagedata r:id="rId21" o:title=""/>
          </v:shape>
        </w:pict>
      </w:r>
      <w:r>
        <w:rPr>
          <w:noProof/>
        </w:rPr>
        <w:pict>
          <v:shape id="_x0000_i1414" type="#_x0000_t75" style="width:146.25pt;height:15.75pt">
            <v:imagedata r:id="rId22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Проверим условие 44 [4]: </w:t>
      </w:r>
      <w:r w:rsidR="00423560">
        <w:rPr>
          <w:noProof/>
        </w:rPr>
        <w:pict>
          <v:shape id="_x0000_i1417" type="#_x0000_t75" style="width:486.75pt;height:16.5pt">
            <v:imagedata r:id="rId23" o:title=""/>
          </v:shape>
        </w:pict>
      </w:r>
      <w:r>
        <w:t>условие не соблюдается т.е. граница сжатой зоны проходит в ребре.</w:t>
      </w:r>
    </w:p>
    <w:p w:rsidR="00637800" w:rsidRDefault="0009428E">
      <w:pPr>
        <w:pStyle w:val="a3"/>
      </w:pPr>
      <w:r>
        <w:t xml:space="preserve">В сжатой зоне принимаем арматуру 4ш8 АIII (Rsc=355 МПа), A/s=201мм2. Определим по формуле 46 [4] значение </w:t>
      </w:r>
      <w:r w:rsidR="00423560">
        <w:rPr>
          <w:noProof/>
        </w:rPr>
        <w:pict>
          <v:shape id="_x0000_i1420" type="#_x0000_t75" style="width:24.75pt;height:15.75pt">
            <v:imagedata r:id="rId24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423" type="#_x0000_t75" style="width:351.75pt;height:36pt">
            <v:imagedata r:id="rId25" o:title=""/>
          </v:shape>
        </w:pict>
      </w:r>
      <w:r>
        <w:rPr>
          <w:noProof/>
        </w:rPr>
        <w:pict>
          <v:shape id="_x0000_i1426" type="#_x0000_t75" style="width:399pt;height:33pt">
            <v:imagedata r:id="rId26" o:title=""/>
          </v:shape>
        </w:pict>
      </w:r>
      <w:r w:rsidR="0009428E">
        <w:t xml:space="preserve">; по </w:t>
      </w:r>
      <w:r>
        <w:rPr>
          <w:noProof/>
        </w:rPr>
        <w:pict>
          <v:shape id="_x0000_i1429" type="#_x0000_t75" style="width:20.25pt;height:15.75pt">
            <v:imagedata r:id="rId27" o:title=""/>
          </v:shape>
        </w:pict>
      </w:r>
      <w:r w:rsidR="0009428E">
        <w:t xml:space="preserve">пользуясь приложением IV [8] находим </w:t>
      </w:r>
      <w:r>
        <w:rPr>
          <w:noProof/>
        </w:rPr>
        <w:pict>
          <v:shape id="_x0000_i1432" type="#_x0000_t75" style="width:51.75pt;height:13.5pt">
            <v:imagedata r:id="rId28" o:title=""/>
          </v:shape>
        </w:pict>
      </w:r>
      <w:r w:rsidR="0009428E">
        <w:t xml:space="preserve">и </w:t>
      </w:r>
      <w:r>
        <w:rPr>
          <w:noProof/>
        </w:rPr>
        <w:pict>
          <v:shape id="_x0000_i1435" type="#_x0000_t75" style="width:51.75pt;height:13.5pt">
            <v:imagedata r:id="rId29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Вычисляем относительную граничную высоту сжатой зоны </w:t>
      </w:r>
      <w:r w:rsidR="00423560">
        <w:rPr>
          <w:noProof/>
        </w:rPr>
        <w:pict>
          <v:shape id="_x0000_i1438" type="#_x0000_t75" style="width:18.75pt;height:15.75pt">
            <v:imagedata r:id="rId30" o:title=""/>
          </v:shape>
        </w:pict>
      </w:r>
      <w:r>
        <w:t xml:space="preserve">по формулам п. 3.12 [2]. Находим характеристику сжатой зоны бетона </w:t>
      </w:r>
      <w:r w:rsidR="00423560">
        <w:rPr>
          <w:noProof/>
        </w:rPr>
        <w:pict>
          <v:shape id="_x0000_i1441" type="#_x0000_t75" style="width:205.5pt;height:15.75pt">
            <v:imagedata r:id="rId31" o:title=""/>
          </v:shape>
        </w:pict>
      </w:r>
      <w:r>
        <w:t xml:space="preserve">где </w:t>
      </w:r>
      <w:r w:rsidR="00423560">
        <w:rPr>
          <w:noProof/>
        </w:rPr>
        <w:pict>
          <v:shape id="_x0000_i1444" type="#_x0000_t75" style="width:46.5pt;height:13.5pt">
            <v:imagedata r:id="rId32" o:title=""/>
          </v:shape>
        </w:pict>
      </w:r>
      <w:r>
        <w:t xml:space="preserve">для тяжелого бетона. Тогда </w:t>
      </w:r>
      <w:r w:rsidR="00423560">
        <w:rPr>
          <w:noProof/>
        </w:rPr>
        <w:pict>
          <v:shape id="_x0000_i1447" type="#_x0000_t75" style="width:256.5pt;height:48.75pt">
            <v:imagedata r:id="rId33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450" type="#_x0000_t75" style="width:304.5pt;height:15.75pt">
            <v:imagedata r:id="rId34" o:title=""/>
          </v:shape>
        </w:pict>
      </w:r>
      <w:r w:rsidR="0009428E">
        <w:t xml:space="preserve">, (где </w:t>
      </w:r>
      <w:r>
        <w:rPr>
          <w:noProof/>
        </w:rPr>
        <w:pict>
          <v:shape id="_x0000_i1453" type="#_x0000_t75" style="width:46.5pt;height:15.75pt">
            <v:imagedata r:id="rId35" o:title=""/>
          </v:shape>
        </w:pict>
      </w:r>
      <w:r w:rsidR="0009428E">
        <w:t xml:space="preserve">по </w:t>
      </w:r>
    </w:p>
    <w:p w:rsidR="00637800" w:rsidRDefault="0009428E">
      <w:pPr>
        <w:pStyle w:val="a3"/>
      </w:pPr>
      <w:r>
        <w:t>п. 312. [2]).</w:t>
      </w:r>
    </w:p>
    <w:p w:rsidR="00637800" w:rsidRDefault="0009428E">
      <w:pPr>
        <w:pStyle w:val="a3"/>
      </w:pPr>
      <w:r>
        <w:t xml:space="preserve">Т.к. </w:t>
      </w:r>
      <w:r w:rsidR="00423560">
        <w:rPr>
          <w:noProof/>
        </w:rPr>
        <w:pict>
          <v:shape id="_x0000_i1456" type="#_x0000_t75" style="width:189pt;height:15.75pt">
            <v:imagedata r:id="rId36" o:title=""/>
          </v:shape>
        </w:pict>
      </w:r>
      <w:r>
        <w:t xml:space="preserve">, то согласно п. 3.7 [4], коэффициент условий работы, учитывающий сопротивление напрягаемой арматуры выше условного предела текучести можно принимать равным </w:t>
      </w:r>
      <w:r w:rsidR="00423560">
        <w:rPr>
          <w:noProof/>
        </w:rPr>
        <w:pict>
          <v:shape id="_x0000_i1459" type="#_x0000_t75" style="width:63pt;height:15.75pt">
            <v:imagedata r:id="rId37" o:title=""/>
          </v:shape>
        </w:pict>
      </w:r>
      <w:r>
        <w:t>.</w:t>
      </w:r>
    </w:p>
    <w:p w:rsidR="00637800" w:rsidRDefault="0009428E">
      <w:pPr>
        <w:pStyle w:val="a3"/>
      </w:pPr>
      <w:r>
        <w:t>Вычисляем требуемую площадь сечения растянутой напрягаемой арматуры:</w:t>
      </w:r>
    </w:p>
    <w:p w:rsidR="00637800" w:rsidRDefault="00423560">
      <w:pPr>
        <w:pStyle w:val="a3"/>
      </w:pPr>
      <w:r>
        <w:rPr>
          <w:noProof/>
        </w:rPr>
        <w:pict>
          <v:shape id="_x0000_i1462" type="#_x0000_t75" style="width:486.75pt;height:33pt">
            <v:imagedata r:id="rId38" o:title=""/>
          </v:shape>
        </w:pict>
      </w:r>
      <w:r w:rsidR="0009428E">
        <w:t>. Принимаем 4 ш18 AТ-IVС (Asp=1357,2 мм2).</w:t>
      </w:r>
    </w:p>
    <w:p w:rsidR="00637800" w:rsidRDefault="00637800"/>
    <w:p w:rsidR="00637800" w:rsidRPr="0009428E" w:rsidRDefault="0009428E">
      <w:pPr>
        <w:pStyle w:val="a3"/>
      </w:pPr>
      <w:r>
        <w:t>Расчёт полки плиты на местную прочность.</w:t>
      </w:r>
    </w:p>
    <w:p w:rsidR="00637800" w:rsidRDefault="0009428E">
      <w:pPr>
        <w:pStyle w:val="a3"/>
      </w:pPr>
      <w:r>
        <w:t>Расчётный пролёт l0=335мм. Нагрузка на 1м2 полки толщиной 25мм будет равна:</w:t>
      </w:r>
    </w:p>
    <w:p w:rsidR="00637800" w:rsidRDefault="00423560">
      <w:pPr>
        <w:pStyle w:val="a3"/>
      </w:pPr>
      <w:r>
        <w:rPr>
          <w:noProof/>
        </w:rPr>
        <w:pict>
          <v:shape id="_x0000_i1465" type="#_x0000_t75" style="width:393pt;height:18pt">
            <v:imagedata r:id="rId39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Изгибающий момент для полосы шириной 1 м определяем с учётом частичной заделки в рёбрах по формуле: </w:t>
      </w:r>
      <w:r w:rsidR="00423560">
        <w:rPr>
          <w:noProof/>
        </w:rPr>
        <w:pict>
          <v:shape id="_x0000_i1468" type="#_x0000_t75" style="width:210.75pt;height:30pt">
            <v:imagedata r:id="rId40" o:title=""/>
          </v:shape>
        </w:pict>
      </w:r>
    </w:p>
    <w:p w:rsidR="00637800" w:rsidRDefault="0009428E">
      <w:pPr>
        <w:pStyle w:val="a3"/>
      </w:pPr>
      <w:r>
        <w:t xml:space="preserve">Размещаем арматурную сетку в середине сечения полки, тогда: </w:t>
      </w:r>
      <w:r w:rsidR="00423560">
        <w:rPr>
          <w:noProof/>
        </w:rPr>
        <w:pict>
          <v:shape id="_x0000_i1471" type="#_x0000_t75" style="width:132pt;height:28.5pt">
            <v:imagedata r:id="rId41" o:title=""/>
          </v:shape>
        </w:pict>
      </w:r>
    </w:p>
    <w:p w:rsidR="00637800" w:rsidRDefault="0009428E">
      <w:pPr>
        <w:pStyle w:val="a3"/>
      </w:pPr>
      <w:r>
        <w:t xml:space="preserve">Находим: </w:t>
      </w:r>
      <w:r w:rsidR="00423560">
        <w:rPr>
          <w:noProof/>
        </w:rPr>
        <w:pict>
          <v:shape id="_x0000_i1474" type="#_x0000_t75" style="width:299.25pt;height:21.75pt">
            <v:imagedata r:id="rId42" o:title=""/>
          </v:shape>
        </w:pict>
      </w:r>
      <w:r w:rsidR="00423560">
        <w:rPr>
          <w:noProof/>
        </w:rPr>
        <w:pict>
          <v:shape id="_x0000_i1477" type="#_x0000_t75" style="width:56.25pt;height:13.5pt">
            <v:imagedata r:id="rId43" o:title=""/>
          </v:shape>
        </w:pict>
      </w:r>
    </w:p>
    <w:p w:rsidR="00637800" w:rsidRDefault="0009428E">
      <w:pPr>
        <w:pStyle w:val="a3"/>
      </w:pPr>
      <w:r>
        <w:t xml:space="preserve">Назначаем диаметр рабочей арматуры сетки 3мм класса Вр-I (Rs=375МПа) и вычисляем требуемую площадь рабочей арматуры: </w:t>
      </w:r>
      <w:r w:rsidR="00423560">
        <w:rPr>
          <w:noProof/>
        </w:rPr>
        <w:pict>
          <v:shape id="_x0000_i1480" type="#_x0000_t75" style="width:321pt;height:18pt">
            <v:imagedata r:id="rId44" o:title=""/>
          </v:shape>
        </w:pict>
      </w:r>
      <w:r>
        <w:t>Принимаем сетку с поперечной рабочей арматурой ш3 Вр-I с шагом s=200мм (5 ш 3, As=35,3мм2) .</w:t>
      </w:r>
    </w:p>
    <w:p w:rsidR="00637800" w:rsidRDefault="0009428E">
      <w:pPr>
        <w:pStyle w:val="a3"/>
      </w:pPr>
      <w:r>
        <w:t>Проверка прочности плиты по сечениям, наклонным к продольной оси, Qmax=55,87кН; q1=q=19,02кН/м. Поскольку п. 5.26 [2] допускает не устанавливать поперечную арматуру в многопустотных плитах, то выполним сначала проверку прочности сечения плиты на действие поперечной силы при отсутствии поперечной арматуры согласно п. 3.32 [2] или п. 3.30 [4].</w:t>
      </w:r>
    </w:p>
    <w:p w:rsidR="00637800" w:rsidRDefault="0009428E">
      <w:pPr>
        <w:pStyle w:val="a3"/>
      </w:pPr>
      <w:r>
        <w:t xml:space="preserve">Проверим условие (92) [4]. Так как </w:t>
      </w:r>
      <w:r w:rsidR="00423560">
        <w:rPr>
          <w:noProof/>
        </w:rPr>
        <w:pict>
          <v:shape id="_x0000_i1483" type="#_x0000_t75" style="width:378pt;height:15.75pt">
            <v:imagedata r:id="rId45" o:title=""/>
          </v:shape>
        </w:pict>
      </w:r>
      <w:r>
        <w:t xml:space="preserve">то условие (92) выполняется. </w:t>
      </w:r>
    </w:p>
    <w:p w:rsidR="00637800" w:rsidRDefault="0009428E">
      <w:pPr>
        <w:pStyle w:val="a3"/>
      </w:pPr>
      <w:r>
        <w:t>Проверим условие (92) [4], принимая приближённо значение Qb1=Qb,min и с=2,5h0=2,5</w:t>
      </w:r>
      <w:r w:rsidR="00423560">
        <w:rPr>
          <w:noProof/>
        </w:rPr>
        <w:pict>
          <v:shape id="_x0000_i1486" type="#_x0000_t75" style="width:12.75pt;height:13.5pt">
            <v:imagedata r:id="rId46" o:title=""/>
          </v:shape>
        </w:pict>
      </w:r>
      <w:r>
        <w:t xml:space="preserve">0,19=0,475м. </w:t>
      </w:r>
    </w:p>
    <w:p w:rsidR="00637800" w:rsidRDefault="0009428E">
      <w:pPr>
        <w:pStyle w:val="a3"/>
      </w:pPr>
      <w:r>
        <w:t xml:space="preserve">Находим усилие обжатия от растянутой продольной арматуры: </w:t>
      </w:r>
      <w:r w:rsidR="00423560">
        <w:rPr>
          <w:noProof/>
        </w:rPr>
        <w:pict>
          <v:shape id="_x0000_i1489" type="#_x0000_t75" style="width:228.75pt;height:18.75pt">
            <v:imagedata r:id="rId47" o:title=""/>
          </v:shape>
        </w:pict>
      </w:r>
      <w:r>
        <w:t xml:space="preserve">вычисляем </w:t>
      </w:r>
      <w:r w:rsidR="00423560">
        <w:rPr>
          <w:noProof/>
        </w:rPr>
        <w:pict>
          <v:shape id="_x0000_i1492" type="#_x0000_t75" style="width:348.75pt;height:18.75pt">
            <v:imagedata r:id="rId48" o:title=""/>
          </v:shape>
        </w:pict>
      </w:r>
      <w:r>
        <w:t xml:space="preserve">принимаем φn=0,5; φb3=0,6 ( бетон тяжелый). Тогда </w:t>
      </w:r>
      <w:r w:rsidR="00423560">
        <w:rPr>
          <w:noProof/>
        </w:rPr>
        <w:pict>
          <v:shape id="_x0000_i1495" type="#_x0000_t75" style="width:390pt;height:16.5pt">
            <v:imagedata r:id="rId49" o:title=""/>
          </v:shape>
        </w:pict>
      </w:r>
      <w:r>
        <w:t xml:space="preserve">Qb1=Qb,min=28,6 кH. </w:t>
      </w:r>
    </w:p>
    <w:p w:rsidR="00637800" w:rsidRDefault="0009428E">
      <w:pPr>
        <w:pStyle w:val="a3"/>
      </w:pPr>
      <w:r>
        <w:t>Поскольку Q=Qmax-q1c=55,87-19,02</w:t>
      </w:r>
      <w:r w:rsidR="00423560">
        <w:rPr>
          <w:noProof/>
        </w:rPr>
        <w:pict>
          <v:shape id="_x0000_i1498" type="#_x0000_t75" style="width:12.75pt;height:13.5pt">
            <v:imagedata r:id="rId46" o:title=""/>
          </v:shape>
        </w:pict>
      </w:r>
      <w:r>
        <w:t xml:space="preserve">0,475=46,84кН&lt;Qb1=28,6 кН, то для прочности наклонных сечений требуется поперечная арматура. </w:t>
      </w:r>
    </w:p>
    <w:p w:rsidR="00637800" w:rsidRDefault="0009428E">
      <w:pPr>
        <w:pStyle w:val="a3"/>
      </w:pPr>
      <w:r>
        <w:t>Устанавливаем в каждом ребре плиты плоский каркас с поперечными стержнями из арматуры класса Вр-I диаметром 3 мм (Asw=28,3 мм; Rsw=270 МПа; Es=170000 МПа) с шагом s =100 мм.</w:t>
      </w:r>
    </w:p>
    <w:p w:rsidR="00637800" w:rsidRDefault="0009428E">
      <w:pPr>
        <w:pStyle w:val="a3"/>
      </w:pPr>
      <w:r>
        <w:t xml:space="preserve">Согласно формуле (72) [2], проверяем прочность по наклонной полосе ребра плиты между наклонными трещинами. Определяем коэффициенты φw1 и φb1: </w:t>
      </w:r>
      <w:r w:rsidR="00423560">
        <w:rPr>
          <w:noProof/>
        </w:rPr>
        <w:pict>
          <v:shape id="_x0000_i1501" type="#_x0000_t75" style="width:219.75pt;height:16.5pt">
            <v:imagedata r:id="rId50" o:title=""/>
          </v:shape>
        </w:pict>
      </w:r>
      <w:r>
        <w:t xml:space="preserve">; </w:t>
      </w:r>
    </w:p>
    <w:p w:rsidR="00637800" w:rsidRDefault="00423560">
      <w:pPr>
        <w:pStyle w:val="a3"/>
      </w:pPr>
      <w:r>
        <w:rPr>
          <w:noProof/>
        </w:rPr>
        <w:pict>
          <v:shape id="_x0000_i1504" type="#_x0000_t75" style="width:174.75pt;height:15.75pt">
            <v:imagedata r:id="rId51" o:title=""/>
          </v:shape>
        </w:pict>
      </w:r>
      <w:r w:rsidR="0009428E">
        <w:t>;</w:t>
      </w:r>
    </w:p>
    <w:p w:rsidR="00637800" w:rsidRDefault="0009428E">
      <w:pPr>
        <w:pStyle w:val="a3"/>
      </w:pPr>
      <w:r>
        <w:t xml:space="preserve">отсюда </w:t>
      </w:r>
      <w:r w:rsidR="00423560">
        <w:rPr>
          <w:noProof/>
        </w:rPr>
        <w:pict>
          <v:shape id="_x0000_i1507" type="#_x0000_t75" style="width:259.5pt;height:15.75pt">
            <v:imagedata r:id="rId52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510" type="#_x0000_t75" style="width:170.25pt;height:15.75pt">
            <v:imagedata r:id="rId53" o:title=""/>
          </v:shape>
        </w:pict>
      </w:r>
      <w:r w:rsidR="0009428E">
        <w:t>, (</w:t>
      </w:r>
      <w:r>
        <w:rPr>
          <w:noProof/>
        </w:rPr>
        <w:pict>
          <v:shape id="_x0000_i1513" type="#_x0000_t75" style="width:46.5pt;height:13.5pt">
            <v:imagedata r:id="rId54" o:title=""/>
          </v:shape>
        </w:pict>
      </w:r>
      <w:r w:rsidR="0009428E">
        <w:t xml:space="preserve"> для тяжелого бетона).</w:t>
      </w:r>
    </w:p>
    <w:p w:rsidR="00637800" w:rsidRDefault="0009428E">
      <w:pPr>
        <w:pStyle w:val="a3"/>
      </w:pPr>
      <w:r>
        <w:t xml:space="preserve">Тогда </w:t>
      </w:r>
      <w:r w:rsidR="00423560">
        <w:rPr>
          <w:noProof/>
        </w:rPr>
        <w:pict>
          <v:shape id="_x0000_i1516" type="#_x0000_t75" style="width:413.25pt;height:15.75pt">
            <v:imagedata r:id="rId55" o:title=""/>
          </v:shape>
        </w:pict>
      </w:r>
      <w:r>
        <w:t>, т.е. прочность бетона ребер обеспечена.</w:t>
      </w:r>
    </w:p>
    <w:p w:rsidR="00637800" w:rsidRDefault="0009428E">
      <w:pPr>
        <w:pStyle w:val="a3"/>
      </w:pPr>
      <w:r>
        <w:t xml:space="preserve">Прочность наклонного сечения по поперечной силе проверяем из условия (75) [2]. Определяем величины </w:t>
      </w:r>
      <w:r w:rsidR="00423560">
        <w:rPr>
          <w:noProof/>
        </w:rPr>
        <w:pict>
          <v:shape id="_x0000_i1519" type="#_x0000_t75" style="width:23.25pt;height:15.75pt">
            <v:imagedata r:id="rId56" o:title=""/>
          </v:shape>
        </w:pict>
      </w:r>
      <w:r>
        <w:t xml:space="preserve">и </w:t>
      </w:r>
      <w:r w:rsidR="00423560">
        <w:rPr>
          <w:noProof/>
        </w:rPr>
        <w:pict>
          <v:shape id="_x0000_i1522" type="#_x0000_t75" style="width:22.5pt;height:15.75pt">
            <v:imagedata r:id="rId57" o:title=""/>
          </v:shape>
        </w:pict>
      </w:r>
      <w:r>
        <w:t xml:space="preserve">. Так как для одного ребра имеем </w:t>
      </w:r>
      <w:r w:rsidR="00423560">
        <w:rPr>
          <w:noProof/>
        </w:rPr>
        <w:pict>
          <v:shape id="_x0000_i1525" type="#_x0000_t75" style="width:147.75pt;height:18pt">
            <v:imagedata r:id="rId58" o:title=""/>
          </v:shape>
        </w:pict>
      </w:r>
      <w:r>
        <w:t xml:space="preserve">мм, то принимаем в расчёте на все четыре ребра </w:t>
      </w:r>
      <w:r w:rsidR="00423560">
        <w:rPr>
          <w:noProof/>
        </w:rPr>
        <w:pict>
          <v:shape id="_x0000_i1528" type="#_x0000_t75" style="width:99.75pt;height:18pt">
            <v:imagedata r:id="rId59" o:title=""/>
          </v:shape>
        </w:pict>
      </w:r>
      <w:r>
        <w:t xml:space="preserve">мм; тогда </w:t>
      </w:r>
      <w:r w:rsidR="00423560">
        <w:rPr>
          <w:noProof/>
        </w:rPr>
        <w:pict>
          <v:shape id="_x0000_i1531" type="#_x0000_t75" style="width:310.5pt;height:35.25pt">
            <v:imagedata r:id="rId60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Поскольку </w:t>
      </w:r>
      <w:r w:rsidR="00423560">
        <w:rPr>
          <w:noProof/>
        </w:rPr>
        <w:pict>
          <v:shape id="_x0000_i1534" type="#_x0000_t75" style="width:189pt;height:15.75pt">
            <v:imagedata r:id="rId61" o:title=""/>
          </v:shape>
        </w:pict>
      </w:r>
      <w:r>
        <w:t xml:space="preserve">, принимаем </w:t>
      </w:r>
      <w:r w:rsidR="00423560">
        <w:rPr>
          <w:noProof/>
        </w:rPr>
        <w:pict>
          <v:shape id="_x0000_i1537" type="#_x0000_t75" style="width:76.5pt;height:15.75pt">
            <v:imagedata r:id="rId62" o:title=""/>
          </v:shape>
        </w:pict>
      </w:r>
      <w:r>
        <w:t xml:space="preserve">; </w:t>
      </w:r>
      <w:r w:rsidR="00423560">
        <w:rPr>
          <w:noProof/>
        </w:rPr>
        <w:pict>
          <v:shape id="_x0000_i1540" type="#_x0000_t75" style="width:312pt;height:18pt">
            <v:imagedata r:id="rId63" o:title=""/>
          </v:shape>
        </w:pict>
      </w:r>
      <w:r>
        <w:t xml:space="preserve">кНхм; </w:t>
      </w:r>
    </w:p>
    <w:p w:rsidR="00637800" w:rsidRDefault="00423560">
      <w:pPr>
        <w:pStyle w:val="a3"/>
      </w:pPr>
      <w:r>
        <w:rPr>
          <w:noProof/>
        </w:rPr>
        <w:pict>
          <v:shape id="_x0000_i1543" type="#_x0000_t75" style="width:170.25pt;height:30.75pt">
            <v:imagedata r:id="rId64" o:title=""/>
          </v:shape>
        </w:pict>
      </w:r>
      <w:r w:rsidR="0009428E">
        <w:t>кН/м.</w:t>
      </w:r>
    </w:p>
    <w:p w:rsidR="00637800" w:rsidRDefault="0009428E">
      <w:pPr>
        <w:pStyle w:val="a3"/>
      </w:pPr>
      <w:r>
        <w:t xml:space="preserve">Проверяем условие </w:t>
      </w:r>
      <w:r w:rsidR="00423560">
        <w:rPr>
          <w:noProof/>
        </w:rPr>
        <w:pict>
          <v:shape id="_x0000_i1546" type="#_x0000_t75" style="width:78pt;height:33pt">
            <v:imagedata r:id="rId65" o:title=""/>
          </v:shape>
        </w:pict>
      </w:r>
      <w:r>
        <w:t xml:space="preserve">: </w:t>
      </w:r>
      <w:r w:rsidR="00423560">
        <w:rPr>
          <w:noProof/>
        </w:rPr>
        <w:pict>
          <v:shape id="_x0000_i1549" type="#_x0000_t75" style="width:334.5pt;height:16.5pt">
            <v:imagedata r:id="rId66" o:title=""/>
          </v:shape>
        </w:pict>
      </w:r>
      <w:r>
        <w:t xml:space="preserve">кН; поскольку </w:t>
      </w:r>
      <w:r w:rsidR="00423560">
        <w:rPr>
          <w:noProof/>
        </w:rPr>
        <w:pict>
          <v:shape id="_x0000_i1552" type="#_x0000_t75" style="width:253.5pt;height:33pt">
            <v:imagedata r:id="rId67" o:title=""/>
          </v:shape>
        </w:pict>
      </w:r>
      <w:r>
        <w:t xml:space="preserve">Н/мм, условие выполняется , следовательно, </w:t>
      </w:r>
      <w:r w:rsidR="00423560">
        <w:rPr>
          <w:noProof/>
        </w:rPr>
        <w:pict>
          <v:shape id="_x0000_i1555" type="#_x0000_t75" style="width:23.25pt;height:15.75pt">
            <v:imagedata r:id="rId56" o:title=""/>
          </v:shape>
        </w:pict>
      </w:r>
      <w:r>
        <w:t>не корректируем.</w:t>
      </w:r>
    </w:p>
    <w:p w:rsidR="00637800" w:rsidRDefault="0009428E">
      <w:pPr>
        <w:pStyle w:val="a3"/>
      </w:pPr>
      <w:r>
        <w:t xml:space="preserve">Так как </w:t>
      </w:r>
      <w:r w:rsidR="00423560">
        <w:rPr>
          <w:noProof/>
        </w:rPr>
        <w:pict>
          <v:shape id="_x0000_i1558" type="#_x0000_t75" style="width:293.25pt;height:17.25pt">
            <v:imagedata r:id="rId68" o:title=""/>
          </v:shape>
        </w:pict>
      </w:r>
      <w:r>
        <w:t xml:space="preserve">м, принимаем </w:t>
      </w:r>
      <w:r w:rsidR="00423560">
        <w:rPr>
          <w:noProof/>
        </w:rPr>
        <w:pict>
          <v:shape id="_x0000_i1561" type="#_x0000_t75" style="width:49.5pt;height:15.75pt">
            <v:imagedata r:id="rId69" o:title=""/>
          </v:shape>
        </w:pict>
      </w:r>
      <w:r>
        <w:t>м.</w:t>
      </w:r>
    </w:p>
    <w:p w:rsidR="00637800" w:rsidRDefault="0009428E">
      <w:pPr>
        <w:pStyle w:val="a3"/>
      </w:pPr>
      <w:r>
        <w:t xml:space="preserve">Определим длину проекции опасного наклонного сечения с: так как </w:t>
      </w:r>
      <w:r w:rsidR="00423560">
        <w:rPr>
          <w:noProof/>
        </w:rPr>
        <w:pict>
          <v:shape id="_x0000_i1564" type="#_x0000_t75" style="width:205.5pt;height:15.75pt">
            <v:imagedata r:id="rId70" o:title=""/>
          </v:shape>
        </w:pict>
      </w:r>
      <w:r>
        <w:t xml:space="preserve">Н/мм, то значение с вычисляем по формуле </w:t>
      </w:r>
      <w:r w:rsidR="00423560">
        <w:rPr>
          <w:noProof/>
        </w:rPr>
        <w:pict>
          <v:shape id="_x0000_i1567" type="#_x0000_t75" style="width:174.75pt;height:36pt">
            <v:imagedata r:id="rId71" o:title=""/>
          </v:shape>
        </w:pict>
      </w:r>
      <w:r>
        <w:t xml:space="preserve">м; поскольку </w:t>
      </w:r>
      <w:r w:rsidR="00423560">
        <w:rPr>
          <w:noProof/>
        </w:rPr>
        <w:pict>
          <v:shape id="_x0000_i1570" type="#_x0000_t75" style="width:224.25pt;height:36.75pt">
            <v:imagedata r:id="rId72" o:title=""/>
          </v:shape>
        </w:pict>
      </w:r>
      <w:r>
        <w:t xml:space="preserve">м, принимаем с=0,633м и </w:t>
      </w:r>
      <w:r w:rsidR="00423560">
        <w:rPr>
          <w:noProof/>
        </w:rPr>
        <w:pict>
          <v:shape id="_x0000_i1573" type="#_x0000_t75" style="width:101.25pt;height:15.75pt">
            <v:imagedata r:id="rId73" o:title=""/>
          </v:shape>
        </w:pict>
      </w:r>
      <w:r>
        <w:t>кН.</w:t>
      </w:r>
    </w:p>
    <w:p w:rsidR="00637800" w:rsidRDefault="0009428E">
      <w:pPr>
        <w:pStyle w:val="a3"/>
      </w:pPr>
      <w:r>
        <w:t xml:space="preserve">Так как </w:t>
      </w:r>
      <w:r w:rsidR="00423560">
        <w:rPr>
          <w:noProof/>
        </w:rPr>
        <w:pict>
          <v:shape id="_x0000_i1576" type="#_x0000_t75" style="width:236.25pt;height:15.75pt">
            <v:imagedata r:id="rId74" o:title=""/>
          </v:shape>
        </w:pict>
      </w:r>
      <w:r>
        <w:t xml:space="preserve">кН и </w:t>
      </w:r>
      <w:r w:rsidR="00423560">
        <w:rPr>
          <w:noProof/>
        </w:rPr>
        <w:pict>
          <v:shape id="_x0000_i1579" type="#_x0000_t75" style="width:276.75pt;height:18pt">
            <v:imagedata r:id="rId75" o:title=""/>
          </v:shape>
        </w:pict>
      </w:r>
      <w:r>
        <w:t>кН, то прочность наклонного сечения обеспечена.</w:t>
      </w:r>
    </w:p>
    <w:p w:rsidR="00637800" w:rsidRDefault="0009428E">
      <w:pPr>
        <w:pStyle w:val="a3"/>
      </w:pPr>
      <w:r>
        <w:t xml:space="preserve">При этом </w:t>
      </w:r>
      <w:r w:rsidR="00423560">
        <w:rPr>
          <w:noProof/>
        </w:rPr>
        <w:pict>
          <v:shape id="_x0000_i1582" type="#_x0000_t75" style="width:462pt;height:18pt">
            <v:imagedata r:id="rId76" o:title=""/>
          </v:shape>
        </w:pict>
      </w:r>
      <w:r>
        <w:t xml:space="preserve">мм, т.е. выполнены требования п. 3.32 [2]. Кроме того, удовлетворены требования п. 5.27 [2], поскольку </w:t>
      </w:r>
      <w:r w:rsidR="00423560">
        <w:rPr>
          <w:noProof/>
        </w:rPr>
        <w:pict>
          <v:shape id="_x0000_i1585" type="#_x0000_t75" style="width:64.5pt;height:27.75pt">
            <v:imagedata r:id="rId77" o:title=""/>
          </v:shape>
        </w:pict>
      </w:r>
      <w:r>
        <w:t>мм.</w:t>
      </w:r>
    </w:p>
    <w:p w:rsidR="00637800" w:rsidRDefault="00637800"/>
    <w:p w:rsidR="00637800" w:rsidRPr="0009428E" w:rsidRDefault="0009428E">
      <w:pPr>
        <w:pStyle w:val="a3"/>
      </w:pPr>
      <w:r>
        <w:rPr>
          <w:b/>
          <w:bCs/>
        </w:rPr>
        <w:t>1.2 Расчет плиты по предельным состояниям второй группы</w:t>
      </w:r>
    </w:p>
    <w:p w:rsidR="00637800" w:rsidRDefault="00637800"/>
    <w:p w:rsidR="00637800" w:rsidRPr="0009428E" w:rsidRDefault="0009428E">
      <w:pPr>
        <w:pStyle w:val="a3"/>
      </w:pPr>
      <w:r>
        <w:t>Геометрические характеристики приведенного сечения, рассчитанные ЭВМ, имеют следующие значения.</w:t>
      </w:r>
    </w:p>
    <w:p w:rsidR="00637800" w:rsidRDefault="0009428E">
      <w:pPr>
        <w:pStyle w:val="a3"/>
      </w:pPr>
      <w:r>
        <w:t xml:space="preserve">Площадь приведенного сечения </w:t>
      </w:r>
      <w:r w:rsidR="00423560">
        <w:rPr>
          <w:noProof/>
        </w:rPr>
        <w:pict>
          <v:shape id="_x0000_i1588" type="#_x0000_t75" style="width:84.75pt;height:18pt">
            <v:imagedata r:id="rId78" o:title=""/>
          </v:shape>
        </w:pict>
      </w:r>
      <w:r>
        <w:t xml:space="preserve">Расстояние от нижней грани до центра тяжести приведенного сечения </w:t>
      </w:r>
      <w:r w:rsidR="00423560">
        <w:rPr>
          <w:noProof/>
        </w:rPr>
        <w:pict>
          <v:shape id="_x0000_i1591" type="#_x0000_t75" style="width:68.25pt;height:15.75pt">
            <v:imagedata r:id="rId79" o:title=""/>
          </v:shape>
        </w:pict>
      </w:r>
      <w:r>
        <w:t xml:space="preserve">Момент инерции приведенного сечения </w:t>
      </w:r>
      <w:r w:rsidR="00423560">
        <w:rPr>
          <w:noProof/>
        </w:rPr>
        <w:pict>
          <v:shape id="_x0000_i1594" type="#_x0000_t75" style="width:112.5pt;height:18pt">
            <v:imagedata r:id="rId80" o:title=""/>
          </v:shape>
        </w:pict>
      </w:r>
      <w:r>
        <w:t xml:space="preserve">. Момент сопротивления приведенного сечения по нижней зоне </w:t>
      </w:r>
      <w:r w:rsidR="00423560">
        <w:rPr>
          <w:noProof/>
        </w:rPr>
        <w:pict>
          <v:shape id="_x0000_i1597" type="#_x0000_t75" style="width:105.75pt;height:18pt">
            <v:imagedata r:id="rId81" o:title=""/>
          </v:shape>
        </w:pict>
      </w:r>
      <w:r>
        <w:t xml:space="preserve">, тоже по верхней зоне </w:t>
      </w:r>
      <w:r w:rsidR="00423560">
        <w:rPr>
          <w:noProof/>
        </w:rPr>
        <w:pict>
          <v:shape id="_x0000_i1600" type="#_x0000_t75" style="width:108.75pt;height:18pt">
            <v:imagedata r:id="rId82" o:title=""/>
          </v:shape>
        </w:pict>
      </w:r>
      <w:r>
        <w:t xml:space="preserve">. </w:t>
      </w:r>
    </w:p>
    <w:p w:rsidR="00637800" w:rsidRDefault="0009428E">
      <w:pPr>
        <w:pStyle w:val="a3"/>
      </w:pPr>
      <w:r>
        <w:t xml:space="preserve">Упругопластический момент сопротивления по растянутой зоне </w:t>
      </w:r>
      <w:r w:rsidR="00423560">
        <w:rPr>
          <w:noProof/>
        </w:rPr>
        <w:pict>
          <v:shape id="_x0000_i1603" type="#_x0000_t75" style="width:107.25pt;height:18pt">
            <v:imagedata r:id="rId83" o:title=""/>
          </v:shape>
        </w:pict>
      </w:r>
      <w:r>
        <w:t xml:space="preserve">, тоже для растянутой зоны в стадии изготовления и монтажа </w:t>
      </w:r>
      <w:r w:rsidR="00423560">
        <w:rPr>
          <w:noProof/>
        </w:rPr>
        <w:pict>
          <v:shape id="_x0000_i1606" type="#_x0000_t75" style="width:108.75pt;height:18pt">
            <v:imagedata r:id="rId84" o:title=""/>
          </v:shape>
        </w:pict>
      </w:r>
    </w:p>
    <w:p w:rsidR="00637800" w:rsidRDefault="0009428E">
      <w:pPr>
        <w:pStyle w:val="a3"/>
      </w:pPr>
      <w:r>
        <w:t xml:space="preserve">Плечо внутренней пары сил при непродолжительном действии нагрузок </w:t>
      </w:r>
      <w:r w:rsidR="00423560">
        <w:rPr>
          <w:noProof/>
        </w:rPr>
        <w:pict>
          <v:shape id="_x0000_i1609" type="#_x0000_t75" style="width:57.75pt;height:13.5pt">
            <v:imagedata r:id="rId85" o:title=""/>
          </v:shape>
        </w:pict>
      </w:r>
      <w:r>
        <w:t xml:space="preserve">, то же при продолжительном действии нагрузок </w:t>
      </w:r>
      <w:r w:rsidR="00423560">
        <w:rPr>
          <w:noProof/>
        </w:rPr>
        <w:pict>
          <v:shape id="_x0000_i1612" type="#_x0000_t75" style="width:60.75pt;height:15.75pt">
            <v:imagedata r:id="rId86" o:title=""/>
          </v:shape>
        </w:pict>
      </w:r>
      <w:r>
        <w:t xml:space="preserve">. </w:t>
      </w:r>
    </w:p>
    <w:p w:rsidR="00637800" w:rsidRDefault="0009428E">
      <w:pPr>
        <w:pStyle w:val="a3"/>
      </w:pPr>
      <w:r>
        <w:t xml:space="preserve">Относительная высота сжатой зоны при продолжительном действии нагрузок </w:t>
      </w:r>
      <w:r w:rsidR="00423560">
        <w:rPr>
          <w:noProof/>
        </w:rPr>
        <w:pict>
          <v:shape id="_x0000_i1615" type="#_x0000_t75" style="width:50.25pt;height:13.5pt">
            <v:imagedata r:id="rId87" o:title=""/>
          </v:shape>
        </w:pict>
      </w:r>
      <w:r>
        <w:t>; суммарная ширина ребер приведенного сечения при расчете по второй группе предельных состояний b=20,52 см, а коэффициент φf=0,82.</w:t>
      </w:r>
    </w:p>
    <w:p w:rsidR="00637800" w:rsidRDefault="0009428E">
      <w:pPr>
        <w:pStyle w:val="a3"/>
      </w:pPr>
      <w:r>
        <w:t>Определим первые потери предварительного напряжения арматуры по поз. 1 - 6 табл. 5 [2].</w:t>
      </w:r>
    </w:p>
    <w:p w:rsidR="00637800" w:rsidRDefault="0009428E">
      <w:pPr>
        <w:pStyle w:val="a3"/>
      </w:pPr>
      <w:r>
        <w:t>Потери т релаксации напряжений в арматуре</w:t>
      </w:r>
    </w:p>
    <w:p w:rsidR="00637800" w:rsidRDefault="00423560">
      <w:pPr>
        <w:pStyle w:val="a3"/>
      </w:pPr>
      <w:r>
        <w:rPr>
          <w:noProof/>
        </w:rPr>
        <w:pict>
          <v:shape id="_x0000_i1618" type="#_x0000_t75" style="width:219.75pt;height:15.75pt">
            <v:imagedata r:id="rId88" o:title=""/>
          </v:shape>
        </w:pict>
      </w:r>
      <w:r w:rsidR="0009428E">
        <w:t>;</w:t>
      </w:r>
    </w:p>
    <w:p w:rsidR="00637800" w:rsidRDefault="0009428E">
      <w:pPr>
        <w:pStyle w:val="a3"/>
      </w:pPr>
      <w:r>
        <w:t xml:space="preserve">потери от температурного перепада </w:t>
      </w:r>
      <w:r w:rsidR="00423560">
        <w:rPr>
          <w:noProof/>
        </w:rPr>
        <w:pict>
          <v:shape id="_x0000_i1621" type="#_x0000_t75" style="width:141pt;height:15.75pt">
            <v:imagedata r:id="rId89" o:title=""/>
          </v:shape>
        </w:pict>
      </w:r>
      <w:r>
        <w:t xml:space="preserve">; </w:t>
      </w:r>
    </w:p>
    <w:p w:rsidR="00637800" w:rsidRDefault="0009428E">
      <w:pPr>
        <w:pStyle w:val="a3"/>
      </w:pPr>
      <w:r>
        <w:t>потери от деформаций анкеров в виде инвентарных зажимов</w:t>
      </w:r>
    </w:p>
    <w:p w:rsidR="00637800" w:rsidRDefault="00423560">
      <w:pPr>
        <w:pStyle w:val="a3"/>
      </w:pPr>
      <w:r>
        <w:rPr>
          <w:noProof/>
        </w:rPr>
        <w:pict>
          <v:shape id="_x0000_i1624" type="#_x0000_t75" style="width:231.75pt;height:33.75pt">
            <v:imagedata r:id="rId90" o:title=""/>
          </v:shape>
        </w:pict>
      </w:r>
      <w:r w:rsidR="0009428E">
        <w:t>;</w:t>
      </w:r>
    </w:p>
    <w:p w:rsidR="00637800" w:rsidRDefault="00423560">
      <w:pPr>
        <w:pStyle w:val="a3"/>
      </w:pPr>
      <w:r>
        <w:rPr>
          <w:noProof/>
        </w:rPr>
        <w:pict>
          <v:shape id="_x0000_i1627" type="#_x0000_t75" style="width:35.25pt;height:15.75pt">
            <v:imagedata r:id="rId91" o:title=""/>
          </v:shape>
        </w:pict>
      </w:r>
      <w:r w:rsidR="0009428E">
        <w:t xml:space="preserve">и </w:t>
      </w:r>
      <w:r>
        <w:rPr>
          <w:noProof/>
        </w:rPr>
        <w:pict>
          <v:shape id="_x0000_i1630" type="#_x0000_t75" style="width:34.5pt;height:15.75pt">
            <v:imagedata r:id="rId92" o:title=""/>
          </v:shape>
        </w:pict>
      </w:r>
      <w:r w:rsidR="0009428E">
        <w:t>отсутствуют.</w:t>
      </w:r>
    </w:p>
    <w:p w:rsidR="00637800" w:rsidRDefault="0009428E">
      <w:pPr>
        <w:pStyle w:val="a3"/>
      </w:pPr>
      <w:r>
        <w:t xml:space="preserve">Таким образом, усилие обжатия P1 с учетом потерь по поз. 1 – 5 табл. 5 [2] равно </w:t>
      </w:r>
      <w:r w:rsidR="00423560">
        <w:rPr>
          <w:noProof/>
        </w:rPr>
        <w:pict>
          <v:shape id="_x0000_i1633" type="#_x0000_t75" style="width:6pt;height:13.5pt">
            <v:imagedata r:id="rId93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636" type="#_x0000_t75" style="width:431.25pt;height:18pt">
            <v:imagedata r:id="rId94" o:title=""/>
          </v:shape>
        </w:pict>
      </w:r>
    </w:p>
    <w:p w:rsidR="00637800" w:rsidRDefault="0009428E">
      <w:pPr>
        <w:pStyle w:val="a3"/>
      </w:pPr>
      <w:r>
        <w:t xml:space="preserve">Точка приложения усилия Р1 совпадает с центром тяжести сечения напрягаемой арматуры, поэтому: </w:t>
      </w:r>
      <w:r w:rsidR="00423560">
        <w:rPr>
          <w:noProof/>
        </w:rPr>
        <w:pict>
          <v:shape id="_x0000_i1639" type="#_x0000_t75" style="width:149.25pt;height:15.75pt">
            <v:imagedata r:id="rId95" o:title=""/>
          </v:shape>
        </w:pict>
      </w:r>
      <w:r>
        <w:t xml:space="preserve">, </w:t>
      </w:r>
      <w:r w:rsidR="00423560">
        <w:rPr>
          <w:noProof/>
        </w:rPr>
        <w:pict>
          <v:shape id="_x0000_i1642" type="#_x0000_t75" style="width:198pt;height:18pt">
            <v:imagedata r:id="rId96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Определим потери от быстронатекающей ползучести бетона, для чего вычислим напряжения в бетоне в середине пролета от действия силы Р1 и изгибающего момента Мw от собственной массы плиты. Нагрузка от собственной массы плиты равна </w:t>
      </w:r>
      <w:r w:rsidR="00423560">
        <w:rPr>
          <w:noProof/>
        </w:rPr>
        <w:pict>
          <v:shape id="_x0000_i1645" type="#_x0000_t75" style="width:129pt;height:15.75pt">
            <v:imagedata r:id="rId97" o:title=""/>
          </v:shape>
        </w:pict>
      </w:r>
      <w:r>
        <w:t xml:space="preserve">, тогда </w:t>
      </w:r>
      <w:r w:rsidR="00423560">
        <w:rPr>
          <w:noProof/>
        </w:rPr>
        <w:pict>
          <v:shape id="_x0000_i1648" type="#_x0000_t75" style="width:212.25pt;height:33pt">
            <v:imagedata r:id="rId98" o:title=""/>
          </v:shape>
        </w:pict>
      </w:r>
    </w:p>
    <w:p w:rsidR="00637800" w:rsidRDefault="0009428E">
      <w:pPr>
        <w:pStyle w:val="a3"/>
      </w:pPr>
      <w:r>
        <w:t xml:space="preserve">Напряжение </w:t>
      </w:r>
      <w:r w:rsidR="00423560">
        <w:rPr>
          <w:noProof/>
        </w:rPr>
        <w:pict>
          <v:shape id="_x0000_i1651" type="#_x0000_t75" style="width:22.5pt;height:15.75pt">
            <v:imagedata r:id="rId99" o:title=""/>
          </v:shape>
        </w:pict>
      </w:r>
      <w:r>
        <w:t xml:space="preserve">на уровне растянутой арматуры (т.е. при </w:t>
      </w:r>
      <w:r w:rsidR="00423560">
        <w:rPr>
          <w:noProof/>
        </w:rPr>
        <w:pict>
          <v:shape id="_x0000_i1654" type="#_x0000_t75" style="width:81.75pt;height:15.75pt">
            <v:imagedata r:id="rId100" o:title=""/>
          </v:shape>
        </w:pict>
      </w:r>
      <w:r>
        <w:t xml:space="preserve">) будет </w:t>
      </w:r>
    </w:p>
    <w:p w:rsidR="00637800" w:rsidRDefault="00423560">
      <w:pPr>
        <w:pStyle w:val="a3"/>
      </w:pPr>
      <w:r>
        <w:rPr>
          <w:noProof/>
        </w:rPr>
        <w:pict>
          <v:shape id="_x0000_i1657" type="#_x0000_t75" style="width:459pt;height:33.75pt">
            <v:imagedata r:id="rId101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660" type="#_x0000_t75" style="width:6pt;height:13.5pt">
            <v:imagedata r:id="rId93" o:title=""/>
          </v:shape>
        </w:pict>
      </w:r>
      <w:r w:rsidR="0009428E">
        <w:t xml:space="preserve">Напряжение </w:t>
      </w:r>
      <w:r>
        <w:rPr>
          <w:noProof/>
        </w:rPr>
        <w:pict>
          <v:shape id="_x0000_i1663" type="#_x0000_t75" style="width:22.5pt;height:16.5pt">
            <v:imagedata r:id="rId102" o:title=""/>
          </v:shape>
        </w:pict>
      </w:r>
      <w:r w:rsidR="0009428E">
        <w:t xml:space="preserve">на уровне крайнего сжатого волокна (т.е. при </w:t>
      </w:r>
      <w:r>
        <w:rPr>
          <w:noProof/>
        </w:rPr>
        <w:pict>
          <v:shape id="_x0000_i1666" type="#_x0000_t75" style="width:78pt;height:15.75pt">
            <v:imagedata r:id="rId103" o:title=""/>
          </v:shape>
        </w:pict>
      </w:r>
      <w:r w:rsidR="0009428E">
        <w:t>)</w:t>
      </w:r>
    </w:p>
    <w:p w:rsidR="00637800" w:rsidRDefault="00423560">
      <w:pPr>
        <w:pStyle w:val="a3"/>
      </w:pPr>
      <w:r>
        <w:rPr>
          <w:noProof/>
        </w:rPr>
        <w:pict>
          <v:shape id="_x0000_i1669" type="#_x0000_t75" style="width:344.25pt;height:33pt">
            <v:imagedata r:id="rId104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Назначаем передаточную прочность бетона </w:t>
      </w:r>
      <w:r w:rsidR="00423560">
        <w:rPr>
          <w:noProof/>
        </w:rPr>
        <w:pict>
          <v:shape id="_x0000_i1672" type="#_x0000_t75" style="width:1in;height:15.75pt">
            <v:imagedata r:id="rId105" o:title=""/>
          </v:shape>
        </w:pict>
      </w:r>
      <w:r>
        <w:t>, удовлетворяющую требованиям п.2.6 [2].</w:t>
      </w:r>
    </w:p>
    <w:p w:rsidR="00637800" w:rsidRDefault="0009428E">
      <w:pPr>
        <w:pStyle w:val="a3"/>
      </w:pPr>
      <w:r>
        <w:t xml:space="preserve">Потери от быстро натекающей ползучести бетона будут равны: </w:t>
      </w:r>
    </w:p>
    <w:p w:rsidR="00637800" w:rsidRDefault="0009428E">
      <w:pPr>
        <w:pStyle w:val="a3"/>
      </w:pPr>
      <w:r>
        <w:t xml:space="preserve">на уровне растянутой арматуры </w:t>
      </w:r>
      <w:r w:rsidR="00423560">
        <w:rPr>
          <w:noProof/>
        </w:rPr>
        <w:pict>
          <v:shape id="_x0000_i1675" type="#_x0000_t75" style="width:252pt;height:15.75pt">
            <v:imagedata r:id="rId106" o:title=""/>
          </v:shape>
        </w:pict>
      </w:r>
      <w:r>
        <w:t xml:space="preserve">; поскольку </w:t>
      </w:r>
      <w:r w:rsidR="00423560">
        <w:rPr>
          <w:noProof/>
        </w:rPr>
        <w:pict>
          <v:shape id="_x0000_i1678" type="#_x0000_t75" style="width:139.5pt;height:33.75pt">
            <v:imagedata r:id="rId107" o:title=""/>
          </v:shape>
        </w:pict>
      </w:r>
      <w:r>
        <w:t xml:space="preserve">, то </w:t>
      </w:r>
      <w:r w:rsidR="00423560">
        <w:rPr>
          <w:noProof/>
        </w:rPr>
        <w:pict>
          <v:shape id="_x0000_i1681" type="#_x0000_t75" style="width:239.25pt;height:33.75pt">
            <v:imagedata r:id="rId108" o:title=""/>
          </v:shape>
        </w:pict>
      </w:r>
      <w:r>
        <w:t>(здесь коэффициент 0,85 учитывает тепловую обработку при твердении бетона);</w:t>
      </w:r>
    </w:p>
    <w:p w:rsidR="00637800" w:rsidRDefault="0009428E">
      <w:pPr>
        <w:pStyle w:val="a3"/>
      </w:pPr>
      <w:r>
        <w:t xml:space="preserve">на уровне крайнего сжатого волокна </w:t>
      </w:r>
      <w:r w:rsidR="00423560">
        <w:rPr>
          <w:noProof/>
        </w:rPr>
        <w:pict>
          <v:shape id="_x0000_i1684" type="#_x0000_t75" style="width:167.25pt;height:28.5pt">
            <v:imagedata r:id="rId109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Первые потери </w:t>
      </w:r>
      <w:r w:rsidR="00423560">
        <w:rPr>
          <w:noProof/>
        </w:rPr>
        <w:pict>
          <v:shape id="_x0000_i1687" type="#_x0000_t75" style="width:331.5pt;height:15.75pt">
            <v:imagedata r:id="rId110" o:title=""/>
          </v:shape>
        </w:pict>
      </w:r>
      <w:r>
        <w:t xml:space="preserve">, тогда усилие обжатия с учетом первых потерь </w:t>
      </w:r>
      <w:r w:rsidR="00423560">
        <w:rPr>
          <w:noProof/>
        </w:rPr>
        <w:pict>
          <v:shape id="_x0000_i1690" type="#_x0000_t75" style="width:471.75pt;height:18pt">
            <v:imagedata r:id="rId111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Определим максимальное сжимающее напряжение в бетоне от действия силы Р1 без учета собственной массы, принимая у=у0=111мм, </w:t>
      </w:r>
      <w:r w:rsidR="00423560">
        <w:rPr>
          <w:noProof/>
        </w:rPr>
        <w:pict>
          <v:shape id="_x0000_i1693" type="#_x0000_t75" style="width:390pt;height:33.75pt">
            <v:imagedata r:id="rId112" o:title=""/>
          </v:shape>
        </w:pict>
      </w:r>
      <w:r>
        <w:t>, где</w:t>
      </w:r>
      <w:r w:rsidR="00423560">
        <w:rPr>
          <w:noProof/>
        </w:rPr>
        <w:pict>
          <v:shape id="_x0000_i1696" type="#_x0000_t75" style="width:390pt;height:34.5pt">
            <v:imagedata r:id="rId113" o:title=""/>
          </v:shape>
        </w:pict>
      </w:r>
      <w:r>
        <w:t xml:space="preserve"> Поскольку </w:t>
      </w:r>
      <w:r w:rsidR="00423560">
        <w:rPr>
          <w:noProof/>
        </w:rPr>
        <w:pict>
          <v:shape id="_x0000_i1699" type="#_x0000_t75" style="width:136.5pt;height:33.75pt">
            <v:imagedata r:id="rId114" o:title=""/>
          </v:shape>
        </w:pict>
      </w:r>
      <w:r>
        <w:t xml:space="preserve">, требования п. 1.29 [2] удовлетворяются. </w:t>
      </w:r>
    </w:p>
    <w:p w:rsidR="00637800" w:rsidRDefault="0009428E">
      <w:pPr>
        <w:pStyle w:val="a3"/>
      </w:pPr>
      <w:r>
        <w:t>Определим вторые потери предварительного натяжения арматуры по поз. 8 и 9 табл.5 [2].</w:t>
      </w:r>
    </w:p>
    <w:p w:rsidR="00637800" w:rsidRDefault="0009428E">
      <w:pPr>
        <w:pStyle w:val="a3"/>
      </w:pPr>
      <w:r>
        <w:t xml:space="preserve">Потери от усадки бетона </w:t>
      </w:r>
      <w:r w:rsidR="00423560">
        <w:rPr>
          <w:noProof/>
        </w:rPr>
        <w:pict>
          <v:shape id="_x0000_i1702" type="#_x0000_t75" style="width:89.25pt;height:16.5pt">
            <v:imagedata r:id="rId115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Напряжения в бетоне от действия силы РI и изгибающего момента Мw будут равны: </w:t>
      </w:r>
    </w:p>
    <w:p w:rsidR="00637800" w:rsidRDefault="00423560">
      <w:pPr>
        <w:pStyle w:val="a3"/>
      </w:pPr>
      <w:r>
        <w:rPr>
          <w:noProof/>
        </w:rPr>
        <w:pict>
          <v:shape id="_x0000_i1705" type="#_x0000_t75" style="width:341.25pt;height:50.25pt">
            <v:imagedata r:id="rId116" o:title=""/>
          </v:shape>
        </w:pict>
      </w:r>
    </w:p>
    <w:p w:rsidR="00637800" w:rsidRDefault="0009428E">
      <w:pPr>
        <w:pStyle w:val="a3"/>
      </w:pPr>
      <w:r>
        <w:t xml:space="preserve">Так как </w:t>
      </w:r>
      <w:r w:rsidR="00423560">
        <w:rPr>
          <w:noProof/>
        </w:rPr>
        <w:pict>
          <v:shape id="_x0000_i1708" type="#_x0000_t75" style="width:279.75pt;height:34.5pt">
            <v:imagedata r:id="rId117" o:title=""/>
          </v:shape>
        </w:pict>
      </w:r>
      <w:r>
        <w:t xml:space="preserve">, то </w:t>
      </w:r>
    </w:p>
    <w:p w:rsidR="00637800" w:rsidRDefault="00423560">
      <w:pPr>
        <w:pStyle w:val="a3"/>
      </w:pPr>
      <w:r>
        <w:rPr>
          <w:noProof/>
        </w:rPr>
        <w:pict>
          <v:shape id="_x0000_i1711" type="#_x0000_t75" style="width:239.25pt;height:33.75pt">
            <v:imagedata r:id="rId118" o:title=""/>
          </v:shape>
        </w:pict>
      </w:r>
      <w:r w:rsidR="0009428E">
        <w:t xml:space="preserve">; </w:t>
      </w:r>
      <w:r>
        <w:rPr>
          <w:noProof/>
        </w:rPr>
        <w:pict>
          <v:shape id="_x0000_i1714" type="#_x0000_t75" style="width:246pt;height:34.5pt">
            <v:imagedata r:id="rId119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Тогда вторые потери будут </w:t>
      </w:r>
      <w:r w:rsidR="00423560">
        <w:rPr>
          <w:noProof/>
        </w:rPr>
        <w:pict>
          <v:shape id="_x0000_i1717" type="#_x0000_t75" style="width:199.5pt;height:15.75pt">
            <v:imagedata r:id="rId120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Суммарные потери </w:t>
      </w:r>
      <w:r w:rsidR="00423560">
        <w:rPr>
          <w:noProof/>
        </w:rPr>
        <w:pict>
          <v:shape id="_x0000_i1720" type="#_x0000_t75" style="width:304.5pt;height:15.75pt">
            <v:imagedata r:id="rId121" o:title=""/>
          </v:shape>
        </w:pict>
      </w:r>
      <w:r>
        <w:t xml:space="preserve">поэтому согласно п. 1.25 [2] принимаем </w:t>
      </w:r>
      <w:r w:rsidR="00423560">
        <w:rPr>
          <w:noProof/>
        </w:rPr>
        <w:pict>
          <v:shape id="_x0000_i1723" type="#_x0000_t75" style="width:102.75pt;height:15.75pt">
            <v:imagedata r:id="rId122" o:title=""/>
          </v:shape>
        </w:pict>
      </w:r>
    </w:p>
    <w:p w:rsidR="00637800" w:rsidRDefault="0009428E">
      <w:pPr>
        <w:pStyle w:val="a3"/>
      </w:pPr>
      <w:r>
        <w:t xml:space="preserve">Усилие обжатия с учетом суммарных потерь будет равно </w:t>
      </w:r>
      <w:r w:rsidR="00423560">
        <w:rPr>
          <w:noProof/>
        </w:rPr>
        <w:pict>
          <v:shape id="_x0000_i1726" type="#_x0000_t75" style="width:480.75pt;height:18pt">
            <v:imagedata r:id="rId123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729" type="#_x0000_t75" style="width:256.5pt;height:18pt">
            <v:imagedata r:id="rId124" o:title=""/>
          </v:shape>
        </w:pict>
      </w:r>
    </w:p>
    <w:p w:rsidR="00637800" w:rsidRDefault="0009428E">
      <w:pPr>
        <w:pStyle w:val="a3"/>
      </w:pPr>
      <w:r>
        <w:t xml:space="preserve">Проверку образования трещин в плите выполняем по формулам п. 4.5 [2] для выяснения необходимости расчета по ширине раскрытия трещин и выявления случая расчета по деформациям. </w:t>
      </w:r>
    </w:p>
    <w:p w:rsidR="00637800" w:rsidRDefault="0009428E">
      <w:pPr>
        <w:pStyle w:val="a3"/>
      </w:pPr>
      <w:r>
        <w:t xml:space="preserve">При действии внешней нагрузки в стадии эксплуатации максимальное напряжение в сжатом бетоне равно </w:t>
      </w:r>
      <w:r w:rsidR="00423560">
        <w:rPr>
          <w:noProof/>
        </w:rPr>
        <w:pict>
          <v:shape id="_x0000_i1732" type="#_x0000_t75" style="width:445.5pt;height:35.25pt">
            <v:imagedata r:id="rId125" o:title=""/>
          </v:shape>
        </w:pict>
      </w:r>
      <w:r>
        <w:t>;</w:t>
      </w:r>
    </w:p>
    <w:p w:rsidR="00637800" w:rsidRDefault="0009428E">
      <w:pPr>
        <w:pStyle w:val="a3"/>
      </w:pPr>
      <w:r>
        <w:t xml:space="preserve">тогда </w:t>
      </w:r>
      <w:r w:rsidR="00423560">
        <w:rPr>
          <w:noProof/>
        </w:rPr>
        <w:pict>
          <v:shape id="_x0000_i1735" type="#_x0000_t75" style="width:193.5pt;height:33.75pt">
            <v:imagedata r:id="rId126" o:title=""/>
          </v:shape>
        </w:pict>
      </w:r>
      <w:r>
        <w:t xml:space="preserve">принимаем </w:t>
      </w:r>
      <w:r w:rsidR="00423560">
        <w:rPr>
          <w:noProof/>
        </w:rPr>
        <w:pict>
          <v:shape id="_x0000_i1738" type="#_x0000_t75" style="width:33pt;height:13.5pt">
            <v:imagedata r:id="rId127" o:title=""/>
          </v:shape>
        </w:pict>
      </w:r>
      <w:r>
        <w:t xml:space="preserve">а </w:t>
      </w:r>
      <w:r w:rsidR="00423560">
        <w:rPr>
          <w:noProof/>
        </w:rPr>
        <w:pict>
          <v:shape id="_x0000_i1741" type="#_x0000_t75" style="width:202.5pt;height:35.25pt">
            <v:imagedata r:id="rId128" o:title=""/>
          </v:shape>
        </w:pict>
      </w:r>
      <w:r>
        <w:t>.</w:t>
      </w:r>
    </w:p>
    <w:p w:rsidR="00637800" w:rsidRDefault="0009428E">
      <w:pPr>
        <w:pStyle w:val="a3"/>
      </w:pPr>
      <w:r>
        <w:t>Так как при действии усилия обжатия Р1 в стадии изготовления минимальное напряжение в бетоне (в верхней зоне), равное</w:t>
      </w:r>
    </w:p>
    <w:p w:rsidR="00637800" w:rsidRDefault="00423560">
      <w:pPr>
        <w:pStyle w:val="a3"/>
      </w:pPr>
      <w:r>
        <w:rPr>
          <w:noProof/>
        </w:rPr>
        <w:pict>
          <v:shape id="_x0000_i1744" type="#_x0000_t75" style="width:408.75pt;height:35.25pt">
            <v:imagedata r:id="rId129" o:title=""/>
          </v:shape>
        </w:pict>
      </w:r>
    </w:p>
    <w:p w:rsidR="00637800" w:rsidRDefault="0009428E">
      <w:pPr>
        <w:pStyle w:val="a3"/>
      </w:pPr>
      <w:r>
        <w:t>т.е. будут сжимающими, следовательно верхние начальные трещины не образуются.</w:t>
      </w:r>
    </w:p>
    <w:p w:rsidR="00637800" w:rsidRDefault="0009428E">
      <w:pPr>
        <w:pStyle w:val="a3"/>
      </w:pPr>
      <w:r>
        <w:t xml:space="preserve">Согласно п. 4.5 [2], принимаем </w:t>
      </w:r>
      <w:r w:rsidR="00423560">
        <w:rPr>
          <w:noProof/>
        </w:rPr>
        <w:pict>
          <v:shape id="_x0000_i1747" type="#_x0000_t75" style="width:486.75pt;height:15.75pt">
            <v:imagedata r:id="rId130" o:title=""/>
          </v:shape>
        </w:pict>
      </w:r>
      <w:r w:rsidR="00423560">
        <w:rPr>
          <w:noProof/>
        </w:rPr>
        <w:pict>
          <v:shape id="_x0000_i1750" type="#_x0000_t75" style="width:341.25pt;height:18pt">
            <v:imagedata r:id="rId131" o:title=""/>
          </v:shape>
        </w:pict>
      </w:r>
      <w:r>
        <w:t xml:space="preserve">, так как </w:t>
      </w:r>
      <w:r w:rsidR="00423560">
        <w:rPr>
          <w:noProof/>
        </w:rPr>
        <w:pict>
          <v:shape id="_x0000_i1753" type="#_x0000_t75" style="width:213.75pt;height:15.75pt">
            <v:imagedata r:id="rId132" o:title=""/>
          </v:shape>
        </w:pict>
      </w:r>
      <w:r>
        <w:t>то трещины в нижней зоне образуются, т.е. требуется расчет ширины раскрытия трещин.</w:t>
      </w:r>
    </w:p>
    <w:p w:rsidR="00637800" w:rsidRDefault="0009428E">
      <w:pPr>
        <w:pStyle w:val="a3"/>
      </w:pPr>
      <w:r>
        <w:t>Принимаем</w:t>
      </w:r>
    </w:p>
    <w:p w:rsidR="00637800" w:rsidRDefault="00423560">
      <w:pPr>
        <w:pStyle w:val="a3"/>
      </w:pPr>
      <w:r>
        <w:rPr>
          <w:noProof/>
        </w:rPr>
        <w:pict>
          <v:shape id="_x0000_i1756" type="#_x0000_t75" style="width:135pt;height:15.75pt">
            <v:imagedata r:id="rId133" o:title=""/>
          </v:shape>
        </w:pict>
      </w:r>
      <w:r>
        <w:rPr>
          <w:noProof/>
        </w:rPr>
        <w:pict>
          <v:shape id="_x0000_i1759" type="#_x0000_t75" style="width:120pt;height:18pt">
            <v:imagedata r:id="rId134" o:title=""/>
          </v:shape>
        </w:pict>
      </w:r>
    </w:p>
    <w:p w:rsidR="00637800" w:rsidRDefault="0009428E">
      <w:pPr>
        <w:pStyle w:val="a3"/>
      </w:pPr>
      <w:r>
        <w:t>z=171мм;</w:t>
      </w:r>
    </w:p>
    <w:p w:rsidR="00637800" w:rsidRDefault="00423560">
      <w:pPr>
        <w:pStyle w:val="a3"/>
      </w:pPr>
      <w:r>
        <w:rPr>
          <w:noProof/>
        </w:rPr>
        <w:pict>
          <v:shape id="_x0000_i1762" type="#_x0000_t75" style="width:365.25pt;height:33.75pt">
            <v:imagedata r:id="rId135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765" type="#_x0000_t75" style="width:40.5pt;height:15.75pt">
            <v:imagedata r:id="rId136" o:title=""/>
          </v:shape>
        </w:pict>
      </w:r>
      <w:r w:rsidR="0009428E">
        <w:t>т.к усилие обжатия приложено в центре тяжести напрягаемой арматуры.</w:t>
      </w:r>
    </w:p>
    <w:p w:rsidR="00637800" w:rsidRDefault="0009428E">
      <w:pPr>
        <w:pStyle w:val="a3"/>
      </w:pPr>
      <w:r>
        <w:t xml:space="preserve">Тоже при </w:t>
      </w:r>
      <w:r w:rsidR="00423560">
        <w:rPr>
          <w:noProof/>
        </w:rPr>
        <w:pict>
          <v:shape id="_x0000_i1768" type="#_x0000_t75" style="width:123pt;height:15.75pt">
            <v:imagedata r:id="rId137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771" type="#_x0000_t75" style="width:265.5pt;height:30.75pt">
            <v:imagedata r:id="rId138" o:title=""/>
          </v:shape>
        </w:pict>
      </w:r>
    </w:p>
    <w:p w:rsidR="00637800" w:rsidRDefault="0009428E">
      <w:pPr>
        <w:pStyle w:val="a3"/>
      </w:pPr>
      <w:r>
        <w:t>То же от продолжительного действия постоянной и длительной нагрузок z=170 мм.</w:t>
      </w:r>
    </w:p>
    <w:p w:rsidR="00637800" w:rsidRDefault="00423560">
      <w:pPr>
        <w:pStyle w:val="a3"/>
      </w:pPr>
      <w:r>
        <w:rPr>
          <w:noProof/>
        </w:rPr>
        <w:pict>
          <v:shape id="_x0000_i1774" type="#_x0000_t75" style="width:246pt;height:30pt">
            <v:imagedata r:id="rId139" o:title=""/>
          </v:shape>
        </w:pict>
      </w:r>
    </w:p>
    <w:p w:rsidR="00637800" w:rsidRDefault="0009428E">
      <w:pPr>
        <w:pStyle w:val="a3"/>
      </w:pPr>
      <w:r>
        <w:t>Тогда:</w:t>
      </w:r>
    </w:p>
    <w:p w:rsidR="00637800" w:rsidRDefault="00423560">
      <w:pPr>
        <w:pStyle w:val="a3"/>
      </w:pPr>
      <w:r>
        <w:rPr>
          <w:noProof/>
        </w:rPr>
        <w:pict>
          <v:shape id="_x0000_i1777" type="#_x0000_t75" style="width:435pt;height:36.75pt">
            <v:imagedata r:id="rId140" o:title=""/>
          </v:shape>
        </w:pict>
      </w:r>
    </w:p>
    <w:p w:rsidR="00637800" w:rsidRDefault="0009428E">
      <w:pPr>
        <w:pStyle w:val="a3"/>
      </w:pPr>
      <w:r>
        <w:t xml:space="preserve">где </w:t>
      </w:r>
      <w:r w:rsidR="00423560">
        <w:rPr>
          <w:noProof/>
        </w:rPr>
        <w:pict>
          <v:shape id="_x0000_i1780" type="#_x0000_t75" style="width:95.25pt;height:15.75pt">
            <v:imagedata r:id="rId141" o:title=""/>
          </v:shape>
        </w:pict>
      </w:r>
      <w:r>
        <w:t>.</w:t>
      </w:r>
    </w:p>
    <w:p w:rsidR="00637800" w:rsidRDefault="0009428E">
      <w:pPr>
        <w:pStyle w:val="a3"/>
      </w:pPr>
      <w:r>
        <w:t>тоже от продолжительного действия постоянных и длительных нагрузок:</w:t>
      </w:r>
    </w:p>
    <w:p w:rsidR="00637800" w:rsidRDefault="00423560">
      <w:pPr>
        <w:pStyle w:val="a3"/>
      </w:pPr>
      <w:r>
        <w:rPr>
          <w:noProof/>
        </w:rPr>
        <w:pict>
          <v:shape id="_x0000_i1783" type="#_x0000_t75" style="width:448.5pt;height:36.75pt">
            <v:imagedata r:id="rId142" o:title=""/>
          </v:shape>
        </w:pict>
      </w:r>
    </w:p>
    <w:p w:rsidR="00637800" w:rsidRDefault="0009428E">
      <w:pPr>
        <w:pStyle w:val="a3"/>
      </w:pPr>
      <w:r>
        <w:t xml:space="preserve">где </w:t>
      </w:r>
      <w:r w:rsidR="00423560">
        <w:rPr>
          <w:noProof/>
        </w:rPr>
        <w:pict>
          <v:shape id="_x0000_i1786" type="#_x0000_t75" style="width:459pt;height:33.75pt">
            <v:imagedata r:id="rId143" o:title=""/>
          </v:shape>
        </w:pict>
      </w:r>
      <w:r>
        <w:t>.</w:t>
      </w:r>
    </w:p>
    <w:p w:rsidR="00637800" w:rsidRDefault="00423560">
      <w:pPr>
        <w:pStyle w:val="a3"/>
      </w:pPr>
      <w:r>
        <w:rPr>
          <w:noProof/>
        </w:rPr>
        <w:pict>
          <v:shape id="_x0000_i1789" type="#_x0000_t75" style="width:306pt;height:31.5pt">
            <v:imagedata r:id="rId144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792" type="#_x0000_t75" style="width:247.5pt;height:16.5pt">
            <v:imagedata r:id="rId145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795" type="#_x0000_t75" style="width:146.25pt;height:16.5pt">
            <v:imagedata r:id="rId146" o:title=""/>
          </v:shape>
        </w:pict>
      </w:r>
    </w:p>
    <w:p w:rsidR="00637800" w:rsidRDefault="0009428E">
      <w:pPr>
        <w:pStyle w:val="a3"/>
      </w:pPr>
      <w:r>
        <w:t>Следовательно, удовлетворяется требования к плите по трещиностойкости (значения acrc не превышают предельно допустимых значений).</w:t>
      </w:r>
    </w:p>
    <w:p w:rsidR="00637800" w:rsidRDefault="00637800"/>
    <w:p w:rsidR="00637800" w:rsidRPr="0009428E" w:rsidRDefault="0009428E">
      <w:pPr>
        <w:pStyle w:val="a3"/>
      </w:pPr>
      <w:r>
        <w:t>Расчет прогиба плиты с учетом образования трещин</w:t>
      </w:r>
    </w:p>
    <w:p w:rsidR="00637800" w:rsidRDefault="00423560">
      <w:pPr>
        <w:pStyle w:val="a3"/>
      </w:pPr>
      <w:r>
        <w:rPr>
          <w:noProof/>
        </w:rPr>
        <w:pict>
          <v:shape id="_x0000_i1798" type="#_x0000_t75" style="width:126pt;height:15.75pt">
            <v:imagedata r:id="rId147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801" type="#_x0000_t75" style="width:319.5pt;height:35.25pt">
            <v:imagedata r:id="rId148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804" type="#_x0000_t75" style="width:195pt;height:33.75pt">
            <v:imagedata r:id="rId149" o:title=""/>
          </v:shape>
        </w:pict>
      </w:r>
    </w:p>
    <w:p w:rsidR="00637800" w:rsidRDefault="0009428E">
      <w:pPr>
        <w:pStyle w:val="a3"/>
      </w:pPr>
      <w:r>
        <w:t xml:space="preserve">Тогда </w:t>
      </w:r>
    </w:p>
    <w:p w:rsidR="00637800" w:rsidRDefault="00423560">
      <w:pPr>
        <w:pStyle w:val="a3"/>
      </w:pPr>
      <w:r>
        <w:rPr>
          <w:noProof/>
        </w:rPr>
        <w:pict>
          <v:shape id="_x0000_i1807" type="#_x0000_t75" style="width:278.25pt;height:31.5pt">
            <v:imagedata r:id="rId150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810" type="#_x0000_t75" style="width:99.75pt;height:15.75pt">
            <v:imagedata r:id="rId151" o:title=""/>
          </v:shape>
        </w:pict>
      </w:r>
    </w:p>
    <w:p w:rsidR="00637800" w:rsidRDefault="0009428E">
      <w:pPr>
        <w:pStyle w:val="a3"/>
      </w:pPr>
      <w:r>
        <w:t>Определим кривизну по формуле 226 [5]:</w:t>
      </w:r>
    </w:p>
    <w:p w:rsidR="00637800" w:rsidRDefault="00423560">
      <w:pPr>
        <w:pStyle w:val="a3"/>
      </w:pPr>
      <w:r>
        <w:rPr>
          <w:noProof/>
        </w:rPr>
        <w:pict>
          <v:shape id="_x0000_i1813" type="#_x0000_t75" style="width:486.75pt;height:34.5pt">
            <v:imagedata r:id="rId152" o:title=""/>
          </v:shape>
        </w:pict>
      </w:r>
      <w:r>
        <w:rPr>
          <w:noProof/>
        </w:rPr>
        <w:pict>
          <v:shape id="_x0000_i1816" type="#_x0000_t75" style="width:325.5pt;height:31.5pt">
            <v:imagedata r:id="rId153" o:title=""/>
          </v:shape>
        </w:pict>
      </w:r>
      <w:r>
        <w:rPr>
          <w:noProof/>
        </w:rPr>
        <w:pict>
          <v:shape id="_x0000_i1819" type="#_x0000_t75" style="width:319.5pt;height:35.25pt">
            <v:imagedata r:id="rId154" o:title=""/>
          </v:shape>
        </w:pict>
      </w:r>
      <w:r>
        <w:rPr>
          <w:noProof/>
        </w:rPr>
        <w:pict>
          <v:shape id="_x0000_i1822" type="#_x0000_t75" style="width:322.5pt;height:18.75pt">
            <v:imagedata r:id="rId155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1825" type="#_x0000_t75" style="width:341.25pt;height:21.75pt">
            <v:imagedata r:id="rId156" o:title=""/>
          </v:shape>
        </w:pict>
      </w:r>
    </w:p>
    <w:p w:rsidR="00637800" w:rsidRDefault="0009428E">
      <w:pPr>
        <w:pStyle w:val="a3"/>
      </w:pPr>
      <w:r>
        <w:t>Прогиб определим по формуле</w:t>
      </w:r>
    </w:p>
    <w:p w:rsidR="00637800" w:rsidRDefault="00423560">
      <w:pPr>
        <w:pStyle w:val="a3"/>
      </w:pPr>
      <w:r>
        <w:rPr>
          <w:noProof/>
        </w:rPr>
        <w:pict>
          <v:shape id="_x0000_i1828" type="#_x0000_t75" style="width:246pt;height:35.25pt">
            <v:imagedata r:id="rId157" o:title=""/>
          </v:shape>
        </w:pict>
      </w:r>
    </w:p>
    <w:p w:rsidR="00637800" w:rsidRDefault="0009428E">
      <w:pPr>
        <w:pStyle w:val="a3"/>
      </w:pPr>
      <w:r>
        <w:t xml:space="preserve">Полный прогиб </w:t>
      </w:r>
      <w:r w:rsidR="00423560">
        <w:rPr>
          <w:noProof/>
        </w:rPr>
        <w:pict>
          <v:shape id="_x0000_i1831" type="#_x0000_t75" style="width:250.5pt;height:15.75pt">
            <v:imagedata r:id="rId158" o:title=""/>
          </v:shape>
        </w:pict>
      </w:r>
      <w:r>
        <w:t>т.е. прогиб плиты больше предельно допустимого.</w:t>
      </w:r>
    </w:p>
    <w:p w:rsidR="00637800" w:rsidRDefault="0009428E">
      <w:r>
        <w:br/>
        <w:t>Неразрезной ригель.</w:t>
      </w:r>
    </w:p>
    <w:p w:rsidR="00637800" w:rsidRPr="0009428E" w:rsidRDefault="0009428E">
      <w:pPr>
        <w:pStyle w:val="a3"/>
      </w:pPr>
      <w:r>
        <w:t xml:space="preserve">Назначаем предварительные размеры поперечного сечения ригеля. Высота сечения </w:t>
      </w:r>
      <w:r w:rsidR="00423560">
        <w:rPr>
          <w:noProof/>
        </w:rPr>
        <w:pict>
          <v:shape id="_x0000_i1834" type="#_x0000_t75" style="width:136.5pt;height:28.5pt">
            <v:imagedata r:id="rId159" o:title=""/>
          </v:shape>
        </w:pict>
      </w:r>
    </w:p>
    <w:p w:rsidR="00637800" w:rsidRDefault="0009428E">
      <w:pPr>
        <w:pStyle w:val="a3"/>
      </w:pPr>
      <w:r>
        <w:t xml:space="preserve">Ширина сечения ригеля </w:t>
      </w:r>
      <w:r w:rsidR="00423560">
        <w:rPr>
          <w:noProof/>
        </w:rPr>
        <w:pict>
          <v:shape id="_x0000_i1837" type="#_x0000_t75" style="width:287.25pt;height:14.25pt">
            <v:imagedata r:id="rId160" o:title=""/>
          </v:shape>
        </w:pict>
      </w:r>
      <w:r w:rsidR="00423560">
        <w:rPr>
          <w:noProof/>
        </w:rPr>
        <w:pict>
          <v:shape id="_x0000_i1840" type="#_x0000_t75" style="width:6pt;height:13.5pt">
            <v:imagedata r:id="rId93" o:title=""/>
          </v:shape>
        </w:pict>
      </w:r>
    </w:p>
    <w:p w:rsidR="00637800" w:rsidRDefault="0009428E">
      <w:pPr>
        <w:pStyle w:val="a3"/>
      </w:pPr>
      <w:r>
        <w:t xml:space="preserve">Вычисляем расчетную нагрузку на 1 м длины ригеля. Нагрузка на ригель от многопустотных плит считается равномерно распределенной. Ширина грузовой полосы на ригель равна шагу колонн в продольном направлении здания 6,0 м. Подсчет нагрузок на 1м2 перекрытия приведен в табл. 1.1. </w:t>
      </w:r>
    </w:p>
    <w:p w:rsidR="00637800" w:rsidRDefault="0009428E">
      <w:pPr>
        <w:pStyle w:val="a3"/>
      </w:pPr>
      <w:r>
        <w:t>Постоянная нагрузка на ригель будет равна:</w:t>
      </w:r>
    </w:p>
    <w:p w:rsidR="00637800" w:rsidRDefault="0009428E">
      <w:pPr>
        <w:pStyle w:val="a3"/>
      </w:pPr>
      <w:r>
        <w:t xml:space="preserve">от перекрытия (с учетом коэффициента надежности по назначению здания </w:t>
      </w:r>
      <w:r w:rsidR="00423560">
        <w:rPr>
          <w:noProof/>
        </w:rPr>
        <w:pict>
          <v:shape id="_x0000_i1843" type="#_x0000_t75" style="width:33pt;height:15.75pt">
            <v:imagedata r:id="rId7" o:title=""/>
          </v:shape>
        </w:pict>
      </w:r>
      <w:r>
        <w:t>) 3,85х6х1,0=23,1</w:t>
      </w:r>
      <w:r w:rsidR="00423560">
        <w:rPr>
          <w:noProof/>
        </w:rPr>
        <w:pict>
          <v:shape id="_x0000_i1846" type="#_x0000_t75" style="width:36.75pt;height:13.5pt">
            <v:imagedata r:id="rId161" o:title=""/>
          </v:shape>
        </w:pict>
      </w:r>
      <w:r>
        <w:t>;</w:t>
      </w:r>
    </w:p>
    <w:p w:rsidR="00637800" w:rsidRDefault="0009428E">
      <w:pPr>
        <w:pStyle w:val="a3"/>
      </w:pPr>
      <w:r>
        <w:t xml:space="preserve">от веса ригеля (сечение 0,25х0,65 м, плотность железобетона </w:t>
      </w:r>
      <w:r w:rsidR="00423560">
        <w:rPr>
          <w:noProof/>
        </w:rPr>
        <w:pict>
          <v:shape id="_x0000_i1849" type="#_x0000_t75" style="width:70.5pt;height:15pt">
            <v:imagedata r:id="rId162" o:title=""/>
          </v:shape>
        </w:pict>
      </w:r>
      <w:r>
        <w:t xml:space="preserve">, с учетом коэффициентов надежности </w:t>
      </w:r>
      <w:r w:rsidR="00423560">
        <w:rPr>
          <w:noProof/>
        </w:rPr>
        <w:pict>
          <v:shape id="_x0000_i1852" type="#_x0000_t75" style="width:42pt;height:15.75pt">
            <v:imagedata r:id="rId163" o:title=""/>
          </v:shape>
        </w:pict>
      </w:r>
      <w:r>
        <w:t xml:space="preserve">и </w:t>
      </w:r>
      <w:r w:rsidR="00423560">
        <w:rPr>
          <w:noProof/>
        </w:rPr>
        <w:pict>
          <v:shape id="_x0000_i1855" type="#_x0000_t75" style="width:33pt;height:15.75pt">
            <v:imagedata r:id="rId7" o:title=""/>
          </v:shape>
        </w:pict>
      </w:r>
      <w:r>
        <w:t xml:space="preserve">), </w:t>
      </w:r>
      <w:r w:rsidR="00423560">
        <w:rPr>
          <w:noProof/>
        </w:rPr>
        <w:pict>
          <v:shape id="_x0000_i1858" type="#_x0000_t75" style="width:207pt;height:13.5pt">
            <v:imagedata r:id="rId164" o:title=""/>
          </v:shape>
        </w:pict>
      </w:r>
    </w:p>
    <w:p w:rsidR="00637800" w:rsidRDefault="0009428E">
      <w:pPr>
        <w:pStyle w:val="a3"/>
      </w:pPr>
      <w:r>
        <w:t xml:space="preserve">Итого: </w:t>
      </w:r>
      <w:r w:rsidR="00423560">
        <w:rPr>
          <w:noProof/>
        </w:rPr>
        <w:pict>
          <v:shape id="_x0000_i1861" type="#_x0000_t75" style="width:167.25pt;height:13.5pt">
            <v:imagedata r:id="rId165" o:title=""/>
          </v:shape>
        </w:pict>
      </w:r>
    </w:p>
    <w:p w:rsidR="00637800" w:rsidRDefault="0009428E">
      <w:pPr>
        <w:pStyle w:val="a3"/>
      </w:pPr>
      <w:r>
        <w:t xml:space="preserve">Временная нагрузка (с учетом </w:t>
      </w:r>
      <w:r w:rsidR="00423560">
        <w:rPr>
          <w:noProof/>
        </w:rPr>
        <w:pict>
          <v:shape id="_x0000_i1864" type="#_x0000_t75" style="width:33pt;height:15.75pt">
            <v:imagedata r:id="rId7" o:title=""/>
          </v:shape>
        </w:pict>
      </w:r>
      <w:r>
        <w:t xml:space="preserve">) </w:t>
      </w:r>
      <w:r w:rsidR="00423560">
        <w:rPr>
          <w:noProof/>
        </w:rPr>
        <w:pict>
          <v:shape id="_x0000_i1867" type="#_x0000_t75" style="width:117pt;height:13.5pt">
            <v:imagedata r:id="rId166" o:title=""/>
          </v:shape>
        </w:pict>
      </w:r>
    </w:p>
    <w:p w:rsidR="00637800" w:rsidRDefault="0009428E">
      <w:pPr>
        <w:pStyle w:val="a3"/>
      </w:pPr>
      <w:r>
        <w:t xml:space="preserve">Полная нагрузка </w:t>
      </w:r>
      <w:r w:rsidR="00423560">
        <w:rPr>
          <w:noProof/>
        </w:rPr>
        <w:pict>
          <v:shape id="_x0000_i1870" type="#_x0000_t75" style="width:189pt;height:13.5pt">
            <v:imagedata r:id="rId167" o:title=""/>
          </v:shape>
        </w:pict>
      </w:r>
      <w:r>
        <w:t>.</w:t>
      </w:r>
    </w:p>
    <w:p w:rsidR="00637800" w:rsidRDefault="00637800"/>
    <w:p w:rsidR="00637800" w:rsidRPr="0009428E" w:rsidRDefault="0009428E">
      <w:pPr>
        <w:pStyle w:val="a3"/>
      </w:pPr>
      <w:r>
        <w:t>Характеристики бетона и арматуры для ригеля.</w:t>
      </w:r>
    </w:p>
    <w:p w:rsidR="00637800" w:rsidRDefault="0009428E">
      <w:pPr>
        <w:pStyle w:val="a3"/>
      </w:pPr>
      <w:r>
        <w:t xml:space="preserve">Бетон тяжелый, класса В30, </w:t>
      </w:r>
      <w:r w:rsidR="00423560">
        <w:rPr>
          <w:noProof/>
        </w:rPr>
        <w:pict>
          <v:shape id="_x0000_i1873" type="#_x0000_t75" style="width:46.5pt;height:15.75pt">
            <v:imagedata r:id="rId14" o:title=""/>
          </v:shape>
        </w:pict>
      </w:r>
      <w:r>
        <w:t xml:space="preserve">(при влажности 55%), </w:t>
      </w:r>
      <w:r w:rsidR="00423560">
        <w:rPr>
          <w:noProof/>
        </w:rPr>
        <w:pict>
          <v:shape id="_x0000_i1876" type="#_x0000_t75" style="width:139.5pt;height:15.75pt">
            <v:imagedata r:id="rId168" o:title=""/>
          </v:shape>
        </w:pict>
      </w:r>
      <w:r w:rsidR="00423560">
        <w:rPr>
          <w:noProof/>
        </w:rPr>
        <w:pict>
          <v:shape id="_x0000_i1879" type="#_x0000_t75" style="width:127.5pt;height:15.75pt">
            <v:imagedata r:id="rId169" o:title=""/>
          </v:shape>
        </w:pict>
      </w:r>
      <w:r>
        <w:t xml:space="preserve">. Продольная рабочая арматура класса A-III, </w:t>
      </w:r>
      <w:r w:rsidR="00423560">
        <w:rPr>
          <w:noProof/>
        </w:rPr>
        <w:pict>
          <v:shape id="_x0000_i1882" type="#_x0000_t75" style="width:75pt;height:15.75pt">
            <v:imagedata r:id="rId170" o:title=""/>
          </v:shape>
        </w:pict>
      </w:r>
      <w:r>
        <w:t xml:space="preserve">. По приложению IV [8] для элементов из бетона класса В30 с арматурой класса А-III при </w:t>
      </w:r>
      <w:r w:rsidR="00423560">
        <w:rPr>
          <w:noProof/>
        </w:rPr>
        <w:pict>
          <v:shape id="_x0000_i1885" type="#_x0000_t75" style="width:46.5pt;height:15.75pt">
            <v:imagedata r:id="rId14" o:title=""/>
          </v:shape>
        </w:pict>
      </w:r>
      <w:r>
        <w:t xml:space="preserve">находим </w:t>
      </w:r>
      <w:r w:rsidR="00423560">
        <w:rPr>
          <w:noProof/>
        </w:rPr>
        <w:pict>
          <v:shape id="_x0000_i1888" type="#_x0000_t75" style="width:126pt;height:15.75pt">
            <v:imagedata r:id="rId171" o:title=""/>
          </v:shape>
        </w:pict>
      </w:r>
    </w:p>
    <w:p w:rsidR="00637800" w:rsidRDefault="00637800"/>
    <w:p w:rsidR="00637800" w:rsidRPr="0009428E" w:rsidRDefault="0009428E">
      <w:pPr>
        <w:pStyle w:val="a3"/>
      </w:pPr>
      <w:r>
        <w:t>Расчет прочности ригеля по сечениям, нормальным к продольной оси.</w:t>
      </w:r>
    </w:p>
    <w:p w:rsidR="00637800" w:rsidRDefault="0009428E">
      <w:pPr>
        <w:pStyle w:val="a3"/>
      </w:pPr>
      <w:r>
        <w:t>Принимаем схему армирования ригеля согласно (рис. 2.1).</w:t>
      </w:r>
    </w:p>
    <w:p w:rsidR="00637800" w:rsidRDefault="0009428E">
      <w:pPr>
        <w:pStyle w:val="a3"/>
      </w:pPr>
      <w:r>
        <w:t xml:space="preserve">Сечение в пролете (рис.2.1) </w:t>
      </w:r>
      <w:r w:rsidR="00423560">
        <w:rPr>
          <w:noProof/>
        </w:rPr>
        <w:pict>
          <v:shape id="_x0000_i1891" type="#_x0000_t75" style="width:204pt;height:15.75pt">
            <v:imagedata r:id="rId172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Вычисляем </w:t>
      </w:r>
      <w:r w:rsidR="00423560">
        <w:rPr>
          <w:noProof/>
        </w:rPr>
        <w:pict>
          <v:shape id="_x0000_i1894" type="#_x0000_t75" style="width:252pt;height:34.5pt">
            <v:imagedata r:id="rId173" o:title=""/>
          </v:shape>
        </w:pict>
      </w:r>
      <w:r>
        <w:t xml:space="preserve">, следовательно, сжатая арматура не требуется. По приложению IV [8] находим </w:t>
      </w:r>
      <w:r w:rsidR="00423560">
        <w:rPr>
          <w:noProof/>
        </w:rPr>
        <w:pict>
          <v:shape id="_x0000_i1897" type="#_x0000_t75" style="width:51.75pt;height:13.5pt">
            <v:imagedata r:id="rId174" o:title=""/>
          </v:shape>
        </w:pict>
      </w:r>
      <w:r>
        <w:t xml:space="preserve">, тогда требуемую площадь растянутой арматуры определим по формуле </w:t>
      </w:r>
      <w:r w:rsidR="00423560">
        <w:rPr>
          <w:noProof/>
        </w:rPr>
        <w:pict>
          <v:shape id="_x0000_i1900" type="#_x0000_t75" style="width:237.75pt;height:33pt">
            <v:imagedata r:id="rId175" o:title=""/>
          </v:shape>
        </w:pict>
      </w:r>
      <w:r>
        <w:t xml:space="preserve">. Принимаем 2 </w:t>
      </w:r>
      <w:r w:rsidR="00423560">
        <w:rPr>
          <w:noProof/>
        </w:rPr>
        <w:pict>
          <v:shape id="_x0000_i1903" type="#_x0000_t75" style="width:14.25pt;height:13.5pt">
            <v:imagedata r:id="rId176" o:title=""/>
          </v:shape>
        </w:pict>
      </w:r>
      <w:r>
        <w:t xml:space="preserve">25 А-III и 2 </w:t>
      </w:r>
      <w:r w:rsidR="00423560">
        <w:rPr>
          <w:noProof/>
        </w:rPr>
        <w:pict>
          <v:shape id="_x0000_i1906" type="#_x0000_t75" style="width:14.25pt;height:13.5pt">
            <v:imagedata r:id="rId176" o:title=""/>
          </v:shape>
        </w:pict>
      </w:r>
      <w:r>
        <w:t>28 А-III (</w:t>
      </w:r>
      <w:r w:rsidR="00423560">
        <w:rPr>
          <w:noProof/>
        </w:rPr>
        <w:pict>
          <v:shape id="_x0000_i1909" type="#_x0000_t75" style="width:76.5pt;height:18pt">
            <v:imagedata r:id="rId177" o:title=""/>
          </v:shape>
        </w:pict>
      </w:r>
      <w:r>
        <w:t>).</w:t>
      </w:r>
    </w:p>
    <w:p w:rsidR="00637800" w:rsidRDefault="0009428E">
      <w:pPr>
        <w:pStyle w:val="a3"/>
      </w:pPr>
      <w:r>
        <w:t xml:space="preserve">Сечение на опоре (рис. 2.1), </w:t>
      </w:r>
      <w:r w:rsidR="00423560">
        <w:rPr>
          <w:noProof/>
        </w:rPr>
        <w:pict>
          <v:shape id="_x0000_i1912" type="#_x0000_t75" style="width:212.25pt;height:15.75pt">
            <v:imagedata r:id="rId178" o:title=""/>
          </v:shape>
        </w:pict>
      </w:r>
      <w:r w:rsidR="00423560">
        <w:rPr>
          <w:noProof/>
        </w:rPr>
        <w:pict>
          <v:shape id="_x0000_i1915" type="#_x0000_t75" style="width:212.25pt;height:32.25pt">
            <v:imagedata r:id="rId179" o:title=""/>
          </v:shape>
        </w:pict>
      </w:r>
      <w:r>
        <w:t xml:space="preserve">, по приложению IV [8] находим </w:t>
      </w:r>
      <w:r w:rsidR="00423560">
        <w:rPr>
          <w:noProof/>
        </w:rPr>
        <w:pict>
          <v:shape id="_x0000_i1918" type="#_x0000_t75" style="width:57.75pt;height:13.5pt">
            <v:imagedata r:id="rId180" o:title=""/>
          </v:shape>
        </w:pict>
      </w:r>
      <w:r>
        <w:t xml:space="preserve">, тогда </w:t>
      </w:r>
      <w:r w:rsidR="00423560">
        <w:rPr>
          <w:noProof/>
        </w:rPr>
        <w:pict>
          <v:shape id="_x0000_i1921" type="#_x0000_t75" style="width:195pt;height:30pt">
            <v:imagedata r:id="rId181" o:title=""/>
          </v:shape>
        </w:pict>
      </w:r>
    </w:p>
    <w:p w:rsidR="00637800" w:rsidRDefault="0009428E">
      <w:pPr>
        <w:pStyle w:val="a3"/>
      </w:pPr>
      <w:r>
        <w:t xml:space="preserve">Принимаем 2 </w:t>
      </w:r>
      <w:r w:rsidR="00423560">
        <w:rPr>
          <w:noProof/>
        </w:rPr>
        <w:pict>
          <v:shape id="_x0000_i1924" type="#_x0000_t75" style="width:14.25pt;height:13.5pt">
            <v:imagedata r:id="rId176" o:title=""/>
          </v:shape>
        </w:pict>
      </w:r>
      <w:r>
        <w:t>32 А-III (</w:t>
      </w:r>
      <w:r w:rsidR="00423560">
        <w:rPr>
          <w:noProof/>
        </w:rPr>
        <w:pict>
          <v:shape id="_x0000_i1927" type="#_x0000_t75" style="width:78pt;height:18pt">
            <v:imagedata r:id="rId182" o:title=""/>
          </v:shape>
        </w:pict>
      </w:r>
      <w:r>
        <w:t>).</w:t>
      </w:r>
    </w:p>
    <w:p w:rsidR="00637800" w:rsidRDefault="0009428E">
      <w:pPr>
        <w:pStyle w:val="a3"/>
      </w:pPr>
      <w:r>
        <w:t xml:space="preserve">Монтажную арматуру принимаем 2 </w:t>
      </w:r>
      <w:r w:rsidR="00423560">
        <w:rPr>
          <w:noProof/>
        </w:rPr>
        <w:pict>
          <v:shape id="_x0000_i1930" type="#_x0000_t75" style="width:14.25pt;height:13.5pt">
            <v:imagedata r:id="rId176" o:title=""/>
          </v:shape>
        </w:pict>
      </w:r>
      <w:r>
        <w:t>12 А-ІІI (</w:t>
      </w:r>
      <w:r w:rsidR="00423560">
        <w:rPr>
          <w:noProof/>
        </w:rPr>
        <w:pict>
          <v:shape id="_x0000_i1933" type="#_x0000_t75" style="width:70.5pt;height:18pt">
            <v:imagedata r:id="rId183" o:title=""/>
          </v:shape>
        </w:pict>
      </w:r>
      <w:r>
        <w:t>).</w:t>
      </w:r>
    </w:p>
    <w:p w:rsidR="00637800" w:rsidRDefault="0009428E">
      <w:pPr>
        <w:pStyle w:val="a3"/>
      </w:pPr>
      <w:r>
        <w:t xml:space="preserve">Расчет прочности ригеля по сечениям, наклонным к продольной оси, </w:t>
      </w:r>
      <w:r w:rsidR="00423560">
        <w:rPr>
          <w:noProof/>
        </w:rPr>
        <w:pict>
          <v:shape id="_x0000_i1936" type="#_x0000_t75" style="width:204pt;height:15.75pt">
            <v:imagedata r:id="rId184" o:title=""/>
          </v:shape>
        </w:pict>
      </w:r>
      <w:r>
        <w:t>.</w:t>
      </w:r>
    </w:p>
    <w:p w:rsidR="00637800" w:rsidRDefault="0009428E">
      <w:pPr>
        <w:pStyle w:val="a3"/>
      </w:pPr>
      <w:r>
        <w:t>Определим требуемую интенсивность поперечных стержней из арматуры класса А-I (</w:t>
      </w:r>
      <w:r w:rsidR="00423560">
        <w:rPr>
          <w:noProof/>
        </w:rPr>
        <w:pict>
          <v:shape id="_x0000_i1939" type="#_x0000_t75" style="width:168.75pt;height:15.75pt">
            <v:imagedata r:id="rId185" o:title=""/>
          </v:shape>
        </w:pict>
      </w:r>
      <w:r>
        <w:t xml:space="preserve">) согласно п. 3.33, б [3], принимаем в опорном сечении </w:t>
      </w:r>
      <w:r w:rsidR="00423560">
        <w:rPr>
          <w:noProof/>
        </w:rPr>
        <w:pict>
          <v:shape id="_x0000_i1942" type="#_x0000_t75" style="width:162pt;height:18pt">
            <v:imagedata r:id="rId186" o:title=""/>
          </v:shape>
        </w:pict>
      </w:r>
      <w:r>
        <w:t xml:space="preserve">(рис. 2.1). </w:t>
      </w:r>
    </w:p>
    <w:p w:rsidR="00637800" w:rsidRDefault="00423560">
      <w:pPr>
        <w:pStyle w:val="a3"/>
      </w:pPr>
      <w:r>
        <w:rPr>
          <w:noProof/>
        </w:rPr>
        <w:pict>
          <v:shape id="_x0000_i1945" type="#_x0000_t75" style="width:388.5pt;height:18pt">
            <v:imagedata r:id="rId187" o:title=""/>
          </v:shape>
        </w:pict>
      </w:r>
    </w:p>
    <w:p w:rsidR="00637800" w:rsidRDefault="0009428E">
      <w:pPr>
        <w:pStyle w:val="a3"/>
      </w:pPr>
      <w:r>
        <w:t xml:space="preserve">Находим </w:t>
      </w:r>
      <w:r w:rsidR="00423560">
        <w:rPr>
          <w:noProof/>
        </w:rPr>
        <w:pict>
          <v:shape id="_x0000_i1948" type="#_x0000_t75" style="width:153.75pt;height:17.25pt">
            <v:imagedata r:id="rId188" o:title=""/>
          </v:shape>
        </w:pict>
      </w:r>
      <w:r>
        <w:t xml:space="preserve">.Требуемую интенсивность поперечных стержней определим по формуле </w:t>
      </w:r>
      <w:r w:rsidR="00423560">
        <w:rPr>
          <w:noProof/>
        </w:rPr>
        <w:pict>
          <v:shape id="_x0000_i1951" type="#_x0000_t75" style="width:259.5pt;height:35.25pt">
            <v:imagedata r:id="rId189" o:title=""/>
          </v:shape>
        </w:pict>
      </w:r>
    </w:p>
    <w:p w:rsidR="00637800" w:rsidRDefault="0009428E">
      <w:pPr>
        <w:pStyle w:val="a3"/>
      </w:pPr>
      <w:r>
        <w:t xml:space="preserve">Поскольку </w:t>
      </w:r>
      <w:r w:rsidR="00423560">
        <w:rPr>
          <w:noProof/>
        </w:rPr>
        <w:pict>
          <v:shape id="_x0000_i1954" type="#_x0000_t75" style="width:319.5pt;height:33.75pt">
            <v:imagedata r:id="rId190" o:title=""/>
          </v:shape>
        </w:pict>
      </w:r>
      <w:r>
        <w:t xml:space="preserve">, то принимаем </w:t>
      </w:r>
      <w:r w:rsidR="00423560">
        <w:rPr>
          <w:noProof/>
        </w:rPr>
        <w:pict>
          <v:shape id="_x0000_i1957" type="#_x0000_t75" style="width:98.25pt;height:15.75pt">
            <v:imagedata r:id="rId191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Проверяем условие 57 [3]: </w:t>
      </w:r>
      <w:r w:rsidR="00423560">
        <w:rPr>
          <w:noProof/>
        </w:rPr>
        <w:pict>
          <v:shape id="_x0000_i1960" type="#_x0000_t75" style="width:285.75pt;height:15.75pt">
            <v:imagedata r:id="rId192" o:title=""/>
          </v:shape>
        </w:pict>
      </w:r>
      <w:r>
        <w:t xml:space="preserve">; так как </w:t>
      </w:r>
      <w:r w:rsidR="00423560">
        <w:rPr>
          <w:noProof/>
        </w:rPr>
        <w:pict>
          <v:shape id="_x0000_i1963" type="#_x0000_t75" style="width:253.5pt;height:33.75pt">
            <v:imagedata r:id="rId193" o:title=""/>
          </v:shape>
        </w:pict>
      </w:r>
      <w:r>
        <w:t>то корректируем значение qsw по формуле:</w:t>
      </w:r>
    </w:p>
    <w:p w:rsidR="00637800" w:rsidRDefault="00423560">
      <w:pPr>
        <w:pStyle w:val="a3"/>
      </w:pPr>
      <w:r>
        <w:rPr>
          <w:noProof/>
        </w:rPr>
        <w:pict>
          <v:shape id="_x0000_i1966" type="#_x0000_t75" style="width:486.75pt;height:37.5pt">
            <v:imagedata r:id="rId194" o:title=""/>
          </v:shape>
        </w:pict>
      </w:r>
      <w:r>
        <w:rPr>
          <w:noProof/>
        </w:rPr>
        <w:pict>
          <v:shape id="_x0000_i1969" type="#_x0000_t75" style="width:153.75pt;height:34.5pt">
            <v:imagedata r:id="rId195" o:title=""/>
          </v:shape>
        </w:pict>
      </w:r>
      <w:r w:rsidR="0009428E">
        <w:t xml:space="preserve">. </w:t>
      </w:r>
    </w:p>
    <w:p w:rsidR="00637800" w:rsidRDefault="0009428E">
      <w:pPr>
        <w:pStyle w:val="a3"/>
      </w:pPr>
      <w:r>
        <w:t xml:space="preserve">Согласно п. 5.27 [2] шаг s1 у опоры должен быть не более </w:t>
      </w:r>
      <w:r w:rsidR="00423560">
        <w:rPr>
          <w:noProof/>
        </w:rPr>
        <w:pict>
          <v:shape id="_x0000_i1972" type="#_x0000_t75" style="width:60.75pt;height:28.5pt">
            <v:imagedata r:id="rId196" o:title=""/>
          </v:shape>
        </w:pict>
      </w:r>
      <w:r>
        <w:t xml:space="preserve">и </w:t>
      </w:r>
      <w:r w:rsidR="00423560">
        <w:rPr>
          <w:noProof/>
        </w:rPr>
        <w:pict>
          <v:shape id="_x0000_i1975" type="#_x0000_t75" style="width:42.75pt;height:13.5pt">
            <v:imagedata r:id="rId197" o:title=""/>
          </v:shape>
        </w:pict>
      </w:r>
      <w:r>
        <w:t xml:space="preserve">. Максимально допустимый шаг у опоры по п. 3.32 [2] будет равен </w:t>
      </w:r>
      <w:r w:rsidR="00423560">
        <w:rPr>
          <w:noProof/>
        </w:rPr>
        <w:pict>
          <v:shape id="_x0000_i1978" type="#_x0000_t75" style="width:282.75pt;height:35.25pt">
            <v:imagedata r:id="rId198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Принимаем шаг поперечных стержней у опоры s1=210мм, а в пролете s2=450мм, следовательно </w:t>
      </w:r>
    </w:p>
    <w:p w:rsidR="00637800" w:rsidRDefault="00423560">
      <w:pPr>
        <w:pStyle w:val="a3"/>
      </w:pPr>
      <w:r>
        <w:rPr>
          <w:noProof/>
        </w:rPr>
        <w:pict>
          <v:shape id="_x0000_i1981" type="#_x0000_t75" style="width:201pt;height:33.75pt">
            <v:imagedata r:id="rId199" o:title=""/>
          </v:shape>
        </w:pict>
      </w:r>
      <w:r w:rsidR="0009428E">
        <w:t>; принимаем в поперечном сечении два поперечных стержня диаметром 8 мм с учетом диаметра продольной арматуры (</w:t>
      </w:r>
      <w:r>
        <w:rPr>
          <w:noProof/>
        </w:rPr>
        <w:pict>
          <v:shape id="_x0000_i1984" type="#_x0000_t75" style="width:78pt;height:18pt">
            <v:imagedata r:id="rId200" o:title=""/>
          </v:shape>
        </w:pict>
      </w:r>
      <w:r w:rsidR="0009428E">
        <w:t>).</w:t>
      </w:r>
    </w:p>
    <w:p w:rsidR="00637800" w:rsidRDefault="0009428E">
      <w:pPr>
        <w:pStyle w:val="a3"/>
      </w:pPr>
      <w:r>
        <w:t>Таким образом, принятая интенсивность поперечных стержней у опоры и в пролете будет равна:</w:t>
      </w:r>
    </w:p>
    <w:p w:rsidR="00637800" w:rsidRDefault="00423560">
      <w:pPr>
        <w:pStyle w:val="a3"/>
      </w:pPr>
      <w:r>
        <w:rPr>
          <w:noProof/>
        </w:rPr>
        <w:pict>
          <v:shape id="_x0000_i1987" type="#_x0000_t75" style="width:388.5pt;height:33.75pt">
            <v:imagedata r:id="rId201" o:title=""/>
          </v:shape>
        </w:pict>
      </w:r>
      <w:r w:rsidR="0009428E">
        <w:t xml:space="preserve">. </w:t>
      </w:r>
    </w:p>
    <w:p w:rsidR="00637800" w:rsidRDefault="0009428E">
      <w:pPr>
        <w:pStyle w:val="a3"/>
      </w:pPr>
      <w:r>
        <w:t xml:space="preserve">Проверим условие 57 [3]. Так как </w:t>
      </w:r>
      <w:r w:rsidR="00423560">
        <w:rPr>
          <w:noProof/>
        </w:rPr>
        <w:pict>
          <v:shape id="_x0000_i1990" type="#_x0000_t75" style="width:178.5pt;height:33.75pt">
            <v:imagedata r:id="rId202" o:title=""/>
          </v:shape>
        </w:pict>
      </w:r>
      <w:r>
        <w:t xml:space="preserve">а </w:t>
      </w:r>
      <w:r w:rsidR="00423560">
        <w:rPr>
          <w:noProof/>
        </w:rPr>
        <w:pict>
          <v:shape id="_x0000_i1993" type="#_x0000_t75" style="width:149.25pt;height:33.75pt">
            <v:imagedata r:id="rId203" o:title=""/>
          </v:shape>
        </w:pict>
      </w:r>
      <w:r>
        <w:t xml:space="preserve">, то, согласно п. 3.34 [3], для вычисления </w:t>
      </w:r>
      <w:r w:rsidR="00423560">
        <w:rPr>
          <w:noProof/>
        </w:rPr>
        <w:pict>
          <v:shape id="_x0000_i1996" type="#_x0000_t75" style="width:14.25pt;height:15.75pt">
            <v:imagedata r:id="rId204" o:title=""/>
          </v:shape>
        </w:pict>
      </w:r>
      <w:r>
        <w:t xml:space="preserve">корректируем значения </w:t>
      </w:r>
      <w:r w:rsidR="00423560">
        <w:rPr>
          <w:noProof/>
        </w:rPr>
        <w:pict>
          <v:shape id="_x0000_i1999" type="#_x0000_t75" style="width:23.25pt;height:15.75pt">
            <v:imagedata r:id="rId205" o:title=""/>
          </v:shape>
        </w:pict>
      </w:r>
      <w:r>
        <w:t xml:space="preserve">и </w:t>
      </w:r>
      <w:r w:rsidR="00423560">
        <w:rPr>
          <w:noProof/>
        </w:rPr>
        <w:pict>
          <v:shape id="_x0000_i2002" type="#_x0000_t75" style="width:36pt;height:15.75pt">
            <v:imagedata r:id="rId206" o:title=""/>
          </v:shape>
        </w:pict>
      </w:r>
      <w:r>
        <w:t>:</w:t>
      </w:r>
    </w:p>
    <w:p w:rsidR="00637800" w:rsidRDefault="00423560">
      <w:pPr>
        <w:pStyle w:val="a3"/>
      </w:pPr>
      <w:r>
        <w:rPr>
          <w:noProof/>
        </w:rPr>
        <w:pict>
          <v:shape id="_x0000_i2005" type="#_x0000_t75" style="width:330pt;height:22.5pt">
            <v:imagedata r:id="rId207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008" type="#_x0000_t75" style="width:319.5pt;height:18pt">
            <v:imagedata r:id="rId208" o:title=""/>
          </v:shape>
        </w:pict>
      </w:r>
    </w:p>
    <w:p w:rsidR="00637800" w:rsidRDefault="0009428E">
      <w:pPr>
        <w:pStyle w:val="a3"/>
      </w:pPr>
      <w:r>
        <w:t xml:space="preserve">Вычисляем </w:t>
      </w:r>
      <w:r w:rsidR="00423560">
        <w:rPr>
          <w:noProof/>
        </w:rPr>
        <w:pict>
          <v:shape id="_x0000_i2011" type="#_x0000_t75" style="width:236.25pt;height:36.75pt">
            <v:imagedata r:id="rId209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Поскольку </w:t>
      </w:r>
      <w:r w:rsidR="00423560">
        <w:rPr>
          <w:noProof/>
        </w:rPr>
        <w:pict>
          <v:shape id="_x0000_i2014" type="#_x0000_t75" style="width:382.5pt;height:15.75pt">
            <v:imagedata r:id="rId210" o:title=""/>
          </v:shape>
        </w:pict>
      </w:r>
      <w:r>
        <w:t xml:space="preserve">то </w:t>
      </w:r>
    </w:p>
    <w:p w:rsidR="00637800" w:rsidRDefault="00423560">
      <w:pPr>
        <w:pStyle w:val="a3"/>
      </w:pPr>
      <w:r>
        <w:rPr>
          <w:noProof/>
        </w:rPr>
        <w:pict>
          <v:shape id="_x0000_i2017" type="#_x0000_t75" style="width:224.25pt;height:36.75pt">
            <v:imagedata r:id="rId211" o:title=""/>
          </v:shape>
        </w:pict>
      </w:r>
    </w:p>
    <w:p w:rsidR="00637800" w:rsidRDefault="0009428E">
      <w:pPr>
        <w:pStyle w:val="a3"/>
      </w:pPr>
      <w:r>
        <w:t xml:space="preserve">но не более (φb2/ φb3)h0=(2/0,6)0,608=2,026 м. Принимаем с=0,835 м, тогда </w:t>
      </w:r>
      <w:r w:rsidR="00423560">
        <w:rPr>
          <w:noProof/>
        </w:rPr>
        <w:pict>
          <v:shape id="_x0000_i2020" type="#_x0000_t75" style="width:14.25pt;height:15.75pt">
            <v:imagedata r:id="rId204" o:title=""/>
          </v:shape>
        </w:pict>
      </w:r>
      <w:r>
        <w:t>будет равно:</w:t>
      </w:r>
    </w:p>
    <w:p w:rsidR="00637800" w:rsidRDefault="00423560">
      <w:pPr>
        <w:pStyle w:val="a3"/>
      </w:pPr>
      <w:r>
        <w:rPr>
          <w:noProof/>
        </w:rPr>
        <w:pict>
          <v:shape id="_x0000_i2023" type="#_x0000_t75" style="width:486.75pt;height:31.5pt">
            <v:imagedata r:id="rId212" o:title=""/>
          </v:shape>
        </w:pict>
      </w:r>
      <w:r w:rsidR="0009428E">
        <w:t xml:space="preserve">Тогда </w:t>
      </w:r>
      <w:r>
        <w:rPr>
          <w:noProof/>
        </w:rPr>
        <w:pict>
          <v:shape id="_x0000_i2026" type="#_x0000_t75" style="width:237.75pt;height:28.5pt">
            <v:imagedata r:id="rId213" o:title=""/>
          </v:shape>
        </w:pict>
      </w:r>
      <w:r w:rsidR="0009428E">
        <w:t xml:space="preserve">Принимаем </w:t>
      </w:r>
      <w:r>
        <w:rPr>
          <w:noProof/>
        </w:rPr>
        <w:pict>
          <v:shape id="_x0000_i2029" type="#_x0000_t75" style="width:65.25pt;height:15.75pt">
            <v:imagedata r:id="rId214" o:title=""/>
          </v:shape>
        </w:pict>
      </w:r>
    </w:p>
    <w:p w:rsidR="00637800" w:rsidRDefault="0009428E">
      <w:pPr>
        <w:pStyle w:val="a3"/>
      </w:pPr>
      <w:r>
        <w:t>Проверяем прочность по наклонной полосе ригеля между наклонными трещинами:</w:t>
      </w:r>
    </w:p>
    <w:p w:rsidR="00637800" w:rsidRDefault="00423560">
      <w:pPr>
        <w:pStyle w:val="a3"/>
      </w:pPr>
      <w:r>
        <w:rPr>
          <w:noProof/>
        </w:rPr>
        <w:pict>
          <v:shape id="_x0000_i2032" type="#_x0000_t75" style="width:158.25pt;height:30.75pt">
            <v:imagedata r:id="rId215" o:title=""/>
          </v:shape>
        </w:pict>
      </w:r>
      <w:r w:rsidR="0009428E">
        <w:t xml:space="preserve">; </w:t>
      </w:r>
      <w:r>
        <w:rPr>
          <w:noProof/>
        </w:rPr>
        <w:pict>
          <v:shape id="_x0000_i2035" type="#_x0000_t75" style="width:354.75pt;height:33.75pt">
            <v:imagedata r:id="rId216" o:title=""/>
          </v:shape>
        </w:pict>
      </w:r>
      <w:r w:rsidR="0009428E">
        <w:t>;</w:t>
      </w:r>
    </w:p>
    <w:p w:rsidR="00637800" w:rsidRDefault="00423560">
      <w:pPr>
        <w:pStyle w:val="a3"/>
      </w:pPr>
      <w:r>
        <w:rPr>
          <w:noProof/>
        </w:rPr>
        <w:pict>
          <v:shape id="_x0000_i2038" type="#_x0000_t75" style="width:196.5pt;height:15.75pt">
            <v:imagedata r:id="rId217" o:title=""/>
          </v:shape>
        </w:pict>
      </w:r>
      <w:r w:rsidR="0009428E">
        <w:t xml:space="preserve">тогда </w:t>
      </w:r>
      <w:r>
        <w:rPr>
          <w:noProof/>
        </w:rPr>
        <w:pict>
          <v:shape id="_x0000_i2041" type="#_x0000_t75" style="width:486.75pt;height:16.5pt">
            <v:imagedata r:id="rId218" o:title=""/>
          </v:shape>
        </w:pict>
      </w:r>
      <w:r w:rsidR="0009428E">
        <w:t xml:space="preserve">, следовательно, прочность наклонной полосы обеспечена. </w:t>
      </w:r>
    </w:p>
    <w:p w:rsidR="00637800" w:rsidRDefault="0009428E">
      <w:pPr>
        <w:pStyle w:val="a3"/>
      </w:pPr>
      <w:r>
        <w:t>Построение эпюры материалов выполняем с целью рационального конструирования продольной арматуры ригеля в соответствии с огибающей эпюрой изгибающих моментов.</w:t>
      </w:r>
    </w:p>
    <w:p w:rsidR="00637800" w:rsidRDefault="0009428E">
      <w:pPr>
        <w:pStyle w:val="a3"/>
      </w:pPr>
      <w:r>
        <w:t>Определяем изгибающие моменты, воспринимаемые в расчетных сечениях, по фактически принятой арматуре.</w:t>
      </w:r>
    </w:p>
    <w:p w:rsidR="00637800" w:rsidRDefault="0009428E">
      <w:pPr>
        <w:pStyle w:val="a3"/>
      </w:pPr>
      <w:r>
        <w:t xml:space="preserve">Сечение в пролете с продольной арматурой 2 </w:t>
      </w:r>
      <w:r w:rsidR="00423560">
        <w:rPr>
          <w:noProof/>
        </w:rPr>
        <w:pict>
          <v:shape id="_x0000_i2044" type="#_x0000_t75" style="width:14.25pt;height:13.5pt">
            <v:imagedata r:id="rId176" o:title=""/>
          </v:shape>
        </w:pict>
      </w:r>
      <w:r>
        <w:t xml:space="preserve">28 А-III, </w:t>
      </w:r>
      <w:r w:rsidR="00423560">
        <w:rPr>
          <w:noProof/>
        </w:rPr>
        <w:pict>
          <v:shape id="_x0000_i2047" type="#_x0000_t75" style="width:81.75pt;height:18pt">
            <v:imagedata r:id="rId219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050" type="#_x0000_t75" style="width:322.5pt;height:33.75pt">
            <v:imagedata r:id="rId220" o:title=""/>
          </v:shape>
        </w:pict>
      </w:r>
      <w:r w:rsidR="0009428E">
        <w:t xml:space="preserve">, тогда </w:t>
      </w:r>
    </w:p>
    <w:p w:rsidR="00637800" w:rsidRDefault="00423560">
      <w:pPr>
        <w:pStyle w:val="a3"/>
      </w:pPr>
      <w:r>
        <w:rPr>
          <w:noProof/>
        </w:rPr>
        <w:pict>
          <v:shape id="_x0000_i2053" type="#_x0000_t75" style="width:486.75pt;height:18pt">
            <v:imagedata r:id="rId221" o:title=""/>
          </v:shape>
        </w:pict>
      </w:r>
    </w:p>
    <w:p w:rsidR="00637800" w:rsidRDefault="0009428E">
      <w:pPr>
        <w:pStyle w:val="a3"/>
      </w:pPr>
      <w:r>
        <w:t xml:space="preserve">Сечение в пролете с продольной арматурой 2 </w:t>
      </w:r>
      <w:r w:rsidR="00423560">
        <w:rPr>
          <w:noProof/>
        </w:rPr>
        <w:pict>
          <v:shape id="_x0000_i2056" type="#_x0000_t75" style="width:14.25pt;height:13.5pt">
            <v:imagedata r:id="rId176" o:title=""/>
          </v:shape>
        </w:pict>
      </w:r>
      <w:r>
        <w:t>28 А-III и 2</w:t>
      </w:r>
      <w:r w:rsidR="00423560">
        <w:rPr>
          <w:noProof/>
        </w:rPr>
        <w:pict>
          <v:shape id="_x0000_i2059" type="#_x0000_t75" style="width:14.25pt;height:13.5pt">
            <v:imagedata r:id="rId176" o:title=""/>
          </v:shape>
        </w:pict>
      </w:r>
      <w:r>
        <w:t xml:space="preserve"> 25 А-III, As=2214 мм2 , </w:t>
      </w:r>
      <w:r w:rsidR="00423560">
        <w:rPr>
          <w:noProof/>
        </w:rPr>
        <w:pict>
          <v:shape id="_x0000_i2062" type="#_x0000_t75" style="width:146.25pt;height:28.5pt">
            <v:imagedata r:id="rId222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065" type="#_x0000_t75" style="width:162.75pt;height:28.5pt">
            <v:imagedata r:id="rId223" o:title=""/>
          </v:shape>
        </w:pict>
      </w:r>
      <w:r>
        <w:rPr>
          <w:noProof/>
        </w:rPr>
        <w:pict>
          <v:shape id="_x0000_i2068" type="#_x0000_t75" style="width:378pt;height:18pt">
            <v:imagedata r:id="rId224" o:title=""/>
          </v:shape>
        </w:pict>
      </w:r>
    </w:p>
    <w:p w:rsidR="00637800" w:rsidRDefault="0009428E">
      <w:pPr>
        <w:pStyle w:val="a3"/>
      </w:pPr>
      <w:r>
        <w:t xml:space="preserve">Сечение в пролете с арматурой в верхней зоне 2 </w:t>
      </w:r>
      <w:r w:rsidR="00423560">
        <w:rPr>
          <w:noProof/>
        </w:rPr>
        <w:pict>
          <v:shape id="_x0000_i2071" type="#_x0000_t75" style="width:14.25pt;height:13.5pt">
            <v:imagedata r:id="rId176" o:title=""/>
          </v:shape>
        </w:pict>
      </w:r>
      <w:r>
        <w:t xml:space="preserve">12 А-III , Аs=226мм2; </w:t>
      </w:r>
      <w:r w:rsidR="00423560">
        <w:rPr>
          <w:noProof/>
        </w:rPr>
        <w:pict>
          <v:shape id="_x0000_i2074" type="#_x0000_t75" style="width:486.75pt;height:28.5pt">
            <v:imagedata r:id="rId225" o:title=""/>
          </v:shape>
        </w:pict>
      </w:r>
      <w:r>
        <w:t xml:space="preserve">Сечение у опоры с арматурой в верхней зоне 2 </w:t>
      </w:r>
      <w:r w:rsidR="00423560">
        <w:rPr>
          <w:noProof/>
        </w:rPr>
        <w:pict>
          <v:shape id="_x0000_i2077" type="#_x0000_t75" style="width:14.25pt;height:13.5pt">
            <v:imagedata r:id="rId176" o:title=""/>
          </v:shape>
        </w:pict>
      </w:r>
      <w:r>
        <w:t xml:space="preserve">32 А-III, As=1604 мм2 </w:t>
      </w:r>
      <w:r w:rsidR="00423560">
        <w:rPr>
          <w:noProof/>
        </w:rPr>
        <w:pict>
          <v:shape id="_x0000_i2080" type="#_x0000_t75" style="width:363.75pt;height:45pt">
            <v:imagedata r:id="rId226" o:title=""/>
          </v:shape>
        </w:pict>
      </w:r>
    </w:p>
    <w:p w:rsidR="00637800" w:rsidRDefault="0009428E">
      <w:pPr>
        <w:pStyle w:val="a3"/>
      </w:pPr>
      <w:r>
        <w:t>Пользуясь полученными значениями изгибающих моментов, графическим способом находим точки теоретического обрыва стержней и соответствующие им значения поперечных сил.</w:t>
      </w:r>
    </w:p>
    <w:p w:rsidR="00637800" w:rsidRDefault="0009428E">
      <w:pPr>
        <w:pStyle w:val="a3"/>
      </w:pPr>
      <w:r>
        <w:t>Вычисляем необходимую длину анкеровки обрываемых стержней для обеспечения прочности наклонных сечений на действие изгибающих моментов в соответствии с п. 3.46 [3].</w:t>
      </w:r>
    </w:p>
    <w:p w:rsidR="00637800" w:rsidRDefault="0009428E">
      <w:pPr>
        <w:pStyle w:val="a3"/>
      </w:pPr>
      <w:r>
        <w:t xml:space="preserve">Для нижней арматуры по эпюре </w:t>
      </w:r>
      <w:r w:rsidR="00423560">
        <w:rPr>
          <w:noProof/>
        </w:rPr>
        <w:pict>
          <v:shape id="_x0000_i2083" type="#_x0000_t75" style="width:15.75pt;height:13.5pt">
            <v:imagedata r:id="rId227" o:title=""/>
          </v:shape>
        </w:pict>
      </w:r>
      <w:r>
        <w:t xml:space="preserve">графическим способом находим поперечную силу в точке теоретического обрыва </w:t>
      </w:r>
      <w:r w:rsidR="00423560">
        <w:rPr>
          <w:noProof/>
        </w:rPr>
        <w:pict>
          <v:shape id="_x0000_i2086" type="#_x0000_t75" style="width:75pt;height:13.5pt">
            <v:imagedata r:id="rId228" o:title=""/>
          </v:shape>
        </w:pict>
      </w:r>
      <w:r>
        <w:t xml:space="preserve">, тогда требуемая длина анкеровки будет равна </w:t>
      </w:r>
    </w:p>
    <w:p w:rsidR="00637800" w:rsidRDefault="00423560">
      <w:pPr>
        <w:pStyle w:val="a3"/>
      </w:pPr>
      <w:r>
        <w:rPr>
          <w:noProof/>
        </w:rPr>
        <w:pict>
          <v:shape id="_x0000_i2089" type="#_x0000_t75" style="width:288.75pt;height:33pt">
            <v:imagedata r:id="rId229" o:title=""/>
          </v:shape>
        </w:pict>
      </w:r>
    </w:p>
    <w:p w:rsidR="00637800" w:rsidRDefault="0009428E">
      <w:pPr>
        <w:pStyle w:val="a3"/>
      </w:pPr>
      <w:r>
        <w:t xml:space="preserve">Для верхней арматуры у опоры при </w:t>
      </w:r>
      <w:r w:rsidR="00423560">
        <w:rPr>
          <w:noProof/>
        </w:rPr>
        <w:pict>
          <v:shape id="_x0000_i2092" type="#_x0000_t75" style="width:73.5pt;height:13.5pt">
            <v:imagedata r:id="rId230" o:title=""/>
          </v:shape>
        </w:pict>
      </w:r>
      <w:r>
        <w:t xml:space="preserve">соответственно, получим </w:t>
      </w:r>
    </w:p>
    <w:p w:rsidR="00637800" w:rsidRDefault="00423560">
      <w:pPr>
        <w:pStyle w:val="a3"/>
      </w:pPr>
      <w:r>
        <w:rPr>
          <w:noProof/>
        </w:rPr>
        <w:pict>
          <v:shape id="_x0000_i2095" type="#_x0000_t75" style="width:202.5pt;height:30pt">
            <v:imagedata r:id="rId231" o:title=""/>
          </v:shape>
        </w:pict>
      </w:r>
    </w:p>
    <w:p w:rsidR="00637800" w:rsidRDefault="00637800"/>
    <w:p w:rsidR="00637800" w:rsidRPr="0009428E" w:rsidRDefault="00423560">
      <w:pPr>
        <w:pStyle w:val="a3"/>
      </w:pPr>
      <w:r>
        <w:rPr>
          <w:noProof/>
        </w:rPr>
        <w:pict>
          <v:shape id="_x0000_i2098" type="#_x0000_t75" style="width:450.75pt;height:545.25pt">
            <v:imagedata r:id="rId232" o:title=""/>
          </v:shape>
        </w:pict>
      </w:r>
    </w:p>
    <w:p w:rsidR="00637800" w:rsidRDefault="00637800"/>
    <w:p w:rsidR="00637800" w:rsidRPr="0009428E" w:rsidRDefault="00423560">
      <w:pPr>
        <w:pStyle w:val="a3"/>
      </w:pPr>
      <w:r>
        <w:rPr>
          <w:noProof/>
        </w:rPr>
        <w:pict>
          <v:shape id="_x0000_i2101" type="#_x0000_t75" style="width:448.5pt;height:128.25pt">
            <v:imagedata r:id="rId233" o:title=""/>
          </v:shape>
        </w:pict>
      </w:r>
    </w:p>
    <w:p w:rsidR="00637800" w:rsidRDefault="00637800"/>
    <w:p w:rsidR="00637800" w:rsidRPr="0009428E" w:rsidRDefault="0009428E">
      <w:pPr>
        <w:pStyle w:val="a3"/>
      </w:pPr>
      <w:r>
        <w:t>Рис. 2.1 – Армирование неразрезного ригеля.</w:t>
      </w:r>
    </w:p>
    <w:p w:rsidR="00637800" w:rsidRDefault="0009428E">
      <w:r>
        <w:br/>
        <w:t>Сборная железобетонная колонна и центрально нагруженный фундамент под колонну</w:t>
      </w:r>
      <w:r>
        <w:br/>
        <w:t xml:space="preserve">Расчет сборной железобетонной колонны </w:t>
      </w:r>
    </w:p>
    <w:p w:rsidR="00637800" w:rsidRPr="0009428E" w:rsidRDefault="0009428E">
      <w:pPr>
        <w:pStyle w:val="a3"/>
      </w:pPr>
      <w:r>
        <w:t xml:space="preserve">Определим нагрузку на колонну с грузовой площадки, соответствующей заданной сетке колонн 6х6,4=38,4 м2 и коэффициентом надежности по назначению здания </w:t>
      </w:r>
      <w:r w:rsidR="00423560">
        <w:rPr>
          <w:noProof/>
        </w:rPr>
        <w:pict>
          <v:shape id="_x0000_i2104" type="#_x0000_t75" style="width:33pt;height:15.75pt">
            <v:imagedata r:id="rId7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Постоянная нагрузка от конструкций одного этажа: </w:t>
      </w:r>
    </w:p>
    <w:p w:rsidR="00637800" w:rsidRDefault="0009428E">
      <w:pPr>
        <w:pStyle w:val="a3"/>
      </w:pPr>
      <w:r>
        <w:t xml:space="preserve">от перекрытия (табл.1.1) 3,85х38,4х1=147,84 кН; от собственного веса ригеля сечением 0,25х0,65 м длиной 6,4 м при плотности железобетона </w:t>
      </w:r>
      <w:r w:rsidR="00423560">
        <w:rPr>
          <w:noProof/>
        </w:rPr>
        <w:pict>
          <v:shape id="_x0000_i2107" type="#_x0000_t75" style="width:70.5pt;height:15pt">
            <v:imagedata r:id="rId234" o:title=""/>
          </v:shape>
        </w:pict>
      </w:r>
      <w:r>
        <w:t xml:space="preserve">и </w:t>
      </w:r>
      <w:r w:rsidR="00423560">
        <w:rPr>
          <w:noProof/>
        </w:rPr>
        <w:pict>
          <v:shape id="_x0000_i2110" type="#_x0000_t75" style="width:42pt;height:15.75pt">
            <v:imagedata r:id="rId235" o:title=""/>
          </v:shape>
        </w:pict>
      </w:r>
      <w:r>
        <w:t xml:space="preserve">будет равна 0,25х0,65х6,4х25х1,1х1=28,6 кН; </w:t>
      </w:r>
    </w:p>
    <w:p w:rsidR="00637800" w:rsidRDefault="0009428E">
      <w:pPr>
        <w:pStyle w:val="a3"/>
      </w:pPr>
      <w:r>
        <w:t xml:space="preserve">от собственного веса колонны сечением 0,4х0,4м при высоте этажа 4,8 м составит 0,4х0,4х4,8х25х 1,1х1= 21,12кН; </w:t>
      </w:r>
    </w:p>
    <w:p w:rsidR="00637800" w:rsidRDefault="0009428E">
      <w:pPr>
        <w:pStyle w:val="a3"/>
      </w:pPr>
      <w:r>
        <w:t>Итого: 147,84+28,6+21,13=197,57 кН.</w:t>
      </w:r>
    </w:p>
    <w:p w:rsidR="00637800" w:rsidRDefault="0009428E">
      <w:pPr>
        <w:pStyle w:val="a3"/>
      </w:pPr>
      <w:r>
        <w:t>Временная нагрузка от перекрытия одного этажа 12х38,4х1=460,8 кН, в том числе длительная – 10,2х38,4х1=391,68 кН.</w:t>
      </w:r>
    </w:p>
    <w:p w:rsidR="00637800" w:rsidRDefault="0009428E">
      <w:pPr>
        <w:pStyle w:val="a3"/>
      </w:pPr>
      <w:r>
        <w:t>Постоянная нагрузка от покрытия при нагрузке от кровли и плит</w:t>
      </w:r>
    </w:p>
    <w:p w:rsidR="00637800" w:rsidRDefault="0009428E">
      <w:pPr>
        <w:pStyle w:val="a3"/>
      </w:pPr>
      <w:r>
        <w:t xml:space="preserve">5 кН/м2 составит 5х38,4х1 =192 кН, то же с учетом нагрузки от ригеля и колонны верхнего этажа 192+28,6+21,12=241,72 кН. </w:t>
      </w:r>
    </w:p>
    <w:p w:rsidR="00637800" w:rsidRDefault="0009428E">
      <w:pPr>
        <w:pStyle w:val="a3"/>
      </w:pPr>
      <w:r>
        <w:t xml:space="preserve">Временная нагрузка от снега для г. Казань при коэффициенте надежности по нагрузке </w:t>
      </w:r>
      <w:r w:rsidR="00423560">
        <w:rPr>
          <w:noProof/>
        </w:rPr>
        <w:pict>
          <v:shape id="_x0000_i2113" type="#_x0000_t75" style="width:42pt;height:15.75pt">
            <v:imagedata r:id="rId236" o:title=""/>
          </v:shape>
        </w:pict>
      </w:r>
      <w:r>
        <w:t>будет равна 1,5х1,4х38,4х1=80,64 кН, в том числе длительная составляющая – 0,5х80,64=40,32 кН.</w:t>
      </w:r>
    </w:p>
    <w:p w:rsidR="00637800" w:rsidRDefault="0009428E">
      <w:pPr>
        <w:pStyle w:val="a3"/>
      </w:pPr>
      <w:r>
        <w:t xml:space="preserve">Таким образом, суммарная величина продольной силы в колонне первого этажа будет составлять </w:t>
      </w:r>
    </w:p>
    <w:p w:rsidR="00637800" w:rsidRDefault="00423560">
      <w:pPr>
        <w:pStyle w:val="a3"/>
      </w:pPr>
      <w:r>
        <w:rPr>
          <w:noProof/>
        </w:rPr>
        <w:pict>
          <v:shape id="_x0000_i2116" type="#_x0000_t75" style="width:310.5pt;height:14.25pt">
            <v:imagedata r:id="rId237" o:title=""/>
          </v:shape>
        </w:pict>
      </w:r>
      <w:r w:rsidR="0009428E">
        <w:t xml:space="preserve">в том числе длительно действующая </w:t>
      </w:r>
      <w:r>
        <w:rPr>
          <w:noProof/>
        </w:rPr>
        <w:pict>
          <v:shape id="_x0000_i2119" type="#_x0000_t75" style="width:318pt;height:16.5pt">
            <v:imagedata r:id="rId238" o:title=""/>
          </v:shape>
        </w:pict>
      </w:r>
    </w:p>
    <w:p w:rsidR="00637800" w:rsidRDefault="0009428E">
      <w:pPr>
        <w:pStyle w:val="a3"/>
      </w:pPr>
      <w:r>
        <w:t>Характеристики бетона и арматуры для колонны.</w:t>
      </w:r>
    </w:p>
    <w:p w:rsidR="00637800" w:rsidRDefault="0009428E">
      <w:pPr>
        <w:pStyle w:val="a3"/>
      </w:pPr>
      <w:r>
        <w:t xml:space="preserve">Бетон тяжелый класса В30, Rb=15,3 МПа при </w:t>
      </w:r>
      <w:r w:rsidR="00423560">
        <w:rPr>
          <w:noProof/>
        </w:rPr>
        <w:pict>
          <v:shape id="_x0000_i2122" type="#_x0000_t75" style="width:51pt;height:15.75pt">
            <v:imagedata r:id="rId239" o:title=""/>
          </v:shape>
        </w:pict>
      </w:r>
      <w:r>
        <w:t>Продольная рабочая арматура класса А-III Rsc=365 МПа.</w:t>
      </w:r>
    </w:p>
    <w:p w:rsidR="00637800" w:rsidRDefault="0009428E">
      <w:pPr>
        <w:pStyle w:val="a3"/>
      </w:pPr>
      <w:r>
        <w:t xml:space="preserve">Расчет прочности сечения колонны выполняем по формулам п. 3.64 [3] на действие продольной силы со случайным эксцентриситетом, поскольку класс тяжелого бетона ниже В40, а </w:t>
      </w:r>
      <w:r w:rsidR="00423560">
        <w:rPr>
          <w:noProof/>
        </w:rPr>
        <w:pict>
          <v:shape id="_x0000_i2125" type="#_x0000_t75" style="width:178.5pt;height:15.75pt">
            <v:imagedata r:id="rId240" o:title=""/>
          </v:shape>
        </w:pict>
      </w:r>
      <w:r>
        <w:t xml:space="preserve">.Принимая предварительно коэффициент </w:t>
      </w:r>
      <w:r w:rsidR="00423560">
        <w:rPr>
          <w:noProof/>
        </w:rPr>
        <w:pict>
          <v:shape id="_x0000_i2128" type="#_x0000_t75" style="width:39pt;height:13.5pt">
            <v:imagedata r:id="rId241" o:title=""/>
          </v:shape>
        </w:pict>
      </w:r>
      <w:r>
        <w:t>вычисляем требуемую площадь сечения продольной арматуры по формуле 119 [3]:</w:t>
      </w:r>
    </w:p>
    <w:p w:rsidR="00637800" w:rsidRDefault="00423560">
      <w:pPr>
        <w:pStyle w:val="a3"/>
      </w:pPr>
      <w:r>
        <w:rPr>
          <w:noProof/>
        </w:rPr>
        <w:pict>
          <v:shape id="_x0000_i2131" type="#_x0000_t75" style="width:372pt;height:33.75pt">
            <v:imagedata r:id="rId242" o:title=""/>
          </v:shape>
        </w:pict>
      </w:r>
      <w:r w:rsidR="0009428E">
        <w:t>.</w:t>
      </w:r>
    </w:p>
    <w:p w:rsidR="00637800" w:rsidRDefault="0009428E">
      <w:pPr>
        <w:pStyle w:val="a3"/>
      </w:pPr>
      <w:r>
        <w:t xml:space="preserve">Принимаем 4 </w:t>
      </w:r>
      <w:r w:rsidR="00423560">
        <w:rPr>
          <w:noProof/>
        </w:rPr>
        <w:pict>
          <v:shape id="_x0000_i2134" type="#_x0000_t75" style="width:14.25pt;height:13.5pt">
            <v:imagedata r:id="rId176" o:title=""/>
          </v:shape>
        </w:pict>
      </w:r>
      <w:r>
        <w:t>36 АIII (As,tot=4072мм2).</w:t>
      </w:r>
    </w:p>
    <w:p w:rsidR="00637800" w:rsidRDefault="0009428E">
      <w:pPr>
        <w:pStyle w:val="a3"/>
      </w:pPr>
      <w:r>
        <w:t>Поперечную арматуру в колонне конструируем в соответствии с требованиями п. 5.22 [2] из арматуры класса А-I диаметром 10 мм, устанавливаемую с шагом s=450мм &lt; 20d=20x28=720 мм и менее 500мм .</w:t>
      </w:r>
    </w:p>
    <w:p w:rsidR="00637800" w:rsidRDefault="00637800"/>
    <w:p w:rsidR="00637800" w:rsidRPr="0009428E" w:rsidRDefault="00423560">
      <w:pPr>
        <w:pStyle w:val="a3"/>
      </w:pPr>
      <w:r>
        <w:rPr>
          <w:noProof/>
        </w:rPr>
        <w:pict>
          <v:shape id="_x0000_i2137" type="#_x0000_t75" style="width:281.25pt;height:141.75pt">
            <v:imagedata r:id="rId243" o:title=""/>
          </v:shape>
        </w:pict>
      </w:r>
    </w:p>
    <w:p w:rsidR="00637800" w:rsidRDefault="0009428E">
      <w:pPr>
        <w:pStyle w:val="a3"/>
      </w:pPr>
      <w:r>
        <w:t>Рис. 3.1.1 – Деталь армирования колонны</w:t>
      </w:r>
    </w:p>
    <w:p w:rsidR="00637800" w:rsidRDefault="0009428E">
      <w:r>
        <w:br/>
        <w:t xml:space="preserve">Расчет центрально нагруженного фундамента под колонну </w:t>
      </w:r>
    </w:p>
    <w:p w:rsidR="00637800" w:rsidRPr="0009428E" w:rsidRDefault="0009428E">
      <w:pPr>
        <w:pStyle w:val="a3"/>
      </w:pPr>
      <w:r>
        <w:t>Фундамент проектируем под рассчитанную выше колонну сечением 400х400мм.</w:t>
      </w:r>
    </w:p>
    <w:p w:rsidR="00637800" w:rsidRDefault="0009428E">
      <w:pPr>
        <w:pStyle w:val="a3"/>
      </w:pPr>
      <w:r>
        <w:t xml:space="preserve">Для определения размеров подошвы фундамента вычислим нормативное усилие от колонны, принимая среднее значение коэффициента надежности по нагрузке </w:t>
      </w:r>
      <w:r w:rsidR="00423560">
        <w:rPr>
          <w:noProof/>
        </w:rPr>
        <w:pict>
          <v:shape id="_x0000_i2140" type="#_x0000_t75" style="width:219.75pt;height:30.75pt">
            <v:imagedata r:id="rId244" o:title=""/>
          </v:shape>
        </w:pict>
      </w:r>
      <w:r>
        <w:t>.</w:t>
      </w:r>
    </w:p>
    <w:p w:rsidR="00637800" w:rsidRDefault="0009428E">
      <w:pPr>
        <w:pStyle w:val="a3"/>
      </w:pPr>
      <w:r>
        <w:t>По заданию грунт основания имеет условное расчетное сопротивление R0=0,25 МПа, а глубина заложения фундамента Hf=1,5 м.</w:t>
      </w:r>
    </w:p>
    <w:p w:rsidR="00637800" w:rsidRDefault="0009428E">
      <w:pPr>
        <w:pStyle w:val="a3"/>
      </w:pPr>
      <w:r>
        <w:t xml:space="preserve">Фундамент должен проектироваться из тяжелого бетона класса В25 (Rbt=0,945 МПа при </w:t>
      </w:r>
      <w:r w:rsidR="00423560">
        <w:rPr>
          <w:noProof/>
        </w:rPr>
        <w:pict>
          <v:shape id="_x0000_i2143" type="#_x0000_t75" style="width:46.5pt;height:15.75pt">
            <v:imagedata r:id="rId14" o:title=""/>
          </v:shape>
        </w:pict>
      </w:r>
      <w:r>
        <w:t>) и рабочей арматуры класса А-III (Rs=365МПа).</w:t>
      </w:r>
    </w:p>
    <w:p w:rsidR="00637800" w:rsidRDefault="0009428E">
      <w:pPr>
        <w:pStyle w:val="a3"/>
      </w:pPr>
      <w:r>
        <w:t xml:space="preserve">Принимая средний вес единицы объема бетона фундамента и гранта на обрезах </w:t>
      </w:r>
      <w:r w:rsidR="00423560">
        <w:rPr>
          <w:noProof/>
        </w:rPr>
        <w:pict>
          <v:shape id="_x0000_i2146" type="#_x0000_t75" style="width:167.25pt;height:18pt">
            <v:imagedata r:id="rId245" o:title=""/>
          </v:shape>
        </w:pict>
      </w:r>
      <w:r>
        <w:t>вычислим требуемую площадь подошвы фундамента по формуле XII.I [1]</w:t>
      </w:r>
    </w:p>
    <w:p w:rsidR="00637800" w:rsidRDefault="00423560">
      <w:pPr>
        <w:pStyle w:val="a3"/>
      </w:pPr>
      <w:r>
        <w:rPr>
          <w:noProof/>
        </w:rPr>
        <w:pict>
          <v:shape id="_x0000_i2149" type="#_x0000_t75" style="width:366.75pt;height:33pt">
            <v:imagedata r:id="rId246" o:title=""/>
          </v:shape>
        </w:pict>
      </w:r>
    </w:p>
    <w:p w:rsidR="00637800" w:rsidRDefault="0009428E">
      <w:pPr>
        <w:pStyle w:val="a3"/>
      </w:pPr>
      <w:r>
        <w:t xml:space="preserve">Размер стороны квадратной подошвы фундамента должен быть не менее </w:t>
      </w:r>
      <w:r w:rsidR="00423560">
        <w:rPr>
          <w:noProof/>
        </w:rPr>
        <w:pict>
          <v:shape id="_x0000_i2152" type="#_x0000_t75" style="width:149.25pt;height:17.25pt">
            <v:imagedata r:id="rId247" o:title=""/>
          </v:shape>
        </w:pict>
      </w:r>
    </w:p>
    <w:p w:rsidR="00637800" w:rsidRDefault="0009428E">
      <w:pPr>
        <w:pStyle w:val="a3"/>
      </w:pPr>
      <w:r>
        <w:t xml:space="preserve">Назначаем размер а= 3,5 м, при этом давление под подошвой фундамента от расчетной нагрузки будет равно </w:t>
      </w:r>
      <w:r w:rsidR="00423560">
        <w:rPr>
          <w:noProof/>
        </w:rPr>
        <w:pict>
          <v:shape id="_x0000_i2155" type="#_x0000_t75" style="width:207pt;height:33pt">
            <v:imagedata r:id="rId248" o:title=""/>
          </v:shape>
        </w:pict>
      </w:r>
    </w:p>
    <w:p w:rsidR="00637800" w:rsidRDefault="0009428E">
      <w:pPr>
        <w:pStyle w:val="a3"/>
      </w:pPr>
      <w:r>
        <w:t xml:space="preserve">Рабочую высоту фундамента определяем по условию прочности на продавливание по формуле XII.4 [1]: </w:t>
      </w:r>
    </w:p>
    <w:p w:rsidR="00637800" w:rsidRDefault="00423560">
      <w:pPr>
        <w:pStyle w:val="a3"/>
      </w:pPr>
      <w:r>
        <w:rPr>
          <w:noProof/>
        </w:rPr>
        <w:pict>
          <v:shape id="_x0000_i2158" type="#_x0000_t75" style="width:385.5pt;height:39pt">
            <v:imagedata r:id="rId249" o:title=""/>
          </v:shape>
        </w:pict>
      </w:r>
    </w:p>
    <w:p w:rsidR="00637800" w:rsidRDefault="0009428E">
      <w:pPr>
        <w:pStyle w:val="a3"/>
      </w:pPr>
      <w:r>
        <w:t>т.е. H=h0+a=589,35+50 = 640мм.</w:t>
      </w:r>
    </w:p>
    <w:p w:rsidR="00637800" w:rsidRDefault="0009428E">
      <w:pPr>
        <w:pStyle w:val="a3"/>
      </w:pPr>
      <w:r>
        <w:t>По условию заделки колонны в фундаменте полная высота фундамента должна быть не менее: H=1,5xhc+250=1,5х400+250=850 мм.</w:t>
      </w:r>
    </w:p>
    <w:p w:rsidR="00637800" w:rsidRDefault="0009428E">
      <w:pPr>
        <w:pStyle w:val="a3"/>
      </w:pPr>
      <w:r>
        <w:t xml:space="preserve">По требованию анкеровки сжатой арматуры колонны </w:t>
      </w:r>
      <w:r w:rsidR="00423560">
        <w:rPr>
          <w:noProof/>
        </w:rPr>
        <w:pict>
          <v:shape id="_x0000_i2161" type="#_x0000_t75" style="width:14.25pt;height:13.5pt">
            <v:imagedata r:id="rId176" o:title=""/>
          </v:shape>
        </w:pict>
      </w:r>
      <w:r>
        <w:t>36 А-III в бетоне класса В30 H=</w:t>
      </w:r>
      <w:r w:rsidR="00423560">
        <w:rPr>
          <w:noProof/>
        </w:rPr>
        <w:pict>
          <v:shape id="_x0000_i2164" type="#_x0000_t75" style="width:61.5pt;height:15.75pt">
            <v:imagedata r:id="rId250" o:title=""/>
          </v:shape>
        </w:pict>
      </w:r>
      <w:r>
        <w:t xml:space="preserve"> =19х36+250=934 мм, где </w:t>
      </w:r>
      <w:r w:rsidR="00423560">
        <w:rPr>
          <w:noProof/>
        </w:rPr>
        <w:pict>
          <v:shape id="_x0000_i2167" type="#_x0000_t75" style="width:21.75pt;height:15.75pt">
            <v:imagedata r:id="rId251" o:title=""/>
          </v:shape>
        </w:pict>
      </w:r>
      <w:r>
        <w:t>определяется по табл. 45 [3].</w:t>
      </w:r>
    </w:p>
    <w:p w:rsidR="00637800" w:rsidRDefault="0009428E">
      <w:pPr>
        <w:pStyle w:val="a3"/>
      </w:pPr>
      <w:r>
        <w:t>С учетом удовлетворения всех условий принимаем окончательно фундамент высотой H=1000мм, трехступенчатый, с высотой нижней ступени h1=400м. С учетом бетонной подготовки под подошвой фундамента будем иметь рабочую высоту h0=H-a=1000-50=950мм и для первой ступени h01=350мм.</w:t>
      </w:r>
    </w:p>
    <w:p w:rsidR="00637800" w:rsidRDefault="0009428E">
      <w:pPr>
        <w:pStyle w:val="a3"/>
      </w:pPr>
      <w:r>
        <w:t>Выполним проверку условия прочности нижней ступени фундамента по поперечной силе без поперечного армирования в наклонном сечении. Для единицы ширины этого сечения (b=1мм)</w:t>
      </w:r>
    </w:p>
    <w:p w:rsidR="00637800" w:rsidRDefault="00423560">
      <w:pPr>
        <w:pStyle w:val="a3"/>
      </w:pPr>
      <w:r>
        <w:rPr>
          <w:noProof/>
        </w:rPr>
        <w:pict>
          <v:shape id="_x0000_i2170" type="#_x0000_t75" style="width:384pt;height:16.5pt">
            <v:imagedata r:id="rId252" o:title=""/>
          </v:shape>
        </w:pict>
      </w:r>
      <w:r w:rsidR="0009428E">
        <w:t xml:space="preserve">. Поскольку </w:t>
      </w:r>
      <w:r>
        <w:rPr>
          <w:noProof/>
        </w:rPr>
        <w:pict>
          <v:shape id="_x0000_i2173" type="#_x0000_t75" style="width:126pt;height:15.75pt">
            <v:imagedata r:id="rId253" o:title=""/>
          </v:shape>
        </w:pict>
      </w:r>
      <w:r>
        <w:rPr>
          <w:noProof/>
        </w:rPr>
        <w:pict>
          <v:shape id="_x0000_i2176" type="#_x0000_t75" style="width:231.75pt;height:13.5pt">
            <v:imagedata r:id="rId254" o:title=""/>
          </v:shape>
        </w:pict>
      </w:r>
      <w:r w:rsidR="0009428E">
        <w:t>, то прочность нижней ступени по наклонному сечению обеспечена.</w:t>
      </w:r>
    </w:p>
    <w:p w:rsidR="00637800" w:rsidRDefault="0009428E">
      <w:pPr>
        <w:pStyle w:val="a3"/>
      </w:pPr>
      <w:r>
        <w:t>Площадь сечения арматуры подошва квадратного фундамента определим из условия расчета фундамента на изгиб в сечениях I-I, II-II и III- III.</w:t>
      </w:r>
    </w:p>
    <w:p w:rsidR="00637800" w:rsidRDefault="0009428E">
      <w:pPr>
        <w:pStyle w:val="a3"/>
      </w:pPr>
      <w:r>
        <w:t xml:space="preserve">Изгибающие моменты определим по формуле XII.7 [1]: </w:t>
      </w:r>
    </w:p>
    <w:p w:rsidR="00637800" w:rsidRDefault="00423560">
      <w:pPr>
        <w:pStyle w:val="a3"/>
      </w:pPr>
      <w:r>
        <w:rPr>
          <w:noProof/>
        </w:rPr>
        <w:pict>
          <v:shape id="_x0000_i2179" type="#_x0000_t75" style="width:441pt;height:36pt">
            <v:imagedata r:id="rId255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182" type="#_x0000_t75" style="width:441pt;height:18pt">
            <v:imagedata r:id="rId256" o:title=""/>
          </v:shape>
        </w:pict>
      </w:r>
    </w:p>
    <w:p w:rsidR="00637800" w:rsidRDefault="0009428E">
      <w:pPr>
        <w:pStyle w:val="a3"/>
      </w:pPr>
      <w:r>
        <w:t>Сечение арматуры одного и другого направления на всю ширину фундамента определим из условий:</w:t>
      </w:r>
    </w:p>
    <w:p w:rsidR="00637800" w:rsidRDefault="00423560">
      <w:pPr>
        <w:pStyle w:val="a3"/>
      </w:pPr>
      <w:r>
        <w:rPr>
          <w:noProof/>
        </w:rPr>
        <w:pict>
          <v:shape id="_x0000_i2185" type="#_x0000_t75" style="width:456pt;height:33.75pt">
            <v:imagedata r:id="rId257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188" type="#_x0000_t75" style="width:237.75pt;height:33.75pt">
            <v:imagedata r:id="rId258" o:title=""/>
          </v:shape>
        </w:pict>
      </w:r>
    </w:p>
    <w:p w:rsidR="00637800" w:rsidRDefault="0009428E">
      <w:pPr>
        <w:pStyle w:val="a3"/>
      </w:pPr>
      <w:r>
        <w:t xml:space="preserve">Нестандартную сварную сетку конструируем с одинаковой в обоих направлениях рабочей арматурой 18 </w:t>
      </w:r>
      <w:r w:rsidR="00423560">
        <w:rPr>
          <w:noProof/>
        </w:rPr>
        <w:pict>
          <v:shape id="_x0000_i2191" type="#_x0000_t75" style="width:14.25pt;height:13.5pt">
            <v:imagedata r:id="rId176" o:title=""/>
          </v:shape>
        </w:pict>
      </w:r>
      <w:r>
        <w:t>16 А-III (As=3619,8 мм2), с шагом 200 мм.</w:t>
      </w:r>
    </w:p>
    <w:p w:rsidR="00637800" w:rsidRDefault="0009428E">
      <w:r>
        <w:br/>
        <w:t>Монолитное ребристое перекрытие с балочными плитами</w:t>
      </w:r>
    </w:p>
    <w:p w:rsidR="00637800" w:rsidRPr="0009428E" w:rsidRDefault="0009428E">
      <w:pPr>
        <w:pStyle w:val="a3"/>
      </w:pPr>
      <w:r>
        <w:t>Принятая компоновка конструктивной схемы монолитного ребристого перекрытия с балочными плитами.</w:t>
      </w:r>
    </w:p>
    <w:p w:rsidR="00637800" w:rsidRDefault="0009428E">
      <w:pPr>
        <w:pStyle w:val="a3"/>
      </w:pPr>
      <w:r>
        <w:t xml:space="preserve">Назначаем предварительно следующие значения геометрических размеров элементов перекрытия: высота и ширина поперечного сечения второстепенных балок </w:t>
      </w:r>
      <w:r w:rsidR="00423560">
        <w:rPr>
          <w:noProof/>
        </w:rPr>
        <w:pict>
          <v:shape id="_x0000_i2194" type="#_x0000_t75" style="width:196.5pt;height:28.5pt">
            <v:imagedata r:id="rId259" o:title=""/>
          </v:shape>
        </w:pict>
      </w:r>
      <w:r>
        <w:t>,</w:t>
      </w:r>
      <w:r w:rsidR="00423560">
        <w:rPr>
          <w:noProof/>
        </w:rPr>
        <w:pict>
          <v:shape id="_x0000_i2197" type="#_x0000_t75" style="width:141pt;height:14.25pt">
            <v:imagedata r:id="rId260" o:title=""/>
          </v:shape>
        </w:pict>
      </w:r>
      <w:r>
        <w:t xml:space="preserve">высота и ширина поперечного сечения главных балок </w:t>
      </w:r>
      <w:r w:rsidR="00423560">
        <w:rPr>
          <w:noProof/>
        </w:rPr>
        <w:pict>
          <v:shape id="_x0000_i2200" type="#_x0000_t75" style="width:249pt;height:31.5pt">
            <v:imagedata r:id="rId261" o:title=""/>
          </v:shape>
        </w:pict>
      </w:r>
      <w:r>
        <w:t>толщину плиты примем 80мм при максимальном расстоянии между осями 1600мм.</w:t>
      </w:r>
    </w:p>
    <w:p w:rsidR="00637800" w:rsidRDefault="0009428E">
      <w:pPr>
        <w:pStyle w:val="a3"/>
      </w:pPr>
      <w:r>
        <w:t xml:space="preserve">Вычислим расчетные пролеты и нагрузки на плиту. В коротком направлении </w:t>
      </w:r>
      <w:r w:rsidR="00423560">
        <w:rPr>
          <w:noProof/>
        </w:rPr>
        <w:pict>
          <v:shape id="_x0000_i2203" type="#_x0000_t75" style="width:297.75pt;height:15.75pt">
            <v:imagedata r:id="rId262" o:title=""/>
          </v:shape>
        </w:pict>
      </w:r>
    </w:p>
    <w:p w:rsidR="00637800" w:rsidRDefault="00423560">
      <w:pPr>
        <w:pStyle w:val="a3"/>
      </w:pPr>
      <w:r>
        <w:rPr>
          <w:noProof/>
        </w:rPr>
        <w:pict>
          <v:shape id="_x0000_i2206" type="#_x0000_t75" style="width:167.25pt;height:15.75pt">
            <v:imagedata r:id="rId263" o:title=""/>
          </v:shape>
        </w:pict>
      </w:r>
      <w:r w:rsidR="0009428E">
        <w:t xml:space="preserve">а в длинном направлении </w:t>
      </w:r>
      <w:r>
        <w:rPr>
          <w:noProof/>
        </w:rPr>
        <w:pict>
          <v:shape id="_x0000_i2209" type="#_x0000_t75" style="width:162.75pt;height:15.75pt">
            <v:imagedata r:id="rId264" o:title=""/>
          </v:shape>
        </w:pict>
      </w:r>
    </w:p>
    <w:p w:rsidR="00637800" w:rsidRDefault="0009428E">
      <w:pPr>
        <w:pStyle w:val="a3"/>
      </w:pPr>
      <w:r>
        <w:t>Поскольку отношение пролетов</w:t>
      </w:r>
      <w:r w:rsidR="00423560">
        <w:rPr>
          <w:noProof/>
        </w:rPr>
        <w:pict>
          <v:shape id="_x0000_i2212" type="#_x0000_t75" style="width:79.5pt;height:28.5pt">
            <v:imagedata r:id="rId265" o:title=""/>
          </v:shape>
        </w:pict>
      </w:r>
      <w:r>
        <w:t xml:space="preserve"> ,то плита балочного типа.</w:t>
      </w:r>
    </w:p>
    <w:p w:rsidR="00637800" w:rsidRDefault="0009428E">
      <w:pPr>
        <w:pStyle w:val="a3"/>
      </w:pPr>
      <w:r>
        <w:t>Для расчета плиты в плане перекрытия условно выделяем полосу шириной 1 м ( лист 3). Плита будет работать как неразрезная балка, опорами которой служат второстепенные балки и наружные кирпичные стены. При этом нагрузка на 1 м плиты будет равна нагрузке на 1 м2 перекрытия. Подсчет нагрузок на плиту дан в таблице 4.1.</w:t>
      </w:r>
    </w:p>
    <w:p w:rsidR="00637800" w:rsidRDefault="00637800"/>
    <w:p w:rsidR="00637800" w:rsidRPr="0009428E" w:rsidRDefault="0009428E">
      <w:pPr>
        <w:pStyle w:val="a3"/>
      </w:pPr>
      <w:r>
        <w:t>Таблица 4.1 - Нагрузки на 1 м плиты монолитного перекрытия.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</w:tblGrid>
      <w:tr w:rsidR="00637800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Вид нагрузки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Нормативная</w:t>
            </w:r>
          </w:p>
          <w:p w:rsidR="00637800" w:rsidRPr="0009428E" w:rsidRDefault="0009428E">
            <w:pPr>
              <w:pStyle w:val="a3"/>
            </w:pPr>
            <w:r w:rsidRPr="0009428E">
              <w:t>нагрузка кН/м2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Коэффициент надежности</w:t>
            </w:r>
          </w:p>
          <w:p w:rsidR="00637800" w:rsidRPr="0009428E" w:rsidRDefault="0009428E">
            <w:pPr>
              <w:pStyle w:val="a3"/>
            </w:pPr>
            <w:r w:rsidRPr="0009428E">
              <w:t>по нагрузке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Расчетная нагрузка</w:t>
            </w:r>
          </w:p>
          <w:p w:rsidR="00637800" w:rsidRPr="0009428E" w:rsidRDefault="0009428E">
            <w:pPr>
              <w:pStyle w:val="a3"/>
            </w:pPr>
            <w:r w:rsidRPr="0009428E">
              <w:t>кН/м2</w:t>
            </w:r>
          </w:p>
        </w:tc>
      </w:tr>
      <w:tr w:rsidR="00637800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Постоянная от массы плиты</w:t>
            </w:r>
          </w:p>
          <w:p w:rsidR="00637800" w:rsidRPr="0009428E" w:rsidRDefault="0009428E">
            <w:pPr>
              <w:pStyle w:val="a3"/>
            </w:pPr>
            <w:r w:rsidRPr="0009428E">
              <w:t xml:space="preserve">плиты (h=0,08м </w:t>
            </w:r>
            <w:r w:rsidR="00423560">
              <w:rPr>
                <w:noProof/>
              </w:rPr>
              <w:pict>
                <v:shape id="_x0000_i2215" type="#_x0000_t75" style="width:36pt;height:13.5pt">
                  <v:imagedata r:id="rId266" o:title=""/>
                </v:shape>
              </w:pict>
            </w:r>
            <w:r w:rsidRPr="0009428E">
              <w:t>кН/м3)</w:t>
            </w:r>
          </w:p>
          <w:p w:rsidR="00637800" w:rsidRPr="0009428E" w:rsidRDefault="0009428E">
            <w:pPr>
              <w:pStyle w:val="a3"/>
            </w:pPr>
            <w:r w:rsidRPr="0009428E">
              <w:t>от массы пола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0,08х25=2,0</w:t>
            </w:r>
          </w:p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1,1</w:t>
            </w:r>
          </w:p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1,2</w:t>
            </w:r>
          </w:p>
          <w:p w:rsidR="00637800" w:rsidRDefault="0063780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2,20</w:t>
            </w:r>
          </w:p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1,32</w:t>
            </w:r>
          </w:p>
          <w:p w:rsidR="00637800" w:rsidRDefault="00637800"/>
        </w:tc>
      </w:tr>
      <w:tr w:rsidR="00637800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Итого:</w:t>
            </w:r>
          </w:p>
          <w:p w:rsidR="00637800" w:rsidRPr="0009428E" w:rsidRDefault="0009428E">
            <w:pPr>
              <w:pStyle w:val="a3"/>
            </w:pPr>
            <w:r w:rsidRPr="0009428E">
              <w:t xml:space="preserve">Временная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>3,1</w:t>
            </w:r>
          </w:p>
          <w:p w:rsidR="00637800" w:rsidRPr="0009428E" w:rsidRDefault="0009428E">
            <w:pPr>
              <w:pStyle w:val="a3"/>
            </w:pPr>
            <w:r w:rsidRPr="0009428E"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637800"/>
          <w:p w:rsidR="00637800" w:rsidRPr="0009428E" w:rsidRDefault="0009428E">
            <w:pPr>
              <w:pStyle w:val="a3"/>
            </w:pPr>
            <w:r w:rsidRPr="0009428E">
              <w:t>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800" w:rsidRPr="0009428E" w:rsidRDefault="0009428E">
            <w:pPr>
              <w:pStyle w:val="a3"/>
            </w:pPr>
            <w:r w:rsidRPr="0009428E">
              <w:t xml:space="preserve">g=3,52 </w:t>
            </w:r>
          </w:p>
          <w:p w:rsidR="00637800" w:rsidRPr="0009428E" w:rsidRDefault="0009428E">
            <w:pPr>
              <w:pStyle w:val="a3"/>
            </w:pPr>
            <w:r w:rsidRPr="0009428E">
              <w:t>v=12</w:t>
            </w:r>
          </w:p>
        </w:tc>
      </w:tr>
      <w:tr w:rsidR="00637800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09428E">
            <w:r>
              <w:t>13,1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800" w:rsidRDefault="0063780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800" w:rsidRDefault="0009428E">
            <w:r>
              <w:t>15,52</w:t>
            </w:r>
          </w:p>
        </w:tc>
      </w:tr>
    </w:tbl>
    <w:p w:rsidR="00637800" w:rsidRDefault="00637800"/>
    <w:p w:rsidR="00637800" w:rsidRPr="0009428E" w:rsidRDefault="0009428E">
      <w:pPr>
        <w:pStyle w:val="a3"/>
      </w:pPr>
      <w:r>
        <w:t>С учетом коэффициента надежности по назначению здания расчетная нагрузка на 1 м плиты q=(g+v)</w:t>
      </w:r>
      <w:r w:rsidR="00423560">
        <w:rPr>
          <w:noProof/>
        </w:rPr>
        <w:pict>
          <v:shape id="_x0000_i2218" type="#_x0000_t75" style="width:22.5pt;height:15.75pt">
            <v:imagedata r:id="rId267" o:title=""/>
          </v:shape>
        </w:pict>
      </w:r>
      <w:r>
        <w:t xml:space="preserve"> =15,52x1=15,52 кН/м.</w:t>
      </w:r>
    </w:p>
    <w:p w:rsidR="00637800" w:rsidRDefault="0009428E">
      <w:pPr>
        <w:pStyle w:val="a3"/>
      </w:pPr>
      <w:r>
        <w:t xml:space="preserve">Определим изгибающий момент с учетом перераспределения усилий: </w:t>
      </w:r>
    </w:p>
    <w:p w:rsidR="00637800" w:rsidRDefault="0009428E">
      <w:pPr>
        <w:pStyle w:val="a3"/>
      </w:pPr>
      <w:r>
        <w:t xml:space="preserve">в средних пролетах и на средних опорах </w:t>
      </w:r>
      <w:r w:rsidR="00423560">
        <w:rPr>
          <w:noProof/>
        </w:rPr>
        <w:pict>
          <v:shape id="_x0000_i2221" type="#_x0000_t75" style="width:201pt;height:33pt">
            <v:imagedata r:id="rId268" o:title=""/>
          </v:shape>
        </w:pict>
      </w:r>
    </w:p>
    <w:p w:rsidR="00637800" w:rsidRDefault="0009428E">
      <w:pPr>
        <w:pStyle w:val="a3"/>
      </w:pPr>
      <w:r>
        <w:t xml:space="preserve">в первом пролете и на первой промежуточной опоре </w:t>
      </w:r>
      <w:r w:rsidR="00423560">
        <w:rPr>
          <w:noProof/>
        </w:rPr>
        <w:pict>
          <v:shape id="_x0000_i2224" type="#_x0000_t75" style="width:205.5pt;height:33pt">
            <v:imagedata r:id="rId269" o:title=""/>
          </v:shape>
        </w:pict>
      </w:r>
    </w:p>
    <w:p w:rsidR="00637800" w:rsidRDefault="0009428E">
      <w:pPr>
        <w:pStyle w:val="a3"/>
      </w:pPr>
      <w:r>
        <w:t>Так как для плиты отношение h/l02=80/1400=2/35&gt;1/30, то в средних пролетах, окаймленных по всему контуру балки, изгибающие моменты уменьшаем на 20%, т.е они будут равны 0,8х1,901=1,52 кНхм.</w:t>
      </w:r>
    </w:p>
    <w:p w:rsidR="00637800" w:rsidRDefault="0009428E">
      <w:pPr>
        <w:pStyle w:val="a3"/>
      </w:pPr>
      <w:r>
        <w:t xml:space="preserve">Бетон тяжелый ,естественного твердения, класса В25, при влажности 55%: </w:t>
      </w:r>
      <w:r w:rsidR="00423560">
        <w:rPr>
          <w:noProof/>
        </w:rPr>
        <w:pict>
          <v:shape id="_x0000_i2227" type="#_x0000_t75" style="width:51.75pt;height:15.75pt">
            <v:imagedata r:id="rId270" o:title=""/>
          </v:shape>
        </w:pict>
      </w:r>
      <w:r>
        <w:t>Rb=13,05 МПа; Rbt=0,945 МПа; Eb=30000 МПа.</w:t>
      </w:r>
    </w:p>
    <w:p w:rsidR="00637800" w:rsidRDefault="0009428E">
      <w:r>
        <w:br/>
        <w:t xml:space="preserve">Расчет монолитной плиты </w:t>
      </w:r>
    </w:p>
    <w:p w:rsidR="00637800" w:rsidRPr="0009428E" w:rsidRDefault="0009428E">
      <w:pPr>
        <w:pStyle w:val="a3"/>
      </w:pPr>
      <w:r>
        <w:t>Выполним подбор сечений продольной арматуры сеток.</w:t>
      </w:r>
    </w:p>
    <w:p w:rsidR="00637800" w:rsidRDefault="0009428E">
      <w:pPr>
        <w:pStyle w:val="a3"/>
      </w:pPr>
      <w:r>
        <w:t xml:space="preserve">В средних пролетах, окаймленных по контуру балками, и на промежуточных опорах: </w:t>
      </w:r>
    </w:p>
    <w:p w:rsidR="00637800" w:rsidRDefault="0009428E">
      <w:pPr>
        <w:pStyle w:val="a3"/>
      </w:pPr>
      <w:r>
        <w:t xml:space="preserve">h0=h-a=80-12,5=67,5мм; </w:t>
      </w:r>
      <w:r w:rsidR="00423560">
        <w:rPr>
          <w:noProof/>
        </w:rPr>
        <w:pict>
          <v:shape id="_x0000_i2230" type="#_x0000_t75" style="width:225.75pt;height:34.5pt">
            <v:imagedata r:id="rId271" o:title=""/>
          </v:shape>
        </w:pict>
      </w:r>
      <w:r>
        <w:t xml:space="preserve">; </w:t>
      </w:r>
    </w:p>
    <w:p w:rsidR="00637800" w:rsidRDefault="00423560">
      <w:pPr>
        <w:pStyle w:val="a3"/>
      </w:pPr>
      <w:r>
        <w:rPr>
          <w:noProof/>
        </w:rPr>
        <w:pict>
          <v:shape id="_x0000_i2233" type="#_x0000_t75" style="width:117pt;height:15.75pt">
            <v:imagedata r:id="rId272" o:title=""/>
          </v:shape>
        </w:pict>
      </w:r>
      <w:r w:rsidR="0009428E">
        <w:t xml:space="preserve">, тогда </w:t>
      </w:r>
      <w:r>
        <w:rPr>
          <w:noProof/>
        </w:rPr>
        <w:pict>
          <v:shape id="_x0000_i2236" type="#_x0000_t75" style="width:221.25pt;height:33pt">
            <v:imagedata r:id="rId273" o:title=""/>
          </v:shape>
        </w:pict>
      </w:r>
      <w:r w:rsidR="0009428E">
        <w:t xml:space="preserve">; принимаем сетку С1 номер 34 марки </w:t>
      </w:r>
      <w:r>
        <w:rPr>
          <w:noProof/>
        </w:rPr>
        <w:pict>
          <v:shape id="_x0000_i2239" type="#_x0000_t75" style="width:159.75pt;height:32.25pt">
            <v:imagedata r:id="rId274" o:title=""/>
          </v:shape>
        </w:pict>
      </w:r>
      <w:r w:rsidR="0009428E">
        <w:t>с фактической несущей способностью продольной арматуры RsAs=25030 Н.</w:t>
      </w:r>
    </w:p>
    <w:p w:rsidR="00637800" w:rsidRDefault="0009428E">
      <w:pPr>
        <w:pStyle w:val="a3"/>
      </w:pPr>
      <w:r>
        <w:t xml:space="preserve">В первом пролете и на первой промежуточной опоре: h0=80-16,5=63,5мм; </w:t>
      </w:r>
      <w:r w:rsidR="00423560">
        <w:rPr>
          <w:noProof/>
        </w:rPr>
        <w:pict>
          <v:shape id="_x0000_i2242" type="#_x0000_t75" style="width:467.25pt;height:32.25pt">
            <v:imagedata r:id="rId275" o:title=""/>
          </v:shape>
        </w:pict>
      </w:r>
      <w:r>
        <w:t xml:space="preserve">; дополнительная сетка должна иметь несущую способность продольной арматуры не менее 36730-25030=11700 Н принимаем сетку С2 номер 31 марки </w:t>
      </w:r>
      <w:r w:rsidR="00423560">
        <w:rPr>
          <w:noProof/>
        </w:rPr>
        <w:pict>
          <v:shape id="_x0000_i2245" type="#_x0000_t75" style="width:180pt;height:32.25pt">
            <v:imagedata r:id="rId276" o:title=""/>
          </v:shape>
        </w:pict>
      </w:r>
      <w:r>
        <w:t>с RsAs=18110 Н.</w:t>
      </w:r>
    </w:p>
    <w:p w:rsidR="00637800" w:rsidRDefault="00423560">
      <w:pPr>
        <w:pStyle w:val="a3"/>
      </w:pPr>
      <w:r>
        <w:rPr>
          <w:noProof/>
        </w:rPr>
        <w:pict>
          <v:shape id="_x0000_i2248" type="#_x0000_t75" style="width:309pt;height:156pt">
            <v:imagedata r:id="rId277" o:title=""/>
          </v:shape>
        </w:pict>
      </w:r>
    </w:p>
    <w:p w:rsidR="00637800" w:rsidRDefault="0009428E">
      <w:pPr>
        <w:pStyle w:val="a3"/>
      </w:pPr>
      <w:r>
        <w:t>Рис. 4.1.1 – Расчетные пролеты и схема армирования</w:t>
      </w:r>
    </w:p>
    <w:p w:rsidR="00637800" w:rsidRDefault="00637800"/>
    <w:p w:rsidR="00637800" w:rsidRPr="0009428E" w:rsidRDefault="0009428E">
      <w:pPr>
        <w:pStyle w:val="a3"/>
      </w:pPr>
      <w:r>
        <w:rPr>
          <w:b/>
          <w:bCs/>
        </w:rPr>
        <w:t>4.2 Расчет второстепенной балки</w:t>
      </w:r>
    </w:p>
    <w:p w:rsidR="00637800" w:rsidRDefault="00637800"/>
    <w:p w:rsidR="00637800" w:rsidRPr="0009428E" w:rsidRDefault="0009428E">
      <w:pPr>
        <w:pStyle w:val="a3"/>
      </w:pPr>
      <w:r>
        <w:t xml:space="preserve">Вычисляем расчетный пролет для крайнего пролета балки, который равен расстоянию от оси опоры на стене до грани главной балки. </w:t>
      </w:r>
      <w:r w:rsidR="00423560">
        <w:rPr>
          <w:noProof/>
        </w:rPr>
        <w:pict>
          <v:shape id="_x0000_i2251" type="#_x0000_t75" style="width:282.75pt;height:28.5pt">
            <v:imagedata r:id="rId278" o:title=""/>
          </v:shape>
        </w:pict>
      </w:r>
      <w:r>
        <w:t>.</w:t>
      </w:r>
    </w:p>
    <w:p w:rsidR="00637800" w:rsidRDefault="0009428E">
      <w:pPr>
        <w:pStyle w:val="a3"/>
      </w:pPr>
      <w:r>
        <w:t>Определим расчетную нагрузку на 1 м второстепенной балки, собираемую с грузовой полосы шириной, равной максимальному расстоянию между осями второстепенных балок.</w:t>
      </w:r>
    </w:p>
    <w:p w:rsidR="00637800" w:rsidRDefault="0009428E">
      <w:pPr>
        <w:pStyle w:val="a3"/>
      </w:pPr>
      <w:r>
        <w:t>Постоянная нагрузка:</w:t>
      </w:r>
    </w:p>
    <w:p w:rsidR="00637800" w:rsidRDefault="0009428E">
      <w:pPr>
        <w:pStyle w:val="a3"/>
      </w:pPr>
      <w:r>
        <w:t>от собственного веса плиты и пола 3,52х1,6=5,632 кН/м;</w:t>
      </w:r>
    </w:p>
    <w:p w:rsidR="00637800" w:rsidRDefault="0009428E">
      <w:pPr>
        <w:pStyle w:val="a3"/>
      </w:pPr>
      <w:r>
        <w:t>от веса ребра балки 0,2(0,4-0,08)х25х1,1=1,76кН/м;</w:t>
      </w:r>
    </w:p>
    <w:p w:rsidR="00637800" w:rsidRDefault="0009428E">
      <w:pPr>
        <w:pStyle w:val="a3"/>
      </w:pPr>
      <w:r>
        <w:t>Итого: g=7,392 кН/м.</w:t>
      </w:r>
    </w:p>
    <w:p w:rsidR="00637800" w:rsidRDefault="0009428E">
      <w:pPr>
        <w:pStyle w:val="a3"/>
      </w:pPr>
      <w:r>
        <w:t>Временная нагрузка: v=12 х1,6=19,2 кН/м.</w:t>
      </w:r>
    </w:p>
    <w:p w:rsidR="00637800" w:rsidRDefault="0009428E">
      <w:pPr>
        <w:pStyle w:val="a3"/>
      </w:pPr>
      <w:r>
        <w:t>Итого с учетом коэффициентом надежности по назначению здания q=(g+v)x</w:t>
      </w:r>
      <w:r w:rsidR="00423560">
        <w:rPr>
          <w:noProof/>
        </w:rPr>
        <w:pict>
          <v:shape id="_x0000_i2254" type="#_x0000_t75" style="width:17.25pt;height:15.75pt">
            <v:imagedata r:id="rId279" o:title=""/>
          </v:shape>
        </w:pict>
      </w:r>
      <w:r>
        <w:t>=(7,392+19,2)х1=26,592 кН/м.</w:t>
      </w:r>
    </w:p>
    <w:p w:rsidR="00637800" w:rsidRDefault="0009428E">
      <w:pPr>
        <w:pStyle w:val="a3"/>
      </w:pPr>
      <w:r>
        <w:t xml:space="preserve">Изгибающий момент с учетом перераспределения усилий в статически неопределимой системе будут равны: </w:t>
      </w:r>
    </w:p>
    <w:p w:rsidR="00637800" w:rsidRDefault="0009428E">
      <w:pPr>
        <w:pStyle w:val="a3"/>
      </w:pPr>
      <w:r>
        <w:t xml:space="preserve">в первом пролете </w:t>
      </w:r>
      <w:r w:rsidR="00423560">
        <w:rPr>
          <w:noProof/>
        </w:rPr>
        <w:pict>
          <v:shape id="_x0000_i2257" type="#_x0000_t75" style="width:225.75pt;height:33pt">
            <v:imagedata r:id="rId280" o:title=""/>
          </v:shape>
        </w:pict>
      </w:r>
    </w:p>
    <w:p w:rsidR="00637800" w:rsidRDefault="0009428E">
      <w:pPr>
        <w:pStyle w:val="a3"/>
      </w:pPr>
      <w:r>
        <w:t xml:space="preserve">на первой промежуточной опоре </w:t>
      </w:r>
      <w:r w:rsidR="00423560">
        <w:rPr>
          <w:noProof/>
        </w:rPr>
        <w:pict>
          <v:shape id="_x0000_i2260" type="#_x0000_t75" style="width:213.75pt;height:33pt">
            <v:imagedata r:id="rId281" o:title=""/>
          </v:shape>
        </w:pict>
      </w:r>
    </w:p>
    <w:p w:rsidR="00637800" w:rsidRDefault="0009428E">
      <w:pPr>
        <w:pStyle w:val="a3"/>
      </w:pPr>
      <w:r>
        <w:t xml:space="preserve">Максимальная поперечная сила (на первой промежуточной опоре слева) равна </w:t>
      </w:r>
      <w:r w:rsidR="00423560">
        <w:rPr>
          <w:noProof/>
        </w:rPr>
        <w:pict>
          <v:shape id="_x0000_i2263" type="#_x0000_t75" style="width:244.5pt;height:15.75pt">
            <v:imagedata r:id="rId282" o:title=""/>
          </v:shape>
        </w:pict>
      </w:r>
      <w:r>
        <w:t>. A-III (Rs=365 МПа).</w:t>
      </w:r>
    </w:p>
    <w:p w:rsidR="00637800" w:rsidRDefault="0009428E">
      <w:pPr>
        <w:pStyle w:val="a3"/>
      </w:pPr>
      <w:r>
        <w:t>По формуле 3.19 [1] проверим правильность предварительного назначения высоты сечения второстепенной балки:</w:t>
      </w:r>
    </w:p>
    <w:p w:rsidR="00637800" w:rsidRDefault="00423560">
      <w:pPr>
        <w:pStyle w:val="a3"/>
      </w:pPr>
      <w:r>
        <w:rPr>
          <w:noProof/>
        </w:rPr>
        <w:pict>
          <v:shape id="_x0000_i2266" type="#_x0000_t75" style="width:258pt;height:35.25pt">
            <v:imagedata r:id="rId283" o:title=""/>
          </v:shape>
        </w:pict>
      </w:r>
      <w:r w:rsidR="0009428E">
        <w:t xml:space="preserve">, или </w:t>
      </w:r>
    </w:p>
    <w:p w:rsidR="00637800" w:rsidRDefault="0009428E">
      <w:pPr>
        <w:pStyle w:val="a3"/>
      </w:pPr>
      <w:r>
        <w:t>h0+a=286+35=321 мм&lt;400мм.</w:t>
      </w:r>
    </w:p>
    <w:p w:rsidR="00637800" w:rsidRDefault="0009428E">
      <w:pPr>
        <w:pStyle w:val="a3"/>
      </w:pPr>
      <w:r>
        <w:t xml:space="preserve">Выполним расчет прочности сечений, нормальных к продольной оси балки, на действие изгибающих моментов. </w:t>
      </w:r>
    </w:p>
    <w:p w:rsidR="00637800" w:rsidRDefault="0009428E">
      <w:pPr>
        <w:pStyle w:val="a3"/>
      </w:pPr>
      <w:r>
        <w:t xml:space="preserve">Сечение в пролете М=79,233 кНхм. Определим расчетную ширину полки таврового сечения согласно п. 3.16 [2]: при </w:t>
      </w:r>
      <w:r w:rsidR="00423560">
        <w:rPr>
          <w:noProof/>
        </w:rPr>
        <w:pict>
          <v:shape id="_x0000_i2269" type="#_x0000_t75" style="width:90.75pt;height:31.5pt">
            <v:imagedata r:id="rId284" o:title=""/>
          </v:shape>
        </w:pict>
      </w:r>
      <w:r>
        <w:t xml:space="preserve">и </w:t>
      </w:r>
      <w:r w:rsidR="00423560">
        <w:rPr>
          <w:noProof/>
        </w:rPr>
        <w:pict>
          <v:shape id="_x0000_i2272" type="#_x0000_t75" style="width:256.5pt;height:28.5pt">
            <v:imagedata r:id="rId285" o:title=""/>
          </v:shape>
        </w:pict>
      </w:r>
      <w:r>
        <w:t xml:space="preserve">(расстояние между осями второстепенных балок) принимаем </w:t>
      </w:r>
      <w:r w:rsidR="00423560">
        <w:rPr>
          <w:noProof/>
        </w:rPr>
        <w:pict>
          <v:shape id="_x0000_i2275" type="#_x0000_t75" style="width:70.5pt;height:16.5pt">
            <v:imagedata r:id="rId286" o:title=""/>
          </v:shape>
        </w:pict>
      </w:r>
      <w:r>
        <w:t xml:space="preserve">. Вычислим h0=h-a=400-30=370мм. </w:t>
      </w:r>
    </w:p>
    <w:p w:rsidR="00637800" w:rsidRDefault="0009428E">
      <w:pPr>
        <w:pStyle w:val="a3"/>
      </w:pPr>
      <w:r>
        <w:t>Так как</w:t>
      </w:r>
    </w:p>
    <w:p w:rsidR="00637800" w:rsidRDefault="00423560">
      <w:pPr>
        <w:pStyle w:val="a3"/>
      </w:pPr>
      <w:r>
        <w:rPr>
          <w:noProof/>
        </w:rPr>
        <w:pict>
          <v:shape id="_x0000_i2278" type="#_x0000_t75" style="width:483.75pt;height:16.5pt">
            <v:imagedata r:id="rId287" o:title=""/>
          </v:shape>
        </w:pict>
      </w:r>
      <w:r w:rsidR="0009428E">
        <w:t xml:space="preserve">, то граница сжатой зоны проходит в полке, и расчет производим как для прямоугольного сечения шириной </w:t>
      </w:r>
      <w:r>
        <w:rPr>
          <w:noProof/>
        </w:rPr>
        <w:pict>
          <v:shape id="_x0000_i2281" type="#_x0000_t75" style="width:92.25pt;height:16.5pt">
            <v:imagedata r:id="rId288" o:title=""/>
          </v:shape>
        </w:pict>
      </w:r>
      <w:r w:rsidR="0009428E">
        <w:t xml:space="preserve">Вычислим </w:t>
      </w:r>
      <w:r>
        <w:rPr>
          <w:noProof/>
        </w:rPr>
        <w:pict>
          <v:shape id="_x0000_i2284" type="#_x0000_t75" style="width:284.25pt;height:34.5pt">
            <v:imagedata r:id="rId289" o:title=""/>
          </v:shape>
        </w:pict>
      </w:r>
      <w:r w:rsidR="0009428E">
        <w:t>, тогда требуемая по расчету площадь продольной рабочей арматуры будет равна:</w:t>
      </w:r>
    </w:p>
    <w:p w:rsidR="00637800" w:rsidRDefault="00423560">
      <w:pPr>
        <w:pStyle w:val="a3"/>
      </w:pPr>
      <w:r>
        <w:rPr>
          <w:noProof/>
        </w:rPr>
        <w:pict>
          <v:shape id="_x0000_i2287" type="#_x0000_t75" style="width:221.25pt;height:33pt">
            <v:imagedata r:id="rId290" o:title=""/>
          </v:shape>
        </w:pict>
      </w:r>
      <w:r w:rsidR="0009428E">
        <w:t xml:space="preserve">. Принимаем 2 </w:t>
      </w:r>
      <w:r>
        <w:rPr>
          <w:noProof/>
        </w:rPr>
        <w:pict>
          <v:shape id="_x0000_i2290" type="#_x0000_t75" style="width:14.25pt;height:13.5pt">
            <v:imagedata r:id="rId176" o:title=""/>
          </v:shape>
        </w:pict>
      </w:r>
      <w:r w:rsidR="0009428E">
        <w:t>20 А-III (As=628мм2).</w:t>
      </w:r>
    </w:p>
    <w:p w:rsidR="00637800" w:rsidRDefault="0009428E">
      <w:pPr>
        <w:pStyle w:val="a3"/>
      </w:pPr>
      <w:r>
        <w:t>Сечение на опоре В , М=61,712 кНхм. Вычислим h0=h-a=400-35=365мм;</w:t>
      </w:r>
    </w:p>
    <w:p w:rsidR="00637800" w:rsidRDefault="00423560">
      <w:pPr>
        <w:pStyle w:val="a3"/>
      </w:pPr>
      <w:r>
        <w:rPr>
          <w:noProof/>
        </w:rPr>
        <w:pict>
          <v:shape id="_x0000_i2293" type="#_x0000_t75" style="width:275.25pt;height:34.5pt">
            <v:imagedata r:id="rId291" o:title=""/>
          </v:shape>
        </w:pict>
      </w:r>
      <w:r w:rsidR="0009428E">
        <w:t xml:space="preserve">т.е. сжатая арматура не требуется </w:t>
      </w:r>
      <w:r>
        <w:rPr>
          <w:noProof/>
        </w:rPr>
        <w:pict>
          <v:shape id="_x0000_i2296" type="#_x0000_t75" style="width:304.5pt;height:33pt">
            <v:imagedata r:id="rId292" o:title=""/>
          </v:shape>
        </w:pict>
      </w:r>
      <w:r w:rsidR="0009428E">
        <w:t xml:space="preserve">. Принимаем 5 </w:t>
      </w:r>
      <w:r>
        <w:rPr>
          <w:noProof/>
        </w:rPr>
        <w:pict>
          <v:shape id="_x0000_i2299" type="#_x0000_t75" style="width:14.25pt;height:13.5pt">
            <v:imagedata r:id="rId176" o:title=""/>
          </v:shape>
        </w:pict>
      </w:r>
      <w:r w:rsidR="0009428E">
        <w:t>12 А-III, As=565мм2.</w:t>
      </w:r>
    </w:p>
    <w:p w:rsidR="00637800" w:rsidRDefault="0009428E">
      <w:pPr>
        <w:pStyle w:val="a3"/>
      </w:pPr>
      <w:r>
        <w:t xml:space="preserve">Выполним расчет прочности наиболее опасного сечения балки на действие поперечной силы на опоры В слева .Из условия сварки принимаем поперечные стержни диаметром 5 Вр-I (Rsw=260 МПа, Es=170000 МПа), число каркасов – два (Asw=19,6х2=39,2 мм2). Назначаем максимально допустимый шаг поперечных стержней s=150 мм согласно требованиям п. 5.27 [2]. </w:t>
      </w:r>
    </w:p>
    <w:p w:rsidR="00637800" w:rsidRDefault="0009428E">
      <w:pPr>
        <w:pStyle w:val="a3"/>
      </w:pPr>
      <w:r>
        <w:t>Поперечная сила на опоре Qmax=91,343 кН, фактическая равномерно распределенная нагрузка q1=26,592 кН/м.</w:t>
      </w:r>
    </w:p>
    <w:p w:rsidR="00637800" w:rsidRDefault="0009428E">
      <w:pPr>
        <w:pStyle w:val="a3"/>
      </w:pPr>
      <w:r>
        <w:t xml:space="preserve">Проверим прочность наклонной полосы на сжатие по условию 72 [2]. Определяем коэффициенты </w:t>
      </w:r>
      <w:r w:rsidR="00423560">
        <w:rPr>
          <w:noProof/>
        </w:rPr>
        <w:pict>
          <v:shape id="_x0000_i2302" type="#_x0000_t75" style="width:23.25pt;height:15.75pt">
            <v:imagedata r:id="rId293" o:title=""/>
          </v:shape>
        </w:pict>
      </w:r>
      <w:r>
        <w:t xml:space="preserve">и </w:t>
      </w:r>
      <w:r w:rsidR="00423560">
        <w:rPr>
          <w:noProof/>
        </w:rPr>
        <w:pict>
          <v:shape id="_x0000_i2305" type="#_x0000_t75" style="width:21.75pt;height:15.75pt">
            <v:imagedata r:id="rId294" o:title=""/>
          </v:shape>
        </w:pict>
      </w:r>
      <w:r>
        <w:t xml:space="preserve">: </w:t>
      </w:r>
      <w:r w:rsidR="00423560">
        <w:rPr>
          <w:noProof/>
        </w:rPr>
        <w:pict>
          <v:shape id="_x0000_i2308" type="#_x0000_t75" style="width:486.75pt;height:30.75pt">
            <v:imagedata r:id="rId295" o:title=""/>
          </v:shape>
        </w:pict>
      </w:r>
      <w:r>
        <w:t xml:space="preserve">Тогда </w:t>
      </w:r>
      <w:r w:rsidR="00423560">
        <w:rPr>
          <w:noProof/>
        </w:rPr>
        <w:pict>
          <v:shape id="_x0000_i2311" type="#_x0000_t75" style="width:482.25pt;height:15.75pt">
            <v:imagedata r:id="rId296" o:title=""/>
          </v:shape>
        </w:pict>
      </w:r>
      <w:r>
        <w:t>, т.е. прочность наклонной полосы ребра балки обеспечена.</w:t>
      </w:r>
    </w:p>
    <w:p w:rsidR="00637800" w:rsidRDefault="0009428E">
      <w:pPr>
        <w:pStyle w:val="a3"/>
      </w:pPr>
      <w:r>
        <w:t xml:space="preserve">По условию 75 [2] проверим прочность наклонного сечения по поперечной силе. Определим величины Мb и qsw: </w:t>
      </w:r>
      <w:r w:rsidR="00423560">
        <w:rPr>
          <w:noProof/>
        </w:rPr>
        <w:pict>
          <v:shape id="_x0000_i2314" type="#_x0000_t75" style="width:38.25pt;height:15.75pt">
            <v:imagedata r:id="rId297" o:title=""/>
          </v:shape>
        </w:pict>
      </w:r>
      <w:r>
        <w:t xml:space="preserve">; так как </w:t>
      </w:r>
      <w:r w:rsidR="00423560">
        <w:rPr>
          <w:noProof/>
        </w:rPr>
        <w:pict>
          <v:shape id="_x0000_i2317" type="#_x0000_t75" style="width:347.25pt;height:16.5pt">
            <v:imagedata r:id="rId298" o:title=""/>
          </v:shape>
        </w:pict>
      </w:r>
      <w:r>
        <w:t xml:space="preserve">, тогда </w:t>
      </w:r>
      <w:r w:rsidR="00423560">
        <w:rPr>
          <w:noProof/>
        </w:rPr>
        <w:pict>
          <v:shape id="_x0000_i2320" type="#_x0000_t75" style="width:281.25pt;height:34.5pt">
            <v:imagedata r:id="rId299" o:title=""/>
          </v:shape>
        </w:pict>
      </w:r>
      <w:r>
        <w:t>;</w:t>
      </w:r>
      <w:r w:rsidR="00423560">
        <w:rPr>
          <w:noProof/>
        </w:rPr>
        <w:pict>
          <v:shape id="_x0000_i2323" type="#_x0000_t75" style="width:420.75pt;height:18pt">
            <v:imagedata r:id="rId300" o:title=""/>
          </v:shape>
        </w:pict>
      </w:r>
      <w:r>
        <w:t>;</w:t>
      </w:r>
    </w:p>
    <w:p w:rsidR="00637800" w:rsidRDefault="00423560">
      <w:pPr>
        <w:pStyle w:val="a3"/>
      </w:pPr>
      <w:r>
        <w:rPr>
          <w:noProof/>
        </w:rPr>
        <w:pict>
          <v:shape id="Рисунок 2" o:spid="_x0000_s1027" type="#_x0000_t75" style="position:absolute;left:0;text-align:left;margin-left:0;margin-top:0;width:218.25pt;height:30.75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01"/>
            <w10:wrap type="square"/>
          </v:shape>
        </w:pict>
      </w:r>
    </w:p>
    <w:p w:rsidR="00637800" w:rsidRDefault="00637800"/>
    <w:p w:rsidR="00637800" w:rsidRPr="0009428E" w:rsidRDefault="0009428E">
      <w:pPr>
        <w:pStyle w:val="a3"/>
      </w:pPr>
      <w:r>
        <w:t xml:space="preserve">Определим значение </w:t>
      </w:r>
      <w:r w:rsidR="00423560">
        <w:rPr>
          <w:noProof/>
        </w:rPr>
        <w:pict>
          <v:shape id="_x0000_i2326" type="#_x0000_t75" style="width:36pt;height:15.75pt">
            <v:imagedata r:id="rId206" o:title=""/>
          </v:shape>
        </w:pict>
      </w:r>
      <w:r>
        <w:t xml:space="preserve">, принимая </w:t>
      </w:r>
      <w:r w:rsidR="00423560">
        <w:rPr>
          <w:noProof/>
        </w:rPr>
        <w:pict>
          <v:shape id="_x0000_i2329" type="#_x0000_t75" style="width:47.25pt;height:15.75pt">
            <v:imagedata r:id="rId302" o:title=""/>
          </v:shape>
        </w:pict>
      </w:r>
      <w:r>
        <w:t xml:space="preserve">: </w:t>
      </w:r>
      <w:r w:rsidR="00423560">
        <w:rPr>
          <w:noProof/>
        </w:rPr>
        <w:pict>
          <v:shape id="_x0000_i2332" type="#_x0000_t75" style="width:471.75pt;height:16.5pt">
            <v:imagedata r:id="rId303" o:title=""/>
          </v:shape>
        </w:pict>
      </w:r>
      <w:r>
        <w:t xml:space="preserve">. Поскольку </w:t>
      </w:r>
      <w:r w:rsidR="00423560">
        <w:rPr>
          <w:noProof/>
        </w:rPr>
        <w:pict>
          <v:shape id="_x0000_i2335" type="#_x0000_t75" style="width:228.75pt;height:28.5pt">
            <v:imagedata r:id="rId304" o:title=""/>
          </v:shape>
        </w:pict>
      </w:r>
      <w:r>
        <w:t>, значение Мb корректировать не надо.</w:t>
      </w:r>
    </w:p>
    <w:p w:rsidR="00637800" w:rsidRDefault="0009428E">
      <w:pPr>
        <w:pStyle w:val="a3"/>
      </w:pPr>
      <w:r>
        <w:t xml:space="preserve">Согласно п. 3.23 [3] определяем длину проекции опасного наклонного сечения с. </w:t>
      </w:r>
    </w:p>
    <w:p w:rsidR="00637800" w:rsidRDefault="0009428E">
      <w:pPr>
        <w:pStyle w:val="a3"/>
      </w:pPr>
      <w:r>
        <w:t xml:space="preserve">Значение с определяем по формуле </w:t>
      </w:r>
      <w:r w:rsidR="00423560">
        <w:rPr>
          <w:noProof/>
        </w:rPr>
        <w:pict>
          <v:shape id="_x0000_i2338" type="#_x0000_t75" style="width:149.25pt;height:33.75pt">
            <v:imagedata r:id="rId305" o:title=""/>
          </v:shape>
        </w:pict>
      </w:r>
      <w:r>
        <w:t xml:space="preserve">. Поскольку с=1,525м&gt; </w:t>
      </w:r>
      <w:r w:rsidR="00423560">
        <w:rPr>
          <w:noProof/>
        </w:rPr>
        <w:pict>
          <v:shape id="_x0000_i2341" type="#_x0000_t75" style="width:138pt;height:33.75pt">
            <v:imagedata r:id="rId306" o:title=""/>
          </v:shape>
        </w:pict>
      </w:r>
      <w:r>
        <w:t>, принимаем с=1,23м.</w:t>
      </w:r>
    </w:p>
    <w:p w:rsidR="00637800" w:rsidRDefault="0009428E">
      <w:pPr>
        <w:pStyle w:val="a3"/>
      </w:pPr>
      <w:r>
        <w:t xml:space="preserve">Тогда </w:t>
      </w:r>
      <w:r w:rsidR="00423560">
        <w:rPr>
          <w:noProof/>
        </w:rPr>
        <w:pict>
          <v:shape id="_x0000_i2344" type="#_x0000_t75" style="width:482.25pt;height:33.75pt">
            <v:imagedata r:id="rId307" o:title=""/>
          </v:shape>
        </w:pict>
      </w:r>
      <w:r>
        <w:t xml:space="preserve">Длина проекции наклонной трещины будет равна </w:t>
      </w:r>
      <w:r w:rsidR="00423560">
        <w:rPr>
          <w:noProof/>
        </w:rPr>
        <w:pict>
          <v:shape id="_x0000_i2347" type="#_x0000_t75" style="width:158.25pt;height:38.25pt">
            <v:imagedata r:id="rId308" o:title=""/>
          </v:shape>
        </w:pict>
      </w:r>
      <w:r>
        <w:t>.</w:t>
      </w:r>
      <w:r w:rsidR="00423560">
        <w:rPr>
          <w:noProof/>
        </w:rPr>
        <w:pict>
          <v:shape id="_x0000_i2350" type="#_x0000_t75" style="width:167.25pt;height:15.75pt">
            <v:imagedata r:id="rId309" o:title=""/>
          </v:shape>
        </w:pict>
      </w:r>
      <w:r>
        <w:t xml:space="preserve"> Принимаем с0=0,74 м, следовательно </w:t>
      </w:r>
      <w:r w:rsidR="00423560">
        <w:rPr>
          <w:noProof/>
        </w:rPr>
        <w:pict>
          <v:shape id="_x0000_i2353" type="#_x0000_t75" style="width:205.5pt;height:15.75pt">
            <v:imagedata r:id="rId310" o:title=""/>
          </v:shape>
        </w:pict>
      </w:r>
      <w:r>
        <w:t>.</w:t>
      </w:r>
    </w:p>
    <w:p w:rsidR="00637800" w:rsidRDefault="0009428E">
      <w:pPr>
        <w:pStyle w:val="a3"/>
      </w:pPr>
      <w:r>
        <w:t xml:space="preserve">Проверим условие 75 [2]: </w:t>
      </w:r>
      <w:r w:rsidR="00423560">
        <w:rPr>
          <w:noProof/>
        </w:rPr>
        <w:pict>
          <v:shape id="_x0000_i2356" type="#_x0000_t75" style="width:290.25pt;height:15.75pt">
            <v:imagedata r:id="rId311" o:title=""/>
          </v:shape>
        </w:pict>
      </w:r>
      <w:r>
        <w:t>, т.е. прочность наклонного сечения по поперечной силе обеспечена.</w:t>
      </w:r>
    </w:p>
    <w:p w:rsidR="00637800" w:rsidRDefault="0009428E">
      <w:pPr>
        <w:pStyle w:val="a3"/>
      </w:pPr>
      <w:r>
        <w:t xml:space="preserve">Требование п.3.32.(2)также выполняются поскольку </w:t>
      </w:r>
    </w:p>
    <w:p w:rsidR="00637800" w:rsidRDefault="00423560">
      <w:pPr>
        <w:pStyle w:val="a3"/>
      </w:pPr>
      <w:r>
        <w:rPr>
          <w:noProof/>
        </w:rPr>
        <w:pict>
          <v:shape id="_x0000_i2359" type="#_x0000_t75" style="width:394.5pt;height:21.75pt">
            <v:imagedata r:id="rId312" o:title=""/>
          </v:shape>
        </w:pict>
      </w:r>
    </w:p>
    <w:p w:rsidR="00637800" w:rsidRDefault="00637800"/>
    <w:p w:rsidR="00637800" w:rsidRPr="0009428E" w:rsidRDefault="0009428E">
      <w:pPr>
        <w:pStyle w:val="a3"/>
      </w:pPr>
      <w:r>
        <w:t>Список литературы.</w:t>
      </w:r>
    </w:p>
    <w:p w:rsidR="00637800" w:rsidRDefault="00637800"/>
    <w:p w:rsidR="00637800" w:rsidRPr="0009428E" w:rsidRDefault="0009428E">
      <w:pPr>
        <w:pStyle w:val="a3"/>
      </w:pPr>
      <w:r>
        <w:t>Байков В.Н., Сигалов Э.Е. Железобетонные конструкции. Общий курс. – М.: Стройиздат, 1985.</w:t>
      </w:r>
    </w:p>
    <w:p w:rsidR="00637800" w:rsidRDefault="0009428E">
      <w:pPr>
        <w:pStyle w:val="a3"/>
      </w:pPr>
      <w:r>
        <w:t>СНиП 2. 03.01 – 84. Бетонные и железобетонные конструкции.</w:t>
      </w:r>
    </w:p>
    <w:p w:rsidR="00637800" w:rsidRDefault="0009428E">
      <w:pPr>
        <w:pStyle w:val="a3"/>
      </w:pPr>
      <w:r>
        <w:t>Пособие по проектированию бетонных и железобетонных конструкций из тяжелых и легких бетонов без предварительного напряжения арматуры (к СНиП 2.03.01 – 84). – М .: ЦИТП, 1986.</w:t>
      </w:r>
    </w:p>
    <w:p w:rsidR="00637800" w:rsidRDefault="0009428E">
      <w:pPr>
        <w:pStyle w:val="a3"/>
      </w:pPr>
      <w:r>
        <w:t>Пособие по проектированию предварительно напряженных железобетонных конструкций из тяжелых и легких бетонов (к СНиП 2.03.01 – 84). ЧастьI. – М.: ЦИТП,1986.</w:t>
      </w:r>
    </w:p>
    <w:p w:rsidR="00637800" w:rsidRDefault="0009428E">
      <w:pPr>
        <w:pStyle w:val="a3"/>
      </w:pPr>
      <w:r>
        <w:t>Пособие по проектированию предварительно напряженных железобетонных конструкций из тяжелых и легких бетонов (к СНиП 2.03.01 – 84). ЧастьII. – М.: ЦИТП,1986.</w:t>
      </w:r>
    </w:p>
    <w:p w:rsidR="00637800" w:rsidRDefault="0009428E">
      <w:pPr>
        <w:pStyle w:val="a3"/>
      </w:pPr>
      <w:r>
        <w:t>СНиП II-22-81. Каменные и армокаменные конструкции.</w:t>
      </w:r>
    </w:p>
    <w:p w:rsidR="00637800" w:rsidRDefault="0009428E">
      <w:pPr>
        <w:pStyle w:val="a3"/>
      </w:pPr>
      <w:r>
        <w:t>СНиП 2.01.07 – 85. Нагрузки и воздействия.</w:t>
      </w:r>
    </w:p>
    <w:p w:rsidR="00637800" w:rsidRDefault="0009428E">
      <w:pPr>
        <w:pStyle w:val="a3"/>
      </w:pPr>
      <w:r>
        <w:t>Бородачев Н.А. Автоматезированное проектирование железобетонных и каменных конструкций . – М.: Стройиздат, 1995.</w:t>
      </w:r>
    </w:p>
    <w:p w:rsidR="00637800" w:rsidRDefault="00637800"/>
    <w:p w:rsidR="00637800" w:rsidRPr="0009428E" w:rsidRDefault="0009428E">
      <w:pPr>
        <w:pStyle w:val="a3"/>
      </w:pPr>
      <w:r>
        <w:t>31</w:t>
      </w:r>
    </w:p>
    <w:p w:rsidR="00637800" w:rsidRDefault="00637800">
      <w:bookmarkStart w:id="0" w:name="_GoBack"/>
      <w:bookmarkEnd w:id="0"/>
    </w:p>
    <w:sectPr w:rsidR="006378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428E"/>
    <w:rsid w:val="0009428E"/>
    <w:rsid w:val="00423560"/>
    <w:rsid w:val="0063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2"/>
    <o:shapelayout v:ext="edit">
      <o:idmap v:ext="edit" data="1"/>
    </o:shapelayout>
  </w:shapeDefaults>
  <w:decimalSymbol w:val=","/>
  <w:listSeparator w:val=";"/>
  <w15:chartTrackingRefBased/>
  <w15:docId w15:val="{E327E199-73CD-4618-89F7-8262AB50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99" Type="http://schemas.openxmlformats.org/officeDocument/2006/relationships/image" Target="media/image296.gif"/><Relationship Id="rId21" Type="http://schemas.openxmlformats.org/officeDocument/2006/relationships/image" Target="media/image18.gif"/><Relationship Id="rId63" Type="http://schemas.openxmlformats.org/officeDocument/2006/relationships/image" Target="media/image60.gif"/><Relationship Id="rId159" Type="http://schemas.openxmlformats.org/officeDocument/2006/relationships/image" Target="media/image156.gif"/><Relationship Id="rId170" Type="http://schemas.openxmlformats.org/officeDocument/2006/relationships/image" Target="media/image167.gif"/><Relationship Id="rId226" Type="http://schemas.openxmlformats.org/officeDocument/2006/relationships/image" Target="media/image223.gif"/><Relationship Id="rId268" Type="http://schemas.openxmlformats.org/officeDocument/2006/relationships/image" Target="media/image265.gif"/><Relationship Id="rId32" Type="http://schemas.openxmlformats.org/officeDocument/2006/relationships/image" Target="media/image29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5" Type="http://schemas.openxmlformats.org/officeDocument/2006/relationships/image" Target="media/image2.gif"/><Relationship Id="rId181" Type="http://schemas.openxmlformats.org/officeDocument/2006/relationships/image" Target="media/image178.gif"/><Relationship Id="rId237" Type="http://schemas.openxmlformats.org/officeDocument/2006/relationships/image" Target="media/image234.gif"/><Relationship Id="rId279" Type="http://schemas.openxmlformats.org/officeDocument/2006/relationships/image" Target="media/image276.gif"/><Relationship Id="rId43" Type="http://schemas.openxmlformats.org/officeDocument/2006/relationships/image" Target="media/image40.gif"/><Relationship Id="rId139" Type="http://schemas.openxmlformats.org/officeDocument/2006/relationships/image" Target="media/image136.gif"/><Relationship Id="rId290" Type="http://schemas.openxmlformats.org/officeDocument/2006/relationships/image" Target="media/image287.gif"/><Relationship Id="rId304" Type="http://schemas.openxmlformats.org/officeDocument/2006/relationships/image" Target="media/image300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92" Type="http://schemas.openxmlformats.org/officeDocument/2006/relationships/image" Target="media/image189.gif"/><Relationship Id="rId206" Type="http://schemas.openxmlformats.org/officeDocument/2006/relationships/image" Target="media/image203.gif"/><Relationship Id="rId248" Type="http://schemas.openxmlformats.org/officeDocument/2006/relationships/image" Target="media/image245.gif"/><Relationship Id="rId12" Type="http://schemas.openxmlformats.org/officeDocument/2006/relationships/image" Target="media/image9.gif"/><Relationship Id="rId108" Type="http://schemas.openxmlformats.org/officeDocument/2006/relationships/image" Target="media/image105.gif"/><Relationship Id="rId54" Type="http://schemas.openxmlformats.org/officeDocument/2006/relationships/image" Target="media/image51.gif"/><Relationship Id="rId96" Type="http://schemas.openxmlformats.org/officeDocument/2006/relationships/image" Target="media/image93.gif"/><Relationship Id="rId161" Type="http://schemas.openxmlformats.org/officeDocument/2006/relationships/image" Target="media/image158.gif"/><Relationship Id="rId217" Type="http://schemas.openxmlformats.org/officeDocument/2006/relationships/image" Target="media/image214.gif"/><Relationship Id="rId259" Type="http://schemas.openxmlformats.org/officeDocument/2006/relationships/image" Target="media/image256.gif"/><Relationship Id="rId23" Type="http://schemas.openxmlformats.org/officeDocument/2006/relationships/image" Target="media/image20.gif"/><Relationship Id="rId119" Type="http://schemas.openxmlformats.org/officeDocument/2006/relationships/image" Target="media/image116.gif"/><Relationship Id="rId270" Type="http://schemas.openxmlformats.org/officeDocument/2006/relationships/image" Target="media/image267.gif"/><Relationship Id="rId65" Type="http://schemas.openxmlformats.org/officeDocument/2006/relationships/image" Target="media/image62.gif"/><Relationship Id="rId130" Type="http://schemas.openxmlformats.org/officeDocument/2006/relationships/image" Target="media/image127.gif"/><Relationship Id="rId172" Type="http://schemas.openxmlformats.org/officeDocument/2006/relationships/image" Target="media/image169.gif"/><Relationship Id="rId193" Type="http://schemas.openxmlformats.org/officeDocument/2006/relationships/image" Target="media/image190.gif"/><Relationship Id="rId207" Type="http://schemas.openxmlformats.org/officeDocument/2006/relationships/image" Target="media/image204.gif"/><Relationship Id="rId228" Type="http://schemas.openxmlformats.org/officeDocument/2006/relationships/image" Target="media/image225.gif"/><Relationship Id="rId249" Type="http://schemas.openxmlformats.org/officeDocument/2006/relationships/image" Target="media/image246.gif"/><Relationship Id="rId13" Type="http://schemas.openxmlformats.org/officeDocument/2006/relationships/image" Target="media/image10.gif"/><Relationship Id="rId109" Type="http://schemas.openxmlformats.org/officeDocument/2006/relationships/image" Target="media/image106.gif"/><Relationship Id="rId260" Type="http://schemas.openxmlformats.org/officeDocument/2006/relationships/image" Target="media/image257.gif"/><Relationship Id="rId281" Type="http://schemas.openxmlformats.org/officeDocument/2006/relationships/image" Target="media/image278.gif"/><Relationship Id="rId34" Type="http://schemas.openxmlformats.org/officeDocument/2006/relationships/image" Target="media/image31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20" Type="http://schemas.openxmlformats.org/officeDocument/2006/relationships/image" Target="media/image117.gif"/><Relationship Id="rId141" Type="http://schemas.openxmlformats.org/officeDocument/2006/relationships/image" Target="media/image138.gif"/><Relationship Id="rId7" Type="http://schemas.openxmlformats.org/officeDocument/2006/relationships/image" Target="media/image4.gif"/><Relationship Id="rId162" Type="http://schemas.openxmlformats.org/officeDocument/2006/relationships/image" Target="media/image159.gif"/><Relationship Id="rId183" Type="http://schemas.openxmlformats.org/officeDocument/2006/relationships/image" Target="media/image180.gif"/><Relationship Id="rId218" Type="http://schemas.openxmlformats.org/officeDocument/2006/relationships/image" Target="media/image215.gif"/><Relationship Id="rId239" Type="http://schemas.openxmlformats.org/officeDocument/2006/relationships/image" Target="media/image236.gif"/><Relationship Id="rId250" Type="http://schemas.openxmlformats.org/officeDocument/2006/relationships/image" Target="media/image247.gif"/><Relationship Id="rId271" Type="http://schemas.openxmlformats.org/officeDocument/2006/relationships/image" Target="media/image268.gif"/><Relationship Id="rId292" Type="http://schemas.openxmlformats.org/officeDocument/2006/relationships/image" Target="media/image289.gif"/><Relationship Id="rId306" Type="http://schemas.openxmlformats.org/officeDocument/2006/relationships/image" Target="media/image302.gif"/><Relationship Id="rId24" Type="http://schemas.openxmlformats.org/officeDocument/2006/relationships/image" Target="media/image21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31" Type="http://schemas.openxmlformats.org/officeDocument/2006/relationships/image" Target="media/image128.gif"/><Relationship Id="rId152" Type="http://schemas.openxmlformats.org/officeDocument/2006/relationships/image" Target="media/image149.gif"/><Relationship Id="rId173" Type="http://schemas.openxmlformats.org/officeDocument/2006/relationships/image" Target="media/image170.gif"/><Relationship Id="rId194" Type="http://schemas.openxmlformats.org/officeDocument/2006/relationships/image" Target="media/image191.gif"/><Relationship Id="rId208" Type="http://schemas.openxmlformats.org/officeDocument/2006/relationships/image" Target="media/image205.gif"/><Relationship Id="rId229" Type="http://schemas.openxmlformats.org/officeDocument/2006/relationships/image" Target="media/image226.gif"/><Relationship Id="rId240" Type="http://schemas.openxmlformats.org/officeDocument/2006/relationships/image" Target="media/image237.gif"/><Relationship Id="rId261" Type="http://schemas.openxmlformats.org/officeDocument/2006/relationships/image" Target="media/image258.gif"/><Relationship Id="rId14" Type="http://schemas.openxmlformats.org/officeDocument/2006/relationships/image" Target="media/image11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282" Type="http://schemas.openxmlformats.org/officeDocument/2006/relationships/image" Target="media/image279.gif"/><Relationship Id="rId8" Type="http://schemas.openxmlformats.org/officeDocument/2006/relationships/image" Target="media/image5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163" Type="http://schemas.openxmlformats.org/officeDocument/2006/relationships/image" Target="media/image160.gif"/><Relationship Id="rId184" Type="http://schemas.openxmlformats.org/officeDocument/2006/relationships/image" Target="media/image181.gif"/><Relationship Id="rId219" Type="http://schemas.openxmlformats.org/officeDocument/2006/relationships/image" Target="media/image216.gif"/><Relationship Id="rId230" Type="http://schemas.openxmlformats.org/officeDocument/2006/relationships/image" Target="media/image227.gif"/><Relationship Id="rId251" Type="http://schemas.openxmlformats.org/officeDocument/2006/relationships/image" Target="media/image248.gif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272" Type="http://schemas.openxmlformats.org/officeDocument/2006/relationships/image" Target="media/image269.gif"/><Relationship Id="rId293" Type="http://schemas.openxmlformats.org/officeDocument/2006/relationships/image" Target="media/image290.gif"/><Relationship Id="rId307" Type="http://schemas.openxmlformats.org/officeDocument/2006/relationships/image" Target="media/image303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image" Target="media/image150.gif"/><Relationship Id="rId174" Type="http://schemas.openxmlformats.org/officeDocument/2006/relationships/image" Target="media/image171.gif"/><Relationship Id="rId195" Type="http://schemas.openxmlformats.org/officeDocument/2006/relationships/image" Target="media/image192.gif"/><Relationship Id="rId209" Type="http://schemas.openxmlformats.org/officeDocument/2006/relationships/image" Target="media/image206.gif"/><Relationship Id="rId220" Type="http://schemas.openxmlformats.org/officeDocument/2006/relationships/image" Target="media/image217.gif"/><Relationship Id="rId241" Type="http://schemas.openxmlformats.org/officeDocument/2006/relationships/image" Target="media/image238.gif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262" Type="http://schemas.openxmlformats.org/officeDocument/2006/relationships/image" Target="media/image259.gif"/><Relationship Id="rId283" Type="http://schemas.openxmlformats.org/officeDocument/2006/relationships/image" Target="media/image280.gif"/><Relationship Id="rId78" Type="http://schemas.openxmlformats.org/officeDocument/2006/relationships/image" Target="media/image75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64" Type="http://schemas.openxmlformats.org/officeDocument/2006/relationships/image" Target="media/image161.gif"/><Relationship Id="rId185" Type="http://schemas.openxmlformats.org/officeDocument/2006/relationships/image" Target="media/image182.gif"/><Relationship Id="rId9" Type="http://schemas.openxmlformats.org/officeDocument/2006/relationships/image" Target="media/image6.gif"/><Relationship Id="rId210" Type="http://schemas.openxmlformats.org/officeDocument/2006/relationships/image" Target="media/image207.gif"/><Relationship Id="rId26" Type="http://schemas.openxmlformats.org/officeDocument/2006/relationships/image" Target="media/image23.gif"/><Relationship Id="rId231" Type="http://schemas.openxmlformats.org/officeDocument/2006/relationships/image" Target="media/image228.gif"/><Relationship Id="rId252" Type="http://schemas.openxmlformats.org/officeDocument/2006/relationships/image" Target="media/image249.gif"/><Relationship Id="rId273" Type="http://schemas.openxmlformats.org/officeDocument/2006/relationships/image" Target="media/image270.gif"/><Relationship Id="rId294" Type="http://schemas.openxmlformats.org/officeDocument/2006/relationships/image" Target="media/image291.gif"/><Relationship Id="rId308" Type="http://schemas.openxmlformats.org/officeDocument/2006/relationships/image" Target="media/image304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image" Target="media/image151.gif"/><Relationship Id="rId175" Type="http://schemas.openxmlformats.org/officeDocument/2006/relationships/image" Target="media/image172.gif"/><Relationship Id="rId196" Type="http://schemas.openxmlformats.org/officeDocument/2006/relationships/image" Target="media/image193.gif"/><Relationship Id="rId200" Type="http://schemas.openxmlformats.org/officeDocument/2006/relationships/image" Target="media/image197.gif"/><Relationship Id="rId16" Type="http://schemas.openxmlformats.org/officeDocument/2006/relationships/image" Target="media/image13.gif"/><Relationship Id="rId221" Type="http://schemas.openxmlformats.org/officeDocument/2006/relationships/image" Target="media/image218.gif"/><Relationship Id="rId242" Type="http://schemas.openxmlformats.org/officeDocument/2006/relationships/image" Target="media/image239.gif"/><Relationship Id="rId263" Type="http://schemas.openxmlformats.org/officeDocument/2006/relationships/image" Target="media/image260.gif"/><Relationship Id="rId284" Type="http://schemas.openxmlformats.org/officeDocument/2006/relationships/image" Target="media/image281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90" Type="http://schemas.openxmlformats.org/officeDocument/2006/relationships/image" Target="media/image87.gif"/><Relationship Id="rId165" Type="http://schemas.openxmlformats.org/officeDocument/2006/relationships/image" Target="media/image162.gif"/><Relationship Id="rId186" Type="http://schemas.openxmlformats.org/officeDocument/2006/relationships/image" Target="media/image183.gif"/><Relationship Id="rId211" Type="http://schemas.openxmlformats.org/officeDocument/2006/relationships/image" Target="media/image208.gif"/><Relationship Id="rId232" Type="http://schemas.openxmlformats.org/officeDocument/2006/relationships/image" Target="media/image229.gif"/><Relationship Id="rId253" Type="http://schemas.openxmlformats.org/officeDocument/2006/relationships/image" Target="media/image250.gif"/><Relationship Id="rId274" Type="http://schemas.openxmlformats.org/officeDocument/2006/relationships/image" Target="media/image271.gif"/><Relationship Id="rId295" Type="http://schemas.openxmlformats.org/officeDocument/2006/relationships/image" Target="media/image292.gif"/><Relationship Id="rId309" Type="http://schemas.openxmlformats.org/officeDocument/2006/relationships/image" Target="media/image305.gif"/><Relationship Id="rId27" Type="http://schemas.openxmlformats.org/officeDocument/2006/relationships/image" Target="media/image24.gif"/><Relationship Id="rId48" Type="http://schemas.openxmlformats.org/officeDocument/2006/relationships/image" Target="media/image45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34" Type="http://schemas.openxmlformats.org/officeDocument/2006/relationships/image" Target="media/image131.gif"/><Relationship Id="rId80" Type="http://schemas.openxmlformats.org/officeDocument/2006/relationships/image" Target="media/image77.gif"/><Relationship Id="rId155" Type="http://schemas.openxmlformats.org/officeDocument/2006/relationships/image" Target="media/image152.gif"/><Relationship Id="rId176" Type="http://schemas.openxmlformats.org/officeDocument/2006/relationships/image" Target="media/image173.gif"/><Relationship Id="rId197" Type="http://schemas.openxmlformats.org/officeDocument/2006/relationships/image" Target="media/image194.gif"/><Relationship Id="rId201" Type="http://schemas.openxmlformats.org/officeDocument/2006/relationships/image" Target="media/image198.gif"/><Relationship Id="rId222" Type="http://schemas.openxmlformats.org/officeDocument/2006/relationships/image" Target="media/image219.gif"/><Relationship Id="rId243" Type="http://schemas.openxmlformats.org/officeDocument/2006/relationships/image" Target="media/image240.gif"/><Relationship Id="rId264" Type="http://schemas.openxmlformats.org/officeDocument/2006/relationships/image" Target="media/image261.gif"/><Relationship Id="rId285" Type="http://schemas.openxmlformats.org/officeDocument/2006/relationships/image" Target="media/image282.gif"/><Relationship Id="rId17" Type="http://schemas.openxmlformats.org/officeDocument/2006/relationships/image" Target="media/image14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24" Type="http://schemas.openxmlformats.org/officeDocument/2006/relationships/image" Target="media/image121.gif"/><Relationship Id="rId310" Type="http://schemas.openxmlformats.org/officeDocument/2006/relationships/image" Target="media/image306.gif"/><Relationship Id="rId70" Type="http://schemas.openxmlformats.org/officeDocument/2006/relationships/image" Target="media/image67.gif"/><Relationship Id="rId91" Type="http://schemas.openxmlformats.org/officeDocument/2006/relationships/image" Target="media/image88.gif"/><Relationship Id="rId145" Type="http://schemas.openxmlformats.org/officeDocument/2006/relationships/image" Target="media/image142.gif"/><Relationship Id="rId166" Type="http://schemas.openxmlformats.org/officeDocument/2006/relationships/image" Target="media/image163.gif"/><Relationship Id="rId187" Type="http://schemas.openxmlformats.org/officeDocument/2006/relationships/image" Target="media/image184.gif"/><Relationship Id="rId1" Type="http://schemas.openxmlformats.org/officeDocument/2006/relationships/styles" Target="styles.xml"/><Relationship Id="rId212" Type="http://schemas.openxmlformats.org/officeDocument/2006/relationships/image" Target="media/image209.gif"/><Relationship Id="rId233" Type="http://schemas.openxmlformats.org/officeDocument/2006/relationships/image" Target="media/image230.gif"/><Relationship Id="rId254" Type="http://schemas.openxmlformats.org/officeDocument/2006/relationships/image" Target="media/image251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275" Type="http://schemas.openxmlformats.org/officeDocument/2006/relationships/image" Target="media/image272.gif"/><Relationship Id="rId296" Type="http://schemas.openxmlformats.org/officeDocument/2006/relationships/image" Target="media/image293.gif"/><Relationship Id="rId300" Type="http://schemas.openxmlformats.org/officeDocument/2006/relationships/image" Target="media/image297.gif"/><Relationship Id="rId60" Type="http://schemas.openxmlformats.org/officeDocument/2006/relationships/image" Target="media/image57.gif"/><Relationship Id="rId81" Type="http://schemas.openxmlformats.org/officeDocument/2006/relationships/image" Target="media/image78.gif"/><Relationship Id="rId135" Type="http://schemas.openxmlformats.org/officeDocument/2006/relationships/image" Target="media/image132.gif"/><Relationship Id="rId156" Type="http://schemas.openxmlformats.org/officeDocument/2006/relationships/image" Target="media/image153.gif"/><Relationship Id="rId177" Type="http://schemas.openxmlformats.org/officeDocument/2006/relationships/image" Target="media/image174.gif"/><Relationship Id="rId198" Type="http://schemas.openxmlformats.org/officeDocument/2006/relationships/image" Target="media/image195.gif"/><Relationship Id="rId202" Type="http://schemas.openxmlformats.org/officeDocument/2006/relationships/image" Target="media/image199.gif"/><Relationship Id="rId223" Type="http://schemas.openxmlformats.org/officeDocument/2006/relationships/image" Target="media/image220.gif"/><Relationship Id="rId244" Type="http://schemas.openxmlformats.org/officeDocument/2006/relationships/image" Target="media/image241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265" Type="http://schemas.openxmlformats.org/officeDocument/2006/relationships/image" Target="media/image262.gif"/><Relationship Id="rId286" Type="http://schemas.openxmlformats.org/officeDocument/2006/relationships/image" Target="media/image283.gif"/><Relationship Id="rId50" Type="http://schemas.openxmlformats.org/officeDocument/2006/relationships/image" Target="media/image47.gif"/><Relationship Id="rId104" Type="http://schemas.openxmlformats.org/officeDocument/2006/relationships/image" Target="media/image101.gif"/><Relationship Id="rId125" Type="http://schemas.openxmlformats.org/officeDocument/2006/relationships/image" Target="media/image122.gif"/><Relationship Id="rId146" Type="http://schemas.openxmlformats.org/officeDocument/2006/relationships/image" Target="media/image143.gif"/><Relationship Id="rId167" Type="http://schemas.openxmlformats.org/officeDocument/2006/relationships/image" Target="media/image164.gif"/><Relationship Id="rId188" Type="http://schemas.openxmlformats.org/officeDocument/2006/relationships/image" Target="media/image185.gif"/><Relationship Id="rId311" Type="http://schemas.openxmlformats.org/officeDocument/2006/relationships/image" Target="media/image307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13" Type="http://schemas.openxmlformats.org/officeDocument/2006/relationships/image" Target="media/image210.gif"/><Relationship Id="rId234" Type="http://schemas.openxmlformats.org/officeDocument/2006/relationships/image" Target="media/image231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55" Type="http://schemas.openxmlformats.org/officeDocument/2006/relationships/image" Target="media/image252.gif"/><Relationship Id="rId276" Type="http://schemas.openxmlformats.org/officeDocument/2006/relationships/image" Target="media/image273.gif"/><Relationship Id="rId297" Type="http://schemas.openxmlformats.org/officeDocument/2006/relationships/image" Target="media/image294.gif"/><Relationship Id="rId40" Type="http://schemas.openxmlformats.org/officeDocument/2006/relationships/image" Target="media/image37.gif"/><Relationship Id="rId115" Type="http://schemas.openxmlformats.org/officeDocument/2006/relationships/image" Target="media/image112.gif"/><Relationship Id="rId136" Type="http://schemas.openxmlformats.org/officeDocument/2006/relationships/image" Target="media/image133.gif"/><Relationship Id="rId157" Type="http://schemas.openxmlformats.org/officeDocument/2006/relationships/image" Target="media/image154.gif"/><Relationship Id="rId178" Type="http://schemas.openxmlformats.org/officeDocument/2006/relationships/image" Target="media/image175.gif"/><Relationship Id="rId301" Type="http://schemas.openxmlformats.org/officeDocument/2006/relationships/image" Target="../input/images/paper/68/91/7079168.gif" TargetMode="External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9" Type="http://schemas.openxmlformats.org/officeDocument/2006/relationships/image" Target="media/image196.gif"/><Relationship Id="rId203" Type="http://schemas.openxmlformats.org/officeDocument/2006/relationships/image" Target="media/image200.gif"/><Relationship Id="rId19" Type="http://schemas.openxmlformats.org/officeDocument/2006/relationships/image" Target="media/image16.gif"/><Relationship Id="rId224" Type="http://schemas.openxmlformats.org/officeDocument/2006/relationships/image" Target="media/image221.gif"/><Relationship Id="rId245" Type="http://schemas.openxmlformats.org/officeDocument/2006/relationships/image" Target="media/image242.gif"/><Relationship Id="rId266" Type="http://schemas.openxmlformats.org/officeDocument/2006/relationships/image" Target="media/image263.gif"/><Relationship Id="rId287" Type="http://schemas.openxmlformats.org/officeDocument/2006/relationships/image" Target="media/image284.gif"/><Relationship Id="rId30" Type="http://schemas.openxmlformats.org/officeDocument/2006/relationships/image" Target="media/image2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168" Type="http://schemas.openxmlformats.org/officeDocument/2006/relationships/image" Target="media/image165.gif"/><Relationship Id="rId312" Type="http://schemas.openxmlformats.org/officeDocument/2006/relationships/image" Target="media/image308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189" Type="http://schemas.openxmlformats.org/officeDocument/2006/relationships/image" Target="media/image186.gif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5" Type="http://schemas.openxmlformats.org/officeDocument/2006/relationships/image" Target="media/image232.gif"/><Relationship Id="rId256" Type="http://schemas.openxmlformats.org/officeDocument/2006/relationships/image" Target="media/image253.gif"/><Relationship Id="rId277" Type="http://schemas.openxmlformats.org/officeDocument/2006/relationships/image" Target="media/image274.gif"/><Relationship Id="rId298" Type="http://schemas.openxmlformats.org/officeDocument/2006/relationships/image" Target="media/image295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158" Type="http://schemas.openxmlformats.org/officeDocument/2006/relationships/image" Target="media/image155.gif"/><Relationship Id="rId302" Type="http://schemas.openxmlformats.org/officeDocument/2006/relationships/image" Target="media/image298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179" Type="http://schemas.openxmlformats.org/officeDocument/2006/relationships/image" Target="media/image176.gif"/><Relationship Id="rId190" Type="http://schemas.openxmlformats.org/officeDocument/2006/relationships/image" Target="media/image187.gif"/><Relationship Id="rId204" Type="http://schemas.openxmlformats.org/officeDocument/2006/relationships/image" Target="media/image201.gif"/><Relationship Id="rId225" Type="http://schemas.openxmlformats.org/officeDocument/2006/relationships/image" Target="media/image222.gif"/><Relationship Id="rId246" Type="http://schemas.openxmlformats.org/officeDocument/2006/relationships/image" Target="media/image243.gif"/><Relationship Id="rId267" Type="http://schemas.openxmlformats.org/officeDocument/2006/relationships/image" Target="media/image264.gif"/><Relationship Id="rId288" Type="http://schemas.openxmlformats.org/officeDocument/2006/relationships/image" Target="media/image285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313" Type="http://schemas.openxmlformats.org/officeDocument/2006/relationships/fontTable" Target="fontTable.xml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94" Type="http://schemas.openxmlformats.org/officeDocument/2006/relationships/image" Target="media/image91.gif"/><Relationship Id="rId148" Type="http://schemas.openxmlformats.org/officeDocument/2006/relationships/image" Target="media/image145.gif"/><Relationship Id="rId169" Type="http://schemas.openxmlformats.org/officeDocument/2006/relationships/image" Target="media/image166.gif"/><Relationship Id="rId4" Type="http://schemas.openxmlformats.org/officeDocument/2006/relationships/image" Target="media/image1.gif"/><Relationship Id="rId180" Type="http://schemas.openxmlformats.org/officeDocument/2006/relationships/image" Target="media/image177.gif"/><Relationship Id="rId215" Type="http://schemas.openxmlformats.org/officeDocument/2006/relationships/image" Target="media/image212.gif"/><Relationship Id="rId236" Type="http://schemas.openxmlformats.org/officeDocument/2006/relationships/image" Target="media/image233.gif"/><Relationship Id="rId257" Type="http://schemas.openxmlformats.org/officeDocument/2006/relationships/image" Target="media/image254.gif"/><Relationship Id="rId278" Type="http://schemas.openxmlformats.org/officeDocument/2006/relationships/image" Target="media/image275.gif"/><Relationship Id="rId303" Type="http://schemas.openxmlformats.org/officeDocument/2006/relationships/image" Target="media/image299.gif"/><Relationship Id="rId42" Type="http://schemas.openxmlformats.org/officeDocument/2006/relationships/image" Target="media/image39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191" Type="http://schemas.openxmlformats.org/officeDocument/2006/relationships/image" Target="media/image188.gif"/><Relationship Id="rId205" Type="http://schemas.openxmlformats.org/officeDocument/2006/relationships/image" Target="media/image202.gif"/><Relationship Id="rId247" Type="http://schemas.openxmlformats.org/officeDocument/2006/relationships/image" Target="media/image244.gif"/><Relationship Id="rId107" Type="http://schemas.openxmlformats.org/officeDocument/2006/relationships/image" Target="media/image104.gif"/><Relationship Id="rId289" Type="http://schemas.openxmlformats.org/officeDocument/2006/relationships/image" Target="media/image286.gif"/><Relationship Id="rId11" Type="http://schemas.openxmlformats.org/officeDocument/2006/relationships/image" Target="media/image8.gif"/><Relationship Id="rId53" Type="http://schemas.openxmlformats.org/officeDocument/2006/relationships/image" Target="media/image50.gif"/><Relationship Id="rId149" Type="http://schemas.openxmlformats.org/officeDocument/2006/relationships/image" Target="media/image146.gif"/><Relationship Id="rId314" Type="http://schemas.openxmlformats.org/officeDocument/2006/relationships/theme" Target="theme/theme1.xml"/><Relationship Id="rId95" Type="http://schemas.openxmlformats.org/officeDocument/2006/relationships/image" Target="media/image92.gif"/><Relationship Id="rId160" Type="http://schemas.openxmlformats.org/officeDocument/2006/relationships/image" Target="media/image157.gif"/><Relationship Id="rId216" Type="http://schemas.openxmlformats.org/officeDocument/2006/relationships/image" Target="media/image213.gif"/><Relationship Id="rId258" Type="http://schemas.openxmlformats.org/officeDocument/2006/relationships/image" Target="media/image255.gif"/><Relationship Id="rId22" Type="http://schemas.openxmlformats.org/officeDocument/2006/relationships/image" Target="media/image19.gif"/><Relationship Id="rId64" Type="http://schemas.openxmlformats.org/officeDocument/2006/relationships/image" Target="media/image61.gif"/><Relationship Id="rId118" Type="http://schemas.openxmlformats.org/officeDocument/2006/relationships/image" Target="media/image115.gif"/><Relationship Id="rId171" Type="http://schemas.openxmlformats.org/officeDocument/2006/relationships/image" Target="media/image168.gif"/><Relationship Id="rId227" Type="http://schemas.openxmlformats.org/officeDocument/2006/relationships/image" Target="media/image224.gif"/><Relationship Id="rId269" Type="http://schemas.openxmlformats.org/officeDocument/2006/relationships/image" Target="media/image266.gif"/><Relationship Id="rId33" Type="http://schemas.openxmlformats.org/officeDocument/2006/relationships/image" Target="media/image30.gif"/><Relationship Id="rId129" Type="http://schemas.openxmlformats.org/officeDocument/2006/relationships/image" Target="media/image126.gif"/><Relationship Id="rId280" Type="http://schemas.openxmlformats.org/officeDocument/2006/relationships/image" Target="media/image277.gif"/><Relationship Id="rId75" Type="http://schemas.openxmlformats.org/officeDocument/2006/relationships/image" Target="media/image72.gif"/><Relationship Id="rId140" Type="http://schemas.openxmlformats.org/officeDocument/2006/relationships/image" Target="media/image137.gif"/><Relationship Id="rId182" Type="http://schemas.openxmlformats.org/officeDocument/2006/relationships/image" Target="media/image179.gif"/><Relationship Id="rId6" Type="http://schemas.openxmlformats.org/officeDocument/2006/relationships/image" Target="media/image3.gif"/><Relationship Id="rId238" Type="http://schemas.openxmlformats.org/officeDocument/2006/relationships/image" Target="media/image235.gif"/><Relationship Id="rId291" Type="http://schemas.openxmlformats.org/officeDocument/2006/relationships/image" Target="media/image288.gif"/><Relationship Id="rId305" Type="http://schemas.openxmlformats.org/officeDocument/2006/relationships/image" Target="media/image301.gif"/><Relationship Id="rId44" Type="http://schemas.openxmlformats.org/officeDocument/2006/relationships/image" Target="media/image41.gif"/><Relationship Id="rId86" Type="http://schemas.openxmlformats.org/officeDocument/2006/relationships/image" Target="media/image83.gif"/><Relationship Id="rId151" Type="http://schemas.openxmlformats.org/officeDocument/2006/relationships/image" Target="media/image148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3475</Words>
  <Characters>19809</Characters>
  <Application>Microsoft Office Word</Application>
  <DocSecurity>0</DocSecurity>
  <Lines>165</Lines>
  <Paragraphs>46</Paragraphs>
  <ScaleCrop>false</ScaleCrop>
  <Company>diakov.net</Company>
  <LinksUpToDate>false</LinksUpToDate>
  <CharactersWithSpaces>23238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Железобетонные конструкции 3</dc:title>
  <dc:subject/>
  <dc:creator>Irina</dc:creator>
  <cp:keywords/>
  <dc:description/>
  <cp:lastModifiedBy>Irina</cp:lastModifiedBy>
  <cp:revision>2</cp:revision>
  <dcterms:created xsi:type="dcterms:W3CDTF">2014-09-17T18:55:00Z</dcterms:created>
  <dcterms:modified xsi:type="dcterms:W3CDTF">2014-09-17T18:55:00Z</dcterms:modified>
</cp:coreProperties>
</file>