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CAF" w:rsidRDefault="00BB47A2">
      <w:pPr>
        <w:pStyle w:val="1"/>
        <w:jc w:val="center"/>
      </w:pPr>
      <w:r>
        <w:t>Грибоедов а. с. - Образ софьи в пьесе а. с. грибоедова</w:t>
      </w:r>
    </w:p>
    <w:p w:rsidR="00105CAF" w:rsidRPr="00BB47A2" w:rsidRDefault="00BB47A2">
      <w:pPr>
        <w:pStyle w:val="a3"/>
      </w:pPr>
      <w:r>
        <w:t>Одним из выдающихся произведений первой половины ХIX века является комедия А. С. Грибоедова "Горе от ума". Каждый герой пьесы, являя собой типичный образ, обладает в то же время неповторимыми индивидуальными чертами. Автор изображает своих героев столь же сложными, как сложны реальные люди. Одним из наиболее противоречивых характеров в пьесе "Горе от ума" наделена Софья. Очень хорошо об этом сказано в статье И. А. Гончарова "Мильон терзаний". Он говорит о смешении в Софье "хороших инстинктов с ложью", "живого ума с отсутствием всякого намека на убеждения". Но она "загублена в духоте, куда не проникает ни один луч света, ни одна струя свежего воздуха". Гончаров увидел в ней "задатки недюжинной натуры", и поэтому "недаром ее любил и Чацкий". От природы Софья наделена хорошими качествами: сильным умом, независимым характером. Она способна глубоко переживать и искренне любить. Эта девушка получила хорошее образование и воспитание. Героиня увлекается чтением французской литературы. Но, к сожалению, все эти положительные черты характера Софьи не могли получить развития в фамусовском обществе. Представления о людях она черпала из сентиментальных французских романов, эта литература развила в Софье мечтательность и чувствительность. Поэтому она не случайно обратила внимание на Молчалина, который своими чертами и своим поведением напоминал ей ее любимых героев. Однако нельзя сказать, что Софья ослеплена: она способна оценить избранника здраво и критически: к Конечно, нет в нем этого ума, Что гений для иных, а для иных чума, Который скор, блестящ и скоро опротивит. Софья еще и потому полюбила Молчалина, что ей, девушке с характером, нужен в жизни человек, которым она могла бы управлять. Любовь Чацкого к героине помогает нам понять одну истину: характер Софьи в чем-то главном под стать самому Чацкому. В свои семнадцать лет она не только "расцвела прелестно", но и проявляет завидную независимость мнений, немыслимую для таких людей, как Молчалин или даже ее отец. Об этом говорит такая реплика Софьи: "Что мне молва? Кто хочет, так и судит". Чацкий это понимает и свои речи адресует прежде всего Софье. Именно Софью он считает своей единомышленницей. Он привык верить тому, что она разделяет его взгляды. Этой веры не поколебали в нем "ни даль", "ни развлечения, ни перемена мест". Поэтому Чацкий, возвратившись в Москву и увидев, как изменилась Софья под влиянием окружения, очень переживает. Софья также очень переживает, но уже из-за другого. Она невольно слышит разговор Молчалина с Лизой и вдруг видит своего избранника совсем с другой стороны. Она понимает, что нужна была ему только для того, чтобы, улучив момент, воспользоваться ее влиянием и получить повыше чин. Софья получает первый жестокий урок. Возможно, когда-нибудь Софья узнала бы об истинных намерениях Молчалина и ей не было бы так больно, но сейчас она потеряла человека, который очень подходил на роль мужа-мальчика, мужа-слуги. Ей не нужен был такой человек, как Чацкий, но именно он открыл ей глаза на все происходящее. Если бы Софья выросла в другой среде, она, возможно, выбрала бы Чацкого. Однако она выбирает такого человека, который ей больше подходит, так как не мыслит себе иного героя. Но, по замечанию того же Гончарова, "тяжелее всех, тяжелее даже Чацкого" именно Софье. Грибоедов представил нам героиню комедии как лицо драматическое. Это единственный персонаж, который задуман и выполнен, как близкий Чацкому. Критики Н. К. Пиксанов и И. А. Гончаров сопоставляют Софью Фамусову с Татьяной Лариной. Чрезвычайно важен для понимания образа героини ее сон. Сон, рассказанный Софьей, содержит как бы формулу ее души и своеобразную программу действий. Здесь впервые самой Софьей названы те черты ее личности, которые так высоко оценил Гончаров. Сон Софьи знаменателен для постижения ее характера, как и сон Татьяны Лариной - для постижения характера пушкинской героини. Сопоставляя Татьяну и Софью, И. А. Гончаров писал, что "громадная разница не между ею и Татьяной, а между Онегиным и Молчалиным. Выбор Софьи, конечно, не рекомендует ее..." Н. К. Пиксанов совершенно справедливо отмечал, что "драма, переживаемая Софьей Фамусовой в финале четвертого акта, является в русской литературе... первым и блестящим опытом художественного изображения душевной жизни женщины. Драма Татьяны Лариной создана позже". Итак, в своей комедии А. С. Грибоедов сумел показать не только время, в которое он жил, но и создал незабываемые образы, интересные современному читателю и зрителю. Поэтому, как говорил Гончаров, "Горе от ума" держится особня-ком в литературе и отличается от других произведений слова моложавостью и более крепкой живучестью.</w:t>
      </w:r>
      <w:r>
        <w:br/>
      </w:r>
      <w:r>
        <w:br/>
      </w:r>
      <w:r>
        <w:br/>
      </w:r>
      <w:r>
        <w:br/>
      </w:r>
      <w:r>
        <w:br/>
        <w:t>Пьеса А. С. Грибоедова “Горе от ума” знаменует собойпобеду в творчестве писателя реализма, точнее говоря, критического реализма. В пьесе ставятся самые жгучие вопросы</w:t>
      </w:r>
      <w:r>
        <w:br/>
      </w:r>
      <w:r>
        <w:br/>
        <w:t>тогдашней поры: положение русского народа, крепостное право, взаимоотношения между</w:t>
      </w:r>
      <w:r>
        <w:br/>
      </w:r>
      <w:r>
        <w:br/>
        <w:t>помещиками и крестьянами, самодержавная власть, безумное расточительство дворян,</w:t>
      </w:r>
      <w:r>
        <w:br/>
      </w:r>
      <w:r>
        <w:br/>
        <w:t>состояние просвещения, принципы воспитания и образования, независимость и свобода</w:t>
      </w:r>
      <w:r>
        <w:br/>
      </w:r>
      <w:r>
        <w:br/>
        <w:t>личности, национальная самобытность и тому подобное. Но сила таланта А. С. Грибоедова сказалась и в том, что почти любой персонаж его гениальной пьесы - тип широкого масштаба и одновременно портрет. Иными словами, каждый герой пьесы, являя собой типичный образ, является в то же время неповторимой личностью. Предшествующая Грибоедову драматургия уже создавала индивидуальные образы, но их</w:t>
      </w:r>
      <w:r>
        <w:br/>
      </w:r>
      <w:r>
        <w:br/>
        <w:t>индивидуальность раскрывалась преимущественно односторонне, однолинейно,</w:t>
      </w:r>
      <w:r>
        <w:br/>
      </w:r>
      <w:r>
        <w:br/>
        <w:t>схематично, в них чаще всего выражалась какая-либо одна ведущая черта характера.</w:t>
      </w:r>
      <w:r>
        <w:br/>
      </w:r>
      <w:r>
        <w:br/>
        <w:t>Развивая лучшие достижения своих предшественников, А. С. Грибоедов стремился</w:t>
      </w:r>
      <w:r>
        <w:br/>
      </w:r>
      <w:r>
        <w:br/>
        <w:t>изобразить своих героев столь же сложными, как сложны реальные люди. Драматург ломает законы комедий классицизма и вводит в пьесу действующих лиц, которые важны не для развития любовной интриги, а для изображения избранной драматургом</w:t>
      </w:r>
      <w:r>
        <w:br/>
      </w:r>
      <w:r>
        <w:br/>
        <w:t>социальной среды, ее нравов (образы Репетилова, Загорецкого, Тугоуховских). П. А. Катенин упрекал А. С. Грибоедова в том, что в его пьесе “сцены связаны произвольно”, но тот справедливо отвечал ему: “Так же как в натуре всяких событий, мелких и важных”.</w:t>
      </w:r>
      <w:r>
        <w:br/>
      </w:r>
      <w:r>
        <w:br/>
      </w:r>
      <w:r>
        <w:br/>
        <w:t>Одним из наиболее сложных и противоречивых характеров в пьесе “Горе от ума” является</w:t>
      </w:r>
      <w:r>
        <w:br/>
      </w:r>
      <w:r>
        <w:br/>
        <w:t>Софья. На наш взгляд, Наиболее тонко понял этот образ И. А. Гончаров. В статье “Мильон терзаний” он прежде всего обращает внимание на сложность ее характера. Он</w:t>
      </w:r>
      <w:r>
        <w:br/>
      </w:r>
      <w:r>
        <w:br/>
        <w:t>говорит о смеси в Софье “хороших инстинктов с ложью”, “живого ума с отсутствием всякого намека на убеждения”. “В собственной, личной ее физиономии, - писал Гончаров, - прячется в тени что-то свое, горячее, нежное, даже мечтательное”.</w:t>
      </w:r>
      <w:r>
        <w:br/>
      </w:r>
      <w:r>
        <w:br/>
        <w:t>Гончаров увидел в ней “задатки недюжинной натуры”. Его вывод достаточно красноречив: “Недаром ее любил и Чацкий”. Чацкий в пьесе адресует свои речи прежде всего Софье. Именно Софью он считает своей единомышленницей. Он привык верить тому, что она разделяет его взгляды. Этой веры, по крайней мере в первом действии, не</w:t>
      </w:r>
      <w:r>
        <w:br/>
      </w:r>
      <w:r>
        <w:br/>
        <w:t>поколебали в нем “ни даль”, “ни развлечения, ни перемена мест”.</w:t>
      </w:r>
      <w:r>
        <w:br/>
      </w:r>
      <w:r>
        <w:br/>
      </w:r>
      <w:r>
        <w:br/>
        <w:t>Любовь Чацкого к Софье помогает нам понять одну истину: характер героини в чем-то</w:t>
      </w:r>
      <w:r>
        <w:br/>
      </w:r>
      <w:r>
        <w:br/>
        <w:t>немаловажном под стать герою. В свои семнадцать лет она не только “расцвела</w:t>
      </w:r>
      <w:r>
        <w:br/>
      </w:r>
      <w:r>
        <w:br/>
        <w:t>прелестно”, как говорит о ней с любовью восхищенный Чацкий, но и проявляет завидную</w:t>
      </w:r>
      <w:r>
        <w:br/>
      </w:r>
      <w:r>
        <w:br/>
        <w:t>независимость мнений, немыслимую для таких людей, как Молча л ин или даже ее отец.</w:t>
      </w:r>
      <w:r>
        <w:br/>
      </w:r>
      <w:r>
        <w:br/>
        <w:t>Достаточно сопоставить фамусовское “что станет говорить княгиня Марья Алексевна!”,</w:t>
      </w:r>
      <w:r>
        <w:br/>
      </w:r>
      <w:r>
        <w:br/>
        <w:t>молчалинское “ведь надобно ж зависеть от других” и реплику Софьи - “Что мне молва?</w:t>
      </w:r>
      <w:r>
        <w:br/>
      </w:r>
      <w:r>
        <w:br/>
        <w:t>Кто хочет, так и судит”.</w:t>
      </w:r>
      <w:r>
        <w:br/>
      </w:r>
      <w:r>
        <w:br/>
      </w:r>
      <w:r>
        <w:br/>
        <w:t>Хотя во всем этом, возможно, немалую роль играет просто та непосредственность,</w:t>
      </w:r>
      <w:r>
        <w:br/>
      </w:r>
      <w:r>
        <w:br/>
        <w:t>неиспорченность ее натуры, которая позволила И. А. Гончарову сближать грибоедовскую героиню с пушкинской Татьяной Лариной: “...Она в любви своей точно так же готова выдать себя, как Татьяна: обе, как в лунатизме, бродят в увлечении с детской простотой”.</w:t>
      </w:r>
      <w:r>
        <w:br/>
      </w:r>
      <w:r>
        <w:br/>
        <w:t>Для отца Софьи в книгах - все зло. А Софья воспитывалась на них. Скорее всего, именно</w:t>
      </w:r>
      <w:r>
        <w:br/>
      </w:r>
      <w:r>
        <w:br/>
        <w:t>на тех, которые были доступны и “уездной барышне”, пушкинской Татьяне - Ричардсон,</w:t>
      </w:r>
      <w:r>
        <w:br/>
      </w:r>
      <w:r>
        <w:br/>
        <w:t>Руссо, де Сталь. По ним-то, скорее всего, Софья и сконструировала тот идеальный</w:t>
      </w:r>
      <w:r>
        <w:br/>
      </w:r>
      <w:r>
        <w:br/>
        <w:t>образ, который ей видится в Молчалине.</w:t>
      </w:r>
      <w:r>
        <w:br/>
      </w:r>
      <w:r>
        <w:br/>
      </w:r>
      <w:r>
        <w:br/>
        <w:t>Героиня грибоедовской пьесы, по сути, получает лишь жесткий урок. Она изображена в начале тех испытаний, которые выпадают ей на долю. Поэтому Софья - характер, который может быть еще развит и раскрыт “до конца” только в будущем.</w:t>
      </w:r>
      <w:r>
        <w:br/>
      </w:r>
      <w:r>
        <w:br/>
      </w:r>
      <w:r>
        <w:br/>
        <w:t>Уже первые явления пьесы рисуют натуру живую, увлекающуюся, своевольную, обещающую своим поведением бур, иное развитие событий.Вспомним гончаровские слова о том, что в ее “физиономии прячется в тени что-то свое, горячее, нежное, даже мечтательное”. Грибоедову было необходимо наметить эти качества героини уже в первых явлениях пьесы, до того как в действие включится главный герой. Это было важно</w:t>
      </w:r>
      <w:r>
        <w:br/>
      </w:r>
      <w:r>
        <w:br/>
        <w:t>именно потому, что в контактах с ним Софья все же замыкается в себе, ускользает, и для</w:t>
      </w:r>
      <w:r>
        <w:br/>
      </w:r>
      <w:r>
        <w:br/>
        <w:t>зрителей может остаться не до конца ясной внутренняя мотивировка ее поступков.</w:t>
      </w:r>
      <w:r>
        <w:br/>
      </w:r>
      <w:r>
        <w:br/>
      </w:r>
      <w:r>
        <w:br/>
        <w:t>Чрезвычайно важен для понимания образа героини пьесы ее сон. Сон, рассказанный Софьей, содержит как бы формулу ее души и своеобразную программу действия. Здесь впервые самой Софьей названы те черты ее личности, которые так высоко оценивал И. А. Гончаров. Сон Софьи так важен для постижения ее характера, как важен сон Татьяны Лариной для постижения характера пушкинской героини, хотя Татьяне ее сон снится на самом деле, а Софья свой сон сочиняет. Но сочиняет-то она его так, что в нем очень рельефно проглядывают и ее характер, и ее “тайные” намерения.</w:t>
      </w:r>
      <w:r>
        <w:br/>
      </w:r>
      <w:r>
        <w:br/>
      </w:r>
      <w:r>
        <w:br/>
        <w:t>“Исторически бесспорно, - справедливо констатировал Н. К. Пиксанов, - что драма, переживаемая Софьей Фамусовой в финале четвертого акта, является в русской литературе... первым и блестящим опытом художественногоизображения душевной жизни женщины. Драма Татьяны Лариной создана позже”.</w:t>
      </w:r>
      <w:r>
        <w:br/>
      </w:r>
      <w:r>
        <w:br/>
      </w:r>
      <w:r>
        <w:br/>
        <w:t>Сопоставляя Татьяну и Софью, И. А. Гончаров писал, что “громадная разница не между ею и Татьяной, а между Онегиным и Молчалиным. Выбор Софьи, конечно, не рекомендует ее...”. В Молчалине она роковым образом ошибается. Вот что наносит</w:t>
      </w:r>
      <w:r>
        <w:br/>
      </w:r>
      <w:r>
        <w:br/>
        <w:t>ей жестокий удар. Так же как и главному герою, ей тоже выпадает на долю свое</w:t>
      </w:r>
      <w:r>
        <w:br/>
      </w:r>
      <w:r>
        <w:br/>
        <w:t>сердечное горе, свой “ мильон терзаний ”.</w:t>
      </w:r>
      <w:r>
        <w:br/>
      </w:r>
      <w:r>
        <w:br/>
      </w:r>
      <w:r>
        <w:br/>
        <w:t>Постепенно втягиваясь в своеобразную борьбу с Чацким,она в какой-то момент утрачивает возможность ощущать грань, которая отделяет действия колкие, раздраженные от поступка явно бесчестного. Но может быть, именно поэтому ее можно считать одним из самых живых персонажей комедии. Софья - это не только определенный социальный тип. не только определенная нравственная модель, но и яркая индивидуальность.</w:t>
      </w:r>
      <w:bookmarkStart w:id="0" w:name="_GoBack"/>
      <w:bookmarkEnd w:id="0"/>
    </w:p>
    <w:sectPr w:rsidR="00105CAF" w:rsidRPr="00BB47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7A2"/>
    <w:rsid w:val="000952A6"/>
    <w:rsid w:val="00105CAF"/>
    <w:rsid w:val="00BB4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9ABFA0-0B50-4D90-8456-17F413BE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1589</Words>
  <Characters>9058</Characters>
  <Application>Microsoft Office Word</Application>
  <DocSecurity>0</DocSecurity>
  <Lines>75</Lines>
  <Paragraphs>21</Paragraphs>
  <ScaleCrop>false</ScaleCrop>
  <Company>diakov.net</Company>
  <LinksUpToDate>false</LinksUpToDate>
  <CharactersWithSpaces>10626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Образ софьи в пьесе а. с. грибоедова</dc:title>
  <dc:subject/>
  <dc:creator>Irina</dc:creator>
  <cp:keywords/>
  <dc:description/>
  <cp:lastModifiedBy>Irina</cp:lastModifiedBy>
  <cp:revision>2</cp:revision>
  <dcterms:created xsi:type="dcterms:W3CDTF">2014-08-30T06:07:00Z</dcterms:created>
  <dcterms:modified xsi:type="dcterms:W3CDTF">2014-08-30T06:07:00Z</dcterms:modified>
</cp:coreProperties>
</file>