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0C" w:rsidRDefault="00575A93">
      <w:pPr>
        <w:pStyle w:val="1"/>
        <w:jc w:val="center"/>
      </w:pPr>
      <w:r>
        <w:t>Солженицын а. и. - Жизненный и творческий путь александра исаевича солженицына</w:t>
      </w:r>
    </w:p>
    <w:p w:rsidR="007E5F0C" w:rsidRPr="00575A93" w:rsidRDefault="00575A93">
      <w:pPr>
        <w:pStyle w:val="a3"/>
        <w:spacing w:after="240" w:afterAutospacing="0"/>
      </w:pPr>
      <w:r>
        <w:t>   Имя Александра Солженицына, долгое время бывшее в нашей стране под запретом, наконец-то по праву заняло свое место в истории русской литературы.</w:t>
      </w:r>
      <w:r>
        <w:br/>
        <w:t>    После издания в России “Архипелага ГУЛАГ” (а произошло это лишь в 1989 году) ни в русской, ни в мировой литературе не осталось, казалось, произведений, которые представляли бы большую опасность для советского режима. Эта книга раскрыла всю сущность тоталитарного режима. Пелена лжи и самообмана, все еще застилавшая глаза многим нашим согражданам, спала. После всего, что открыла читателям эта книга-документальное свидетельство, после того, как в памяти запечатлелся чудовищный, фантастический мартиролог жертв “строительства коммунизма” в России за годы советской власти, - уже, кажется, ничего не удивительно и не страшно!</w:t>
      </w:r>
      <w:r>
        <w:br/>
        <w:t>    Краткое жизнеописание Александра Исаевича Солженицына: дата рождения - декабрь 1918 года, место рождения - город Кисловодск; отец происходил из крестьян, мать - дочь пастуха, ставшего впоследствии зажиточным хуторянином. После средней школы Солженицын заканчивает в Ростове-на-Дону физико-математический факультет университета, одновременно поступает на заочное отделение в Московский институт философии и литературы. Не закончив в последнем двух курсов, уходит на войну, с 1942 по 1945 год командует на фронте батареей, награжден орденами и медалями. В феврале 45-го в звании капитана арестован за критику Сталина и осужден на восемь лет (находился на так называемых общих работах в политическом Особлаге). Затем был переведен в Казахстан “навечно”, однако после последовавшей в феврале 1957 года реабилитации работал школьным учителем в Рязани. После опубликования в 1962 году “Одного дня Ивана Денисовича” был принят в Союз писателей, из которого через семь лет был исключен. В 1970 году удостоен Нобелевской премии по литературе. В 1974-м в связи с выходом первого тома “Архипелага ГУЛАГ” насильственно выдворен из СССР. До 1976 года жил в Цюрихе, затем перебрался в американский штат Вермонт, природою напоминающий среднюю полосу России.</w:t>
      </w:r>
      <w:r>
        <w:br/>
        <w:t>    Таков нелегкий жизненный путь писателя. Сегодня можно с уверенностью сказать, что его творчество вернулось на Родину.</w:t>
      </w:r>
      <w:r>
        <w:br/>
        <w:t>    Еще в преддверии своего 60-летия Солженицын начал издавать собрание сочинений с подзаголовком “Восстановленные подлинные доцензурные тексты, заново проверенные и исправленные автором. Иные произведения печатаются впервые”. К 1988 году вышли в свет уже восемнадцать томов.</w:t>
      </w:r>
      <w:r>
        <w:br/>
        <w:t>    Хотя сам писатель и утверждал, что наиболее влекущая его в литературе форма - “полифоническая с точными приметами времени и места действия”, из пяти его крупных вещей, как это не удивительно, романом в полном смысле является лишь “В круге первом”, ибо “Архипелаг ГУЛАГ” согласно подзаголовку - “опыт художественного исследования”, эпопея “Красное колесо” - “повествование в отмеренных сроках”, “Раковый корпус” - по авторской воле, “повесть”, а “Один день Ивана Денисовича” - рассказ.</w:t>
      </w:r>
      <w:r>
        <w:br/>
        <w:t>    Роман “В круге первом” писался тринадцать лет и имеет семь редакций. Сюжет его состоит в том, что дипломат Володин звонит в американское посольство, чтобы сказать о том, что через три дня в Нью-Йорке будет украден секрет атомной бомбы. Подслушанный и записанный на пленку разговор доставляют на “шарашку” - в научно-исследовательское учреждение системы МГБ, в котором заключенные создают методику распознавания голосов.</w:t>
      </w:r>
      <w:r>
        <w:br/>
        <w:t>    Смысл названия романа разъяснен зэком: “Шарашка - высший, лучший, первый круг ада”.</w:t>
      </w:r>
      <w:r>
        <w:br/>
        <w:t>    Володин дает другое разъяснение, вычерчивая на земле круг: “Вот видишь круг? Это - отечество. Это - первый круг. А вот второй, он шире. Это - человечество. И первый круг не входит во второй. Тут заборы предрассудков. И выходит, что никакого человечества нет. А только отечества, отечества и разные у всех...”</w:t>
      </w:r>
      <w:r>
        <w:br/>
        <w:t>    “Один день Ивана Денисовича” был задуман автором на общих работах в Экибастузском особом лагере. “Я таскал носилки с напарником и подумал, как нужно бы описать весь лагерный мир одним днем”, - вспоминал Александр Исаевич.</w:t>
      </w:r>
      <w:r>
        <w:br/>
        <w:t>    В повести “Раковый корпус” Солженицын выдвинул свою версию “возбуждения рака”: сталинизма, красного террора, репрессий.</w:t>
      </w:r>
      <w:r>
        <w:br/>
        <w:t>    Чем притягивает творчество Солженицына? Правдивостью, болью за происходящее, прозорливостью. Писатель, историк, он все время предупреждает нас: не потеряйтесь в истории.</w:t>
      </w:r>
      <w:r>
        <w:br/>
        <w:t>    “Скажут нам: что ж может литература против безжалостного натиска открытого насилия? А не забудем, что насилие не живет одно и не способно жить одно: оно непременно сплетено с ложью”, - писал А. И. Солженицын.</w:t>
      </w:r>
      <w:r>
        <w:br/>
        <w:t>    Я считаю, что писатели и художники своими произведениями помогают людям победить ложь. Таково и все творчество Солженицына, выдающегося писателя наших дней и великого человека.</w:t>
      </w:r>
      <w:r>
        <w:br/>
      </w:r>
      <w:r>
        <w:br/>
      </w:r>
      <w:bookmarkStart w:id="0" w:name="_GoBack"/>
      <w:bookmarkEnd w:id="0"/>
    </w:p>
    <w:sectPr w:rsidR="007E5F0C" w:rsidRPr="00575A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A93"/>
    <w:rsid w:val="00003F1B"/>
    <w:rsid w:val="00575A93"/>
    <w:rsid w:val="007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3F55-E8F4-4570-85D4-8F5924D8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Жизненный и творческий путь александра исаевича солженицына</dc:title>
  <dc:subject/>
  <dc:creator>admin</dc:creator>
  <cp:keywords/>
  <dc:description/>
  <cp:lastModifiedBy>admin</cp:lastModifiedBy>
  <cp:revision>2</cp:revision>
  <dcterms:created xsi:type="dcterms:W3CDTF">2014-06-22T23:40:00Z</dcterms:created>
  <dcterms:modified xsi:type="dcterms:W3CDTF">2014-06-22T23:40:00Z</dcterms:modified>
</cp:coreProperties>
</file>