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Введение</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 инвесторы, банки, поставщики, налоговые инспекции и так далее. </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Актуальность темы дипломного проекта обусловлена тем, что: в современных условиях необходимо рационально оценивать и управлять финансовым состоянием для выживаемости предприятия. </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Финансовое состояние – важнейшая характеристика экономической деятельности предприятия. Финансовое состояние в значительной степени определяет конкурентоспособность предприятия, его потенциал в деловом сотрудничестве, оценивает, в какой мере гарантированы экономические интересы самого предприятия и его партнеров по финансовым и другим экономическим отношениям.</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Целью данного дипломного проекта является анализ и оценка текущего финансового состояния предприятия, и разработка возможных рекомендаций по его улучшению или совершенствованию. В соответствии с определенной целью к решению определены следующие </w:t>
      </w:r>
      <w:r w:rsidRPr="00081B28">
        <w:rPr>
          <w:rFonts w:ascii="Times New Roman" w:hAnsi="Times New Roman" w:cs="Times New Roman CYR"/>
          <w:iCs/>
          <w:sz w:val="28"/>
          <w:szCs w:val="28"/>
        </w:rPr>
        <w:t>задачи</w:t>
      </w:r>
      <w:r w:rsidRPr="00081B28">
        <w:rPr>
          <w:rFonts w:ascii="Times New Roman" w:hAnsi="Times New Roman" w:cs="Times New Roman CYR"/>
          <w:sz w:val="28"/>
          <w:szCs w:val="28"/>
        </w:rPr>
        <w:t>:</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изучение теоретических аспектов финансового состояния;</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анализ финансового состояния на анализируемом предприятии;</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выявление проблем в деятельности предприятия;</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разработка плана мероприятий по укреплению финансово- хозяйственной деятельности предприятия.</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Объектом данного исследования является финансово-хозяйственная деятельность ОАО «Сахпроект».</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Предметом исследования является система управления финансовым состоянием предприятия. </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В дипломном проекте были использованы следующие методы: сравнительный анализ, в том числе горизонтальный анализ, вертикальный анализ, трендовый анализ, анализ коэффициентов (относительных показателей), а также факторный анализ. </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Период исследования: 2007-2009 года</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Информационной базой для решения поставленных в дипломном проекте послужила годовая бухгалтерская отчетность ОАО «Сахпроект» за 2007, 2008, 2009 годы. А также были использованы труды авторов: Э.А. Маркарьяна «Финансовый анализ», А.Д. Шеремета «Финансы предприятий», В.В. Ковалёва «Введение в финансовый менеджмент», Н.Н. Селезневой, А.Ф. Ионовой «Финансовый анализ. Управление финансами» и многих других, а также материалы периодической печати, а именно, такие журналы, как «Финансовый директор», «Финансовый менеджмент», «Финансы» и другие.</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процессе написания данного дипломного проекта были использованы учебники и учебные пособия по теории финансового анализа, статьи в ведущих бухгалтерских и финансовых изданиях, открытые публикации с различных Интернет – сайтов, а так же материалы, собранные в период прохождения преддипломной практики в ОАО «Сахпроект».</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Структурно дипломный проект состоит из введения, трёх разделов, заключения, списка библиографий и приложений.</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первом разделе были исследованы проблематика и теоретические аспекты финансового состояния предприятия в рыночных условиях.</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Во втором разделе данной работы проведен анализ методик оценки и управления финансовым состоянием предприятия.</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третьем разделе данной работы проведен анализ финансового состояния объекта исследования, также был предложен комплекс мероприятий по улучшению финансового состояния.</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проектной части (третьем разделе) дипломного проекта мы предложили предприятию мероприятия по оптимизации финансового состояния:</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необходимо в первую очередь изменить отношение к управлению производством,</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сократить затраты связанные с управлением предприятием,</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усовершенствовать структуру управления,</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продумывать и тщательно планировать политику ценообразования,</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изыскивать резервы по снижению затрат на производство,</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активно заниматься планированием и прогнозированием управления финансов предприятия.</w:t>
      </w:r>
    </w:p>
    <w:p w:rsidR="00B509EC"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lang w:val="en-US"/>
        </w:rPr>
      </w:pPr>
      <w:r w:rsidRPr="00081B28">
        <w:rPr>
          <w:rFonts w:ascii="Times New Roman" w:hAnsi="Times New Roman" w:cs="Times New Roman CYR"/>
          <w:sz w:val="28"/>
          <w:szCs w:val="28"/>
        </w:rPr>
        <w:t>Практическая значимость дипломного проекта заключается в том, что содержащиеся в нем выводы, предложения и экономически обоснованные рекомендации позволяют улучшить финансовое состояние предприятия.</w:t>
      </w:r>
    </w:p>
    <w:p w:rsidR="00081B28" w:rsidRPr="00081B28" w:rsidRDefault="00081B28"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lang w:val="en-US"/>
        </w:rPr>
      </w:pPr>
    </w:p>
    <w:p w:rsidR="00B509EC" w:rsidRPr="00081B28" w:rsidRDefault="00B509EC" w:rsidP="00081B28">
      <w:pPr>
        <w:keepNext/>
        <w:widowControl w:val="0"/>
        <w:spacing w:after="0" w:line="360" w:lineRule="auto"/>
        <w:ind w:firstLine="709"/>
        <w:jc w:val="both"/>
        <w:rPr>
          <w:rFonts w:ascii="Times New Roman" w:hAnsi="Times New Roman" w:cs="Times New Roman CYR"/>
          <w:sz w:val="28"/>
          <w:szCs w:val="28"/>
        </w:rPr>
      </w:pPr>
      <w:r w:rsidRPr="00081B28">
        <w:rPr>
          <w:rFonts w:ascii="Times New Roman" w:hAnsi="Times New Roman"/>
          <w:sz w:val="28"/>
        </w:rPr>
        <w:br w:type="page"/>
      </w:r>
      <w:r w:rsidRPr="00081B28">
        <w:rPr>
          <w:rFonts w:ascii="Times New Roman" w:hAnsi="Times New Roman" w:cs="Times New Roman CYR"/>
          <w:sz w:val="28"/>
          <w:szCs w:val="28"/>
        </w:rPr>
        <w:t>1 Экономическая сущность и роль управления финансовым состоянием предприятия</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1.1 Понятие и задачи управления финансовым состоянием предприятия</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Под финансовым состоянием понимается способность предприятия финансиров</w:t>
      </w:r>
      <w:r w:rsidR="00081B28">
        <w:rPr>
          <w:rFonts w:ascii="Times New Roman" w:hAnsi="Times New Roman" w:cs="Times New Roman CYR"/>
          <w:sz w:val="28"/>
          <w:szCs w:val="28"/>
        </w:rPr>
        <w:t>ать свою деятельность</w:t>
      </w:r>
      <w:r w:rsidRPr="00081B28">
        <w:rPr>
          <w:rFonts w:ascii="Times New Roman" w:hAnsi="Times New Roman" w:cs="Times New Roman CYR"/>
          <w:sz w:val="28"/>
          <w:szCs w:val="28"/>
        </w:rPr>
        <w:t>.</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Финансовое состояние предприятия характеризуется составом и размещением средств, структурой их источников, скоростью оборота капитала, способностью предприятия погашать свои обязательства в срок и в полном объеме, а так</w:t>
      </w:r>
      <w:r w:rsidR="00081B28">
        <w:rPr>
          <w:rFonts w:ascii="Times New Roman" w:hAnsi="Times New Roman" w:cs="Times New Roman CYR"/>
          <w:sz w:val="28"/>
          <w:szCs w:val="28"/>
        </w:rPr>
        <w:t>же другими факторами</w:t>
      </w:r>
      <w:r w:rsidRPr="00081B28">
        <w:rPr>
          <w:rFonts w:ascii="Times New Roman" w:hAnsi="Times New Roman" w:cs="Times New Roman CYR"/>
          <w:sz w:val="28"/>
          <w:szCs w:val="28"/>
        </w:rPr>
        <w:t xml:space="preserve">. Оценка финансового состояния предприятия – операция неоднозначная. Вместе с тем достоверная и объективная оценка финансового состояния предприятия нужна многим пользователям. </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Управлением финансовым состоянием предприятия занимаются не только руководители и соответствующие службы предприятия, но и его учредители, инвесторы –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средств в бюджет и т.д. </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Финансовое состояние предприятия, его устойчивость и стабильность зависят от результатов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Напротив, в результате спада производства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Если предприятие финансово устойчиво, платежеспособно,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так как выплачивает своевременно налоги в бюджет, взносы в социальные фонды, заработную плату рабочим и служащим, дивиденды акционерам, а банкам гарантирует возврат кредитов и уплату процентов по ним</w:t>
      </w:r>
      <w:r w:rsidR="00081B28">
        <w:rPr>
          <w:rFonts w:ascii="Times New Roman" w:hAnsi="Times New Roman" w:cs="Times New Roman CYR"/>
          <w:sz w:val="28"/>
          <w:szCs w:val="28"/>
        </w:rPr>
        <w:t>.</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Устойчивое финансовое состояние положительно влияет на объемы основной деятельности,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Определение его на ту или иную дату отвечает на вопрос, насколько правильно предприятие управляло финансовыми ресурсами в течение отчетного периода. Однако партнеров и акционеров интересует не процесс, а результат, то есть сами показатели и оценки финансового состояния, которые можно определить на базе данных официальной публичной отчетности. </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настоящее время разработано и используется множество методик оценки финансового состояния предприятия, таких как методика Шеремета А.Д., Ковалева В.В., Донцовой Л.В., Никифоровой Н.А., Стояновой Е.С., Савицкой Г.В., Маркарьяна Э.А., Ионовой А.Ф. и другие. И отличие между ними заключается в подходах, способах, критериях и условиях проведения анализа.</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Традиционно оценка финансового состояния проводится по пяти основным направлениям: </w:t>
      </w:r>
    </w:p>
    <w:p w:rsidR="00B509EC" w:rsidRPr="00081B28" w:rsidRDefault="00B509EC" w:rsidP="00081B28">
      <w:pPr>
        <w:keepNext/>
        <w:widowControl w:val="0"/>
        <w:numPr>
          <w:ilvl w:val="0"/>
          <w:numId w:val="1"/>
        </w:numPr>
        <w:tabs>
          <w:tab w:val="left" w:pos="1221"/>
        </w:tabs>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имущественное положение;</w:t>
      </w:r>
    </w:p>
    <w:p w:rsidR="00B509EC" w:rsidRPr="00081B28" w:rsidRDefault="00B509EC" w:rsidP="00081B28">
      <w:pPr>
        <w:keepNext/>
        <w:widowControl w:val="0"/>
        <w:numPr>
          <w:ilvl w:val="0"/>
          <w:numId w:val="2"/>
        </w:numPr>
        <w:tabs>
          <w:tab w:val="left" w:pos="1221"/>
        </w:tabs>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финансовая устойчивость;</w:t>
      </w:r>
    </w:p>
    <w:p w:rsidR="00B509EC" w:rsidRPr="00081B28" w:rsidRDefault="00B509EC" w:rsidP="00081B28">
      <w:pPr>
        <w:keepNext/>
        <w:widowControl w:val="0"/>
        <w:numPr>
          <w:ilvl w:val="0"/>
          <w:numId w:val="3"/>
        </w:numPr>
        <w:tabs>
          <w:tab w:val="left" w:pos="1221"/>
        </w:tabs>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ликвидность;</w:t>
      </w:r>
    </w:p>
    <w:p w:rsidR="00B509EC" w:rsidRPr="00081B28" w:rsidRDefault="00B509EC" w:rsidP="00081B28">
      <w:pPr>
        <w:keepNext/>
        <w:widowControl w:val="0"/>
        <w:numPr>
          <w:ilvl w:val="0"/>
          <w:numId w:val="4"/>
        </w:numPr>
        <w:tabs>
          <w:tab w:val="left" w:pos="1221"/>
        </w:tabs>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деловая активность;</w:t>
      </w:r>
    </w:p>
    <w:p w:rsidR="00B509EC" w:rsidRPr="00081B28" w:rsidRDefault="00B509EC" w:rsidP="00081B28">
      <w:pPr>
        <w:keepNext/>
        <w:widowControl w:val="0"/>
        <w:numPr>
          <w:ilvl w:val="0"/>
          <w:numId w:val="5"/>
        </w:numPr>
        <w:tabs>
          <w:tab w:val="left" w:pos="1221"/>
        </w:tabs>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рентабельность.</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При этом необходимо решать следующие задачи:</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 На основе изучения причинно - 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2)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3)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Финансовое состояние оценивается с точки зрения краткосрочной и долгосрочной перспектив.</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 позиции краткосрочной перспективы критериями финансового состояния являются ликвидность и платежеспособность предприятия, то есть способность своевременно и в полном объеме произвести расчеты по краткоср</w:t>
      </w:r>
      <w:r w:rsidR="00081B28">
        <w:rPr>
          <w:rFonts w:ascii="Times New Roman" w:hAnsi="Times New Roman" w:cs="Times New Roman CYR"/>
          <w:sz w:val="28"/>
          <w:szCs w:val="28"/>
        </w:rPr>
        <w:t>очным обязательствам</w:t>
      </w:r>
      <w:r w:rsidRPr="00081B28">
        <w:rPr>
          <w:rFonts w:ascii="Times New Roman" w:hAnsi="Times New Roman" w:cs="Times New Roman CYR"/>
          <w:sz w:val="28"/>
          <w:szCs w:val="28"/>
        </w:rPr>
        <w:t>.</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 позиции долгосрочной перспективы финансовое состояние предприятия характеризуется структурой источников средств, степенью зависимости предприятия от внешних инвесторов и кредиторов, т.е. его финансовой устойчивостью.</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Итак, финансовая сторона деятельности предприятия является одним из основных критериев его конкурентного статуса. Перед финансовыми службами предприятия ставятся задачи по оценки финансового состояния и разработке мер по повышению финансовой устойчивости. Финансовое состояние в общих чертах обусловлено степенью выполнения финансового плана и мерой пополнения собственных средств за счет прибыли и других источников, если они предусмотрены планом, а также скоростью оборота производственных фондов и особенно оборотных средств. Хорошо организованное финансовое планирование, базирующееся на анализе финансовой деятельности, служит залогом хорошего финансового состояния.</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1.2 Значение финансового анализа в управлении предприятием</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с помощью рациональной финансовой политики.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Под финансовым состоянием</w:t>
      </w:r>
      <w:r w:rsidRPr="00081B28">
        <w:rPr>
          <w:rFonts w:ascii="Times New Roman" w:hAnsi="Times New Roman" w:cs="Times New Roman CYR"/>
          <w:iCs/>
          <w:sz w:val="28"/>
          <w:szCs w:val="28"/>
        </w:rPr>
        <w:t xml:space="preserve"> </w:t>
      </w:r>
      <w:r w:rsidRPr="00081B28">
        <w:rPr>
          <w:rFonts w:ascii="Times New Roman" w:hAnsi="Times New Roman" w:cs="Times New Roman CYR"/>
          <w:sz w:val="28"/>
          <w:szCs w:val="28"/>
        </w:rPr>
        <w:t>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w:t>
      </w:r>
      <w:r w:rsidR="00081B28">
        <w:rPr>
          <w:rFonts w:ascii="Times New Roman" w:hAnsi="Times New Roman" w:cs="Times New Roman CYR"/>
          <w:sz w:val="28"/>
          <w:szCs w:val="28"/>
        </w:rPr>
        <w:t>совой устойчивостью</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Финансовое состояние может быть устойчивым, неустойчивым и</w:t>
      </w:r>
      <w:r w:rsidRPr="00081B28">
        <w:rPr>
          <w:rFonts w:ascii="Times New Roman" w:hAnsi="Times New Roman" w:cs="Times New Roman CYR"/>
          <w:iCs/>
          <w:sz w:val="28"/>
          <w:szCs w:val="28"/>
        </w:rPr>
        <w:t xml:space="preserve"> </w:t>
      </w:r>
      <w:r w:rsidRPr="00081B28">
        <w:rPr>
          <w:rFonts w:ascii="Times New Roman" w:hAnsi="Times New Roman" w:cs="Times New Roman CYR"/>
          <w:sz w:val="28"/>
          <w:szCs w:val="28"/>
        </w:rPr>
        <w:t>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Финансовое состояние предприятия зависит от результатов</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производственной, коммерческой и финансовой деятельности.</w:t>
      </w:r>
      <w:r w:rsidRPr="00081B28">
        <w:rPr>
          <w:rFonts w:ascii="Times New Roman" w:hAnsi="Times New Roman" w:cs="Times New Roman CYR"/>
          <w:iCs/>
          <w:sz w:val="28"/>
          <w:szCs w:val="28"/>
        </w:rPr>
        <w:t xml:space="preserve"> </w:t>
      </w:r>
      <w:r w:rsidRPr="00081B28">
        <w:rPr>
          <w:rFonts w:ascii="Times New Roman" w:hAnsi="Times New Roman" w:cs="Times New Roman CYR"/>
          <w:sz w:val="28"/>
          <w:szCs w:val="28"/>
        </w:rPr>
        <w:t>Если производственный и финансовый планы успешно выполняется,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происходят повышение себестоимости, уменьшение выручки и суммы прибыли и, как следствие, ухудшение финансового состояния предп</w:t>
      </w:r>
      <w:r w:rsidR="00081B28">
        <w:rPr>
          <w:rFonts w:ascii="Times New Roman" w:hAnsi="Times New Roman" w:cs="Times New Roman CYR"/>
          <w:sz w:val="28"/>
          <w:szCs w:val="28"/>
        </w:rPr>
        <w:t>риятия и его платежеспособности</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Анализ финансовой отчетности - это процесс, при помощи которого мы оцениваем прошлое и текущее финансовое положение и результаты деятельности организации. Финансовый анализ решает следующие задачи: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 оценивает структуру имущества организации и источников его формирования;</w:t>
      </w:r>
    </w:p>
    <w:p w:rsidR="00B509EC" w:rsidRPr="00081B28" w:rsidRDefault="00B509EC" w:rsidP="00081B28">
      <w:pPr>
        <w:keepNext/>
        <w:widowControl w:val="0"/>
        <w:numPr>
          <w:ilvl w:val="0"/>
          <w:numId w:val="6"/>
        </w:numPr>
        <w:shd w:val="clear" w:color="auto" w:fill="FFFFFF"/>
        <w:tabs>
          <w:tab w:val="left" w:pos="581"/>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выявляет степень сбалансированности между движением материальных и финансовых ресурсов;</w:t>
      </w:r>
    </w:p>
    <w:p w:rsidR="00B509EC" w:rsidRPr="00081B28" w:rsidRDefault="00B509EC" w:rsidP="00081B28">
      <w:pPr>
        <w:keepNext/>
        <w:widowControl w:val="0"/>
        <w:numPr>
          <w:ilvl w:val="0"/>
          <w:numId w:val="7"/>
        </w:numPr>
        <w:shd w:val="clear" w:color="auto" w:fill="FFFFFF"/>
        <w:tabs>
          <w:tab w:val="left" w:pos="581"/>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оценивает структуру и потоки собственного и заемного капитала в процессе экономического кругооборота, нацеленного на извлечение максимальной или оптимальной прибыли, повышение финансовой устойчивости, обеспечение платежеспособности и т.п.;</w:t>
      </w:r>
    </w:p>
    <w:p w:rsidR="00B509EC" w:rsidRPr="00081B28" w:rsidRDefault="00B509EC" w:rsidP="00081B28">
      <w:pPr>
        <w:keepNext/>
        <w:widowControl w:val="0"/>
        <w:numPr>
          <w:ilvl w:val="0"/>
          <w:numId w:val="8"/>
        </w:numPr>
        <w:shd w:val="clear" w:color="auto" w:fill="FFFFFF"/>
        <w:tabs>
          <w:tab w:val="left" w:pos="581"/>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оценивает правильное использование денежных средств для поддержания эффективной структуры капитала;</w:t>
      </w:r>
    </w:p>
    <w:p w:rsidR="00B509EC" w:rsidRPr="00081B28" w:rsidRDefault="00B509EC" w:rsidP="00081B28">
      <w:pPr>
        <w:keepNext/>
        <w:widowControl w:val="0"/>
        <w:numPr>
          <w:ilvl w:val="0"/>
          <w:numId w:val="9"/>
        </w:numPr>
        <w:shd w:val="clear" w:color="auto" w:fill="FFFFFF"/>
        <w:tabs>
          <w:tab w:val="left" w:pos="581"/>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оценивает влияние факторов на финансовые результаты деятельности и эффективность использования активов организации;</w:t>
      </w:r>
    </w:p>
    <w:p w:rsidR="00B509EC" w:rsidRPr="00081B28" w:rsidRDefault="00B509EC" w:rsidP="00081B28">
      <w:pPr>
        <w:keepNext/>
        <w:widowControl w:val="0"/>
        <w:numPr>
          <w:ilvl w:val="0"/>
          <w:numId w:val="10"/>
        </w:numPr>
        <w:shd w:val="clear" w:color="auto" w:fill="FFFFFF"/>
        <w:tabs>
          <w:tab w:val="left" w:pos="581"/>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осуществляет контроль за движением финансовых потоков организации, соблюдением норм и нормативов расходования финансовых и материальных ресурсов, целесообразностью осуществления затрат.</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Умение анализировать текущую финансово-хозяйственную деятельность предприятия входит в число основных требований, предъявляемых к финансо</w:t>
      </w:r>
      <w:r w:rsidR="00081B28">
        <w:rPr>
          <w:rFonts w:ascii="Times New Roman" w:hAnsi="Times New Roman" w:cs="Times New Roman CYR"/>
          <w:sz w:val="28"/>
          <w:szCs w:val="28"/>
        </w:rPr>
        <w:t>вому менеджеру</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 целям осуществления финансовый анализ подразделяется на различ</w:t>
      </w:r>
      <w:r w:rsidR="00250BC0">
        <w:rPr>
          <w:rFonts w:ascii="Times New Roman" w:hAnsi="Times New Roman" w:cs="Times New Roman CYR"/>
          <w:sz w:val="28"/>
          <w:szCs w:val="28"/>
        </w:rPr>
        <w:t>ные формы</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 по организации проведения:</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внутренний финансовый анализ, который проводится финансовыми менеджерами предприятия и его владельцами с использованием всей совокупности имеющейся информации;</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внешний финансовый анализ, который осуществляют работники налоговых органов, аудиторских фирм, коммерческих банков, страховых компаний;</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2) по объему аналитического исследования:</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полный финансовый анализ, который проводится с целью изучения всех аспектов и всех характеристик финансового состояния и финансовой деятельности предприятия в комплексе;</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тематический финансовый анализ, который ограничивается изучением отдельных сторон финансовой деятельности и отдельных характеристик финансового состояния предприятия, например, финансовая устойчивость, уровень текущей платежеспособности и т. п.);</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3) по объекту финансового анализа: </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анализ финансовой деятельности предприятия в целом;</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анализ финансовой деятельности отдельных структурных подразделений предприятия (цех, участок, отдел, «центр ответственности»);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анализ отдельных финансовых операций предприятия;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4) по периоду проведения: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предварительный финансовый анализ (например, отдельных ценных бумаг при принятии, решений о направлениях долгосрочных финансовых вложений и т. п.);</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текущий (оперативный) финансовый анализ, который проводится в контрольных целях в процессе реализации отдельных финансовых планов для оперативного воздействия на ход финансовой деятельности;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последующий (ретроспективный) финансовый анализ, который осуществляется предприятием за отчетный период (месяц</w:t>
      </w:r>
      <w:r w:rsidRPr="00081B28">
        <w:rPr>
          <w:rFonts w:ascii="Times New Roman" w:hAnsi="Times New Roman" w:cs="Times New Roman CYR"/>
          <w:iCs/>
          <w:sz w:val="28"/>
          <w:szCs w:val="28"/>
        </w:rPr>
        <w:t xml:space="preserve">, </w:t>
      </w:r>
      <w:r w:rsidRPr="00081B28">
        <w:rPr>
          <w:rFonts w:ascii="Times New Roman" w:hAnsi="Times New Roman" w:cs="Times New Roman CYR"/>
          <w:sz w:val="28"/>
          <w:szCs w:val="28"/>
        </w:rPr>
        <w:t>квартал, год). Он позволяет глубже и полнее проанализировать финансовое состояние и результаты финансовой деятельности предприятия в сравнении с предварительным и текущим анализом.</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Для решения конкретных задач финансового менеджмента применяется ряд специальных систем и методов анализа, позволяющих получить количественную оценку резу</w:t>
      </w:r>
      <w:r w:rsidR="00081B28">
        <w:rPr>
          <w:rFonts w:ascii="Times New Roman" w:hAnsi="Times New Roman" w:cs="Times New Roman CYR"/>
          <w:sz w:val="28"/>
          <w:szCs w:val="28"/>
        </w:rPr>
        <w:t>льтатов финансовой деятельности</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 горизонтальный</w:t>
      </w:r>
      <w:r w:rsidRPr="00081B28">
        <w:rPr>
          <w:rFonts w:ascii="Times New Roman" w:hAnsi="Times New Roman" w:cs="Times New Roman CYR"/>
          <w:iCs/>
          <w:sz w:val="28"/>
          <w:szCs w:val="28"/>
        </w:rPr>
        <w:t xml:space="preserve"> </w:t>
      </w:r>
      <w:r w:rsidRPr="00081B28">
        <w:rPr>
          <w:rFonts w:ascii="Times New Roman" w:hAnsi="Times New Roman" w:cs="Times New Roman CYR"/>
          <w:sz w:val="28"/>
          <w:szCs w:val="28"/>
        </w:rPr>
        <w:t>(трендовый) финансовый анализ, который базируется на изучении динамики отдельных финансовых показателей во времени;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2) вертикальный</w:t>
      </w:r>
      <w:r w:rsidRPr="00081B28">
        <w:rPr>
          <w:rFonts w:ascii="Times New Roman" w:hAnsi="Times New Roman" w:cs="Times New Roman CYR"/>
          <w:iCs/>
          <w:sz w:val="28"/>
          <w:szCs w:val="28"/>
        </w:rPr>
        <w:t xml:space="preserve"> </w:t>
      </w:r>
      <w:r w:rsidRPr="00081B28">
        <w:rPr>
          <w:rFonts w:ascii="Times New Roman" w:hAnsi="Times New Roman" w:cs="Times New Roman CYR"/>
          <w:sz w:val="28"/>
          <w:szCs w:val="28"/>
        </w:rPr>
        <w:t>(структурный) финансовый анализ, которая базируется на структурном разложении показателей финансовой отчетности предприятия (рассчитывается удельный вес цельных структурных составляющих агрегированных финансовых показателей);</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3) сравнительный</w:t>
      </w:r>
      <w:r w:rsidRPr="00081B28">
        <w:rPr>
          <w:rFonts w:ascii="Times New Roman" w:hAnsi="Times New Roman" w:cs="Times New Roman CYR"/>
          <w:iCs/>
          <w:sz w:val="28"/>
          <w:szCs w:val="28"/>
        </w:rPr>
        <w:t xml:space="preserve"> </w:t>
      </w:r>
      <w:r w:rsidRPr="00081B28">
        <w:rPr>
          <w:rFonts w:ascii="Times New Roman" w:hAnsi="Times New Roman" w:cs="Times New Roman CYR"/>
          <w:sz w:val="28"/>
          <w:szCs w:val="28"/>
        </w:rPr>
        <w:t>финансовый анализ, который базируется составлении значений отдельных групп аналогичных показателей между собой (рассматриваются размеры абсолютных и относительных отклонений сравниваемых показателей);</w:t>
      </w:r>
    </w:p>
    <w:p w:rsidR="00B509EC" w:rsidRPr="00081B28" w:rsidRDefault="00B509EC" w:rsidP="00081B28">
      <w:pPr>
        <w:keepNext/>
        <w:widowControl w:val="0"/>
        <w:numPr>
          <w:ilvl w:val="0"/>
          <w:numId w:val="11"/>
        </w:numPr>
        <w:shd w:val="clear" w:color="auto" w:fill="FFFFFF"/>
        <w:tabs>
          <w:tab w:val="left" w:pos="581"/>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анализ финансовых коэффициентов (R-анализ), который базируется на расчете соотношений различных абсолютных показателей между собой;</w:t>
      </w:r>
    </w:p>
    <w:p w:rsidR="00B509EC" w:rsidRPr="00081B28" w:rsidRDefault="00B509EC" w:rsidP="00081B28">
      <w:pPr>
        <w:keepNext/>
        <w:widowControl w:val="0"/>
        <w:numPr>
          <w:ilvl w:val="0"/>
          <w:numId w:val="12"/>
        </w:numPr>
        <w:shd w:val="clear" w:color="auto" w:fill="FFFFFF"/>
        <w:tabs>
          <w:tab w:val="left" w:pos="581"/>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интегральный финансовый анализ</w:t>
      </w:r>
      <w:r w:rsidRPr="00081B28">
        <w:rPr>
          <w:rFonts w:ascii="Times New Roman" w:hAnsi="Times New Roman" w:cs="Times New Roman CYR"/>
          <w:iCs/>
          <w:sz w:val="28"/>
          <w:szCs w:val="28"/>
        </w:rPr>
        <w:t>,</w:t>
      </w:r>
      <w:r w:rsidRPr="00081B28">
        <w:rPr>
          <w:rFonts w:ascii="Times New Roman" w:hAnsi="Times New Roman" w:cs="Times New Roman CYR"/>
          <w:sz w:val="28"/>
          <w:szCs w:val="28"/>
        </w:rPr>
        <w:t xml:space="preserve"> который позволяет получить наиболее углубленную (многофакторную) оценку условий формирования отдельных агрегированных финансовых показателей (например, система фирмы Du Pont, объективно ориентированная система Microsoft, интегральная система портфельного заказа).</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Успешность анализа определяется различными факторами. Большинство авторов рекомендует придерживаться пят</w:t>
      </w:r>
      <w:r w:rsidR="00081B28">
        <w:rPr>
          <w:rFonts w:ascii="Times New Roman" w:hAnsi="Times New Roman" w:cs="Times New Roman CYR"/>
          <w:sz w:val="28"/>
          <w:szCs w:val="28"/>
        </w:rPr>
        <w:t>и основных принципов</w:t>
      </w:r>
      <w:r w:rsidRPr="00081B28">
        <w:rPr>
          <w:rFonts w:ascii="Times New Roman" w:hAnsi="Times New Roman" w:cs="Times New Roman CYR"/>
          <w:sz w:val="28"/>
          <w:szCs w:val="28"/>
        </w:rPr>
        <w:t>:</w:t>
      </w:r>
    </w:p>
    <w:p w:rsidR="00B509EC" w:rsidRPr="00081B28" w:rsidRDefault="00B509EC" w:rsidP="00081B28">
      <w:pPr>
        <w:keepNext/>
        <w:widowControl w:val="0"/>
        <w:numPr>
          <w:ilvl w:val="0"/>
          <w:numId w:val="13"/>
        </w:numPr>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прежде чем начать выполнение аналитических процедур, необходимо составить достаточно точную программу анализа (включая составление макетов таблиц, алгоритмов расчета показателей и требуемых источников информационного и нормативного обеспечения);</w:t>
      </w:r>
    </w:p>
    <w:p w:rsidR="00B509EC" w:rsidRPr="00081B28" w:rsidRDefault="00B509EC" w:rsidP="00081B28">
      <w:pPr>
        <w:keepNext/>
        <w:widowControl w:val="0"/>
        <w:numPr>
          <w:ilvl w:val="0"/>
          <w:numId w:val="14"/>
        </w:numPr>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схема анализа должна быть построена по принципу «от общего к частному»;</w:t>
      </w:r>
    </w:p>
    <w:p w:rsidR="00B509EC" w:rsidRPr="00081B28" w:rsidRDefault="00B509EC" w:rsidP="00081B28">
      <w:pPr>
        <w:keepNext/>
        <w:widowControl w:val="0"/>
        <w:numPr>
          <w:ilvl w:val="0"/>
          <w:numId w:val="15"/>
        </w:numPr>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любые отклонения (позитивные и негативные) от нормативных или плановых значений должны тщательно анализироваться для выявления основных факторов, вызвавших зафиксированные отклонения и обоснованность принятой системы планирования;</w:t>
      </w:r>
    </w:p>
    <w:p w:rsidR="00B509EC" w:rsidRPr="00081B28" w:rsidRDefault="00B509EC" w:rsidP="00081B28">
      <w:pPr>
        <w:keepNext/>
        <w:widowControl w:val="0"/>
        <w:numPr>
          <w:ilvl w:val="0"/>
          <w:numId w:val="16"/>
        </w:numPr>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обоснованность используемых критериев, т. е., отбирая показатели, необходимо формулировать логику их объединений в совокупность;</w:t>
      </w:r>
    </w:p>
    <w:p w:rsidR="00B509EC" w:rsidRPr="00081B28" w:rsidRDefault="00B509EC" w:rsidP="00081B28">
      <w:pPr>
        <w:keepNext/>
        <w:widowControl w:val="0"/>
        <w:numPr>
          <w:ilvl w:val="0"/>
          <w:numId w:val="17"/>
        </w:numPr>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выполняя анализ, не нужно стремиться к высокой точности оценок; как правило, наибольшую ценность представляет выявление тенденции и закономерностей.</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Анализ имущественного и финансового состояния может выполняться с различной степенью детализации в зависимости от имеющейся информации, степени владения методиками анализа, временного параметра, наличия технических средств для выполнения расчетов и т. п.</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Для формализованного описания экономического потенциала можно использовать бухгалтерскую отчетность. В этом случае выделяет две стороны экономического потенциала: имущественное финансовое положение предприятия. Имущественное положение характеризуется величиной, составом и состоянием активов (в первую очередь долгосрочных), которыми владеет и распоряжается предприятие. Финансовое положение определяется достигнутыми за отчетный период фин</w:t>
      </w:r>
      <w:r w:rsidR="00081B28">
        <w:rPr>
          <w:rFonts w:ascii="Times New Roman" w:hAnsi="Times New Roman" w:cs="Times New Roman CYR"/>
          <w:sz w:val="28"/>
          <w:szCs w:val="28"/>
        </w:rPr>
        <w:t>ансовыми результатами</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Целью предварительного анализа является оперативная, наглядная и простая оценка финансового состояния и динамика развития предприятия. Такой анализ рекомендуется выполнять в три этапа: 1) подготовительный; 2) предварительный обзор бухгалтерской отчетности; 3) экономические чтение и анализ отчетности.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Цель первого этапа</w:t>
      </w:r>
      <w:r w:rsidRPr="00081B28">
        <w:rPr>
          <w:rFonts w:ascii="Times New Roman" w:hAnsi="Times New Roman" w:cs="Times New Roman CYR"/>
          <w:iCs/>
          <w:sz w:val="28"/>
          <w:szCs w:val="28"/>
        </w:rPr>
        <w:t xml:space="preserve"> - </w:t>
      </w:r>
      <w:r w:rsidRPr="00081B28">
        <w:rPr>
          <w:rFonts w:ascii="Times New Roman" w:hAnsi="Times New Roman" w:cs="Times New Roman CYR"/>
          <w:sz w:val="28"/>
          <w:szCs w:val="28"/>
        </w:rPr>
        <w:t>принять решение о целесообразности анализа финансовой отчетности и убедиться в ее готовности к чтению. Эти задачи решаются путем ознакомления с аудиторским заключением (стандартным или нестандартным) и проведением визуальной и простейшей счетной проверки отчетности по формальным признакам и по существу (например, определяется наличие всех необходимых форм и приложений, реквизитов и подписей, проверяется валюта баланса и все промежуточные итоги, взаимная увязка показателей отчетных форм и основные контрольные формы соотношения между ними и т. п.)</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Цель второго этапа</w:t>
      </w:r>
      <w:r w:rsidRPr="00081B28">
        <w:rPr>
          <w:rFonts w:ascii="Times New Roman" w:hAnsi="Times New Roman" w:cs="Times New Roman CYR"/>
          <w:iCs/>
          <w:sz w:val="28"/>
          <w:szCs w:val="28"/>
        </w:rPr>
        <w:t xml:space="preserve"> - </w:t>
      </w:r>
      <w:r w:rsidRPr="00081B28">
        <w:rPr>
          <w:rFonts w:ascii="Times New Roman" w:hAnsi="Times New Roman" w:cs="Times New Roman CYR"/>
          <w:sz w:val="28"/>
          <w:szCs w:val="28"/>
        </w:rPr>
        <w:t>ознакомление с годовым отчетом или пояснительной запиской к бухгалтерской отчетности. Это необходимо для того, чтобы оценить условия работы в отчетном периоде, определить тенденции основных показателей деятельности и качественные изменения в имущественном и ф</w:t>
      </w:r>
      <w:r w:rsidR="00081B28">
        <w:rPr>
          <w:rFonts w:ascii="Times New Roman" w:hAnsi="Times New Roman" w:cs="Times New Roman CYR"/>
          <w:sz w:val="28"/>
          <w:szCs w:val="28"/>
        </w:rPr>
        <w:t>инансовом положении предприятия</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Анализируя тенденции основных показателей, необходимо принимать во внимание влияние искажающих факторов (например, инфляции), ограничения в бухгалтерском балансе (например, баланс историчен по природе, отражает статус-кво и т. п.) и наличие статей, имеющие характер регуляторов, завышающих его валюту.</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При чтении отчетности необходимо обращать внимание на так называемые «больные статьи», которые могут свидетельствовать о недостатках в работе предприятия в явном или завуалированном виде (например, «Непокрытые убытки прошлых лет», «Непокрытый убыток отчетного года» (форма № 1), «Кредиты и займы, не погашенные в срок», «Кредиторская задолженность просроченная» (форма № 5) и т. п.).</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Целью третьего этапа</w:t>
      </w:r>
      <w:r w:rsidRPr="00081B28">
        <w:rPr>
          <w:rFonts w:ascii="Times New Roman" w:hAnsi="Times New Roman" w:cs="Times New Roman CYR"/>
          <w:iCs/>
          <w:sz w:val="28"/>
          <w:szCs w:val="28"/>
        </w:rPr>
        <w:t xml:space="preserve"> </w:t>
      </w:r>
      <w:r w:rsidRPr="00081B28">
        <w:rPr>
          <w:rFonts w:ascii="Times New Roman" w:hAnsi="Times New Roman" w:cs="Times New Roman CYR"/>
          <w:sz w:val="28"/>
          <w:szCs w:val="28"/>
        </w:rPr>
        <w:t>является обобщенная оценка результатов хозяйственной деятельности и фи</w:t>
      </w:r>
      <w:r w:rsidR="00081B28">
        <w:rPr>
          <w:rFonts w:ascii="Times New Roman" w:hAnsi="Times New Roman" w:cs="Times New Roman CYR"/>
          <w:sz w:val="28"/>
          <w:szCs w:val="28"/>
        </w:rPr>
        <w:t>нансового состояния предприятия</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Такой анализ проводится с той или иной степенью детализации, в интересах различных производителей.</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общем виде методикой экспресс-анализа отчета (отчетности) предусматривается анализ ресурсов и их структуры, результатов хозяйствования, эффективности использования собственных и заемных средств. Смысл оперативного анализа - отбор наибольшего количества наиболее существенных и сравнительно несложных в исчислении показателей и постоянное отслеживание их динамики. Отбор субъективен и проводится аналитиком. Один из вариантов отбора аналитических показателей приведен в таблице 1.</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Таблица 1-Совокупность аналитических показателей</w:t>
      </w:r>
    </w:p>
    <w:tbl>
      <w:tblPr>
        <w:tblW w:w="9136" w:type="dxa"/>
        <w:tblInd w:w="182" w:type="dxa"/>
        <w:tblLayout w:type="fixed"/>
        <w:tblCellMar>
          <w:left w:w="40" w:type="dxa"/>
          <w:right w:w="40" w:type="dxa"/>
        </w:tblCellMar>
        <w:tblLook w:val="0000" w:firstRow="0" w:lastRow="0" w:firstColumn="0" w:lastColumn="0" w:noHBand="0" w:noVBand="0"/>
      </w:tblPr>
      <w:tblGrid>
        <w:gridCol w:w="2875"/>
        <w:gridCol w:w="6222"/>
        <w:gridCol w:w="39"/>
      </w:tblGrid>
      <w:tr w:rsidR="00B509EC" w:rsidRPr="00081B28" w:rsidTr="00081B28">
        <w:trPr>
          <w:gridAfter w:val="1"/>
          <w:wAfter w:w="39" w:type="dxa"/>
          <w:trHeight w:hRule="exact" w:val="259"/>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Направление (процедура) анализа</w:t>
            </w:r>
          </w:p>
        </w:tc>
        <w:tc>
          <w:tcPr>
            <w:tcW w:w="6222" w:type="dxa"/>
            <w:tcBorders>
              <w:top w:val="single" w:sz="6" w:space="0" w:color="auto"/>
              <w:left w:val="single" w:sz="6" w:space="0" w:color="auto"/>
              <w:bottom w:val="single" w:sz="6" w:space="0" w:color="auto"/>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Показатель</w:t>
            </w:r>
          </w:p>
        </w:tc>
      </w:tr>
      <w:tr w:rsidR="00B509EC" w:rsidRPr="00081B28" w:rsidTr="00081B28">
        <w:trPr>
          <w:trHeight w:hRule="exact" w:val="290"/>
        </w:trPr>
        <w:tc>
          <w:tcPr>
            <w:tcW w:w="9136" w:type="dxa"/>
            <w:gridSpan w:val="3"/>
            <w:tcBorders>
              <w:top w:val="single" w:sz="6" w:space="0" w:color="auto"/>
              <w:left w:val="single" w:sz="6" w:space="0" w:color="auto"/>
              <w:bottom w:val="single" w:sz="6" w:space="0" w:color="auto"/>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1 Оценка экономического потенциала субъекта хозяйствования</w:t>
            </w:r>
          </w:p>
        </w:tc>
      </w:tr>
      <w:tr w:rsidR="00B509EC" w:rsidRPr="00081B28" w:rsidTr="00081B28">
        <w:trPr>
          <w:trHeight w:hRule="exact" w:val="1259"/>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1.1. Оценка имущественного положения</w:t>
            </w:r>
          </w:p>
        </w:tc>
        <w:tc>
          <w:tcPr>
            <w:tcW w:w="6261" w:type="dxa"/>
            <w:gridSpan w:val="2"/>
            <w:tcBorders>
              <w:top w:val="single" w:sz="6" w:space="0" w:color="auto"/>
              <w:left w:val="single" w:sz="6" w:space="0" w:color="auto"/>
              <w:bottom w:val="single" w:sz="6" w:space="0" w:color="auto"/>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 xml:space="preserve">1. Величина основных средств и их доля в общей сумме активов </w:t>
            </w:r>
          </w:p>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 xml:space="preserve">2. Коэффициент износа основных средств </w:t>
            </w:r>
          </w:p>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3. Общая сумма хозяйственных средств, находящихся в распоряжении предприятия</w:t>
            </w:r>
          </w:p>
        </w:tc>
      </w:tr>
      <w:tr w:rsidR="00B509EC" w:rsidRPr="00081B28" w:rsidTr="00081B28">
        <w:trPr>
          <w:trHeight w:hRule="exact" w:val="994"/>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1.3. Наличие «больных» статей в отчетности</w:t>
            </w:r>
          </w:p>
        </w:tc>
        <w:tc>
          <w:tcPr>
            <w:tcW w:w="6261" w:type="dxa"/>
            <w:gridSpan w:val="2"/>
            <w:tcBorders>
              <w:top w:val="single" w:sz="6" w:space="0" w:color="auto"/>
              <w:left w:val="single" w:sz="6" w:space="0" w:color="auto"/>
              <w:bottom w:val="single" w:sz="6" w:space="0" w:color="auto"/>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 xml:space="preserve">1. Убытки </w:t>
            </w:r>
          </w:p>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 xml:space="preserve">2. Ссуды и займы, не погашенные в срок </w:t>
            </w:r>
          </w:p>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3.Просроченная дебиторская и кредиторская задолженность</w:t>
            </w:r>
          </w:p>
        </w:tc>
      </w:tr>
      <w:tr w:rsidR="00B509EC" w:rsidRPr="00081B28" w:rsidTr="00081B28">
        <w:trPr>
          <w:trHeight w:hRule="exact" w:val="285"/>
        </w:trPr>
        <w:tc>
          <w:tcPr>
            <w:tcW w:w="9136" w:type="dxa"/>
            <w:gridSpan w:val="3"/>
            <w:tcBorders>
              <w:top w:val="single" w:sz="6" w:space="0" w:color="auto"/>
              <w:left w:val="single" w:sz="6" w:space="0" w:color="auto"/>
              <w:bottom w:val="single" w:sz="6" w:space="0" w:color="auto"/>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2. Оценка результативности финансово-хозяйственной деятельности</w:t>
            </w:r>
          </w:p>
        </w:tc>
      </w:tr>
      <w:tr w:rsidR="00B509EC" w:rsidRPr="00081B28" w:rsidTr="00081B28">
        <w:trPr>
          <w:trHeight w:hRule="exact" w:val="997"/>
        </w:trPr>
        <w:tc>
          <w:tcPr>
            <w:tcW w:w="2875" w:type="dxa"/>
            <w:tcBorders>
              <w:top w:val="single" w:sz="6" w:space="0" w:color="auto"/>
              <w:left w:val="single" w:sz="6" w:space="0" w:color="auto"/>
              <w:bottom w:val="nil"/>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2.1. Оценка прибыльности</w:t>
            </w:r>
          </w:p>
        </w:tc>
        <w:tc>
          <w:tcPr>
            <w:tcW w:w="6261" w:type="dxa"/>
            <w:gridSpan w:val="2"/>
            <w:tcBorders>
              <w:top w:val="single" w:sz="6" w:space="0" w:color="auto"/>
              <w:left w:val="single" w:sz="6" w:space="0" w:color="auto"/>
              <w:bottom w:val="nil"/>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 xml:space="preserve">1. Прибыль </w:t>
            </w:r>
          </w:p>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 xml:space="preserve">2. Рентабельность операционная </w:t>
            </w:r>
          </w:p>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3. Рентабельность основной деятельности</w:t>
            </w:r>
          </w:p>
        </w:tc>
      </w:tr>
      <w:tr w:rsidR="00B509EC" w:rsidRPr="00081B28" w:rsidTr="00081B28">
        <w:trPr>
          <w:trHeight w:hRule="exact" w:val="714"/>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2.3. Оценка эффективности пользования экономического потенциала</w:t>
            </w:r>
          </w:p>
        </w:tc>
        <w:tc>
          <w:tcPr>
            <w:tcW w:w="6261" w:type="dxa"/>
            <w:gridSpan w:val="2"/>
            <w:tcBorders>
              <w:top w:val="single" w:sz="6" w:space="0" w:color="auto"/>
              <w:left w:val="single" w:sz="6" w:space="0" w:color="auto"/>
              <w:bottom w:val="single" w:sz="6" w:space="0" w:color="auto"/>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 xml:space="preserve">1. Рентабельность авансированного (совокупного) капитала </w:t>
            </w:r>
          </w:p>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2. Рентабельность собственного капитала</w:t>
            </w:r>
          </w:p>
        </w:tc>
      </w:tr>
    </w:tbl>
    <w:p w:rsidR="00081B28" w:rsidRDefault="00081B28"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Оперативный анализ может завершаться выводом о целесообразности (или необходимости) более углубленного и деятельного анализа финансовых резу</w:t>
      </w:r>
      <w:r w:rsidR="00081B28">
        <w:rPr>
          <w:rFonts w:ascii="Times New Roman" w:hAnsi="Times New Roman" w:cs="Times New Roman CYR"/>
          <w:sz w:val="28"/>
          <w:szCs w:val="28"/>
        </w:rPr>
        <w:t>льтатов и финансового положения</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Цель этого анализа - более подробная характеристика имущественного и финансового положения предприятия, результатов его деятельности в отчетном периоде и возможностей развития в перспективе. Степень детализации зависит от желания аналитика. В общем виде программа углубленного анализа может быть представлена следующим образом.</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Анализ может выполняться одним из двух способов: а) на основании исходный отчетности; б) на оснований аналитического баланса-нетто. Большинство аналитиков используют второй способ, так как баланс не свободен от определенных искажений.</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Построение аналитического баланса преследует две цели [30, с.120]:</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повысить реальность учетных оценок имущества в целом и отдельных его компонентов, что достигается проведением дополнительной очистки баланса от имеющихся в нем регулятивов;</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представить баланс в форме, облегчающей расчет основных аналитических коэффициентов, что достигается построением углубленного (свернутого) баланса путем агрегирования некоторых однородных по составу элементов балансовых статей и их перекомпоновки (тем самым может быть резко сокращено число статей баланса, повышена его наглядность).</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общем виде программа углубленного анализа финансово-хозяйственной деятельности предприятия может выглядеть следующим обра</w:t>
      </w:r>
      <w:r w:rsidR="00081B28">
        <w:rPr>
          <w:rFonts w:ascii="Times New Roman" w:hAnsi="Times New Roman" w:cs="Times New Roman CYR"/>
          <w:sz w:val="28"/>
          <w:szCs w:val="28"/>
        </w:rPr>
        <w:t>зом</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w:t>
      </w:r>
      <w:r w:rsidR="00B60EE1" w:rsidRPr="00081B28">
        <w:rPr>
          <w:rFonts w:ascii="Times New Roman" w:hAnsi="Times New Roman" w:cs="Times New Roman CYR"/>
          <w:sz w:val="28"/>
          <w:szCs w:val="28"/>
        </w:rPr>
        <w:t>)</w:t>
      </w:r>
      <w:r w:rsidRPr="00081B28">
        <w:rPr>
          <w:rFonts w:ascii="Times New Roman" w:hAnsi="Times New Roman" w:cs="Times New Roman CYR"/>
          <w:sz w:val="28"/>
          <w:szCs w:val="28"/>
        </w:rPr>
        <w:tab/>
        <w:t>Предварительный обзор экономического и финансового положения субъекта хозяйствования.</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а) Характеристика общей направленности финансово-хозяйственной деятельности.</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б) Выявление «больных» статей отчетности.</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2</w:t>
      </w:r>
      <w:r w:rsidR="00B60EE1" w:rsidRPr="00081B28">
        <w:rPr>
          <w:rFonts w:ascii="Times New Roman" w:hAnsi="Times New Roman" w:cs="Times New Roman CYR"/>
          <w:sz w:val="28"/>
          <w:szCs w:val="28"/>
        </w:rPr>
        <w:t>)</w:t>
      </w:r>
      <w:r w:rsidRPr="00081B28">
        <w:rPr>
          <w:rFonts w:ascii="Times New Roman" w:hAnsi="Times New Roman" w:cs="Times New Roman CYR"/>
          <w:sz w:val="28"/>
          <w:szCs w:val="28"/>
        </w:rPr>
        <w:tab/>
        <w:t>Оценка и анализ экономического потенциала субъекта хозяйствования.</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а) Оценка имущественного положения.</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б) Построение аналитического баланса-нетто.</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Вертикальный анализ баланса.</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г) Горизонтальный анализ баланса.</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 Анализ качественных сдвигов в имущественном положении.</w:t>
      </w:r>
    </w:p>
    <w:p w:rsidR="00B509EC" w:rsidRPr="00081B28" w:rsidRDefault="00B509EC" w:rsidP="00081B28">
      <w:pPr>
        <w:keepNext/>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е) Оценка финансового положения.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ё) Оценка ликвидности и платежеспособности.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ж) Оценка финансовой устойчивости.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3</w:t>
      </w:r>
      <w:r w:rsidR="00B60EE1" w:rsidRPr="00081B28">
        <w:rPr>
          <w:rFonts w:ascii="Times New Roman" w:hAnsi="Times New Roman" w:cs="Times New Roman CYR"/>
          <w:sz w:val="28"/>
          <w:szCs w:val="28"/>
        </w:rPr>
        <w:t>)</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Оценка и анализ результативности финансово-хозяйственной деятельности субъекта хозяйствования.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а) Оценка производственной (основной) деятельности.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б) Анализ рентабельности.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Оценка положения на рынке ценных бумаг.</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г) Система показателей оценки финансового состояния.</w:t>
      </w:r>
    </w:p>
    <w:p w:rsidR="00B509EC" w:rsidRPr="00081B28" w:rsidRDefault="00B509EC" w:rsidP="00081B28">
      <w:pPr>
        <w:keepNext/>
        <w:widowControl w:val="0"/>
        <w:shd w:val="clear" w:color="auto" w:fill="FFFFFF"/>
        <w:tabs>
          <w:tab w:val="left" w:pos="811"/>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Содержание и результативность анализа зависят от многих факторов, условий и ограничений. В их числе — обоснованная система показателей.</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настоящее время в мировой учетно-аналитической практике известны десятки показателей, используемых для оценки финансового состояния предприятий. Сложилась определенная классификация. Большинство экономистов выделяют следующие группы показателей: ликвидности; финансовой устойчивости; деловой активности; рентабельности; отражающие положение на рынке ценных бумаг.</w:t>
      </w:r>
    </w:p>
    <w:p w:rsidR="00B509EC" w:rsidRPr="00081B28" w:rsidRDefault="00B509EC" w:rsidP="00081B28">
      <w:pPr>
        <w:keepNext/>
        <w:widowControl w:val="0"/>
        <w:shd w:val="clear" w:color="auto" w:fill="FFFFFF"/>
        <w:tabs>
          <w:tab w:val="left" w:pos="691"/>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Подавляющая часть показателей рассчитывается по данным баланса и отчета о прибылях и убытках (непосредственно по данным отчетности или с помощью уплотненного аналитического баланса).</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Финансовое положение предприятия с позиции краткосрочной перспективы оценивается показателями ликвидности и платежеспособности.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Под ликвидностью какого-либо актива понимают особенность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есть, чем короче период трансформации, тем выше ликвидность</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данного вида актива. Основным признаком ликвидности считается</w:t>
      </w:r>
      <w:r w:rsidRPr="00081B28">
        <w:rPr>
          <w:rFonts w:ascii="Times New Roman" w:hAnsi="Times New Roman" w:cs="Times New Roman CYR"/>
          <w:iCs/>
          <w:sz w:val="28"/>
          <w:szCs w:val="28"/>
        </w:rPr>
        <w:t xml:space="preserve"> </w:t>
      </w:r>
      <w:r w:rsidRPr="00081B28">
        <w:rPr>
          <w:rFonts w:ascii="Times New Roman" w:hAnsi="Times New Roman" w:cs="Times New Roman CYR"/>
          <w:sz w:val="28"/>
          <w:szCs w:val="28"/>
        </w:rPr>
        <w:t>формальное превышение (в стоимостной оценке) оборотных активов над краткосрочными пассивами. Уровень ликвидности предприятия оценивается с помощью коэффициентов ликвидности. Ликвидность не тождественна платежеспособности.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Платежеспособность означает наличие у предприятия денежных средств и их эквивалентов, достаточных для расчетов</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кредиторской задолженности, требующей немедленного погашения. Основными признаками платежеспособности являются наличие в достаточном объеме средств на расчетном счете и отсутствие просроченной кредиторской задолженности.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Ликвидность менее динамична по сравнению с платежеспособностью, поэтому коэффициенты ликвидности обычно изменяются в некоторых предсказуемых границах. А показатели платежеспособности - весьма изменчивы буквально со дня на день. Ликвидность и платежеспособность могут оцениваться с помощью абсолютных и относительных показателей.</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Из относительных показателей можно выделить следующие: коэффициент текущей ликвидности; коэффициент срочной (быстрой) ликвидности; коэффициент абсолютной ликвидности.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Коэффициент текущей ликвидности дает общую оценку ликвидности предприятия, показывает, сколько рублей оборотных средств (текущих активов) приходится на один рубль текущей краткосрочной задолженности (текущих обязательств). </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Значение этого показателя существенно изменяется по отраслям и видам деятельности. Рекомендуемое значение - от 1 до 2. Превышение этих границ считается нежелательным, поскольку может свидетельствовать о нерациональной структуре капитала.</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срочной ликвидности исчисляется по более узкому кругу оборотных активов, т. е. из расчета исключена наименее ликвидная часть — производственные запасы. По международным стандартам уровень коэффициента должен быть равен 1. В России его оптимальное значение определено на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уровне</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0,7-0,8.</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абсолютной ликвидности (платежеспособности) является наиболее жестким критерием ликвидности предприятия. Он показывает, какая часть краткосрочных заемных обязательств может быть погашена немедленно за счет имеющи</w:t>
      </w:r>
      <w:r w:rsidR="00250BC0">
        <w:rPr>
          <w:rFonts w:ascii="Times New Roman" w:hAnsi="Times New Roman" w:cs="Times New Roman CYR"/>
          <w:sz w:val="28"/>
          <w:szCs w:val="28"/>
        </w:rPr>
        <w:t>хся денежных средств</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западной практике коэффициент абсолютной ликвидности рассчитывается редко, и рекомендаций по его значению практически нет. В России его оптимальный уровень считается равным 0,2-0,25.</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Финансовая устойчивость является одной из важнейших характеристик финансового состояния предприятия с позиции долгосрочной перспективы Она связана прежде всего с общей финансовой структурой предприятия, со степенью его зависимости от кредиторов и инвесторов. Количественно финансовая устойчивость может оцениваться двояко:</w:t>
      </w:r>
    </w:p>
    <w:p w:rsidR="00B509EC" w:rsidRPr="00081B28" w:rsidRDefault="00B509EC" w:rsidP="00081B28">
      <w:pPr>
        <w:keepNext/>
        <w:widowControl w:val="0"/>
        <w:numPr>
          <w:ilvl w:val="0"/>
          <w:numId w:val="18"/>
        </w:numPr>
        <w:shd w:val="clear" w:color="auto" w:fill="FFFFFF"/>
        <w:tabs>
          <w:tab w:val="left" w:pos="696"/>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с позиции структуры источников средств;</w:t>
      </w:r>
    </w:p>
    <w:p w:rsidR="00B509EC" w:rsidRPr="00081B28" w:rsidRDefault="00B509EC" w:rsidP="00081B28">
      <w:pPr>
        <w:keepNext/>
        <w:widowControl w:val="0"/>
        <w:numPr>
          <w:ilvl w:val="0"/>
          <w:numId w:val="19"/>
        </w:numPr>
        <w:shd w:val="clear" w:color="auto" w:fill="FFFFFF"/>
        <w:tabs>
          <w:tab w:val="left" w:pos="696"/>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с позиции расходов, связанных с обслуживанием внешних</w:t>
      </w:r>
      <w:r w:rsidRPr="00081B28">
        <w:rPr>
          <w:rFonts w:ascii="Times New Roman" w:hAnsi="Times New Roman" w:cs="Times New Roman CYR"/>
          <w:sz w:val="28"/>
          <w:szCs w:val="28"/>
        </w:rPr>
        <w:br/>
        <w:t>источников.</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Соответственно выделяют две группы показателей: коэффициенты капита</w:t>
      </w:r>
      <w:r w:rsidR="00081B28">
        <w:rPr>
          <w:rFonts w:ascii="Times New Roman" w:hAnsi="Times New Roman" w:cs="Times New Roman CYR"/>
          <w:sz w:val="28"/>
          <w:szCs w:val="28"/>
        </w:rPr>
        <w:t>лизации и коэффициенты покрытия</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 первой группе относят следующие основные показатели: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 Коэффициент финансовой независимости характеризует долю собственности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предприятие.</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2) Коэффициент маневренности собственного капитала показывает, какая часть собственного капитала используется для финансирования текущей деятельности, т. е. вложена в оборотные средства, а какая часть капитализирована. Значение этого показателя существенно изменяется от структуры капитала и отраслевой принадлежности предприятия.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 второй группе относят: 1) Коэффициент обеспеченности процентов к уплате. Значение коэффициента должно быть больше единицы, иначе нельзя полностью рассчитаться с внешними инвесторами по текущим обязательствам. 2) Коэффициент покрытия постоянных финансовых расходов.</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Следует отметить; что в настоящее время значение коэффициентов покрытия для российских предприятий можно рассчитать лишь в рамках внутреннего анализа из-за системы бухгалтерского учета.</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Коэффициенты деловой активности позволяют проанализировать, насколько эффективно предприятие использует свои средства. Чаще всего к этой группе относят различные показатели оборачиваемости. Эти показатели имеют большое значение, поскольку скорость оборота оказывает непосредственное влияние на платежеспособность предприятия.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оборачиваемости активов характеризует эффективность использования предприятием всех имеющихся ресурсов, независимо от источников их привлечения, т. е. показывает, сколько раз в год совершается полный цикл производства и обращения.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оборачиваемости кредиторской задолженности показывает, сколько предприятию требуется оборотов для оплаты выставленных ему счетов.</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оборачиваемости дебиторской задолженности показывает, сколько раз в среднем дебиторская задолженность превращалась в денежные средства в течение отчетного периода.</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Эти показатели сравниваются со среднеотраслевыми показателями.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оборачиваемости материально-производственных</w:t>
      </w:r>
      <w:r w:rsidRPr="00081B28">
        <w:rPr>
          <w:rFonts w:ascii="Times New Roman" w:hAnsi="Times New Roman" w:cs="Times New Roman CYR"/>
          <w:iCs/>
          <w:sz w:val="28"/>
          <w:szCs w:val="28"/>
        </w:rPr>
        <w:t xml:space="preserve"> </w:t>
      </w:r>
      <w:r w:rsidRPr="00081B28">
        <w:rPr>
          <w:rFonts w:ascii="Times New Roman" w:hAnsi="Times New Roman" w:cs="Times New Roman CYR"/>
          <w:sz w:val="28"/>
          <w:szCs w:val="28"/>
        </w:rPr>
        <w:t>запасов</w:t>
      </w:r>
      <w:r w:rsidRPr="00081B28">
        <w:rPr>
          <w:rFonts w:ascii="Times New Roman" w:hAnsi="Times New Roman" w:cs="Times New Roman CYR"/>
          <w:iCs/>
          <w:sz w:val="28"/>
          <w:szCs w:val="28"/>
        </w:rPr>
        <w:t xml:space="preserve"> </w:t>
      </w:r>
      <w:r w:rsidRPr="00081B28">
        <w:rPr>
          <w:rFonts w:ascii="Times New Roman" w:hAnsi="Times New Roman" w:cs="Times New Roman CYR"/>
          <w:sz w:val="28"/>
          <w:szCs w:val="28"/>
        </w:rPr>
        <w:t>отражает скорость реализации этих запасов. В целом, чем выше показатель оборачиваемости запасов, тем меньше средств связано в этой наименее ликвидной статье оборотных средств, тем более ликвидную структуру они имеют и тем устойчивее финансовое положение предприятия (при прочих равных условиях).</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Длительность финансового цикла. По этому показателю определяют, сколько дней в среднем требуется для производства, продажи и оплаты продукции предприятия.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Коэффициенты рентабельности показывают, насколько прибыльна деятельность предприятия. В зависимости от того, с чем сравнивается выбранный показатель прибыли, выделяют две группы коэффициентов рентабельности: 1) рентабельность инвестиций (капитала);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2) рентабельность продаж.</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 первой груп</w:t>
      </w:r>
      <w:r w:rsidR="00081B28">
        <w:rPr>
          <w:rFonts w:ascii="Times New Roman" w:hAnsi="Times New Roman" w:cs="Times New Roman CYR"/>
          <w:sz w:val="28"/>
          <w:szCs w:val="28"/>
        </w:rPr>
        <w:t>пе относят следующие показатели: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 Коэффициент рентабельности активов показывает, сколько денежных единиц потребовалось предприятию для получения одной денежной единицы прибыли, независимо от источника привлечения этих средств. Этот показатель является важнейшим индикатором конкурентоспособности предприятия.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2) Коэффициент рентабельности собственного капитала позволяет определить эффективность использования капитала и сравнить этот показатель с возможным получением дохода от альтернативных решений. Рентабельность собственного капитала показывает, сколько денежных единиц чистой прибыли заработала каждая денежная единица, вложенная собственниками предприятия.</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Ко второй группе относят: валовая рентабельность продаж, рентабельность реализованной продукции, чистая рентабельность реализованной продукции. </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Показатели оценки рыночной активности. Этот раздел анализа выполняется финансовыми менеджерами предприятий, зарегистрированных на фондовых биржах и котирующих там свои ценные бумаги, а также любыми участниками фондового рынка. Анализ не может быть выполнен непосредственно по данным бухгалтерской отчетности - нужна дополнительная информация. Кроме того, привлекают внешнюю информацию о положении предприятия на рынке ценных бумаг. Основными показателями, используемыми в расчетах, являются: количество выпущенных акций, рыночная цена обыкновенной акции, размеры выплачиваемых по акциям дивидендов. Этот показатель в значительной степени влияет на рыночную цену акции. Его рост способствует увеличению операций с ценными бумагами данного предприятия, повышению его инвестиционной привлекательности. Коэффициент служит индикатором спроса на акции данного предприятия и показывает, сколько согласны платить инвесторы в данный момент за один рубль прибыли на акцию.</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Анализ рыночной активности не сводится только к расчету коэффициентов. Предполагается использование специальных аналитических методов, разработанных в рамках финансовой математики.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Хотя анализ коэффициентов и обеспечивает полезную информацию о производственной деятельности предприятия и его финансового положения, он, тем не менее, связан с некоторыми специфическими проблемами и ограничениями, требующими тщательности при его проведении.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Анализ коэффициентов полезен, однако следует помнить о проблемах и необходимости делать поправки. Анализ коэффициентов, проведенный механически и непродуманно, просто опасен. Однако при условии его разумного и вдумчивого применения он способен дать глубокое понимание деятельности предприятия.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Calibri"/>
          <w:sz w:val="28"/>
          <w:szCs w:val="28"/>
        </w:rPr>
      </w:pP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1.3 Информационное обеспечение деятельности финансовой службы на предприятии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Успешность работы руководителей (равно как и специалистов) зависит от различных видов обеспечения их деятельности: правового, информационного, нормативного, технического и т. п.</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Информационное обеспечение относится к числу ключевых элементов этой системы. Существуют различные определения понятия «информация». Наиболее точным является следующее: информация - это сведения, уменьшающие неопределенность в той области, к которой они относятся. То есть не любые данные можно квалифицировать как информацию, а лишь те, которые раскрывают объект изучения с новой, ранее неизвестной стороны. Информация сама по себе «не существует, существуют лишь данные, из которых можно получить информацию. Поэтому информация вариабельна и весьма субъективна.</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 исходным данным, потенциально несущим информацию, предъявляются ра</w:t>
      </w:r>
      <w:r w:rsidR="00081B28">
        <w:rPr>
          <w:rFonts w:ascii="Times New Roman" w:hAnsi="Times New Roman" w:cs="Times New Roman CYR"/>
          <w:sz w:val="28"/>
          <w:szCs w:val="28"/>
        </w:rPr>
        <w:t>зличные требования, в том числе</w:t>
      </w:r>
      <w:r w:rsidRPr="00081B28">
        <w:rPr>
          <w:rFonts w:ascii="Times New Roman" w:hAnsi="Times New Roman" w:cs="Times New Roman CYR"/>
          <w:sz w:val="28"/>
          <w:szCs w:val="28"/>
        </w:rPr>
        <w:t>:</w:t>
      </w:r>
    </w:p>
    <w:p w:rsidR="00B509EC" w:rsidRPr="00081B28" w:rsidRDefault="00B509EC" w:rsidP="00081B28">
      <w:pPr>
        <w:keepNext/>
        <w:widowControl w:val="0"/>
        <w:numPr>
          <w:ilvl w:val="0"/>
          <w:numId w:val="20"/>
        </w:numPr>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значимость, которая определяет, насколько привлекаемая информация влияет на результаты финансовых решений;</w:t>
      </w:r>
    </w:p>
    <w:p w:rsidR="00B509EC" w:rsidRPr="00081B28" w:rsidRDefault="00B509EC" w:rsidP="00081B28">
      <w:pPr>
        <w:keepNext/>
        <w:widowControl w:val="0"/>
        <w:numPr>
          <w:ilvl w:val="0"/>
          <w:numId w:val="21"/>
        </w:numPr>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полнота, которая характеризует завершенность круга информативных показателей, необходимых для проведения анализа, планирования и принятия управленческих решений;</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3) достоверность, которая определяет, насколько формируемая информация адекватно отражает реальное состояние и результаты финансовой деятельности, характеризует внешнюю финансовую среду. Достоверность в значительной степени определяется надежностью источника (например, данные бухгалтерского учета и данные, циркулирующие на фондовом рынке);</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4) своевременность, которая характеризует соответствие формируемой информации потребности в ней по периоду ее использования. Для финансового менеджмента имеют значение не данные вообще, а данные в нужном объеме и в нужное время;</w:t>
      </w:r>
    </w:p>
    <w:p w:rsidR="00B509EC" w:rsidRPr="00081B28" w:rsidRDefault="00B509EC" w:rsidP="00081B28">
      <w:pPr>
        <w:keepNext/>
        <w:widowControl w:val="0"/>
        <w:numPr>
          <w:ilvl w:val="0"/>
          <w:numId w:val="22"/>
        </w:numPr>
        <w:shd w:val="clear" w:color="auto" w:fill="FFFFFF"/>
        <w:tabs>
          <w:tab w:val="left" w:pos="595"/>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понятность, которая определяется простотой ее построения, соответствия и определенным стандартом представления и доступностью понимания теми категориями пользователей, для которых она предназначена;</w:t>
      </w:r>
    </w:p>
    <w:p w:rsidR="00B509EC" w:rsidRPr="00081B28" w:rsidRDefault="00B509EC" w:rsidP="00081B28">
      <w:pPr>
        <w:keepNext/>
        <w:widowControl w:val="0"/>
        <w:numPr>
          <w:ilvl w:val="0"/>
          <w:numId w:val="23"/>
        </w:numPr>
        <w:shd w:val="clear" w:color="auto" w:fill="FFFFFF"/>
        <w:tabs>
          <w:tab w:val="left" w:pos="595"/>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релевантность (избирательность),</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определяющая</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достаточно</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высокую</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степень</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используемости</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формируемой</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информации в процессе управления финансовой деятельностью предприятия;</w:t>
      </w:r>
    </w:p>
    <w:p w:rsidR="00B509EC" w:rsidRPr="00081B28" w:rsidRDefault="00B509EC" w:rsidP="00081B28">
      <w:pPr>
        <w:keepNext/>
        <w:widowControl w:val="0"/>
        <w:numPr>
          <w:ilvl w:val="0"/>
          <w:numId w:val="24"/>
        </w:numPr>
        <w:shd w:val="clear" w:color="auto" w:fill="FFFFFF"/>
        <w:tabs>
          <w:tab w:val="left" w:pos="595"/>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сопоставимость, которая определяет возможность сравнительной оценки стоимости и результатов финансовой деятельности,</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возможность</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проведения сравнительного</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финансового анализа предприятия;</w:t>
      </w:r>
    </w:p>
    <w:p w:rsidR="00B509EC" w:rsidRPr="00081B28" w:rsidRDefault="00B509EC" w:rsidP="00081B28">
      <w:pPr>
        <w:keepNext/>
        <w:widowControl w:val="0"/>
        <w:numPr>
          <w:ilvl w:val="0"/>
          <w:numId w:val="25"/>
        </w:numPr>
        <w:shd w:val="clear" w:color="auto" w:fill="FFFFFF"/>
        <w:tabs>
          <w:tab w:val="left" w:pos="595"/>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эффективность, которая означает, что затраты по привлечению определенных информационных показателей не должны превышать эффект, получаемый в результате их использования;</w:t>
      </w:r>
    </w:p>
    <w:p w:rsidR="00B509EC" w:rsidRPr="00081B28" w:rsidRDefault="00B509EC" w:rsidP="00081B28">
      <w:pPr>
        <w:keepNext/>
        <w:widowControl w:val="0"/>
        <w:numPr>
          <w:ilvl w:val="0"/>
          <w:numId w:val="26"/>
        </w:numPr>
        <w:shd w:val="clear" w:color="auto" w:fill="FFFFFF"/>
        <w:tabs>
          <w:tab w:val="left" w:pos="595"/>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необходимая достаточность, которая отражает необходимые для конкретного предприятия объем и точность информации. Содержание системы информационного обеспечения финансового менеджмента, ее широта и глубина определяются отраслевыми особенностями деятельности предприятий, их организационно-правовой формой функционирования и др.</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Основу информационного обеспечения составляет информационная база, в состав которой входят пять укрупненных блоков управления финансами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Первый блок включает в себя законы, постановления и другие нормативные акты, положения и документы, определяющие правовую основу финансовых институтов, рынка ценных бумаг.</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Во второй блок входят нормативные документы государственных органов (Министерства финансов РФ, Банка России и др.), международных организаций и различных финансовых институтов, содержащие требования, рекомендации и количественные нормативы в области финансов к участникам рынка (положение о выплате дивидендов по акциям и процентов по облигациям, сообщения Минфина РФ о различных процентных ставках и т. п.).</w:t>
      </w:r>
    </w:p>
    <w:p w:rsidR="00B509EC" w:rsidRPr="00081B28" w:rsidRDefault="00B509EC" w:rsidP="00081B28">
      <w:pPr>
        <w:keepNext/>
        <w:widowControl w:val="0"/>
        <w:shd w:val="clear" w:color="auto" w:fill="FFFFFF"/>
        <w:tabs>
          <w:tab w:val="left" w:pos="5347"/>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Третий блок включает бухгалтерскую отчетность, которая является наиболее информативным и надежным источником, характеризующим имущественное и ф</w:t>
      </w:r>
      <w:r w:rsidR="00081B28">
        <w:rPr>
          <w:rFonts w:ascii="Times New Roman" w:hAnsi="Times New Roman" w:cs="Times New Roman CYR"/>
          <w:sz w:val="28"/>
          <w:szCs w:val="28"/>
        </w:rPr>
        <w:t>инансовое положение предприятия</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Четвертый блок включает сведения финансового характера, публикуемые органами государственной статистики, биржами и специализированными информационными агентствами (например, «Moody's», «Standart &amp; Poor's»). Стоит отметить, что этот раздел информационного обеспечения пока еще недостаточно развит в России, хотя, по опыту развитых стран, именно он является наиболее существенных для принятия решений в области управления финансами.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Пятый блок содержит сведения, не имеющие непосредственного отношения к информации финансового характера или генерируемые вне какой-либо устойчивой информационной системы (например, официальна» статистика, имеющая общеэкономическую направленность, данные аудиторских компаний, данные, публикуемые в различных средствах массовой информации, неофициальные данные и т. п.).</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По аналитическим возможностям рассмотренные источники информации можно </w:t>
      </w:r>
      <w:r w:rsidR="00081B28">
        <w:rPr>
          <w:rFonts w:ascii="Times New Roman" w:hAnsi="Times New Roman" w:cs="Times New Roman CYR"/>
          <w:sz w:val="28"/>
          <w:szCs w:val="28"/>
        </w:rPr>
        <w:t>разделить на две большие группы</w:t>
      </w:r>
      <w:r w:rsidRPr="00081B28">
        <w:rPr>
          <w:rFonts w:ascii="Times New Roman" w:hAnsi="Times New Roman" w:cs="Times New Roman CYR"/>
          <w:sz w:val="28"/>
          <w:szCs w:val="28"/>
        </w:rPr>
        <w:t>:</w:t>
      </w:r>
    </w:p>
    <w:p w:rsidR="00B509EC" w:rsidRPr="00081B28" w:rsidRDefault="00B509EC" w:rsidP="00081B28">
      <w:pPr>
        <w:keepNext/>
        <w:widowControl w:val="0"/>
        <w:numPr>
          <w:ilvl w:val="0"/>
          <w:numId w:val="27"/>
        </w:numPr>
        <w:shd w:val="clear" w:color="auto" w:fill="FFFFFF"/>
        <w:tabs>
          <w:tab w:val="left" w:pos="60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характеризующие собственное имущественное и финансовое положение предприятия;</w:t>
      </w:r>
    </w:p>
    <w:p w:rsidR="00B509EC" w:rsidRPr="00081B28" w:rsidRDefault="00B509EC" w:rsidP="00081B28">
      <w:pPr>
        <w:keepNext/>
        <w:widowControl w:val="0"/>
        <w:numPr>
          <w:ilvl w:val="0"/>
          <w:numId w:val="28"/>
        </w:numPr>
        <w:shd w:val="clear" w:color="auto" w:fill="FFFFFF"/>
        <w:tabs>
          <w:tab w:val="left" w:pos="60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 характеризующие окружающую среду (прежде всего рынок ценных бумаг).</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Основу первой группы составляет бухгалтерская отчетность, основу второй группы - статистическая финансовая информация.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Для финансового менеджера наибольшую ценность имеет бухгалтерская отчетность. Согласно Федеральному закону «О бухгалтерском учете» (ст. 2) бухгалтерская отчетность - это «единая система данных об имущественном и финансовом положении организации и о результатах ее хозяйственной деятельности, составляющаяся на основе данных бухгалтерского учета по установленным формам».</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Статьей 13 Закона определен состав бухгалтерской отчетности коммерческой организации: бухгалтерский баланс; отчет о прибылях и убытках; приложения к ним, предусмотренные нормативными актами; аудиторское заключение; пояснительная записка.</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данный набор входят достаточно разноплановые документы как по структуре, так и по источникам возникновения.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Состав бухгалтерской отчетности в настоящее время определен приказом Минфина РФ «О годовой (квартальной) отчетности организаций» № 67в от 26 июля </w:t>
      </w:r>
      <w:smartTag w:uri="urn:schemas-microsoft-com:office:smarttags" w:element="metricconverter">
        <w:smartTagPr>
          <w:attr w:name="ProductID" w:val="2003 г"/>
        </w:smartTagPr>
        <w:r w:rsidRPr="00081B28">
          <w:rPr>
            <w:rFonts w:ascii="Times New Roman" w:hAnsi="Times New Roman" w:cs="Times New Roman CYR"/>
            <w:sz w:val="28"/>
            <w:szCs w:val="28"/>
          </w:rPr>
          <w:t>2003 г</w:t>
        </w:r>
      </w:smartTag>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В частности, в состав годовой отчетности за </w:t>
      </w:r>
      <w:smartTag w:uri="urn:schemas-microsoft-com:office:smarttags" w:element="metricconverter">
        <w:smartTagPr>
          <w:attr w:name="ProductID" w:val="2000 г"/>
        </w:smartTagPr>
        <w:r w:rsidRPr="00081B28">
          <w:rPr>
            <w:rFonts w:ascii="Times New Roman" w:hAnsi="Times New Roman" w:cs="Times New Roman CYR"/>
            <w:sz w:val="28"/>
            <w:szCs w:val="28"/>
          </w:rPr>
          <w:t>2000 г</w:t>
        </w:r>
      </w:smartTag>
      <w:r w:rsidRPr="00081B28">
        <w:rPr>
          <w:rFonts w:ascii="Times New Roman" w:hAnsi="Times New Roman" w:cs="Times New Roman CYR"/>
          <w:sz w:val="28"/>
          <w:szCs w:val="28"/>
        </w:rPr>
        <w:t xml:space="preserve">. согласно приказу от 13 января </w:t>
      </w:r>
      <w:smartTag w:uri="urn:schemas-microsoft-com:office:smarttags" w:element="metricconverter">
        <w:smartTagPr>
          <w:attr w:name="ProductID" w:val="2000 г"/>
        </w:smartTagPr>
        <w:r w:rsidRPr="00081B28">
          <w:rPr>
            <w:rFonts w:ascii="Times New Roman" w:hAnsi="Times New Roman" w:cs="Times New Roman CYR"/>
            <w:sz w:val="28"/>
            <w:szCs w:val="28"/>
          </w:rPr>
          <w:t>2000 г</w:t>
        </w:r>
      </w:smartTag>
      <w:r w:rsidRPr="00081B28">
        <w:rPr>
          <w:rFonts w:ascii="Times New Roman" w:hAnsi="Times New Roman" w:cs="Times New Roman CYR"/>
          <w:sz w:val="28"/>
          <w:szCs w:val="28"/>
        </w:rPr>
        <w:t>. № 4н входили:</w:t>
      </w:r>
    </w:p>
    <w:p w:rsidR="00B509EC" w:rsidRPr="00081B28" w:rsidRDefault="00B509EC" w:rsidP="00081B28">
      <w:pPr>
        <w:keepNext/>
        <w:widowControl w:val="0"/>
        <w:shd w:val="clear" w:color="auto" w:fill="FFFFFF"/>
        <w:tabs>
          <w:tab w:val="left" w:pos="180"/>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а)</w:t>
      </w:r>
      <w:r w:rsidRPr="00081B28">
        <w:rPr>
          <w:rFonts w:ascii="Times New Roman" w:hAnsi="Times New Roman" w:cs="Times New Roman CYR"/>
          <w:sz w:val="28"/>
          <w:szCs w:val="28"/>
        </w:rPr>
        <w:tab/>
        <w:t xml:space="preserve"> бухгалтерский баланс (форма № 1);</w:t>
      </w:r>
    </w:p>
    <w:p w:rsidR="00B509EC" w:rsidRPr="00081B28" w:rsidRDefault="00B509EC" w:rsidP="00081B28">
      <w:pPr>
        <w:keepNext/>
        <w:widowControl w:val="0"/>
        <w:shd w:val="clear" w:color="auto" w:fill="FFFFFF"/>
        <w:tabs>
          <w:tab w:val="left" w:pos="180"/>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б)</w:t>
      </w:r>
      <w:r w:rsidRPr="00081B28">
        <w:rPr>
          <w:rFonts w:ascii="Times New Roman" w:hAnsi="Times New Roman" w:cs="Times New Roman CYR"/>
          <w:sz w:val="28"/>
          <w:szCs w:val="28"/>
        </w:rPr>
        <w:tab/>
        <w:t xml:space="preserve"> отчет о прибылях и убытках (форма № 2);</w:t>
      </w:r>
    </w:p>
    <w:p w:rsidR="00B509EC" w:rsidRPr="00081B28" w:rsidRDefault="00B509EC" w:rsidP="00081B28">
      <w:pPr>
        <w:keepNext/>
        <w:widowControl w:val="0"/>
        <w:shd w:val="clear" w:color="auto" w:fill="FFFFFF"/>
        <w:tabs>
          <w:tab w:val="left" w:pos="180"/>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w:t>
      </w:r>
      <w:r w:rsidRPr="00081B28">
        <w:rPr>
          <w:rFonts w:ascii="Times New Roman" w:hAnsi="Times New Roman" w:cs="Times New Roman CYR"/>
          <w:sz w:val="28"/>
          <w:szCs w:val="28"/>
        </w:rPr>
        <w:tab/>
        <w:t xml:space="preserve"> отчет об изменениях капитала (форма № 3);</w:t>
      </w:r>
    </w:p>
    <w:p w:rsidR="00B509EC" w:rsidRPr="00081B28" w:rsidRDefault="00B509EC" w:rsidP="00081B28">
      <w:pPr>
        <w:keepNext/>
        <w:widowControl w:val="0"/>
        <w:shd w:val="clear" w:color="auto" w:fill="FFFFFF"/>
        <w:tabs>
          <w:tab w:val="left" w:pos="180"/>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г)</w:t>
      </w:r>
      <w:r w:rsidRPr="00081B28">
        <w:rPr>
          <w:rFonts w:ascii="Times New Roman" w:hAnsi="Times New Roman" w:cs="Times New Roman CYR"/>
          <w:sz w:val="28"/>
          <w:szCs w:val="28"/>
        </w:rPr>
        <w:tab/>
        <w:t xml:space="preserve"> отчет о движении денежных средств (форма № 4);</w:t>
      </w:r>
    </w:p>
    <w:p w:rsidR="00B509EC" w:rsidRPr="00081B28" w:rsidRDefault="00B509EC" w:rsidP="00081B28">
      <w:pPr>
        <w:keepNext/>
        <w:widowControl w:val="0"/>
        <w:shd w:val="clear" w:color="auto" w:fill="FFFFFF"/>
        <w:tabs>
          <w:tab w:val="left" w:pos="180"/>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д) </w:t>
      </w:r>
      <w:r w:rsidRPr="00081B28">
        <w:rPr>
          <w:rFonts w:ascii="Times New Roman" w:hAnsi="Times New Roman" w:cs="Times New Roman CYR"/>
          <w:sz w:val="28"/>
          <w:szCs w:val="28"/>
        </w:rPr>
        <w:tab/>
        <w:t>приложение к бухгалтерскому балансу (форма №</w:t>
      </w:r>
      <w:r w:rsidRPr="00081B28">
        <w:rPr>
          <w:rFonts w:ascii="Times New Roman" w:hAnsi="Times New Roman" w:cs="Times New Roman CYR"/>
          <w:iCs/>
          <w:sz w:val="28"/>
          <w:szCs w:val="28"/>
        </w:rPr>
        <w:t xml:space="preserve"> </w:t>
      </w:r>
      <w:r w:rsidRPr="00081B28">
        <w:rPr>
          <w:rFonts w:ascii="Times New Roman" w:hAnsi="Times New Roman" w:cs="Times New Roman CYR"/>
          <w:sz w:val="28"/>
          <w:szCs w:val="28"/>
        </w:rPr>
        <w:t>5);</w:t>
      </w:r>
    </w:p>
    <w:p w:rsidR="00B509EC" w:rsidRPr="00081B28" w:rsidRDefault="00B509EC" w:rsidP="00081B28">
      <w:pPr>
        <w:keepNext/>
        <w:widowControl w:val="0"/>
        <w:shd w:val="clear" w:color="auto" w:fill="FFFFFF"/>
        <w:tabs>
          <w:tab w:val="left" w:pos="180"/>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ё) пояснительная записка;</w:t>
      </w:r>
    </w:p>
    <w:p w:rsidR="00B509EC" w:rsidRPr="00081B28" w:rsidRDefault="00B509EC" w:rsidP="00081B28">
      <w:pPr>
        <w:keepNext/>
        <w:widowControl w:val="0"/>
        <w:shd w:val="clear" w:color="auto" w:fill="FFFFFF"/>
        <w:tabs>
          <w:tab w:val="left" w:pos="180"/>
          <w:tab w:val="left" w:pos="710"/>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ж)</w:t>
      </w:r>
      <w:r w:rsidRPr="00081B28">
        <w:rPr>
          <w:rFonts w:ascii="Times New Roman" w:hAnsi="Times New Roman" w:cs="Times New Roman CYR"/>
          <w:sz w:val="28"/>
          <w:szCs w:val="28"/>
        </w:rPr>
        <w:tab/>
        <w:t>аудиторское заключение;</w:t>
      </w:r>
    </w:p>
    <w:p w:rsidR="00B509EC" w:rsidRPr="00081B28" w:rsidRDefault="00B509EC" w:rsidP="00081B28">
      <w:pPr>
        <w:keepNext/>
        <w:widowControl w:val="0"/>
        <w:shd w:val="clear" w:color="auto" w:fill="FFFFFF"/>
        <w:tabs>
          <w:tab w:val="left" w:pos="180"/>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з)</w:t>
      </w:r>
      <w:r w:rsidRPr="00081B28">
        <w:rPr>
          <w:rFonts w:ascii="Times New Roman" w:hAnsi="Times New Roman" w:cs="Times New Roman CYR"/>
          <w:sz w:val="28"/>
          <w:szCs w:val="28"/>
        </w:rPr>
        <w:tab/>
        <w:t xml:space="preserve"> некоммерческим организациям рекомендуется: включать в состав годовой бухгалтерской отчетности - отчет о целевом использовании полученных средств (форма № 6).</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Качество финансового управления определяется уровнем бухгалтерского и управленческого учетов. Для того чтобы управление было эффективным, оно должно опираться на разнообразную и достоверную информацию о состоянии как внутренней, так и внешней среды и оперативном влиянии ее отдельных факторов на общее финансовое положение, своевременно определять отклонения в плановых показателях от реальных. Сосредотачивая свое внимание на отклонениях, менеджеры могут «управлять» ими, занимаясь именно теми показателями, которые больше всего нуждаются в улучшении. В финансовые отчеты организации должны включаться такие основные показатели, как прибыльность, использование активов, инновации. Актив баланса позволяет обосновать решения инвестиционного характера. Пассив баланса дает оценку состояния источников финансирования. Отчет о прибылях и убытках, рассматриваемые в динамике, позволяет судить о прибыльности п</w:t>
      </w:r>
      <w:r w:rsidR="00250BC0">
        <w:rPr>
          <w:rFonts w:ascii="Times New Roman" w:hAnsi="Times New Roman" w:cs="Times New Roman CYR"/>
          <w:sz w:val="28"/>
          <w:szCs w:val="28"/>
        </w:rPr>
        <w:t>редприятия в среднем</w:t>
      </w:r>
      <w:r w:rsidRPr="00081B28">
        <w:rPr>
          <w:rFonts w:ascii="Times New Roman" w:hAnsi="Times New Roman" w:cs="Times New Roman CYR"/>
          <w:sz w:val="28"/>
          <w:szCs w:val="28"/>
        </w:rPr>
        <w:t>. Отчет о движении денежных средств позволяет давать аналитическую оценку и осуществлять контроль за состоянием платежно-расчетной дисциплины. Все основные объекты внимания финансового менеджера, в обобщенном представлении, систематизированы в финансовой отчетности, в особенности в балансе, являющимся наилучшей финансовой моделью предприятия. Это обстоятельство объясняет конкретизацию задач финансового менеджмента по вопросам инвестирования и финансирования. Рассмотрим статическое представление бух</w:t>
      </w:r>
      <w:r w:rsidR="00250BC0">
        <w:rPr>
          <w:rFonts w:ascii="Times New Roman" w:hAnsi="Times New Roman" w:cs="Times New Roman CYR"/>
          <w:sz w:val="28"/>
          <w:szCs w:val="28"/>
        </w:rPr>
        <w:t>галтерского баланса в таблице 2</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Таблица 2- Статическое представление баланса</w:t>
      </w:r>
    </w:p>
    <w:tbl>
      <w:tblPr>
        <w:tblW w:w="8750" w:type="dxa"/>
        <w:tblInd w:w="182" w:type="dxa"/>
        <w:tblLayout w:type="fixed"/>
        <w:tblCellMar>
          <w:left w:w="40" w:type="dxa"/>
          <w:right w:w="40" w:type="dxa"/>
        </w:tblCellMar>
        <w:tblLook w:val="0000" w:firstRow="0" w:lastRow="0" w:firstColumn="0" w:lastColumn="0" w:noHBand="0" w:noVBand="0"/>
      </w:tblPr>
      <w:tblGrid>
        <w:gridCol w:w="3726"/>
        <w:gridCol w:w="5024"/>
      </w:tblGrid>
      <w:tr w:rsidR="00B509EC" w:rsidRPr="00081B28" w:rsidTr="00081B28">
        <w:trPr>
          <w:trHeight w:hRule="exact" w:val="298"/>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Актив</w:t>
            </w:r>
          </w:p>
        </w:tc>
        <w:tc>
          <w:tcPr>
            <w:tcW w:w="5024" w:type="dxa"/>
            <w:tcBorders>
              <w:top w:val="single" w:sz="6" w:space="0" w:color="auto"/>
              <w:left w:val="single" w:sz="6" w:space="0" w:color="auto"/>
              <w:bottom w:val="single" w:sz="6" w:space="0" w:color="auto"/>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Пассив</w:t>
            </w:r>
          </w:p>
        </w:tc>
      </w:tr>
      <w:tr w:rsidR="00B509EC" w:rsidRPr="00081B28" w:rsidTr="00081B28">
        <w:trPr>
          <w:trHeight w:hRule="exact" w:val="960"/>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081B28"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 xml:space="preserve">I. Внеоборотные активы </w:t>
            </w:r>
          </w:p>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2. Оборотные активы</w:t>
            </w:r>
          </w:p>
        </w:tc>
        <w:tc>
          <w:tcPr>
            <w:tcW w:w="5024" w:type="dxa"/>
            <w:tcBorders>
              <w:top w:val="single" w:sz="6" w:space="0" w:color="auto"/>
              <w:left w:val="single" w:sz="6" w:space="0" w:color="auto"/>
              <w:bottom w:val="single" w:sz="6" w:space="0" w:color="auto"/>
              <w:right w:val="single" w:sz="6" w:space="0" w:color="auto"/>
            </w:tcBorders>
            <w:shd w:val="clear" w:color="auto" w:fill="FFFFFF"/>
          </w:tcPr>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 xml:space="preserve">3. Капитал и резервы </w:t>
            </w:r>
          </w:p>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 xml:space="preserve">4.Долгосрочные обязательства </w:t>
            </w:r>
          </w:p>
          <w:p w:rsidR="00B509EC" w:rsidRPr="00081B28" w:rsidRDefault="00B509EC" w:rsidP="00081B28">
            <w:pPr>
              <w:keepNext/>
              <w:widowControl w:val="0"/>
              <w:shd w:val="clear" w:color="auto" w:fill="FFFFFF"/>
              <w:autoSpaceDE w:val="0"/>
              <w:autoSpaceDN w:val="0"/>
              <w:adjustRightInd w:val="0"/>
              <w:spacing w:after="0" w:line="360" w:lineRule="auto"/>
              <w:jc w:val="both"/>
              <w:rPr>
                <w:rFonts w:ascii="Times New Roman" w:hAnsi="Times New Roman" w:cs="Times New Roman CYR"/>
                <w:sz w:val="20"/>
                <w:szCs w:val="20"/>
              </w:rPr>
            </w:pPr>
            <w:r w:rsidRPr="00081B28">
              <w:rPr>
                <w:rFonts w:ascii="Times New Roman" w:hAnsi="Times New Roman" w:cs="Times New Roman CYR"/>
                <w:sz w:val="20"/>
                <w:szCs w:val="20"/>
              </w:rPr>
              <w:t>5. Краткосрочные обязательства</w:t>
            </w:r>
          </w:p>
        </w:tc>
      </w:tr>
    </w:tbl>
    <w:p w:rsidR="00081B28" w:rsidRDefault="00081B28"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Можно идентифицировать различные разрезы в балансе, как раз позволяющие обособить отдельные функции и задачи финансового менеджера.</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 Вертикальный разрез по активу. Условно обособляются разделы 1 и 2, т.е. задачи по управлению активами (ресурсным потенциалом). Сюда относятся следующие задачи: определение общего объема ресурсов, оптимизация их структуры, управление вложениями во внеоборотные активы (в том числе по видам: основные средства, нематериальные активы, долгосрочные финансовые вложения и др.), управление производственными запасами, управление дебиторской задолженностью, управление денежными средствами и др.</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2) Вертикальный разрез по пассиву. Условно обособляются разделы 3, 4, 5, т.е. задачи па управлению источниками финансирования, Сюда относятся следующие задачи: управление собственным капиталом, управление заемным капиталом, управление краткосрочными обязательствами, оптимизация структуры источников финансирования, выбор способов мобилизации капитала, дивидендная политика и др.</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3) Финансовые решения долгосрочного характера. Условно обособляются разделы 1, 3, 4, т.е. задачи по управлению инвестиционными программами, понимаемыми в широком смысле </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а) каким образом развивать основной компонент ресурсного потенциала предприятия — материально-техническую базу; </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б) из каких источников (прибыль, дополнительные вложения собственников, привлечение долгосрочных заемных средств) может быть профинансировано это развитие.</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Таким образом, сюда относятся две основные задачи: обоснование инвестиционных проектов и программ; управление капиталом (обеспечение финансовой устойчивости предприятия).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4) Финансовые решения краткосрочного характера. Условно обособляются разделы 2 и 5, т.е. задачи по управлению текущей финансовой деятельностью, включая управление ликвидностью и платежеспособностью. С позиции кругооборота и трансформации денежных средств текущая деятельность означает поступление производственных запасов с одновременным возникновением кредиторской задолженности и последующую трансформацию запасов в незавершенное производство, готовую продукцию, дебиторскую задолженность, денежные средства. Иными словами, сюда относятся задачи по управлению оборотными активами и источниками их финансирования.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Так как для финансового менеджера финансовая отчетность имеет наибольшую ценность, она является наиболее информативным и надежным источником, характеризующим имущественное и финансовое положение предприятия.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Финансовый менеджмент представляет собой синтез науки и искусства. Иными словами, фактор субъективности играет весьма существенную роль при принятии управленческих решений, в том числе и решений финансового характера. Эта сторона финансового менеджмента задается его тесной связью с бухгалтерским учетом как с позиции информационного обеспечения деятельности финансового менеджера, так и с позиции совпадения объекта деятельности представителей этих двух направлений, каковым являются финансовые потоки и операции с ними, приводящие к изменению в активах и обязательствах предприятия. В большинстве небольших компаний финансовая служба может вообще отсутствовать. В этом случае функции финансового менеджера, как правило, выполняет бухгалтер. Финансовый менеджмент весьма тесно связан с бухгалтерским учетом. Во-первых, бухгалтерский учет имеет наиболее обширную и достоверную информационную базу для финансового анализа и менеджмента. Во-вторых, любые бизнес-контакты начинаются со взаимного представления публичной финансовой отчетности. В-третьих, для участия в листинге на любой бирже, необходимо предоставить финансовую отчетность, составленную с учетом определенных требований [34, с.229]</w:t>
      </w:r>
      <w:r w:rsidR="00D8226F"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Тесная взаимосвязь финансов и бухгалтерского учета проявляется в стремительно нарастающей значимости процессов стандартизации и гармонизации учета. В этой связи любой финансовый менеджер просто обязан в достаточной степени владеть международными стандартами бухгалтерского учета» Эти стандарты ориентированы не только на бухгалтеров. Это, по сути, - финансовый документ, в котором даются определения и финансово-экономическая интерпретация таких понятий, как инфляция, гиперинфляция, стоимость, финансовый актив, финансовое обязательство, финансовый инструмент, доходы, расходы, гудвилл и др.</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Но у финансовой отчетности есть и недостатки для использования ее в финансовом менеджменте. Бухгалтерская отчетность построена таким образом, что она позволяет с той или иной полнотой ответить лишь на первые четыре ключевых </w:t>
      </w:r>
      <w:r w:rsidR="00081B28">
        <w:rPr>
          <w:rFonts w:ascii="Times New Roman" w:hAnsi="Times New Roman" w:cs="Times New Roman CYR"/>
          <w:sz w:val="28"/>
          <w:szCs w:val="28"/>
        </w:rPr>
        <w:t>вопроса финансового менеджмента</w:t>
      </w:r>
      <w:r w:rsidRPr="00081B28">
        <w:rPr>
          <w:rFonts w:ascii="Times New Roman" w:hAnsi="Times New Roman" w:cs="Times New Roman CYR"/>
          <w:sz w:val="28"/>
          <w:szCs w:val="28"/>
        </w:rPr>
        <w:t>.</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Благоприятно ли положение предприятия на рынках благ и факторов производства и какие меры способствуют его неухудшению?</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Куда вложить финансовые ресурсы с наибольшей эффективностью?</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Откуда взять требуемые финансовые ресурсы?</w:t>
      </w:r>
    </w:p>
    <w:p w:rsidR="00B509EC" w:rsidRPr="00081B28" w:rsidRDefault="00B509EC"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Эффективно ли функционирует предприятие? Исключение составляет последний вопрос: «Обеспечивают ли денежные потоки ритмичность платежно-расчетной дисциплины?», который не может найти разрешения в периодической финансовой отчетности. Для многих предприятий, особенно небольших по размеру, именно ритмичность расчетов имеет первостепенную важность, однако ее характеристика, методы управления и контроля лишь отчасти касаются системы бухгалтерского учета и не находят отражения в отчетных данных.</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Объективности ради следует также отметить, что исключительная ориентация на отчетность имеет еще и тот недостаток, что такой важный объект внимания как финансовые отношения, также не находит в ней непосредствен</w:t>
      </w:r>
      <w:r w:rsidR="00081B28">
        <w:rPr>
          <w:rFonts w:ascii="Times New Roman" w:hAnsi="Times New Roman" w:cs="Times New Roman CYR"/>
          <w:sz w:val="28"/>
          <w:szCs w:val="28"/>
        </w:rPr>
        <w:t>ного отражения</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Финансовая отчетность в России представляет интерес для внешних и внутренних пользователей. Практически все пользователи финансовых отчетов предприятий используют результаты финансового анализа для принятия решений по оптимизации своих интересов. Собственники анализируют финансовые отчеты для повышения доходности капитала, обеспечения стабильности предприятия. Кредиторы и инвесторы анализируют финансовые отчеты, чтобы минимизировать свои риски по займам и вкладам.</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Можно твердо говорить, что качество принимаемых решений целиком зависит от качества аналитического обоснования решения. Субъектами анализа выступают, как непосредственно, так и опосредованно, заинтересованные в деятельности пред</w:t>
      </w:r>
      <w:r w:rsidR="00081B28">
        <w:rPr>
          <w:rFonts w:ascii="Times New Roman" w:hAnsi="Times New Roman" w:cs="Times New Roman CYR"/>
          <w:sz w:val="28"/>
          <w:szCs w:val="28"/>
        </w:rPr>
        <w:t>приятия пользователи информации</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 первой группе пользователей относятся собственники средств предприятия, заимодавцы (банки и др.),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Следует отметить, что только руководство (администрация) предприятия может углубить анализ отчетности, используя данные производственного учета в рамках управленческого анализа, проводимого для целей управления.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Вторая группа пользователей финансовой отчетности - это те, которые хотя непосредственно и не заинтересованы в деятельности предприятия, но должны по договору защищать интерёсы первой группы пользователей отчетности. Это — аудиторские фирмы, консультанты, биржи, юристы, пресса, ассоциации, профсоюзы.</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Чаще всего годовая и квартальная отчетность являются единственным источником внешнего финансового анализа.</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Наибольшую информацию для анализа и оценки финансового состояния предприятия содержит бухгалтерский баланс (форма № 1) и отчет о прибылях и убытках, хотя данные всех приложений к балансу также могут быть использованы для проведения, анализа финансового состояния и результатов деятельности за отчетный период. Рассмотрим подробнее вышеназванные документы финансовой отчетности.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Бухгалтерский баланс (форма № 1) - документ бухгалтерского учета, который в обобщенном денежном выражении дает представление о финансовом состоянии дел предприятия на определенную дату. По своему строению, бухгалтерский баланс - двусторонняя таблица, где левая сторона (актив) отражает состав</w:t>
      </w:r>
      <w:r w:rsidRPr="00081B28">
        <w:rPr>
          <w:rFonts w:ascii="Times New Roman" w:hAnsi="Times New Roman" w:cs="Times New Roman CYR"/>
          <w:iCs/>
          <w:sz w:val="28"/>
          <w:szCs w:val="28"/>
        </w:rPr>
        <w:t xml:space="preserve"> </w:t>
      </w:r>
      <w:r w:rsidRPr="00081B28">
        <w:rPr>
          <w:rFonts w:ascii="Times New Roman" w:hAnsi="Times New Roman" w:cs="Times New Roman CYR"/>
          <w:sz w:val="28"/>
          <w:szCs w:val="28"/>
        </w:rPr>
        <w:t>и размещение хозяйственных средств, а правая (пассив) -источники образования хозяйственных средств и их целевое назначение, представляет собой отчет о финансовом состоянии предприятия, который фиксирует на определенную дату его активы, обязательства и собственный капитал. Баланс составляется исключительно на основе выверенных оборотов и остатков на конец периода по всем синтетическим счетам. При этом должны быть приведены бухгалтерские записи по совершившимся операциям, закрыты все операционные счета, выявлены финансовые результаты и оформлены проводки по налогам.</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Отчет о прибылях и убытках (форма № 2) В отличие от баланса, представляющего собой свод моментных данных об имущественном и финансовом положении предприятия, отчет о прибылях и убытках предназначен для характеристики финансовых результатов его деятельности за отчетный период. При этом данные в отчете приводятся нарастающим итогом. Отчет несет в себе информацию о доходах, расходах и прибыли (убытках) предприятия, которые сложились на определенную дату. Главной особенностью рассматриваемого отчета является то, что в нем финансовые результаты формируются по видам деятельности т операционной (основной) и обычной. Основная деятельность отражает операции, связанные с производством и реализацией продукции, работ, услуг. Обычная деятельность объединяет операционную и доходы от участия в капитале, дивиденды, проценты и другие поступления от финансовых инвестиций и их, реализации, доходы от продажи</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внеоборотных активов и имущественных комплексов, а также другие доходы, несвязанные с операционной деятельностью предприятия.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разделе I формы № 3 «Отчет об изменении капитала» раскрываются частные показатели движения собственного капитала организации (уставного, добавочного и резервного капиталов; нераспределенной прибыли, непокрытых убытков отчетного года и прошлых лет), рассчитываются их величины по состоянию на начало и конец года, увеличение и уменьшение величины капитала за счет различных факторов. В форму №3, для повышения аналитических возможностей и реализации принципа прозрачности ее данных, включены сведения о таких факторах увеличения собственного капитала, как дополнительный выпуск акций, увеличение стоимости акций, переоценка объектов основных средств, изменение в учетной политике. Здесь же содержится информация о факторах уменьшения собственного капитала в связи со снижением номинала и количества акций, реорганизацией юридического лица. Раздел II содержит информацию о резервах, образованных в соответствии с законодательством и учредительными документами, а также о резервах предстоящих расходов. Форма № 3 позволяет проанализировать состав и структуру собственного капитала, рассчитать ряд коэффициентов, характеризующих его движение и т. п.</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форме № 4 «Отчет о движении денежных средств» отражаются наличие, поступление и расходование денежных средств организации от текущей, инвестиционной и финансовой деятельности, оценивается их изменение по состоянию на конец года в сравнении с началом года.</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форме № 5 «Приложение к бухгалтерскому балансу» дается развернутая характеристика состава, показателей движения, амортизации нематериальных активов и основных средств; приводятся состав и объем долгосрочных и краткосрочных финансовых вложений, доходных вложений в материальные ценности, расходов на научно-исследовательские, опытно-конструкторские и технологические разработки, на освоение природных ресурсов на начало и конец отчетного периода; состав дебиторской и кредиторской задолженности, в том числе долгосрочной и краткосрочной, расходов по обычным видам деятельности за предыдущий и отчетный периоды по элементам затрат, а также изменения остатков незавершенного производства, расходов будущих периодов и резервов предстоящих расходов и др.</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Основной целью финансовой отчетности является предоставление ее пользователям полной, правдивой и непредвзятой информации о состоянии, результатах деятельности и движении денежных средств предприятия. Информация, которая отражается в финансовых отчетах, должна быть доходчива и рассчитана на однозначное толкование. Ее уместность, доходчивость и достоверность должны способствовать правильному принятию решений юридическими и физическими лицами по тому или иному вопросу финансовой деятельности предприятия.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Чтобы быть полезной, информация должна отв</w:t>
      </w:r>
      <w:r w:rsidR="00081B28">
        <w:rPr>
          <w:rFonts w:ascii="Times New Roman" w:hAnsi="Times New Roman" w:cs="Times New Roman CYR"/>
          <w:sz w:val="28"/>
          <w:szCs w:val="28"/>
        </w:rPr>
        <w:t>ечать соответствующим критериям</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tabs>
          <w:tab w:val="left" w:pos="797"/>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уместность -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w:t>
      </w:r>
    </w:p>
    <w:p w:rsidR="00B509EC" w:rsidRPr="00081B28" w:rsidRDefault="00B509EC" w:rsidP="00081B28">
      <w:pPr>
        <w:keepNext/>
        <w:widowControl w:val="0"/>
        <w:shd w:val="clear" w:color="auto" w:fill="FFFFFF"/>
        <w:tabs>
          <w:tab w:val="left" w:pos="797"/>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достоверность информации определяется ее правдивостью, преобладания экономического содержания над юридической формой,</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возможностью проверки и документальной обоснованностью;</w:t>
      </w:r>
    </w:p>
    <w:p w:rsidR="00B509EC" w:rsidRPr="00081B28" w:rsidRDefault="00B509EC" w:rsidP="00081B28">
      <w:pPr>
        <w:keepNext/>
        <w:widowControl w:val="0"/>
        <w:shd w:val="clear" w:color="auto" w:fill="FFFFFF"/>
        <w:tabs>
          <w:tab w:val="left" w:pos="802"/>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информация считается правдивой, если она не содержит ошибок и пристрастных оценок, а также не фальсифицирует событий хозяйственной жизни;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нейтральность -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понятность - означает, что пользователи могут понять содержание отчетности без специальной профессиональной подготовки;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сопоставимость - требует, чтобы данные о деятельности предприятия были сопоставимы с аналогичной информацией о деятельности других фирм.</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Следует отметить, что сам баланс, являясь основной отчетной и аналитической формой, не св</w:t>
      </w:r>
      <w:r w:rsidR="00081B28">
        <w:rPr>
          <w:rFonts w:ascii="Times New Roman" w:hAnsi="Times New Roman" w:cs="Times New Roman CYR"/>
          <w:sz w:val="28"/>
          <w:szCs w:val="28"/>
        </w:rPr>
        <w:t>ободен от некоторых ограничений</w:t>
      </w:r>
      <w:r w:rsidRPr="00081B28">
        <w:rPr>
          <w:rFonts w:ascii="Times New Roman" w:hAnsi="Times New Roman" w:cs="Times New Roman CYR"/>
          <w:sz w:val="28"/>
          <w:szCs w:val="28"/>
        </w:rPr>
        <w:t>.</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 Баланс историчен по своей природе: он фиксирует сложившиеся к моменту его составления итоги финансово-хозяйственной деятельности.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2) Баланс отражает статику в средствах и обязательствах предприятия, т.е. отвечает на вопрос, что представляет собой предприятие в данный конкретный момент, согласно используемой учетной политике, но не отвечает на вопрос в результате чего сложилось такое положение.</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3) По данным отчетности можно рассчитать целый ряд аналитических показателей, однако все они будут бесполезны, если не проводить сопоставления с какой-либо базой. Баланс, рассматриваемый изолировано, не обеспечивает пространственной и временной сопоставимости, поэтому его анализ должен проводиться в динамике и по возможности дополняться обзором аналитических показателей по родственным предприятиям, их среднеотраслевыми значениями.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5) Интерпретация балансовых показателей возможна лишь с привлечением данных об оборотных средствах.</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6) Баланс - свод одномоментных данных на конец отчетного периода - и в силу этого не отражает изменений средств предприятия в течение отчетного периода. Это относится прежде всего к наиболее динамичным статьям баланса.</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7) При составлении баланса заложен принцип оценки по ценам приобретения. В условиях инфляции, роста цен на используемое на предприятие сырье и оборудование многие статьи отражают совокупность одинаковых по функциональному назначению, но разных по стоимости учетных объектов, что существенно искажает результаты деятельности предприятия.</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8) Одна из главных целей функционирования предприятия получение прибыли. Однако этот показатель отражен в балансе недостаточно полно. Представленная в нем абсолютная величина накопленной прибыли, в отрыве от затрат и объема реализации, не показывает в результате чего сложилась именно такая сумма прибыли.</w:t>
      </w:r>
    </w:p>
    <w:p w:rsidR="00B509EC" w:rsidRPr="00081B28"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9) Итог баланса не отражает той суммы средств, которой реально располагает предприятие, его «стоимостной оценки». Основная причина этого состоит в возможном несоответствии балансовой оценки хозяйственных средств реальным условиям вследствие инфляции, конъюнктуры рынка и т.д.</w:t>
      </w:r>
    </w:p>
    <w:p w:rsidR="00B509EC" w:rsidRDefault="00B509EC"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9) Финансовое положение предприятия и перспективы его изменения находятся под влиянием факторов не только финансового характера, но и многих других, вообще не имеющих стоимостной оценки (политические и экономические изменения, смена форм собственности). Поэтому анализ финансовой отчетности является лишь одним из разделов комплексного экономического анализа, использующего, кроме формализованных критериев, и неформальные оценки.</w:t>
      </w:r>
    </w:p>
    <w:p w:rsidR="00081B28" w:rsidRPr="00081B28" w:rsidRDefault="00081B28"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cs="Times New Roman CYR"/>
          <w:sz w:val="28"/>
          <w:szCs w:val="28"/>
        </w:rPr>
        <w:br w:type="page"/>
      </w:r>
      <w:r w:rsidRPr="00081B28">
        <w:rPr>
          <w:rFonts w:ascii="Times New Roman" w:hAnsi="Times New Roman"/>
          <w:sz w:val="28"/>
          <w:szCs w:val="28"/>
        </w:rPr>
        <w:t>2</w:t>
      </w:r>
      <w:r w:rsidR="00081B28">
        <w:rPr>
          <w:rFonts w:ascii="Times New Roman" w:hAnsi="Times New Roman"/>
          <w:sz w:val="28"/>
          <w:szCs w:val="28"/>
        </w:rPr>
        <w:t xml:space="preserve"> </w:t>
      </w:r>
      <w:r w:rsidRPr="00081B28">
        <w:rPr>
          <w:rFonts w:ascii="Times New Roman" w:hAnsi="Times New Roman"/>
          <w:sz w:val="28"/>
          <w:szCs w:val="28"/>
        </w:rPr>
        <w:t>Методика оценки и управления финансовым состоянием предприятия</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2.1</w:t>
      </w:r>
      <w:r w:rsidR="00081B28">
        <w:rPr>
          <w:rFonts w:ascii="Times New Roman" w:hAnsi="Times New Roman"/>
          <w:sz w:val="28"/>
          <w:szCs w:val="28"/>
        </w:rPr>
        <w:t xml:space="preserve"> </w:t>
      </w:r>
      <w:r w:rsidRPr="00081B28">
        <w:rPr>
          <w:rFonts w:ascii="Times New Roman" w:hAnsi="Times New Roman"/>
          <w:sz w:val="28"/>
          <w:szCs w:val="28"/>
        </w:rPr>
        <w:t>Методы и инструментарий финансового анализа</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Для проведения анализа финансового состояния предприятия используются определенные методы и инструментарий.</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Наиболее простой метод — сравнение, когда финансовые показатели отчетного периода сравниваются либо с плановыми, с показателями за предыдущий период (базисными). При внедрении показателей за разные периоды необходимо добиться их сопоставимости, т.е. показатели следует пересчитать с учетом однородности составных элементов, инфляционных процессов в экономике, методов оценки и др. [35, с.315].</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Метод — группировки. Показатели группируются и сводятся в таблицы, что дает возможность проведения аналитических расчетов, выявления тенденций развития отдельных явлений и их взаимосвязи, выявления факторов, влияющих на изменение показателей.</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Метод цепных подстановок, или элиминирования, заключается в замене отдельного отчетного показателя базисным, все остальные показатели остаются неизменными. Этот метод дает возможность определить влияние отдельных факторов на совокупный финансовый показатель [30, с.105].</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В качестве инструментария для финансового анализа широко используются финансовые коэффициенты — относительные показатели финансового состояния предприятия, которые выражают отношение одних абсолютных финансовых показателей к другим. Финансовые коэффициенты используются: для количественной характеристики финансового состояния; для сравнения показателей финансового состояния конкретного предприятия с аналогичными показателями других предприятий или среднеотраслевыми показателями; для выявления динамики развития показателей и тенденций изменения финансового состояния предприятия; для определения нормальных ограничений и критериев различных сторон финансового состояния. Так, например, в соответствии с Постановлением Правительства Российской Федерации «О некоторых мерах по реализации законодательства о несостоятельности (банкротстве) предприятий» № 498 от 20 мая 1994 введена система критериев для определения неудовлетворительной структуры баланса неплатежеспособных предприятий. Такими критериями являются коэффициент текущей ликвидности, коэффициент обеспеченности собственными оборотными средствами, коэффициент восстановления (утраты) - платежеспособности. Определены их нормальные ограничения — предельные </w:t>
      </w:r>
      <w:r w:rsidR="00081B28">
        <w:rPr>
          <w:rFonts w:ascii="Times New Roman" w:hAnsi="Times New Roman"/>
          <w:sz w:val="28"/>
          <w:szCs w:val="28"/>
        </w:rPr>
        <w:t>размеры</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Для финансового анализа предприятия применяются определенные алгоритмы и формулы. Основной информационный источник для такого анализа — бухгалтерский баланс. Для удобства работы, сокращения места и времени для написания формул, применяемых при анализе, целесообразно показатели бухгалтерского баланса и другие финансовые показатели записывать, используя следующие условные обозначения:</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Показатели бухгалтерского баланса</w:t>
      </w:r>
    </w:p>
    <w:p w:rsidR="00B509EC" w:rsidRPr="00081B28" w:rsidRDefault="00B509EC" w:rsidP="00081B28">
      <w:pPr>
        <w:keepNext/>
        <w:widowControl w:val="0"/>
        <w:spacing w:after="0" w:line="360" w:lineRule="auto"/>
        <w:ind w:firstLine="709"/>
        <w:jc w:val="both"/>
        <w:rPr>
          <w:rFonts w:ascii="Times New Roman" w:hAnsi="Times New Roman"/>
          <w:sz w:val="28"/>
          <w:szCs w:val="28"/>
          <w:vertAlign w:val="superscript"/>
        </w:rPr>
      </w:pPr>
      <w:r w:rsidRPr="00081B28">
        <w:rPr>
          <w:rFonts w:ascii="Times New Roman" w:hAnsi="Times New Roman"/>
          <w:sz w:val="28"/>
          <w:szCs w:val="28"/>
        </w:rPr>
        <w:t>Внеоборотные активы—А</w:t>
      </w:r>
      <w:r w:rsidRPr="00081B28">
        <w:rPr>
          <w:rFonts w:ascii="Times New Roman" w:hAnsi="Times New Roman"/>
          <w:sz w:val="28"/>
          <w:szCs w:val="28"/>
          <w:vertAlign w:val="superscript"/>
        </w:rPr>
        <w:t>в</w:t>
      </w:r>
    </w:p>
    <w:p w:rsidR="00E20020" w:rsidRPr="00081B28" w:rsidRDefault="00B509EC" w:rsidP="00081B28">
      <w:pPr>
        <w:keepNext/>
        <w:widowControl w:val="0"/>
        <w:spacing w:after="0" w:line="360" w:lineRule="auto"/>
        <w:ind w:firstLine="709"/>
        <w:jc w:val="both"/>
        <w:rPr>
          <w:rFonts w:ascii="Times New Roman" w:hAnsi="Times New Roman"/>
          <w:sz w:val="28"/>
          <w:szCs w:val="28"/>
          <w:vertAlign w:val="superscript"/>
        </w:rPr>
      </w:pPr>
      <w:r w:rsidRPr="00081B28">
        <w:rPr>
          <w:rFonts w:ascii="Times New Roman" w:hAnsi="Times New Roman"/>
          <w:sz w:val="28"/>
          <w:szCs w:val="28"/>
        </w:rPr>
        <w:t>Оборотные активы—А</w:t>
      </w:r>
      <w:r w:rsidRPr="00081B28">
        <w:rPr>
          <w:rFonts w:ascii="Times New Roman" w:hAnsi="Times New Roman"/>
          <w:sz w:val="28"/>
          <w:szCs w:val="28"/>
          <w:vertAlign w:val="superscript"/>
        </w:rPr>
        <w:t>о</w:t>
      </w:r>
      <w:r w:rsidR="00081B28">
        <w:rPr>
          <w:rFonts w:ascii="Times New Roman" w:hAnsi="Times New Roman"/>
          <w:sz w:val="28"/>
          <w:szCs w:val="28"/>
          <w:vertAlign w:val="superscript"/>
        </w:rPr>
        <w:t xml:space="preserve"> </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Запасы — 3</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Дебиторская задолженность, краткосрочные финансовые вложения, денежные средства и прочие активы—Д</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Краткосрочные финансовые вложения и денежные средства.—В</w:t>
      </w:r>
    </w:p>
    <w:p w:rsidR="00E20020" w:rsidRPr="00081B28" w:rsidRDefault="00E20020"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Капитал и резервы — К</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Долгосрочные пассивы (долгосрочные кредиты и займы)—П</w:t>
      </w:r>
      <w:r w:rsidRPr="00081B28">
        <w:rPr>
          <w:rFonts w:ascii="Times New Roman" w:hAnsi="Times New Roman"/>
          <w:sz w:val="28"/>
          <w:szCs w:val="28"/>
          <w:vertAlign w:val="superscript"/>
        </w:rPr>
        <w:t>д</w:t>
      </w:r>
    </w:p>
    <w:p w:rsidR="00B509EC" w:rsidRPr="00081B28" w:rsidRDefault="00B509EC" w:rsidP="00081B28">
      <w:pPr>
        <w:keepNext/>
        <w:widowControl w:val="0"/>
        <w:spacing w:after="0" w:line="360" w:lineRule="auto"/>
        <w:ind w:firstLine="709"/>
        <w:jc w:val="both"/>
        <w:rPr>
          <w:rFonts w:ascii="Times New Roman" w:hAnsi="Times New Roman"/>
          <w:sz w:val="28"/>
          <w:szCs w:val="28"/>
          <w:vertAlign w:val="superscript"/>
        </w:rPr>
      </w:pPr>
      <w:r w:rsidRPr="00081B28">
        <w:rPr>
          <w:rFonts w:ascii="Times New Roman" w:hAnsi="Times New Roman"/>
          <w:sz w:val="28"/>
          <w:szCs w:val="28"/>
        </w:rPr>
        <w:t>Краткосрочные пассивы—</w:t>
      </w:r>
      <w:r w:rsidRPr="00081B28">
        <w:rPr>
          <w:rFonts w:ascii="Times New Roman" w:hAnsi="Times New Roman"/>
          <w:sz w:val="28"/>
          <w:szCs w:val="28"/>
        </w:rPr>
        <w:tab/>
        <w:t>П</w:t>
      </w:r>
      <w:r w:rsidRPr="00081B28">
        <w:rPr>
          <w:rFonts w:ascii="Times New Roman" w:hAnsi="Times New Roman"/>
          <w:sz w:val="28"/>
          <w:szCs w:val="28"/>
          <w:vertAlign w:val="superscript"/>
        </w:rPr>
        <w:t>к</w:t>
      </w:r>
      <w:r w:rsidR="00081B28">
        <w:rPr>
          <w:rFonts w:ascii="Times New Roman" w:hAnsi="Times New Roman"/>
          <w:sz w:val="28"/>
          <w:szCs w:val="28"/>
          <w:vertAlign w:val="superscript"/>
        </w:rPr>
        <w:t xml:space="preserve"> </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Краткосрочные кредиты и займы — М </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Кредиторская задолженность и прочие пассивы—Н </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Валюта баланса—Б</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Расчетные финансовые показатели</w:t>
      </w:r>
    </w:p>
    <w:p w:rsidR="00544B66"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Величина собственных оборотных средств — Е</w:t>
      </w:r>
      <w:r w:rsidRPr="00081B28">
        <w:rPr>
          <w:rFonts w:ascii="Times New Roman" w:hAnsi="Times New Roman"/>
          <w:sz w:val="28"/>
          <w:szCs w:val="28"/>
          <w:vertAlign w:val="superscript"/>
        </w:rPr>
        <w:t>с</w:t>
      </w:r>
      <w:r w:rsidRPr="00081B28">
        <w:rPr>
          <w:rFonts w:ascii="Times New Roman" w:hAnsi="Times New Roman"/>
          <w:sz w:val="28"/>
          <w:szCs w:val="28"/>
        </w:rPr>
        <w:t xml:space="preserve"> </w:t>
      </w:r>
    </w:p>
    <w:p w:rsidR="00B509EC" w:rsidRPr="00081B28" w:rsidRDefault="00B509EC" w:rsidP="00081B28">
      <w:pPr>
        <w:keepNext/>
        <w:widowControl w:val="0"/>
        <w:spacing w:after="0" w:line="360" w:lineRule="auto"/>
        <w:ind w:firstLine="709"/>
        <w:jc w:val="both"/>
        <w:rPr>
          <w:rFonts w:ascii="Times New Roman" w:hAnsi="Times New Roman"/>
          <w:sz w:val="28"/>
          <w:szCs w:val="28"/>
          <w:vertAlign w:val="superscript"/>
        </w:rPr>
      </w:pPr>
      <w:r w:rsidRPr="00081B28">
        <w:rPr>
          <w:rFonts w:ascii="Times New Roman" w:hAnsi="Times New Roman"/>
          <w:sz w:val="28"/>
          <w:szCs w:val="28"/>
        </w:rPr>
        <w:t>Общая величина основных источников</w:t>
      </w:r>
      <w:r w:rsidR="00250BC0">
        <w:rPr>
          <w:rFonts w:ascii="Times New Roman" w:hAnsi="Times New Roman"/>
          <w:sz w:val="28"/>
          <w:szCs w:val="28"/>
        </w:rPr>
        <w:t xml:space="preserve"> формирования затрат и запасов</w:t>
      </w:r>
      <w:r w:rsidRPr="00081B28">
        <w:rPr>
          <w:rFonts w:ascii="Times New Roman" w:hAnsi="Times New Roman"/>
          <w:sz w:val="28"/>
          <w:szCs w:val="28"/>
        </w:rPr>
        <w:t xml:space="preserve"> Е</w:t>
      </w:r>
      <w:r w:rsidRPr="00081B28">
        <w:rPr>
          <w:rFonts w:ascii="Times New Roman" w:hAnsi="Times New Roman"/>
          <w:sz w:val="28"/>
          <w:szCs w:val="28"/>
          <w:vertAlign w:val="superscript"/>
        </w:rPr>
        <w:t>о</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Излишек или недостаток собственных оборотных средств ± Е</w:t>
      </w:r>
      <w:r w:rsidRPr="00081B28">
        <w:rPr>
          <w:rFonts w:ascii="Times New Roman" w:hAnsi="Times New Roman"/>
          <w:sz w:val="28"/>
          <w:szCs w:val="28"/>
          <w:vertAlign w:val="superscript"/>
        </w:rPr>
        <w:t>с</w:t>
      </w:r>
      <w:r w:rsidR="00250BC0">
        <w:rPr>
          <w:rFonts w:ascii="Times New Roman" w:hAnsi="Times New Roman"/>
          <w:sz w:val="28"/>
          <w:szCs w:val="28"/>
          <w:vertAlign w:val="superscript"/>
        </w:rPr>
        <w:t xml:space="preserve"> </w:t>
      </w:r>
      <w:r w:rsidRPr="00081B28">
        <w:rPr>
          <w:rFonts w:ascii="Times New Roman" w:hAnsi="Times New Roman"/>
          <w:sz w:val="28"/>
          <w:szCs w:val="28"/>
        </w:rPr>
        <w:t>Излишек или недостаток общей величины основных источников фо</w:t>
      </w:r>
      <w:r w:rsidR="00081B28">
        <w:rPr>
          <w:rFonts w:ascii="Times New Roman" w:hAnsi="Times New Roman"/>
          <w:sz w:val="28"/>
          <w:szCs w:val="28"/>
        </w:rPr>
        <w:t>рмирования запасов и затрат ±Е°</w:t>
      </w:r>
    </w:p>
    <w:p w:rsidR="00B509EC" w:rsidRPr="00081B28" w:rsidRDefault="00B509EC" w:rsidP="00081B28">
      <w:pPr>
        <w:keepNext/>
        <w:widowControl w:val="0"/>
        <w:spacing w:after="0" w:line="360" w:lineRule="auto"/>
        <w:ind w:firstLine="709"/>
        <w:jc w:val="both"/>
        <w:rPr>
          <w:rFonts w:ascii="Times New Roman" w:hAnsi="Times New Roman"/>
          <w:sz w:val="28"/>
          <w:szCs w:val="28"/>
          <w:vertAlign w:val="superscript"/>
        </w:rPr>
      </w:pPr>
      <w:r w:rsidRPr="00081B28">
        <w:rPr>
          <w:rFonts w:ascii="Times New Roman" w:hAnsi="Times New Roman"/>
          <w:sz w:val="28"/>
          <w:szCs w:val="28"/>
        </w:rPr>
        <w:t>Источники, ослабляющие финансовую напряженность—И</w:t>
      </w:r>
      <w:r w:rsidRPr="00081B28">
        <w:rPr>
          <w:rFonts w:ascii="Times New Roman" w:hAnsi="Times New Roman"/>
          <w:sz w:val="28"/>
          <w:szCs w:val="28"/>
          <w:vertAlign w:val="superscript"/>
        </w:rPr>
        <w:t>о</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Финансовая устойчивость предприятия характеризуется системой абсолютных и относительных показателей. Наиболее обобщающим абсолютным показателем финансовой устойчивости является соответствие (либо несоответствие — излишек или недостаток) величины источников средств для формирования запасов. При этом имеются к виду источники собственных и заемных средств.</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Для характеристики источников средств для формирования запасов используются три показателя, отражающие степень охвата разных видов источников:</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качестве источников могу</w:t>
      </w:r>
      <w:r w:rsidR="00081B28">
        <w:rPr>
          <w:rFonts w:ascii="Times New Roman" w:hAnsi="Times New Roman" w:cs="Times New Roman CYR"/>
          <w:sz w:val="28"/>
          <w:szCs w:val="28"/>
        </w:rPr>
        <w:t>т выступать следующие</w:t>
      </w:r>
      <w:r w:rsidRPr="00081B28">
        <w:rPr>
          <w:rFonts w:ascii="Times New Roman" w:hAnsi="Times New Roman" w:cs="Times New Roman CYR"/>
          <w:sz w:val="28"/>
          <w:szCs w:val="28"/>
        </w:rPr>
        <w:t>:</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-собственный оборотный капитал (Е</w:t>
      </w:r>
      <w:r w:rsidRPr="00081B28">
        <w:rPr>
          <w:rFonts w:ascii="Times New Roman" w:hAnsi="Times New Roman" w:cs="Times New Roman CYR"/>
          <w:sz w:val="28"/>
          <w:szCs w:val="28"/>
          <w:vertAlign w:val="superscript"/>
        </w:rPr>
        <w:t>с</w:t>
      </w:r>
      <w:r w:rsidRPr="00081B28">
        <w:rPr>
          <w:rFonts w:ascii="Times New Roman" w:hAnsi="Times New Roman" w:cs="Times New Roman CYR"/>
          <w:sz w:val="28"/>
          <w:szCs w:val="28"/>
        </w:rPr>
        <w:t>);</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-собственный оборотный и долгосрочный заемный капитал (Е</w:t>
      </w:r>
      <w:r w:rsidRPr="00081B28">
        <w:rPr>
          <w:rFonts w:ascii="Times New Roman" w:hAnsi="Times New Roman" w:cs="Times New Roman CYR"/>
          <w:sz w:val="28"/>
          <w:szCs w:val="28"/>
          <w:vertAlign w:val="superscript"/>
        </w:rPr>
        <w:t>Т</w:t>
      </w:r>
      <w:r w:rsidRPr="00081B28">
        <w:rPr>
          <w:rFonts w:ascii="Times New Roman" w:hAnsi="Times New Roman" w:cs="Times New Roman CYR"/>
          <w:sz w:val="28"/>
          <w:szCs w:val="28"/>
        </w:rPr>
        <w:t>)и виде суммы собственного оборотного капитала (Е</w:t>
      </w:r>
      <w:r w:rsidRPr="00081B28">
        <w:rPr>
          <w:rFonts w:ascii="Times New Roman" w:hAnsi="Times New Roman" w:cs="Times New Roman CYR"/>
          <w:sz w:val="28"/>
          <w:szCs w:val="28"/>
          <w:vertAlign w:val="superscript"/>
        </w:rPr>
        <w:t>с</w:t>
      </w:r>
      <w:r w:rsidRPr="00081B28">
        <w:rPr>
          <w:rFonts w:ascii="Times New Roman" w:hAnsi="Times New Roman" w:cs="Times New Roman CYR"/>
          <w:sz w:val="28"/>
          <w:szCs w:val="28"/>
        </w:rPr>
        <w:t>) и долгосрочных кредитов и займов (К</w:t>
      </w:r>
      <w:r w:rsidRPr="00081B28">
        <w:rPr>
          <w:rFonts w:ascii="Times New Roman" w:hAnsi="Times New Roman" w:cs="Times New Roman CYR"/>
          <w:sz w:val="28"/>
          <w:szCs w:val="28"/>
          <w:vertAlign w:val="superscript"/>
        </w:rPr>
        <w:t>Т</w:t>
      </w:r>
      <w:r w:rsidRPr="00081B28">
        <w:rPr>
          <w:rFonts w:ascii="Times New Roman" w:hAnsi="Times New Roman" w:cs="Times New Roman CYR"/>
          <w:sz w:val="28"/>
          <w:szCs w:val="28"/>
        </w:rPr>
        <w:t>);</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-все основные источники средств для формирования запасов (Е</w:t>
      </w:r>
      <w:r w:rsidRPr="00081B28">
        <w:rPr>
          <w:rFonts w:ascii="Times New Roman" w:hAnsi="Times New Roman" w:cs="Times New Roman CYR"/>
          <w:sz w:val="28"/>
          <w:szCs w:val="28"/>
          <w:vertAlign w:val="superscript"/>
        </w:rPr>
        <w:t>∑</w:t>
      </w:r>
      <w:r w:rsidRPr="00081B28">
        <w:rPr>
          <w:rFonts w:ascii="Times New Roman" w:hAnsi="Times New Roman" w:cs="Times New Roman CYR"/>
          <w:sz w:val="28"/>
          <w:szCs w:val="28"/>
        </w:rPr>
        <w:t>) виде суммы собственного оборотного капитала (Е</w:t>
      </w:r>
      <w:r w:rsidRPr="00081B28">
        <w:rPr>
          <w:rFonts w:ascii="Times New Roman" w:hAnsi="Times New Roman" w:cs="Times New Roman CYR"/>
          <w:sz w:val="28"/>
          <w:szCs w:val="28"/>
          <w:vertAlign w:val="superscript"/>
        </w:rPr>
        <w:t>с</w:t>
      </w:r>
      <w:r w:rsidRPr="00081B28">
        <w:rPr>
          <w:rFonts w:ascii="Times New Roman" w:hAnsi="Times New Roman" w:cs="Times New Roman CYR"/>
          <w:sz w:val="28"/>
          <w:szCs w:val="28"/>
        </w:rPr>
        <w:t>), долгосрочных (К</w:t>
      </w:r>
      <w:r w:rsidRPr="00081B28">
        <w:rPr>
          <w:rFonts w:ascii="Times New Roman" w:hAnsi="Times New Roman" w:cs="Times New Roman CYR"/>
          <w:sz w:val="28"/>
          <w:szCs w:val="28"/>
          <w:vertAlign w:val="superscript"/>
        </w:rPr>
        <w:t>Т</w:t>
      </w:r>
      <w:r w:rsidRPr="00081B28">
        <w:rPr>
          <w:rFonts w:ascii="Times New Roman" w:hAnsi="Times New Roman" w:cs="Times New Roman CYR"/>
          <w:sz w:val="28"/>
          <w:szCs w:val="28"/>
        </w:rPr>
        <w:t>) и краткосрочных (К</w:t>
      </w:r>
      <w:r w:rsidRPr="00081B28">
        <w:rPr>
          <w:rFonts w:ascii="Times New Roman" w:hAnsi="Times New Roman" w:cs="Times New Roman CYR"/>
          <w:sz w:val="28"/>
          <w:szCs w:val="28"/>
          <w:vertAlign w:val="superscript"/>
        </w:rPr>
        <w:t>t</w:t>
      </w:r>
      <w:r w:rsidRPr="00081B28">
        <w:rPr>
          <w:rFonts w:ascii="Times New Roman" w:hAnsi="Times New Roman" w:cs="Times New Roman CYR"/>
          <w:sz w:val="28"/>
          <w:szCs w:val="28"/>
        </w:rPr>
        <w:t>) кредитов и займов.</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Нормальным источником покрытия запасов выступает также задолженность поставщикам за товарно-материальные ценности (r</w:t>
      </w:r>
      <w:r w:rsidRPr="00081B28">
        <w:rPr>
          <w:rFonts w:ascii="Times New Roman" w:hAnsi="Times New Roman" w:cs="Times New Roman CYR"/>
          <w:sz w:val="28"/>
          <w:szCs w:val="28"/>
          <w:vertAlign w:val="superscript"/>
        </w:rPr>
        <w:t>p</w:t>
      </w:r>
      <w:r w:rsidRPr="00081B28">
        <w:rPr>
          <w:rFonts w:ascii="Times New Roman" w:hAnsi="Times New Roman" w:cs="Times New Roman CYR"/>
          <w:sz w:val="28"/>
          <w:szCs w:val="28"/>
        </w:rPr>
        <w:t>), рок оплаты которой не наступил. На величину этого показателя необходимо увеличить общую сумму источников средств, формирующих запасы:</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Е</w:t>
      </w:r>
      <w:r w:rsidRPr="00081B28">
        <w:rPr>
          <w:rFonts w:ascii="Times New Roman" w:hAnsi="Times New Roman" w:cs="Times New Roman CYR"/>
          <w:sz w:val="28"/>
          <w:szCs w:val="28"/>
          <w:vertAlign w:val="superscript"/>
        </w:rPr>
        <w:t>∑</w:t>
      </w:r>
      <w:r w:rsidRPr="00081B28">
        <w:rPr>
          <w:rFonts w:ascii="Times New Roman" w:hAnsi="Times New Roman" w:cs="Times New Roman CYR"/>
          <w:sz w:val="28"/>
          <w:szCs w:val="28"/>
        </w:rPr>
        <w:t xml:space="preserve"> = Е</w:t>
      </w:r>
      <w:r w:rsidRPr="00081B28">
        <w:rPr>
          <w:rFonts w:ascii="Times New Roman" w:hAnsi="Times New Roman" w:cs="Times New Roman CYR"/>
          <w:sz w:val="28"/>
          <w:szCs w:val="28"/>
          <w:vertAlign w:val="superscript"/>
        </w:rPr>
        <w:t>с</w:t>
      </w:r>
      <w:r w:rsidRPr="00081B28">
        <w:rPr>
          <w:rFonts w:ascii="Times New Roman" w:hAnsi="Times New Roman" w:cs="Times New Roman CYR"/>
          <w:sz w:val="28"/>
          <w:szCs w:val="28"/>
        </w:rPr>
        <w:t xml:space="preserve"> + К</w:t>
      </w:r>
      <w:r w:rsidRPr="00081B28">
        <w:rPr>
          <w:rFonts w:ascii="Times New Roman" w:hAnsi="Times New Roman" w:cs="Times New Roman CYR"/>
          <w:sz w:val="28"/>
          <w:szCs w:val="28"/>
          <w:vertAlign w:val="superscript"/>
        </w:rPr>
        <w:t>Т</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 К</w:t>
      </w:r>
      <w:r w:rsidRPr="00081B28">
        <w:rPr>
          <w:rFonts w:ascii="Times New Roman" w:hAnsi="Times New Roman" w:cs="Times New Roman CYR"/>
          <w:sz w:val="28"/>
          <w:szCs w:val="28"/>
          <w:vertAlign w:val="superscript"/>
        </w:rPr>
        <w:t>t</w:t>
      </w:r>
      <w:r w:rsidRPr="00081B28">
        <w:rPr>
          <w:rFonts w:ascii="Times New Roman" w:hAnsi="Times New Roman" w:cs="Times New Roman CYR"/>
          <w:sz w:val="28"/>
          <w:szCs w:val="28"/>
        </w:rPr>
        <w:t xml:space="preserve"> + r</w:t>
      </w:r>
      <w:r w:rsidRPr="00081B28">
        <w:rPr>
          <w:rFonts w:ascii="Times New Roman" w:hAnsi="Times New Roman" w:cs="Times New Roman CYR"/>
          <w:sz w:val="28"/>
          <w:szCs w:val="28"/>
          <w:vertAlign w:val="superscript"/>
        </w:rPr>
        <w:t>p</w:t>
      </w:r>
      <w:r w:rsidR="00081B28">
        <w:rPr>
          <w:rFonts w:ascii="Times New Roman" w:hAnsi="Times New Roman" w:cs="Times New Roman CYR"/>
          <w:sz w:val="28"/>
          <w:szCs w:val="28"/>
          <w:vertAlign w:val="superscript"/>
        </w:rPr>
        <w:t xml:space="preserve"> </w:t>
      </w:r>
      <w:r w:rsidR="00081B28">
        <w:rPr>
          <w:rFonts w:ascii="Times New Roman" w:hAnsi="Times New Roman" w:cs="Times New Roman CYR"/>
          <w:sz w:val="28"/>
          <w:szCs w:val="28"/>
          <w:vertAlign w:val="superscript"/>
        </w:rPr>
        <w:tab/>
      </w:r>
      <w:r w:rsidR="00081B28">
        <w:rPr>
          <w:rFonts w:ascii="Times New Roman" w:hAnsi="Times New Roman" w:cs="Times New Roman CYR"/>
          <w:sz w:val="28"/>
          <w:szCs w:val="28"/>
          <w:vertAlign w:val="superscript"/>
        </w:rPr>
        <w:tab/>
      </w:r>
      <w:r w:rsidR="00081B28">
        <w:rPr>
          <w:rFonts w:ascii="Times New Roman" w:hAnsi="Times New Roman" w:cs="Times New Roman CYR"/>
          <w:sz w:val="28"/>
          <w:szCs w:val="28"/>
          <w:vertAlign w:val="superscript"/>
        </w:rPr>
        <w:tab/>
      </w:r>
      <w:r w:rsidR="00081B28">
        <w:rPr>
          <w:rFonts w:ascii="Times New Roman" w:hAnsi="Times New Roman" w:cs="Times New Roman CYR"/>
          <w:sz w:val="28"/>
          <w:szCs w:val="28"/>
          <w:vertAlign w:val="superscript"/>
        </w:rPr>
        <w:tab/>
      </w:r>
      <w:r w:rsidR="00081B28">
        <w:rPr>
          <w:rFonts w:ascii="Times New Roman" w:hAnsi="Times New Roman" w:cs="Times New Roman CYR"/>
          <w:sz w:val="28"/>
          <w:szCs w:val="28"/>
          <w:vertAlign w:val="superscript"/>
        </w:rPr>
        <w:tab/>
      </w:r>
      <w:r w:rsidR="00081B28">
        <w:rPr>
          <w:rFonts w:ascii="Times New Roman" w:hAnsi="Times New Roman" w:cs="Times New Roman CYR"/>
          <w:sz w:val="28"/>
          <w:szCs w:val="28"/>
          <w:vertAlign w:val="superscript"/>
        </w:rPr>
        <w:tab/>
      </w:r>
      <w:r w:rsidR="00081B28">
        <w:rPr>
          <w:rFonts w:ascii="Times New Roman" w:hAnsi="Times New Roman" w:cs="Times New Roman CYR"/>
          <w:sz w:val="28"/>
          <w:szCs w:val="28"/>
          <w:vertAlign w:val="superscript"/>
        </w:rPr>
        <w:tab/>
      </w:r>
      <w:r w:rsidR="00081B28">
        <w:rPr>
          <w:rFonts w:ascii="Times New Roman" w:hAnsi="Times New Roman" w:cs="Times New Roman CYR"/>
          <w:sz w:val="28"/>
          <w:szCs w:val="28"/>
          <w:vertAlign w:val="superscript"/>
        </w:rPr>
        <w:tab/>
      </w:r>
      <w:r w:rsidR="000143EF" w:rsidRPr="00081B28">
        <w:rPr>
          <w:rFonts w:ascii="Times New Roman" w:hAnsi="Times New Roman" w:cs="Times New Roman CYR"/>
          <w:sz w:val="28"/>
          <w:szCs w:val="28"/>
        </w:rPr>
        <w:t>(1</w:t>
      </w:r>
      <w:r w:rsidRPr="00081B28">
        <w:rPr>
          <w:rFonts w:ascii="Times New Roman" w:hAnsi="Times New Roman" w:cs="Times New Roman CYR"/>
          <w:sz w:val="28"/>
          <w:szCs w:val="28"/>
        </w:rPr>
        <w:t>)</w:t>
      </w:r>
    </w:p>
    <w:p w:rsidR="00B509EC" w:rsidRPr="00081B28" w:rsidRDefault="00081B28"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br w:type="page"/>
      </w:r>
      <w:r w:rsidR="00B509EC" w:rsidRPr="00081B28">
        <w:rPr>
          <w:rFonts w:ascii="Times New Roman" w:hAnsi="Times New Roman" w:cs="Times New Roman CYR"/>
          <w:sz w:val="28"/>
          <w:szCs w:val="28"/>
        </w:rPr>
        <w:t>Трем показателям достаточности источников средств соответствуют три показателя обеспеченности ими запасов (включая НДС по при- обретенным ценностям):</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 излишек (+) или недостаток (-) собственного оборотного капитала:</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Symbol"/>
          <w:sz w:val="28"/>
          <w:szCs w:val="28"/>
        </w:rPr>
        <w:t></w:t>
      </w:r>
      <w:r w:rsidRPr="00081B28">
        <w:rPr>
          <w:rFonts w:ascii="Times New Roman" w:hAnsi="Times New Roman" w:cs="Times New Roman CYR"/>
          <w:sz w:val="28"/>
          <w:szCs w:val="28"/>
        </w:rPr>
        <w:t>Е</w:t>
      </w:r>
      <w:r w:rsidRPr="00081B28">
        <w:rPr>
          <w:rFonts w:ascii="Times New Roman" w:hAnsi="Times New Roman" w:cs="Times New Roman CYR"/>
          <w:sz w:val="28"/>
          <w:szCs w:val="28"/>
          <w:vertAlign w:val="superscript"/>
        </w:rPr>
        <w:t>с</w:t>
      </w:r>
      <w:r w:rsidRPr="00081B28">
        <w:rPr>
          <w:rFonts w:ascii="Times New Roman" w:hAnsi="Times New Roman" w:cs="Times New Roman CYR"/>
          <w:sz w:val="28"/>
          <w:szCs w:val="28"/>
        </w:rPr>
        <w:t xml:space="preserve"> = Е</w:t>
      </w:r>
      <w:r w:rsidRPr="00081B28">
        <w:rPr>
          <w:rFonts w:ascii="Times New Roman" w:hAnsi="Times New Roman" w:cs="Times New Roman CYR"/>
          <w:sz w:val="28"/>
          <w:szCs w:val="28"/>
          <w:vertAlign w:val="superscript"/>
        </w:rPr>
        <w:t>с</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 Z</w:t>
      </w:r>
      <w:r w:rsidR="00081B28">
        <w:rPr>
          <w:rFonts w:ascii="Times New Roman" w:hAnsi="Times New Roman" w:cs="Times New Roman CYR"/>
          <w:sz w:val="28"/>
          <w:szCs w:val="28"/>
        </w:rPr>
        <w:t xml:space="preserve"> </w:t>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143EF" w:rsidRPr="00081B28">
        <w:rPr>
          <w:rFonts w:ascii="Times New Roman" w:hAnsi="Times New Roman" w:cs="Times New Roman CYR"/>
          <w:sz w:val="28"/>
          <w:szCs w:val="28"/>
        </w:rPr>
        <w:t>(2</w:t>
      </w:r>
      <w:r w:rsidRPr="00081B28">
        <w:rPr>
          <w:rFonts w:ascii="Times New Roman" w:hAnsi="Times New Roman" w:cs="Times New Roman CYR"/>
          <w:sz w:val="28"/>
          <w:szCs w:val="28"/>
        </w:rPr>
        <w:t>)</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2)излишек (+) или недостаток (-) собственного оборотного и долгосрочного заемного капитала:</w:t>
      </w:r>
      <w:r w:rsidRPr="00081B28">
        <w:rPr>
          <w:rFonts w:ascii="Times New Roman" w:hAnsi="Times New Roman" w:cs="Times New Roman CYR"/>
          <w:sz w:val="28"/>
          <w:szCs w:val="28"/>
        </w:rPr>
        <w:tab/>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Symbol"/>
          <w:sz w:val="28"/>
          <w:szCs w:val="28"/>
        </w:rPr>
        <w:t></w:t>
      </w:r>
      <w:r w:rsidRPr="00081B28">
        <w:rPr>
          <w:rFonts w:ascii="Times New Roman" w:hAnsi="Times New Roman" w:cs="Times New Roman CYR"/>
          <w:sz w:val="28"/>
          <w:szCs w:val="28"/>
        </w:rPr>
        <w:t xml:space="preserve"> Е</w:t>
      </w:r>
      <w:r w:rsidRPr="00081B28">
        <w:rPr>
          <w:rFonts w:ascii="Times New Roman" w:hAnsi="Times New Roman" w:cs="Times New Roman CYR"/>
          <w:sz w:val="28"/>
          <w:szCs w:val="28"/>
          <w:vertAlign w:val="superscript"/>
        </w:rPr>
        <w:t>Т</w:t>
      </w:r>
      <w:r w:rsidRPr="00081B28">
        <w:rPr>
          <w:rFonts w:ascii="Times New Roman" w:hAnsi="Times New Roman" w:cs="Times New Roman CYR"/>
          <w:sz w:val="28"/>
          <w:szCs w:val="28"/>
        </w:rPr>
        <w:t xml:space="preserve"> = Е</w:t>
      </w:r>
      <w:r w:rsidRPr="00081B28">
        <w:rPr>
          <w:rFonts w:ascii="Times New Roman" w:hAnsi="Times New Roman" w:cs="Times New Roman CYR"/>
          <w:sz w:val="28"/>
          <w:szCs w:val="28"/>
          <w:vertAlign w:val="superscript"/>
        </w:rPr>
        <w:t>Т</w:t>
      </w:r>
      <w:r w:rsidRPr="00081B28">
        <w:rPr>
          <w:rFonts w:ascii="Times New Roman" w:hAnsi="Times New Roman" w:cs="Times New Roman CYR"/>
          <w:sz w:val="28"/>
          <w:szCs w:val="28"/>
        </w:rPr>
        <w:t xml:space="preserve"> – Z = (Е</w:t>
      </w:r>
      <w:r w:rsidRPr="00081B28">
        <w:rPr>
          <w:rFonts w:ascii="Times New Roman" w:hAnsi="Times New Roman" w:cs="Times New Roman CYR"/>
          <w:sz w:val="28"/>
          <w:szCs w:val="28"/>
          <w:vertAlign w:val="superscript"/>
        </w:rPr>
        <w:t>с</w:t>
      </w:r>
      <w:r w:rsidRPr="00081B28">
        <w:rPr>
          <w:rFonts w:ascii="Times New Roman" w:hAnsi="Times New Roman" w:cs="Times New Roman CYR"/>
          <w:sz w:val="28"/>
          <w:szCs w:val="28"/>
        </w:rPr>
        <w:t xml:space="preserve"> + К</w:t>
      </w:r>
      <w:r w:rsidRPr="00081B28">
        <w:rPr>
          <w:rFonts w:ascii="Times New Roman" w:hAnsi="Times New Roman" w:cs="Times New Roman CYR"/>
          <w:sz w:val="28"/>
          <w:szCs w:val="28"/>
          <w:vertAlign w:val="superscript"/>
        </w:rPr>
        <w:t>Т</w:t>
      </w:r>
      <w:r w:rsidRPr="00081B28">
        <w:rPr>
          <w:rFonts w:ascii="Times New Roman" w:hAnsi="Times New Roman" w:cs="Times New Roman CYR"/>
          <w:sz w:val="28"/>
          <w:szCs w:val="28"/>
        </w:rPr>
        <w:t xml:space="preserve"> ) – Z</w:t>
      </w:r>
      <w:r w:rsidR="00081B28">
        <w:rPr>
          <w:rFonts w:ascii="Times New Roman" w:hAnsi="Times New Roman" w:cs="Times New Roman CYR"/>
          <w:sz w:val="28"/>
          <w:szCs w:val="28"/>
        </w:rPr>
        <w:t xml:space="preserve"> </w:t>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143EF" w:rsidRPr="00081B28">
        <w:rPr>
          <w:rFonts w:ascii="Times New Roman" w:hAnsi="Times New Roman" w:cs="Times New Roman CYR"/>
          <w:sz w:val="28"/>
          <w:szCs w:val="28"/>
        </w:rPr>
        <w:t>(3</w:t>
      </w:r>
      <w:r w:rsidRPr="00081B28">
        <w:rPr>
          <w:rFonts w:ascii="Times New Roman" w:hAnsi="Times New Roman" w:cs="Times New Roman CYR"/>
          <w:sz w:val="28"/>
          <w:szCs w:val="28"/>
        </w:rPr>
        <w:t>)</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3) излишек (+) или недостаток (-) общей величины основных источников средств для формирования запасов:</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Symbol"/>
          <w:sz w:val="28"/>
          <w:szCs w:val="28"/>
        </w:rPr>
        <w:t></w:t>
      </w:r>
      <w:r w:rsidRPr="00081B28">
        <w:rPr>
          <w:rFonts w:ascii="Times New Roman" w:hAnsi="Times New Roman" w:cs="Times New Roman CYR"/>
          <w:sz w:val="28"/>
          <w:szCs w:val="28"/>
        </w:rPr>
        <w:t xml:space="preserve"> Е</w:t>
      </w:r>
      <w:r w:rsidRPr="00081B28">
        <w:rPr>
          <w:rFonts w:ascii="Times New Roman" w:hAnsi="Times New Roman" w:cs="Times New Roman CYR"/>
          <w:sz w:val="28"/>
          <w:szCs w:val="28"/>
          <w:vertAlign w:val="superscript"/>
        </w:rPr>
        <w:t>∑</w:t>
      </w:r>
      <w:r w:rsidRPr="00081B28">
        <w:rPr>
          <w:rFonts w:ascii="Times New Roman" w:hAnsi="Times New Roman" w:cs="Times New Roman CYR"/>
          <w:sz w:val="28"/>
          <w:szCs w:val="28"/>
        </w:rPr>
        <w:t xml:space="preserve"> = Е</w:t>
      </w:r>
      <w:r w:rsidRPr="00081B28">
        <w:rPr>
          <w:rFonts w:ascii="Times New Roman" w:hAnsi="Times New Roman" w:cs="Times New Roman CYR"/>
          <w:sz w:val="28"/>
          <w:szCs w:val="28"/>
          <w:vertAlign w:val="superscript"/>
        </w:rPr>
        <w:t>∑</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 Z = (Е</w:t>
      </w:r>
      <w:r w:rsidRPr="00081B28">
        <w:rPr>
          <w:rFonts w:ascii="Times New Roman" w:hAnsi="Times New Roman" w:cs="Times New Roman CYR"/>
          <w:sz w:val="28"/>
          <w:szCs w:val="28"/>
          <w:vertAlign w:val="superscript"/>
        </w:rPr>
        <w:t>с</w:t>
      </w:r>
      <w:r w:rsidRPr="00081B28">
        <w:rPr>
          <w:rFonts w:ascii="Times New Roman" w:hAnsi="Times New Roman" w:cs="Times New Roman CYR"/>
          <w:sz w:val="28"/>
          <w:szCs w:val="28"/>
        </w:rPr>
        <w:t xml:space="preserve"> + К</w:t>
      </w:r>
      <w:r w:rsidRPr="00081B28">
        <w:rPr>
          <w:rFonts w:ascii="Times New Roman" w:hAnsi="Times New Roman" w:cs="Times New Roman CYR"/>
          <w:sz w:val="28"/>
          <w:szCs w:val="28"/>
          <w:vertAlign w:val="superscript"/>
        </w:rPr>
        <w:t>Т</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 К</w:t>
      </w:r>
      <w:r w:rsidRPr="00081B28">
        <w:rPr>
          <w:rFonts w:ascii="Times New Roman" w:hAnsi="Times New Roman" w:cs="Times New Roman CYR"/>
          <w:sz w:val="28"/>
          <w:szCs w:val="28"/>
          <w:vertAlign w:val="superscript"/>
        </w:rPr>
        <w:t>t</w:t>
      </w:r>
      <w:r w:rsidRPr="00081B28">
        <w:rPr>
          <w:rFonts w:ascii="Times New Roman" w:hAnsi="Times New Roman" w:cs="Times New Roman CYR"/>
          <w:sz w:val="28"/>
          <w:szCs w:val="28"/>
        </w:rPr>
        <w:t xml:space="preserve"> + r</w:t>
      </w:r>
      <w:r w:rsidRPr="00081B28">
        <w:rPr>
          <w:rFonts w:ascii="Times New Roman" w:hAnsi="Times New Roman" w:cs="Times New Roman CYR"/>
          <w:sz w:val="28"/>
          <w:szCs w:val="28"/>
          <w:vertAlign w:val="superscript"/>
        </w:rPr>
        <w:t>p</w:t>
      </w:r>
      <w:r w:rsidRPr="00081B28">
        <w:rPr>
          <w:rFonts w:ascii="Times New Roman" w:hAnsi="Times New Roman" w:cs="Times New Roman CYR"/>
          <w:sz w:val="28"/>
          <w:szCs w:val="28"/>
        </w:rPr>
        <w:t>) – Z</w:t>
      </w:r>
      <w:r w:rsidR="00081B28">
        <w:rPr>
          <w:rFonts w:ascii="Times New Roman" w:hAnsi="Times New Roman" w:cs="Times New Roman CYR"/>
          <w:sz w:val="28"/>
          <w:szCs w:val="28"/>
        </w:rPr>
        <w:t xml:space="preserve"> </w:t>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81B28">
        <w:rPr>
          <w:rFonts w:ascii="Times New Roman" w:hAnsi="Times New Roman" w:cs="Times New Roman CYR"/>
          <w:sz w:val="28"/>
          <w:szCs w:val="28"/>
        </w:rPr>
        <w:tab/>
      </w:r>
      <w:r w:rsidR="000143EF" w:rsidRPr="00081B28">
        <w:rPr>
          <w:rFonts w:ascii="Times New Roman" w:hAnsi="Times New Roman" w:cs="Times New Roman CYR"/>
          <w:sz w:val="28"/>
          <w:szCs w:val="28"/>
        </w:rPr>
        <w:t>(4</w:t>
      </w:r>
      <w:r w:rsidRPr="00081B28">
        <w:rPr>
          <w:rFonts w:ascii="Times New Roman" w:hAnsi="Times New Roman" w:cs="Times New Roman CYR"/>
          <w:sz w:val="28"/>
          <w:szCs w:val="28"/>
        </w:rPr>
        <w:t>)</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Пользуясь этими формулами, можно выделить четыре типа финансовых ситуаций:</w:t>
      </w:r>
    </w:p>
    <w:p w:rsidR="00B509EC" w:rsidRPr="00081B28" w:rsidRDefault="00B509EC" w:rsidP="00081B28">
      <w:pPr>
        <w:keepNext/>
        <w:widowControl w:val="0"/>
        <w:tabs>
          <w:tab w:val="left" w:pos="198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1)абсолютную устойчивость финансового состояния при следующих условиях: </w:t>
      </w:r>
    </w:p>
    <w:p w:rsidR="00B509EC" w:rsidRPr="00081B28" w:rsidRDefault="00B509EC" w:rsidP="00081B28">
      <w:pPr>
        <w:keepNext/>
        <w:widowControl w:val="0"/>
        <w:tabs>
          <w:tab w:val="left" w:pos="1980"/>
        </w:tabs>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7A3FDF"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noProof/>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7" o:spid="_x0000_i1025" type="#_x0000_t75" style="width:57.75pt;height:50.25pt;visibility:visible">
            <v:imagedata r:id="rId7" o:title=""/>
          </v:shape>
        </w:pic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Трехмерный показатель ситуации S = (1,1,1);</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2) нормальную устойчивость финансового состояния, гарантирующую платежеспособность предприятия:</w:t>
      </w:r>
      <w:r w:rsidRPr="00081B28">
        <w:rPr>
          <w:rFonts w:ascii="Times New Roman" w:hAnsi="Times New Roman" w:cs="Times New Roman CYR"/>
          <w:sz w:val="28"/>
          <w:szCs w:val="28"/>
        </w:rPr>
        <w:tab/>
      </w:r>
    </w:p>
    <w:p w:rsidR="00B509EC"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081B28"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br w:type="page"/>
      </w:r>
      <w:r w:rsidR="007A3FDF">
        <w:rPr>
          <w:rFonts w:ascii="Times New Roman" w:hAnsi="Times New Roman" w:cs="Arial CYR"/>
          <w:noProof/>
          <w:sz w:val="28"/>
          <w:szCs w:val="20"/>
        </w:rPr>
        <w:pict>
          <v:shape id="Рисунок 48" o:spid="_x0000_i1026" type="#_x0000_t75" style="width:57.75pt;height:50.25pt;visibility:visible">
            <v:imagedata r:id="rId8" o:title=""/>
          </v:shape>
        </w:pic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Трехмерный показатель ситуации S = (0,1,1);</w:t>
      </w:r>
    </w:p>
    <w:p w:rsidR="00B509EC" w:rsidRDefault="00B509EC" w:rsidP="00081B28">
      <w:pPr>
        <w:keepNext/>
        <w:widowControl w:val="0"/>
        <w:numPr>
          <w:ilvl w:val="0"/>
          <w:numId w:val="28"/>
        </w:numPr>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неустойчивое финансовое состояние, сопряженное с нарушением платежеспособности, при сохранении возможности восстановления равновесия за счет пополнения источников собственных средств и привлечения заемных средств:</w:t>
      </w:r>
    </w:p>
    <w:p w:rsidR="00081B28" w:rsidRPr="00081B28" w:rsidRDefault="00081B28" w:rsidP="00081B28">
      <w:pPr>
        <w:keepNext/>
        <w:widowControl w:val="0"/>
        <w:autoSpaceDE w:val="0"/>
        <w:autoSpaceDN w:val="0"/>
        <w:adjustRightInd w:val="0"/>
        <w:spacing w:after="0" w:line="360" w:lineRule="auto"/>
        <w:ind w:left="709"/>
        <w:jc w:val="both"/>
        <w:rPr>
          <w:rFonts w:ascii="Times New Roman" w:hAnsi="Times New Roman" w:cs="Times New Roman CYR"/>
          <w:sz w:val="28"/>
          <w:szCs w:val="28"/>
        </w:rPr>
      </w:pPr>
    </w:p>
    <w:p w:rsidR="00B509EC" w:rsidRPr="00081B28" w:rsidRDefault="007A3FDF"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noProof/>
          <w:sz w:val="28"/>
          <w:szCs w:val="20"/>
        </w:rPr>
        <w:pict>
          <v:shape id="Рисунок 49" o:spid="_x0000_i1027" type="#_x0000_t75" style="width:57.75pt;height:50.25pt;visibility:visible">
            <v:imagedata r:id="rId9" o:title=""/>
          </v:shape>
        </w:pic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Трехмерный показатель ситуации S = (0, 0, 1);</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4) кризисное финансовое состояние, близкое к банкротству, когда денежные средства, краткосрочные ценные бумаги и дебиторская задолженность предприятия не покрывают кредиторскую задолженность и просроченные ссуды:</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7A3FDF"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noProof/>
          <w:sz w:val="28"/>
          <w:szCs w:val="20"/>
        </w:rPr>
        <w:pict>
          <v:shape id="Рисунок 50" o:spid="_x0000_i1028" type="#_x0000_t75" style="width:57.75pt;height:50.25pt;visibility:visible">
            <v:imagedata r:id="rId10" o:title=""/>
          </v:shape>
        </w:pic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9B76CB"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Трехмерный показатель си</w:t>
      </w:r>
      <w:r w:rsidR="00081B28">
        <w:rPr>
          <w:rFonts w:ascii="Times New Roman" w:hAnsi="Times New Roman" w:cs="Times New Roman CYR"/>
          <w:sz w:val="28"/>
          <w:szCs w:val="28"/>
        </w:rPr>
        <w:t>туации S = (0, 0, 0)</w:t>
      </w:r>
      <w:r w:rsidRPr="00081B28">
        <w:rPr>
          <w:rFonts w:ascii="Times New Roman" w:hAnsi="Times New Roman" w:cs="Times New Roman CYR"/>
          <w:sz w:val="28"/>
          <w:szCs w:val="28"/>
        </w:rPr>
        <w:t>.</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Данный вид финансового анализа предназначен для выявления общей характеристики финансовых показателей предприятия, определения их динамики и отклонений за отчетный период.</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Анализ начинается с определения по данным бухгалтерского баланса значений следующих основных финансовых показателей:</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-стоимость имущества предприятия — выражается величиной показателя итога бухгалтерского баланса;</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-стоимость внеоборотных активов — выражается итоговой строкой раздела I бухгалтерского баланса;</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-величина оборотных активов — выражается итоговой строкой раздела II баланса;</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-величина собственных средств —</w:t>
      </w:r>
      <w:r w:rsidR="00081B28">
        <w:rPr>
          <w:rFonts w:ascii="Times New Roman" w:hAnsi="Times New Roman"/>
          <w:sz w:val="28"/>
          <w:szCs w:val="28"/>
        </w:rPr>
        <w:t xml:space="preserve"> </w:t>
      </w:r>
      <w:r w:rsidRPr="00081B28">
        <w:rPr>
          <w:rFonts w:ascii="Times New Roman" w:hAnsi="Times New Roman"/>
          <w:sz w:val="28"/>
          <w:szCs w:val="28"/>
        </w:rPr>
        <w:t>выражается итоговой строкой раздела III баланса;</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-величина заемных средств — выражается суммой показателей</w:t>
      </w:r>
      <w:r w:rsidR="00081B28">
        <w:rPr>
          <w:rFonts w:ascii="Times New Roman" w:hAnsi="Times New Roman"/>
          <w:sz w:val="28"/>
          <w:szCs w:val="28"/>
        </w:rPr>
        <w:t xml:space="preserve"> </w:t>
      </w:r>
      <w:r w:rsidRPr="00081B28">
        <w:rPr>
          <w:rFonts w:ascii="Times New Roman" w:hAnsi="Times New Roman"/>
          <w:sz w:val="28"/>
          <w:szCs w:val="28"/>
        </w:rPr>
        <w:t>баланса, отражающих долгосрочные и краткосрочные кредиты и займы.</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 Для проведения анализа изменений основных финансовых показателей рекомендуется составить сравнительный аналитический баланс, в который включаются основные агрегированные показатели бухгалтерского баланса.</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Сравнительный аналитический баланс позволяет упростить работу по проведению горизонтального и вертикального анализа основных финансовых показателей предприятия. Горизонтальный анализ дает характеристику изменений показателей за отчетный период, а вертикальный — характеризует удельный вес показателей в общем итоге (валюте) баланса </w:t>
      </w:r>
      <w:r w:rsidR="00081B28">
        <w:rPr>
          <w:rFonts w:ascii="Times New Roman" w:hAnsi="Times New Roman"/>
          <w:sz w:val="28"/>
          <w:szCs w:val="28"/>
        </w:rPr>
        <w:t>предприятия.</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Изменения удельных весов величин статей баланса за отчетный период рассчитываются по формуле:</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object w:dxaOrig="2040" w:dyaOrig="760">
          <v:shape id="_x0000_i1029" type="#_x0000_t75" style="width:102pt;height:38.25pt" o:ole="">
            <v:imagedata r:id="rId11" o:title=""/>
          </v:shape>
          <o:OLEObject Type="Embed" ProgID="Equation.3" ShapeID="_x0000_i1029" DrawAspect="Content" ObjectID="_1469853854" r:id="rId12"/>
        </w:object>
      </w:r>
      <w:r w:rsidRPr="00081B28">
        <w:rPr>
          <w:rFonts w:ascii="Times New Roman" w:hAnsi="Times New Roman"/>
          <w:sz w:val="28"/>
          <w:szCs w:val="28"/>
        </w:rPr>
        <w:t>,</w:t>
      </w:r>
      <w:r w:rsidR="00081B28">
        <w:rPr>
          <w:rFonts w:ascii="Times New Roman" w:hAnsi="Times New Roman"/>
          <w:sz w:val="28"/>
          <w:szCs w:val="28"/>
        </w:rPr>
        <w:t xml:space="preserve"> </w:t>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544B66" w:rsidRPr="00081B28">
        <w:rPr>
          <w:rFonts w:ascii="Times New Roman" w:hAnsi="Times New Roman"/>
          <w:sz w:val="28"/>
          <w:szCs w:val="28"/>
        </w:rPr>
        <w:t>(5</w:t>
      </w:r>
      <w:r w:rsidRPr="00081B28">
        <w:rPr>
          <w:rFonts w:ascii="Times New Roman" w:hAnsi="Times New Roman"/>
          <w:sz w:val="28"/>
          <w:szCs w:val="28"/>
        </w:rPr>
        <w:t>)</w:t>
      </w:r>
    </w:p>
    <w:p w:rsidR="00544B66" w:rsidRPr="00081B28" w:rsidRDefault="00544B66"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где а</w:t>
      </w:r>
      <w:r w:rsidRPr="00081B28">
        <w:rPr>
          <w:rFonts w:ascii="Times New Roman" w:hAnsi="Times New Roman"/>
          <w:sz w:val="28"/>
          <w:szCs w:val="28"/>
          <w:vertAlign w:val="subscript"/>
          <w:lang w:val="en-US"/>
        </w:rPr>
        <w:t>i</w:t>
      </w:r>
      <w:r w:rsidRPr="00081B28">
        <w:rPr>
          <w:rFonts w:ascii="Times New Roman" w:hAnsi="Times New Roman"/>
          <w:sz w:val="28"/>
          <w:szCs w:val="28"/>
        </w:rPr>
        <w:t xml:space="preserve"> ,</w:t>
      </w:r>
      <w:r w:rsidR="00081B28">
        <w:rPr>
          <w:rFonts w:ascii="Times New Roman" w:hAnsi="Times New Roman"/>
          <w:sz w:val="28"/>
          <w:szCs w:val="28"/>
        </w:rPr>
        <w:t xml:space="preserve"> </w:t>
      </w:r>
      <w:r w:rsidRPr="00081B28">
        <w:rPr>
          <w:rFonts w:ascii="Times New Roman" w:hAnsi="Times New Roman"/>
          <w:sz w:val="28"/>
          <w:szCs w:val="28"/>
        </w:rPr>
        <w:t>— статья аналитического баланса;</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lang w:val="en-US"/>
        </w:rPr>
        <w:t>t</w:t>
      </w:r>
      <w:r w:rsidRPr="00081B28">
        <w:rPr>
          <w:rFonts w:ascii="Times New Roman" w:hAnsi="Times New Roman"/>
          <w:sz w:val="28"/>
          <w:szCs w:val="28"/>
          <w:vertAlign w:val="subscript"/>
        </w:rPr>
        <w:t xml:space="preserve">1 , </w:t>
      </w:r>
      <w:r w:rsidRPr="00081B28">
        <w:rPr>
          <w:rFonts w:ascii="Times New Roman" w:hAnsi="Times New Roman"/>
          <w:sz w:val="28"/>
          <w:szCs w:val="28"/>
          <w:lang w:val="en-US"/>
        </w:rPr>
        <w:t>t</w:t>
      </w:r>
      <w:r w:rsidRPr="00081B28">
        <w:rPr>
          <w:rFonts w:ascii="Times New Roman" w:hAnsi="Times New Roman"/>
          <w:sz w:val="28"/>
          <w:szCs w:val="28"/>
          <w:vertAlign w:val="subscript"/>
        </w:rPr>
        <w:t>2</w:t>
      </w:r>
      <w:r w:rsidRPr="00081B28">
        <w:rPr>
          <w:rFonts w:ascii="Times New Roman" w:hAnsi="Times New Roman"/>
          <w:sz w:val="28"/>
          <w:szCs w:val="28"/>
        </w:rPr>
        <w:t xml:space="preserve"> — показатели статьи аналитического баланса соответственно на начало и конец периода.</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Изменения статей баланса в процентах к величинам на начало года рассчитывают по формуле:</w:t>
      </w:r>
    </w:p>
    <w:p w:rsidR="00081B28" w:rsidRDefault="00081B28" w:rsidP="00081B28">
      <w:pPr>
        <w:keepNext/>
        <w:widowControl w:val="0"/>
        <w:tabs>
          <w:tab w:val="left" w:pos="1800"/>
          <w:tab w:val="left" w:pos="2160"/>
          <w:tab w:val="left" w:pos="5040"/>
        </w:tabs>
        <w:spacing w:after="0" w:line="360" w:lineRule="auto"/>
        <w:ind w:firstLine="709"/>
        <w:jc w:val="both"/>
        <w:rPr>
          <w:rFonts w:ascii="Times New Roman" w:hAnsi="Times New Roman"/>
          <w:sz w:val="28"/>
          <w:szCs w:val="28"/>
        </w:rPr>
      </w:pPr>
    </w:p>
    <w:p w:rsidR="009B76CB" w:rsidRPr="00081B28" w:rsidRDefault="00081B28" w:rsidP="00081B28">
      <w:pPr>
        <w:keepNext/>
        <w:widowControl w:val="0"/>
        <w:tabs>
          <w:tab w:val="left" w:pos="1800"/>
          <w:tab w:val="left" w:pos="2160"/>
          <w:tab w:val="left" w:pos="504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B76CB" w:rsidRPr="00081B28">
        <w:rPr>
          <w:rFonts w:ascii="Times New Roman" w:hAnsi="Times New Roman"/>
          <w:sz w:val="28"/>
          <w:szCs w:val="28"/>
        </w:rPr>
        <w:object w:dxaOrig="980" w:dyaOrig="700">
          <v:shape id="_x0000_i1030" type="#_x0000_t75" style="width:48.75pt;height:35.25pt" o:ole="">
            <v:imagedata r:id="rId13" o:title=""/>
          </v:shape>
          <o:OLEObject Type="Embed" ProgID="Equation.3" ShapeID="_x0000_i1030" DrawAspect="Content" ObjectID="_1469853855" r:id="rId14"/>
        </w:object>
      </w:r>
      <w:r w:rsidR="009B76CB" w:rsidRPr="00081B28">
        <w:rPr>
          <w:rFonts w:ascii="Times New Roman" w:hAnsi="Times New Roman"/>
          <w:sz w:val="28"/>
          <w:szCs w:val="28"/>
        </w:rPr>
        <w:t xml:space="preserve"> или</w:t>
      </w:r>
      <w:r>
        <w:rPr>
          <w:rFonts w:ascii="Times New Roman" w:hAnsi="Times New Roman"/>
          <w:sz w:val="28"/>
          <w:szCs w:val="28"/>
        </w:rPr>
        <w:t xml:space="preserve"> </w:t>
      </w:r>
      <w:r w:rsidR="009B76CB" w:rsidRPr="00081B28">
        <w:rPr>
          <w:rFonts w:ascii="Times New Roman" w:hAnsi="Times New Roman"/>
          <w:sz w:val="28"/>
          <w:szCs w:val="28"/>
        </w:rPr>
        <w:object w:dxaOrig="1800" w:dyaOrig="760">
          <v:shape id="_x0000_i1031" type="#_x0000_t75" style="width:90pt;height:38.25pt" o:ole="">
            <v:imagedata r:id="rId15" o:title=""/>
          </v:shape>
          <o:OLEObject Type="Embed" ProgID="Equation.3" ShapeID="_x0000_i1031" DrawAspect="Content" ObjectID="_1469853856" r:id="rId16"/>
        </w:object>
      </w:r>
      <w:r w:rsidR="009B76CB" w:rsidRPr="00081B28">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44B66" w:rsidRPr="00081B28">
        <w:rPr>
          <w:rFonts w:ascii="Times New Roman" w:hAnsi="Times New Roman"/>
          <w:sz w:val="28"/>
          <w:szCs w:val="28"/>
        </w:rPr>
        <w:t>(6)</w:t>
      </w:r>
    </w:p>
    <w:p w:rsidR="009B76CB" w:rsidRPr="00081B28" w:rsidRDefault="009B76CB" w:rsidP="00081B28">
      <w:pPr>
        <w:keepNext/>
        <w:widowControl w:val="0"/>
        <w:tabs>
          <w:tab w:val="left" w:pos="1800"/>
          <w:tab w:val="left" w:pos="2160"/>
          <w:tab w:val="left" w:pos="5040"/>
        </w:tabs>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Изменения статей баланса в процентах к изменению итога аналитического баланса</w:t>
      </w:r>
      <w:r w:rsidR="00081B28">
        <w:rPr>
          <w:rFonts w:ascii="Times New Roman" w:hAnsi="Times New Roman"/>
          <w:sz w:val="28"/>
          <w:szCs w:val="28"/>
        </w:rPr>
        <w:t xml:space="preserve"> </w:t>
      </w:r>
      <w:r w:rsidRPr="00081B28">
        <w:rPr>
          <w:rFonts w:ascii="Times New Roman" w:hAnsi="Times New Roman"/>
          <w:sz w:val="28"/>
          <w:szCs w:val="28"/>
        </w:rPr>
        <w:t>— по формуле:</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object w:dxaOrig="980" w:dyaOrig="639">
          <v:shape id="_x0000_i1032" type="#_x0000_t75" style="width:48.75pt;height:32.25pt" o:ole="">
            <v:imagedata r:id="rId17" o:title=""/>
          </v:shape>
          <o:OLEObject Type="Embed" ProgID="Equation.3" ShapeID="_x0000_i1032" DrawAspect="Content" ObjectID="_1469853857" r:id="rId18"/>
        </w:object>
      </w:r>
      <w:r w:rsidRPr="00081B28">
        <w:rPr>
          <w:rFonts w:ascii="Times New Roman" w:hAnsi="Times New Roman"/>
          <w:sz w:val="28"/>
          <w:szCs w:val="28"/>
        </w:rPr>
        <w:t xml:space="preserve"> или</w:t>
      </w:r>
      <w:r w:rsidR="00081B28">
        <w:rPr>
          <w:rFonts w:ascii="Times New Roman" w:hAnsi="Times New Roman"/>
          <w:sz w:val="28"/>
          <w:szCs w:val="28"/>
        </w:rPr>
        <w:t xml:space="preserve"> </w:t>
      </w:r>
      <w:r w:rsidRPr="00081B28">
        <w:rPr>
          <w:rFonts w:ascii="Times New Roman" w:hAnsi="Times New Roman"/>
          <w:sz w:val="28"/>
          <w:szCs w:val="28"/>
        </w:rPr>
        <w:object w:dxaOrig="1800" w:dyaOrig="760">
          <v:shape id="_x0000_i1033" type="#_x0000_t75" style="width:90pt;height:38.25pt" o:ole="">
            <v:imagedata r:id="rId19" o:title=""/>
          </v:shape>
          <o:OLEObject Type="Embed" ProgID="Equation.3" ShapeID="_x0000_i1033" DrawAspect="Content" ObjectID="_1469853858" r:id="rId20"/>
        </w:object>
      </w:r>
      <w:r w:rsidRPr="00081B28">
        <w:rPr>
          <w:rFonts w:ascii="Times New Roman" w:hAnsi="Times New Roman"/>
          <w:sz w:val="28"/>
          <w:szCs w:val="28"/>
        </w:rPr>
        <w:t>,</w:t>
      </w:r>
      <w:r w:rsidR="00081B28">
        <w:rPr>
          <w:rFonts w:ascii="Times New Roman" w:hAnsi="Times New Roman"/>
          <w:sz w:val="28"/>
          <w:szCs w:val="28"/>
        </w:rPr>
        <w:t xml:space="preserve"> </w:t>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544B66" w:rsidRPr="00081B28">
        <w:rPr>
          <w:rFonts w:ascii="Times New Roman" w:hAnsi="Times New Roman"/>
          <w:sz w:val="28"/>
          <w:szCs w:val="28"/>
        </w:rPr>
        <w:t>(7</w:t>
      </w:r>
      <w:r w:rsidRPr="00081B28">
        <w:rPr>
          <w:rFonts w:ascii="Times New Roman" w:hAnsi="Times New Roman"/>
          <w:sz w:val="28"/>
          <w:szCs w:val="28"/>
        </w:rPr>
        <w:t>)</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Полученные показатели структурных изменений позволяют выявить, за счет каких источников менялись активы предприятия.</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 целях углубления анализа финансовых показателей предприятия сравнительные аналитические таблицы могут составляться также для конкретных показателей, например, основных средств, запасов ит. д.</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Анализ платежеспособности и финансовой устойчивости предприятия. Внешним проявлением финансовой устойчивости предприятия является его платежеспособность. Предприятие считается платежеспособным, если имеющиеся у него денежные средства, краткосрочные финансовые вложения (ценные бумаги, временная финансовая помощь другим предприятиям) и активные расчеты (расчеты с дебиторами) покрывают его краткосрочные обязательства, Платежеспособность предприятия можно выразить в виде следующего неравенства:</w:t>
      </w:r>
    </w:p>
    <w:p w:rsidR="00081B28" w:rsidRDefault="00081B28" w:rsidP="00081B28">
      <w:pPr>
        <w:keepNext/>
        <w:widowControl w:val="0"/>
        <w:spacing w:after="0" w:line="360" w:lineRule="auto"/>
        <w:ind w:firstLine="709"/>
        <w:jc w:val="both"/>
        <w:rPr>
          <w:rFonts w:ascii="Times New Roman" w:hAnsi="Times New Roman"/>
          <w:sz w:val="28"/>
          <w:szCs w:val="28"/>
        </w:rPr>
      </w:pPr>
    </w:p>
    <w:p w:rsidR="009B76CB" w:rsidRPr="00081B28" w:rsidRDefault="00544B66"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D≥M+H</w:t>
      </w:r>
    </w:p>
    <w:p w:rsidR="00081B28" w:rsidRDefault="00081B28"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Экономической сущностью финансовой устойчивости предприятия является обеспеченность его запасов и затрат источниками их формирования.</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Для анализа финансовой устойчивости необходимо рассчитать такой показатель, как излишек (или недостаток) средств для формирования запасов и затрат, который определяется как разница между величиной источников средств и величиной запасов. Поэтому для анализа прежде всего надо определить размеры источников средств, имеющихся у предприятия для формирования его запасов и затрат.</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Для характеристики источников средств для формирования запасов и затрат используются показатели, отражающие различную степень охвата видов источников.</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Наличие собственных оборотных средств (Е</w:t>
      </w:r>
      <w:r w:rsidRPr="00081B28">
        <w:rPr>
          <w:rFonts w:ascii="Times New Roman" w:hAnsi="Times New Roman"/>
          <w:sz w:val="28"/>
          <w:szCs w:val="28"/>
          <w:vertAlign w:val="superscript"/>
        </w:rPr>
        <w:t>с</w:t>
      </w:r>
      <w:r w:rsidRPr="00081B28">
        <w:rPr>
          <w:rFonts w:ascii="Times New Roman" w:hAnsi="Times New Roman"/>
          <w:sz w:val="28"/>
          <w:szCs w:val="28"/>
        </w:rPr>
        <w:t>), рассчитывается по форму</w:t>
      </w:r>
      <w:r w:rsidR="00081B28">
        <w:rPr>
          <w:rFonts w:ascii="Times New Roman" w:hAnsi="Times New Roman"/>
          <w:sz w:val="28"/>
          <w:szCs w:val="28"/>
        </w:rPr>
        <w:t>ле</w:t>
      </w:r>
      <w:r w:rsidRPr="00081B28">
        <w:rPr>
          <w:rFonts w:ascii="Times New Roman" w:hAnsi="Times New Roman"/>
          <w:sz w:val="28"/>
          <w:szCs w:val="28"/>
        </w:rPr>
        <w:t>:</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Е</w:t>
      </w:r>
      <w:r w:rsidRPr="00081B28">
        <w:rPr>
          <w:rFonts w:ascii="Times New Roman" w:hAnsi="Times New Roman"/>
          <w:sz w:val="28"/>
          <w:szCs w:val="28"/>
          <w:vertAlign w:val="superscript"/>
        </w:rPr>
        <w:t>с</w:t>
      </w:r>
      <w:r w:rsidR="00081B28">
        <w:rPr>
          <w:rFonts w:ascii="Times New Roman" w:hAnsi="Times New Roman"/>
          <w:sz w:val="28"/>
          <w:szCs w:val="28"/>
          <w:vertAlign w:val="superscript"/>
        </w:rPr>
        <w:t xml:space="preserve"> </w:t>
      </w:r>
      <w:r w:rsidRPr="00081B28">
        <w:rPr>
          <w:rFonts w:ascii="Times New Roman" w:hAnsi="Times New Roman"/>
          <w:sz w:val="28"/>
          <w:szCs w:val="28"/>
        </w:rPr>
        <w:t>= К-А</w:t>
      </w:r>
      <w:r w:rsidRPr="00081B28">
        <w:rPr>
          <w:rFonts w:ascii="Times New Roman" w:hAnsi="Times New Roman"/>
          <w:sz w:val="28"/>
          <w:szCs w:val="28"/>
          <w:vertAlign w:val="superscript"/>
        </w:rPr>
        <w:t xml:space="preserve">в </w:t>
      </w:r>
      <w:r w:rsidRPr="00081B28">
        <w:rPr>
          <w:rFonts w:ascii="Times New Roman" w:hAnsi="Times New Roman"/>
          <w:sz w:val="28"/>
          <w:szCs w:val="28"/>
        </w:rPr>
        <w:t>,</w:t>
      </w:r>
      <w:r w:rsidR="00081B28">
        <w:rPr>
          <w:rFonts w:ascii="Times New Roman" w:hAnsi="Times New Roman"/>
          <w:sz w:val="28"/>
          <w:szCs w:val="28"/>
        </w:rPr>
        <w:t xml:space="preserve"> </w:t>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544B66" w:rsidRPr="00081B28">
        <w:rPr>
          <w:rFonts w:ascii="Times New Roman" w:hAnsi="Times New Roman"/>
          <w:sz w:val="28"/>
          <w:szCs w:val="28"/>
        </w:rPr>
        <w:t>(8</w:t>
      </w:r>
      <w:r w:rsidRPr="00081B28">
        <w:rPr>
          <w:rFonts w:ascii="Times New Roman" w:hAnsi="Times New Roman"/>
          <w:sz w:val="28"/>
          <w:szCs w:val="28"/>
        </w:rPr>
        <w:t>)</w:t>
      </w:r>
    </w:p>
    <w:p w:rsidR="00081B28" w:rsidRDefault="00081B28"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где К—реальный собственный капитал;</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w:t>
      </w:r>
      <w:r w:rsidRPr="00081B28">
        <w:rPr>
          <w:rFonts w:ascii="Times New Roman" w:hAnsi="Times New Roman"/>
          <w:sz w:val="28"/>
          <w:szCs w:val="28"/>
          <w:vertAlign w:val="superscript"/>
        </w:rPr>
        <w:t>в</w:t>
      </w:r>
      <w:r w:rsidRPr="00081B28">
        <w:rPr>
          <w:rFonts w:ascii="Times New Roman" w:hAnsi="Times New Roman"/>
          <w:sz w:val="28"/>
          <w:szCs w:val="28"/>
        </w:rPr>
        <w:t>—внеоборотные активы.</w:t>
      </w:r>
    </w:p>
    <w:p w:rsidR="00BF4BA0" w:rsidRPr="00081B28" w:rsidRDefault="00BF4BA0"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Общая величина основных источников формирования запасов и затрат (Е°)</w:t>
      </w:r>
    </w:p>
    <w:p w:rsidR="00544B66" w:rsidRPr="00081B28" w:rsidRDefault="00544B66"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Е</w:t>
      </w:r>
      <w:r w:rsidRPr="00081B28">
        <w:rPr>
          <w:rFonts w:ascii="Times New Roman" w:hAnsi="Times New Roman"/>
          <w:sz w:val="28"/>
          <w:szCs w:val="28"/>
          <w:vertAlign w:val="superscript"/>
        </w:rPr>
        <w:t>о</w:t>
      </w:r>
      <w:r w:rsidRPr="00081B28">
        <w:rPr>
          <w:rFonts w:ascii="Times New Roman" w:hAnsi="Times New Roman"/>
          <w:sz w:val="28"/>
          <w:szCs w:val="28"/>
        </w:rPr>
        <w:t xml:space="preserve"> = Е</w:t>
      </w:r>
      <w:r w:rsidRPr="00081B28">
        <w:rPr>
          <w:rFonts w:ascii="Times New Roman" w:hAnsi="Times New Roman"/>
          <w:sz w:val="28"/>
          <w:szCs w:val="28"/>
          <w:vertAlign w:val="superscript"/>
        </w:rPr>
        <w:t>с</w:t>
      </w:r>
      <w:r w:rsidRPr="00081B28">
        <w:rPr>
          <w:rFonts w:ascii="Times New Roman" w:hAnsi="Times New Roman"/>
          <w:sz w:val="28"/>
          <w:szCs w:val="28"/>
        </w:rPr>
        <w:t xml:space="preserve"> + М</w:t>
      </w:r>
      <w:r w:rsidR="00081B28">
        <w:rPr>
          <w:rFonts w:ascii="Times New Roman" w:hAnsi="Times New Roman"/>
          <w:sz w:val="28"/>
          <w:szCs w:val="28"/>
        </w:rPr>
        <w:t xml:space="preserve"> </w:t>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544B66" w:rsidRPr="00081B28">
        <w:rPr>
          <w:rFonts w:ascii="Times New Roman" w:hAnsi="Times New Roman"/>
          <w:sz w:val="28"/>
          <w:szCs w:val="28"/>
        </w:rPr>
        <w:t>(9</w:t>
      </w:r>
      <w:r w:rsidRPr="00081B28">
        <w:rPr>
          <w:rFonts w:ascii="Times New Roman" w:hAnsi="Times New Roman"/>
          <w:sz w:val="28"/>
          <w:szCs w:val="28"/>
        </w:rPr>
        <w:t>)</w:t>
      </w:r>
    </w:p>
    <w:p w:rsidR="00544B66" w:rsidRPr="00081B28" w:rsidRDefault="00544B66"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где М—краткосрочные займы.</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На основании перечисленных выше показателей рассчитываются показатели обеспеченности запасов и затрат источниками их формирования:</w:t>
      </w:r>
      <w:r w:rsidR="00081B28">
        <w:rPr>
          <w:rFonts w:ascii="Times New Roman" w:hAnsi="Times New Roman"/>
          <w:sz w:val="28"/>
          <w:szCs w:val="28"/>
        </w:rPr>
        <w:t xml:space="preserve"> </w:t>
      </w:r>
      <w:r w:rsidRPr="00081B28">
        <w:rPr>
          <w:rFonts w:ascii="Times New Roman" w:hAnsi="Times New Roman"/>
          <w:sz w:val="28"/>
          <w:szCs w:val="28"/>
        </w:rPr>
        <w:t>.</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излишек (+) или недостаток (-) собственных оборотных</w:t>
      </w:r>
      <w:r w:rsidRPr="00081B28">
        <w:rPr>
          <w:rFonts w:ascii="Times New Roman" w:hAnsi="Times New Roman"/>
          <w:sz w:val="28"/>
          <w:szCs w:val="28"/>
        </w:rPr>
        <w:br/>
        <w:t>средств (±Е°):</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±Е</w:t>
      </w:r>
      <w:r w:rsidRPr="00081B28">
        <w:rPr>
          <w:rFonts w:ascii="Times New Roman" w:hAnsi="Times New Roman"/>
          <w:sz w:val="28"/>
          <w:szCs w:val="28"/>
          <w:vertAlign w:val="superscript"/>
        </w:rPr>
        <w:t>с</w:t>
      </w:r>
      <w:r w:rsidRPr="00081B28">
        <w:rPr>
          <w:rFonts w:ascii="Times New Roman" w:hAnsi="Times New Roman"/>
          <w:sz w:val="28"/>
          <w:szCs w:val="28"/>
        </w:rPr>
        <w:t>= Е</w:t>
      </w:r>
      <w:r w:rsidRPr="00081B28">
        <w:rPr>
          <w:rFonts w:ascii="Times New Roman" w:hAnsi="Times New Roman"/>
          <w:sz w:val="28"/>
          <w:szCs w:val="28"/>
          <w:vertAlign w:val="superscript"/>
        </w:rPr>
        <w:t>с</w:t>
      </w:r>
      <w:r w:rsidRPr="00081B28">
        <w:rPr>
          <w:rFonts w:ascii="Times New Roman" w:hAnsi="Times New Roman"/>
          <w:sz w:val="28"/>
          <w:szCs w:val="28"/>
        </w:rPr>
        <w:t>-З</w:t>
      </w:r>
      <w:r w:rsidR="00081B28">
        <w:rPr>
          <w:rFonts w:ascii="Times New Roman" w:hAnsi="Times New Roman"/>
          <w:sz w:val="28"/>
          <w:szCs w:val="28"/>
        </w:rPr>
        <w:t xml:space="preserve"> </w:t>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BF4BA0" w:rsidRPr="00081B28">
        <w:rPr>
          <w:rFonts w:ascii="Times New Roman" w:hAnsi="Times New Roman"/>
          <w:sz w:val="28"/>
          <w:szCs w:val="28"/>
        </w:rPr>
        <w:t>(10</w:t>
      </w:r>
      <w:r w:rsidRPr="00081B28">
        <w:rPr>
          <w:rFonts w:ascii="Times New Roman" w:hAnsi="Times New Roman"/>
          <w:sz w:val="28"/>
          <w:szCs w:val="28"/>
        </w:rPr>
        <w:t>)</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где З — запасы и затраты.</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излишек (+) или недостаток (-) общей величины основных</w:t>
      </w:r>
      <w:r w:rsidR="00081B28">
        <w:rPr>
          <w:rFonts w:ascii="Times New Roman" w:hAnsi="Times New Roman"/>
          <w:sz w:val="28"/>
          <w:szCs w:val="28"/>
        </w:rPr>
        <w:t xml:space="preserve"> </w:t>
      </w:r>
      <w:r w:rsidRPr="00081B28">
        <w:rPr>
          <w:rFonts w:ascii="Times New Roman" w:hAnsi="Times New Roman"/>
          <w:sz w:val="28"/>
          <w:szCs w:val="28"/>
        </w:rPr>
        <w:t>источников для формирования запасов и затрат ±Е°:</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±Е</w:t>
      </w:r>
      <w:r w:rsidRPr="00081B28">
        <w:rPr>
          <w:rFonts w:ascii="Times New Roman" w:hAnsi="Times New Roman"/>
          <w:sz w:val="28"/>
          <w:szCs w:val="28"/>
          <w:vertAlign w:val="superscript"/>
        </w:rPr>
        <w:t xml:space="preserve">о </w:t>
      </w:r>
      <w:r w:rsidRPr="00081B28">
        <w:rPr>
          <w:rFonts w:ascii="Times New Roman" w:hAnsi="Times New Roman"/>
          <w:sz w:val="28"/>
          <w:szCs w:val="28"/>
        </w:rPr>
        <w:t>= Е</w:t>
      </w:r>
      <w:r w:rsidRPr="00081B28">
        <w:rPr>
          <w:rFonts w:ascii="Times New Roman" w:hAnsi="Times New Roman"/>
          <w:sz w:val="28"/>
          <w:szCs w:val="28"/>
          <w:vertAlign w:val="superscript"/>
        </w:rPr>
        <w:t xml:space="preserve">о </w:t>
      </w:r>
      <w:r w:rsidR="00BF4BA0" w:rsidRPr="00081B28">
        <w:rPr>
          <w:rFonts w:ascii="Times New Roman" w:hAnsi="Times New Roman"/>
          <w:sz w:val="28"/>
          <w:szCs w:val="28"/>
        </w:rPr>
        <w:t>–</w:t>
      </w:r>
      <w:r w:rsidRPr="00081B28">
        <w:rPr>
          <w:rFonts w:ascii="Times New Roman" w:hAnsi="Times New Roman"/>
          <w:sz w:val="28"/>
          <w:szCs w:val="28"/>
        </w:rPr>
        <w:t xml:space="preserve"> З</w:t>
      </w:r>
    </w:p>
    <w:p w:rsidR="00BF4BA0" w:rsidRPr="00081B28" w:rsidRDefault="00BF4BA0"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По степени финансовой устойчивости предприятия возможны четыре типа ситуаций:</w:t>
      </w:r>
    </w:p>
    <w:p w:rsidR="009B76CB" w:rsidRPr="00081B28" w:rsidRDefault="00D8226F"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1)</w:t>
      </w:r>
      <w:r w:rsidR="009B76CB" w:rsidRPr="00081B28">
        <w:rPr>
          <w:rFonts w:ascii="Times New Roman" w:hAnsi="Times New Roman"/>
          <w:sz w:val="28"/>
          <w:szCs w:val="28"/>
        </w:rPr>
        <w:t xml:space="preserve"> Абсолютная устойчивость — возможна при условии:</w:t>
      </w:r>
    </w:p>
    <w:p w:rsidR="00D8226F" w:rsidRPr="00081B28" w:rsidRDefault="00D8226F"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З &lt; Е</w:t>
      </w:r>
      <w:r w:rsidRPr="00081B28">
        <w:rPr>
          <w:rFonts w:ascii="Times New Roman" w:hAnsi="Times New Roman"/>
          <w:sz w:val="28"/>
          <w:szCs w:val="28"/>
          <w:vertAlign w:val="superscript"/>
        </w:rPr>
        <w:t>с</w:t>
      </w:r>
      <w:r w:rsidRPr="00081B28">
        <w:rPr>
          <w:rFonts w:ascii="Times New Roman" w:hAnsi="Times New Roman"/>
          <w:sz w:val="28"/>
          <w:szCs w:val="28"/>
        </w:rPr>
        <w:t xml:space="preserve"> + М</w:t>
      </w:r>
    </w:p>
    <w:p w:rsidR="00D8226F" w:rsidRPr="00081B28" w:rsidRDefault="00D8226F" w:rsidP="00081B28">
      <w:pPr>
        <w:keepNext/>
        <w:widowControl w:val="0"/>
        <w:spacing w:after="0" w:line="360" w:lineRule="auto"/>
        <w:ind w:firstLine="709"/>
        <w:jc w:val="both"/>
        <w:rPr>
          <w:rFonts w:ascii="Times New Roman" w:hAnsi="Times New Roman"/>
          <w:sz w:val="28"/>
          <w:szCs w:val="28"/>
        </w:rPr>
      </w:pPr>
    </w:p>
    <w:p w:rsidR="009B76CB" w:rsidRPr="00081B28" w:rsidRDefault="00D8226F"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2)</w:t>
      </w:r>
      <w:r w:rsidR="009B76CB" w:rsidRPr="00081B28">
        <w:rPr>
          <w:rFonts w:ascii="Times New Roman" w:hAnsi="Times New Roman"/>
          <w:sz w:val="28"/>
          <w:szCs w:val="28"/>
        </w:rPr>
        <w:t xml:space="preserve"> Нормальная устойчивость — возможна при условии:</w:t>
      </w:r>
    </w:p>
    <w:p w:rsidR="00D8226F" w:rsidRPr="00081B28" w:rsidRDefault="00D8226F"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З = Е</w:t>
      </w:r>
      <w:r w:rsidRPr="00081B28">
        <w:rPr>
          <w:rFonts w:ascii="Times New Roman" w:hAnsi="Times New Roman"/>
          <w:sz w:val="28"/>
          <w:szCs w:val="28"/>
          <w:vertAlign w:val="superscript"/>
        </w:rPr>
        <w:t>с</w:t>
      </w:r>
      <w:r w:rsidRPr="00081B28">
        <w:rPr>
          <w:rFonts w:ascii="Times New Roman" w:hAnsi="Times New Roman"/>
          <w:sz w:val="28"/>
          <w:szCs w:val="28"/>
        </w:rPr>
        <w:t xml:space="preserve"> + М</w:t>
      </w:r>
    </w:p>
    <w:p w:rsidR="00D8226F" w:rsidRPr="00081B28" w:rsidRDefault="00D8226F" w:rsidP="00081B28">
      <w:pPr>
        <w:keepNext/>
        <w:widowControl w:val="0"/>
        <w:spacing w:after="0" w:line="360" w:lineRule="auto"/>
        <w:ind w:firstLine="709"/>
        <w:jc w:val="both"/>
        <w:rPr>
          <w:rFonts w:ascii="Times New Roman" w:hAnsi="Times New Roman"/>
          <w:sz w:val="28"/>
          <w:szCs w:val="28"/>
        </w:rPr>
      </w:pPr>
    </w:p>
    <w:p w:rsidR="009B76CB" w:rsidRPr="00081B28" w:rsidRDefault="00D8226F"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3)</w:t>
      </w:r>
      <w:r w:rsidR="009B76CB" w:rsidRPr="00081B28">
        <w:rPr>
          <w:rFonts w:ascii="Times New Roman" w:hAnsi="Times New Roman"/>
          <w:sz w:val="28"/>
          <w:szCs w:val="28"/>
        </w:rPr>
        <w:t xml:space="preserve"> Неустойчивое финансовое состояние связано, с нарушением платежеспособности и возникает при условии:</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tabs>
          <w:tab w:val="left" w:pos="708"/>
          <w:tab w:val="left" w:pos="1416"/>
          <w:tab w:val="left" w:pos="2124"/>
          <w:tab w:val="center" w:pos="5175"/>
        </w:tabs>
        <w:spacing w:after="0" w:line="360" w:lineRule="auto"/>
        <w:ind w:firstLine="709"/>
        <w:jc w:val="both"/>
        <w:rPr>
          <w:rFonts w:ascii="Times New Roman" w:hAnsi="Times New Roman"/>
          <w:sz w:val="28"/>
          <w:szCs w:val="28"/>
        </w:rPr>
      </w:pPr>
      <w:r w:rsidRPr="00081B28">
        <w:rPr>
          <w:rFonts w:ascii="Times New Roman" w:hAnsi="Times New Roman"/>
          <w:sz w:val="28"/>
          <w:szCs w:val="28"/>
        </w:rPr>
        <w:t>З =Е</w:t>
      </w:r>
      <w:r w:rsidRPr="00081B28">
        <w:rPr>
          <w:rFonts w:ascii="Times New Roman" w:hAnsi="Times New Roman"/>
          <w:sz w:val="28"/>
          <w:szCs w:val="28"/>
          <w:vertAlign w:val="superscript"/>
        </w:rPr>
        <w:t>с</w:t>
      </w:r>
      <w:r w:rsidRPr="00081B28">
        <w:rPr>
          <w:rFonts w:ascii="Times New Roman" w:hAnsi="Times New Roman"/>
          <w:sz w:val="28"/>
          <w:szCs w:val="28"/>
        </w:rPr>
        <w:t xml:space="preserve"> + М +</w:t>
      </w:r>
      <w:r w:rsidRPr="00081B28">
        <w:rPr>
          <w:rFonts w:ascii="Times New Roman" w:hAnsi="Times New Roman"/>
          <w:sz w:val="28"/>
          <w:szCs w:val="28"/>
        </w:rPr>
        <w:tab/>
        <w:t>И</w:t>
      </w:r>
      <w:r w:rsidRPr="00081B28">
        <w:rPr>
          <w:rFonts w:ascii="Times New Roman" w:hAnsi="Times New Roman"/>
          <w:sz w:val="28"/>
          <w:szCs w:val="28"/>
          <w:vertAlign w:val="superscript"/>
        </w:rPr>
        <w:t>о</w:t>
      </w:r>
      <w:r w:rsidR="00081B28">
        <w:rPr>
          <w:rFonts w:ascii="Times New Roman" w:hAnsi="Times New Roman"/>
          <w:sz w:val="28"/>
          <w:szCs w:val="28"/>
          <w:vertAlign w:val="superscript"/>
        </w:rPr>
        <w:t xml:space="preserve"> </w:t>
      </w:r>
      <w:r w:rsidRPr="00081B28">
        <w:rPr>
          <w:rFonts w:ascii="Times New Roman" w:hAnsi="Times New Roman"/>
          <w:sz w:val="28"/>
          <w:szCs w:val="28"/>
        </w:rPr>
        <w:t>,</w:t>
      </w:r>
      <w:r w:rsidR="00081B28">
        <w:rPr>
          <w:rFonts w:ascii="Times New Roman" w:hAnsi="Times New Roman"/>
          <w:sz w:val="28"/>
          <w:szCs w:val="28"/>
        </w:rPr>
        <w:t xml:space="preserve"> </w:t>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00081B28">
        <w:rPr>
          <w:rFonts w:ascii="Times New Roman" w:hAnsi="Times New Roman"/>
          <w:sz w:val="28"/>
          <w:szCs w:val="28"/>
        </w:rPr>
        <w:tab/>
      </w:r>
      <w:r w:rsidRPr="00081B28">
        <w:rPr>
          <w:rFonts w:ascii="Times New Roman" w:hAnsi="Times New Roman"/>
          <w:sz w:val="28"/>
          <w:szCs w:val="28"/>
        </w:rPr>
        <w:t>(</w:t>
      </w:r>
      <w:r w:rsidR="00BF4BA0" w:rsidRPr="00081B28">
        <w:rPr>
          <w:rFonts w:ascii="Times New Roman" w:hAnsi="Times New Roman"/>
          <w:sz w:val="28"/>
          <w:szCs w:val="28"/>
        </w:rPr>
        <w:t>11</w:t>
      </w:r>
      <w:r w:rsidRPr="00081B28">
        <w:rPr>
          <w:rFonts w:ascii="Times New Roman" w:hAnsi="Times New Roman"/>
          <w:sz w:val="28"/>
          <w:szCs w:val="28"/>
        </w:rPr>
        <w:t>)</w:t>
      </w:r>
    </w:p>
    <w:p w:rsidR="009B76CB" w:rsidRPr="00081B28" w:rsidRDefault="009B76CB" w:rsidP="00081B28">
      <w:pPr>
        <w:keepNext/>
        <w:widowControl w:val="0"/>
        <w:tabs>
          <w:tab w:val="left" w:pos="708"/>
          <w:tab w:val="left" w:pos="1416"/>
          <w:tab w:val="left" w:pos="2124"/>
          <w:tab w:val="center" w:pos="5175"/>
        </w:tabs>
        <w:spacing w:after="0" w:line="360" w:lineRule="auto"/>
        <w:ind w:firstLine="709"/>
        <w:jc w:val="both"/>
        <w:rPr>
          <w:rFonts w:ascii="Times New Roman" w:hAnsi="Times New Roman"/>
          <w:sz w:val="28"/>
          <w:szCs w:val="28"/>
        </w:rPr>
      </w:pPr>
    </w:p>
    <w:p w:rsidR="009B76CB" w:rsidRPr="00081B28" w:rsidRDefault="009B76CB" w:rsidP="00081B28">
      <w:pPr>
        <w:keepNext/>
        <w:widowControl w:val="0"/>
        <w:tabs>
          <w:tab w:val="left" w:pos="708"/>
          <w:tab w:val="left" w:pos="1416"/>
          <w:tab w:val="left" w:pos="2124"/>
          <w:tab w:val="center" w:pos="5175"/>
        </w:tabs>
        <w:spacing w:after="0" w:line="360" w:lineRule="auto"/>
        <w:ind w:firstLine="709"/>
        <w:jc w:val="both"/>
        <w:rPr>
          <w:rFonts w:ascii="Times New Roman" w:hAnsi="Times New Roman"/>
          <w:sz w:val="28"/>
          <w:szCs w:val="28"/>
        </w:rPr>
      </w:pPr>
      <w:r w:rsidRPr="00081B28">
        <w:rPr>
          <w:rFonts w:ascii="Times New Roman" w:hAnsi="Times New Roman"/>
          <w:sz w:val="28"/>
          <w:szCs w:val="28"/>
        </w:rPr>
        <w:t>где И</w:t>
      </w:r>
      <w:r w:rsidRPr="00081B28">
        <w:rPr>
          <w:rFonts w:ascii="Times New Roman" w:hAnsi="Times New Roman"/>
          <w:sz w:val="28"/>
          <w:szCs w:val="28"/>
          <w:vertAlign w:val="superscript"/>
        </w:rPr>
        <w:t>о</w:t>
      </w:r>
      <w:r w:rsidR="00081B28">
        <w:rPr>
          <w:rFonts w:ascii="Times New Roman" w:hAnsi="Times New Roman"/>
          <w:sz w:val="28"/>
          <w:szCs w:val="28"/>
        </w:rPr>
        <w:t xml:space="preserve"> </w:t>
      </w:r>
      <w:r w:rsidRPr="00081B28">
        <w:rPr>
          <w:rFonts w:ascii="Times New Roman" w:hAnsi="Times New Roman"/>
          <w:sz w:val="28"/>
          <w:szCs w:val="28"/>
        </w:rPr>
        <w:t>— источники, ослабляющие финансовую напряженность (временно свободные собственные средства, привлеченные средства и прочие заемные средства).</w:t>
      </w:r>
    </w:p>
    <w:p w:rsidR="009B76CB" w:rsidRPr="00081B28" w:rsidRDefault="00D8226F"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4)</w:t>
      </w:r>
      <w:r w:rsidR="009B76CB" w:rsidRPr="00081B28">
        <w:rPr>
          <w:rFonts w:ascii="Times New Roman" w:hAnsi="Times New Roman"/>
          <w:sz w:val="28"/>
          <w:szCs w:val="28"/>
        </w:rPr>
        <w:t xml:space="preserve"> Кризисное финансовое состояние:</w:t>
      </w:r>
    </w:p>
    <w:p w:rsidR="00BF4BA0" w:rsidRPr="00081B28" w:rsidRDefault="00BF4BA0"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З &gt;Е</w:t>
      </w:r>
      <w:r w:rsidRPr="00081B28">
        <w:rPr>
          <w:rFonts w:ascii="Times New Roman" w:hAnsi="Times New Roman"/>
          <w:sz w:val="28"/>
          <w:szCs w:val="28"/>
          <w:vertAlign w:val="superscript"/>
        </w:rPr>
        <w:t>с</w:t>
      </w:r>
      <w:r w:rsidRPr="00081B28">
        <w:rPr>
          <w:rFonts w:ascii="Times New Roman" w:hAnsi="Times New Roman"/>
          <w:sz w:val="28"/>
          <w:szCs w:val="28"/>
        </w:rPr>
        <w:t xml:space="preserve"> + М</w:t>
      </w:r>
    </w:p>
    <w:p w:rsidR="00BF4BA0" w:rsidRPr="00081B28" w:rsidRDefault="00BF4BA0"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Расчет указанных показателей позволяет выявить финансовую ситуацию, в которой находится предприятие, и получить качественную характеристику его финансового состояния</w:t>
      </w:r>
      <w:r w:rsidR="00FE10FF">
        <w:rPr>
          <w:rFonts w:ascii="Times New Roman" w:hAnsi="Times New Roman"/>
          <w:sz w:val="28"/>
          <w:szCs w:val="28"/>
        </w:rPr>
        <w:t>.</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Кроме того, для получения количественных характеристик финансовой устойчивости предприятия используются следующие финансовые коэффициенты:</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Коэффициент автономии (K</w:t>
      </w:r>
      <w:r w:rsidRPr="00081B28">
        <w:rPr>
          <w:rFonts w:ascii="Times New Roman" w:hAnsi="Times New Roman"/>
          <w:sz w:val="28"/>
          <w:szCs w:val="28"/>
          <w:vertAlign w:val="subscript"/>
        </w:rPr>
        <w:t>а</w:t>
      </w:r>
      <w:r w:rsidRPr="00081B28">
        <w:rPr>
          <w:rFonts w:ascii="Times New Roman" w:hAnsi="Times New Roman"/>
          <w:sz w:val="28"/>
          <w:szCs w:val="28"/>
        </w:rPr>
        <w:t xml:space="preserve"> ) рассчитывается как отношение величины источника собственных средств (капитала) к итогу (валюте) баланса:</w:t>
      </w:r>
    </w:p>
    <w:p w:rsidR="00D8226F" w:rsidRPr="00081B28" w:rsidRDefault="00D8226F"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w:t>
      </w:r>
      <w:r w:rsidRPr="00081B28">
        <w:rPr>
          <w:rFonts w:ascii="Times New Roman" w:hAnsi="Times New Roman"/>
          <w:sz w:val="28"/>
          <w:szCs w:val="28"/>
          <w:vertAlign w:val="subscript"/>
        </w:rPr>
        <w:t>а</w:t>
      </w:r>
      <w:r w:rsidRPr="00081B28">
        <w:rPr>
          <w:rFonts w:ascii="Times New Roman" w:hAnsi="Times New Roman"/>
          <w:sz w:val="28"/>
          <w:szCs w:val="28"/>
        </w:rPr>
        <w:t xml:space="preserve"> = К/Б</w:t>
      </w:r>
    </w:p>
    <w:p w:rsidR="00D8226F" w:rsidRPr="00081B28" w:rsidRDefault="00D8226F"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Нормальное ограничение (оптимальная величина) этого коэффициента оценивается на уровне 0,5 т.е.</w:t>
      </w:r>
      <w:r w:rsidR="00081B28">
        <w:rPr>
          <w:rFonts w:ascii="Times New Roman" w:hAnsi="Times New Roman"/>
          <w:sz w:val="28"/>
          <w:szCs w:val="28"/>
        </w:rPr>
        <w:t xml:space="preserve"> </w:t>
      </w:r>
      <w:r w:rsidRPr="00081B28">
        <w:rPr>
          <w:rFonts w:ascii="Times New Roman" w:hAnsi="Times New Roman"/>
          <w:sz w:val="28"/>
          <w:szCs w:val="28"/>
        </w:rPr>
        <w:t>К</w:t>
      </w:r>
      <w:r w:rsidRPr="00081B28">
        <w:rPr>
          <w:rFonts w:ascii="Times New Roman" w:hAnsi="Times New Roman"/>
          <w:sz w:val="28"/>
          <w:szCs w:val="28"/>
          <w:vertAlign w:val="subscript"/>
        </w:rPr>
        <w:t>а</w:t>
      </w:r>
      <w:r w:rsidRPr="00081B28">
        <w:rPr>
          <w:rFonts w:ascii="Times New Roman" w:hAnsi="Times New Roman"/>
          <w:sz w:val="28"/>
          <w:szCs w:val="28"/>
        </w:rPr>
        <w:t xml:space="preserve"> ≥0,5. Коэффициент показывает долю собственных средств в общем объеме ресурсов предприятия. Чем выше эта доля, тем выше финансовая независимость (автономия) предприятия.</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Коэффициент финансирования (К</w:t>
      </w:r>
      <w:r w:rsidRPr="00081B28">
        <w:rPr>
          <w:rFonts w:ascii="Times New Roman" w:hAnsi="Times New Roman"/>
          <w:sz w:val="28"/>
          <w:szCs w:val="28"/>
          <w:vertAlign w:val="subscript"/>
        </w:rPr>
        <w:t>ф</w:t>
      </w:r>
      <w:r w:rsidRPr="00081B28">
        <w:rPr>
          <w:rFonts w:ascii="Times New Roman" w:hAnsi="Times New Roman"/>
          <w:sz w:val="28"/>
          <w:szCs w:val="28"/>
        </w:rPr>
        <w:t>) рассчитывается как отношение собственных источников к заемным:</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w:t>
      </w:r>
      <w:r w:rsidRPr="00081B28">
        <w:rPr>
          <w:rFonts w:ascii="Times New Roman" w:hAnsi="Times New Roman"/>
          <w:sz w:val="28"/>
          <w:szCs w:val="28"/>
          <w:vertAlign w:val="subscript"/>
        </w:rPr>
        <w:t xml:space="preserve">ф </w:t>
      </w:r>
      <w:r w:rsidRPr="00081B28">
        <w:rPr>
          <w:rFonts w:ascii="Times New Roman" w:hAnsi="Times New Roman"/>
          <w:sz w:val="28"/>
          <w:szCs w:val="28"/>
        </w:rPr>
        <w:t xml:space="preserve">= </w:t>
      </w:r>
      <w:r w:rsidRPr="00081B28">
        <w:rPr>
          <w:rFonts w:ascii="Times New Roman" w:hAnsi="Times New Roman"/>
          <w:sz w:val="28"/>
          <w:szCs w:val="28"/>
        </w:rPr>
        <w:object w:dxaOrig="960" w:dyaOrig="620">
          <v:shape id="_x0000_i1034" type="#_x0000_t75" style="width:48pt;height:30.75pt" o:ole="">
            <v:imagedata r:id="rId21" o:title=""/>
          </v:shape>
          <o:OLEObject Type="Embed" ProgID="Equation.3" ShapeID="_x0000_i1034" DrawAspect="Content" ObjectID="_1469853859" r:id="rId22"/>
        </w:object>
      </w:r>
      <w:r w:rsidRPr="00081B28">
        <w:rPr>
          <w:rFonts w:ascii="Times New Roman" w:hAnsi="Times New Roman"/>
          <w:sz w:val="28"/>
          <w:szCs w:val="28"/>
        </w:rPr>
        <w:t xml:space="preserve"> ,</w:t>
      </w:r>
      <w:r w:rsidR="00081B28">
        <w:rPr>
          <w:rFonts w:ascii="Times New Roman" w:hAnsi="Times New Roman"/>
          <w:sz w:val="28"/>
          <w:szCs w:val="28"/>
        </w:rPr>
        <w:t xml:space="preserve"> </w:t>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Pr="00081B28">
        <w:rPr>
          <w:rFonts w:ascii="Times New Roman" w:hAnsi="Times New Roman"/>
          <w:sz w:val="28"/>
          <w:szCs w:val="28"/>
        </w:rPr>
        <w:t>(</w:t>
      </w:r>
      <w:r w:rsidR="00BF4BA0" w:rsidRPr="00081B28">
        <w:rPr>
          <w:rFonts w:ascii="Times New Roman" w:hAnsi="Times New Roman"/>
          <w:sz w:val="28"/>
          <w:szCs w:val="28"/>
        </w:rPr>
        <w:t>12</w:t>
      </w:r>
      <w:r w:rsidRPr="00081B28">
        <w:rPr>
          <w:rFonts w:ascii="Times New Roman" w:hAnsi="Times New Roman"/>
          <w:sz w:val="28"/>
          <w:szCs w:val="28"/>
        </w:rPr>
        <w:t>)</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Нормальное ограничение — К</w:t>
      </w:r>
      <w:r w:rsidRPr="00081B28">
        <w:rPr>
          <w:rFonts w:ascii="Times New Roman" w:hAnsi="Times New Roman"/>
          <w:sz w:val="28"/>
          <w:szCs w:val="28"/>
          <w:vertAlign w:val="subscript"/>
        </w:rPr>
        <w:t>ф</w:t>
      </w:r>
      <w:r w:rsidRPr="00081B28">
        <w:rPr>
          <w:rFonts w:ascii="Times New Roman" w:hAnsi="Times New Roman"/>
          <w:sz w:val="28"/>
          <w:szCs w:val="28"/>
        </w:rPr>
        <w:t xml:space="preserve"> ≥ 1. Коэффициент показывает,</w:t>
      </w:r>
      <w:r w:rsidR="00FE10FF">
        <w:rPr>
          <w:rFonts w:ascii="Times New Roman" w:hAnsi="Times New Roman"/>
          <w:sz w:val="28"/>
          <w:szCs w:val="28"/>
        </w:rPr>
        <w:t xml:space="preserve"> </w:t>
      </w:r>
      <w:r w:rsidRPr="00081B28">
        <w:rPr>
          <w:rFonts w:ascii="Times New Roman" w:hAnsi="Times New Roman"/>
          <w:sz w:val="28"/>
          <w:szCs w:val="28"/>
        </w:rPr>
        <w:t>какая часть деятельности предприятия финансируется за счет собственных средств.</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Коэффициент обеспеченности собственными оборотными средствами (К</w:t>
      </w:r>
      <w:r w:rsidRPr="00081B28">
        <w:rPr>
          <w:rFonts w:ascii="Times New Roman" w:hAnsi="Times New Roman"/>
          <w:sz w:val="28"/>
          <w:szCs w:val="28"/>
          <w:vertAlign w:val="subscript"/>
        </w:rPr>
        <w:t>о</w:t>
      </w:r>
      <w:r w:rsidRPr="00081B28">
        <w:rPr>
          <w:rFonts w:ascii="Times New Roman" w:hAnsi="Times New Roman"/>
          <w:sz w:val="28"/>
          <w:szCs w:val="28"/>
        </w:rPr>
        <w:t>) рассчитывается как отношение величины собственных оборотных средств к общей величине оборотных средств:</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w:t>
      </w:r>
      <w:r w:rsidRPr="00081B28">
        <w:rPr>
          <w:rFonts w:ascii="Times New Roman" w:hAnsi="Times New Roman"/>
          <w:sz w:val="28"/>
          <w:szCs w:val="28"/>
          <w:vertAlign w:val="subscript"/>
        </w:rPr>
        <w:t xml:space="preserve">о </w:t>
      </w:r>
      <w:r w:rsidRPr="00081B28">
        <w:rPr>
          <w:rFonts w:ascii="Times New Roman" w:hAnsi="Times New Roman"/>
          <w:sz w:val="28"/>
          <w:szCs w:val="28"/>
        </w:rPr>
        <w:t xml:space="preserve">= </w:t>
      </w:r>
      <w:r w:rsidRPr="00081B28">
        <w:rPr>
          <w:rFonts w:ascii="Times New Roman" w:hAnsi="Times New Roman"/>
          <w:sz w:val="28"/>
          <w:szCs w:val="28"/>
        </w:rPr>
        <w:object w:dxaOrig="400" w:dyaOrig="660">
          <v:shape id="_x0000_i1035" type="#_x0000_t75" style="width:20.25pt;height:33pt" o:ole="">
            <v:imagedata r:id="rId23" o:title=""/>
          </v:shape>
          <o:OLEObject Type="Embed" ProgID="Equation.3" ShapeID="_x0000_i1035" DrawAspect="Content" ObjectID="_1469853860" r:id="rId24"/>
        </w:object>
      </w:r>
      <w:r w:rsidRPr="00081B28">
        <w:rPr>
          <w:rFonts w:ascii="Times New Roman" w:hAnsi="Times New Roman"/>
          <w:sz w:val="28"/>
          <w:szCs w:val="28"/>
        </w:rPr>
        <w:t>,</w:t>
      </w:r>
      <w:r w:rsidR="00081B28">
        <w:rPr>
          <w:rFonts w:ascii="Times New Roman" w:hAnsi="Times New Roman"/>
          <w:sz w:val="28"/>
          <w:szCs w:val="28"/>
        </w:rPr>
        <w:t xml:space="preserve"> </w:t>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BF4BA0" w:rsidRPr="00081B28">
        <w:rPr>
          <w:rFonts w:ascii="Times New Roman" w:hAnsi="Times New Roman"/>
          <w:sz w:val="28"/>
          <w:szCs w:val="28"/>
        </w:rPr>
        <w:t>(13</w:t>
      </w:r>
      <w:r w:rsidRPr="00081B28">
        <w:rPr>
          <w:rFonts w:ascii="Times New Roman" w:hAnsi="Times New Roman"/>
          <w:sz w:val="28"/>
          <w:szCs w:val="28"/>
        </w:rPr>
        <w:t>)</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Нормальное ограничение — А</w:t>
      </w:r>
      <w:r w:rsidRPr="00081B28">
        <w:rPr>
          <w:rFonts w:ascii="Times New Roman" w:hAnsi="Times New Roman"/>
          <w:sz w:val="28"/>
          <w:szCs w:val="28"/>
          <w:vertAlign w:val="subscript"/>
        </w:rPr>
        <w:t>о</w:t>
      </w:r>
      <w:r w:rsidRPr="00081B28">
        <w:rPr>
          <w:rFonts w:ascii="Times New Roman" w:hAnsi="Times New Roman"/>
          <w:sz w:val="28"/>
          <w:szCs w:val="28"/>
        </w:rPr>
        <w:t xml:space="preserve"> ≥ 0,1. Коэффициент показывает наличие собственных оборотных средств, необходимых для финансовой устойчивости.</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Коэффициент маневренности (К</w:t>
      </w:r>
      <w:r w:rsidRPr="00081B28">
        <w:rPr>
          <w:rFonts w:ascii="Times New Roman" w:hAnsi="Times New Roman"/>
          <w:sz w:val="28"/>
          <w:szCs w:val="28"/>
          <w:vertAlign w:val="subscript"/>
        </w:rPr>
        <w:t>м</w:t>
      </w:r>
      <w:r w:rsidRPr="00081B28">
        <w:rPr>
          <w:rFonts w:ascii="Times New Roman" w:hAnsi="Times New Roman"/>
          <w:sz w:val="28"/>
          <w:szCs w:val="28"/>
        </w:rPr>
        <w:t>) рассчитывается как отношение собственных оборотных средств к общей величине капитала:</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w:t>
      </w:r>
      <w:r w:rsidRPr="00081B28">
        <w:rPr>
          <w:rFonts w:ascii="Times New Roman" w:hAnsi="Times New Roman"/>
          <w:sz w:val="28"/>
          <w:szCs w:val="28"/>
          <w:vertAlign w:val="subscript"/>
        </w:rPr>
        <w:t xml:space="preserve">м </w:t>
      </w:r>
      <w:r w:rsidRPr="00081B28">
        <w:rPr>
          <w:rFonts w:ascii="Times New Roman" w:hAnsi="Times New Roman"/>
          <w:sz w:val="28"/>
          <w:szCs w:val="28"/>
        </w:rPr>
        <w:t xml:space="preserve">= </w:t>
      </w:r>
      <w:r w:rsidRPr="00081B28">
        <w:rPr>
          <w:rFonts w:ascii="Times New Roman" w:hAnsi="Times New Roman"/>
          <w:sz w:val="28"/>
          <w:szCs w:val="28"/>
        </w:rPr>
        <w:object w:dxaOrig="400" w:dyaOrig="660">
          <v:shape id="_x0000_i1036" type="#_x0000_t75" style="width:20.25pt;height:33pt" o:ole="">
            <v:imagedata r:id="rId25" o:title=""/>
          </v:shape>
          <o:OLEObject Type="Embed" ProgID="Equation.3" ShapeID="_x0000_i1036" DrawAspect="Content" ObjectID="_1469853861" r:id="rId26"/>
        </w:object>
      </w:r>
      <w:r w:rsidRPr="00081B28">
        <w:rPr>
          <w:rFonts w:ascii="Times New Roman" w:hAnsi="Times New Roman"/>
          <w:sz w:val="28"/>
          <w:szCs w:val="28"/>
        </w:rPr>
        <w:t xml:space="preserve"> ,</w:t>
      </w:r>
      <w:r w:rsidR="00081B28">
        <w:rPr>
          <w:rFonts w:ascii="Times New Roman" w:hAnsi="Times New Roman"/>
          <w:sz w:val="28"/>
          <w:szCs w:val="28"/>
        </w:rPr>
        <w:t xml:space="preserve"> </w:t>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Pr="00081B28">
        <w:rPr>
          <w:rFonts w:ascii="Times New Roman" w:hAnsi="Times New Roman"/>
          <w:sz w:val="28"/>
          <w:szCs w:val="28"/>
        </w:rPr>
        <w:t>(1</w:t>
      </w:r>
      <w:r w:rsidR="00BF4BA0" w:rsidRPr="00081B28">
        <w:rPr>
          <w:rFonts w:ascii="Times New Roman" w:hAnsi="Times New Roman"/>
          <w:sz w:val="28"/>
          <w:szCs w:val="28"/>
        </w:rPr>
        <w:t>4</w:t>
      </w:r>
      <w:r w:rsidRPr="00081B28">
        <w:rPr>
          <w:rFonts w:ascii="Times New Roman" w:hAnsi="Times New Roman"/>
          <w:sz w:val="28"/>
          <w:szCs w:val="28"/>
        </w:rPr>
        <w:t>)</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Нормальное ограничение — К</w:t>
      </w:r>
      <w:r w:rsidRPr="00081B28">
        <w:rPr>
          <w:rFonts w:ascii="Times New Roman" w:hAnsi="Times New Roman"/>
          <w:sz w:val="28"/>
          <w:szCs w:val="28"/>
          <w:vertAlign w:val="subscript"/>
        </w:rPr>
        <w:t>м</w:t>
      </w:r>
      <w:r w:rsidRPr="00081B28">
        <w:rPr>
          <w:rFonts w:ascii="Times New Roman" w:hAnsi="Times New Roman"/>
          <w:sz w:val="28"/>
          <w:szCs w:val="28"/>
        </w:rPr>
        <w:t xml:space="preserve"> ≥ 0,5. Коэффициент показывает, какая часть собственных средств вложена в наиболее мобильные активы. Чем выше доля этих средств, тем больше у предприятия возможности для маневрирования своими средствами.</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Если у предприятия величина расчетных коэффициентов ниже, чем предельные ограничения указанных выше коэффициентов, то это также свидетельствует о его неустойчивом финансовом </w:t>
      </w:r>
      <w:r w:rsidR="00FE10FF">
        <w:rPr>
          <w:rFonts w:ascii="Times New Roman" w:hAnsi="Times New Roman"/>
          <w:sz w:val="28"/>
          <w:szCs w:val="28"/>
        </w:rPr>
        <w:t>состоянии</w:t>
      </w:r>
      <w:r w:rsidRPr="00081B28">
        <w:rPr>
          <w:rFonts w:ascii="Times New Roman" w:hAnsi="Times New Roman"/>
          <w:sz w:val="28"/>
          <w:szCs w:val="28"/>
        </w:rPr>
        <w:t>.</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Анализ финансового состояния предприятия не является самоцелью. Главное его назначение для многих предприятий — выявление фактов и причин, оказавших негативное влияние на финансовое состояние, и на этой основе разработка мер по его улучшению.</w:t>
      </w:r>
    </w:p>
    <w:p w:rsidR="009B76CB" w:rsidRPr="00081B28" w:rsidRDefault="009B76CB"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Поэтому основная задача состоит в выявлении таких факторов и подготовке для предприятия вариантов предложений, реализация которых позволит улучшить финансовое положение.</w:t>
      </w:r>
    </w:p>
    <w:p w:rsidR="009B76CB" w:rsidRPr="00081B28" w:rsidRDefault="009B76CB"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sz w:val="28"/>
          <w:szCs w:val="28"/>
        </w:rPr>
      </w:pPr>
      <w:r w:rsidRPr="00081B28">
        <w:rPr>
          <w:rFonts w:ascii="Times New Roman" w:hAnsi="Times New Roman"/>
          <w:sz w:val="28"/>
          <w:szCs w:val="28"/>
        </w:rPr>
        <w:t>2.2 Система показателей, характеризующих финансовое состояние предприятия</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Одним из преимуществ </w:t>
      </w:r>
      <w:r w:rsidR="00C11DA1" w:rsidRPr="00081B28">
        <w:rPr>
          <w:rFonts w:ascii="Times New Roman" w:hAnsi="Times New Roman"/>
          <w:sz w:val="28"/>
          <w:szCs w:val="28"/>
        </w:rPr>
        <w:t xml:space="preserve">в </w:t>
      </w:r>
      <w:r w:rsidRPr="00081B28">
        <w:rPr>
          <w:rFonts w:ascii="Times New Roman" w:hAnsi="Times New Roman"/>
          <w:sz w:val="28"/>
          <w:szCs w:val="28"/>
        </w:rPr>
        <w:t>приведенной технологии финансового анализа является поэлементный разрез финансовых показателей, характеризующих степень финансовой устойчивости (абсолютную устойчивость, нормальную устойчивость, неустойчивое, кризисное финансовое состояние).</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По сути каждый составной элемент формул, характеризующих финансовое состояние предприятия, является фактором, оказывающим влияние на степень его финансовой устойчивости. Поэтому целесообразно рассмотреть каждый из этих элементов в отношении либо Устранения его негативного воздействия на финансовое состояние, либо усиления его роли в улучшении финансового состояния. Так, для улучшения финансового состояния предприятия надо добиться либо снижения величины запасов и затрат (3), либо увеличения собственных оборотных средств (Е</w:t>
      </w:r>
      <w:r w:rsidRPr="00081B28">
        <w:rPr>
          <w:rFonts w:ascii="Times New Roman" w:hAnsi="Times New Roman"/>
          <w:sz w:val="28"/>
          <w:szCs w:val="28"/>
          <w:vertAlign w:val="superscript"/>
        </w:rPr>
        <w:t>с</w:t>
      </w:r>
      <w:r w:rsidRPr="00081B28">
        <w:rPr>
          <w:rFonts w:ascii="Times New Roman" w:hAnsi="Times New Roman"/>
          <w:sz w:val="28"/>
          <w:szCs w:val="28"/>
        </w:rPr>
        <w:t>) или величины краткосрочных кредитов (М). Например, для решения задачи снижения величины запасов и затрат можно предложить такие меры, как инвентаризация запасов с целью выявления в них неликвидных, не нужных предприятию, но отягощающих его баланс; снижение потребности в этих запасах и затратах, в том числе за счет снижения материалоемкости, энергоемкости</w:t>
      </w:r>
      <w:r w:rsidR="00081B28">
        <w:rPr>
          <w:rFonts w:ascii="Times New Roman" w:hAnsi="Times New Roman"/>
          <w:sz w:val="28"/>
          <w:szCs w:val="28"/>
        </w:rPr>
        <w:t xml:space="preserve"> </w:t>
      </w:r>
      <w:r w:rsidRPr="00081B28">
        <w:rPr>
          <w:rFonts w:ascii="Times New Roman" w:hAnsi="Times New Roman"/>
          <w:sz w:val="28"/>
          <w:szCs w:val="28"/>
        </w:rPr>
        <w:t xml:space="preserve">производства, и другие </w:t>
      </w:r>
      <w:r w:rsidR="00FE10FF">
        <w:rPr>
          <w:rFonts w:ascii="Times New Roman" w:hAnsi="Times New Roman"/>
          <w:sz w:val="28"/>
          <w:szCs w:val="28"/>
        </w:rPr>
        <w:t>меры</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Для увеличения размера собственных оборотных средств нужно рассмотреть элементы формулы расчета таких средств (капитал, внеоборотные активы) и искать пути увеличения собственных оборотных средств либо за счет роста капитала (увеличение уставного капитала, эмиссий акций и др.), либо за счет снижения величины внеоборотных активов и др.</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Анализ кредитоспособности и ликвидности баланса предприятия. В процессе взаимоотношений предприятий с кредитной системой, а также с другими предприятиями постоянно возникает необходимость в проведении анализа кредитоспособности заемщика. Кредитоспособность — это способность предприятия своевременно и полностью рассчитаться по своим долгам. Анализ кредитоспособности проводят как банки, выдающие кредиты, так и предприятия, стремящиеся их получить.</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 ходе анализа кредитоспособности проводятся расчеты по определению ликвидности активов предприятия и ликвидности его баланса.</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Ликвидность активов — это величина, обратная времени, необходимому для превращения их в деньги, т. е. чем меньше времени понадобится для превращения активов в деньги, тем активы ликвиднее.</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Ликвидность баланса выражается в степени покрытия обязательств предприятия его активами, срок превращения которых в деньги соответствует сроку погашения обязательств. Ликвидность баланса достигается установлением равенства между обязательствами предприятия и его </w:t>
      </w:r>
      <w:r w:rsidR="00FE10FF">
        <w:rPr>
          <w:rFonts w:ascii="Times New Roman" w:hAnsi="Times New Roman"/>
          <w:sz w:val="28"/>
          <w:szCs w:val="28"/>
        </w:rPr>
        <w:t>активами.</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Техническая сторона анализа ликвидности баланса заключается сопоставлении средств по активу с обязательствами по пассиву. При этом активы должны быть сгруппированы по степени их ликвидности и группы расположены в порядке ее убывания, а обязательства — по срокам их погашения и расположены в порядке возрастания</w:t>
      </w:r>
      <w:r w:rsidR="00081B28">
        <w:rPr>
          <w:rFonts w:ascii="Times New Roman" w:hAnsi="Times New Roman"/>
          <w:sz w:val="28"/>
          <w:szCs w:val="28"/>
        </w:rPr>
        <w:t xml:space="preserve"> </w:t>
      </w:r>
      <w:r w:rsidRPr="00081B28">
        <w:rPr>
          <w:rFonts w:ascii="Times New Roman" w:hAnsi="Times New Roman"/>
          <w:sz w:val="28"/>
          <w:szCs w:val="28"/>
        </w:rPr>
        <w:t>сроков уплаты.</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Активы предприятия в зависимости от скорости превращения их в деньги, делятся на четыре </w:t>
      </w:r>
      <w:r w:rsidR="00FE10FF">
        <w:rPr>
          <w:rFonts w:ascii="Times New Roman" w:hAnsi="Times New Roman"/>
          <w:sz w:val="28"/>
          <w:szCs w:val="28"/>
        </w:rPr>
        <w:t>групп</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1)</w:t>
      </w:r>
      <w:r w:rsidRPr="00081B28">
        <w:rPr>
          <w:rFonts w:ascii="Times New Roman" w:hAnsi="Times New Roman"/>
          <w:sz w:val="28"/>
          <w:szCs w:val="28"/>
        </w:rPr>
        <w:tab/>
        <w:t>Наиболее ликвидные активы А</w:t>
      </w:r>
      <w:r w:rsidRPr="00081B28">
        <w:rPr>
          <w:rFonts w:ascii="Times New Roman" w:hAnsi="Times New Roman"/>
          <w:sz w:val="28"/>
          <w:szCs w:val="28"/>
          <w:vertAlign w:val="subscript"/>
        </w:rPr>
        <w:t>1</w:t>
      </w:r>
      <w:r w:rsidRPr="00081B28">
        <w:rPr>
          <w:rFonts w:ascii="Times New Roman" w:hAnsi="Times New Roman"/>
          <w:sz w:val="28"/>
          <w:szCs w:val="28"/>
        </w:rPr>
        <w:t xml:space="preserve"> — денежные средства и краткосрочные</w:t>
      </w:r>
      <w:r w:rsidR="00081B28">
        <w:rPr>
          <w:rFonts w:ascii="Times New Roman" w:hAnsi="Times New Roman"/>
          <w:sz w:val="28"/>
          <w:szCs w:val="28"/>
        </w:rPr>
        <w:t xml:space="preserve"> </w:t>
      </w:r>
      <w:r w:rsidRPr="00081B28">
        <w:rPr>
          <w:rFonts w:ascii="Times New Roman" w:hAnsi="Times New Roman"/>
          <w:sz w:val="28"/>
          <w:szCs w:val="28"/>
        </w:rPr>
        <w:t xml:space="preserve">финансовые вложения. </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2)</w:t>
      </w:r>
      <w:r w:rsidRPr="00081B28">
        <w:rPr>
          <w:rFonts w:ascii="Times New Roman" w:hAnsi="Times New Roman"/>
          <w:sz w:val="28"/>
          <w:szCs w:val="28"/>
        </w:rPr>
        <w:tab/>
        <w:t>Быстрореализуемые активы А</w:t>
      </w:r>
      <w:r w:rsidRPr="00081B28">
        <w:rPr>
          <w:rFonts w:ascii="Times New Roman" w:hAnsi="Times New Roman"/>
          <w:sz w:val="28"/>
          <w:szCs w:val="28"/>
          <w:vertAlign w:val="subscript"/>
        </w:rPr>
        <w:t>2</w:t>
      </w:r>
      <w:r w:rsidRPr="00081B28">
        <w:rPr>
          <w:rFonts w:ascii="Times New Roman" w:hAnsi="Times New Roman"/>
          <w:sz w:val="28"/>
          <w:szCs w:val="28"/>
        </w:rPr>
        <w:t>— дебиторская задолжен</w:t>
      </w:r>
      <w:r w:rsidRPr="00081B28">
        <w:rPr>
          <w:rFonts w:ascii="Times New Roman" w:hAnsi="Times New Roman"/>
          <w:sz w:val="28"/>
          <w:szCs w:val="28"/>
        </w:rPr>
        <w:br/>
        <w:t>ность и прочие активы.</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3)</w:t>
      </w:r>
      <w:r w:rsidRPr="00081B28">
        <w:rPr>
          <w:rFonts w:ascii="Times New Roman" w:hAnsi="Times New Roman"/>
          <w:sz w:val="28"/>
          <w:szCs w:val="28"/>
        </w:rPr>
        <w:tab/>
        <w:t>Медленнореализуемые активы А</w:t>
      </w:r>
      <w:r w:rsidRPr="00081B28">
        <w:rPr>
          <w:rFonts w:ascii="Times New Roman" w:hAnsi="Times New Roman"/>
          <w:sz w:val="28"/>
          <w:szCs w:val="28"/>
          <w:vertAlign w:val="subscript"/>
        </w:rPr>
        <w:t>3</w:t>
      </w:r>
      <w:r w:rsidRPr="00081B28">
        <w:rPr>
          <w:rFonts w:ascii="Times New Roman" w:hAnsi="Times New Roman"/>
          <w:sz w:val="28"/>
          <w:szCs w:val="28"/>
        </w:rPr>
        <w:t xml:space="preserve"> — «Запасы».</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4)</w:t>
      </w:r>
      <w:r w:rsidRPr="00081B28">
        <w:rPr>
          <w:rFonts w:ascii="Times New Roman" w:hAnsi="Times New Roman"/>
          <w:sz w:val="28"/>
          <w:szCs w:val="28"/>
        </w:rPr>
        <w:tab/>
        <w:t>Труднореализуемые активы А</w:t>
      </w:r>
      <w:r w:rsidRPr="00081B28">
        <w:rPr>
          <w:rFonts w:ascii="Times New Roman" w:hAnsi="Times New Roman"/>
          <w:sz w:val="28"/>
          <w:szCs w:val="28"/>
          <w:vertAlign w:val="subscript"/>
        </w:rPr>
        <w:t>4</w:t>
      </w:r>
      <w:r w:rsidRPr="00081B28">
        <w:rPr>
          <w:rFonts w:ascii="Times New Roman" w:hAnsi="Times New Roman"/>
          <w:sz w:val="28"/>
          <w:szCs w:val="28"/>
        </w:rPr>
        <w:t xml:space="preserve"> </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Обязательства предприятия (статьи пассива баланса) также делятся на четыре группы и располагаются по степени срочности их оплаты.</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1)</w:t>
      </w:r>
      <w:r w:rsidRPr="00081B28">
        <w:rPr>
          <w:rFonts w:ascii="Times New Roman" w:hAnsi="Times New Roman"/>
          <w:sz w:val="28"/>
          <w:szCs w:val="28"/>
        </w:rPr>
        <w:tab/>
        <w:t>Наиболее срочные обязательства П</w:t>
      </w:r>
      <w:r w:rsidRPr="00081B28">
        <w:rPr>
          <w:rFonts w:ascii="Times New Roman" w:hAnsi="Times New Roman"/>
          <w:sz w:val="28"/>
          <w:szCs w:val="28"/>
          <w:vertAlign w:val="subscript"/>
        </w:rPr>
        <w:t>1</w:t>
      </w:r>
      <w:r w:rsidRPr="00081B28">
        <w:rPr>
          <w:rFonts w:ascii="Times New Roman" w:hAnsi="Times New Roman"/>
          <w:sz w:val="28"/>
          <w:szCs w:val="28"/>
        </w:rPr>
        <w:t xml:space="preserve"> — кредиторская задолженность:</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2)</w:t>
      </w:r>
      <w:r w:rsidR="00081B28">
        <w:rPr>
          <w:rFonts w:ascii="Times New Roman" w:hAnsi="Times New Roman"/>
          <w:sz w:val="28"/>
          <w:szCs w:val="28"/>
        </w:rPr>
        <w:t xml:space="preserve"> </w:t>
      </w:r>
      <w:r w:rsidRPr="00081B28">
        <w:rPr>
          <w:rFonts w:ascii="Times New Roman" w:hAnsi="Times New Roman"/>
          <w:sz w:val="28"/>
          <w:szCs w:val="28"/>
        </w:rPr>
        <w:t>Краткосрочные пассивы П</w:t>
      </w:r>
      <w:r w:rsidRPr="00081B28">
        <w:rPr>
          <w:rFonts w:ascii="Times New Roman" w:hAnsi="Times New Roman"/>
          <w:sz w:val="28"/>
          <w:szCs w:val="28"/>
          <w:vertAlign w:val="subscript"/>
        </w:rPr>
        <w:t>2</w:t>
      </w:r>
      <w:r w:rsidRPr="00081B28">
        <w:rPr>
          <w:rFonts w:ascii="Times New Roman" w:hAnsi="Times New Roman"/>
          <w:sz w:val="28"/>
          <w:szCs w:val="28"/>
        </w:rPr>
        <w:t xml:space="preserve"> -краткосрочные кредиты и займы и прочие краткосрочные пассивы.</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3)</w:t>
      </w:r>
      <w:r w:rsidRPr="00081B28">
        <w:rPr>
          <w:rFonts w:ascii="Times New Roman" w:hAnsi="Times New Roman"/>
          <w:sz w:val="28"/>
          <w:szCs w:val="28"/>
        </w:rPr>
        <w:tab/>
        <w:t>Долгосрочные пассивы П</w:t>
      </w:r>
      <w:r w:rsidRPr="00081B28">
        <w:rPr>
          <w:rFonts w:ascii="Times New Roman" w:hAnsi="Times New Roman"/>
          <w:sz w:val="28"/>
          <w:szCs w:val="28"/>
          <w:vertAlign w:val="subscript"/>
        </w:rPr>
        <w:t>3</w:t>
      </w:r>
      <w:r w:rsidRPr="00081B28">
        <w:rPr>
          <w:rFonts w:ascii="Times New Roman" w:hAnsi="Times New Roman"/>
          <w:sz w:val="28"/>
          <w:szCs w:val="28"/>
        </w:rPr>
        <w:t xml:space="preserve"> — долгосрочные кредиты и займы.</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4)</w:t>
      </w:r>
      <w:r w:rsidR="00081B28">
        <w:rPr>
          <w:rFonts w:ascii="Times New Roman" w:hAnsi="Times New Roman"/>
          <w:sz w:val="28"/>
          <w:szCs w:val="28"/>
        </w:rPr>
        <w:t xml:space="preserve"> </w:t>
      </w:r>
      <w:r w:rsidRPr="00081B28">
        <w:rPr>
          <w:rFonts w:ascii="Times New Roman" w:hAnsi="Times New Roman"/>
          <w:sz w:val="28"/>
          <w:szCs w:val="28"/>
        </w:rPr>
        <w:t>Постоянные пассивы П</w:t>
      </w:r>
      <w:r w:rsidRPr="00081B28">
        <w:rPr>
          <w:rFonts w:ascii="Times New Roman" w:hAnsi="Times New Roman"/>
          <w:sz w:val="28"/>
          <w:szCs w:val="28"/>
          <w:vertAlign w:val="subscript"/>
        </w:rPr>
        <w:t>4</w:t>
      </w:r>
      <w:r w:rsidRPr="00081B28">
        <w:rPr>
          <w:rFonts w:ascii="Times New Roman" w:hAnsi="Times New Roman"/>
          <w:sz w:val="28"/>
          <w:szCs w:val="28"/>
        </w:rPr>
        <w:t xml:space="preserve"> </w:t>
      </w:r>
    </w:p>
    <w:p w:rsidR="00B509EC"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Для определения ликвидности баланса надо сопоставить произведенные расчеты групп активов и групп обязательств. Баланс считается ликвидным при следующих соотношениях групп активов и обязательств:</w:t>
      </w:r>
    </w:p>
    <w:p w:rsidR="00B509EC" w:rsidRPr="00081B28" w:rsidRDefault="00FE10FF" w:rsidP="00081B28">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509EC" w:rsidRPr="00081B28">
        <w:rPr>
          <w:rFonts w:ascii="Times New Roman" w:hAnsi="Times New Roman"/>
          <w:sz w:val="28"/>
          <w:szCs w:val="28"/>
        </w:rPr>
        <w:t>А</w:t>
      </w:r>
      <w:r w:rsidR="00B509EC" w:rsidRPr="00081B28">
        <w:rPr>
          <w:rFonts w:ascii="Times New Roman" w:hAnsi="Times New Roman"/>
          <w:sz w:val="28"/>
          <w:szCs w:val="28"/>
          <w:vertAlign w:val="subscript"/>
        </w:rPr>
        <w:t>1</w:t>
      </w:r>
      <w:r w:rsidR="00B509EC" w:rsidRPr="00081B28">
        <w:rPr>
          <w:rFonts w:ascii="Times New Roman" w:hAnsi="Times New Roman"/>
          <w:sz w:val="28"/>
          <w:szCs w:val="28"/>
        </w:rPr>
        <w:t>≥П</w:t>
      </w:r>
      <w:r w:rsidR="00B509EC" w:rsidRPr="00081B28">
        <w:rPr>
          <w:rFonts w:ascii="Times New Roman" w:hAnsi="Times New Roman"/>
          <w:sz w:val="28"/>
          <w:szCs w:val="28"/>
          <w:vertAlign w:val="subscript"/>
        </w:rPr>
        <w:t>1</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w:t>
      </w:r>
      <w:r w:rsidRPr="00081B28">
        <w:rPr>
          <w:rFonts w:ascii="Times New Roman" w:hAnsi="Times New Roman"/>
          <w:sz w:val="28"/>
          <w:szCs w:val="28"/>
          <w:vertAlign w:val="subscript"/>
        </w:rPr>
        <w:t>2</w:t>
      </w:r>
      <w:r w:rsidRPr="00081B28">
        <w:rPr>
          <w:rFonts w:ascii="Times New Roman" w:hAnsi="Times New Roman"/>
          <w:sz w:val="28"/>
          <w:szCs w:val="28"/>
        </w:rPr>
        <w:t>≥П</w:t>
      </w:r>
      <w:r w:rsidRPr="00081B28">
        <w:rPr>
          <w:rFonts w:ascii="Times New Roman" w:hAnsi="Times New Roman"/>
          <w:sz w:val="28"/>
          <w:szCs w:val="28"/>
          <w:vertAlign w:val="subscript"/>
        </w:rPr>
        <w:t>2</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w:t>
      </w:r>
      <w:r w:rsidRPr="00081B28">
        <w:rPr>
          <w:rFonts w:ascii="Times New Roman" w:hAnsi="Times New Roman"/>
          <w:sz w:val="28"/>
          <w:szCs w:val="28"/>
          <w:vertAlign w:val="subscript"/>
        </w:rPr>
        <w:t>3</w:t>
      </w:r>
      <w:r w:rsidRPr="00081B28">
        <w:rPr>
          <w:rFonts w:ascii="Times New Roman" w:hAnsi="Times New Roman"/>
          <w:sz w:val="28"/>
          <w:szCs w:val="28"/>
        </w:rPr>
        <w:t>≥П</w:t>
      </w:r>
      <w:r w:rsidRPr="00081B28">
        <w:rPr>
          <w:rFonts w:ascii="Times New Roman" w:hAnsi="Times New Roman"/>
          <w:sz w:val="28"/>
          <w:szCs w:val="28"/>
          <w:vertAlign w:val="subscript"/>
        </w:rPr>
        <w:t>3</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w:t>
      </w:r>
      <w:r w:rsidRPr="00081B28">
        <w:rPr>
          <w:rFonts w:ascii="Times New Roman" w:hAnsi="Times New Roman"/>
          <w:sz w:val="28"/>
          <w:szCs w:val="28"/>
          <w:vertAlign w:val="subscript"/>
        </w:rPr>
        <w:t>4</w:t>
      </w:r>
      <w:r w:rsidRPr="00081B28">
        <w:rPr>
          <w:rFonts w:ascii="Times New Roman" w:hAnsi="Times New Roman"/>
          <w:sz w:val="28"/>
          <w:szCs w:val="28"/>
        </w:rPr>
        <w:t>≤П</w:t>
      </w:r>
      <w:r w:rsidRPr="00081B28">
        <w:rPr>
          <w:rFonts w:ascii="Times New Roman" w:hAnsi="Times New Roman"/>
          <w:sz w:val="28"/>
          <w:szCs w:val="28"/>
          <w:vertAlign w:val="subscript"/>
        </w:rPr>
        <w:t>4</w:t>
      </w:r>
    </w:p>
    <w:p w:rsidR="00FE10FF"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Сравнение первой и второй групп активов (наиболее ликвидных активов и быстрореализуемых активов) с первыми двумя группами пассивов (наиболее срочные обязательства и краткосрочные пассивы) показывает текущую ликвидность, т.е. платежеспособность или неплатежеспособность предприятия в ближайшее к моменту проведения анализа время [48, с.278].</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Сравнение же третьей группы активов и пассивов (медленно-реализуемых активов с долгосрочными обязательствами) показывает перспективную ликвидность, т.е. прогноз платежеспособности предприятия.</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Для удобства проведения анализа ликвидности баланса и оформления его результатов составляется таблица анализа ликвидности баланса. </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Ликвидность предприятия определяется и с помощью ряда финансовых коэффициентов.</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Коэффициент абсолютной ликвидности (К</w:t>
      </w:r>
      <w:r w:rsidRPr="00081B28">
        <w:rPr>
          <w:rFonts w:ascii="Times New Roman" w:hAnsi="Times New Roman"/>
          <w:sz w:val="28"/>
          <w:szCs w:val="28"/>
          <w:vertAlign w:val="subscript"/>
        </w:rPr>
        <w:t>а.л</w:t>
      </w:r>
      <w:r w:rsidRPr="00081B28">
        <w:rPr>
          <w:rFonts w:ascii="Times New Roman" w:hAnsi="Times New Roman"/>
          <w:sz w:val="28"/>
          <w:szCs w:val="28"/>
        </w:rPr>
        <w:t>) рассчитывается как отношение наиболее ликвидных активов к сумме наиболее срочных обязательств и краткосрочных пассивов (сумма кредиторской задолженности и краткосрочных кредитов):</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Нормальное ограничение — К</w:t>
      </w:r>
      <w:r w:rsidRPr="00081B28">
        <w:rPr>
          <w:rFonts w:ascii="Times New Roman" w:hAnsi="Times New Roman"/>
          <w:sz w:val="28"/>
          <w:szCs w:val="28"/>
          <w:vertAlign w:val="subscript"/>
        </w:rPr>
        <w:t xml:space="preserve">а.л </w:t>
      </w:r>
      <w:r w:rsidRPr="00081B28">
        <w:rPr>
          <w:rFonts w:ascii="Times New Roman" w:hAnsi="Times New Roman"/>
          <w:sz w:val="28"/>
          <w:szCs w:val="28"/>
        </w:rPr>
        <w:t>≥ 0,2 ~ 0,5. Коэффициент показывает, какая часть текущей задолженности может быть погашена в ближайшее к моменту составления баланса время.</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Коэффициент покрытия, или текущей ликвидности (К</w:t>
      </w:r>
      <w:r w:rsidRPr="00081B28">
        <w:rPr>
          <w:rFonts w:ascii="Times New Roman" w:hAnsi="Times New Roman"/>
          <w:sz w:val="28"/>
          <w:szCs w:val="28"/>
          <w:vertAlign w:val="subscript"/>
        </w:rPr>
        <w:t>т.л</w:t>
      </w:r>
      <w:r w:rsidRPr="00081B28">
        <w:rPr>
          <w:rFonts w:ascii="Times New Roman" w:hAnsi="Times New Roman"/>
          <w:sz w:val="28"/>
          <w:szCs w:val="28"/>
        </w:rPr>
        <w:t>), рассчитывается как отношение всех оборотных средств (за вычетом расходов будущих периодов) к сумме срочных обязательств (сумма кредиторской задолженности и краткосрочных кредитов):</w:t>
      </w:r>
    </w:p>
    <w:p w:rsidR="00B509EC"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FE10FF" w:rsidP="00081B28">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509EC" w:rsidRPr="00081B28">
        <w:rPr>
          <w:rFonts w:ascii="Times New Roman" w:hAnsi="Times New Roman"/>
          <w:sz w:val="28"/>
          <w:szCs w:val="28"/>
        </w:rPr>
        <w:t>К</w:t>
      </w:r>
      <w:r w:rsidR="00B509EC" w:rsidRPr="00081B28">
        <w:rPr>
          <w:rFonts w:ascii="Times New Roman" w:hAnsi="Times New Roman"/>
          <w:sz w:val="28"/>
          <w:szCs w:val="28"/>
          <w:vertAlign w:val="subscript"/>
        </w:rPr>
        <w:t>т.л</w:t>
      </w:r>
      <w:r w:rsidR="00B509EC" w:rsidRPr="00081B28">
        <w:rPr>
          <w:rFonts w:ascii="Times New Roman" w:hAnsi="Times New Roman"/>
          <w:sz w:val="28"/>
          <w:szCs w:val="28"/>
        </w:rPr>
        <w:t xml:space="preserve"> = </w:t>
      </w:r>
      <w:r w:rsidR="00B509EC" w:rsidRPr="00081B28">
        <w:rPr>
          <w:rFonts w:ascii="Times New Roman" w:hAnsi="Times New Roman"/>
          <w:sz w:val="28"/>
          <w:szCs w:val="28"/>
        </w:rPr>
        <w:object w:dxaOrig="800" w:dyaOrig="660">
          <v:shape id="_x0000_i1037" type="#_x0000_t75" style="width:39.75pt;height:33pt" o:ole="">
            <v:imagedata r:id="rId27" o:title=""/>
          </v:shape>
          <o:OLEObject Type="Embed" ProgID="Equation.3" ShapeID="_x0000_i1037" DrawAspect="Content" ObjectID="_1469853862" r:id="rId28"/>
        </w:object>
      </w:r>
      <w:r w:rsidR="00B509EC" w:rsidRPr="00081B28">
        <w:rPr>
          <w:rFonts w:ascii="Times New Roman" w:hAnsi="Times New Roman"/>
          <w:sz w:val="28"/>
          <w:szCs w:val="28"/>
        </w:rPr>
        <w:t>,</w:t>
      </w:r>
      <w:r w:rsidR="00081B28">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509EC" w:rsidRPr="00081B28">
        <w:rPr>
          <w:rFonts w:ascii="Times New Roman" w:hAnsi="Times New Roman"/>
          <w:sz w:val="28"/>
          <w:szCs w:val="28"/>
        </w:rPr>
        <w:t>(</w:t>
      </w:r>
      <w:r w:rsidR="00BF4BA0" w:rsidRPr="00081B28">
        <w:rPr>
          <w:rFonts w:ascii="Times New Roman" w:hAnsi="Times New Roman"/>
          <w:sz w:val="28"/>
          <w:szCs w:val="28"/>
        </w:rPr>
        <w:t>15</w:t>
      </w:r>
      <w:r w:rsidR="00B509EC"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Нормальное ограничение—К</w:t>
      </w:r>
      <w:r w:rsidRPr="00081B28">
        <w:rPr>
          <w:rFonts w:ascii="Times New Roman" w:hAnsi="Times New Roman"/>
          <w:sz w:val="28"/>
          <w:szCs w:val="28"/>
          <w:vertAlign w:val="subscript"/>
        </w:rPr>
        <w:t>Т.Л</w:t>
      </w:r>
      <w:r w:rsidRPr="00081B28">
        <w:rPr>
          <w:rFonts w:ascii="Times New Roman" w:hAnsi="Times New Roman"/>
          <w:sz w:val="28"/>
          <w:szCs w:val="28"/>
        </w:rPr>
        <w:t xml:space="preserve"> ≥ 2. Коэффициент показывает, в какой степени текущие активы покрывают краткосрочные обязательства.</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Анализ эффективности использования оборотных активов. Важнейшей составной частью финансовых ресурсов предприятия являются его оборотные активы. Они включают запасы (сырье, материалы, малоценные и быстроизнашивающиеся предметы, готовую продукцию, товары отгруженные, незавершенное производство и др.); денежные средства (средства на текущих и валютных счетах, в кассе и др.); краткосрочные финансовые вложения (ценные бумаги, предоставленные краткосрочные займы и др.); дебиторскую задолженность (задолженность покупателей и заказчиков, дочерних и зависимых обществ, учредителей по взносам в уставный капитал, векселя по поручению и др.).</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От состояния оборотных активов зависит успешное осуществление производственного цикла предприятия, ибо недостаток оборотных средств парализует производственную деятельность, прерывает производственный цикл и в; конечном итоге приводит предприятие к отсутствию возможности оплачивать по своим обязательствам и к банкротству.</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Большое влияние на состояние оборотных активов оказывает их оборачиваемость. От нее зависит не только размер минимально необходимых для хозяйственной деятельности оборотных средств, но и размер затрат, связанных с владением и хранением запасов, и т. д. В свою очередь это отражается на себестоимости продукции и в конечном итоге на финансовых результатах предприятия. Все это обусловливает необходимость постоянного контроля за оборотными активами и анализа их оборачиваемости.</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Анализу подвергаются следующие показатели:</w:t>
      </w:r>
    </w:p>
    <w:p w:rsidR="00B509EC" w:rsidRPr="00081B28" w:rsidRDefault="00B509EC" w:rsidP="00081B28">
      <w:pPr>
        <w:keepNext/>
        <w:widowControl w:val="0"/>
        <w:numPr>
          <w:ilvl w:val="0"/>
          <w:numId w:val="29"/>
        </w:numPr>
        <w:autoSpaceDE w:val="0"/>
        <w:autoSpaceDN w:val="0"/>
        <w:adjustRightInd w:val="0"/>
        <w:spacing w:after="0" w:line="360" w:lineRule="auto"/>
        <w:ind w:left="0" w:firstLine="709"/>
        <w:jc w:val="both"/>
        <w:rPr>
          <w:rFonts w:ascii="Times New Roman" w:hAnsi="Times New Roman"/>
          <w:sz w:val="28"/>
          <w:szCs w:val="28"/>
        </w:rPr>
      </w:pPr>
      <w:r w:rsidRPr="00081B28">
        <w:rPr>
          <w:rFonts w:ascii="Times New Roman" w:hAnsi="Times New Roman"/>
          <w:sz w:val="28"/>
          <w:szCs w:val="28"/>
        </w:rPr>
        <w:t xml:space="preserve">оборачиваемость оборотных активов предприятия; </w:t>
      </w:r>
    </w:p>
    <w:p w:rsidR="00B509EC" w:rsidRPr="00081B28" w:rsidRDefault="00B509EC" w:rsidP="00081B28">
      <w:pPr>
        <w:keepNext/>
        <w:widowControl w:val="0"/>
        <w:numPr>
          <w:ilvl w:val="0"/>
          <w:numId w:val="29"/>
        </w:numPr>
        <w:autoSpaceDE w:val="0"/>
        <w:autoSpaceDN w:val="0"/>
        <w:adjustRightInd w:val="0"/>
        <w:spacing w:after="0" w:line="360" w:lineRule="auto"/>
        <w:ind w:left="0" w:firstLine="709"/>
        <w:jc w:val="both"/>
        <w:rPr>
          <w:rFonts w:ascii="Times New Roman" w:hAnsi="Times New Roman"/>
          <w:sz w:val="28"/>
          <w:szCs w:val="28"/>
        </w:rPr>
      </w:pPr>
      <w:r w:rsidRPr="00081B28">
        <w:rPr>
          <w:rFonts w:ascii="Times New Roman" w:hAnsi="Times New Roman"/>
          <w:sz w:val="28"/>
          <w:szCs w:val="28"/>
        </w:rPr>
        <w:t>оборачиваемость дебиторской задолженности;</w:t>
      </w:r>
    </w:p>
    <w:p w:rsidR="00B509EC" w:rsidRPr="00081B28" w:rsidRDefault="00B509EC" w:rsidP="00081B28">
      <w:pPr>
        <w:keepNext/>
        <w:widowControl w:val="0"/>
        <w:numPr>
          <w:ilvl w:val="0"/>
          <w:numId w:val="29"/>
        </w:numPr>
        <w:autoSpaceDE w:val="0"/>
        <w:autoSpaceDN w:val="0"/>
        <w:adjustRightInd w:val="0"/>
        <w:spacing w:after="0" w:line="360" w:lineRule="auto"/>
        <w:ind w:left="0" w:firstLine="709"/>
        <w:jc w:val="both"/>
        <w:rPr>
          <w:rFonts w:ascii="Times New Roman" w:hAnsi="Times New Roman"/>
          <w:sz w:val="28"/>
          <w:szCs w:val="28"/>
        </w:rPr>
      </w:pPr>
      <w:r w:rsidRPr="00081B28">
        <w:rPr>
          <w:rFonts w:ascii="Times New Roman" w:hAnsi="Times New Roman"/>
          <w:sz w:val="28"/>
          <w:szCs w:val="28"/>
        </w:rPr>
        <w:t>оборачиваемость товарно-материальных запасов.</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При этом основное внимание уделяется расчету и анализу изменений следующих показателей:</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sz w:val="28"/>
          <w:szCs w:val="28"/>
        </w:rPr>
      </w:pPr>
      <w:r w:rsidRPr="00081B28">
        <w:rPr>
          <w:rFonts w:ascii="Times New Roman" w:hAnsi="Times New Roman"/>
          <w:sz w:val="28"/>
          <w:szCs w:val="28"/>
        </w:rPr>
        <w:t>- скорости оборота оборотных активов (количества оборотов</w:t>
      </w:r>
      <w:r w:rsidRPr="00081B28">
        <w:rPr>
          <w:rFonts w:ascii="Times New Roman" w:hAnsi="Times New Roman"/>
          <w:sz w:val="28"/>
          <w:szCs w:val="28"/>
        </w:rPr>
        <w:br/>
        <w:t>активов за определенный период времени);</w:t>
      </w:r>
    </w:p>
    <w:p w:rsidR="00B509EC"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sz w:val="28"/>
          <w:szCs w:val="28"/>
        </w:rPr>
      </w:pPr>
      <w:r w:rsidRPr="00081B28">
        <w:rPr>
          <w:rFonts w:ascii="Times New Roman" w:hAnsi="Times New Roman"/>
          <w:sz w:val="28"/>
          <w:szCs w:val="28"/>
        </w:rPr>
        <w:t>- периода оборота (срока возвращения предприятию вложенных в хозяйственную деятельность средств).</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Анализ оборачиваемости оборотных активов проводится на основе расчета следующих </w:t>
      </w:r>
      <w:r w:rsidR="00FE10FF">
        <w:rPr>
          <w:rFonts w:ascii="Times New Roman" w:hAnsi="Times New Roman"/>
          <w:sz w:val="28"/>
          <w:szCs w:val="28"/>
        </w:rPr>
        <w:t>показателей:</w:t>
      </w:r>
    </w:p>
    <w:p w:rsidR="00B509EC"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w:t>
      </w:r>
      <w:r w:rsidR="00081B28">
        <w:rPr>
          <w:rFonts w:ascii="Times New Roman" w:hAnsi="Times New Roman"/>
          <w:sz w:val="28"/>
          <w:szCs w:val="28"/>
        </w:rPr>
        <w:t xml:space="preserve"> </w:t>
      </w:r>
      <w:r w:rsidRPr="00081B28">
        <w:rPr>
          <w:rFonts w:ascii="Times New Roman" w:hAnsi="Times New Roman"/>
          <w:sz w:val="28"/>
          <w:szCs w:val="28"/>
        </w:rPr>
        <w:t xml:space="preserve">Оборачиваемость оборотных </w:t>
      </w:r>
    </w:p>
    <w:p w:rsidR="00FE10FF" w:rsidRPr="00081B28"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активов (скорость оборота)</w:t>
      </w:r>
      <w:r w:rsidR="00081B28">
        <w:rPr>
          <w:rFonts w:ascii="Times New Roman" w:hAnsi="Times New Roman"/>
          <w:sz w:val="28"/>
          <w:szCs w:val="28"/>
        </w:rPr>
        <w:t xml:space="preserve"> </w:t>
      </w:r>
      <w:r w:rsidRPr="00081B28">
        <w:rPr>
          <w:rFonts w:ascii="Times New Roman" w:hAnsi="Times New Roman"/>
          <w:sz w:val="28"/>
          <w:szCs w:val="28"/>
        </w:rPr>
        <w:t>=</w:t>
      </w:r>
      <w:r w:rsid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38" type="#_x0000_t75" style="width:177.75pt;height:28.5pt">
            <v:imagedata r:id="rId29"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39" type="#_x0000_t75" style="width:177.75pt;height:28.5pt">
            <v:imagedata r:id="rId29"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w:t>
      </w:r>
      <w:r w:rsidR="00081B28">
        <w:rPr>
          <w:rFonts w:ascii="Times New Roman" w:hAnsi="Times New Roman"/>
          <w:sz w:val="28"/>
          <w:szCs w:val="28"/>
        </w:rPr>
        <w:t xml:space="preserve"> </w:t>
      </w:r>
      <w:r w:rsidR="00FE10FF">
        <w:rPr>
          <w:rFonts w:ascii="Times New Roman" w:hAnsi="Times New Roman"/>
          <w:sz w:val="28"/>
          <w:szCs w:val="28"/>
        </w:rPr>
        <w:tab/>
      </w:r>
      <w:r w:rsidRPr="00081B28">
        <w:rPr>
          <w:rFonts w:ascii="Times New Roman" w:hAnsi="Times New Roman"/>
          <w:sz w:val="28"/>
          <w:szCs w:val="28"/>
        </w:rPr>
        <w:t>(1</w:t>
      </w:r>
      <w:r w:rsidR="00805C32" w:rsidRPr="00081B28">
        <w:rPr>
          <w:rFonts w:ascii="Times New Roman" w:hAnsi="Times New Roman"/>
          <w:sz w:val="28"/>
          <w:szCs w:val="28"/>
        </w:rPr>
        <w:t>6</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Этот показатель характеризует скорость оборота оборотных активов предприятия. Средняя величина активов рассчитывается как средняя арифметическая величин активов на начало и конец периода, т.е.</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Средняя величина оборота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40" type="#_x0000_t75" style="width:213.75pt;height:26.25pt">
            <v:imagedata r:id="rId30"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41" type="#_x0000_t75" style="width:213.75pt;height:26.25pt">
            <v:imagedata r:id="rId30"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 xml:space="preserve"> ,</w:t>
      </w:r>
      <w:r w:rsidR="00081B28">
        <w:rPr>
          <w:rFonts w:ascii="Times New Roman" w:hAnsi="Times New Roman"/>
          <w:sz w:val="28"/>
          <w:szCs w:val="28"/>
        </w:rPr>
        <w:t xml:space="preserve"> </w:t>
      </w:r>
      <w:r w:rsidR="00687CBA" w:rsidRPr="00081B28">
        <w:rPr>
          <w:rFonts w:ascii="Times New Roman" w:hAnsi="Times New Roman"/>
          <w:sz w:val="28"/>
          <w:szCs w:val="28"/>
        </w:rPr>
        <w:t>(17</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б) Продолжительность</w:t>
      </w:r>
      <w:r w:rsidR="00081B28">
        <w:rPr>
          <w:rFonts w:ascii="Times New Roman" w:hAnsi="Times New Roman"/>
          <w:sz w:val="28"/>
          <w:szCs w:val="28"/>
        </w:rPr>
        <w:t xml:space="preserve"> </w:t>
      </w:r>
      <w:r w:rsidRPr="00081B28">
        <w:rPr>
          <w:rFonts w:ascii="Times New Roman" w:hAnsi="Times New Roman"/>
          <w:sz w:val="28"/>
          <w:szCs w:val="28"/>
        </w:rPr>
        <w:t>оборота</w:t>
      </w:r>
      <w:r w:rsidR="00081B28">
        <w:rPr>
          <w:rFonts w:ascii="Times New Roman" w:hAnsi="Times New Roman"/>
          <w:sz w:val="28"/>
          <w:szCs w:val="28"/>
        </w:rPr>
        <w:t xml:space="preserve"> </w:t>
      </w:r>
      <w:r w:rsidRP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42" type="#_x0000_t75" style="width:181.5pt;height:28.5pt">
            <v:imagedata r:id="rId31"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43" type="#_x0000_t75" style="width:181.5pt;height:28.5pt">
            <v:imagedata r:id="rId31"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 xml:space="preserve"> ,</w:t>
      </w:r>
      <w:r w:rsidR="00081B28">
        <w:rPr>
          <w:rFonts w:ascii="Times New Roman" w:hAnsi="Times New Roman"/>
          <w:sz w:val="28"/>
          <w:szCs w:val="28"/>
        </w:rPr>
        <w:t xml:space="preserve"> </w:t>
      </w:r>
      <w:r w:rsidRPr="00081B28">
        <w:rPr>
          <w:rFonts w:ascii="Times New Roman" w:hAnsi="Times New Roman"/>
          <w:sz w:val="28"/>
          <w:szCs w:val="28"/>
        </w:rPr>
        <w:t>(1</w:t>
      </w:r>
      <w:r w:rsidR="00687CBA" w:rsidRPr="00081B28">
        <w:rPr>
          <w:rFonts w:ascii="Times New Roman" w:hAnsi="Times New Roman"/>
          <w:sz w:val="28"/>
          <w:szCs w:val="28"/>
        </w:rPr>
        <w:t>8</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w:t>
      </w:r>
      <w:r w:rsidR="00081B28">
        <w:rPr>
          <w:rFonts w:ascii="Times New Roman" w:hAnsi="Times New Roman"/>
          <w:sz w:val="28"/>
          <w:szCs w:val="28"/>
        </w:rPr>
        <w:t xml:space="preserve"> </w:t>
      </w:r>
      <w:r w:rsidRPr="00081B28">
        <w:rPr>
          <w:rFonts w:ascii="Times New Roman" w:hAnsi="Times New Roman"/>
          <w:sz w:val="28"/>
          <w:szCs w:val="28"/>
        </w:rPr>
        <w:t>Привлечение(высвобождение) средств в оборот =</w:t>
      </w:r>
      <w:r w:rsidRPr="00081B28">
        <w:rPr>
          <w:rFonts w:ascii="Times New Roman" w:hAnsi="Times New Roman"/>
          <w:sz w:val="28"/>
          <w:szCs w:val="28"/>
        </w:rPr>
        <w:tab/>
      </w:r>
      <w:r w:rsidR="00081B28">
        <w:rPr>
          <w:rFonts w:ascii="Times New Roman" w:hAnsi="Times New Roman"/>
          <w:sz w:val="28"/>
          <w:szCs w:val="28"/>
        </w:rPr>
        <w:t xml:space="preserve"> </w:t>
      </w:r>
      <w:r w:rsidRPr="00081B28">
        <w:rPr>
          <w:rFonts w:ascii="Times New Roman" w:hAnsi="Times New Roman"/>
          <w:sz w:val="28"/>
          <w:szCs w:val="28"/>
        </w:rPr>
        <w:t>=</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44" type="#_x0000_t75" style="width:421.5pt;height:66pt">
            <v:imagedata r:id="rId32"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45" type="#_x0000_t75" style="width:421.5pt;height:66pt">
            <v:imagedata r:id="rId32"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 xml:space="preserve"> ,</w:t>
      </w:r>
      <w:r w:rsidR="00081B28">
        <w:rPr>
          <w:rFonts w:ascii="Times New Roman" w:hAnsi="Times New Roman"/>
          <w:sz w:val="28"/>
          <w:szCs w:val="28"/>
        </w:rPr>
        <w:t xml:space="preserve"> </w:t>
      </w:r>
      <w:r w:rsidRPr="00081B28">
        <w:rPr>
          <w:rFonts w:ascii="Times New Roman" w:hAnsi="Times New Roman"/>
          <w:sz w:val="28"/>
          <w:szCs w:val="28"/>
        </w:rPr>
        <w:t>(1</w:t>
      </w:r>
      <w:r w:rsidR="00687CBA" w:rsidRPr="00081B28">
        <w:rPr>
          <w:rFonts w:ascii="Times New Roman" w:hAnsi="Times New Roman"/>
          <w:sz w:val="28"/>
          <w:szCs w:val="28"/>
        </w:rPr>
        <w:t>9</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Этот показатель характеризует дополнительное привлечение (высвобождение) средств в оборот, вызванное замедлением (ускорением) оборачиваемости активов.</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Анализ оборачиваемости дебиторской задолженности. При этом используются следующие </w:t>
      </w:r>
      <w:r w:rsidR="00FE10FF">
        <w:rPr>
          <w:rFonts w:ascii="Times New Roman" w:hAnsi="Times New Roman"/>
          <w:sz w:val="28"/>
          <w:szCs w:val="28"/>
        </w:rPr>
        <w:t xml:space="preserve">показатели </w:t>
      </w:r>
      <w:r w:rsidRPr="00081B28">
        <w:rPr>
          <w:rFonts w:ascii="Times New Roman" w:hAnsi="Times New Roman"/>
          <w:sz w:val="28"/>
          <w:szCs w:val="28"/>
        </w:rPr>
        <w:t>:</w:t>
      </w:r>
    </w:p>
    <w:p w:rsidR="00B509EC"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w:t>
      </w:r>
      <w:r w:rsidR="00081B28">
        <w:rPr>
          <w:rFonts w:ascii="Times New Roman" w:hAnsi="Times New Roman"/>
          <w:sz w:val="28"/>
          <w:szCs w:val="28"/>
        </w:rPr>
        <w:t xml:space="preserve"> </w:t>
      </w:r>
      <w:r w:rsidRPr="00081B28">
        <w:rPr>
          <w:rFonts w:ascii="Times New Roman" w:hAnsi="Times New Roman"/>
          <w:sz w:val="28"/>
          <w:szCs w:val="28"/>
        </w:rPr>
        <w:t>Оборачиваемость</w:t>
      </w:r>
    </w:p>
    <w:p w:rsidR="00FE10FF" w:rsidRPr="00081B28"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дебиторской задолженности</w:t>
      </w:r>
      <w:r w:rsidR="00081B28">
        <w:rPr>
          <w:rFonts w:ascii="Times New Roman" w:hAnsi="Times New Roman"/>
          <w:sz w:val="28"/>
          <w:szCs w:val="28"/>
        </w:rPr>
        <w:t xml:space="preserve"> </w:t>
      </w:r>
      <w:r w:rsidRPr="00081B28">
        <w:rPr>
          <w:rFonts w:ascii="Times New Roman" w:hAnsi="Times New Roman"/>
          <w:sz w:val="28"/>
          <w:szCs w:val="28"/>
        </w:rPr>
        <w:t>=</w:t>
      </w:r>
      <w:r w:rsid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46" type="#_x0000_t75" style="width:170.25pt;height:28.5pt">
            <v:imagedata r:id="rId33"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47" type="#_x0000_t75" style="width:170.25pt;height:28.5pt">
            <v:imagedata r:id="rId33" o:title="" chromakey="white"/>
          </v:shape>
        </w:pict>
      </w:r>
      <w:r w:rsidR="002208C7" w:rsidRPr="00081B28">
        <w:rPr>
          <w:rFonts w:ascii="Times New Roman" w:hAnsi="Times New Roman"/>
          <w:sz w:val="28"/>
          <w:szCs w:val="28"/>
        </w:rPr>
        <w:fldChar w:fldCharType="end"/>
      </w:r>
      <w:r w:rsidR="00081B28">
        <w:rPr>
          <w:rFonts w:ascii="Times New Roman" w:hAnsi="Times New Roman"/>
          <w:sz w:val="28"/>
          <w:szCs w:val="28"/>
        </w:rPr>
        <w:t xml:space="preserve"> </w:t>
      </w:r>
      <w:r w:rsidRPr="00081B28">
        <w:rPr>
          <w:rFonts w:ascii="Times New Roman" w:hAnsi="Times New Roman"/>
          <w:sz w:val="28"/>
          <w:szCs w:val="28"/>
        </w:rPr>
        <w:t>,</w:t>
      </w:r>
      <w:r w:rsidR="00081B28">
        <w:rPr>
          <w:rFonts w:ascii="Times New Roman" w:hAnsi="Times New Roman"/>
          <w:sz w:val="28"/>
          <w:szCs w:val="28"/>
        </w:rPr>
        <w:t xml:space="preserve"> </w:t>
      </w:r>
      <w:r w:rsidR="00FE10FF">
        <w:rPr>
          <w:rFonts w:ascii="Times New Roman" w:hAnsi="Times New Roman"/>
          <w:sz w:val="28"/>
          <w:szCs w:val="28"/>
        </w:rPr>
        <w:tab/>
      </w:r>
      <w:r w:rsidRPr="00081B28">
        <w:rPr>
          <w:rFonts w:ascii="Times New Roman" w:hAnsi="Times New Roman"/>
          <w:sz w:val="28"/>
          <w:szCs w:val="28"/>
        </w:rPr>
        <w:t>(</w:t>
      </w:r>
      <w:r w:rsidR="00687CBA" w:rsidRPr="00081B28">
        <w:rPr>
          <w:rFonts w:ascii="Times New Roman" w:hAnsi="Times New Roman"/>
          <w:sz w:val="28"/>
          <w:szCs w:val="28"/>
        </w:rPr>
        <w:t>20</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Этот показатель характеризует кратность превышения выручки от реализации над средней дебиторской задолженностью.</w:t>
      </w:r>
    </w:p>
    <w:p w:rsidR="00B509EC"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б)</w:t>
      </w:r>
      <w:r w:rsidR="00081B28">
        <w:rPr>
          <w:rFonts w:ascii="Times New Roman" w:hAnsi="Times New Roman"/>
          <w:sz w:val="28"/>
          <w:szCs w:val="28"/>
        </w:rPr>
        <w:t xml:space="preserve"> </w:t>
      </w:r>
      <w:r w:rsidRPr="00081B28">
        <w:rPr>
          <w:rFonts w:ascii="Times New Roman" w:hAnsi="Times New Roman"/>
          <w:sz w:val="28"/>
          <w:szCs w:val="28"/>
        </w:rPr>
        <w:t xml:space="preserve">Период дебиторской </w:t>
      </w:r>
    </w:p>
    <w:p w:rsidR="00FE10FF" w:rsidRPr="00081B28"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задолженности</w:t>
      </w:r>
      <w:r w:rsidR="00081B28">
        <w:rPr>
          <w:rFonts w:ascii="Times New Roman" w:hAnsi="Times New Roman"/>
          <w:sz w:val="28"/>
          <w:szCs w:val="28"/>
        </w:rPr>
        <w:t xml:space="preserve"> </w:t>
      </w:r>
      <w:r w:rsidRPr="00081B28">
        <w:rPr>
          <w:rFonts w:ascii="Times New Roman" w:hAnsi="Times New Roman"/>
          <w:sz w:val="28"/>
          <w:szCs w:val="28"/>
        </w:rPr>
        <w:t>=</w:t>
      </w:r>
      <w:r w:rsid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48" type="#_x0000_t75" style="width:213.75pt;height:28.5pt">
            <v:imagedata r:id="rId34"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49" type="#_x0000_t75" style="width:213.75pt;height:28.5pt">
            <v:imagedata r:id="rId34"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 xml:space="preserve"> ,</w:t>
      </w:r>
      <w:r w:rsidR="00081B28">
        <w:rPr>
          <w:rFonts w:ascii="Times New Roman" w:hAnsi="Times New Roman"/>
          <w:sz w:val="28"/>
          <w:szCs w:val="28"/>
        </w:rPr>
        <w:t xml:space="preserve"> </w:t>
      </w:r>
      <w:r w:rsidR="00FE10FF">
        <w:rPr>
          <w:rFonts w:ascii="Times New Roman" w:hAnsi="Times New Roman"/>
          <w:sz w:val="28"/>
          <w:szCs w:val="28"/>
        </w:rPr>
        <w:tab/>
      </w:r>
      <w:r w:rsidR="00FE10FF">
        <w:rPr>
          <w:rFonts w:ascii="Times New Roman" w:hAnsi="Times New Roman"/>
          <w:sz w:val="28"/>
          <w:szCs w:val="28"/>
        </w:rPr>
        <w:tab/>
      </w:r>
      <w:r w:rsidR="00687CBA" w:rsidRPr="00081B28">
        <w:rPr>
          <w:rFonts w:ascii="Times New Roman" w:hAnsi="Times New Roman"/>
          <w:sz w:val="28"/>
          <w:szCs w:val="28"/>
        </w:rPr>
        <w:t>(21)</w:t>
      </w:r>
    </w:p>
    <w:p w:rsidR="00687CBA" w:rsidRPr="00081B28" w:rsidRDefault="00687CBA"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Показатель характеризует сложившийся за период срок расчетов покупателей.</w:t>
      </w:r>
    </w:p>
    <w:p w:rsidR="00B509EC"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 Доля дебиторской задолженности</w:t>
      </w:r>
    </w:p>
    <w:p w:rsidR="00FE10FF" w:rsidRPr="00081B28"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 общем объёме оборотных активов</w:t>
      </w:r>
      <w:r w:rsidR="00081B28">
        <w:rPr>
          <w:rFonts w:ascii="Times New Roman" w:hAnsi="Times New Roman"/>
          <w:sz w:val="28"/>
          <w:szCs w:val="28"/>
        </w:rPr>
        <w:t xml:space="preserve"> </w:t>
      </w:r>
      <w:r w:rsidRPr="00081B28">
        <w:rPr>
          <w:rFonts w:ascii="Times New Roman" w:hAnsi="Times New Roman"/>
          <w:sz w:val="28"/>
          <w:szCs w:val="28"/>
        </w:rPr>
        <w:t>=</w:t>
      </w:r>
      <w:r w:rsid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50" type="#_x0000_t75" style="width:132.75pt;height:28.5pt">
            <v:imagedata r:id="rId35"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51" type="#_x0000_t75" style="width:132.75pt;height:28.5pt">
            <v:imagedata r:id="rId35"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 xml:space="preserve"> ,</w:t>
      </w:r>
      <w:r w:rsidR="00081B28">
        <w:rPr>
          <w:rFonts w:ascii="Times New Roman" w:hAnsi="Times New Roman"/>
          <w:sz w:val="28"/>
          <w:szCs w:val="28"/>
        </w:rPr>
        <w:t xml:space="preserve"> </w:t>
      </w:r>
      <w:r w:rsidR="00FE10FF">
        <w:rPr>
          <w:rFonts w:ascii="Times New Roman" w:hAnsi="Times New Roman"/>
          <w:sz w:val="28"/>
          <w:szCs w:val="28"/>
        </w:rPr>
        <w:tab/>
      </w:r>
      <w:r w:rsidRPr="00081B28">
        <w:rPr>
          <w:rFonts w:ascii="Times New Roman" w:hAnsi="Times New Roman"/>
          <w:sz w:val="28"/>
          <w:szCs w:val="28"/>
        </w:rPr>
        <w:t>(</w:t>
      </w:r>
      <w:r w:rsidR="00687CBA" w:rsidRPr="00081B28">
        <w:rPr>
          <w:rFonts w:ascii="Times New Roman" w:hAnsi="Times New Roman"/>
          <w:sz w:val="28"/>
          <w:szCs w:val="28"/>
        </w:rPr>
        <w:t>22</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Показатель характеризует структуру оборотных активов.</w:t>
      </w:r>
    </w:p>
    <w:p w:rsidR="00B509EC"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г) Доля сомнительной </w:t>
      </w:r>
    </w:p>
    <w:p w:rsidR="00FE10FF" w:rsidRPr="00081B28"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дебиторской задолженности</w:t>
      </w:r>
      <w:r w:rsidR="00081B28">
        <w:rPr>
          <w:rFonts w:ascii="Times New Roman" w:hAnsi="Times New Roman"/>
          <w:sz w:val="28"/>
          <w:szCs w:val="28"/>
        </w:rPr>
        <w:t xml:space="preserve"> </w:t>
      </w:r>
      <w:r w:rsidRP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52" type="#_x0000_t75" style="width:198pt;height:28.5pt">
            <v:imagedata r:id="rId36"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53" type="#_x0000_t75" style="width:198pt;height:28.5pt">
            <v:imagedata r:id="rId36"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 xml:space="preserve"> ,</w:t>
      </w:r>
      <w:r w:rsidR="00081B28">
        <w:rPr>
          <w:rFonts w:ascii="Times New Roman" w:hAnsi="Times New Roman"/>
          <w:sz w:val="28"/>
          <w:szCs w:val="28"/>
        </w:rPr>
        <w:t xml:space="preserve"> </w:t>
      </w:r>
      <w:r w:rsidRPr="00081B28">
        <w:rPr>
          <w:rFonts w:ascii="Times New Roman" w:hAnsi="Times New Roman"/>
          <w:sz w:val="28"/>
          <w:szCs w:val="28"/>
        </w:rPr>
        <w:t>(</w:t>
      </w:r>
      <w:r w:rsidR="00687CBA" w:rsidRPr="00081B28">
        <w:rPr>
          <w:rFonts w:ascii="Times New Roman" w:hAnsi="Times New Roman"/>
          <w:sz w:val="28"/>
          <w:szCs w:val="28"/>
        </w:rPr>
        <w:t>23</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Анализ оборачиваемости товарно-материальных запасов ведется на основе показателей:</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 Оборачиваемость запасов</w:t>
      </w:r>
      <w:r w:rsidR="00081B28">
        <w:rPr>
          <w:rFonts w:ascii="Times New Roman" w:hAnsi="Times New Roman"/>
          <w:sz w:val="28"/>
          <w:szCs w:val="28"/>
        </w:rPr>
        <w:t xml:space="preserve"> </w:t>
      </w:r>
      <w:r w:rsidRPr="00081B28">
        <w:rPr>
          <w:rFonts w:ascii="Times New Roman" w:hAnsi="Times New Roman"/>
          <w:sz w:val="28"/>
          <w:szCs w:val="28"/>
        </w:rPr>
        <w:t>=</w:t>
      </w:r>
      <w:r w:rsid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54" type="#_x0000_t75" style="width:192pt;height:28.5pt">
            <v:imagedata r:id="rId37"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55" type="#_x0000_t75" style="width:192pt;height:28.5pt">
            <v:imagedata r:id="rId37"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w:t>
      </w:r>
      <w:r w:rsidR="00081B28">
        <w:rPr>
          <w:rFonts w:ascii="Times New Roman" w:hAnsi="Times New Roman"/>
          <w:sz w:val="28"/>
          <w:szCs w:val="28"/>
        </w:rPr>
        <w:t xml:space="preserve"> </w:t>
      </w:r>
      <w:r w:rsidR="004056F1" w:rsidRPr="00081B28">
        <w:rPr>
          <w:rFonts w:ascii="Times New Roman" w:hAnsi="Times New Roman"/>
          <w:sz w:val="28"/>
          <w:szCs w:val="28"/>
        </w:rPr>
        <w:t>(24</w:t>
      </w:r>
      <w:r w:rsidRPr="00081B28">
        <w:rPr>
          <w:rFonts w:ascii="Times New Roman" w:hAnsi="Times New Roman"/>
          <w:sz w:val="28"/>
          <w:szCs w:val="28"/>
        </w:rPr>
        <w:t>)</w:t>
      </w:r>
    </w:p>
    <w:p w:rsidR="00B509EC" w:rsidRPr="00081B28" w:rsidRDefault="00250BC0" w:rsidP="00081B28">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509EC" w:rsidRPr="00081B28">
        <w:rPr>
          <w:rFonts w:ascii="Times New Roman" w:hAnsi="Times New Roman"/>
          <w:sz w:val="28"/>
          <w:szCs w:val="28"/>
        </w:rPr>
        <w:t>Показатель отражает скорость оборота товарно-материальных запасов.</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Срок хранения запасов</w:t>
      </w:r>
      <w:r w:rsidR="00081B28">
        <w:rPr>
          <w:rFonts w:ascii="Times New Roman" w:hAnsi="Times New Roman"/>
          <w:sz w:val="28"/>
          <w:szCs w:val="28"/>
        </w:rPr>
        <w:t xml:space="preserve"> </w:t>
      </w:r>
      <w:r w:rsidRPr="00081B28">
        <w:rPr>
          <w:rFonts w:ascii="Times New Roman" w:hAnsi="Times New Roman"/>
          <w:sz w:val="28"/>
          <w:szCs w:val="28"/>
        </w:rPr>
        <w:t>=</w:t>
      </w:r>
      <w:r w:rsid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56" type="#_x0000_t75" style="width:218.25pt;height:28.5pt">
            <v:imagedata r:id="rId38"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57" type="#_x0000_t75" style="width:218.25pt;height:28.5pt">
            <v:imagedata r:id="rId38"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w:t>
      </w:r>
      <w:r w:rsidR="00081B28">
        <w:rPr>
          <w:rFonts w:ascii="Times New Roman" w:hAnsi="Times New Roman"/>
          <w:sz w:val="28"/>
          <w:szCs w:val="28"/>
        </w:rPr>
        <w:t xml:space="preserve"> </w:t>
      </w:r>
      <w:r w:rsidR="00FE10FF">
        <w:rPr>
          <w:rFonts w:ascii="Times New Roman" w:hAnsi="Times New Roman"/>
          <w:sz w:val="28"/>
          <w:szCs w:val="28"/>
        </w:rPr>
        <w:tab/>
      </w:r>
      <w:r w:rsidRPr="00081B28">
        <w:rPr>
          <w:rFonts w:ascii="Times New Roman" w:hAnsi="Times New Roman"/>
          <w:sz w:val="28"/>
          <w:szCs w:val="28"/>
        </w:rPr>
        <w:t>(2</w:t>
      </w:r>
      <w:r w:rsidR="004056F1" w:rsidRPr="00081B28">
        <w:rPr>
          <w:rFonts w:ascii="Times New Roman" w:hAnsi="Times New Roman"/>
          <w:sz w:val="28"/>
          <w:szCs w:val="28"/>
        </w:rPr>
        <w:t>5</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Показатель характеризует длительность хранения запасов. Таким образом, расчет приведенных показателей дает возможность охарактеризовать состояние оборотных активов и их динамичность.</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2.3 Методика определения типа финансовой ситуации на предприятии</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 условиях рыночных отношений цель предпринимательской деятельности состоит в получении прибыли. Прибыль обеспечивает предприятию возможности самофинансирования, удовлетворения материальных и социальных потребностей собственника капитала и работников предприятия, на основе налога на прибыль обеспечивается формирование бюджетных доходов. Поэтому прибыль является конечным результатом деятельности предприятия.</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Можно произвести большой объем продукции, однако если она не будет реализована или реализована по цене, не обеспечившей получение прибыли, то предприятие окажется в тяжелом финансовом положении. Следовательно, одна из важнейших состав</w:t>
      </w:r>
      <w:r w:rsidR="00FE10FF">
        <w:rPr>
          <w:rFonts w:ascii="Times New Roman" w:hAnsi="Times New Roman"/>
          <w:sz w:val="28"/>
          <w:szCs w:val="28"/>
        </w:rPr>
        <w:t xml:space="preserve">ных частей финансового анализа </w:t>
      </w:r>
      <w:r w:rsidRPr="00081B28">
        <w:rPr>
          <w:rFonts w:ascii="Times New Roman" w:hAnsi="Times New Roman"/>
          <w:sz w:val="28"/>
          <w:szCs w:val="28"/>
        </w:rPr>
        <w:t>анализ формирования прибыли.</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Анализ прибыли находится в непосредственной связи с порядком ее формирования.</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Общая сумма отбыли (балансовая прибыль), полученная предприятием за определенный период, состоит из: 1) прибыли (убытка) от реализация продукции, услуг, выполненных работ; 2) прибыли (убытка) от прочей реализации; 3) прибыли (убытка) от внереализационных операций.</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Прибыль (убыток) от реализации продукции, услуг, выполненных работ рассчитывается как разность между суммой выручки от реализации продукции в действующих ценах (без налога на добавленную стоимость и акцизов) и величиной затрат на производство и реализацию продукции, услуг, работ, включаемых в себестоимость.</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Прибыль (убыток) от прочей реализации определяется как разность между рыночной ценой за проданные имущество, материальные ценности, принадлежащие предприятию, и их первоначальной или остаточной стоимостью.</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Прибыль (убыток) от внереализационных операций рассчитывается как разность между доходами и расходами по внереализационным операциям, т.е. доходами и расходами, не связанными с производством продукции, услугами, выполнением работ, продажей имущества.</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 состав доходов от внереализационных операций входят доходы от финансовых вложений предприятий (в ценные бумаги, предоставленные займы, долевое участие в уставном капитале других предприятий и др.); доходы от сдаваемого в аренду имущества; сальдо полученных и уплаченных штрафов, неустоек; положительные курсовые разницы по валютным счетам и операциям в иностранной валюте; поступления сумм в счет погашения дебиторской задолженности, списанной в прошлые годы в убыток; прибыль прошлых лет, выявленная и поступившая в отчетном году; суммы, поступившие от покупателей по перерасчетам за продукцию, реализованную в прошлом году; проценты, полученные по денежным счетам предприятия в кредитных учреждениях, и др.</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 состав внереализационных расходов входят недостача и убытки от потери материальных ценностей и денежных средств, выявленных в результате ревизий и инвентаризаций; отрицательные курсовые разницы по валютным счетам и операциям в иностранной валюте; убытки прошлых лет, выявленные в отчетном году, списание безнадежной дебиторской задолженности; некомпенсируемые потери от стихийных бедствий; затраты по аннулируемым заказам; судебные издержки; затраты на содержание законнсервированных производственных мощностей и др. Полученная предприятием балансовая прибыль распределяется государством и предприятием. После внесения налога на в федеральный, региональные и местные бюджеты в растяжении предприятий остается чистая прибыль, которая направляется в фонды накопления, потребления и резервный. Исходя из порядка формирования прибыли на предприятии ведется её факторный анализ, цель которого—оценка динамики показателей балансовой и чистой прибыли; выявление степени владения на финансовые результаты предприятия ряда факторов, в том числе роста (снижения) себестоимости продукции, роста (сниженная) объема ее реализации, повышения ее качества и расширения</w:t>
      </w:r>
      <w:r w:rsidR="00081B28">
        <w:rPr>
          <w:rFonts w:ascii="Times New Roman" w:hAnsi="Times New Roman"/>
          <w:sz w:val="28"/>
          <w:szCs w:val="28"/>
        </w:rPr>
        <w:t xml:space="preserve"> </w:t>
      </w:r>
      <w:r w:rsidRPr="00081B28">
        <w:rPr>
          <w:rFonts w:ascii="Times New Roman" w:hAnsi="Times New Roman"/>
          <w:sz w:val="28"/>
          <w:szCs w:val="28"/>
        </w:rPr>
        <w:t>ассортимента; анализ показателей рентабельности; выявление резервов увеличения прибыли и др.</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Анализ финансовых результатов предприятия начинается с уценки динамики показателей балансовой и чистой прибыли за отчетный период. При этом сравниваются основные финансовые показатели за прошлый и отчетный периоды, рассчитываются отклонения от базовой величины показателя и выясняется, какие показатели оказали наибольшее влияние на балансовую и чистую прибыль.</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Затем проводят количественную оценку влияния на изменение прибыли от реализации продукции следующих основных </w:t>
      </w:r>
      <w:r w:rsidR="00FE10FF">
        <w:rPr>
          <w:rFonts w:ascii="Times New Roman" w:hAnsi="Times New Roman"/>
          <w:sz w:val="28"/>
          <w:szCs w:val="28"/>
        </w:rPr>
        <w:t>факторов</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1</w:t>
      </w:r>
      <w:r w:rsidR="004056F1" w:rsidRPr="00081B28">
        <w:rPr>
          <w:rFonts w:ascii="Times New Roman" w:hAnsi="Times New Roman"/>
          <w:sz w:val="28"/>
          <w:szCs w:val="28"/>
        </w:rPr>
        <w:t>)</w:t>
      </w:r>
      <w:r w:rsidRPr="00081B28">
        <w:rPr>
          <w:rFonts w:ascii="Times New Roman" w:hAnsi="Times New Roman"/>
          <w:sz w:val="28"/>
          <w:szCs w:val="28"/>
        </w:rPr>
        <w:t xml:space="preserve"> Влияние на прибыль изменений отпускных цен на реализованную продукцию ±И</w:t>
      </w:r>
      <w:r w:rsidRPr="00081B28">
        <w:rPr>
          <w:rFonts w:ascii="Times New Roman" w:hAnsi="Times New Roman"/>
          <w:sz w:val="28"/>
          <w:szCs w:val="28"/>
          <w:vertAlign w:val="subscript"/>
        </w:rPr>
        <w:t>1</w:t>
      </w:r>
      <w:r w:rsidRPr="00081B28">
        <w:rPr>
          <w:rFonts w:ascii="Times New Roman" w:hAnsi="Times New Roman"/>
          <w:sz w:val="28"/>
          <w:szCs w:val="28"/>
        </w:rPr>
        <w:t xml:space="preserve"> :</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±И</w:t>
      </w:r>
      <w:r w:rsidRPr="00081B28">
        <w:rPr>
          <w:rFonts w:ascii="Times New Roman" w:hAnsi="Times New Roman"/>
          <w:sz w:val="28"/>
          <w:szCs w:val="28"/>
          <w:vertAlign w:val="subscript"/>
        </w:rPr>
        <w:t>1</w:t>
      </w:r>
      <w:r w:rsidRPr="00081B28">
        <w:rPr>
          <w:rFonts w:ascii="Times New Roman" w:hAnsi="Times New Roman"/>
          <w:sz w:val="28"/>
          <w:szCs w:val="28"/>
        </w:rPr>
        <w:t xml:space="preserve"> = Р</w:t>
      </w:r>
      <w:r w:rsidRPr="00081B28">
        <w:rPr>
          <w:rFonts w:ascii="Times New Roman" w:hAnsi="Times New Roman"/>
          <w:sz w:val="28"/>
          <w:szCs w:val="28"/>
          <w:vertAlign w:val="subscript"/>
        </w:rPr>
        <w:t>1</w:t>
      </w:r>
      <w:r w:rsidRPr="00081B28">
        <w:rPr>
          <w:rFonts w:ascii="Times New Roman" w:hAnsi="Times New Roman"/>
          <w:sz w:val="28"/>
          <w:szCs w:val="28"/>
        </w:rPr>
        <w:t xml:space="preserve"> – Р</w:t>
      </w:r>
      <w:r w:rsidRPr="00081B28">
        <w:rPr>
          <w:rFonts w:ascii="Times New Roman" w:hAnsi="Times New Roman"/>
          <w:sz w:val="28"/>
          <w:szCs w:val="28"/>
          <w:vertAlign w:val="subscript"/>
        </w:rPr>
        <w:t>2,</w:t>
      </w:r>
      <w:r w:rsidR="00081B28">
        <w:rPr>
          <w:rFonts w:ascii="Times New Roman" w:hAnsi="Times New Roman"/>
          <w:sz w:val="28"/>
          <w:szCs w:val="28"/>
          <w:vertAlign w:val="subscript"/>
        </w:rPr>
        <w:t xml:space="preserve"> </w:t>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Pr="00081B28">
        <w:rPr>
          <w:rFonts w:ascii="Times New Roman" w:hAnsi="Times New Roman"/>
          <w:sz w:val="28"/>
          <w:szCs w:val="28"/>
        </w:rPr>
        <w:t>(2</w:t>
      </w:r>
      <w:r w:rsidR="004056F1" w:rsidRPr="00081B28">
        <w:rPr>
          <w:rFonts w:ascii="Times New Roman" w:hAnsi="Times New Roman"/>
          <w:sz w:val="28"/>
          <w:szCs w:val="28"/>
        </w:rPr>
        <w:t>6</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vertAlign w:val="subscript"/>
        </w:rPr>
      </w:pPr>
      <w:r w:rsidRPr="00081B28">
        <w:rPr>
          <w:rFonts w:ascii="Times New Roman" w:hAnsi="Times New Roman"/>
          <w:sz w:val="28"/>
          <w:szCs w:val="28"/>
        </w:rPr>
        <w:t>где Р</w:t>
      </w:r>
      <w:r w:rsidRPr="00081B28">
        <w:rPr>
          <w:rFonts w:ascii="Times New Roman" w:hAnsi="Times New Roman"/>
          <w:sz w:val="28"/>
          <w:szCs w:val="28"/>
          <w:vertAlign w:val="subscript"/>
        </w:rPr>
        <w:t>1</w:t>
      </w:r>
      <w:r w:rsidRPr="00081B28">
        <w:rPr>
          <w:rFonts w:ascii="Times New Roman" w:hAnsi="Times New Roman"/>
          <w:sz w:val="28"/>
          <w:szCs w:val="28"/>
        </w:rPr>
        <w:t>, — реализация в отчетном году в ценах отчетного периода;</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Р</w:t>
      </w:r>
      <w:r w:rsidRPr="00081B28">
        <w:rPr>
          <w:rFonts w:ascii="Times New Roman" w:hAnsi="Times New Roman"/>
          <w:sz w:val="28"/>
          <w:szCs w:val="28"/>
          <w:vertAlign w:val="subscript"/>
        </w:rPr>
        <w:t>2</w:t>
      </w:r>
      <w:r w:rsidRPr="00081B28">
        <w:rPr>
          <w:rFonts w:ascii="Times New Roman" w:hAnsi="Times New Roman"/>
          <w:sz w:val="28"/>
          <w:szCs w:val="28"/>
        </w:rPr>
        <w:t xml:space="preserve"> — реализация в отчетном году в ценах базисного периода.</w:t>
      </w:r>
    </w:p>
    <w:p w:rsidR="00B509EC" w:rsidRPr="00081B28" w:rsidRDefault="004056F1" w:rsidP="00081B28">
      <w:pPr>
        <w:keepNext/>
        <w:widowControl w:val="0"/>
        <w:spacing w:after="0" w:line="360" w:lineRule="auto"/>
        <w:ind w:firstLine="709"/>
        <w:jc w:val="both"/>
        <w:rPr>
          <w:rFonts w:ascii="Times New Roman" w:hAnsi="Times New Roman"/>
          <w:sz w:val="28"/>
          <w:szCs w:val="28"/>
          <w:vertAlign w:val="subscript"/>
        </w:rPr>
      </w:pPr>
      <w:r w:rsidRPr="00081B28">
        <w:rPr>
          <w:rFonts w:ascii="Times New Roman" w:hAnsi="Times New Roman"/>
          <w:sz w:val="28"/>
          <w:szCs w:val="28"/>
        </w:rPr>
        <w:t>2)</w:t>
      </w:r>
      <w:r w:rsidR="00B509EC" w:rsidRPr="00081B28">
        <w:rPr>
          <w:rFonts w:ascii="Times New Roman" w:hAnsi="Times New Roman"/>
          <w:sz w:val="28"/>
          <w:szCs w:val="28"/>
        </w:rPr>
        <w:t xml:space="preserve"> Влияние на прибыль изменений в объеме продукции ±И</w:t>
      </w:r>
      <w:r w:rsidR="00B509EC" w:rsidRPr="00081B28">
        <w:rPr>
          <w:rFonts w:ascii="Times New Roman" w:hAnsi="Times New Roman"/>
          <w:sz w:val="28"/>
          <w:szCs w:val="28"/>
          <w:vertAlign w:val="subscript"/>
        </w:rPr>
        <w:t>2</w:t>
      </w:r>
    </w:p>
    <w:p w:rsidR="00FE10FF"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±И</w:t>
      </w:r>
      <w:r w:rsidRPr="00081B28">
        <w:rPr>
          <w:rFonts w:ascii="Times New Roman" w:hAnsi="Times New Roman"/>
          <w:sz w:val="28"/>
          <w:szCs w:val="28"/>
          <w:vertAlign w:val="subscript"/>
        </w:rPr>
        <w:t>2</w:t>
      </w:r>
      <w:r w:rsidRPr="00081B28">
        <w:rPr>
          <w:rFonts w:ascii="Times New Roman" w:hAnsi="Times New Roman"/>
          <w:sz w:val="28"/>
          <w:szCs w:val="28"/>
        </w:rPr>
        <w:t xml:space="preserve"> = П</w:t>
      </w:r>
      <w:r w:rsidRPr="00081B28">
        <w:rPr>
          <w:rFonts w:ascii="Times New Roman" w:hAnsi="Times New Roman"/>
          <w:sz w:val="28"/>
          <w:szCs w:val="28"/>
          <w:vertAlign w:val="subscript"/>
        </w:rPr>
        <w:t>о</w:t>
      </w:r>
      <w:r w:rsidRPr="00081B28">
        <w:rPr>
          <w:rFonts w:ascii="Times New Roman" w:hAnsi="Times New Roman"/>
          <w:sz w:val="28"/>
          <w:szCs w:val="28"/>
        </w:rPr>
        <w:t>К</w:t>
      </w:r>
      <w:r w:rsidRPr="00081B28">
        <w:rPr>
          <w:rFonts w:ascii="Times New Roman" w:hAnsi="Times New Roman"/>
          <w:sz w:val="28"/>
          <w:szCs w:val="28"/>
          <w:vertAlign w:val="subscript"/>
        </w:rPr>
        <w:t>1</w:t>
      </w:r>
      <w:r w:rsidRPr="00081B28">
        <w:rPr>
          <w:rFonts w:ascii="Times New Roman" w:hAnsi="Times New Roman"/>
          <w:sz w:val="28"/>
          <w:szCs w:val="28"/>
        </w:rPr>
        <w:t xml:space="preserve"> – П</w:t>
      </w:r>
      <w:r w:rsidRPr="00081B28">
        <w:rPr>
          <w:rFonts w:ascii="Times New Roman" w:hAnsi="Times New Roman"/>
          <w:sz w:val="28"/>
          <w:szCs w:val="28"/>
          <w:vertAlign w:val="subscript"/>
        </w:rPr>
        <w:t>о,</w:t>
      </w:r>
      <w:r w:rsidR="00081B28">
        <w:rPr>
          <w:rFonts w:ascii="Times New Roman" w:hAnsi="Times New Roman"/>
          <w:sz w:val="28"/>
          <w:szCs w:val="28"/>
          <w:vertAlign w:val="subscript"/>
        </w:rPr>
        <w:t xml:space="preserve"> </w:t>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4056F1" w:rsidRPr="00081B28">
        <w:rPr>
          <w:rFonts w:ascii="Times New Roman" w:hAnsi="Times New Roman"/>
          <w:sz w:val="28"/>
          <w:szCs w:val="28"/>
        </w:rPr>
        <w:t>(27</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где П</w:t>
      </w:r>
      <w:r w:rsidRPr="00081B28">
        <w:rPr>
          <w:rFonts w:ascii="Times New Roman" w:hAnsi="Times New Roman"/>
          <w:sz w:val="28"/>
          <w:szCs w:val="28"/>
          <w:vertAlign w:val="subscript"/>
        </w:rPr>
        <w:t>о</w:t>
      </w:r>
      <w:r w:rsidRPr="00081B28">
        <w:rPr>
          <w:rFonts w:ascii="Times New Roman" w:hAnsi="Times New Roman"/>
          <w:sz w:val="28"/>
          <w:szCs w:val="28"/>
        </w:rPr>
        <w:t>—прибыль базисного периода;</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К</w:t>
      </w:r>
      <w:r w:rsidRPr="00081B28">
        <w:rPr>
          <w:rFonts w:ascii="Times New Roman" w:hAnsi="Times New Roman"/>
          <w:sz w:val="28"/>
          <w:szCs w:val="28"/>
          <w:vertAlign w:val="subscript"/>
        </w:rPr>
        <w:t>1</w:t>
      </w:r>
      <w:r w:rsidRPr="00081B28">
        <w:rPr>
          <w:rFonts w:ascii="Times New Roman" w:hAnsi="Times New Roman"/>
          <w:sz w:val="28"/>
          <w:szCs w:val="28"/>
        </w:rPr>
        <w:t xml:space="preserve"> — коэффициент роста объема реализованной продукции.</w:t>
      </w:r>
    </w:p>
    <w:p w:rsidR="00FE10FF"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vertAlign w:val="subscript"/>
        </w:rPr>
      </w:pPr>
      <w:r w:rsidRPr="00081B28">
        <w:rPr>
          <w:rFonts w:ascii="Times New Roman" w:hAnsi="Times New Roman"/>
          <w:sz w:val="28"/>
          <w:szCs w:val="28"/>
        </w:rPr>
        <w:t>К</w:t>
      </w:r>
      <w:r w:rsidRPr="00081B28">
        <w:rPr>
          <w:rFonts w:ascii="Times New Roman" w:hAnsi="Times New Roman"/>
          <w:sz w:val="28"/>
          <w:szCs w:val="28"/>
          <w:vertAlign w:val="subscript"/>
        </w:rPr>
        <w:t>1</w:t>
      </w:r>
      <w:r w:rsidRPr="00081B28">
        <w:rPr>
          <w:rFonts w:ascii="Times New Roman" w:hAnsi="Times New Roman"/>
          <w:sz w:val="28"/>
          <w:szCs w:val="28"/>
        </w:rPr>
        <w:t xml:space="preserve"> = С</w:t>
      </w:r>
      <w:r w:rsidRPr="00081B28">
        <w:rPr>
          <w:rFonts w:ascii="Times New Roman" w:hAnsi="Times New Roman"/>
          <w:sz w:val="28"/>
          <w:szCs w:val="28"/>
          <w:vertAlign w:val="subscript"/>
        </w:rPr>
        <w:t>1.0</w:t>
      </w:r>
      <w:r w:rsidRPr="00081B28">
        <w:rPr>
          <w:rFonts w:ascii="Times New Roman" w:hAnsi="Times New Roman"/>
          <w:sz w:val="28"/>
          <w:szCs w:val="28"/>
        </w:rPr>
        <w:t xml:space="preserve"> * С</w:t>
      </w:r>
      <w:r w:rsidRPr="00081B28">
        <w:rPr>
          <w:rFonts w:ascii="Times New Roman" w:hAnsi="Times New Roman"/>
          <w:sz w:val="28"/>
          <w:szCs w:val="28"/>
          <w:vertAlign w:val="subscript"/>
        </w:rPr>
        <w:t>0</w:t>
      </w:r>
    </w:p>
    <w:p w:rsidR="00FE10FF"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3</w:t>
      </w:r>
      <w:r w:rsidR="004056F1" w:rsidRPr="00081B28">
        <w:rPr>
          <w:rFonts w:ascii="Times New Roman" w:hAnsi="Times New Roman"/>
          <w:sz w:val="28"/>
          <w:szCs w:val="28"/>
        </w:rPr>
        <w:t>)</w:t>
      </w:r>
      <w:r w:rsidRPr="00081B28">
        <w:rPr>
          <w:rFonts w:ascii="Times New Roman" w:hAnsi="Times New Roman"/>
          <w:sz w:val="28"/>
          <w:szCs w:val="28"/>
        </w:rPr>
        <w:t xml:space="preserve"> Влияние на прибыль изменений в объеме продукции, обусловленных изменениями в структуре продукции ±И</w:t>
      </w:r>
      <w:r w:rsidRPr="00081B28">
        <w:rPr>
          <w:rFonts w:ascii="Times New Roman" w:hAnsi="Times New Roman"/>
          <w:sz w:val="28"/>
          <w:szCs w:val="28"/>
          <w:vertAlign w:val="subscript"/>
        </w:rPr>
        <w:t>3</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vertAlign w:val="subscript"/>
        </w:rPr>
      </w:pPr>
      <w:r w:rsidRPr="00081B28">
        <w:rPr>
          <w:rFonts w:ascii="Times New Roman" w:hAnsi="Times New Roman"/>
          <w:sz w:val="28"/>
          <w:szCs w:val="28"/>
        </w:rPr>
        <w:t>±И</w:t>
      </w:r>
      <w:r w:rsidRPr="00081B28">
        <w:rPr>
          <w:rFonts w:ascii="Times New Roman" w:hAnsi="Times New Roman"/>
          <w:sz w:val="28"/>
          <w:szCs w:val="28"/>
          <w:vertAlign w:val="subscript"/>
        </w:rPr>
        <w:t>3</w:t>
      </w:r>
      <w:r w:rsidRPr="00081B28">
        <w:rPr>
          <w:rFonts w:ascii="Times New Roman" w:hAnsi="Times New Roman"/>
          <w:sz w:val="28"/>
          <w:szCs w:val="28"/>
        </w:rPr>
        <w:t xml:space="preserve"> = П</w:t>
      </w:r>
      <w:r w:rsidRPr="00081B28">
        <w:rPr>
          <w:rFonts w:ascii="Times New Roman" w:hAnsi="Times New Roman"/>
          <w:sz w:val="28"/>
          <w:szCs w:val="28"/>
          <w:vertAlign w:val="subscript"/>
        </w:rPr>
        <w:t>о</w:t>
      </w:r>
      <w:r w:rsidRPr="00081B28">
        <w:rPr>
          <w:rFonts w:ascii="Times New Roman" w:hAnsi="Times New Roman"/>
          <w:sz w:val="28"/>
          <w:szCs w:val="28"/>
        </w:rPr>
        <w:t xml:space="preserve"> (К</w:t>
      </w:r>
      <w:r w:rsidRPr="00081B28">
        <w:rPr>
          <w:rFonts w:ascii="Times New Roman" w:hAnsi="Times New Roman"/>
          <w:sz w:val="28"/>
          <w:szCs w:val="28"/>
          <w:vertAlign w:val="subscript"/>
        </w:rPr>
        <w:t>2</w:t>
      </w:r>
      <w:r w:rsidRPr="00081B28">
        <w:rPr>
          <w:rFonts w:ascii="Times New Roman" w:hAnsi="Times New Roman"/>
          <w:sz w:val="28"/>
          <w:szCs w:val="28"/>
        </w:rPr>
        <w:t>– К</w:t>
      </w:r>
      <w:r w:rsidRPr="00081B28">
        <w:rPr>
          <w:rFonts w:ascii="Times New Roman" w:hAnsi="Times New Roman"/>
          <w:sz w:val="28"/>
          <w:szCs w:val="28"/>
          <w:vertAlign w:val="subscript"/>
        </w:rPr>
        <w:t>1</w:t>
      </w:r>
      <w:r w:rsidRPr="00081B28">
        <w:rPr>
          <w:rFonts w:ascii="Times New Roman" w:hAnsi="Times New Roman"/>
          <w:sz w:val="28"/>
          <w:szCs w:val="28"/>
        </w:rPr>
        <w:t>)</w:t>
      </w:r>
      <w:r w:rsidRPr="00081B28">
        <w:rPr>
          <w:rFonts w:ascii="Times New Roman" w:hAnsi="Times New Roman"/>
          <w:sz w:val="28"/>
          <w:szCs w:val="28"/>
          <w:vertAlign w:val="subscript"/>
        </w:rPr>
        <w:t>,</w:t>
      </w:r>
      <w:r w:rsidR="00081B28">
        <w:rPr>
          <w:rFonts w:ascii="Times New Roman" w:hAnsi="Times New Roman"/>
          <w:sz w:val="28"/>
          <w:szCs w:val="28"/>
          <w:vertAlign w:val="subscript"/>
        </w:rPr>
        <w:t xml:space="preserve"> </w:t>
      </w:r>
      <w:r w:rsidR="00A43E6E" w:rsidRPr="00081B28">
        <w:rPr>
          <w:rFonts w:ascii="Times New Roman" w:hAnsi="Times New Roman"/>
          <w:sz w:val="28"/>
          <w:szCs w:val="28"/>
        </w:rPr>
        <w:t>(28</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где К</w:t>
      </w:r>
      <w:r w:rsidRPr="00081B28">
        <w:rPr>
          <w:rFonts w:ascii="Times New Roman" w:hAnsi="Times New Roman"/>
          <w:sz w:val="28"/>
          <w:szCs w:val="28"/>
          <w:vertAlign w:val="subscript"/>
        </w:rPr>
        <w:t>2</w:t>
      </w:r>
      <w:r w:rsidRPr="00081B28">
        <w:rPr>
          <w:rFonts w:ascii="Times New Roman" w:hAnsi="Times New Roman"/>
          <w:sz w:val="28"/>
          <w:szCs w:val="28"/>
        </w:rPr>
        <w:t xml:space="preserve"> — коэффициент роста объема реализации в оценке по отпускным ценам:</w:t>
      </w:r>
    </w:p>
    <w:p w:rsidR="00FE10FF"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vertAlign w:val="subscript"/>
        </w:rPr>
      </w:pPr>
      <w:r w:rsidRPr="00081B28">
        <w:rPr>
          <w:rFonts w:ascii="Times New Roman" w:hAnsi="Times New Roman"/>
          <w:sz w:val="28"/>
          <w:szCs w:val="28"/>
        </w:rPr>
        <w:t>К</w:t>
      </w:r>
      <w:r w:rsidRPr="00081B28">
        <w:rPr>
          <w:rFonts w:ascii="Times New Roman" w:hAnsi="Times New Roman"/>
          <w:sz w:val="28"/>
          <w:szCs w:val="28"/>
          <w:vertAlign w:val="subscript"/>
        </w:rPr>
        <w:t xml:space="preserve">2 </w:t>
      </w:r>
      <w:r w:rsidRPr="00081B28">
        <w:rPr>
          <w:rFonts w:ascii="Times New Roman" w:hAnsi="Times New Roman"/>
          <w:sz w:val="28"/>
          <w:szCs w:val="28"/>
        </w:rPr>
        <w:t>= Р</w:t>
      </w:r>
      <w:r w:rsidRPr="00081B28">
        <w:rPr>
          <w:rFonts w:ascii="Times New Roman" w:hAnsi="Times New Roman"/>
          <w:sz w:val="28"/>
          <w:szCs w:val="28"/>
          <w:vertAlign w:val="subscript"/>
        </w:rPr>
        <w:t>1.0</w:t>
      </w:r>
      <w:r w:rsidRPr="00081B28">
        <w:rPr>
          <w:rFonts w:ascii="Times New Roman" w:hAnsi="Times New Roman"/>
          <w:sz w:val="28"/>
          <w:szCs w:val="28"/>
        </w:rPr>
        <w:t xml:space="preserve"> : Р</w:t>
      </w:r>
      <w:r w:rsidRPr="00081B28">
        <w:rPr>
          <w:rFonts w:ascii="Times New Roman" w:hAnsi="Times New Roman"/>
          <w:sz w:val="28"/>
          <w:szCs w:val="28"/>
          <w:vertAlign w:val="subscript"/>
        </w:rPr>
        <w:t>0</w:t>
      </w:r>
    </w:p>
    <w:p w:rsidR="00FE10FF"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где Р</w:t>
      </w:r>
      <w:r w:rsidRPr="00081B28">
        <w:rPr>
          <w:rFonts w:ascii="Times New Roman" w:hAnsi="Times New Roman"/>
          <w:sz w:val="28"/>
          <w:szCs w:val="28"/>
          <w:vertAlign w:val="subscript"/>
        </w:rPr>
        <w:t>0</w:t>
      </w:r>
      <w:r w:rsidRPr="00081B28">
        <w:rPr>
          <w:rFonts w:ascii="Times New Roman" w:hAnsi="Times New Roman"/>
          <w:sz w:val="28"/>
          <w:szCs w:val="28"/>
        </w:rPr>
        <w:t>— реализация в базисном периоде;</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Р</w:t>
      </w:r>
      <w:r w:rsidRPr="00081B28">
        <w:rPr>
          <w:rFonts w:ascii="Times New Roman" w:hAnsi="Times New Roman"/>
          <w:sz w:val="28"/>
          <w:szCs w:val="28"/>
          <w:vertAlign w:val="subscript"/>
        </w:rPr>
        <w:t>1.0</w:t>
      </w:r>
      <w:r w:rsidRPr="00081B28">
        <w:rPr>
          <w:rFonts w:ascii="Times New Roman" w:hAnsi="Times New Roman"/>
          <w:sz w:val="28"/>
          <w:szCs w:val="28"/>
        </w:rPr>
        <w:t>—реализация в отчетном периоде по ценам базисного периода.</w:t>
      </w:r>
    </w:p>
    <w:p w:rsidR="004056F1" w:rsidRPr="00081B28" w:rsidRDefault="004056F1"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4</w:t>
      </w:r>
      <w:r w:rsidR="00A43E6E" w:rsidRPr="00081B28">
        <w:rPr>
          <w:rFonts w:ascii="Times New Roman" w:hAnsi="Times New Roman"/>
          <w:sz w:val="28"/>
          <w:szCs w:val="28"/>
        </w:rPr>
        <w:t>)</w:t>
      </w:r>
      <w:r w:rsidRPr="00081B28">
        <w:rPr>
          <w:rFonts w:ascii="Times New Roman" w:hAnsi="Times New Roman"/>
          <w:sz w:val="28"/>
          <w:szCs w:val="28"/>
        </w:rPr>
        <w:t xml:space="preserve"> Влияние на прибыль экономии от снижения себестоимости продукции ±И</w:t>
      </w:r>
      <w:r w:rsidRPr="00081B28">
        <w:rPr>
          <w:rFonts w:ascii="Times New Roman" w:hAnsi="Times New Roman"/>
          <w:sz w:val="28"/>
          <w:szCs w:val="28"/>
          <w:vertAlign w:val="subscript"/>
        </w:rPr>
        <w:t>4</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vertAlign w:val="subscript"/>
        </w:rPr>
      </w:pPr>
      <w:r w:rsidRPr="00081B28">
        <w:rPr>
          <w:rFonts w:ascii="Times New Roman" w:hAnsi="Times New Roman"/>
          <w:sz w:val="28"/>
          <w:szCs w:val="28"/>
        </w:rPr>
        <w:t>±И</w:t>
      </w:r>
      <w:r w:rsidRPr="00081B28">
        <w:rPr>
          <w:rFonts w:ascii="Times New Roman" w:hAnsi="Times New Roman"/>
          <w:sz w:val="28"/>
          <w:szCs w:val="28"/>
          <w:vertAlign w:val="subscript"/>
        </w:rPr>
        <w:t>4</w:t>
      </w:r>
      <w:r w:rsidRPr="00081B28">
        <w:rPr>
          <w:rFonts w:ascii="Times New Roman" w:hAnsi="Times New Roman"/>
          <w:sz w:val="28"/>
          <w:szCs w:val="28"/>
        </w:rPr>
        <w:t xml:space="preserve"> = С</w:t>
      </w:r>
      <w:r w:rsidRPr="00081B28">
        <w:rPr>
          <w:rFonts w:ascii="Times New Roman" w:hAnsi="Times New Roman"/>
          <w:sz w:val="28"/>
          <w:szCs w:val="28"/>
          <w:vertAlign w:val="subscript"/>
        </w:rPr>
        <w:t>1.0</w:t>
      </w:r>
      <w:r w:rsidRPr="00081B28">
        <w:rPr>
          <w:rFonts w:ascii="Times New Roman" w:hAnsi="Times New Roman"/>
          <w:sz w:val="28"/>
          <w:szCs w:val="28"/>
        </w:rPr>
        <w:t xml:space="preserve"> – С</w:t>
      </w:r>
      <w:r w:rsidRPr="00081B28">
        <w:rPr>
          <w:rFonts w:ascii="Times New Roman" w:hAnsi="Times New Roman"/>
          <w:sz w:val="28"/>
          <w:szCs w:val="28"/>
          <w:vertAlign w:val="subscript"/>
        </w:rPr>
        <w:t>1,</w:t>
      </w:r>
      <w:r w:rsidR="00081B28">
        <w:rPr>
          <w:rFonts w:ascii="Times New Roman" w:hAnsi="Times New Roman"/>
          <w:sz w:val="28"/>
          <w:szCs w:val="28"/>
          <w:vertAlign w:val="subscript"/>
        </w:rPr>
        <w:t xml:space="preserve"> </w:t>
      </w:r>
      <w:r w:rsidR="00A43E6E" w:rsidRPr="00081B28">
        <w:rPr>
          <w:rFonts w:ascii="Times New Roman" w:hAnsi="Times New Roman"/>
          <w:sz w:val="28"/>
          <w:szCs w:val="28"/>
        </w:rPr>
        <w:t>,</w:t>
      </w:r>
      <w:r w:rsidR="00081B28">
        <w:rPr>
          <w:rFonts w:ascii="Times New Roman" w:hAnsi="Times New Roman"/>
          <w:sz w:val="28"/>
          <w:szCs w:val="28"/>
        </w:rPr>
        <w:t xml:space="preserve"> </w:t>
      </w:r>
      <w:r w:rsidR="00A43E6E" w:rsidRPr="00081B28">
        <w:rPr>
          <w:rFonts w:ascii="Times New Roman" w:hAnsi="Times New Roman"/>
          <w:sz w:val="28"/>
          <w:szCs w:val="28"/>
        </w:rPr>
        <w:t>(29</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где</w:t>
      </w:r>
      <w:r w:rsidR="00081B28">
        <w:rPr>
          <w:rFonts w:ascii="Times New Roman" w:hAnsi="Times New Roman"/>
          <w:sz w:val="28"/>
          <w:szCs w:val="28"/>
        </w:rPr>
        <w:t xml:space="preserve"> </w:t>
      </w:r>
      <w:r w:rsidRPr="00081B28">
        <w:rPr>
          <w:rFonts w:ascii="Times New Roman" w:hAnsi="Times New Roman"/>
          <w:sz w:val="28"/>
          <w:szCs w:val="28"/>
        </w:rPr>
        <w:t>С</w:t>
      </w:r>
      <w:r w:rsidRPr="00081B28">
        <w:rPr>
          <w:rFonts w:ascii="Times New Roman" w:hAnsi="Times New Roman"/>
          <w:sz w:val="28"/>
          <w:szCs w:val="28"/>
          <w:vertAlign w:val="subscript"/>
        </w:rPr>
        <w:t>1.0</w:t>
      </w:r>
      <w:r w:rsidRPr="00081B28">
        <w:rPr>
          <w:rFonts w:ascii="Times New Roman" w:hAnsi="Times New Roman"/>
          <w:sz w:val="28"/>
          <w:szCs w:val="28"/>
        </w:rPr>
        <w:t xml:space="preserve"> — себестоимость реализованной продукции за отчетный период</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 ценах базисного периода;</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С</w:t>
      </w:r>
      <w:r w:rsidRPr="00081B28">
        <w:rPr>
          <w:rFonts w:ascii="Times New Roman" w:hAnsi="Times New Roman"/>
          <w:sz w:val="28"/>
          <w:szCs w:val="28"/>
          <w:vertAlign w:val="subscript"/>
        </w:rPr>
        <w:t>1</w:t>
      </w:r>
      <w:r w:rsidRPr="00081B28">
        <w:rPr>
          <w:rFonts w:ascii="Times New Roman" w:hAnsi="Times New Roman"/>
          <w:sz w:val="28"/>
          <w:szCs w:val="28"/>
        </w:rPr>
        <w:t>—фактическая себестоимость реализованной продукции за отчетный период.</w:t>
      </w:r>
    </w:p>
    <w:p w:rsidR="00A43E6E" w:rsidRPr="00081B28" w:rsidRDefault="00A43E6E" w:rsidP="00081B28">
      <w:pPr>
        <w:keepNext/>
        <w:widowControl w:val="0"/>
        <w:spacing w:after="0" w:line="360" w:lineRule="auto"/>
        <w:ind w:firstLine="709"/>
        <w:jc w:val="both"/>
        <w:rPr>
          <w:rFonts w:ascii="Times New Roman" w:hAnsi="Times New Roman"/>
          <w:sz w:val="28"/>
          <w:szCs w:val="28"/>
        </w:rPr>
      </w:pPr>
    </w:p>
    <w:p w:rsidR="00B509EC" w:rsidRPr="00081B28" w:rsidRDefault="00A43E6E" w:rsidP="00081B28">
      <w:pPr>
        <w:keepNext/>
        <w:widowControl w:val="0"/>
        <w:spacing w:after="0" w:line="360" w:lineRule="auto"/>
        <w:ind w:firstLine="709"/>
        <w:jc w:val="both"/>
        <w:rPr>
          <w:rFonts w:ascii="Times New Roman" w:hAnsi="Times New Roman"/>
          <w:sz w:val="28"/>
          <w:szCs w:val="28"/>
          <w:vertAlign w:val="subscript"/>
        </w:rPr>
      </w:pPr>
      <w:r w:rsidRPr="00081B28">
        <w:rPr>
          <w:rFonts w:ascii="Times New Roman" w:hAnsi="Times New Roman"/>
          <w:sz w:val="28"/>
          <w:szCs w:val="28"/>
        </w:rPr>
        <w:t>5)</w:t>
      </w:r>
      <w:r w:rsidR="00B509EC" w:rsidRPr="00081B28">
        <w:rPr>
          <w:rFonts w:ascii="Times New Roman" w:hAnsi="Times New Roman"/>
          <w:sz w:val="28"/>
          <w:szCs w:val="28"/>
        </w:rPr>
        <w:t xml:space="preserve"> Влияние на прибыль изменений себестоимости за счет структурных сдвигов в составе продукции ±И</w:t>
      </w:r>
      <w:r w:rsidR="00B509EC" w:rsidRPr="00081B28">
        <w:rPr>
          <w:rFonts w:ascii="Times New Roman" w:hAnsi="Times New Roman"/>
          <w:sz w:val="28"/>
          <w:szCs w:val="28"/>
          <w:vertAlign w:val="subscript"/>
        </w:rPr>
        <w:t xml:space="preserve">5 </w:t>
      </w:r>
      <w:r w:rsidR="00B509EC" w:rsidRPr="00081B28">
        <w:rPr>
          <w:rFonts w:ascii="Times New Roman" w:hAnsi="Times New Roman"/>
          <w:sz w:val="28"/>
          <w:szCs w:val="28"/>
        </w:rPr>
        <w:t>:</w:t>
      </w:r>
      <w:r w:rsidR="00B509EC" w:rsidRPr="00081B28">
        <w:rPr>
          <w:rFonts w:ascii="Times New Roman" w:hAnsi="Times New Roman"/>
          <w:sz w:val="28"/>
          <w:szCs w:val="28"/>
          <w:vertAlign w:val="subscript"/>
        </w:rPr>
        <w:t xml:space="preserve"> </w:t>
      </w:r>
    </w:p>
    <w:p w:rsidR="00FE10FF"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±И</w:t>
      </w:r>
      <w:r w:rsidRPr="00081B28">
        <w:rPr>
          <w:rFonts w:ascii="Times New Roman" w:hAnsi="Times New Roman"/>
          <w:sz w:val="28"/>
          <w:szCs w:val="28"/>
          <w:vertAlign w:val="subscript"/>
        </w:rPr>
        <w:t>5</w:t>
      </w:r>
      <w:r w:rsidRPr="00081B28">
        <w:rPr>
          <w:rFonts w:ascii="Times New Roman" w:hAnsi="Times New Roman"/>
          <w:sz w:val="28"/>
          <w:szCs w:val="28"/>
        </w:rPr>
        <w:t xml:space="preserve"> = С</w:t>
      </w:r>
      <w:r w:rsidRPr="00081B28">
        <w:rPr>
          <w:rFonts w:ascii="Times New Roman" w:hAnsi="Times New Roman"/>
          <w:sz w:val="28"/>
          <w:szCs w:val="28"/>
          <w:vertAlign w:val="subscript"/>
        </w:rPr>
        <w:t>о</w:t>
      </w:r>
      <w:r w:rsidRPr="00081B28">
        <w:rPr>
          <w:rFonts w:ascii="Times New Roman" w:hAnsi="Times New Roman"/>
          <w:sz w:val="28"/>
          <w:szCs w:val="28"/>
        </w:rPr>
        <w:t>К</w:t>
      </w:r>
      <w:r w:rsidRPr="00081B28">
        <w:rPr>
          <w:rFonts w:ascii="Times New Roman" w:hAnsi="Times New Roman"/>
          <w:sz w:val="28"/>
          <w:szCs w:val="28"/>
          <w:vertAlign w:val="subscript"/>
        </w:rPr>
        <w:t>2</w:t>
      </w:r>
      <w:r w:rsidRPr="00081B28">
        <w:rPr>
          <w:rFonts w:ascii="Times New Roman" w:hAnsi="Times New Roman"/>
          <w:sz w:val="28"/>
          <w:szCs w:val="28"/>
        </w:rPr>
        <w:t xml:space="preserve"> – С</w:t>
      </w:r>
      <w:r w:rsidRPr="00081B28">
        <w:rPr>
          <w:rFonts w:ascii="Times New Roman" w:hAnsi="Times New Roman"/>
          <w:sz w:val="28"/>
          <w:szCs w:val="28"/>
          <w:vertAlign w:val="subscript"/>
        </w:rPr>
        <w:t>1.0,</w:t>
      </w:r>
      <w:r w:rsidR="00081B28">
        <w:rPr>
          <w:rFonts w:ascii="Times New Roman" w:hAnsi="Times New Roman"/>
          <w:sz w:val="28"/>
          <w:szCs w:val="28"/>
          <w:vertAlign w:val="subscript"/>
        </w:rPr>
        <w:t xml:space="preserve"> </w:t>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00FE10FF">
        <w:rPr>
          <w:rFonts w:ascii="Times New Roman" w:hAnsi="Times New Roman"/>
          <w:sz w:val="28"/>
          <w:szCs w:val="28"/>
          <w:vertAlign w:val="subscript"/>
        </w:rPr>
        <w:tab/>
      </w:r>
      <w:r w:rsidRPr="00081B28">
        <w:rPr>
          <w:rFonts w:ascii="Times New Roman" w:hAnsi="Times New Roman"/>
          <w:sz w:val="28"/>
          <w:szCs w:val="28"/>
        </w:rPr>
        <w:t>(</w:t>
      </w:r>
      <w:r w:rsidR="00A43E6E" w:rsidRPr="00081B28">
        <w:rPr>
          <w:rFonts w:ascii="Times New Roman" w:hAnsi="Times New Roman"/>
          <w:sz w:val="28"/>
          <w:szCs w:val="28"/>
        </w:rPr>
        <w:t>30</w:t>
      </w:r>
      <w:r w:rsidRPr="00081B28">
        <w:rPr>
          <w:rFonts w:ascii="Times New Roman" w:hAnsi="Times New Roman"/>
          <w:sz w:val="28"/>
          <w:szCs w:val="28"/>
        </w:rPr>
        <w:t>)</w:t>
      </w:r>
    </w:p>
    <w:p w:rsidR="00FE10FF"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vertAlign w:val="subscript"/>
        </w:rPr>
      </w:pPr>
      <w:r w:rsidRPr="00081B28">
        <w:rPr>
          <w:rFonts w:ascii="Times New Roman" w:hAnsi="Times New Roman"/>
          <w:sz w:val="28"/>
          <w:szCs w:val="28"/>
        </w:rPr>
        <w:t>Кроме того, рассчитывается влияние на прибыль изменений цен на материалы, тарифы и услуги (±И</w:t>
      </w:r>
      <w:r w:rsidRPr="00081B28">
        <w:rPr>
          <w:rFonts w:ascii="Times New Roman" w:hAnsi="Times New Roman"/>
          <w:sz w:val="28"/>
          <w:szCs w:val="28"/>
          <w:vertAlign w:val="subscript"/>
        </w:rPr>
        <w:t>6</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Сложив величины показателей влияния на прибыль всех изменений, получим суммарное выражение влияния всех факторов на прибыль от реализации продукции (±И), т.е. </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±И = </w:t>
      </w:r>
      <w:r w:rsidRPr="00081B28">
        <w:rPr>
          <w:rFonts w:ascii="Times New Roman" w:hAnsi="Times New Roman"/>
          <w:sz w:val="28"/>
          <w:szCs w:val="28"/>
        </w:rPr>
        <w:object w:dxaOrig="820" w:dyaOrig="680">
          <v:shape id="_x0000_i1058" type="#_x0000_t75" style="width:41.25pt;height:33.75pt" o:ole="">
            <v:imagedata r:id="rId39" o:title=""/>
          </v:shape>
          <o:OLEObject Type="Embed" ProgID="Equation.3" ShapeID="_x0000_i1058" DrawAspect="Content" ObjectID="_1469853863" r:id="rId40"/>
        </w:object>
      </w:r>
      <w:r w:rsidRPr="00081B28">
        <w:rPr>
          <w:rFonts w:ascii="Times New Roman" w:hAnsi="Times New Roman"/>
          <w:sz w:val="28"/>
          <w:szCs w:val="28"/>
        </w:rPr>
        <w:t>,</w:t>
      </w:r>
      <w:r w:rsidR="00081B28">
        <w:rPr>
          <w:rFonts w:ascii="Times New Roman" w:hAnsi="Times New Roman"/>
          <w:sz w:val="28"/>
          <w:szCs w:val="28"/>
        </w:rPr>
        <w:t xml:space="preserve"> </w:t>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Pr="00081B28">
        <w:rPr>
          <w:rFonts w:ascii="Times New Roman" w:hAnsi="Times New Roman"/>
          <w:sz w:val="28"/>
          <w:szCs w:val="28"/>
        </w:rPr>
        <w:t>(</w:t>
      </w:r>
      <w:r w:rsidR="00A43E6E" w:rsidRPr="00081B28">
        <w:rPr>
          <w:rFonts w:ascii="Times New Roman" w:hAnsi="Times New Roman"/>
          <w:sz w:val="28"/>
          <w:szCs w:val="28"/>
        </w:rPr>
        <w:t>31</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Важнейшим показателем, отражающим конечные финансовые результаты деятельности предприятия, является рентабельность. Рентабельность характеризует прибыль, получаемую с каждого, рубля средств, вложенных в предприятие или иные финансовыми операции.</w:t>
      </w:r>
      <w:r w:rsidRPr="00081B28">
        <w:rPr>
          <w:rFonts w:ascii="Times New Roman" w:hAnsi="Times New Roman"/>
          <w:sz w:val="28"/>
          <w:szCs w:val="28"/>
        </w:rPr>
        <w:tab/>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На составе имущества предприятия, в которое вкладываются капиталы, и проводимых предпринимателем хозяйственных и финансовых операций основывается система показателей рентабельности.</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A43E6E"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1)</w:t>
      </w:r>
      <w:r w:rsidR="00081B28">
        <w:rPr>
          <w:rFonts w:ascii="Times New Roman" w:hAnsi="Times New Roman"/>
          <w:sz w:val="28"/>
          <w:szCs w:val="28"/>
        </w:rPr>
        <w:t xml:space="preserve"> </w:t>
      </w:r>
      <w:r w:rsidR="00B509EC" w:rsidRPr="00081B28">
        <w:rPr>
          <w:rFonts w:ascii="Times New Roman" w:hAnsi="Times New Roman"/>
          <w:sz w:val="28"/>
          <w:szCs w:val="28"/>
        </w:rPr>
        <w:t>Рентабельность</w:t>
      </w:r>
      <w:r w:rsidR="00081B28">
        <w:rPr>
          <w:rFonts w:ascii="Times New Roman" w:hAnsi="Times New Roman"/>
          <w:sz w:val="28"/>
          <w:szCs w:val="28"/>
        </w:rPr>
        <w:t xml:space="preserve"> </w:t>
      </w:r>
      <w:r w:rsidR="00B509EC" w:rsidRPr="00081B28">
        <w:rPr>
          <w:rFonts w:ascii="Times New Roman" w:hAnsi="Times New Roman"/>
          <w:sz w:val="28"/>
          <w:szCs w:val="28"/>
        </w:rPr>
        <w:t xml:space="preserve">имущества </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(активов) предприятия</w:t>
      </w:r>
      <w:r w:rsidR="00081B28">
        <w:rPr>
          <w:rFonts w:ascii="Times New Roman" w:hAnsi="Times New Roman"/>
          <w:sz w:val="28"/>
          <w:szCs w:val="28"/>
        </w:rPr>
        <w:t xml:space="preserve"> </w:t>
      </w:r>
      <w:r w:rsidRPr="00081B28">
        <w:rPr>
          <w:rFonts w:ascii="Times New Roman" w:hAnsi="Times New Roman"/>
          <w:sz w:val="28"/>
          <w:szCs w:val="28"/>
        </w:rPr>
        <w:t>=</w:t>
      </w:r>
      <w:r w:rsid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59" type="#_x0000_t75" style="width:170.25pt;height:29.25pt">
            <v:imagedata r:id="rId41"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60" type="#_x0000_t75" style="width:170.25pt;height:29.25pt">
            <v:imagedata r:id="rId41"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 xml:space="preserve"> ×100,</w:t>
      </w:r>
      <w:r w:rsidR="00081B28">
        <w:rPr>
          <w:rFonts w:ascii="Times New Roman" w:hAnsi="Times New Roman"/>
          <w:sz w:val="28"/>
          <w:szCs w:val="28"/>
        </w:rPr>
        <w:t xml:space="preserve"> </w:t>
      </w:r>
      <w:r w:rsidRPr="00081B28">
        <w:rPr>
          <w:rFonts w:ascii="Times New Roman" w:hAnsi="Times New Roman"/>
          <w:sz w:val="28"/>
          <w:szCs w:val="28"/>
        </w:rPr>
        <w:t>(</w:t>
      </w:r>
      <w:r w:rsidR="00A43E6E" w:rsidRPr="00081B28">
        <w:rPr>
          <w:rFonts w:ascii="Times New Roman" w:hAnsi="Times New Roman"/>
          <w:sz w:val="28"/>
          <w:szCs w:val="28"/>
        </w:rPr>
        <w:t>32</w:t>
      </w:r>
      <w:r w:rsidRPr="00081B28">
        <w:rPr>
          <w:rFonts w:ascii="Times New Roman" w:hAnsi="Times New Roman"/>
          <w:sz w:val="28"/>
          <w:szCs w:val="28"/>
        </w:rPr>
        <w:t>)</w:t>
      </w:r>
    </w:p>
    <w:p w:rsidR="00B509EC" w:rsidRPr="00081B28" w:rsidRDefault="00A43E6E"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2)</w:t>
      </w:r>
      <w:r w:rsidR="00B509EC" w:rsidRPr="00081B28">
        <w:rPr>
          <w:rFonts w:ascii="Times New Roman" w:hAnsi="Times New Roman"/>
          <w:sz w:val="28"/>
          <w:szCs w:val="28"/>
        </w:rPr>
        <w:t xml:space="preserve"> Рентабельность</w:t>
      </w:r>
      <w:r w:rsidR="00081B28">
        <w:rPr>
          <w:rFonts w:ascii="Times New Roman" w:hAnsi="Times New Roman"/>
          <w:sz w:val="28"/>
          <w:szCs w:val="28"/>
        </w:rPr>
        <w:t xml:space="preserve"> </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 xml:space="preserve">внеоборотных активов =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61" type="#_x0000_t75" style="width:176.25pt;height:28.5pt">
            <v:imagedata r:id="rId42"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62" type="#_x0000_t75" style="width:176.25pt;height:28.5pt">
            <v:imagedata r:id="rId42" o:title="" chromakey="white"/>
          </v:shape>
        </w:pict>
      </w:r>
      <w:r w:rsidR="002208C7" w:rsidRPr="00081B28">
        <w:rPr>
          <w:rFonts w:ascii="Times New Roman" w:hAnsi="Times New Roman"/>
          <w:sz w:val="28"/>
          <w:szCs w:val="28"/>
        </w:rPr>
        <w:fldChar w:fldCharType="end"/>
      </w:r>
      <w:r w:rsidR="00A43E6E" w:rsidRPr="00081B28">
        <w:rPr>
          <w:rFonts w:ascii="Times New Roman" w:hAnsi="Times New Roman"/>
          <w:sz w:val="28"/>
          <w:szCs w:val="28"/>
        </w:rPr>
        <w:t xml:space="preserve"> ×100,</w:t>
      </w:r>
      <w:r w:rsidR="00081B28">
        <w:rPr>
          <w:rFonts w:ascii="Times New Roman" w:hAnsi="Times New Roman"/>
          <w:sz w:val="28"/>
          <w:szCs w:val="28"/>
        </w:rPr>
        <w:t xml:space="preserve"> </w:t>
      </w:r>
      <w:r w:rsidRPr="00081B28">
        <w:rPr>
          <w:rFonts w:ascii="Times New Roman" w:hAnsi="Times New Roman"/>
          <w:sz w:val="28"/>
          <w:szCs w:val="28"/>
        </w:rPr>
        <w:t>(</w:t>
      </w:r>
      <w:r w:rsidR="00A43E6E" w:rsidRPr="00081B28">
        <w:rPr>
          <w:rFonts w:ascii="Times New Roman" w:hAnsi="Times New Roman"/>
          <w:sz w:val="28"/>
          <w:szCs w:val="28"/>
        </w:rPr>
        <w:t>33</w:t>
      </w:r>
      <w:r w:rsidRPr="00081B28">
        <w:rPr>
          <w:rFonts w:ascii="Times New Roman" w:hAnsi="Times New Roman"/>
          <w:sz w:val="28"/>
          <w:szCs w:val="28"/>
        </w:rPr>
        <w:t>)</w:t>
      </w:r>
    </w:p>
    <w:p w:rsidR="00984490"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3</w:t>
      </w:r>
      <w:r w:rsidR="00A43E6E" w:rsidRPr="00081B28">
        <w:rPr>
          <w:rFonts w:ascii="Times New Roman" w:hAnsi="Times New Roman"/>
          <w:sz w:val="28"/>
          <w:szCs w:val="28"/>
        </w:rPr>
        <w:t>)</w:t>
      </w:r>
      <w:r w:rsidRPr="00081B28">
        <w:rPr>
          <w:rFonts w:ascii="Times New Roman" w:hAnsi="Times New Roman"/>
          <w:sz w:val="28"/>
          <w:szCs w:val="28"/>
        </w:rPr>
        <w:t xml:space="preserve"> Рентабельность</w:t>
      </w:r>
      <w:r w:rsidR="00081B28">
        <w:rPr>
          <w:rFonts w:ascii="Times New Roman" w:hAnsi="Times New Roman"/>
          <w:sz w:val="28"/>
          <w:szCs w:val="28"/>
        </w:rPr>
        <w:t xml:space="preserve"> </w:t>
      </w:r>
      <w:r w:rsidRPr="00081B28">
        <w:rPr>
          <w:rFonts w:ascii="Times New Roman" w:hAnsi="Times New Roman"/>
          <w:sz w:val="28"/>
          <w:szCs w:val="28"/>
        </w:rPr>
        <w:t>оборотных активов=</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63" type="#_x0000_t75" style="width:162pt;height:28.5pt">
            <v:imagedata r:id="rId43"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64" type="#_x0000_t75" style="width:162pt;height:28.5pt">
            <v:imagedata r:id="rId43" o:title="" chromakey="white"/>
          </v:shape>
        </w:pict>
      </w:r>
      <w:r w:rsidR="002208C7" w:rsidRPr="00081B28">
        <w:rPr>
          <w:rFonts w:ascii="Times New Roman" w:hAnsi="Times New Roman"/>
          <w:sz w:val="28"/>
          <w:szCs w:val="28"/>
        </w:rPr>
        <w:fldChar w:fldCharType="end"/>
      </w:r>
      <w:r w:rsidR="00A43E6E" w:rsidRPr="00081B28">
        <w:rPr>
          <w:rFonts w:ascii="Times New Roman" w:hAnsi="Times New Roman"/>
          <w:sz w:val="28"/>
          <w:szCs w:val="28"/>
        </w:rPr>
        <w:t>×</w:t>
      </w:r>
      <w:r w:rsidRPr="00081B28">
        <w:rPr>
          <w:rFonts w:ascii="Times New Roman" w:hAnsi="Times New Roman"/>
          <w:sz w:val="28"/>
          <w:szCs w:val="28"/>
        </w:rPr>
        <w:t>100,</w:t>
      </w:r>
    </w:p>
    <w:p w:rsidR="00B509EC" w:rsidRPr="00081B28" w:rsidRDefault="00984490" w:rsidP="00FE10FF">
      <w:pPr>
        <w:keepNext/>
        <w:widowControl w:val="0"/>
        <w:spacing w:after="0" w:line="360" w:lineRule="auto"/>
        <w:ind w:left="7787" w:firstLine="709"/>
        <w:jc w:val="both"/>
        <w:rPr>
          <w:rFonts w:ascii="Times New Roman" w:hAnsi="Times New Roman"/>
          <w:sz w:val="28"/>
          <w:szCs w:val="28"/>
        </w:rPr>
      </w:pPr>
      <w:r w:rsidRPr="00081B28">
        <w:rPr>
          <w:rFonts w:ascii="Times New Roman" w:hAnsi="Times New Roman"/>
          <w:sz w:val="28"/>
          <w:szCs w:val="28"/>
        </w:rPr>
        <w:t>(34</w:t>
      </w:r>
      <w:r w:rsidR="00B509EC" w:rsidRPr="00081B28">
        <w:rPr>
          <w:rFonts w:ascii="Times New Roman" w:hAnsi="Times New Roman"/>
          <w:sz w:val="28"/>
          <w:szCs w:val="28"/>
        </w:rPr>
        <w:t>)</w:t>
      </w:r>
    </w:p>
    <w:p w:rsidR="00B509EC" w:rsidRPr="00081B28" w:rsidRDefault="00984490"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4)</w:t>
      </w:r>
      <w:r w:rsidR="00B509EC" w:rsidRPr="00081B28">
        <w:rPr>
          <w:rFonts w:ascii="Times New Roman" w:hAnsi="Times New Roman"/>
          <w:sz w:val="28"/>
          <w:szCs w:val="28"/>
        </w:rPr>
        <w:t xml:space="preserve"> Рентабельность </w:t>
      </w:r>
    </w:p>
    <w:p w:rsidR="00984490"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инвестиций</w:t>
      </w:r>
      <w:r w:rsidR="00081B28">
        <w:rPr>
          <w:rFonts w:ascii="Times New Roman" w:hAnsi="Times New Roman"/>
          <w:sz w:val="28"/>
          <w:szCs w:val="28"/>
        </w:rPr>
        <w:t xml:space="preserve"> </w:t>
      </w:r>
      <w:r w:rsidRPr="00081B28">
        <w:rPr>
          <w:rFonts w:ascii="Times New Roman" w:hAnsi="Times New Roman"/>
          <w:sz w:val="28"/>
          <w:szCs w:val="28"/>
        </w:rPr>
        <w:t>=</w:t>
      </w:r>
      <w:r w:rsid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65" type="#_x0000_t75" style="width:309pt;height:22.5pt">
            <v:imagedata r:id="rId44"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66" type="#_x0000_t75" style="width:309pt;height:22.5pt">
            <v:imagedata r:id="rId44"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 xml:space="preserve"> ×100, </w:t>
      </w:r>
    </w:p>
    <w:p w:rsidR="00B509EC" w:rsidRPr="00081B28" w:rsidRDefault="00984490" w:rsidP="00FE10FF">
      <w:pPr>
        <w:keepNext/>
        <w:widowControl w:val="0"/>
        <w:spacing w:after="0" w:line="360" w:lineRule="auto"/>
        <w:ind w:left="7787" w:firstLine="709"/>
        <w:jc w:val="both"/>
        <w:rPr>
          <w:rFonts w:ascii="Times New Roman" w:hAnsi="Times New Roman"/>
          <w:sz w:val="28"/>
          <w:szCs w:val="28"/>
        </w:rPr>
      </w:pPr>
      <w:r w:rsidRPr="00081B28">
        <w:rPr>
          <w:rFonts w:ascii="Times New Roman" w:hAnsi="Times New Roman"/>
          <w:sz w:val="28"/>
          <w:szCs w:val="28"/>
        </w:rPr>
        <w:t>(35)</w:t>
      </w:r>
      <w:r w:rsidR="00B509EC" w:rsidRPr="00081B28">
        <w:rPr>
          <w:rFonts w:ascii="Times New Roman" w:hAnsi="Times New Roman"/>
          <w:sz w:val="28"/>
          <w:szCs w:val="28"/>
        </w:rPr>
        <w:t xml:space="preserve"> </w:t>
      </w:r>
    </w:p>
    <w:p w:rsidR="00984490"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5</w:t>
      </w:r>
      <w:r w:rsidR="00984490" w:rsidRPr="00081B28">
        <w:rPr>
          <w:rFonts w:ascii="Times New Roman" w:hAnsi="Times New Roman"/>
          <w:sz w:val="28"/>
          <w:szCs w:val="28"/>
        </w:rPr>
        <w:t>)</w:t>
      </w:r>
      <w:r w:rsidRPr="00081B28">
        <w:rPr>
          <w:rFonts w:ascii="Times New Roman" w:hAnsi="Times New Roman"/>
          <w:sz w:val="28"/>
          <w:szCs w:val="28"/>
        </w:rPr>
        <w:t xml:space="preserve"> Рентабельность собственною капитала</w:t>
      </w:r>
      <w:r w:rsidR="00081B28">
        <w:rPr>
          <w:rFonts w:ascii="Times New Roman" w:hAnsi="Times New Roman"/>
          <w:sz w:val="28"/>
          <w:szCs w:val="28"/>
        </w:rPr>
        <w:t xml:space="preserve"> </w:t>
      </w:r>
      <w:r w:rsidRPr="00081B28">
        <w:rPr>
          <w:rFonts w:ascii="Times New Roman" w:hAnsi="Times New Roman"/>
          <w:sz w:val="28"/>
          <w:szCs w:val="28"/>
        </w:rPr>
        <w:t>=</w:t>
      </w:r>
      <w:r w:rsid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67" type="#_x0000_t75" style="width:140.25pt;height:27pt">
            <v:imagedata r:id="rId45"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68" type="#_x0000_t75" style="width:140.25pt;height:27pt">
            <v:imagedata r:id="rId45"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 xml:space="preserve"> ×100,</w:t>
      </w:r>
    </w:p>
    <w:p w:rsidR="00B509EC" w:rsidRPr="00081B28" w:rsidRDefault="00081B28" w:rsidP="00081B28">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B509EC" w:rsidRPr="00081B28">
        <w:rPr>
          <w:rFonts w:ascii="Times New Roman" w:hAnsi="Times New Roman"/>
          <w:sz w:val="28"/>
          <w:szCs w:val="28"/>
        </w:rPr>
        <w:t>(3</w:t>
      </w:r>
      <w:r w:rsidR="00984490" w:rsidRPr="00081B28">
        <w:rPr>
          <w:rFonts w:ascii="Times New Roman" w:hAnsi="Times New Roman"/>
          <w:sz w:val="28"/>
          <w:szCs w:val="28"/>
        </w:rPr>
        <w:t>6</w:t>
      </w:r>
      <w:r w:rsidR="00B509EC"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6</w:t>
      </w:r>
      <w:r w:rsidR="00984490" w:rsidRPr="00081B28">
        <w:rPr>
          <w:rFonts w:ascii="Times New Roman" w:hAnsi="Times New Roman"/>
          <w:sz w:val="28"/>
          <w:szCs w:val="28"/>
        </w:rPr>
        <w:t>)</w:t>
      </w:r>
      <w:r w:rsidRPr="00081B28">
        <w:rPr>
          <w:rFonts w:ascii="Times New Roman" w:hAnsi="Times New Roman"/>
          <w:sz w:val="28"/>
          <w:szCs w:val="28"/>
        </w:rPr>
        <w:t xml:space="preserve"> Рентабельность </w:t>
      </w:r>
    </w:p>
    <w:p w:rsidR="00D46E60"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заемных средств</w:t>
      </w:r>
      <w:r w:rsidR="00081B28">
        <w:rPr>
          <w:rFonts w:ascii="Times New Roman" w:hAnsi="Times New Roman"/>
          <w:sz w:val="28"/>
          <w:szCs w:val="28"/>
        </w:rPr>
        <w:t xml:space="preserve"> </w:t>
      </w:r>
      <w:r w:rsidRPr="00081B28">
        <w:rPr>
          <w:rFonts w:ascii="Times New Roman" w:hAnsi="Times New Roman"/>
          <w:sz w:val="28"/>
          <w:szCs w:val="28"/>
        </w:rPr>
        <w:t>=</w:t>
      </w:r>
      <w:r w:rsid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69" type="#_x0000_t75" style="width:210pt;height:28.5pt">
            <v:imagedata r:id="rId46"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70" type="#_x0000_t75" style="width:210pt;height:28.5pt">
            <v:imagedata r:id="rId46"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 xml:space="preserve"> ×100,</w:t>
      </w:r>
    </w:p>
    <w:p w:rsidR="00B509EC" w:rsidRPr="00081B28" w:rsidRDefault="00B509EC" w:rsidP="00FE10FF">
      <w:pPr>
        <w:keepNext/>
        <w:widowControl w:val="0"/>
        <w:spacing w:after="0" w:line="360" w:lineRule="auto"/>
        <w:ind w:left="7787" w:firstLine="709"/>
        <w:jc w:val="both"/>
        <w:rPr>
          <w:rFonts w:ascii="Times New Roman" w:hAnsi="Times New Roman"/>
          <w:sz w:val="28"/>
          <w:szCs w:val="28"/>
        </w:rPr>
      </w:pPr>
      <w:r w:rsidRPr="00081B28">
        <w:rPr>
          <w:rFonts w:ascii="Times New Roman" w:hAnsi="Times New Roman"/>
          <w:sz w:val="28"/>
          <w:szCs w:val="28"/>
        </w:rPr>
        <w:t>(3</w:t>
      </w:r>
      <w:r w:rsidR="00D46E60" w:rsidRPr="00081B28">
        <w:rPr>
          <w:rFonts w:ascii="Times New Roman" w:hAnsi="Times New Roman"/>
          <w:sz w:val="28"/>
          <w:szCs w:val="28"/>
        </w:rPr>
        <w:t>7</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Плата за пользование кредитами включает проценты за пользование кредитами; расходы по уплате процентов, возникающие у предприятия при расчетах с поставщиками; средства, перечисляемые в бюджет за несвоевременную уплату налогов.</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7</w:t>
      </w:r>
      <w:r w:rsidR="00D46E60" w:rsidRPr="00081B28">
        <w:rPr>
          <w:rFonts w:ascii="Times New Roman" w:hAnsi="Times New Roman"/>
          <w:sz w:val="28"/>
          <w:szCs w:val="28"/>
        </w:rPr>
        <w:t>)</w:t>
      </w:r>
      <w:r w:rsidRPr="00081B28">
        <w:rPr>
          <w:rFonts w:ascii="Times New Roman" w:hAnsi="Times New Roman"/>
          <w:sz w:val="28"/>
          <w:szCs w:val="28"/>
        </w:rPr>
        <w:t xml:space="preserve"> Рентабельность совокупного</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используемого капитала</w:t>
      </w:r>
    </w:p>
    <w:p w:rsidR="00FE10FF"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(вложений капитала) =</w:t>
      </w:r>
      <w:r w:rsid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71" type="#_x0000_t75" style="width:253.5pt;height:28.5pt">
            <v:imagedata r:id="rId47"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72" type="#_x0000_t75" style="width:253.5pt;height:28.5pt">
            <v:imagedata r:id="rId47"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 xml:space="preserve"> ×100,</w:t>
      </w:r>
      <w:r w:rsidR="00081B28">
        <w:rPr>
          <w:rFonts w:ascii="Times New Roman" w:hAnsi="Times New Roman"/>
          <w:sz w:val="28"/>
          <w:szCs w:val="28"/>
        </w:rPr>
        <w:t xml:space="preserve"> </w:t>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Pr="00081B28">
        <w:rPr>
          <w:rFonts w:ascii="Times New Roman" w:hAnsi="Times New Roman"/>
          <w:sz w:val="28"/>
          <w:szCs w:val="28"/>
        </w:rPr>
        <w:t>(3</w:t>
      </w:r>
      <w:r w:rsidR="00D46E60" w:rsidRPr="00081B28">
        <w:rPr>
          <w:rFonts w:ascii="Times New Roman" w:hAnsi="Times New Roman"/>
          <w:sz w:val="28"/>
          <w:szCs w:val="28"/>
        </w:rPr>
        <w:t>8</w:t>
      </w:r>
      <w:r w:rsidRPr="00081B28">
        <w:rPr>
          <w:rFonts w:ascii="Times New Roman" w:hAnsi="Times New Roman"/>
          <w:sz w:val="28"/>
          <w:szCs w:val="28"/>
        </w:rPr>
        <w:t>)</w:t>
      </w:r>
    </w:p>
    <w:p w:rsidR="00FE10FF"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8</w:t>
      </w:r>
      <w:r w:rsidR="00D46E60" w:rsidRPr="00081B28">
        <w:rPr>
          <w:rFonts w:ascii="Times New Roman" w:hAnsi="Times New Roman"/>
          <w:sz w:val="28"/>
          <w:szCs w:val="28"/>
        </w:rPr>
        <w:t>)</w:t>
      </w:r>
      <w:r w:rsidR="00081B28">
        <w:rPr>
          <w:rFonts w:ascii="Times New Roman" w:hAnsi="Times New Roman"/>
          <w:sz w:val="28"/>
          <w:szCs w:val="28"/>
        </w:rPr>
        <w:t xml:space="preserve"> </w:t>
      </w:r>
      <w:r w:rsidR="00FE10FF">
        <w:rPr>
          <w:rFonts w:ascii="Times New Roman" w:hAnsi="Times New Roman"/>
          <w:sz w:val="28"/>
          <w:szCs w:val="28"/>
        </w:rPr>
        <w:t>Рентабельность</w:t>
      </w:r>
    </w:p>
    <w:p w:rsidR="00FE10FF" w:rsidRDefault="00FE10FF" w:rsidP="00081B28">
      <w:pPr>
        <w:keepNext/>
        <w:widowControl w:val="0"/>
        <w:spacing w:after="0" w:line="360" w:lineRule="auto"/>
        <w:ind w:firstLine="709"/>
        <w:jc w:val="both"/>
        <w:rPr>
          <w:rFonts w:ascii="Times New Roman" w:hAnsi="Times New Roman"/>
          <w:sz w:val="28"/>
          <w:szCs w:val="28"/>
        </w:rPr>
      </w:pPr>
    </w:p>
    <w:p w:rsidR="00B509EC" w:rsidRPr="00081B28"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реализованной продукции</w:t>
      </w:r>
      <w:r w:rsidR="00D46E60" w:rsidRPr="00081B28">
        <w:rPr>
          <w:rFonts w:ascii="Times New Roman" w:hAnsi="Times New Roman"/>
          <w:sz w:val="28"/>
          <w:szCs w:val="28"/>
        </w:rPr>
        <w:t xml:space="preserve"> </w:t>
      </w:r>
      <w:r w:rsidRPr="00081B28">
        <w:rPr>
          <w:rFonts w:ascii="Times New Roman" w:hAnsi="Times New Roman"/>
          <w:sz w:val="28"/>
          <w:szCs w:val="28"/>
        </w:rPr>
        <w:t xml:space="preserve">= </w:t>
      </w:r>
      <w:r w:rsidR="002208C7" w:rsidRPr="00081B28">
        <w:rPr>
          <w:rFonts w:ascii="Times New Roman" w:hAnsi="Times New Roman"/>
          <w:sz w:val="28"/>
          <w:szCs w:val="28"/>
        </w:rPr>
        <w:fldChar w:fldCharType="begin"/>
      </w:r>
      <w:r w:rsidR="002208C7" w:rsidRPr="00081B28">
        <w:rPr>
          <w:rFonts w:ascii="Times New Roman" w:hAnsi="Times New Roman"/>
          <w:sz w:val="28"/>
          <w:szCs w:val="28"/>
        </w:rPr>
        <w:instrText xml:space="preserve"> QUOTE </w:instrText>
      </w:r>
      <w:r w:rsidR="007A3FDF">
        <w:rPr>
          <w:rFonts w:ascii="Times New Roman" w:hAnsi="Times New Roman"/>
          <w:sz w:val="28"/>
        </w:rPr>
        <w:pict>
          <v:shape id="_x0000_i1073" type="#_x0000_t75" style="width:100.5pt;height:28.5pt">
            <v:imagedata r:id="rId48" o:title="" chromakey="white"/>
          </v:shape>
        </w:pict>
      </w:r>
      <w:r w:rsidR="002208C7" w:rsidRPr="00081B28">
        <w:rPr>
          <w:rFonts w:ascii="Times New Roman" w:hAnsi="Times New Roman"/>
          <w:sz w:val="28"/>
          <w:szCs w:val="28"/>
        </w:rPr>
        <w:instrText xml:space="preserve"> </w:instrText>
      </w:r>
      <w:r w:rsidR="002208C7" w:rsidRPr="00081B28">
        <w:rPr>
          <w:rFonts w:ascii="Times New Roman" w:hAnsi="Times New Roman"/>
          <w:sz w:val="28"/>
          <w:szCs w:val="28"/>
        </w:rPr>
        <w:fldChar w:fldCharType="separate"/>
      </w:r>
      <w:r w:rsidR="007A3FDF">
        <w:rPr>
          <w:rFonts w:ascii="Times New Roman" w:hAnsi="Times New Roman"/>
          <w:sz w:val="28"/>
        </w:rPr>
        <w:pict>
          <v:shape id="_x0000_i1074" type="#_x0000_t75" style="width:100.5pt;height:28.5pt">
            <v:imagedata r:id="rId48" o:title="" chromakey="white"/>
          </v:shape>
        </w:pict>
      </w:r>
      <w:r w:rsidR="002208C7" w:rsidRPr="00081B28">
        <w:rPr>
          <w:rFonts w:ascii="Times New Roman" w:hAnsi="Times New Roman"/>
          <w:sz w:val="28"/>
          <w:szCs w:val="28"/>
        </w:rPr>
        <w:fldChar w:fldCharType="end"/>
      </w:r>
      <w:r w:rsidRPr="00081B28">
        <w:rPr>
          <w:rFonts w:ascii="Times New Roman" w:hAnsi="Times New Roman"/>
          <w:sz w:val="28"/>
          <w:szCs w:val="28"/>
        </w:rPr>
        <w:t xml:space="preserve"> ×100,</w:t>
      </w:r>
      <w:r w:rsidR="00FE10FF">
        <w:rPr>
          <w:rFonts w:ascii="Times New Roman" w:hAnsi="Times New Roman"/>
          <w:sz w:val="28"/>
          <w:szCs w:val="28"/>
        </w:rPr>
        <w:tab/>
      </w:r>
      <w:r w:rsidR="00FE10FF">
        <w:rPr>
          <w:rFonts w:ascii="Times New Roman" w:hAnsi="Times New Roman"/>
          <w:sz w:val="28"/>
          <w:szCs w:val="28"/>
        </w:rPr>
        <w:tab/>
      </w:r>
      <w:r w:rsidR="00FE10FF">
        <w:rPr>
          <w:rFonts w:ascii="Times New Roman" w:hAnsi="Times New Roman"/>
          <w:sz w:val="28"/>
          <w:szCs w:val="28"/>
        </w:rPr>
        <w:tab/>
      </w:r>
      <w:r w:rsidRPr="00081B28">
        <w:rPr>
          <w:rFonts w:ascii="Times New Roman" w:hAnsi="Times New Roman"/>
          <w:sz w:val="28"/>
          <w:szCs w:val="28"/>
        </w:rPr>
        <w:t>(3</w:t>
      </w:r>
      <w:r w:rsidR="00D46E60" w:rsidRPr="00081B28">
        <w:rPr>
          <w:rFonts w:ascii="Times New Roman" w:hAnsi="Times New Roman"/>
          <w:sz w:val="28"/>
          <w:szCs w:val="28"/>
        </w:rPr>
        <w:t>9</w:t>
      </w:r>
      <w:r w:rsidRPr="00081B28">
        <w:rPr>
          <w:rFonts w:ascii="Times New Roman" w:hAnsi="Times New Roman"/>
          <w:sz w:val="28"/>
          <w:szCs w:val="28"/>
        </w:rPr>
        <w:t>)</w:t>
      </w:r>
    </w:p>
    <w:p w:rsidR="00B509EC" w:rsidRPr="00081B28" w:rsidRDefault="00B509EC" w:rsidP="00081B28">
      <w:pPr>
        <w:keepNext/>
        <w:widowControl w:val="0"/>
        <w:spacing w:after="0" w:line="360" w:lineRule="auto"/>
        <w:ind w:firstLine="709"/>
        <w:jc w:val="both"/>
        <w:rPr>
          <w:rFonts w:ascii="Times New Roman" w:hAnsi="Times New Roman"/>
          <w:sz w:val="28"/>
          <w:szCs w:val="28"/>
        </w:rPr>
      </w:pPr>
    </w:p>
    <w:p w:rsidR="00D46E60" w:rsidRPr="00081B28" w:rsidRDefault="00D46E60"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утраты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утраты платежеспособности (3 месяца). Формула расчета следующая:</w:t>
      </w:r>
    </w:p>
    <w:p w:rsidR="00D46E60" w:rsidRPr="00081B28" w:rsidRDefault="00D46E60"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D46E60" w:rsidRPr="00081B28" w:rsidRDefault="007A3FDF"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75" type="#_x0000_t75" style="width:186pt;height:50.25pt">
            <v:imagedata r:id="rId49" o:title=""/>
          </v:shape>
        </w:pict>
      </w:r>
      <w:r w:rsidR="00081B28">
        <w:rPr>
          <w:rFonts w:ascii="Times New Roman" w:hAnsi="Times New Roman" w:cs="Times New Roman CYR"/>
          <w:sz w:val="28"/>
          <w:szCs w:val="28"/>
        </w:rPr>
        <w:t xml:space="preserve"> </w:t>
      </w:r>
      <w:r w:rsidR="00FE10FF">
        <w:rPr>
          <w:rFonts w:ascii="Times New Roman" w:hAnsi="Times New Roman" w:cs="Times New Roman CYR"/>
          <w:sz w:val="28"/>
          <w:szCs w:val="28"/>
        </w:rPr>
        <w:tab/>
      </w:r>
      <w:r w:rsidR="00FE10FF">
        <w:rPr>
          <w:rFonts w:ascii="Times New Roman" w:hAnsi="Times New Roman" w:cs="Times New Roman CYR"/>
          <w:sz w:val="28"/>
          <w:szCs w:val="28"/>
        </w:rPr>
        <w:tab/>
      </w:r>
      <w:r w:rsidR="00FE10FF">
        <w:rPr>
          <w:rFonts w:ascii="Times New Roman" w:hAnsi="Times New Roman" w:cs="Times New Roman CYR"/>
          <w:sz w:val="28"/>
          <w:szCs w:val="28"/>
        </w:rPr>
        <w:tab/>
      </w:r>
      <w:r w:rsidR="00FE10FF">
        <w:rPr>
          <w:rFonts w:ascii="Times New Roman" w:hAnsi="Times New Roman" w:cs="Times New Roman CYR"/>
          <w:sz w:val="28"/>
          <w:szCs w:val="28"/>
        </w:rPr>
        <w:tab/>
      </w:r>
      <w:r w:rsidR="00FE10FF">
        <w:rPr>
          <w:rFonts w:ascii="Times New Roman" w:hAnsi="Times New Roman" w:cs="Times New Roman CYR"/>
          <w:sz w:val="28"/>
          <w:szCs w:val="28"/>
        </w:rPr>
        <w:tab/>
      </w:r>
      <w:r w:rsidR="00FE10FF">
        <w:rPr>
          <w:rFonts w:ascii="Times New Roman" w:hAnsi="Times New Roman" w:cs="Times New Roman CYR"/>
          <w:sz w:val="28"/>
          <w:szCs w:val="28"/>
        </w:rPr>
        <w:tab/>
      </w:r>
      <w:r w:rsidR="00D46E60" w:rsidRPr="00081B28">
        <w:rPr>
          <w:rFonts w:ascii="Times New Roman" w:hAnsi="Times New Roman" w:cs="Times New Roman CYR"/>
          <w:sz w:val="28"/>
          <w:szCs w:val="28"/>
        </w:rPr>
        <w:t>(40)</w:t>
      </w:r>
    </w:p>
    <w:p w:rsidR="00D46E60" w:rsidRPr="00081B28" w:rsidRDefault="00D46E60"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D46E60" w:rsidRPr="00081B28" w:rsidRDefault="00D46E60"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где</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К</w:t>
      </w:r>
      <w:r w:rsidRPr="00081B28">
        <w:rPr>
          <w:rFonts w:ascii="Times New Roman" w:hAnsi="Times New Roman" w:cs="Times New Roman CYR"/>
          <w:sz w:val="28"/>
          <w:szCs w:val="28"/>
          <w:vertAlign w:val="subscript"/>
        </w:rPr>
        <w:t>тл.к</w:t>
      </w:r>
      <w:r w:rsidRPr="00081B28">
        <w:rPr>
          <w:rFonts w:ascii="Times New Roman" w:hAnsi="Times New Roman" w:cs="Times New Roman CYR"/>
          <w:bCs/>
          <w:sz w:val="28"/>
          <w:szCs w:val="28"/>
          <w:vertAlign w:val="subscript"/>
        </w:rPr>
        <w:t xml:space="preserve"> </w:t>
      </w:r>
      <w:r w:rsidRPr="00081B28">
        <w:rPr>
          <w:rFonts w:ascii="Times New Roman" w:hAnsi="Times New Roman" w:cs="Times New Roman CYR"/>
          <w:bCs/>
          <w:sz w:val="28"/>
          <w:szCs w:val="28"/>
        </w:rPr>
        <w:t xml:space="preserve">- </w:t>
      </w:r>
      <w:r w:rsidRPr="00081B28">
        <w:rPr>
          <w:rFonts w:ascii="Times New Roman" w:hAnsi="Times New Roman" w:cs="Times New Roman CYR"/>
          <w:sz w:val="28"/>
          <w:szCs w:val="28"/>
        </w:rPr>
        <w:t>фактическое значение (на конец отчетного периода) коэффициента текущей ликвидности,</w:t>
      </w:r>
    </w:p>
    <w:p w:rsidR="00D46E60" w:rsidRPr="00081B28" w:rsidRDefault="00D46E60"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w:t>
      </w:r>
      <w:r w:rsidRPr="00081B28">
        <w:rPr>
          <w:rFonts w:ascii="Times New Roman" w:hAnsi="Times New Roman" w:cs="Times New Roman CYR"/>
          <w:sz w:val="28"/>
          <w:szCs w:val="28"/>
          <w:vertAlign w:val="subscript"/>
        </w:rPr>
        <w:t xml:space="preserve">тл.н </w:t>
      </w:r>
      <w:r w:rsidRPr="00081B28">
        <w:rPr>
          <w:rFonts w:ascii="Times New Roman" w:hAnsi="Times New Roman" w:cs="Times New Roman CYR"/>
          <w:sz w:val="28"/>
          <w:szCs w:val="28"/>
        </w:rPr>
        <w:t xml:space="preserve">- значение коэффициента текущей ликвидности на начало отчетного периода, </w:t>
      </w:r>
    </w:p>
    <w:p w:rsidR="00B87487" w:rsidRPr="00081B28" w:rsidRDefault="00D46E60"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 - отчетный период, мес.,</w:t>
      </w:r>
    </w:p>
    <w:p w:rsidR="00B87487" w:rsidRPr="00081B28" w:rsidRDefault="00D46E60"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2 - нормативное значение коэффициента текущей ликвидности,</w:t>
      </w:r>
    </w:p>
    <w:p w:rsidR="00D46E60" w:rsidRPr="00081B28" w:rsidRDefault="00D46E60"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3 - нормативный период восстановления платежеспособности в месяцах.</w:t>
      </w:r>
    </w:p>
    <w:p w:rsidR="00D46E60" w:rsidRPr="00081B28" w:rsidRDefault="00D46E60"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утраты платежеспособности, принимающий значение больше 1, рассчитанный за период, равный 3 месяцам, свидетельствует о наличии реальной возможности у предприятия не утратить платежеспособность. Если этот коэффициент меньше 1, то предприятие в ближайшее время может утратить платежеспособность.</w:t>
      </w:r>
    </w:p>
    <w:p w:rsidR="00B509EC" w:rsidRDefault="00B509EC" w:rsidP="00081B28">
      <w:pPr>
        <w:keepNext/>
        <w:widowControl w:val="0"/>
        <w:spacing w:after="0" w:line="360" w:lineRule="auto"/>
        <w:ind w:firstLine="709"/>
        <w:jc w:val="both"/>
        <w:rPr>
          <w:rFonts w:ascii="Times New Roman" w:hAnsi="Times New Roman"/>
          <w:sz w:val="28"/>
          <w:szCs w:val="28"/>
        </w:rPr>
      </w:pPr>
      <w:r w:rsidRPr="00081B28">
        <w:rPr>
          <w:rFonts w:ascii="Times New Roman" w:hAnsi="Times New Roman"/>
          <w:sz w:val="28"/>
          <w:szCs w:val="28"/>
        </w:rPr>
        <w:t>С помощью перечисленных показателей рентабельности можно проанализировать эффективность использования активов предприятия, т.е. финансовую отдачу от вложенных капиталов.</w:t>
      </w:r>
    </w:p>
    <w:p w:rsidR="00FE10FF" w:rsidRPr="00081B28" w:rsidRDefault="00FE10FF" w:rsidP="00081B28">
      <w:pPr>
        <w:keepNext/>
        <w:widowControl w:val="0"/>
        <w:spacing w:after="0" w:line="360" w:lineRule="auto"/>
        <w:ind w:firstLine="709"/>
        <w:jc w:val="both"/>
        <w:rPr>
          <w:rFonts w:ascii="Times New Roman" w:hAnsi="Times New Roman"/>
          <w:sz w:val="28"/>
          <w:szCs w:val="28"/>
        </w:rPr>
      </w:pPr>
    </w:p>
    <w:p w:rsidR="00805C32" w:rsidRPr="00081B28" w:rsidRDefault="00B509EC"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sz w:val="28"/>
          <w:szCs w:val="28"/>
        </w:rPr>
        <w:br w:type="page"/>
      </w:r>
      <w:r w:rsidR="00805C32" w:rsidRPr="00081B28">
        <w:rPr>
          <w:rFonts w:ascii="Times New Roman" w:hAnsi="Times New Roman" w:cs="Times New Roman CYR"/>
          <w:sz w:val="28"/>
          <w:szCs w:val="28"/>
        </w:rPr>
        <w:t>3 Анализ</w:t>
      </w:r>
      <w:r w:rsidR="00081B28">
        <w:rPr>
          <w:rFonts w:ascii="Times New Roman" w:hAnsi="Times New Roman" w:cs="Times New Roman CYR"/>
          <w:sz w:val="28"/>
          <w:szCs w:val="28"/>
        </w:rPr>
        <w:t xml:space="preserve"> </w:t>
      </w:r>
      <w:r w:rsidR="00805C32" w:rsidRPr="00081B28">
        <w:rPr>
          <w:rFonts w:ascii="Times New Roman" w:hAnsi="Times New Roman" w:cs="Times New Roman CYR"/>
          <w:sz w:val="28"/>
          <w:szCs w:val="28"/>
        </w:rPr>
        <w:t>управления финансовым состоянием предприятия ОАО «Сахпроект»</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3.1 Состояние и оценка имущества предприятия и источников его формирования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ОАО «Институт по проектир</w:t>
      </w:r>
      <w:r w:rsidR="00D27683" w:rsidRPr="00081B28">
        <w:rPr>
          <w:rFonts w:ascii="Times New Roman" w:hAnsi="Times New Roman" w:cs="Times New Roman CYR"/>
          <w:sz w:val="28"/>
          <w:szCs w:val="28"/>
        </w:rPr>
        <w:t>ованию предприятий сахарной, пищ</w:t>
      </w:r>
      <w:r w:rsidRPr="00081B28">
        <w:rPr>
          <w:rFonts w:ascii="Times New Roman" w:hAnsi="Times New Roman" w:cs="Times New Roman CYR"/>
          <w:sz w:val="28"/>
          <w:szCs w:val="28"/>
        </w:rPr>
        <w:t xml:space="preserve">екислотной и других отраслей агропромышленного комплекса» является юридическим лицом, действующим на основании устава предприятия и законодательства РФ. Общество является юридической организацией, созданной без ограничения срока для ведения хозяйственной, финансовой и другой деятельности, не запрещенной законом.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Общество действует на принципах полного хозяйственного расчета, несет ответственность за результаты своей хозяйственной деятельности, за выполнение взятых на себя обязательств перед партнерами по заключенным договорам, перед государственным бюджетом и банками согласно действующему законодательству.</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Уставный капитал Общества образуется за счет вкладов его учредителей. На момент государственной регистрации 100% уставного капитала оплачено</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полностью.</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Общество осуществляет следующие основные виды деятельности: </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 выполнение комплексных инженерных изысканий на новое строительство и реконструкцию предприятий и локальных сооружений, в том числе: топографо-геодезических, инженерно-геологических работ, испытание грунтов для строительства проектируемых объектов;</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2) обследование зданий и сооружений, строительных и технологических конструкций, определение их несущей способности</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с выдачей рекомендаций и заключений по их усилению, исправлению и целесообразности их дальнейшей эксплуатации;</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3) разработка схем развития и размещения предприятий и других отраслей промышленности;</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4) оказание помощи предприятиям в сборе исходных данных для проектирования;</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5) оказание услуг по комплектованию строек оборудованием, изделиями и материалами;</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6) разработка конструкторской документации на нестандартизированное оборудование и оборудование для серийного изготовления;</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7) осуществление авторского надзора за строительством, вводом и освоением мощностей предприятий, введенных по проектам Общества;</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8) разработка проектов норм предельно допустимых выбросов (ПДВ) и предельно допустимых сбросов (ПДС);</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9)оказание услуг по внедрению в производство передовых достижений науки и техники;</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10) разработка бизнес-планов для привлечения инвестиций;</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11) осуществление учебно-консультативной деятельности;</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12) организация обмена опытом на коммерческой основе, включая проведение семинаров, выставок, конференций, курсов и других видов и форм распространения знаний;</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13) организация новых производств, служащих задачам и интересам Общества, в том числе ведение рекламной, издательской, полиграфической деятельности;</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14) учреждение, создание или открытие как в стране, так и за рубежом дочерних предприятий, филиалов и представительств;</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15) развитие новых взаимовыгодных связей, торгово-экономического и научно-технического сотрудничества с коммерческими и другими организациями, в том числе с зарубежными, создание совместных предприятий;</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16) осуществление, в соответствии с законодательством РФ, размещения акций и иных ценных бумаг Общества и организация их обращения;</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17) осуществление посреднической, маркетинговой, лизинговой, а также любых других видов деятельности, не противоречащих целям Общества и не запрещенных законодательством РФ;</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18) сдача в аренду производственных помещений, оргтехники и автотранспортных средств;</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19) комплексное проектирование нового строительства, расширения, реконструкции, технического перевооружения сахарных заводов, предприятий пищевой и других отраслей промышленности;</w:t>
      </w:r>
    </w:p>
    <w:p w:rsidR="00805C32" w:rsidRPr="00081B28" w:rsidRDefault="00805C32" w:rsidP="00081B28">
      <w:pPr>
        <w:keepNext/>
        <w:widowControl w:val="0"/>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20) проектирование локальных объектов перерабатывающих сельскохозяйственную продукцию предприятий: сетей и установок по газификации, сетей тепло- и водоснабжения, ТЭЦ, котельных, административно-бытовых корпусов, складских и других сооружений предприятий;</w:t>
      </w:r>
    </w:p>
    <w:p w:rsidR="00805C32" w:rsidRPr="00081B28" w:rsidRDefault="00805C32" w:rsidP="00081B28">
      <w:pPr>
        <w:keepNext/>
        <w:widowControl w:val="0"/>
        <w:tabs>
          <w:tab w:val="left" w:pos="0"/>
          <w:tab w:val="left" w:pos="567"/>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Виды деятельности, подлежащие лицензированию, осуществляются Обществом только после получения соответствующей лицензии.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Одним из важнейших условий успешного управлениями финансами предприятия является анализ его финансового состояния.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Финансового состояния предприятия характеризуется совокупностью показателей, отражающих процесс формирования</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и использование его финансовых средств. В рыночной экономики финансовое состояние предприятия по сути дела отражает конечные результаты его деятельности. Конечные результаты</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деятельности предприятия интересуют не только работников самого предприятия, но и его партнеров по экономической деятельности, государственные, финансовые и налоговые органы. Все это говорит о важности проведения анализа финансового состояния предприятия.</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Финансовое состояние организации характеризуется размещением и использованием средств (активов) и источниками их формирования (собственного капитала и обязательств, т.е. пассивов).</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Оценка стоимости имущества организации включает изучение структуры имущества и ее изменений, выявление источников фо</w:t>
      </w:r>
      <w:r w:rsidR="00FE10FF">
        <w:rPr>
          <w:rFonts w:ascii="Times New Roman" w:hAnsi="Times New Roman" w:cs="Times New Roman CYR"/>
          <w:sz w:val="28"/>
          <w:szCs w:val="28"/>
        </w:rPr>
        <w:t>рмирования имущества</w:t>
      </w:r>
      <w:r w:rsidRPr="00081B28">
        <w:rPr>
          <w:rFonts w:ascii="Times New Roman" w:hAnsi="Times New Roman" w:cs="Times New Roman CYR"/>
          <w:sz w:val="28"/>
          <w:szCs w:val="28"/>
        </w:rPr>
        <w:t>.</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Бухгалтерский баланс позволяет дать общую оценку изменения имущества предприятия, выделить в его составе оборотные (мобильные) и внеоборотные (иммобилизованные) активы, изучить динамику его структуры. Под структурой понимается процентное соотношение отдельных групп имущества и статей внутри этих групп.</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Анализ динамики состава и структуры имущества дает возможность установить размер абсолютного и относительного прироста или уменьшения всего имущества предприятия и отдельных его видов. Прирост (уменьшение) актива свидетельствует о расширении (сужении) деятельности предприятия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Анализом финансового состояния занимаются не только руководители и соответствующие службы предприятия, но и его учредители, акционеры, инвесторы с целью оценить эффективность использования ресурсов, определить перспективы развития бизнеса и т.д. Кроме того, анализируют финансовое положение предприятий и банки с целью оценить условия кредитования и кредитоспособность клиентов, определить степень риска. Поставщики проводят оценку возможности своевременного получения платежей. Информационной базой для проведения анализа финансового состояния является главным образом бухгалтерская документации. В первую очередь это бухгалтерский баланс (форма 1), а также форма 2 "Отчет о прибылях и убытках", форма 4 "Отчет о движении денежных средств", форма 5 "Приложение к бухгалтерскому балансу".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Чтобы охарактеризовать финансового состояние предприятия</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необходимо, прежде всего, оценить состав и структуру имущества, которая представлена в таблице 3.</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FE10FF"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br w:type="page"/>
      </w:r>
      <w:r w:rsidR="00805C32" w:rsidRPr="00081B28">
        <w:rPr>
          <w:rFonts w:ascii="Times New Roman" w:hAnsi="Times New Roman" w:cs="Times New Roman CYR"/>
          <w:sz w:val="28"/>
          <w:szCs w:val="28"/>
        </w:rPr>
        <w:t xml:space="preserve">Таблица 3 ─ Состав и структуру имущества предприятия </w:t>
      </w:r>
    </w:p>
    <w:tbl>
      <w:tblPr>
        <w:tblW w:w="9007" w:type="dxa"/>
        <w:tblInd w:w="250" w:type="dxa"/>
        <w:tblLayout w:type="fixed"/>
        <w:tblLook w:val="0000" w:firstRow="0" w:lastRow="0" w:firstColumn="0" w:lastColumn="0" w:noHBand="0" w:noVBand="0"/>
      </w:tblPr>
      <w:tblGrid>
        <w:gridCol w:w="2880"/>
        <w:gridCol w:w="1197"/>
        <w:gridCol w:w="1134"/>
        <w:gridCol w:w="1168"/>
        <w:gridCol w:w="1620"/>
        <w:gridCol w:w="1008"/>
      </w:tblGrid>
      <w:tr w:rsidR="00805C32" w:rsidRPr="00FE10FF" w:rsidTr="00FE10FF">
        <w:trPr>
          <w:trHeight w:val="1112"/>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Наименование показателей</w:t>
            </w:r>
          </w:p>
        </w:tc>
        <w:tc>
          <w:tcPr>
            <w:tcW w:w="1197" w:type="dxa"/>
            <w:tcBorders>
              <w:top w:val="single" w:sz="6" w:space="0" w:color="auto"/>
              <w:left w:val="single" w:sz="6" w:space="0" w:color="auto"/>
              <w:bottom w:val="single" w:sz="6" w:space="0" w:color="000000"/>
              <w:right w:val="single" w:sz="6" w:space="0" w:color="auto"/>
            </w:tcBorders>
            <w:shd w:val="clear" w:color="auto" w:fill="FFFFFF"/>
            <w:vAlign w:val="center"/>
          </w:tcPr>
          <w:p w:rsidR="00805C32" w:rsidRPr="00FE10FF" w:rsidRDefault="00FE10FF"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Pr>
                <w:rFonts w:ascii="Times New Roman" w:hAnsi="Times New Roman" w:cs="Times New Roman CYR"/>
                <w:sz w:val="20"/>
                <w:szCs w:val="20"/>
              </w:rPr>
              <w:t xml:space="preserve">2007 </w:t>
            </w:r>
            <w:r w:rsidR="00805C32" w:rsidRPr="00FE10FF">
              <w:rPr>
                <w:rFonts w:ascii="Times New Roman" w:hAnsi="Times New Roman" w:cs="Times New Roman CYR"/>
                <w:sz w:val="20"/>
                <w:szCs w:val="20"/>
              </w:rPr>
              <w:t>г.</w:t>
            </w:r>
            <w:r>
              <w:rPr>
                <w:rFonts w:ascii="Times New Roman" w:hAnsi="Times New Roman" w:cs="Times New Roman CYR"/>
                <w:sz w:val="20"/>
                <w:szCs w:val="20"/>
              </w:rPr>
              <w:t xml:space="preserve"> </w:t>
            </w:r>
            <w:r w:rsidR="00805C32" w:rsidRPr="00FE10FF">
              <w:rPr>
                <w:rFonts w:ascii="Times New Roman" w:hAnsi="Times New Roman" w:cs="Times New Roman CYR"/>
                <w:sz w:val="20"/>
                <w:szCs w:val="20"/>
              </w:rPr>
              <w:t>тыс. руб.</w:t>
            </w:r>
          </w:p>
        </w:tc>
        <w:tc>
          <w:tcPr>
            <w:tcW w:w="1134" w:type="dxa"/>
            <w:tcBorders>
              <w:top w:val="single" w:sz="6" w:space="0" w:color="auto"/>
              <w:left w:val="single" w:sz="6" w:space="0" w:color="auto"/>
              <w:bottom w:val="single" w:sz="6" w:space="0" w:color="000000"/>
              <w:right w:val="single" w:sz="6" w:space="0" w:color="auto"/>
            </w:tcBorders>
            <w:shd w:val="clear" w:color="auto" w:fill="FFFFFF"/>
            <w:vAlign w:val="center"/>
          </w:tcPr>
          <w:p w:rsidR="00805C32" w:rsidRPr="00FE10FF" w:rsidRDefault="00FE10FF"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Pr>
                <w:rFonts w:ascii="Times New Roman" w:hAnsi="Times New Roman" w:cs="Times New Roman CYR"/>
                <w:sz w:val="20"/>
                <w:szCs w:val="20"/>
              </w:rPr>
              <w:t xml:space="preserve">2008 </w:t>
            </w:r>
            <w:r w:rsidR="00805C32" w:rsidRPr="00FE10FF">
              <w:rPr>
                <w:rFonts w:ascii="Times New Roman" w:hAnsi="Times New Roman" w:cs="Times New Roman CYR"/>
                <w:sz w:val="20"/>
                <w:szCs w:val="20"/>
              </w:rPr>
              <w:t>г. тыс. руб.</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FE10FF"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Pr>
                <w:rFonts w:ascii="Times New Roman" w:hAnsi="Times New Roman" w:cs="Times New Roman CYR"/>
                <w:sz w:val="20"/>
                <w:szCs w:val="20"/>
              </w:rPr>
              <w:t xml:space="preserve">2009 </w:t>
            </w:r>
            <w:r w:rsidR="00805C32" w:rsidRPr="00FE10FF">
              <w:rPr>
                <w:rFonts w:ascii="Times New Roman" w:hAnsi="Times New Roman" w:cs="Times New Roman CYR"/>
                <w:sz w:val="20"/>
                <w:szCs w:val="20"/>
              </w:rPr>
              <w:t>г. тыс. руб.</w:t>
            </w:r>
          </w:p>
        </w:tc>
        <w:tc>
          <w:tcPr>
            <w:tcW w:w="1620" w:type="dxa"/>
            <w:tcBorders>
              <w:top w:val="single" w:sz="6" w:space="0" w:color="auto"/>
              <w:left w:val="nil"/>
              <w:bottom w:val="single" w:sz="6" w:space="0" w:color="auto"/>
              <w:right w:val="single" w:sz="6" w:space="0" w:color="auto"/>
            </w:tcBorders>
            <w:shd w:val="clear" w:color="auto" w:fill="FFFFFF"/>
          </w:tcPr>
          <w:p w:rsid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Отклонение</w:t>
            </w:r>
          </w:p>
          <w:p w:rsid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 xml:space="preserve">2009 г. </w:t>
            </w:r>
            <w:r w:rsidR="00FE10FF" w:rsidRPr="00FE10FF">
              <w:rPr>
                <w:rFonts w:ascii="Times New Roman" w:hAnsi="Times New Roman" w:cs="Times New Roman CYR"/>
                <w:sz w:val="20"/>
                <w:szCs w:val="20"/>
              </w:rPr>
              <w:t>О</w:t>
            </w:r>
            <w:r w:rsidRPr="00FE10FF">
              <w:rPr>
                <w:rFonts w:ascii="Times New Roman" w:hAnsi="Times New Roman" w:cs="Times New Roman CYR"/>
                <w:sz w:val="20"/>
                <w:szCs w:val="20"/>
              </w:rPr>
              <w:t>т</w:t>
            </w:r>
          </w:p>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2009 г.(+;-) тыс. руб.</w:t>
            </w:r>
          </w:p>
        </w:tc>
        <w:tc>
          <w:tcPr>
            <w:tcW w:w="1008" w:type="dxa"/>
            <w:tcBorders>
              <w:top w:val="single" w:sz="6" w:space="0" w:color="auto"/>
              <w:left w:val="single" w:sz="6" w:space="0" w:color="auto"/>
              <w:bottom w:val="single" w:sz="6" w:space="0" w:color="000000"/>
              <w:right w:val="single" w:sz="6" w:space="0" w:color="auto"/>
            </w:tcBorders>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smartTag w:uri="urn:schemas-microsoft-com:office:smarttags" w:element="metricconverter">
              <w:smartTagPr>
                <w:attr w:name="ProductID" w:val="2009 г"/>
              </w:smartTagPr>
              <w:r w:rsidRPr="00FE10FF">
                <w:rPr>
                  <w:rFonts w:ascii="Times New Roman" w:hAnsi="Times New Roman" w:cs="Times New Roman CYR"/>
                  <w:sz w:val="20"/>
                  <w:szCs w:val="20"/>
                </w:rPr>
                <w:t>2009 г</w:t>
              </w:r>
            </w:smartTag>
            <w:r w:rsidRPr="00FE10FF">
              <w:rPr>
                <w:rFonts w:ascii="Times New Roman" w:hAnsi="Times New Roman" w:cs="Times New Roman CYR"/>
                <w:sz w:val="20"/>
                <w:szCs w:val="20"/>
              </w:rPr>
              <w:t>.</w:t>
            </w:r>
          </w:p>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 xml:space="preserve"> в % </w:t>
            </w:r>
          </w:p>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 xml:space="preserve">к </w:t>
            </w:r>
            <w:smartTag w:uri="urn:schemas-microsoft-com:office:smarttags" w:element="metricconverter">
              <w:smartTagPr>
                <w:attr w:name="ProductID" w:val="2009 г"/>
              </w:smartTagPr>
              <w:r w:rsidRPr="00FE10FF">
                <w:rPr>
                  <w:rFonts w:ascii="Times New Roman" w:hAnsi="Times New Roman" w:cs="Times New Roman CYR"/>
                  <w:sz w:val="20"/>
                  <w:szCs w:val="20"/>
                </w:rPr>
                <w:t>2009 г</w:t>
              </w:r>
            </w:smartTag>
            <w:r w:rsidRPr="00FE10FF">
              <w:rPr>
                <w:rFonts w:ascii="Times New Roman" w:hAnsi="Times New Roman" w:cs="Times New Roman CYR"/>
                <w:sz w:val="20"/>
                <w:szCs w:val="20"/>
              </w:rPr>
              <w:t xml:space="preserve"> тыс. руб..</w:t>
            </w:r>
          </w:p>
        </w:tc>
      </w:tr>
      <w:tr w:rsidR="00805C32" w:rsidRPr="00FE10FF" w:rsidTr="00FE10FF">
        <w:trPr>
          <w:trHeight w:val="315"/>
        </w:trPr>
        <w:tc>
          <w:tcPr>
            <w:tcW w:w="2880" w:type="dxa"/>
            <w:tcBorders>
              <w:top w:val="nil"/>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Имущество, всего в том числе:</w:t>
            </w:r>
          </w:p>
        </w:tc>
        <w:tc>
          <w:tcPr>
            <w:tcW w:w="1197"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12 631,00</w:t>
            </w:r>
          </w:p>
        </w:tc>
        <w:tc>
          <w:tcPr>
            <w:tcW w:w="1134"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13 538,00</w:t>
            </w:r>
          </w:p>
        </w:tc>
        <w:tc>
          <w:tcPr>
            <w:tcW w:w="116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15 974,00</w:t>
            </w:r>
          </w:p>
        </w:tc>
        <w:tc>
          <w:tcPr>
            <w:tcW w:w="1620"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3 343,00</w:t>
            </w:r>
          </w:p>
        </w:tc>
        <w:tc>
          <w:tcPr>
            <w:tcW w:w="100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126,47</w:t>
            </w:r>
          </w:p>
        </w:tc>
      </w:tr>
      <w:tr w:rsidR="00805C32" w:rsidRPr="00FE10FF" w:rsidTr="00FE10FF">
        <w:trPr>
          <w:trHeight w:val="315"/>
        </w:trPr>
        <w:tc>
          <w:tcPr>
            <w:tcW w:w="2880" w:type="dxa"/>
            <w:tcBorders>
              <w:top w:val="nil"/>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 Внеоборотные активы</w:t>
            </w:r>
          </w:p>
        </w:tc>
        <w:tc>
          <w:tcPr>
            <w:tcW w:w="1197"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4 120,00</w:t>
            </w:r>
          </w:p>
        </w:tc>
        <w:tc>
          <w:tcPr>
            <w:tcW w:w="1134"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4 028,00</w:t>
            </w:r>
          </w:p>
        </w:tc>
        <w:tc>
          <w:tcPr>
            <w:tcW w:w="116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4 157,00</w:t>
            </w:r>
          </w:p>
        </w:tc>
        <w:tc>
          <w:tcPr>
            <w:tcW w:w="1620"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37,00</w:t>
            </w:r>
          </w:p>
        </w:tc>
        <w:tc>
          <w:tcPr>
            <w:tcW w:w="100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100,90</w:t>
            </w:r>
          </w:p>
        </w:tc>
      </w:tr>
      <w:tr w:rsidR="00805C32" w:rsidRPr="00FE10FF" w:rsidTr="00FE10FF">
        <w:trPr>
          <w:trHeight w:val="315"/>
        </w:trPr>
        <w:tc>
          <w:tcPr>
            <w:tcW w:w="2880" w:type="dxa"/>
            <w:tcBorders>
              <w:top w:val="nil"/>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в % ко всему имуществу</w:t>
            </w:r>
          </w:p>
        </w:tc>
        <w:tc>
          <w:tcPr>
            <w:tcW w:w="1197"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32,62</w:t>
            </w:r>
          </w:p>
        </w:tc>
        <w:tc>
          <w:tcPr>
            <w:tcW w:w="1134"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29,75</w:t>
            </w:r>
          </w:p>
        </w:tc>
        <w:tc>
          <w:tcPr>
            <w:tcW w:w="116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26,02</w:t>
            </w:r>
          </w:p>
        </w:tc>
        <w:tc>
          <w:tcPr>
            <w:tcW w:w="1620"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-6,59</w:t>
            </w:r>
          </w:p>
        </w:tc>
        <w:tc>
          <w:tcPr>
            <w:tcW w:w="100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79,78</w:t>
            </w:r>
          </w:p>
        </w:tc>
      </w:tr>
      <w:tr w:rsidR="00805C32" w:rsidRPr="00FE10FF" w:rsidTr="00FE10FF">
        <w:trPr>
          <w:trHeight w:val="315"/>
        </w:trPr>
        <w:tc>
          <w:tcPr>
            <w:tcW w:w="2880" w:type="dxa"/>
            <w:tcBorders>
              <w:top w:val="single" w:sz="6" w:space="0" w:color="auto"/>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1.1 Основные средства</w:t>
            </w:r>
          </w:p>
        </w:tc>
        <w:tc>
          <w:tcPr>
            <w:tcW w:w="1197"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4 117,00</w:t>
            </w:r>
          </w:p>
        </w:tc>
        <w:tc>
          <w:tcPr>
            <w:tcW w:w="1134"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4 025,00</w:t>
            </w:r>
          </w:p>
        </w:tc>
        <w:tc>
          <w:tcPr>
            <w:tcW w:w="116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4 154,00</w:t>
            </w:r>
          </w:p>
        </w:tc>
        <w:tc>
          <w:tcPr>
            <w:tcW w:w="1620"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37,00</w:t>
            </w:r>
          </w:p>
        </w:tc>
        <w:tc>
          <w:tcPr>
            <w:tcW w:w="100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100,90</w:t>
            </w:r>
          </w:p>
        </w:tc>
      </w:tr>
      <w:tr w:rsidR="00805C32" w:rsidRPr="00FE10FF" w:rsidTr="00FE10FF">
        <w:trPr>
          <w:trHeight w:val="315"/>
        </w:trPr>
        <w:tc>
          <w:tcPr>
            <w:tcW w:w="2880" w:type="dxa"/>
            <w:tcBorders>
              <w:top w:val="single" w:sz="6" w:space="0" w:color="auto"/>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в % к внеоборотным активам</w:t>
            </w:r>
          </w:p>
        </w:tc>
        <w:tc>
          <w:tcPr>
            <w:tcW w:w="1197"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99,93</w:t>
            </w:r>
          </w:p>
        </w:tc>
        <w:tc>
          <w:tcPr>
            <w:tcW w:w="1134"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99,93</w:t>
            </w:r>
          </w:p>
        </w:tc>
        <w:tc>
          <w:tcPr>
            <w:tcW w:w="116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99,93</w:t>
            </w:r>
          </w:p>
        </w:tc>
        <w:tc>
          <w:tcPr>
            <w:tcW w:w="1620"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0,00</w:t>
            </w:r>
          </w:p>
        </w:tc>
        <w:tc>
          <w:tcPr>
            <w:tcW w:w="100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100,00</w:t>
            </w:r>
          </w:p>
        </w:tc>
      </w:tr>
      <w:tr w:rsidR="00805C32" w:rsidRPr="00FE10FF" w:rsidTr="00FE10FF">
        <w:trPr>
          <w:trHeight w:val="315"/>
        </w:trPr>
        <w:tc>
          <w:tcPr>
            <w:tcW w:w="2880" w:type="dxa"/>
            <w:tcBorders>
              <w:top w:val="nil"/>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 Оборотные активы</w:t>
            </w:r>
          </w:p>
        </w:tc>
        <w:tc>
          <w:tcPr>
            <w:tcW w:w="1197"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8 511,00</w:t>
            </w:r>
          </w:p>
        </w:tc>
        <w:tc>
          <w:tcPr>
            <w:tcW w:w="1134"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9 510,00</w:t>
            </w:r>
          </w:p>
        </w:tc>
        <w:tc>
          <w:tcPr>
            <w:tcW w:w="116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11 817,00</w:t>
            </w:r>
          </w:p>
        </w:tc>
        <w:tc>
          <w:tcPr>
            <w:tcW w:w="1620"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3 306,00</w:t>
            </w:r>
          </w:p>
        </w:tc>
        <w:tc>
          <w:tcPr>
            <w:tcW w:w="100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138,84</w:t>
            </w:r>
          </w:p>
        </w:tc>
      </w:tr>
      <w:tr w:rsidR="00805C32" w:rsidRPr="00FE10FF" w:rsidTr="00FE10FF">
        <w:trPr>
          <w:trHeight w:val="315"/>
        </w:trPr>
        <w:tc>
          <w:tcPr>
            <w:tcW w:w="2880" w:type="dxa"/>
            <w:tcBorders>
              <w:top w:val="single" w:sz="6" w:space="0" w:color="auto"/>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в % ко всему имуществу</w:t>
            </w:r>
          </w:p>
        </w:tc>
        <w:tc>
          <w:tcPr>
            <w:tcW w:w="1197"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67,38</w:t>
            </w:r>
          </w:p>
        </w:tc>
        <w:tc>
          <w:tcPr>
            <w:tcW w:w="1134"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70,25</w:t>
            </w:r>
          </w:p>
        </w:tc>
        <w:tc>
          <w:tcPr>
            <w:tcW w:w="116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73,98</w:t>
            </w:r>
          </w:p>
        </w:tc>
        <w:tc>
          <w:tcPr>
            <w:tcW w:w="1620"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6,59</w:t>
            </w:r>
          </w:p>
        </w:tc>
        <w:tc>
          <w:tcPr>
            <w:tcW w:w="100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109,79</w:t>
            </w:r>
          </w:p>
        </w:tc>
      </w:tr>
      <w:tr w:rsidR="00805C32" w:rsidRPr="00FE10FF" w:rsidTr="00FE10FF">
        <w:trPr>
          <w:trHeight w:val="315"/>
        </w:trPr>
        <w:tc>
          <w:tcPr>
            <w:tcW w:w="2880" w:type="dxa"/>
            <w:tcBorders>
              <w:top w:val="single" w:sz="6" w:space="0" w:color="auto"/>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2.1 Запасы и затраты</w:t>
            </w:r>
          </w:p>
        </w:tc>
        <w:tc>
          <w:tcPr>
            <w:tcW w:w="1197"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6 872,00</w:t>
            </w:r>
          </w:p>
        </w:tc>
        <w:tc>
          <w:tcPr>
            <w:tcW w:w="1134"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8 412,00</w:t>
            </w:r>
          </w:p>
        </w:tc>
        <w:tc>
          <w:tcPr>
            <w:tcW w:w="116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10 352,00</w:t>
            </w:r>
          </w:p>
        </w:tc>
        <w:tc>
          <w:tcPr>
            <w:tcW w:w="1620"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3 480,00</w:t>
            </w:r>
          </w:p>
        </w:tc>
        <w:tc>
          <w:tcPr>
            <w:tcW w:w="100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150,64</w:t>
            </w:r>
          </w:p>
        </w:tc>
      </w:tr>
      <w:tr w:rsidR="00805C32" w:rsidRPr="00FE10FF" w:rsidTr="00FE10FF">
        <w:trPr>
          <w:trHeight w:val="255"/>
        </w:trPr>
        <w:tc>
          <w:tcPr>
            <w:tcW w:w="2880" w:type="dxa"/>
            <w:tcBorders>
              <w:top w:val="single" w:sz="6" w:space="0" w:color="auto"/>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в % к оборотным активам</w:t>
            </w:r>
          </w:p>
        </w:tc>
        <w:tc>
          <w:tcPr>
            <w:tcW w:w="1197"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80,74</w:t>
            </w:r>
          </w:p>
        </w:tc>
        <w:tc>
          <w:tcPr>
            <w:tcW w:w="1134"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88,45</w:t>
            </w:r>
          </w:p>
        </w:tc>
        <w:tc>
          <w:tcPr>
            <w:tcW w:w="116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87,60</w:t>
            </w:r>
          </w:p>
        </w:tc>
        <w:tc>
          <w:tcPr>
            <w:tcW w:w="1620"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6,86</w:t>
            </w:r>
          </w:p>
        </w:tc>
        <w:tc>
          <w:tcPr>
            <w:tcW w:w="100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108,50</w:t>
            </w:r>
          </w:p>
        </w:tc>
      </w:tr>
      <w:tr w:rsidR="00805C32" w:rsidRPr="00FE10FF" w:rsidTr="00FE10FF">
        <w:trPr>
          <w:trHeight w:val="255"/>
        </w:trPr>
        <w:tc>
          <w:tcPr>
            <w:tcW w:w="2880" w:type="dxa"/>
            <w:tcBorders>
              <w:top w:val="single" w:sz="6" w:space="0" w:color="auto"/>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2.2 Дебиторская задолженность</w:t>
            </w:r>
          </w:p>
        </w:tc>
        <w:tc>
          <w:tcPr>
            <w:tcW w:w="1197"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1 567,00</w:t>
            </w:r>
          </w:p>
        </w:tc>
        <w:tc>
          <w:tcPr>
            <w:tcW w:w="1134"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1 014,00</w:t>
            </w:r>
          </w:p>
        </w:tc>
        <w:tc>
          <w:tcPr>
            <w:tcW w:w="116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934,00</w:t>
            </w:r>
          </w:p>
        </w:tc>
        <w:tc>
          <w:tcPr>
            <w:tcW w:w="1620"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-633,00</w:t>
            </w:r>
          </w:p>
        </w:tc>
        <w:tc>
          <w:tcPr>
            <w:tcW w:w="100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59,60</w:t>
            </w:r>
          </w:p>
        </w:tc>
      </w:tr>
      <w:tr w:rsidR="00805C32" w:rsidRPr="00FE10FF" w:rsidTr="00FE10FF">
        <w:trPr>
          <w:trHeight w:val="255"/>
        </w:trPr>
        <w:tc>
          <w:tcPr>
            <w:tcW w:w="2880" w:type="dxa"/>
            <w:tcBorders>
              <w:top w:val="nil"/>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в % к оборотным активам</w:t>
            </w:r>
          </w:p>
        </w:tc>
        <w:tc>
          <w:tcPr>
            <w:tcW w:w="1197"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18,41</w:t>
            </w:r>
          </w:p>
        </w:tc>
        <w:tc>
          <w:tcPr>
            <w:tcW w:w="1134"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10,66</w:t>
            </w:r>
          </w:p>
        </w:tc>
        <w:tc>
          <w:tcPr>
            <w:tcW w:w="116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7,90</w:t>
            </w:r>
          </w:p>
        </w:tc>
        <w:tc>
          <w:tcPr>
            <w:tcW w:w="1620"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-10,51</w:t>
            </w:r>
          </w:p>
        </w:tc>
        <w:tc>
          <w:tcPr>
            <w:tcW w:w="100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42,93</w:t>
            </w:r>
          </w:p>
        </w:tc>
      </w:tr>
      <w:tr w:rsidR="00805C32" w:rsidRPr="00FE10FF" w:rsidTr="00FE10FF">
        <w:trPr>
          <w:trHeight w:val="660"/>
        </w:trPr>
        <w:tc>
          <w:tcPr>
            <w:tcW w:w="2880" w:type="dxa"/>
            <w:tcBorders>
              <w:top w:val="single" w:sz="6" w:space="0" w:color="auto"/>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2.3 Денежные средства и краткосрочные финансовые вложения</w:t>
            </w:r>
          </w:p>
        </w:tc>
        <w:tc>
          <w:tcPr>
            <w:tcW w:w="1197"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0,00</w:t>
            </w:r>
          </w:p>
        </w:tc>
        <w:tc>
          <w:tcPr>
            <w:tcW w:w="1134"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38,00</w:t>
            </w:r>
          </w:p>
        </w:tc>
        <w:tc>
          <w:tcPr>
            <w:tcW w:w="116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461,00</w:t>
            </w:r>
          </w:p>
        </w:tc>
        <w:tc>
          <w:tcPr>
            <w:tcW w:w="1620"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461,00</w:t>
            </w:r>
          </w:p>
        </w:tc>
        <w:tc>
          <w:tcPr>
            <w:tcW w:w="100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х</w:t>
            </w:r>
          </w:p>
        </w:tc>
      </w:tr>
      <w:tr w:rsidR="00805C32" w:rsidRPr="00FE10FF" w:rsidTr="00FE10FF">
        <w:trPr>
          <w:trHeight w:val="255"/>
        </w:trPr>
        <w:tc>
          <w:tcPr>
            <w:tcW w:w="2880" w:type="dxa"/>
            <w:tcBorders>
              <w:top w:val="nil"/>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в % к оборотным активам</w:t>
            </w:r>
          </w:p>
        </w:tc>
        <w:tc>
          <w:tcPr>
            <w:tcW w:w="1197"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0,00</w:t>
            </w:r>
          </w:p>
        </w:tc>
        <w:tc>
          <w:tcPr>
            <w:tcW w:w="1134"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0,40</w:t>
            </w:r>
          </w:p>
        </w:tc>
        <w:tc>
          <w:tcPr>
            <w:tcW w:w="116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3,90</w:t>
            </w:r>
          </w:p>
        </w:tc>
        <w:tc>
          <w:tcPr>
            <w:tcW w:w="1620"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3,90</w:t>
            </w:r>
          </w:p>
        </w:tc>
        <w:tc>
          <w:tcPr>
            <w:tcW w:w="100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х</w:t>
            </w:r>
          </w:p>
        </w:tc>
      </w:tr>
      <w:tr w:rsidR="00805C32" w:rsidRPr="00FE10FF" w:rsidTr="00FE10FF">
        <w:trPr>
          <w:trHeight w:val="255"/>
        </w:trPr>
        <w:tc>
          <w:tcPr>
            <w:tcW w:w="2880" w:type="dxa"/>
            <w:tcBorders>
              <w:top w:val="single" w:sz="6" w:space="0" w:color="auto"/>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2.2 Дебиторская задолженность</w:t>
            </w:r>
          </w:p>
        </w:tc>
        <w:tc>
          <w:tcPr>
            <w:tcW w:w="1197"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1 567,00</w:t>
            </w:r>
          </w:p>
        </w:tc>
        <w:tc>
          <w:tcPr>
            <w:tcW w:w="1134"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1 014,00</w:t>
            </w:r>
          </w:p>
        </w:tc>
        <w:tc>
          <w:tcPr>
            <w:tcW w:w="116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934,00</w:t>
            </w:r>
          </w:p>
        </w:tc>
        <w:tc>
          <w:tcPr>
            <w:tcW w:w="1620"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-633,00</w:t>
            </w:r>
          </w:p>
        </w:tc>
        <w:tc>
          <w:tcPr>
            <w:tcW w:w="100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59,60</w:t>
            </w:r>
          </w:p>
        </w:tc>
      </w:tr>
      <w:tr w:rsidR="00805C32" w:rsidRPr="00FE10FF" w:rsidTr="00FE10FF">
        <w:trPr>
          <w:trHeight w:val="255"/>
        </w:trPr>
        <w:tc>
          <w:tcPr>
            <w:tcW w:w="2880" w:type="dxa"/>
            <w:tcBorders>
              <w:top w:val="nil"/>
              <w:left w:val="single" w:sz="6" w:space="0" w:color="auto"/>
              <w:bottom w:val="nil"/>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в % к оборотным активам</w:t>
            </w:r>
          </w:p>
        </w:tc>
        <w:tc>
          <w:tcPr>
            <w:tcW w:w="1197" w:type="dxa"/>
            <w:tcBorders>
              <w:top w:val="nil"/>
              <w:left w:val="nil"/>
              <w:bottom w:val="nil"/>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18,41</w:t>
            </w:r>
          </w:p>
        </w:tc>
        <w:tc>
          <w:tcPr>
            <w:tcW w:w="1134" w:type="dxa"/>
            <w:tcBorders>
              <w:top w:val="nil"/>
              <w:left w:val="nil"/>
              <w:bottom w:val="nil"/>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10,66</w:t>
            </w:r>
          </w:p>
        </w:tc>
        <w:tc>
          <w:tcPr>
            <w:tcW w:w="1168" w:type="dxa"/>
            <w:tcBorders>
              <w:top w:val="nil"/>
              <w:left w:val="nil"/>
              <w:bottom w:val="nil"/>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7,90</w:t>
            </w:r>
          </w:p>
        </w:tc>
        <w:tc>
          <w:tcPr>
            <w:tcW w:w="1620" w:type="dxa"/>
            <w:tcBorders>
              <w:top w:val="nil"/>
              <w:left w:val="nil"/>
              <w:bottom w:val="nil"/>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-10,51</w:t>
            </w:r>
          </w:p>
        </w:tc>
        <w:tc>
          <w:tcPr>
            <w:tcW w:w="1008" w:type="dxa"/>
            <w:tcBorders>
              <w:top w:val="nil"/>
              <w:left w:val="nil"/>
              <w:bottom w:val="nil"/>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42,93</w:t>
            </w:r>
          </w:p>
        </w:tc>
      </w:tr>
      <w:tr w:rsidR="00805C32" w:rsidRPr="00FE10FF" w:rsidTr="00FE10FF">
        <w:trPr>
          <w:trHeight w:val="660"/>
        </w:trPr>
        <w:tc>
          <w:tcPr>
            <w:tcW w:w="2880" w:type="dxa"/>
            <w:tcBorders>
              <w:top w:val="single" w:sz="6" w:space="0" w:color="auto"/>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2.3 Денежные средства и краткосрочные финансовые вложения</w:t>
            </w:r>
          </w:p>
        </w:tc>
        <w:tc>
          <w:tcPr>
            <w:tcW w:w="1197"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0,00</w:t>
            </w:r>
          </w:p>
        </w:tc>
        <w:tc>
          <w:tcPr>
            <w:tcW w:w="1134"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38,00</w:t>
            </w:r>
          </w:p>
        </w:tc>
        <w:tc>
          <w:tcPr>
            <w:tcW w:w="116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461,00</w:t>
            </w:r>
          </w:p>
        </w:tc>
        <w:tc>
          <w:tcPr>
            <w:tcW w:w="1620"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461,00</w:t>
            </w:r>
          </w:p>
        </w:tc>
        <w:tc>
          <w:tcPr>
            <w:tcW w:w="1008" w:type="dxa"/>
            <w:tcBorders>
              <w:top w:val="single" w:sz="6" w:space="0" w:color="auto"/>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х</w:t>
            </w:r>
          </w:p>
        </w:tc>
      </w:tr>
      <w:tr w:rsidR="00805C32" w:rsidRPr="00FE10FF" w:rsidTr="00FE10FF">
        <w:trPr>
          <w:trHeight w:val="255"/>
        </w:trPr>
        <w:tc>
          <w:tcPr>
            <w:tcW w:w="2880" w:type="dxa"/>
            <w:tcBorders>
              <w:top w:val="nil"/>
              <w:left w:val="single" w:sz="6" w:space="0" w:color="auto"/>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в % к оборотным активам</w:t>
            </w:r>
          </w:p>
        </w:tc>
        <w:tc>
          <w:tcPr>
            <w:tcW w:w="1197"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0,00</w:t>
            </w:r>
          </w:p>
        </w:tc>
        <w:tc>
          <w:tcPr>
            <w:tcW w:w="1134"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0,40</w:t>
            </w:r>
          </w:p>
        </w:tc>
        <w:tc>
          <w:tcPr>
            <w:tcW w:w="116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3,90</w:t>
            </w:r>
          </w:p>
        </w:tc>
        <w:tc>
          <w:tcPr>
            <w:tcW w:w="1620"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3,90</w:t>
            </w:r>
          </w:p>
        </w:tc>
        <w:tc>
          <w:tcPr>
            <w:tcW w:w="1008" w:type="dxa"/>
            <w:tcBorders>
              <w:top w:val="nil"/>
              <w:left w:val="nil"/>
              <w:bottom w:val="single" w:sz="6" w:space="0" w:color="auto"/>
              <w:right w:val="single" w:sz="6" w:space="0" w:color="auto"/>
            </w:tcBorders>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х</w:t>
            </w:r>
          </w:p>
        </w:tc>
      </w:tr>
    </w:tbl>
    <w:p w:rsidR="00FE10FF" w:rsidRDefault="00FE10FF"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Из данной таблицы видно, что размер имущества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 2009 году увеличился на 18% по сравнению с 2007 годом и увеличился на 26,5% по равнению с уровнем 2008 года. Увеличение в 2009 году произошло за счет увеличение</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стоимости внеоборотных активов на 3,2% в частности размера основных средств. Увеличение стоимости основных средств произошло за счет приобретение нового компьютерного оборудования. В течение всего анализируемого периода. Долгосрочные финансовые вложения отсутствуют, что объясняется о не проведение инвестиционной деятельности обществом.</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FE10FF">
      <w:pPr>
        <w:keepNext/>
        <w:widowControl w:val="0"/>
        <w:autoSpaceDE w:val="0"/>
        <w:autoSpaceDN w:val="0"/>
        <w:adjustRightInd w:val="0"/>
        <w:spacing w:after="0" w:line="360" w:lineRule="auto"/>
        <w:jc w:val="both"/>
        <w:rPr>
          <w:rFonts w:ascii="Times New Roman" w:hAnsi="Times New Roman" w:cs="Times New Roman CYR"/>
          <w:sz w:val="28"/>
          <w:szCs w:val="28"/>
        </w:rPr>
      </w:pPr>
      <w:r w:rsidRPr="00081B28">
        <w:rPr>
          <w:rFonts w:ascii="Times New Roman" w:hAnsi="Times New Roman" w:cs="Arial CYR"/>
          <w:sz w:val="28"/>
          <w:szCs w:val="20"/>
        </w:rPr>
        <w:object w:dxaOrig="8862" w:dyaOrig="6701">
          <v:shape id="_x0000_i1076" type="#_x0000_t75" style="width:443.25pt;height:335.25pt" o:ole="">
            <v:imagedata r:id="rId50" o:title=""/>
          </v:shape>
          <o:OLEObject Type="Embed" ProgID="Excel.Sheet.8" ShapeID="_x0000_i1076" DrawAspect="Content" ObjectID="_1469853864" r:id="rId51">
            <o:FieldCodes>\s</o:FieldCodes>
          </o:OLEObject>
        </w:objec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Рисунок 1- Динамика и структура имущества хозяйствующего субъек</w:t>
      </w:r>
      <w:r w:rsidR="00FE10FF">
        <w:rPr>
          <w:rFonts w:ascii="Times New Roman" w:hAnsi="Times New Roman" w:cs="Times New Roman CYR"/>
          <w:sz w:val="28"/>
          <w:szCs w:val="28"/>
        </w:rPr>
        <w:t>та в 2007-2009гг</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Оборотные активы выросли на 38,8% и таким образом превысили уровень 2007 года и 2008 года.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Положительным является сокращение более чем в 1,7 раза дебиторской задолженности в 2009 году (при этом в балансе присутствует краткосрочная дебиторская задолженность), что говорит об улучшение расчетных операций в хозяйстве с партнерами.</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Позитивным образом сложилась ситуация с ликвидными активами (денежными средствами) они выросли в 12 раз в 2009 году по сравнению с уровнем 2008 годом</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Таким образом, имущество хозяйство возросло за счет стоимости основных средств и производственных запасов.</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При анализе финансового состояния рассматриваются также источники формирования имущества предприятия. Здесь важнейшим направлением является нахождение оптимальных пропорций между собственными и заёмными средствами. При решении данной задачи менеджмент предприятия должен исходить из достаточности капитала на предприятии и его финансовой независимости.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При представлении финансовой характеристики хозяйства наиболее важными вопросами являются: источники финансовых ресурсов и результаты производственной деятельности, так как в условиях рыночной экономики главной задачей хозяйственного субъекта является получение положительного финансового результата деятельности и стабильное развитие в</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конкретных сложившихся условиях.</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Пассив характеризует вложенное в дело капитал со стороны собственности и режима ее использования.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Термины «капитал» и «имущества» многоплановы. Чаще всего капиталом называют вложения средств в дело, независимо от формы этого вложения. Вместе с тем правомерно говорить об основном и оборотном капитале. Имуществом, как правило, обозначают активы.</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Данные таблицы 4 показывают, что наибольшую долю капитала ОАО «Сахпроект» составляет собственный капитал (74%). Темп роста его составил в 2009 году 14,1% по сравнению с 2008 годом. Это произошло за счет появления нераспределенной прибили в размере 4613 тыс. руб.</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Таблица 4 — Состав и структура капитала общества</w:t>
      </w:r>
    </w:p>
    <w:tbl>
      <w:tblPr>
        <w:tblW w:w="90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99"/>
        <w:gridCol w:w="1134"/>
        <w:gridCol w:w="1134"/>
        <w:gridCol w:w="1134"/>
        <w:gridCol w:w="1309"/>
        <w:gridCol w:w="1071"/>
      </w:tblGrid>
      <w:tr w:rsidR="00805C32" w:rsidRPr="00FE10FF" w:rsidTr="00FE10FF">
        <w:trPr>
          <w:trHeight w:val="630"/>
        </w:trPr>
        <w:tc>
          <w:tcPr>
            <w:tcW w:w="3299" w:type="dxa"/>
            <w:vMerge w:val="restart"/>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Наименованиепоказателей</w:t>
            </w:r>
          </w:p>
        </w:tc>
        <w:tc>
          <w:tcPr>
            <w:tcW w:w="1134" w:type="dxa"/>
            <w:vMerge w:val="restart"/>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 xml:space="preserve">2007г </w:t>
            </w:r>
            <w:r w:rsidR="00FE10FF">
              <w:rPr>
                <w:rFonts w:ascii="Times New Roman" w:hAnsi="Times New Roman" w:cs="Times New Roman CYR"/>
                <w:sz w:val="20"/>
                <w:szCs w:val="20"/>
              </w:rPr>
              <w:t xml:space="preserve"> </w:t>
            </w:r>
            <w:r w:rsidRPr="00FE10FF">
              <w:rPr>
                <w:rFonts w:ascii="Times New Roman" w:hAnsi="Times New Roman" w:cs="Times New Roman CYR"/>
                <w:sz w:val="20"/>
                <w:szCs w:val="20"/>
              </w:rPr>
              <w:t>тыс. руб.</w:t>
            </w:r>
          </w:p>
        </w:tc>
        <w:tc>
          <w:tcPr>
            <w:tcW w:w="1134" w:type="dxa"/>
            <w:vMerge w:val="restart"/>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2008г тыс. руб.</w:t>
            </w:r>
          </w:p>
        </w:tc>
        <w:tc>
          <w:tcPr>
            <w:tcW w:w="1134" w:type="dxa"/>
            <w:vMerge w:val="restart"/>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2009г тыс. руб.</w:t>
            </w:r>
          </w:p>
        </w:tc>
        <w:tc>
          <w:tcPr>
            <w:tcW w:w="130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Отклонение</w:t>
            </w:r>
          </w:p>
        </w:tc>
        <w:tc>
          <w:tcPr>
            <w:tcW w:w="1071"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smartTag w:uri="urn:schemas-microsoft-com:office:smarttags" w:element="metricconverter">
              <w:smartTagPr>
                <w:attr w:name="ProductID" w:val="2009 г"/>
              </w:smartTagPr>
              <w:r w:rsidRPr="00FE10FF">
                <w:rPr>
                  <w:rFonts w:ascii="Times New Roman" w:hAnsi="Times New Roman" w:cs="Times New Roman CYR"/>
                  <w:sz w:val="20"/>
                  <w:szCs w:val="20"/>
                </w:rPr>
                <w:t>2009 г</w:t>
              </w:r>
            </w:smartTag>
            <w:r w:rsidRPr="00FE10FF">
              <w:rPr>
                <w:rFonts w:ascii="Times New Roman" w:hAnsi="Times New Roman" w:cs="Times New Roman CYR"/>
                <w:sz w:val="20"/>
                <w:szCs w:val="20"/>
              </w:rPr>
              <w:t>. в</w:t>
            </w:r>
          </w:p>
        </w:tc>
      </w:tr>
      <w:tr w:rsidR="00805C32" w:rsidRPr="00FE10FF" w:rsidTr="00FE10FF">
        <w:trPr>
          <w:trHeight w:val="315"/>
        </w:trPr>
        <w:tc>
          <w:tcPr>
            <w:tcW w:w="3299" w:type="dxa"/>
            <w:vMerge/>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134" w:type="dxa"/>
            <w:vMerge/>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134" w:type="dxa"/>
            <w:vMerge/>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134" w:type="dxa"/>
            <w:vMerge/>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30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smartTag w:uri="urn:schemas-microsoft-com:office:smarttags" w:element="metricconverter">
              <w:smartTagPr>
                <w:attr w:name="ProductID" w:val="2009 г"/>
              </w:smartTagPr>
              <w:r w:rsidRPr="00FE10FF">
                <w:rPr>
                  <w:rFonts w:ascii="Times New Roman" w:hAnsi="Times New Roman" w:cs="Times New Roman CYR"/>
                  <w:sz w:val="20"/>
                  <w:szCs w:val="20"/>
                </w:rPr>
                <w:t>2009 г</w:t>
              </w:r>
            </w:smartTag>
            <w:r w:rsidRPr="00FE10FF">
              <w:rPr>
                <w:rFonts w:ascii="Times New Roman" w:hAnsi="Times New Roman" w:cs="Times New Roman CYR"/>
                <w:sz w:val="20"/>
                <w:szCs w:val="20"/>
              </w:rPr>
              <w:t>. от</w:t>
            </w:r>
          </w:p>
        </w:tc>
        <w:tc>
          <w:tcPr>
            <w:tcW w:w="1071"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%к</w:t>
            </w:r>
          </w:p>
        </w:tc>
      </w:tr>
      <w:tr w:rsidR="00805C32" w:rsidRPr="00FE10FF" w:rsidTr="00FE10FF">
        <w:trPr>
          <w:trHeight w:val="315"/>
        </w:trPr>
        <w:tc>
          <w:tcPr>
            <w:tcW w:w="3299" w:type="dxa"/>
            <w:vMerge/>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134" w:type="dxa"/>
            <w:vMerge/>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134" w:type="dxa"/>
            <w:vMerge/>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134" w:type="dxa"/>
            <w:vMerge/>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309" w:type="dxa"/>
            <w:shd w:val="clear" w:color="auto" w:fill="FFFFFF"/>
          </w:tcPr>
          <w:p w:rsid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smartTag w:uri="urn:schemas-microsoft-com:office:smarttags" w:element="metricconverter">
              <w:smartTagPr>
                <w:attr w:name="ProductID" w:val="2007 г"/>
              </w:smartTagPr>
              <w:r w:rsidRPr="00FE10FF">
                <w:rPr>
                  <w:rFonts w:ascii="Times New Roman" w:hAnsi="Times New Roman" w:cs="Times New Roman CYR"/>
                  <w:sz w:val="20"/>
                  <w:szCs w:val="20"/>
                </w:rPr>
                <w:t>2007 г</w:t>
              </w:r>
            </w:smartTag>
            <w:r w:rsidRPr="00FE10FF">
              <w:rPr>
                <w:rFonts w:ascii="Times New Roman" w:hAnsi="Times New Roman" w:cs="Times New Roman CYR"/>
                <w:sz w:val="20"/>
                <w:szCs w:val="20"/>
              </w:rPr>
              <w:t>.</w:t>
            </w:r>
          </w:p>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(+;-)тыс. руб.</w:t>
            </w:r>
          </w:p>
        </w:tc>
        <w:tc>
          <w:tcPr>
            <w:tcW w:w="1071"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2007г. тыс. руб.</w:t>
            </w: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Капитал, всего</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12 631,00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13 538,00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15 974,00</w:t>
            </w: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3 343,00</w:t>
            </w: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126,47</w:t>
            </w: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 xml:space="preserve">В том числе: </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 Собственный капитал</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9 139,00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10 369,00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11 833,00</w:t>
            </w: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2 694,00</w:t>
            </w: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129,48</w:t>
            </w: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в % ко всему капиталу</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72,35</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76,59</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74,08</w:t>
            </w: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1,72</w:t>
            </w: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102,38</w:t>
            </w: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 xml:space="preserve">1.1 Нераспределенная прибыль </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1 919,00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3 149,00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4 613,00</w:t>
            </w: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2 694,00</w:t>
            </w: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240,39</w:t>
            </w: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 xml:space="preserve">в % к собственному капиталу </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21,00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30,37</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38,98</w:t>
            </w: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17,99</w:t>
            </w: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185,66</w:t>
            </w: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 xml:space="preserve"> 2. Заемный капитал</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3 492,00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3 169,00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4 141,00</w:t>
            </w: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649,00</w:t>
            </w: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118,59</w:t>
            </w: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 xml:space="preserve">в % ко всему капиталу </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27,65</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23,41</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25,92</w:t>
            </w: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-1,72</w:t>
            </w: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93,77</w:t>
            </w: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2.1 Долгосрочные обязательства</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1 049,00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1 049,00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1 240,00</w:t>
            </w: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191,00</w:t>
            </w: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118,21</w:t>
            </w: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в % к заемному капиталу</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30,04</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33,10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29,94</w:t>
            </w: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-0,10</w:t>
            </w: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99,68</w:t>
            </w: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 xml:space="preserve"> 2.2 Краткосрочные кредиты и займы</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519,00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2 000,00</w:t>
            </w: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1 481,00</w:t>
            </w: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385,36</w:t>
            </w: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в % к заемному капиталу</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14,86</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48,30</w:t>
            </w: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33,43</w:t>
            </w: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324,96</w:t>
            </w: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 xml:space="preserve"> 2.3 Кредиторская задолженность</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1 924,00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2 120,00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901,00</w:t>
            </w: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-1 023,00</w:t>
            </w: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46,83</w:t>
            </w:r>
          </w:p>
        </w:tc>
      </w:tr>
      <w:tr w:rsidR="00805C32" w:rsidRPr="00FE10FF" w:rsidTr="00FE10FF">
        <w:trPr>
          <w:trHeight w:val="315"/>
        </w:trPr>
        <w:tc>
          <w:tcPr>
            <w:tcW w:w="3299" w:type="dxa"/>
            <w:shd w:val="clear" w:color="auto" w:fill="FFFFFF"/>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в % к заемному капиталу</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55,10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66,90</w:t>
            </w:r>
          </w:p>
        </w:tc>
        <w:tc>
          <w:tcPr>
            <w:tcW w:w="1134"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21,76</w:t>
            </w:r>
          </w:p>
        </w:tc>
        <w:tc>
          <w:tcPr>
            <w:tcW w:w="1309"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-33,34</w:t>
            </w:r>
          </w:p>
        </w:tc>
        <w:tc>
          <w:tcPr>
            <w:tcW w:w="1071" w:type="dxa"/>
            <w:vAlign w:val="bottom"/>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39,49</w:t>
            </w:r>
          </w:p>
        </w:tc>
      </w:tr>
    </w:tbl>
    <w:p w:rsidR="00FE10FF" w:rsidRDefault="00FE10FF"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Собственные оборотные средства в 2009 году увеличились в 1,5 раза в связи с ростом собственного капитала. Заемный капитал в 2009 году резко увеличился на 29,2% по сравнению с 2009 годом. Увеличение</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произошло за счет роста долгосрочных кредитов на 18%, краткосрочных кредитов в 3,8 раза. Все эти заемные средства были взята на обновлении основных средств и пополнение оборотных средств. Кредиторской задолженности сократилась в 2 раза, что положительно отражается на репутации хозяйства.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Основную долю привлеченного капитала составляет краткосрочные обязательства, что является нежелательным для хозяйства. То есть большая часть капитала представлена собственными источниками формирования.</w:t>
      </w:r>
    </w:p>
    <w:p w:rsidR="00805C32"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FE10FF" w:rsidP="00FE10FF">
      <w:pPr>
        <w:keepNext/>
        <w:widowControl w:val="0"/>
        <w:autoSpaceDE w:val="0"/>
        <w:autoSpaceDN w:val="0"/>
        <w:adjustRightInd w:val="0"/>
        <w:spacing w:after="0" w:line="360" w:lineRule="auto"/>
        <w:jc w:val="both"/>
        <w:rPr>
          <w:rFonts w:ascii="Times New Roman" w:hAnsi="Times New Roman" w:cs="Times New Roman CYR"/>
          <w:sz w:val="28"/>
          <w:szCs w:val="28"/>
        </w:rPr>
      </w:pPr>
      <w:r>
        <w:rPr>
          <w:rFonts w:ascii="Times New Roman" w:hAnsi="Times New Roman" w:cs="Times New Roman CYR"/>
          <w:sz w:val="28"/>
          <w:szCs w:val="28"/>
        </w:rPr>
        <w:br w:type="page"/>
      </w:r>
      <w:r w:rsidR="00805C32" w:rsidRPr="00081B28">
        <w:rPr>
          <w:rFonts w:ascii="Times New Roman" w:hAnsi="Times New Roman" w:cs="Arial CYR"/>
          <w:sz w:val="28"/>
          <w:szCs w:val="20"/>
        </w:rPr>
        <w:object w:dxaOrig="8785" w:dyaOrig="6029">
          <v:shape id="_x0000_i1077" type="#_x0000_t75" style="width:439.5pt;height:301.5pt" o:ole="">
            <v:imagedata r:id="rId52" o:title=""/>
          </v:shape>
          <o:OLEObject Type="Embed" ProgID="Excel.Sheet.8" ShapeID="_x0000_i1077" DrawAspect="Content" ObjectID="_1469853865" r:id="rId53">
            <o:FieldCodes>\s</o:FieldCodes>
          </o:OLEObject>
        </w:objec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Рисунок 2 - Структура капитала хозяйствующего субъекта в 2007-2009гг.</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Рассмотрим структуру</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всей кредиторской задолженности хозяйства в таблице 5.</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Таблица 5</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 Структура кредиторской задолженности</w:t>
      </w:r>
    </w:p>
    <w:tbl>
      <w:tblPr>
        <w:tblW w:w="8975" w:type="dxa"/>
        <w:tblInd w:w="250" w:type="dxa"/>
        <w:tblLayout w:type="fixed"/>
        <w:tblLook w:val="0000" w:firstRow="0" w:lastRow="0" w:firstColumn="0" w:lastColumn="0" w:noHBand="0" w:noVBand="0"/>
      </w:tblPr>
      <w:tblGrid>
        <w:gridCol w:w="2410"/>
        <w:gridCol w:w="992"/>
        <w:gridCol w:w="1041"/>
        <w:gridCol w:w="992"/>
        <w:gridCol w:w="1287"/>
        <w:gridCol w:w="966"/>
        <w:gridCol w:w="1287"/>
      </w:tblGrid>
      <w:tr w:rsidR="00805C32" w:rsidRPr="00FE10FF" w:rsidTr="00FE10FF">
        <w:trPr>
          <w:trHeight w:val="497"/>
        </w:trPr>
        <w:tc>
          <w:tcPr>
            <w:tcW w:w="2410"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Показатель</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2007</w:t>
            </w:r>
            <w:r w:rsidR="00FE10FF">
              <w:rPr>
                <w:rFonts w:ascii="Times New Roman" w:hAnsi="Times New Roman" w:cs="Times New Roman CYR"/>
                <w:sz w:val="20"/>
                <w:szCs w:val="20"/>
              </w:rPr>
              <w:t xml:space="preserve"> </w:t>
            </w:r>
            <w:r w:rsidRPr="00FE10FF">
              <w:rPr>
                <w:rFonts w:ascii="Times New Roman" w:hAnsi="Times New Roman" w:cs="Times New Roman CYR"/>
                <w:sz w:val="20"/>
                <w:szCs w:val="20"/>
              </w:rPr>
              <w:t>год</w:t>
            </w:r>
          </w:p>
        </w:tc>
        <w:tc>
          <w:tcPr>
            <w:tcW w:w="104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Уд. вес, %</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2008</w:t>
            </w:r>
            <w:r w:rsidR="00FE10FF">
              <w:rPr>
                <w:rFonts w:ascii="Times New Roman" w:hAnsi="Times New Roman" w:cs="Times New Roman CYR"/>
                <w:sz w:val="20"/>
                <w:szCs w:val="20"/>
              </w:rPr>
              <w:t xml:space="preserve"> </w:t>
            </w:r>
            <w:r w:rsidRPr="00FE10FF">
              <w:rPr>
                <w:rFonts w:ascii="Times New Roman" w:hAnsi="Times New Roman" w:cs="Times New Roman CYR"/>
                <w:sz w:val="20"/>
                <w:szCs w:val="20"/>
              </w:rPr>
              <w:t>год</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Уд. вес, %</w:t>
            </w:r>
          </w:p>
        </w:tc>
        <w:tc>
          <w:tcPr>
            <w:tcW w:w="966"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2009</w:t>
            </w:r>
            <w:r w:rsidR="00FE10FF">
              <w:rPr>
                <w:rFonts w:ascii="Times New Roman" w:hAnsi="Times New Roman" w:cs="Times New Roman CYR"/>
                <w:sz w:val="20"/>
                <w:szCs w:val="20"/>
              </w:rPr>
              <w:t xml:space="preserve"> </w:t>
            </w:r>
            <w:r w:rsidRPr="00FE10FF">
              <w:rPr>
                <w:rFonts w:ascii="Times New Roman" w:hAnsi="Times New Roman" w:cs="Times New Roman CYR"/>
                <w:sz w:val="20"/>
                <w:szCs w:val="20"/>
              </w:rPr>
              <w:t>год</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Уд. вес, %</w:t>
            </w:r>
          </w:p>
        </w:tc>
      </w:tr>
      <w:tr w:rsidR="00805C32" w:rsidRPr="00FE10FF" w:rsidTr="00FE10FF">
        <w:trPr>
          <w:trHeight w:val="472"/>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Кредиторская задолженность: краткосрочная - 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2443</w:t>
            </w:r>
          </w:p>
        </w:tc>
        <w:tc>
          <w:tcPr>
            <w:tcW w:w="104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69,96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2120</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66,90</w:t>
            </w:r>
          </w:p>
        </w:tc>
        <w:tc>
          <w:tcPr>
            <w:tcW w:w="966"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2901</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70,06</w:t>
            </w:r>
          </w:p>
        </w:tc>
      </w:tr>
      <w:tr w:rsidR="00805C32" w:rsidRPr="00FE10FF" w:rsidTr="00FE10FF">
        <w:trPr>
          <w:trHeight w:val="472"/>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в том числе: расчеты с поставщиками и подрядчиками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1388</w:t>
            </w:r>
          </w:p>
        </w:tc>
        <w:tc>
          <w:tcPr>
            <w:tcW w:w="104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56,82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1595</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75,24</w:t>
            </w:r>
          </w:p>
        </w:tc>
        <w:tc>
          <w:tcPr>
            <w:tcW w:w="966"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607</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20,92</w:t>
            </w:r>
          </w:p>
        </w:tc>
      </w:tr>
      <w:tr w:rsidR="00805C32" w:rsidRPr="00FE10FF" w:rsidTr="00FE10FF">
        <w:trPr>
          <w:trHeight w:val="261"/>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расчеты по налогам и сборам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37</w:t>
            </w:r>
          </w:p>
        </w:tc>
        <w:tc>
          <w:tcPr>
            <w:tcW w:w="104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1,51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w:t>
            </w:r>
          </w:p>
        </w:tc>
        <w:tc>
          <w:tcPr>
            <w:tcW w:w="966"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w:t>
            </w:r>
          </w:p>
        </w:tc>
      </w:tr>
      <w:tr w:rsidR="00805C32" w:rsidRPr="00FE10FF" w:rsidTr="00FE10FF">
        <w:trPr>
          <w:trHeight w:val="261"/>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кредиты</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500</w:t>
            </w:r>
          </w:p>
        </w:tc>
        <w:tc>
          <w:tcPr>
            <w:tcW w:w="104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20,47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w:t>
            </w:r>
          </w:p>
        </w:tc>
        <w:tc>
          <w:tcPr>
            <w:tcW w:w="966"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2000</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68,94</w:t>
            </w:r>
          </w:p>
        </w:tc>
      </w:tr>
      <w:tr w:rsidR="00805C32" w:rsidRPr="00FE10FF" w:rsidTr="00FE10FF">
        <w:trPr>
          <w:trHeight w:val="261"/>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займы</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19</w:t>
            </w:r>
          </w:p>
        </w:tc>
        <w:tc>
          <w:tcPr>
            <w:tcW w:w="104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0,78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w:t>
            </w:r>
          </w:p>
        </w:tc>
        <w:tc>
          <w:tcPr>
            <w:tcW w:w="966"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w:t>
            </w:r>
          </w:p>
        </w:tc>
      </w:tr>
      <w:tr w:rsidR="00805C32" w:rsidRPr="00FE10FF" w:rsidTr="00FE10FF">
        <w:trPr>
          <w:trHeight w:val="261"/>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прочая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499</w:t>
            </w:r>
          </w:p>
        </w:tc>
        <w:tc>
          <w:tcPr>
            <w:tcW w:w="104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20,43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525</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24,76</w:t>
            </w:r>
          </w:p>
        </w:tc>
        <w:tc>
          <w:tcPr>
            <w:tcW w:w="966"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294</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10,13</w:t>
            </w:r>
          </w:p>
        </w:tc>
      </w:tr>
      <w:tr w:rsidR="00805C32" w:rsidRPr="00FE10FF" w:rsidTr="00FE10FF">
        <w:trPr>
          <w:trHeight w:val="261"/>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долгосрочная - 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1049</w:t>
            </w:r>
          </w:p>
        </w:tc>
        <w:tc>
          <w:tcPr>
            <w:tcW w:w="104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30,04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1049</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33,10</w:t>
            </w:r>
          </w:p>
        </w:tc>
        <w:tc>
          <w:tcPr>
            <w:tcW w:w="966"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1240</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29,94</w:t>
            </w:r>
          </w:p>
        </w:tc>
      </w:tr>
      <w:tr w:rsidR="00805C32" w:rsidRPr="00FE10FF" w:rsidTr="00FE10FF">
        <w:trPr>
          <w:trHeight w:val="261"/>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прочая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888</w:t>
            </w:r>
          </w:p>
        </w:tc>
        <w:tc>
          <w:tcPr>
            <w:tcW w:w="104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25,43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84,65</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2,67</w:t>
            </w:r>
          </w:p>
        </w:tc>
        <w:tc>
          <w:tcPr>
            <w:tcW w:w="966"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1079</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87,02</w:t>
            </w:r>
          </w:p>
        </w:tc>
      </w:tr>
      <w:tr w:rsidR="00805C32" w:rsidRPr="00FE10FF" w:rsidTr="00FE10FF">
        <w:trPr>
          <w:trHeight w:val="261"/>
        </w:trPr>
        <w:tc>
          <w:tcPr>
            <w:tcW w:w="2410"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Итого</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3492</w:t>
            </w:r>
          </w:p>
        </w:tc>
        <w:tc>
          <w:tcPr>
            <w:tcW w:w="104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100,00</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3169</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100</w:t>
            </w:r>
          </w:p>
        </w:tc>
        <w:tc>
          <w:tcPr>
            <w:tcW w:w="966"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4141</w:t>
            </w:r>
          </w:p>
        </w:tc>
        <w:tc>
          <w:tcPr>
            <w:tcW w:w="1287"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100</w:t>
            </w:r>
          </w:p>
        </w:tc>
      </w:tr>
    </w:tbl>
    <w:p w:rsidR="00FE10FF" w:rsidRDefault="00FE10FF"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4B6496" w:rsidRPr="00081B28" w:rsidRDefault="004B6496"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Из таблицы 5 видно, что наибольшую долю в структуре краткосрочных обязательств занимает за рассматриваемый период кредиторской задолженность. Рост задолженности в 2009 году составил 3% по сравнению с уровнем 2008 года. Данное увеличение обусловлено тем, что хозяйство брало кредит в сумме 2 мл. руб. на пополнения оборотных средств. Расчеты с поставщиками улучшились, что подтверждается уменьшением задолженности в 2 раза.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Долгосрочная задолженность в 2009 году существенно не изменилась, рост в абсолютном значение составил 18%. У хозяйства имеется непогашенный в срок долгосрочный займ в размере 161 тыс. руб.</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3.2 Анализ финансовой устойчивости предприятия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После определения общей характеристики финансового состояния и его измерения следующей</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важной задачей</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анализа финансового состояния является исследования показателей финансовой устойчивости предприятия.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Финансовая устойчивость предприятия — это состояние его финансовых ресурсов, их распределение и использование, которые обеспечивают развитие предприятия на основе роста прибыли и капитала при сохранении платежеспособности и кредитоспособности в условиях разумного (допустимого) уровня риска предприятия и сохранять нормальное финансовое состояние при неблагоприятных воздействиях факторов внутренней и внешней среды за счет оптимальной структуры капитала и активов, оптимального соотношения между активами и источниками их формирования, эффективного использования всех видов ресурсов и рациональной ре-инвестиционной политики. Финансовая устойчивость обеспечивает способность предприятия наращивать капитал и развиваться на расширенной основе, определяет его кредитоспособность, конкурентоспособность и инвестиционную привлекательность. Платежеспособность — это проявление финансовой устойчивости, которая отражает способность предприятия своевременно и полностью выполнять свои платежные обязатель</w:t>
      </w:r>
      <w:r w:rsidR="00FE10FF">
        <w:rPr>
          <w:rFonts w:ascii="Times New Roman" w:hAnsi="Times New Roman" w:cs="Times New Roman CYR"/>
          <w:sz w:val="28"/>
          <w:szCs w:val="28"/>
        </w:rPr>
        <w:t>ства</w:t>
      </w:r>
      <w:r w:rsidRPr="00081B28">
        <w:rPr>
          <w:rFonts w:ascii="Times New Roman" w:hAnsi="Times New Roman" w:cs="Times New Roman CYR"/>
          <w:sz w:val="28"/>
          <w:szCs w:val="28"/>
        </w:rPr>
        <w:t>.</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Тип финансовой устойчивости определяется по наличию излишков или недостатков оборотных средств и использованию долгосрочных и краткосрочных источников формирования. Финансовая устойчивость изучаемого предприятия характеризуется показателями таблицы 6</w:t>
      </w:r>
    </w:p>
    <w:p w:rsidR="001F4DDD" w:rsidRPr="00081B28" w:rsidRDefault="001F4DDD"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Финансовую устойчивость рассматриваемого предприятия за 2007-</w:t>
      </w:r>
      <w:smartTag w:uri="urn:schemas-microsoft-com:office:smarttags" w:element="metricconverter">
        <w:smartTagPr>
          <w:attr w:name="ProductID" w:val="2009 г"/>
        </w:smartTagPr>
        <w:r w:rsidRPr="00081B28">
          <w:rPr>
            <w:rFonts w:ascii="Times New Roman" w:hAnsi="Times New Roman" w:cs="Times New Roman CYR"/>
            <w:sz w:val="28"/>
            <w:szCs w:val="28"/>
          </w:rPr>
          <w:t>2009 г</w:t>
        </w:r>
      </w:smartTag>
      <w:r w:rsidRPr="00081B28">
        <w:rPr>
          <w:rFonts w:ascii="Times New Roman" w:hAnsi="Times New Roman" w:cs="Times New Roman CYR"/>
          <w:sz w:val="28"/>
          <w:szCs w:val="28"/>
        </w:rPr>
        <w:t>. можно отнести к категории неустойчивое финансовое состояние.</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Таблица 6 </w:t>
      </w:r>
      <w:r w:rsidRPr="00081B28">
        <w:rPr>
          <w:rFonts w:ascii="Times New Roman" w:hAnsi="Times New Roman" w:cs="Symbol"/>
          <w:sz w:val="28"/>
          <w:szCs w:val="28"/>
        </w:rPr>
        <w:t>-</w:t>
      </w:r>
      <w:r w:rsidRPr="00081B28">
        <w:rPr>
          <w:rFonts w:ascii="Times New Roman" w:hAnsi="Times New Roman" w:cs="Times New Roman CYR"/>
          <w:sz w:val="28"/>
          <w:szCs w:val="28"/>
        </w:rPr>
        <w:t xml:space="preserve"> Оценка финансовой устойчивости ОАО «Сахпроект» </w:t>
      </w:r>
    </w:p>
    <w:tbl>
      <w:tblPr>
        <w:tblW w:w="8537" w:type="dxa"/>
        <w:jc w:val="center"/>
        <w:tblLayout w:type="fixed"/>
        <w:tblLook w:val="0000" w:firstRow="0" w:lastRow="0" w:firstColumn="0" w:lastColumn="0" w:noHBand="0" w:noVBand="0"/>
      </w:tblPr>
      <w:tblGrid>
        <w:gridCol w:w="5459"/>
        <w:gridCol w:w="943"/>
        <w:gridCol w:w="1134"/>
        <w:gridCol w:w="1001"/>
      </w:tblGrid>
      <w:tr w:rsidR="00805C32" w:rsidRPr="00FE10FF" w:rsidTr="001B4F23">
        <w:trPr>
          <w:trHeight w:val="311"/>
          <w:jc w:val="center"/>
        </w:trPr>
        <w:tc>
          <w:tcPr>
            <w:tcW w:w="5459" w:type="dxa"/>
            <w:vMerge w:val="restart"/>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Показатель</w:t>
            </w:r>
          </w:p>
        </w:tc>
        <w:tc>
          <w:tcPr>
            <w:tcW w:w="3078" w:type="dxa"/>
            <w:gridSpan w:val="3"/>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Значение показателя в тыс. руб.</w:t>
            </w:r>
          </w:p>
        </w:tc>
      </w:tr>
      <w:tr w:rsidR="00805C32" w:rsidRPr="00FE10FF" w:rsidTr="001B4F23">
        <w:trPr>
          <w:trHeight w:val="311"/>
          <w:jc w:val="center"/>
        </w:trPr>
        <w:tc>
          <w:tcPr>
            <w:tcW w:w="5459" w:type="dxa"/>
            <w:vMerge/>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943"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2007год</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2008год</w:t>
            </w:r>
          </w:p>
        </w:tc>
        <w:tc>
          <w:tcPr>
            <w:tcW w:w="100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2009год</w:t>
            </w:r>
          </w:p>
        </w:tc>
      </w:tr>
      <w:tr w:rsidR="00805C32" w:rsidRPr="00FE10FF" w:rsidTr="001B4F23">
        <w:trPr>
          <w:trHeight w:val="311"/>
          <w:jc w:val="center"/>
        </w:trPr>
        <w:tc>
          <w:tcPr>
            <w:tcW w:w="5459" w:type="dxa"/>
            <w:tcBorders>
              <w:top w:val="single" w:sz="6" w:space="0" w:color="auto"/>
              <w:left w:val="single" w:sz="6" w:space="0" w:color="auto"/>
              <w:bottom w:val="single" w:sz="6" w:space="0" w:color="auto"/>
              <w:right w:val="single" w:sz="6" w:space="0" w:color="auto"/>
            </w:tcBorders>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w:t>
            </w:r>
          </w:p>
        </w:tc>
        <w:tc>
          <w:tcPr>
            <w:tcW w:w="943" w:type="dxa"/>
            <w:tcBorders>
              <w:top w:val="single" w:sz="6" w:space="0" w:color="auto"/>
              <w:left w:val="single" w:sz="6" w:space="0" w:color="auto"/>
              <w:bottom w:val="single" w:sz="6" w:space="0" w:color="auto"/>
              <w:right w:val="single" w:sz="6" w:space="0" w:color="auto"/>
            </w:tcBorders>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3</w:t>
            </w:r>
          </w:p>
        </w:tc>
        <w:tc>
          <w:tcPr>
            <w:tcW w:w="1001" w:type="dxa"/>
            <w:tcBorders>
              <w:top w:val="single" w:sz="6" w:space="0" w:color="auto"/>
              <w:left w:val="single" w:sz="6" w:space="0" w:color="auto"/>
              <w:bottom w:val="single" w:sz="6" w:space="0" w:color="auto"/>
              <w:right w:val="single" w:sz="6" w:space="0" w:color="auto"/>
            </w:tcBorders>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4</w:t>
            </w:r>
          </w:p>
        </w:tc>
      </w:tr>
      <w:tr w:rsidR="00805C32" w:rsidRPr="00FE10FF" w:rsidTr="001B4F23">
        <w:trPr>
          <w:trHeight w:val="311"/>
          <w:jc w:val="center"/>
        </w:trPr>
        <w:tc>
          <w:tcPr>
            <w:tcW w:w="5459"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Краткосрочные кредиты</w:t>
            </w:r>
          </w:p>
        </w:tc>
        <w:tc>
          <w:tcPr>
            <w:tcW w:w="943"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519</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0</w:t>
            </w:r>
          </w:p>
        </w:tc>
        <w:tc>
          <w:tcPr>
            <w:tcW w:w="100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2000</w:t>
            </w:r>
          </w:p>
        </w:tc>
      </w:tr>
      <w:tr w:rsidR="00805C32" w:rsidRPr="00FE10FF" w:rsidTr="001B4F23">
        <w:trPr>
          <w:trHeight w:val="311"/>
          <w:jc w:val="center"/>
        </w:trPr>
        <w:tc>
          <w:tcPr>
            <w:tcW w:w="5459"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СОС</w:t>
            </w:r>
          </w:p>
        </w:tc>
        <w:tc>
          <w:tcPr>
            <w:tcW w:w="943"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5019</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6341</w:t>
            </w:r>
          </w:p>
        </w:tc>
        <w:tc>
          <w:tcPr>
            <w:tcW w:w="100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7676</w:t>
            </w:r>
          </w:p>
        </w:tc>
      </w:tr>
      <w:tr w:rsidR="00805C32" w:rsidRPr="00FE10FF" w:rsidTr="001B4F23">
        <w:trPr>
          <w:trHeight w:val="621"/>
          <w:jc w:val="center"/>
        </w:trPr>
        <w:tc>
          <w:tcPr>
            <w:tcW w:w="5459"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Общая величина основных источников средств для формирования запасов</w:t>
            </w:r>
          </w:p>
        </w:tc>
        <w:tc>
          <w:tcPr>
            <w:tcW w:w="943"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7975</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8985</w:t>
            </w:r>
          </w:p>
        </w:tc>
        <w:tc>
          <w:tcPr>
            <w:tcW w:w="100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11523</w:t>
            </w:r>
          </w:p>
        </w:tc>
      </w:tr>
      <w:tr w:rsidR="00805C32" w:rsidRPr="00FE10FF" w:rsidTr="001B4F23">
        <w:trPr>
          <w:trHeight w:val="137"/>
          <w:jc w:val="center"/>
        </w:trPr>
        <w:tc>
          <w:tcPr>
            <w:tcW w:w="5459"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Излишек или недостаток собственного оборотного капитала</w:t>
            </w:r>
          </w:p>
        </w:tc>
        <w:tc>
          <w:tcPr>
            <w:tcW w:w="943"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-1925</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-2117</w:t>
            </w:r>
          </w:p>
        </w:tc>
        <w:tc>
          <w:tcPr>
            <w:tcW w:w="100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-2746</w:t>
            </w:r>
          </w:p>
        </w:tc>
      </w:tr>
      <w:tr w:rsidR="00805C32" w:rsidRPr="00FE10FF" w:rsidTr="001B4F23">
        <w:trPr>
          <w:trHeight w:val="621"/>
          <w:jc w:val="center"/>
        </w:trPr>
        <w:tc>
          <w:tcPr>
            <w:tcW w:w="5459"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Излишек или недостаток собственного оборотного капитала и долгосрочного заемного капитала</w:t>
            </w:r>
          </w:p>
        </w:tc>
        <w:tc>
          <w:tcPr>
            <w:tcW w:w="943"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-876</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-1068</w:t>
            </w:r>
          </w:p>
        </w:tc>
        <w:tc>
          <w:tcPr>
            <w:tcW w:w="100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-1506</w:t>
            </w:r>
          </w:p>
        </w:tc>
      </w:tr>
      <w:tr w:rsidR="00805C32" w:rsidRPr="00FE10FF" w:rsidTr="001B4F23">
        <w:trPr>
          <w:trHeight w:val="621"/>
          <w:jc w:val="center"/>
        </w:trPr>
        <w:tc>
          <w:tcPr>
            <w:tcW w:w="5459"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Излишек или недостаток общей величины основных источников средств для формирования запасов</w:t>
            </w:r>
          </w:p>
        </w:tc>
        <w:tc>
          <w:tcPr>
            <w:tcW w:w="943"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1031</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527</w:t>
            </w:r>
          </w:p>
        </w:tc>
        <w:tc>
          <w:tcPr>
            <w:tcW w:w="1001" w:type="dxa"/>
            <w:tcBorders>
              <w:top w:val="single" w:sz="6" w:space="0" w:color="auto"/>
              <w:left w:val="single" w:sz="6" w:space="0" w:color="auto"/>
              <w:bottom w:val="single" w:sz="6" w:space="0" w:color="auto"/>
              <w:right w:val="single" w:sz="6" w:space="0" w:color="auto"/>
            </w:tcBorders>
            <w:vAlign w:val="center"/>
          </w:tcPr>
          <w:p w:rsidR="00805C32" w:rsidRPr="00FE10FF" w:rsidRDefault="00805C32" w:rsidP="00FE10FF">
            <w:pPr>
              <w:keepNext/>
              <w:widowControl w:val="0"/>
              <w:autoSpaceDE w:val="0"/>
              <w:autoSpaceDN w:val="0"/>
              <w:adjustRightInd w:val="0"/>
              <w:spacing w:after="0" w:line="360" w:lineRule="auto"/>
              <w:jc w:val="both"/>
              <w:rPr>
                <w:rFonts w:ascii="Times New Roman" w:hAnsi="Times New Roman" w:cs="Times New Roman CYR"/>
                <w:sz w:val="20"/>
                <w:szCs w:val="20"/>
              </w:rPr>
            </w:pPr>
            <w:r w:rsidRPr="00FE10FF">
              <w:rPr>
                <w:rFonts w:ascii="Times New Roman" w:hAnsi="Times New Roman" w:cs="Times New Roman CYR"/>
                <w:sz w:val="20"/>
                <w:szCs w:val="20"/>
              </w:rPr>
              <w:t>1101</w:t>
            </w:r>
          </w:p>
        </w:tc>
      </w:tr>
    </w:tbl>
    <w:p w:rsidR="001B4F23" w:rsidRDefault="001B4F23"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Неустойчивое финансовое состояние характеризуется нарушением финансовой дисциплины, перебоями в поступлении денежных средств, снижением доходности деятельности предприятия.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Для оценки финансовой устойчивости предприятий все большее значение приобретают относительные показатели - коэффициенты, определяющие состояние основных и оборотных средств, степень финансовой независимости. Рассмотрим показатели финансовой устойчивости ОАО «Сахпроект» в таблице 7.</w:t>
      </w:r>
    </w:p>
    <w:p w:rsidR="001F4DDD" w:rsidRPr="00081B28" w:rsidRDefault="001F4DDD"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Данные таблицы свидетельствуют, о том, что в хозяйстве наблюдается недостаток СОС, т.е. источников рабочего капитала недостаточно для формирования запасов в течение всего анализируемого периода, но он увеличился в 2009 году на 21%. Это явилось следствием роста источников собственных средств на 15%.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Таблица 7 </w:t>
      </w:r>
      <w:r w:rsidRPr="00081B28">
        <w:rPr>
          <w:rFonts w:ascii="Times New Roman" w:hAnsi="Times New Roman"/>
          <w:sz w:val="28"/>
          <w:szCs w:val="28"/>
        </w:rPr>
        <w:t>-</w:t>
      </w:r>
      <w:r w:rsidRPr="00081B28">
        <w:rPr>
          <w:rFonts w:ascii="Times New Roman" w:hAnsi="Times New Roman" w:cs="Times New Roman CYR"/>
          <w:sz w:val="28"/>
          <w:szCs w:val="28"/>
        </w:rPr>
        <w:t>Показатели</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финансовой устойчивости ОАО «Сахпроект»</w:t>
      </w:r>
    </w:p>
    <w:tbl>
      <w:tblPr>
        <w:tblW w:w="9040" w:type="dxa"/>
        <w:jc w:val="center"/>
        <w:tblLayout w:type="fixed"/>
        <w:tblLook w:val="0000" w:firstRow="0" w:lastRow="0" w:firstColumn="0" w:lastColumn="0" w:noHBand="0" w:noVBand="0"/>
      </w:tblPr>
      <w:tblGrid>
        <w:gridCol w:w="5828"/>
        <w:gridCol w:w="1086"/>
        <w:gridCol w:w="1134"/>
        <w:gridCol w:w="992"/>
      </w:tblGrid>
      <w:tr w:rsidR="00805C32" w:rsidRPr="001B4F23" w:rsidTr="001B4F23">
        <w:trPr>
          <w:trHeight w:val="311"/>
          <w:jc w:val="center"/>
        </w:trPr>
        <w:tc>
          <w:tcPr>
            <w:tcW w:w="5828" w:type="dxa"/>
            <w:vMerge w:val="restart"/>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Показатель</w:t>
            </w:r>
          </w:p>
        </w:tc>
        <w:tc>
          <w:tcPr>
            <w:tcW w:w="3212" w:type="dxa"/>
            <w:gridSpan w:val="3"/>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Значение показателя</w:t>
            </w:r>
          </w:p>
        </w:tc>
      </w:tr>
      <w:tr w:rsidR="00805C32" w:rsidRPr="001B4F23" w:rsidTr="001B4F23">
        <w:trPr>
          <w:trHeight w:val="311"/>
          <w:jc w:val="center"/>
        </w:trPr>
        <w:tc>
          <w:tcPr>
            <w:tcW w:w="5828" w:type="dxa"/>
            <w:vMerge/>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086"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2007год</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2008год</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2009год</w:t>
            </w:r>
          </w:p>
        </w:tc>
      </w:tr>
      <w:tr w:rsidR="00805C32" w:rsidRPr="001B4F23" w:rsidTr="001B4F23">
        <w:trPr>
          <w:trHeight w:val="311"/>
          <w:jc w:val="center"/>
        </w:trPr>
        <w:tc>
          <w:tcPr>
            <w:tcW w:w="5828"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Наличие СОС, тыс.руб.</w:t>
            </w:r>
          </w:p>
        </w:tc>
        <w:tc>
          <w:tcPr>
            <w:tcW w:w="1086"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5019</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6341</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7676</w:t>
            </w:r>
          </w:p>
        </w:tc>
      </w:tr>
      <w:tr w:rsidR="00805C32" w:rsidRPr="001B4F23" w:rsidTr="001B4F23">
        <w:trPr>
          <w:trHeight w:val="621"/>
          <w:jc w:val="center"/>
        </w:trPr>
        <w:tc>
          <w:tcPr>
            <w:tcW w:w="5828"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Излишек или недостаток собственных источников формирование запасов</w:t>
            </w:r>
          </w:p>
        </w:tc>
        <w:tc>
          <w:tcPr>
            <w:tcW w:w="1086"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-1925</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-2117</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-2746</w:t>
            </w:r>
          </w:p>
        </w:tc>
      </w:tr>
      <w:tr w:rsidR="00805C32" w:rsidRPr="001B4F23" w:rsidTr="001B4F23">
        <w:trPr>
          <w:trHeight w:val="311"/>
          <w:jc w:val="center"/>
        </w:trPr>
        <w:tc>
          <w:tcPr>
            <w:tcW w:w="5828"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обеспеченности СОС</w:t>
            </w:r>
          </w:p>
        </w:tc>
        <w:tc>
          <w:tcPr>
            <w:tcW w:w="1086"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0,590</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0,667</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0,650</w:t>
            </w:r>
          </w:p>
        </w:tc>
      </w:tr>
      <w:tr w:rsidR="00805C32" w:rsidRPr="001B4F23" w:rsidTr="001B4F23">
        <w:trPr>
          <w:trHeight w:val="621"/>
          <w:jc w:val="center"/>
        </w:trPr>
        <w:tc>
          <w:tcPr>
            <w:tcW w:w="5828"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обеспеченности запасов собственными источниками формирования</w:t>
            </w:r>
          </w:p>
        </w:tc>
        <w:tc>
          <w:tcPr>
            <w:tcW w:w="1086"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0,723</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0,750</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0,737</w:t>
            </w:r>
          </w:p>
        </w:tc>
      </w:tr>
      <w:tr w:rsidR="00805C32" w:rsidRPr="001B4F23" w:rsidTr="001B4F23">
        <w:trPr>
          <w:trHeight w:val="311"/>
          <w:jc w:val="center"/>
        </w:trPr>
        <w:tc>
          <w:tcPr>
            <w:tcW w:w="5828"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финансовой автономии</w:t>
            </w:r>
          </w:p>
        </w:tc>
        <w:tc>
          <w:tcPr>
            <w:tcW w:w="1086"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0,724</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0,766</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0,741</w:t>
            </w:r>
          </w:p>
        </w:tc>
      </w:tr>
      <w:tr w:rsidR="00805C32" w:rsidRPr="001B4F23" w:rsidTr="001B4F23">
        <w:trPr>
          <w:trHeight w:val="311"/>
          <w:jc w:val="center"/>
        </w:trPr>
        <w:tc>
          <w:tcPr>
            <w:tcW w:w="5828"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финансовой зависимости</w:t>
            </w:r>
          </w:p>
        </w:tc>
        <w:tc>
          <w:tcPr>
            <w:tcW w:w="1086" w:type="dxa"/>
            <w:tcBorders>
              <w:top w:val="single" w:sz="6" w:space="0" w:color="auto"/>
              <w:left w:val="single" w:sz="6" w:space="0" w:color="auto"/>
              <w:bottom w:val="single" w:sz="6" w:space="0" w:color="auto"/>
              <w:right w:val="single" w:sz="6" w:space="0" w:color="auto"/>
            </w:tcBorders>
            <w:vAlign w:val="bottom"/>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0,276</w:t>
            </w:r>
          </w:p>
        </w:tc>
        <w:tc>
          <w:tcPr>
            <w:tcW w:w="1134" w:type="dxa"/>
            <w:tcBorders>
              <w:top w:val="single" w:sz="6" w:space="0" w:color="auto"/>
              <w:left w:val="single" w:sz="6" w:space="0" w:color="auto"/>
              <w:bottom w:val="single" w:sz="6" w:space="0" w:color="auto"/>
              <w:right w:val="single" w:sz="6" w:space="0" w:color="auto"/>
            </w:tcBorders>
            <w:vAlign w:val="bottom"/>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0,234</w:t>
            </w:r>
          </w:p>
        </w:tc>
        <w:tc>
          <w:tcPr>
            <w:tcW w:w="992" w:type="dxa"/>
            <w:tcBorders>
              <w:top w:val="single" w:sz="6" w:space="0" w:color="auto"/>
              <w:left w:val="single" w:sz="6" w:space="0" w:color="auto"/>
              <w:bottom w:val="single" w:sz="6" w:space="0" w:color="auto"/>
              <w:right w:val="single" w:sz="6" w:space="0" w:color="auto"/>
            </w:tcBorders>
            <w:vAlign w:val="bottom"/>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0,259</w:t>
            </w:r>
          </w:p>
        </w:tc>
      </w:tr>
      <w:tr w:rsidR="00805C32" w:rsidRPr="001B4F23" w:rsidTr="001B4F23">
        <w:trPr>
          <w:trHeight w:val="345"/>
          <w:jc w:val="center"/>
        </w:trPr>
        <w:tc>
          <w:tcPr>
            <w:tcW w:w="5828"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покрытия долгов собственным капиталом</w:t>
            </w:r>
          </w:p>
        </w:tc>
        <w:tc>
          <w:tcPr>
            <w:tcW w:w="1086"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2,502</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3,114</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2,751</w:t>
            </w:r>
          </w:p>
        </w:tc>
      </w:tr>
      <w:tr w:rsidR="00805C32" w:rsidRPr="001B4F23" w:rsidTr="001B4F23">
        <w:trPr>
          <w:trHeight w:val="311"/>
          <w:jc w:val="center"/>
        </w:trPr>
        <w:tc>
          <w:tcPr>
            <w:tcW w:w="5828"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маневренности собственного капитала</w:t>
            </w:r>
          </w:p>
        </w:tc>
        <w:tc>
          <w:tcPr>
            <w:tcW w:w="1086"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0,549</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0,612</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0,649</w:t>
            </w:r>
          </w:p>
        </w:tc>
      </w:tr>
      <w:tr w:rsidR="00805C32" w:rsidRPr="001B4F23" w:rsidTr="001B4F23">
        <w:trPr>
          <w:trHeight w:val="621"/>
          <w:jc w:val="center"/>
        </w:trPr>
        <w:tc>
          <w:tcPr>
            <w:tcW w:w="5828"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финансовой активности, плечо финансового рычага</w:t>
            </w:r>
          </w:p>
        </w:tc>
        <w:tc>
          <w:tcPr>
            <w:tcW w:w="1086"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0,400</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0,321</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0,364</w:t>
            </w:r>
          </w:p>
        </w:tc>
      </w:tr>
      <w:tr w:rsidR="00805C32" w:rsidRPr="001B4F23" w:rsidTr="001B4F23">
        <w:trPr>
          <w:trHeight w:val="311"/>
          <w:jc w:val="center"/>
        </w:trPr>
        <w:tc>
          <w:tcPr>
            <w:tcW w:w="5828"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финансовой устойчивости</w:t>
            </w:r>
          </w:p>
        </w:tc>
        <w:tc>
          <w:tcPr>
            <w:tcW w:w="1086"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0,807</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0,843</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0,818</w:t>
            </w:r>
          </w:p>
        </w:tc>
      </w:tr>
      <w:tr w:rsidR="00805C32" w:rsidRPr="001B4F23" w:rsidTr="001B4F23">
        <w:trPr>
          <w:trHeight w:val="271"/>
          <w:jc w:val="center"/>
        </w:trPr>
        <w:tc>
          <w:tcPr>
            <w:tcW w:w="5828"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Доля заемного капитала в формирование оборотных активов</w:t>
            </w:r>
          </w:p>
        </w:tc>
        <w:tc>
          <w:tcPr>
            <w:tcW w:w="1086"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0,429</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0,350</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0,364</w:t>
            </w:r>
          </w:p>
        </w:tc>
      </w:tr>
      <w:tr w:rsidR="00805C32" w:rsidRPr="001B4F23" w:rsidTr="001B4F23">
        <w:trPr>
          <w:trHeight w:val="311"/>
          <w:jc w:val="center"/>
        </w:trPr>
        <w:tc>
          <w:tcPr>
            <w:tcW w:w="5828"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Индекс постоянного актива</w:t>
            </w:r>
          </w:p>
        </w:tc>
        <w:tc>
          <w:tcPr>
            <w:tcW w:w="1086"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0,451</w:t>
            </w:r>
          </w:p>
        </w:tc>
        <w:tc>
          <w:tcPr>
            <w:tcW w:w="113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0,388</w:t>
            </w:r>
          </w:p>
        </w:tc>
        <w:tc>
          <w:tcPr>
            <w:tcW w:w="992"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0,351</w:t>
            </w:r>
          </w:p>
        </w:tc>
      </w:tr>
    </w:tbl>
    <w:p w:rsidR="001B4F23" w:rsidRDefault="001B4F23"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обеспеченности СОС</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упал на 2,5% в 2009 году по сравнению 2008 года. Данное снижение говорит о понижение финансовой устойчивости хозяйства.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обеспеченности запасов собственными источниками формирования уменьшился на 1,7%, т.е. СОС не покрывают запасы и некоторая часть их формируется за счет заемных средств.</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Следует отметить рост коэффициент финансовой зависимости на 23%, что связано с ростом заемного капитала. Большая часть оборотных средств достаточно мобильны с финансовой точки зрения, что положительно сказывается на финансовое состояния хозяйства.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финансового левериджа или коэффициент финансового риска отвечает нормативу. Он увеличился на 13%, вследствие роста заемного капитала.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течение анализируемого периода коэффициента финансовой устойчивости,</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наблюдается его падение в 2009 году на 2%, что говорит об уменьшение устойчивых источников финансирования активов.</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Доля заемного капитала в формирование оборотных активов значительно сократилась до 36% по сравнению 2009 годом, однако в формирование оборотных средств, наблюдается нехватка собственных средств.</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Индекс постоянного актива постоянно падает, что говорит об уменьшение способности собственного капитала покрывать внеоборотные активы.</w:t>
      </w:r>
    </w:p>
    <w:p w:rsidR="00805C32" w:rsidRPr="00081B28" w:rsidRDefault="00805C32"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Одним из показателей, характеризующую финансовую устойчивость предприятия является платежеспособность хозяйствующего субъекта. Платежеспособность ─ возможность предприятия рассчитываться и погашать платежные обязательства наличными денежными средствами. Оценка платежеспособности осуществляется на основе характеристике текущих активов, в первую очередь их ликвидности. Ликвидность определяется, временим, необходимым для превращения текущих активов в денежные средства. Чем меньше времени требуется для инкассирования данного актива, тем выше ликвидность баланса ─ возможности предприятия обратить активы в наличность и погасить свои платежные обязательства. Ликвидность является факторам платежеспособности, т.е. от степени</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ликвидности зависит платежеспособность предприятия. [</w:t>
      </w:r>
      <w:r w:rsidRPr="00081B28">
        <w:rPr>
          <w:rFonts w:ascii="Times New Roman" w:hAnsi="Times New Roman" w:cs="Calibri"/>
          <w:sz w:val="28"/>
          <w:szCs w:val="28"/>
        </w:rPr>
        <w:t>56, с. 32</w:t>
      </w:r>
      <w:r w:rsidRPr="00081B28">
        <w:rPr>
          <w:rFonts w:ascii="Times New Roman" w:hAnsi="Times New Roman" w:cs="Times New Roman CYR"/>
          <w:sz w:val="28"/>
          <w:szCs w:val="28"/>
        </w:rPr>
        <w:t>] Анализ ликвидности баланса проводится в связи условиями финансовых ограничений и необходимостью оценки платежеспособности (кредитоспособности) организации Абсолютно ликвидным будет считаться баланс, для которого исполняются следующие соотношения:</w:t>
      </w:r>
    </w:p>
    <w:p w:rsidR="001B4F23" w:rsidRDefault="001B4F23"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А1≥П1; А2≥П2; А3≥П3;А4≤П4</w:t>
      </w:r>
    </w:p>
    <w:p w:rsidR="001B4F23" w:rsidRDefault="001B4F23"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Анализ ликвидности баланса представим в виде таблице 8.</w:t>
      </w:r>
    </w:p>
    <w:p w:rsidR="003306B3" w:rsidRPr="00081B28" w:rsidRDefault="003306B3"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Таблица 8 — Анализ ликвидности баланса</w:t>
      </w:r>
    </w:p>
    <w:tbl>
      <w:tblPr>
        <w:tblW w:w="9495" w:type="dxa"/>
        <w:jc w:val="center"/>
        <w:tblLayout w:type="fixed"/>
        <w:tblLook w:val="0000" w:firstRow="0" w:lastRow="0" w:firstColumn="0" w:lastColumn="0" w:noHBand="0" w:noVBand="0"/>
      </w:tblPr>
      <w:tblGrid>
        <w:gridCol w:w="1110"/>
        <w:gridCol w:w="815"/>
        <w:gridCol w:w="851"/>
        <w:gridCol w:w="850"/>
        <w:gridCol w:w="1137"/>
        <w:gridCol w:w="900"/>
        <w:gridCol w:w="841"/>
        <w:gridCol w:w="851"/>
        <w:gridCol w:w="718"/>
        <w:gridCol w:w="752"/>
        <w:gridCol w:w="670"/>
      </w:tblGrid>
      <w:tr w:rsidR="00805C32" w:rsidRPr="001B4F23" w:rsidTr="001B4F23">
        <w:trPr>
          <w:trHeight w:val="428"/>
          <w:jc w:val="center"/>
        </w:trPr>
        <w:tc>
          <w:tcPr>
            <w:tcW w:w="1110" w:type="dxa"/>
            <w:vMerge w:val="restart"/>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Актив</w:t>
            </w:r>
          </w:p>
        </w:tc>
        <w:tc>
          <w:tcPr>
            <w:tcW w:w="2516" w:type="dxa"/>
            <w:gridSpan w:val="3"/>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Годы</w:t>
            </w:r>
          </w:p>
        </w:tc>
        <w:tc>
          <w:tcPr>
            <w:tcW w:w="1137" w:type="dxa"/>
            <w:vMerge w:val="restart"/>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Пассив</w:t>
            </w:r>
          </w:p>
        </w:tc>
        <w:tc>
          <w:tcPr>
            <w:tcW w:w="2592" w:type="dxa"/>
            <w:gridSpan w:val="3"/>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Годы</w:t>
            </w:r>
          </w:p>
        </w:tc>
        <w:tc>
          <w:tcPr>
            <w:tcW w:w="2140" w:type="dxa"/>
            <w:gridSpan w:val="3"/>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платежный излишек или недостаток</w:t>
            </w:r>
          </w:p>
        </w:tc>
      </w:tr>
      <w:tr w:rsidR="00805C32" w:rsidRPr="001B4F23" w:rsidTr="001B4F23">
        <w:trPr>
          <w:trHeight w:val="297"/>
          <w:jc w:val="center"/>
        </w:trPr>
        <w:tc>
          <w:tcPr>
            <w:tcW w:w="1110" w:type="dxa"/>
            <w:vMerge/>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81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2007</w:t>
            </w:r>
          </w:p>
        </w:tc>
        <w:tc>
          <w:tcPr>
            <w:tcW w:w="85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2008</w:t>
            </w:r>
          </w:p>
        </w:tc>
        <w:tc>
          <w:tcPr>
            <w:tcW w:w="850"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2009</w:t>
            </w:r>
          </w:p>
        </w:tc>
        <w:tc>
          <w:tcPr>
            <w:tcW w:w="1137" w:type="dxa"/>
            <w:vMerge/>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900"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2007</w:t>
            </w:r>
          </w:p>
        </w:tc>
        <w:tc>
          <w:tcPr>
            <w:tcW w:w="84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2008</w:t>
            </w:r>
          </w:p>
        </w:tc>
        <w:tc>
          <w:tcPr>
            <w:tcW w:w="85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2009</w:t>
            </w:r>
          </w:p>
        </w:tc>
        <w:tc>
          <w:tcPr>
            <w:tcW w:w="718"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2007</w:t>
            </w:r>
          </w:p>
        </w:tc>
        <w:tc>
          <w:tcPr>
            <w:tcW w:w="752"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2008</w:t>
            </w:r>
          </w:p>
        </w:tc>
        <w:tc>
          <w:tcPr>
            <w:tcW w:w="670"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2009</w:t>
            </w:r>
          </w:p>
        </w:tc>
      </w:tr>
      <w:tr w:rsidR="00805C32" w:rsidRPr="001B4F23" w:rsidTr="001B4F23">
        <w:trPr>
          <w:trHeight w:val="357"/>
          <w:jc w:val="center"/>
        </w:trPr>
        <w:tc>
          <w:tcPr>
            <w:tcW w:w="1110"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w:t>
            </w:r>
          </w:p>
        </w:tc>
        <w:tc>
          <w:tcPr>
            <w:tcW w:w="81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w:t>
            </w:r>
          </w:p>
        </w:tc>
        <w:tc>
          <w:tcPr>
            <w:tcW w:w="85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w:t>
            </w:r>
          </w:p>
        </w:tc>
        <w:tc>
          <w:tcPr>
            <w:tcW w:w="850"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w:t>
            </w:r>
          </w:p>
        </w:tc>
        <w:tc>
          <w:tcPr>
            <w:tcW w:w="1137"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w:t>
            </w:r>
          </w:p>
        </w:tc>
        <w:tc>
          <w:tcPr>
            <w:tcW w:w="900"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6</w:t>
            </w:r>
          </w:p>
        </w:tc>
        <w:tc>
          <w:tcPr>
            <w:tcW w:w="84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w:t>
            </w:r>
          </w:p>
        </w:tc>
        <w:tc>
          <w:tcPr>
            <w:tcW w:w="85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8</w:t>
            </w:r>
          </w:p>
        </w:tc>
        <w:tc>
          <w:tcPr>
            <w:tcW w:w="718"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9</w:t>
            </w:r>
          </w:p>
        </w:tc>
        <w:tc>
          <w:tcPr>
            <w:tcW w:w="752"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w:t>
            </w:r>
          </w:p>
        </w:tc>
        <w:tc>
          <w:tcPr>
            <w:tcW w:w="670"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11</w:t>
            </w:r>
          </w:p>
        </w:tc>
      </w:tr>
      <w:tr w:rsidR="00805C32" w:rsidRPr="001B4F23" w:rsidTr="001B4F23">
        <w:trPr>
          <w:trHeight w:val="745"/>
          <w:jc w:val="center"/>
        </w:trPr>
        <w:tc>
          <w:tcPr>
            <w:tcW w:w="1110" w:type="dxa"/>
            <w:tcBorders>
              <w:top w:val="single" w:sz="6" w:space="0" w:color="auto"/>
              <w:left w:val="single" w:sz="6" w:space="0" w:color="auto"/>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A1. Наиболее ликвидные активы</w:t>
            </w:r>
          </w:p>
        </w:tc>
        <w:tc>
          <w:tcPr>
            <w:tcW w:w="815" w:type="dxa"/>
            <w:tcBorders>
              <w:top w:val="single" w:sz="6" w:space="0" w:color="auto"/>
              <w:left w:val="nil"/>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w:t>
            </w:r>
          </w:p>
        </w:tc>
        <w:tc>
          <w:tcPr>
            <w:tcW w:w="851" w:type="dxa"/>
            <w:tcBorders>
              <w:top w:val="single" w:sz="6" w:space="0" w:color="auto"/>
              <w:left w:val="nil"/>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38</w:t>
            </w:r>
          </w:p>
        </w:tc>
        <w:tc>
          <w:tcPr>
            <w:tcW w:w="850" w:type="dxa"/>
            <w:tcBorders>
              <w:top w:val="single" w:sz="6" w:space="0" w:color="auto"/>
              <w:left w:val="nil"/>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461</w:t>
            </w:r>
          </w:p>
        </w:tc>
        <w:tc>
          <w:tcPr>
            <w:tcW w:w="1137" w:type="dxa"/>
            <w:tcBorders>
              <w:top w:val="single" w:sz="6" w:space="0" w:color="auto"/>
              <w:left w:val="nil"/>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П1.Наиболее срочные обязательства</w:t>
            </w:r>
          </w:p>
        </w:tc>
        <w:tc>
          <w:tcPr>
            <w:tcW w:w="900" w:type="dxa"/>
            <w:tcBorders>
              <w:top w:val="single" w:sz="6" w:space="0" w:color="auto"/>
              <w:left w:val="nil"/>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1924</w:t>
            </w:r>
          </w:p>
        </w:tc>
        <w:tc>
          <w:tcPr>
            <w:tcW w:w="841" w:type="dxa"/>
            <w:tcBorders>
              <w:top w:val="single" w:sz="6" w:space="0" w:color="auto"/>
              <w:left w:val="nil"/>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2120</w:t>
            </w:r>
          </w:p>
        </w:tc>
        <w:tc>
          <w:tcPr>
            <w:tcW w:w="851" w:type="dxa"/>
            <w:tcBorders>
              <w:top w:val="single" w:sz="6" w:space="0" w:color="auto"/>
              <w:left w:val="nil"/>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901</w:t>
            </w:r>
          </w:p>
        </w:tc>
        <w:tc>
          <w:tcPr>
            <w:tcW w:w="718" w:type="dxa"/>
            <w:tcBorders>
              <w:top w:val="single" w:sz="6" w:space="0" w:color="auto"/>
              <w:left w:val="nil"/>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-1924</w:t>
            </w:r>
          </w:p>
        </w:tc>
        <w:tc>
          <w:tcPr>
            <w:tcW w:w="752" w:type="dxa"/>
            <w:tcBorders>
              <w:top w:val="single" w:sz="6" w:space="0" w:color="auto"/>
              <w:left w:val="nil"/>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-2082</w:t>
            </w:r>
          </w:p>
        </w:tc>
        <w:tc>
          <w:tcPr>
            <w:tcW w:w="670" w:type="dxa"/>
            <w:tcBorders>
              <w:top w:val="single" w:sz="6" w:space="0" w:color="auto"/>
              <w:left w:val="nil"/>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-440</w:t>
            </w:r>
          </w:p>
        </w:tc>
      </w:tr>
      <w:tr w:rsidR="00805C32" w:rsidRPr="001B4F23" w:rsidTr="001B4F23">
        <w:trPr>
          <w:trHeight w:val="1267"/>
          <w:jc w:val="center"/>
        </w:trPr>
        <w:tc>
          <w:tcPr>
            <w:tcW w:w="1110"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A2. Быстрореализуемые активы</w:t>
            </w:r>
          </w:p>
        </w:tc>
        <w:tc>
          <w:tcPr>
            <w:tcW w:w="81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1567</w:t>
            </w:r>
          </w:p>
        </w:tc>
        <w:tc>
          <w:tcPr>
            <w:tcW w:w="85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1014</w:t>
            </w:r>
          </w:p>
        </w:tc>
        <w:tc>
          <w:tcPr>
            <w:tcW w:w="850"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934</w:t>
            </w:r>
          </w:p>
        </w:tc>
        <w:tc>
          <w:tcPr>
            <w:tcW w:w="1137"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П2. Краткосрочные пассивы</w:t>
            </w:r>
          </w:p>
        </w:tc>
        <w:tc>
          <w:tcPr>
            <w:tcW w:w="900"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519</w:t>
            </w:r>
          </w:p>
        </w:tc>
        <w:tc>
          <w:tcPr>
            <w:tcW w:w="84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w:t>
            </w:r>
          </w:p>
        </w:tc>
        <w:tc>
          <w:tcPr>
            <w:tcW w:w="85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2000</w:t>
            </w:r>
          </w:p>
        </w:tc>
        <w:tc>
          <w:tcPr>
            <w:tcW w:w="718"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1048</w:t>
            </w:r>
          </w:p>
        </w:tc>
        <w:tc>
          <w:tcPr>
            <w:tcW w:w="752"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1014</w:t>
            </w:r>
          </w:p>
        </w:tc>
        <w:tc>
          <w:tcPr>
            <w:tcW w:w="670"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-1066</w:t>
            </w:r>
          </w:p>
        </w:tc>
      </w:tr>
      <w:tr w:rsidR="00805C32" w:rsidRPr="001B4F23" w:rsidTr="001B4F23">
        <w:trPr>
          <w:trHeight w:val="832"/>
          <w:jc w:val="center"/>
        </w:trPr>
        <w:tc>
          <w:tcPr>
            <w:tcW w:w="1110"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A3.Медленно реализуемые активы</w:t>
            </w:r>
          </w:p>
        </w:tc>
        <w:tc>
          <w:tcPr>
            <w:tcW w:w="81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6944</w:t>
            </w:r>
          </w:p>
        </w:tc>
        <w:tc>
          <w:tcPr>
            <w:tcW w:w="85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8458</w:t>
            </w:r>
          </w:p>
        </w:tc>
        <w:tc>
          <w:tcPr>
            <w:tcW w:w="850"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10422</w:t>
            </w:r>
          </w:p>
        </w:tc>
        <w:tc>
          <w:tcPr>
            <w:tcW w:w="1137"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П3.Долгосрочные пассивы</w:t>
            </w:r>
          </w:p>
        </w:tc>
        <w:tc>
          <w:tcPr>
            <w:tcW w:w="900"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1049</w:t>
            </w:r>
          </w:p>
        </w:tc>
        <w:tc>
          <w:tcPr>
            <w:tcW w:w="84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1049</w:t>
            </w:r>
          </w:p>
        </w:tc>
        <w:tc>
          <w:tcPr>
            <w:tcW w:w="85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1240</w:t>
            </w:r>
          </w:p>
        </w:tc>
        <w:tc>
          <w:tcPr>
            <w:tcW w:w="718"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5895</w:t>
            </w:r>
          </w:p>
        </w:tc>
        <w:tc>
          <w:tcPr>
            <w:tcW w:w="752"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7409</w:t>
            </w:r>
          </w:p>
        </w:tc>
        <w:tc>
          <w:tcPr>
            <w:tcW w:w="670"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9182</w:t>
            </w:r>
          </w:p>
        </w:tc>
      </w:tr>
      <w:tr w:rsidR="00805C32" w:rsidRPr="001B4F23" w:rsidTr="001B4F23">
        <w:trPr>
          <w:trHeight w:val="845"/>
          <w:jc w:val="center"/>
        </w:trPr>
        <w:tc>
          <w:tcPr>
            <w:tcW w:w="1110"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A4. Труднореализуемые активы</w:t>
            </w:r>
          </w:p>
        </w:tc>
        <w:tc>
          <w:tcPr>
            <w:tcW w:w="81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4120</w:t>
            </w:r>
          </w:p>
        </w:tc>
        <w:tc>
          <w:tcPr>
            <w:tcW w:w="85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4028</w:t>
            </w:r>
          </w:p>
        </w:tc>
        <w:tc>
          <w:tcPr>
            <w:tcW w:w="850"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4157</w:t>
            </w:r>
          </w:p>
        </w:tc>
        <w:tc>
          <w:tcPr>
            <w:tcW w:w="1137"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П4. Постоянные пассивы</w:t>
            </w:r>
          </w:p>
        </w:tc>
        <w:tc>
          <w:tcPr>
            <w:tcW w:w="900"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9139</w:t>
            </w:r>
          </w:p>
        </w:tc>
        <w:tc>
          <w:tcPr>
            <w:tcW w:w="84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10369</w:t>
            </w:r>
          </w:p>
        </w:tc>
        <w:tc>
          <w:tcPr>
            <w:tcW w:w="85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11833</w:t>
            </w:r>
          </w:p>
        </w:tc>
        <w:tc>
          <w:tcPr>
            <w:tcW w:w="718"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5019</w:t>
            </w:r>
          </w:p>
        </w:tc>
        <w:tc>
          <w:tcPr>
            <w:tcW w:w="752"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6341</w:t>
            </w:r>
          </w:p>
        </w:tc>
        <w:tc>
          <w:tcPr>
            <w:tcW w:w="670"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7676</w:t>
            </w:r>
          </w:p>
        </w:tc>
      </w:tr>
      <w:tr w:rsidR="00805C32" w:rsidRPr="001B4F23" w:rsidTr="001B4F23">
        <w:trPr>
          <w:trHeight w:val="339"/>
          <w:jc w:val="center"/>
        </w:trPr>
        <w:tc>
          <w:tcPr>
            <w:tcW w:w="1110"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Баланс</w:t>
            </w:r>
          </w:p>
        </w:tc>
        <w:tc>
          <w:tcPr>
            <w:tcW w:w="81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12631</w:t>
            </w:r>
          </w:p>
        </w:tc>
        <w:tc>
          <w:tcPr>
            <w:tcW w:w="85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13538</w:t>
            </w:r>
          </w:p>
        </w:tc>
        <w:tc>
          <w:tcPr>
            <w:tcW w:w="850"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15974</w:t>
            </w:r>
          </w:p>
        </w:tc>
        <w:tc>
          <w:tcPr>
            <w:tcW w:w="1137"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Баланс</w:t>
            </w:r>
          </w:p>
        </w:tc>
        <w:tc>
          <w:tcPr>
            <w:tcW w:w="900"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12631</w:t>
            </w:r>
          </w:p>
        </w:tc>
        <w:tc>
          <w:tcPr>
            <w:tcW w:w="84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13538</w:t>
            </w:r>
          </w:p>
        </w:tc>
        <w:tc>
          <w:tcPr>
            <w:tcW w:w="85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15974</w:t>
            </w:r>
          </w:p>
        </w:tc>
        <w:tc>
          <w:tcPr>
            <w:tcW w:w="718"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752"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670"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p>
        </w:tc>
      </w:tr>
    </w:tbl>
    <w:p w:rsidR="001B4F23" w:rsidRDefault="001B4F23"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1F4DDD" w:rsidRPr="00081B28" w:rsidRDefault="001F4DDD"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Выполнение первых трех неравенств с необходимостью должно повлечь за собой выполнение четвертого неравенства. Четвертое неравенство носит балансирующий характер, и в то же время оно имеет глубокий финансовый смысл: его выполнение свидетельствует о выполнении минимального условия финансовой устойчивости – наличия у предприятия собственных оборотных средств. Если некоторые неравенства не соответствуют указанным ограничениям ликвидность баланса в большой или меньшей степени отличается от абсолютной. Причем менее ликвидные активы не могут заменить более ликвидные при недостатке средств по одной группе и избытке по другой из-за невозможности погашения такими активами более срочных обязательств.</w:t>
      </w:r>
    </w:p>
    <w:p w:rsidR="001F4DDD" w:rsidRPr="00081B28" w:rsidRDefault="001F4DDD"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Как видно из таблице, первое соотношение не соответствует установленному ограничению т.е. наиболее ликвидные активы (А1) не покрывают наиболее срочные обязательства (П1) с недостатком в 2009 году 440 тыс. руб.</w:t>
      </w:r>
    </w:p>
    <w:p w:rsidR="001F4DDD" w:rsidRPr="00081B28" w:rsidRDefault="001F4DDD"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То есть предприятие не способно погасить текущую задолженность кредитов на сумму 440 тыс. руб.</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Быстрореализуемые активы (А2) не способны погасить краткосрочные кредиты и займы (П2) на сумму 1066 тыс. руб. в 2009году. Следует отметить, что данный недостаток резко вырос на 52 тыс. руб., в связи с тем, что хозяйства брало кредит в сумме 2000 тыс. руб..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 остальным соотношение соотношениям выполняются указанные ограничения. Следовательно, организация способна расплатится по платежам ближайшей и отдаленной перспективе с некоторым финансовым запасом.</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Выполнение последнего неравенства свидетельствует о достаточности</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 xml:space="preserve">собственного капитала организации (П4) для покрытие труднореализуемых активов (П4).В целом баланс ОАО «Сахпроект» является не ликвидным в течение 3-х лет.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Это является негативным положением, в платежеспособности хозяйства.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Более глубокая оценка платежеспособности предприятия производится с помощью коэффициентов ликвидности, являющихся относительными величинами. Расчет коэффициентов ликвидности приведен в таблице 9.</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1B4F23"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sz w:val="28"/>
          <w:szCs w:val="28"/>
        </w:rPr>
        <w:br w:type="page"/>
      </w:r>
      <w:r w:rsidR="00805C32" w:rsidRPr="00081B28">
        <w:rPr>
          <w:rFonts w:ascii="Times New Roman" w:hAnsi="Times New Roman" w:cs="Times New Roman CYR"/>
          <w:sz w:val="28"/>
          <w:szCs w:val="28"/>
        </w:rPr>
        <w:t xml:space="preserve">Таблица 9 </w:t>
      </w:r>
      <w:r w:rsidR="00805C32" w:rsidRPr="00081B28">
        <w:rPr>
          <w:rFonts w:ascii="Times New Roman" w:hAnsi="Times New Roman"/>
          <w:sz w:val="28"/>
          <w:szCs w:val="28"/>
        </w:rPr>
        <w:t xml:space="preserve">― </w:t>
      </w:r>
      <w:r w:rsidR="00805C32" w:rsidRPr="00081B28">
        <w:rPr>
          <w:rFonts w:ascii="Times New Roman" w:hAnsi="Times New Roman" w:cs="Times New Roman CYR"/>
          <w:sz w:val="28"/>
          <w:szCs w:val="28"/>
        </w:rPr>
        <w:t>Показатели ликвидности ОАО «Сахпроект»</w:t>
      </w:r>
    </w:p>
    <w:tbl>
      <w:tblPr>
        <w:tblW w:w="9094" w:type="dxa"/>
        <w:tblInd w:w="108" w:type="dxa"/>
        <w:tblLayout w:type="fixed"/>
        <w:tblLook w:val="0000" w:firstRow="0" w:lastRow="0" w:firstColumn="0" w:lastColumn="0" w:noHBand="0" w:noVBand="0"/>
      </w:tblPr>
      <w:tblGrid>
        <w:gridCol w:w="6487"/>
        <w:gridCol w:w="871"/>
        <w:gridCol w:w="871"/>
        <w:gridCol w:w="865"/>
      </w:tblGrid>
      <w:tr w:rsidR="00805C32" w:rsidRPr="001B4F23" w:rsidTr="001B4F23">
        <w:trPr>
          <w:trHeight w:val="315"/>
        </w:trPr>
        <w:tc>
          <w:tcPr>
            <w:tcW w:w="6487"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Показатели</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2007</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2008</w:t>
            </w:r>
          </w:p>
        </w:tc>
        <w:tc>
          <w:tcPr>
            <w:tcW w:w="865"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2009</w:t>
            </w:r>
          </w:p>
        </w:tc>
      </w:tr>
      <w:tr w:rsidR="00805C32" w:rsidRPr="001B4F23" w:rsidTr="001B4F23">
        <w:trPr>
          <w:trHeight w:val="138"/>
        </w:trPr>
        <w:tc>
          <w:tcPr>
            <w:tcW w:w="6487"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w:t>
            </w:r>
          </w:p>
        </w:tc>
        <w:tc>
          <w:tcPr>
            <w:tcW w:w="865"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w:t>
            </w:r>
          </w:p>
        </w:tc>
      </w:tr>
      <w:tr w:rsidR="00805C32" w:rsidRPr="001B4F23" w:rsidTr="001B4F23">
        <w:trPr>
          <w:trHeight w:val="344"/>
        </w:trPr>
        <w:tc>
          <w:tcPr>
            <w:tcW w:w="6487"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абсолютной ликвидности</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0,000</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0,018</w:t>
            </w:r>
          </w:p>
        </w:tc>
        <w:tc>
          <w:tcPr>
            <w:tcW w:w="865"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0,159</w:t>
            </w:r>
          </w:p>
        </w:tc>
      </w:tr>
      <w:tr w:rsidR="00805C32" w:rsidRPr="001B4F23" w:rsidTr="001B4F23">
        <w:trPr>
          <w:trHeight w:val="260"/>
        </w:trPr>
        <w:tc>
          <w:tcPr>
            <w:tcW w:w="6487"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текущей ликвидности</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3,484</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4,486</w:t>
            </w:r>
          </w:p>
        </w:tc>
        <w:tc>
          <w:tcPr>
            <w:tcW w:w="865"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4,073</w:t>
            </w:r>
          </w:p>
        </w:tc>
      </w:tr>
      <w:tr w:rsidR="00805C32" w:rsidRPr="001B4F23" w:rsidTr="001B4F23">
        <w:trPr>
          <w:trHeight w:val="181"/>
        </w:trPr>
        <w:tc>
          <w:tcPr>
            <w:tcW w:w="6487"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быстрой (критической) ликвидности</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0,64</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0,5</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0,48</w:t>
            </w:r>
          </w:p>
        </w:tc>
      </w:tr>
      <w:tr w:rsidR="00805C32" w:rsidRPr="001B4F23" w:rsidTr="001B4F23">
        <w:trPr>
          <w:trHeight w:val="556"/>
        </w:trPr>
        <w:tc>
          <w:tcPr>
            <w:tcW w:w="6487"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Доля собственных оборотных средств в общей их сумме Коэффициент обеспеченности СОС</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0,590</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0,670</w:t>
            </w:r>
          </w:p>
        </w:tc>
        <w:tc>
          <w:tcPr>
            <w:tcW w:w="865"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0,650</w:t>
            </w:r>
          </w:p>
        </w:tc>
      </w:tr>
      <w:tr w:rsidR="00805C32" w:rsidRPr="001B4F23" w:rsidTr="001B4F23">
        <w:trPr>
          <w:trHeight w:val="362"/>
        </w:trPr>
        <w:tc>
          <w:tcPr>
            <w:tcW w:w="6487"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Доля собственных оборотных средств в покрытии запасов</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0,730</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0,750</w:t>
            </w:r>
          </w:p>
        </w:tc>
        <w:tc>
          <w:tcPr>
            <w:tcW w:w="865" w:type="dxa"/>
            <w:tcBorders>
              <w:top w:val="single" w:sz="6" w:space="0" w:color="auto"/>
              <w:left w:val="single" w:sz="6" w:space="0" w:color="auto"/>
              <w:bottom w:val="single" w:sz="6" w:space="0" w:color="auto"/>
              <w:right w:val="single" w:sz="6" w:space="0" w:color="auto"/>
            </w:tcBorders>
            <w:shd w:val="clear" w:color="auto" w:fill="FFFFFF"/>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0,740</w:t>
            </w:r>
          </w:p>
        </w:tc>
      </w:tr>
      <w:tr w:rsidR="00805C32" w:rsidRPr="001B4F23" w:rsidTr="001B4F23">
        <w:trPr>
          <w:trHeight w:val="296"/>
        </w:trPr>
        <w:tc>
          <w:tcPr>
            <w:tcW w:w="6487"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Ликвидный денежный поток</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1568</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-557</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1768</w:t>
            </w:r>
          </w:p>
        </w:tc>
      </w:tr>
      <w:tr w:rsidR="00805C32" w:rsidRPr="001B4F23" w:rsidTr="001B4F23">
        <w:trPr>
          <w:trHeight w:val="344"/>
        </w:trPr>
        <w:tc>
          <w:tcPr>
            <w:tcW w:w="6487"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платежеспособности по текущем обязательствам</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4,26</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5,76</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6,89</w:t>
            </w:r>
          </w:p>
        </w:tc>
      </w:tr>
      <w:tr w:rsidR="00805C32" w:rsidRPr="001B4F23" w:rsidTr="001B4F23">
        <w:trPr>
          <w:trHeight w:val="335"/>
        </w:trPr>
        <w:tc>
          <w:tcPr>
            <w:tcW w:w="6487"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задолженности по кредитам банков и займам</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2,74</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2,85</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7,69</w:t>
            </w:r>
          </w:p>
        </w:tc>
      </w:tr>
      <w:tr w:rsidR="00805C32" w:rsidRPr="001B4F23" w:rsidTr="001B4F23">
        <w:trPr>
          <w:trHeight w:val="216"/>
        </w:trPr>
        <w:tc>
          <w:tcPr>
            <w:tcW w:w="6487"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задолженности другим организациям</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2,42</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4,34</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1,44</w:t>
            </w:r>
          </w:p>
        </w:tc>
      </w:tr>
      <w:tr w:rsidR="00805C32" w:rsidRPr="001B4F23" w:rsidTr="001B4F23">
        <w:trPr>
          <w:trHeight w:val="362"/>
        </w:trPr>
        <w:tc>
          <w:tcPr>
            <w:tcW w:w="6487"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задолженности фискальной системе</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0,49</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1,12</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0,42</w:t>
            </w:r>
          </w:p>
        </w:tc>
      </w:tr>
      <w:tr w:rsidR="00805C32" w:rsidRPr="001B4F23" w:rsidTr="001B4F23">
        <w:trPr>
          <w:trHeight w:val="185"/>
        </w:trPr>
        <w:tc>
          <w:tcPr>
            <w:tcW w:w="6487"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внутреннего долга</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0,45</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0,30</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0,28</w:t>
            </w:r>
          </w:p>
        </w:tc>
      </w:tr>
      <w:tr w:rsidR="00805C32" w:rsidRPr="001B4F23" w:rsidTr="001B4F23">
        <w:trPr>
          <w:trHeight w:val="260"/>
        </w:trPr>
        <w:tc>
          <w:tcPr>
            <w:tcW w:w="6487" w:type="dxa"/>
            <w:tcBorders>
              <w:top w:val="single" w:sz="6" w:space="0" w:color="auto"/>
              <w:left w:val="single" w:sz="6" w:space="0" w:color="auto"/>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коэффициентом покрытия текущих обязательств оборотными активами</w:t>
            </w:r>
          </w:p>
        </w:tc>
        <w:tc>
          <w:tcPr>
            <w:tcW w:w="871" w:type="dxa"/>
            <w:tcBorders>
              <w:top w:val="single" w:sz="6" w:space="0" w:color="auto"/>
              <w:left w:val="single" w:sz="6" w:space="0" w:color="auto"/>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3,48</w:t>
            </w:r>
          </w:p>
        </w:tc>
        <w:tc>
          <w:tcPr>
            <w:tcW w:w="871" w:type="dxa"/>
            <w:tcBorders>
              <w:top w:val="single" w:sz="6" w:space="0" w:color="auto"/>
              <w:left w:val="single" w:sz="6" w:space="0" w:color="auto"/>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4,49</w:t>
            </w:r>
          </w:p>
        </w:tc>
        <w:tc>
          <w:tcPr>
            <w:tcW w:w="865" w:type="dxa"/>
            <w:tcBorders>
              <w:top w:val="single" w:sz="6" w:space="0" w:color="auto"/>
              <w:left w:val="single" w:sz="6" w:space="0" w:color="auto"/>
              <w:bottom w:val="nil"/>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4,07</w:t>
            </w:r>
          </w:p>
        </w:tc>
      </w:tr>
      <w:tr w:rsidR="00805C32" w:rsidRPr="001B4F23" w:rsidTr="001B4F23">
        <w:trPr>
          <w:trHeight w:val="367"/>
        </w:trPr>
        <w:tc>
          <w:tcPr>
            <w:tcW w:w="6487"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восстановления платежеспособности</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х</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2,49</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1,93</w:t>
            </w:r>
          </w:p>
        </w:tc>
      </w:tr>
      <w:tr w:rsidR="00805C32" w:rsidRPr="001B4F23" w:rsidTr="001B4F23">
        <w:trPr>
          <w:trHeight w:val="348"/>
        </w:trPr>
        <w:tc>
          <w:tcPr>
            <w:tcW w:w="6487"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утраты платежеспособности</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х</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2,37</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2,296</w:t>
            </w:r>
          </w:p>
        </w:tc>
      </w:tr>
      <w:tr w:rsidR="00805C32" w:rsidRPr="001B4F23" w:rsidTr="001B4F23">
        <w:trPr>
          <w:trHeight w:val="276"/>
        </w:trPr>
        <w:tc>
          <w:tcPr>
            <w:tcW w:w="6487"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соотношения дебиторской и кредиторской задолженности</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0,81</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0,48</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1,04</w:t>
            </w:r>
          </w:p>
        </w:tc>
      </w:tr>
      <w:tr w:rsidR="00805C32" w:rsidRPr="001B4F23" w:rsidTr="001B4F23">
        <w:trPr>
          <w:trHeight w:val="350"/>
        </w:trPr>
        <w:tc>
          <w:tcPr>
            <w:tcW w:w="6487"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Период инкассирования дебиторской задолженности</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0,20</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0,10</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0,08</w:t>
            </w:r>
          </w:p>
        </w:tc>
      </w:tr>
      <w:tr w:rsidR="00805C32" w:rsidRPr="001B4F23" w:rsidTr="001B4F23">
        <w:trPr>
          <w:trHeight w:val="273"/>
        </w:trPr>
        <w:tc>
          <w:tcPr>
            <w:tcW w:w="6487"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Продолжительность оборачиваемости кредиторской задолженности</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88,19</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76,02</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26,31</w:t>
            </w:r>
          </w:p>
        </w:tc>
      </w:tr>
      <w:tr w:rsidR="00805C32" w:rsidRPr="001B4F23" w:rsidTr="001B4F23">
        <w:trPr>
          <w:trHeight w:val="354"/>
        </w:trPr>
        <w:tc>
          <w:tcPr>
            <w:tcW w:w="6487"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Коэффициент покрытия чистыми активами всех обязательств</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2,62</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3,27</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2,86</w:t>
            </w:r>
          </w:p>
        </w:tc>
      </w:tr>
      <w:tr w:rsidR="00805C32" w:rsidRPr="001B4F23" w:rsidTr="001B4F23">
        <w:trPr>
          <w:trHeight w:val="241"/>
        </w:trPr>
        <w:tc>
          <w:tcPr>
            <w:tcW w:w="6487"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Доля кредиторской задолженности в собственном капитале:</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0,15</w:t>
            </w:r>
          </w:p>
        </w:tc>
        <w:tc>
          <w:tcPr>
            <w:tcW w:w="871"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0,16</w:t>
            </w:r>
          </w:p>
        </w:tc>
        <w:tc>
          <w:tcPr>
            <w:tcW w:w="865"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0,06</w:t>
            </w:r>
          </w:p>
        </w:tc>
      </w:tr>
    </w:tbl>
    <w:p w:rsidR="001B4F23" w:rsidRDefault="001B4F23"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Коэффициент абсолютной ликвидности показывает, какую часть краткосрочной задолженности предприятие может погасить в ближайшее время за счет ликвидных активов. Как видно из таблицы коэффициент абсолютной ликвидности для ОАО «Сахпроект» в 2009 году вырос в 7 раз и составил 0,16, по сравнению с 2008 году. ОАО «Сахпроект»не может погасить долги в ближайшее время за счет ликвидных активов.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текущей ликвидности характеризует ожидаемую платежеспособность предприятия на период, равный средней продолжительности оборота оборотных средств. На стабильно работающем предприятии он должен быть больше или равен 2. ОАО «Сахпроект» в течение всего анализируемого периода сможет погасить задолженность за счет текущих активов и дебиторской задолженности хозяйство, но следует отметить его уменьшение в следствии роста заемных средств.</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быстрой ликвидности характеризует ожидаемую платежеспособность предприятия на период, равный средней продолжительности одного оборота дебиторской задолженности. При этом если отношение</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текущих активов и краткосрочных обязательств ниже, чем 1:1, можно говорить о высоком финансовом риске, связанном с тел что предприятие не в состоянии оплатить свои счета. В хозяйстве данный коэффициент на протяжении всего периода был ниже нормы.</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Доля собственных оборотных средств в общей их сумме в 2009 году уменьшилась на 3%. Это связано с уменьшением функционирующего капитала в хозяйстве.</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Доля собственных оборотных средств в покрытии запасов</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незначительно увеличилась в 2009 году, по сравнению с уровнем 2008 года, но по-прежнему в хозяйстве наблюдается нехватка СОС в покрытие запасов.</w:t>
      </w:r>
    </w:p>
    <w:p w:rsidR="00805C32" w:rsidRPr="00081B28" w:rsidRDefault="00805C32"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iCs/>
          <w:sz w:val="28"/>
          <w:szCs w:val="28"/>
        </w:rPr>
      </w:pPr>
      <w:r w:rsidRPr="00081B28">
        <w:rPr>
          <w:rFonts w:ascii="Times New Roman" w:hAnsi="Times New Roman" w:cs="Times New Roman CYR"/>
          <w:sz w:val="28"/>
          <w:szCs w:val="28"/>
        </w:rPr>
        <w:t>Структура долгов и способы кредитования организации характеризуются распределением показателя «общая степень платежеспособности» на коэффициенты задолженности по кредитам банков и займам, другим организациям, фискальной системе, внутреннему долгу:</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задолженности по кредитам банков и займам в течение всего анализируемого периода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изменяется и в</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2009 году произошел резкий рост в 2,8 раза, что обусловлено привлечение кредитных ресурсов на модернизацию производства.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задолженности другим организациям также на протяжение всего анализируемого периода изменяется и в</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2009 году он сократился в 2 раза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по сравнению с уровнем на 2008 год.</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задолженности фискальной системе на протяжение по состоянию на 2009 год снизился по сравнению с уровнем 2008 года, что обусловлено соблюдением действующего налогового законодательства.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внутреннего долга по состоянию на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2009 год также сократился.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соотношения дебиторской и кредиторской задолженности постоянно изменялся в течение всего анализируемого периода и в</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2009г. данный показатель вырос на 28%, таким образом, наблюдается превышение дебиторской задолженности над кредиторской.</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Положительным моментом деятельности Общества в 2009 году является снижение периода инкассирования дебиторской задолженности.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Коэффициент покрытия чистыми активами всех обязательств по состоянию на 2009 год вырос на 23%, по сравнению с уровнем на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2008 года, таким образом способность хозяйства гасить свои обязательство выросло.</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Положительным</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моментом в деятельности Общества является сокращение доли кредиторской задолженно</w:t>
      </w:r>
      <w:r w:rsidR="00673B19" w:rsidRPr="00081B28">
        <w:rPr>
          <w:rFonts w:ascii="Times New Roman" w:hAnsi="Times New Roman" w:cs="Times New Roman CYR"/>
          <w:sz w:val="28"/>
          <w:szCs w:val="28"/>
        </w:rPr>
        <w:t>сти в собственном капитале</w:t>
      </w:r>
      <w:r w:rsidR="00081B28">
        <w:rPr>
          <w:rFonts w:ascii="Times New Roman" w:hAnsi="Times New Roman" w:cs="Times New Roman CYR"/>
          <w:sz w:val="28"/>
          <w:szCs w:val="28"/>
        </w:rPr>
        <w:t xml:space="preserve"> </w:t>
      </w:r>
      <w:r w:rsidR="00673B19" w:rsidRPr="00081B28">
        <w:rPr>
          <w:rFonts w:ascii="Times New Roman" w:hAnsi="Times New Roman" w:cs="Times New Roman CYR"/>
          <w:sz w:val="28"/>
          <w:szCs w:val="28"/>
        </w:rPr>
        <w:t>на 60% в</w:t>
      </w:r>
      <w:r w:rsidRPr="00081B28">
        <w:rPr>
          <w:rFonts w:ascii="Times New Roman" w:hAnsi="Times New Roman" w:cs="Times New Roman CYR"/>
          <w:sz w:val="28"/>
          <w:szCs w:val="28"/>
        </w:rPr>
        <w:t xml:space="preserve"> 2009 году.</w:t>
      </w:r>
    </w:p>
    <w:p w:rsidR="00805C32" w:rsidRPr="00081B28" w:rsidRDefault="00805C32"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iCs/>
          <w:sz w:val="28"/>
          <w:szCs w:val="28"/>
        </w:rPr>
      </w:pPr>
      <w:r w:rsidRPr="00081B28">
        <w:rPr>
          <w:rFonts w:ascii="Times New Roman" w:hAnsi="Times New Roman" w:cs="Times New Roman CYR"/>
          <w:sz w:val="28"/>
          <w:szCs w:val="28"/>
        </w:rPr>
        <w:t>Анализ ликвидности предприятия тесно связан с анализом его платежеспособности и прогнозированием вероятности банкротства. Это особенно важно в связи с тем, что согласно п. 1 ст. 30 Федерального закона от 26.10.2002 № 127-ФЗ «О несостоятельности (банкротстве)» (далее — Закон «О несостоятельности (банкротстве)») в случае возникновения признаков банкротства руководитель организации-должника обязан направить учредителям (участникам) должника (или собственнику имущества, если это унитарное предприятие) сведения о наличии признаков банкротства</w:t>
      </w:r>
    </w:p>
    <w:p w:rsidR="00805C32" w:rsidRPr="00081B28" w:rsidRDefault="00805C32"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iCs/>
          <w:sz w:val="28"/>
          <w:szCs w:val="28"/>
        </w:rPr>
      </w:pPr>
      <w:r w:rsidRPr="00081B28">
        <w:rPr>
          <w:rFonts w:ascii="Times New Roman" w:hAnsi="Times New Roman" w:cs="Times New Roman CYR"/>
          <w:sz w:val="28"/>
          <w:szCs w:val="28"/>
        </w:rPr>
        <w:t>Признаки банкротства приведены в п. 2 ст. 3 Закона «О несостоятельности (банкротстве)», согласно которому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В этом случае данная организация признается неплатежеспособной.</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соответствии с Методическими указаниями по проведению анализа финансового состояния организации, утвержденными приказом Федеральной службы России по финансовому оздоровлению и банкротству (ФСФО) от 23.01.2001 № 16, основным показателем, характеризующим общую ситуацию с платежеспособностью предприятия, объемами его заемных средств и сроками возможного погашения задолженности перед кредиторами, является общая степень платежеспособности.</w:t>
      </w:r>
    </w:p>
    <w:p w:rsidR="00805C32" w:rsidRPr="00081B28" w:rsidRDefault="00805C32"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Результаты проведенного финансового анализа свидетельствуют о неплатежеспособности предприятия, необходимо оценить возможность восстановления его платежеспособности.</w:t>
      </w:r>
    </w:p>
    <w:p w:rsidR="00805C32" w:rsidRPr="00081B28" w:rsidRDefault="00805C32"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После принятия соответствующих решений о неудовлетворительности структуры баланса и неплатежеспособности предприятия, у последнего запрашивается дополнительная информация и проводится углубленный анализ его финансового состояния.</w:t>
      </w:r>
    </w:p>
    <w:p w:rsidR="00805C32" w:rsidRPr="00081B28" w:rsidRDefault="00805C32" w:rsidP="00081B28">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Таким образом, Общество может потерять платежеспособность,</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если не примет соответствующие меры по повышению финансовой устойчивости.</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Показатели деловой активности и рентабельности. Для более глубокой оценки финансового состояния используются показатели деловой активности. Деловая активность организации в финансовом аспекте проявляются в оборачиваемости её средств</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и их источников. Показатели оборачиваемости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предприятия. Рассмотрим показатели деловой активности ОАО «Сахпроект»</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таблице 10.</w:t>
      </w:r>
    </w:p>
    <w:p w:rsidR="00673B19" w:rsidRPr="00081B28" w:rsidRDefault="00673B19"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1B4F23"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Times New Roman CYR"/>
          <w:kern w:val="32"/>
          <w:sz w:val="28"/>
          <w:szCs w:val="28"/>
        </w:rPr>
        <w:br w:type="page"/>
      </w:r>
      <w:r w:rsidR="00805C32" w:rsidRPr="00081B28">
        <w:rPr>
          <w:rFonts w:ascii="Times New Roman" w:hAnsi="Times New Roman" w:cs="Times New Roman CYR"/>
          <w:kern w:val="32"/>
          <w:sz w:val="28"/>
          <w:szCs w:val="28"/>
        </w:rPr>
        <w:t xml:space="preserve">Таблица 10 ─ Показатели деловой активности </w:t>
      </w:r>
      <w:r w:rsidR="00805C32" w:rsidRPr="00081B28">
        <w:rPr>
          <w:rFonts w:ascii="Times New Roman" w:hAnsi="Times New Roman" w:cs="Times New Roman CYR"/>
          <w:sz w:val="28"/>
          <w:szCs w:val="28"/>
        </w:rPr>
        <w:t>ОАО «Сахпроект»</w:t>
      </w:r>
    </w:p>
    <w:tbl>
      <w:tblPr>
        <w:tblW w:w="9037" w:type="dxa"/>
        <w:tblInd w:w="250" w:type="dxa"/>
        <w:tblLayout w:type="fixed"/>
        <w:tblLook w:val="0000" w:firstRow="0" w:lastRow="0" w:firstColumn="0" w:lastColumn="0" w:noHBand="0" w:noVBand="0"/>
      </w:tblPr>
      <w:tblGrid>
        <w:gridCol w:w="3284"/>
        <w:gridCol w:w="1175"/>
        <w:gridCol w:w="1175"/>
        <w:gridCol w:w="1175"/>
        <w:gridCol w:w="1237"/>
        <w:gridCol w:w="991"/>
      </w:tblGrid>
      <w:tr w:rsidR="00805C32" w:rsidRPr="001B4F23" w:rsidTr="001B4F23">
        <w:trPr>
          <w:trHeight w:val="311"/>
        </w:trPr>
        <w:tc>
          <w:tcPr>
            <w:tcW w:w="3284" w:type="dxa"/>
            <w:vMerge w:val="restart"/>
            <w:tcBorders>
              <w:top w:val="single" w:sz="6" w:space="0" w:color="auto"/>
              <w:left w:val="single" w:sz="6" w:space="0" w:color="auto"/>
              <w:bottom w:val="single" w:sz="4"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Показатель</w:t>
            </w:r>
          </w:p>
        </w:tc>
        <w:tc>
          <w:tcPr>
            <w:tcW w:w="3525" w:type="dxa"/>
            <w:gridSpan w:val="3"/>
            <w:tcBorders>
              <w:top w:val="single" w:sz="6" w:space="0" w:color="auto"/>
              <w:left w:val="nil"/>
              <w:bottom w:val="single" w:sz="4"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Значение показателя</w:t>
            </w:r>
          </w:p>
        </w:tc>
        <w:tc>
          <w:tcPr>
            <w:tcW w:w="2228" w:type="dxa"/>
            <w:gridSpan w:val="2"/>
            <w:tcBorders>
              <w:top w:val="single" w:sz="6" w:space="0" w:color="auto"/>
              <w:left w:val="nil"/>
              <w:bottom w:val="single" w:sz="4"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Отклонение 2009г. (+,-)</w:t>
            </w:r>
          </w:p>
        </w:tc>
      </w:tr>
      <w:tr w:rsidR="00805C32" w:rsidRPr="001B4F23" w:rsidTr="001B4F23">
        <w:trPr>
          <w:trHeight w:val="311"/>
        </w:trPr>
        <w:tc>
          <w:tcPr>
            <w:tcW w:w="3284" w:type="dxa"/>
            <w:vMerge/>
            <w:tcBorders>
              <w:top w:val="single" w:sz="4"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175"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2007год</w:t>
            </w:r>
          </w:p>
        </w:tc>
        <w:tc>
          <w:tcPr>
            <w:tcW w:w="1175"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2008год</w:t>
            </w:r>
          </w:p>
        </w:tc>
        <w:tc>
          <w:tcPr>
            <w:tcW w:w="1175"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2009год</w:t>
            </w:r>
          </w:p>
        </w:tc>
        <w:tc>
          <w:tcPr>
            <w:tcW w:w="1237"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2007г.</w:t>
            </w:r>
          </w:p>
        </w:tc>
        <w:tc>
          <w:tcPr>
            <w:tcW w:w="991"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2008г.</w:t>
            </w:r>
          </w:p>
        </w:tc>
      </w:tr>
      <w:tr w:rsidR="00805C32" w:rsidRPr="001B4F23" w:rsidTr="001B4F23">
        <w:trPr>
          <w:trHeight w:val="311"/>
        </w:trPr>
        <w:tc>
          <w:tcPr>
            <w:tcW w:w="3284"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w:t>
            </w:r>
          </w:p>
        </w:tc>
        <w:tc>
          <w:tcPr>
            <w:tcW w:w="1237"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w:t>
            </w:r>
          </w:p>
        </w:tc>
        <w:tc>
          <w:tcPr>
            <w:tcW w:w="99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6</w:t>
            </w:r>
          </w:p>
        </w:tc>
      </w:tr>
      <w:tr w:rsidR="00805C32" w:rsidRPr="001B4F23" w:rsidTr="001B4F23">
        <w:trPr>
          <w:trHeight w:val="311"/>
        </w:trPr>
        <w:tc>
          <w:tcPr>
            <w:tcW w:w="3284"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Выручка</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7854</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10039</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12327</w:t>
            </w:r>
          </w:p>
        </w:tc>
        <w:tc>
          <w:tcPr>
            <w:tcW w:w="1237"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4473</w:t>
            </w:r>
          </w:p>
        </w:tc>
        <w:tc>
          <w:tcPr>
            <w:tcW w:w="99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2288</w:t>
            </w:r>
          </w:p>
        </w:tc>
      </w:tr>
      <w:tr w:rsidR="00805C32" w:rsidRPr="001B4F23" w:rsidTr="001B4F23">
        <w:trPr>
          <w:trHeight w:val="621"/>
        </w:trPr>
        <w:tc>
          <w:tcPr>
            <w:tcW w:w="328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Оборачиваемости совокупных активов в оборотах</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0,602</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0,767</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0,835</w:t>
            </w:r>
          </w:p>
        </w:tc>
        <w:tc>
          <w:tcPr>
            <w:tcW w:w="1237"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0,23</w:t>
            </w:r>
          </w:p>
        </w:tc>
        <w:tc>
          <w:tcPr>
            <w:tcW w:w="99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0,07</w:t>
            </w:r>
          </w:p>
        </w:tc>
      </w:tr>
      <w:tr w:rsidR="00805C32" w:rsidRPr="001B4F23" w:rsidTr="001B4F23">
        <w:trPr>
          <w:trHeight w:val="311"/>
        </w:trPr>
        <w:tc>
          <w:tcPr>
            <w:tcW w:w="328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В днях</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598</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469</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431</w:t>
            </w:r>
          </w:p>
        </w:tc>
        <w:tc>
          <w:tcPr>
            <w:tcW w:w="1237"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-167,00</w:t>
            </w:r>
          </w:p>
        </w:tc>
        <w:tc>
          <w:tcPr>
            <w:tcW w:w="99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-38,00</w:t>
            </w:r>
          </w:p>
        </w:tc>
      </w:tr>
      <w:tr w:rsidR="00805C32" w:rsidRPr="001B4F23" w:rsidTr="001B4F23">
        <w:trPr>
          <w:trHeight w:val="311"/>
        </w:trPr>
        <w:tc>
          <w:tcPr>
            <w:tcW w:w="328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Фондоотдача ОПФ, тыс. руб.</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1,91</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2,46</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3,01</w:t>
            </w:r>
          </w:p>
        </w:tc>
        <w:tc>
          <w:tcPr>
            <w:tcW w:w="1237"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1,11</w:t>
            </w:r>
          </w:p>
        </w:tc>
        <w:tc>
          <w:tcPr>
            <w:tcW w:w="99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0,55</w:t>
            </w:r>
          </w:p>
        </w:tc>
      </w:tr>
      <w:tr w:rsidR="00805C32" w:rsidRPr="001B4F23" w:rsidTr="001B4F23">
        <w:trPr>
          <w:trHeight w:val="311"/>
        </w:trPr>
        <w:tc>
          <w:tcPr>
            <w:tcW w:w="328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Фондоемкость, руб</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0,52</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0,41</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0,33</w:t>
            </w:r>
          </w:p>
        </w:tc>
        <w:tc>
          <w:tcPr>
            <w:tcW w:w="1237"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-0,19</w:t>
            </w:r>
          </w:p>
        </w:tc>
        <w:tc>
          <w:tcPr>
            <w:tcW w:w="99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-0,07</w:t>
            </w:r>
          </w:p>
        </w:tc>
      </w:tr>
      <w:tr w:rsidR="00805C32" w:rsidRPr="001B4F23" w:rsidTr="001B4F23">
        <w:trPr>
          <w:trHeight w:val="621"/>
        </w:trPr>
        <w:tc>
          <w:tcPr>
            <w:tcW w:w="3284"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Оборачиваемость средств в расчетах, в оборотах</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5,1</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7,8</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12,7</w:t>
            </w:r>
          </w:p>
        </w:tc>
        <w:tc>
          <w:tcPr>
            <w:tcW w:w="1237"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7,5</w:t>
            </w:r>
          </w:p>
        </w:tc>
        <w:tc>
          <w:tcPr>
            <w:tcW w:w="99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4,9</w:t>
            </w:r>
          </w:p>
        </w:tc>
      </w:tr>
      <w:tr w:rsidR="00805C32" w:rsidRPr="001B4F23" w:rsidTr="001B4F23">
        <w:trPr>
          <w:trHeight w:val="311"/>
        </w:trPr>
        <w:tc>
          <w:tcPr>
            <w:tcW w:w="3284"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в днях</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70</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46</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28</w:t>
            </w:r>
          </w:p>
        </w:tc>
        <w:tc>
          <w:tcPr>
            <w:tcW w:w="1237"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-42</w:t>
            </w:r>
          </w:p>
        </w:tc>
        <w:tc>
          <w:tcPr>
            <w:tcW w:w="99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-18</w:t>
            </w:r>
          </w:p>
        </w:tc>
      </w:tr>
      <w:tr w:rsidR="00805C32" w:rsidRPr="001B4F23" w:rsidTr="001B4F23">
        <w:trPr>
          <w:trHeight w:val="311"/>
        </w:trPr>
        <w:tc>
          <w:tcPr>
            <w:tcW w:w="3284" w:type="dxa"/>
            <w:tcBorders>
              <w:top w:val="nil"/>
              <w:left w:val="single" w:sz="6" w:space="0" w:color="auto"/>
              <w:bottom w:val="single" w:sz="4"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Оборачиваемость</w:t>
            </w:r>
            <w:r w:rsidR="00081B28" w:rsidRPr="001B4F23">
              <w:rPr>
                <w:rFonts w:ascii="Times New Roman" w:hAnsi="Times New Roman" w:cs="Times New Roman CYR"/>
                <w:sz w:val="20"/>
                <w:szCs w:val="20"/>
              </w:rPr>
              <w:t xml:space="preserve"> </w:t>
            </w:r>
            <w:r w:rsidRPr="001B4F23">
              <w:rPr>
                <w:rFonts w:ascii="Times New Roman" w:hAnsi="Times New Roman" w:cs="Times New Roman CYR"/>
                <w:sz w:val="20"/>
                <w:szCs w:val="20"/>
              </w:rPr>
              <w:t>МПЗ, в оборотах</w:t>
            </w:r>
          </w:p>
        </w:tc>
        <w:tc>
          <w:tcPr>
            <w:tcW w:w="1175" w:type="dxa"/>
            <w:tcBorders>
              <w:top w:val="nil"/>
              <w:left w:val="nil"/>
              <w:bottom w:val="single" w:sz="4"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1,06</w:t>
            </w:r>
          </w:p>
        </w:tc>
        <w:tc>
          <w:tcPr>
            <w:tcW w:w="1175" w:type="dxa"/>
            <w:tcBorders>
              <w:top w:val="nil"/>
              <w:left w:val="nil"/>
              <w:bottom w:val="single" w:sz="4"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0,99</w:t>
            </w:r>
          </w:p>
        </w:tc>
        <w:tc>
          <w:tcPr>
            <w:tcW w:w="1175" w:type="dxa"/>
            <w:tcBorders>
              <w:top w:val="nil"/>
              <w:left w:val="nil"/>
              <w:bottom w:val="single" w:sz="4"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1,05</w:t>
            </w:r>
          </w:p>
        </w:tc>
        <w:tc>
          <w:tcPr>
            <w:tcW w:w="1237" w:type="dxa"/>
            <w:tcBorders>
              <w:top w:val="nil"/>
              <w:left w:val="nil"/>
              <w:bottom w:val="single" w:sz="4"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-0,01</w:t>
            </w:r>
          </w:p>
        </w:tc>
        <w:tc>
          <w:tcPr>
            <w:tcW w:w="991" w:type="dxa"/>
            <w:tcBorders>
              <w:top w:val="nil"/>
              <w:left w:val="nil"/>
              <w:bottom w:val="single" w:sz="4"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0,06</w:t>
            </w:r>
          </w:p>
        </w:tc>
      </w:tr>
      <w:tr w:rsidR="00805C32" w:rsidRPr="001B4F23" w:rsidTr="001B4F23">
        <w:trPr>
          <w:trHeight w:val="311"/>
        </w:trPr>
        <w:tc>
          <w:tcPr>
            <w:tcW w:w="3284" w:type="dxa"/>
            <w:tcBorders>
              <w:top w:val="single" w:sz="4"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в днях</w:t>
            </w:r>
          </w:p>
        </w:tc>
        <w:tc>
          <w:tcPr>
            <w:tcW w:w="1175"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339</w:t>
            </w:r>
          </w:p>
        </w:tc>
        <w:tc>
          <w:tcPr>
            <w:tcW w:w="1175"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364</w:t>
            </w:r>
          </w:p>
        </w:tc>
        <w:tc>
          <w:tcPr>
            <w:tcW w:w="1175"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343</w:t>
            </w:r>
          </w:p>
        </w:tc>
        <w:tc>
          <w:tcPr>
            <w:tcW w:w="1237"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w:t>
            </w:r>
          </w:p>
        </w:tc>
        <w:tc>
          <w:tcPr>
            <w:tcW w:w="991"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-22</w:t>
            </w:r>
          </w:p>
        </w:tc>
      </w:tr>
      <w:tr w:rsidR="00805C32" w:rsidRPr="001B4F23" w:rsidTr="001B4F23">
        <w:trPr>
          <w:trHeight w:val="621"/>
        </w:trPr>
        <w:tc>
          <w:tcPr>
            <w:tcW w:w="3284" w:type="dxa"/>
            <w:tcBorders>
              <w:top w:val="single" w:sz="4"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Оборачиваемость готовой продукции, в оборотах</w:t>
            </w:r>
          </w:p>
        </w:tc>
        <w:tc>
          <w:tcPr>
            <w:tcW w:w="1175"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50</w:t>
            </w:r>
          </w:p>
        </w:tc>
        <w:tc>
          <w:tcPr>
            <w:tcW w:w="1175"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w:t>
            </w:r>
          </w:p>
        </w:tc>
        <w:tc>
          <w:tcPr>
            <w:tcW w:w="1175"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29</w:t>
            </w:r>
          </w:p>
        </w:tc>
        <w:tc>
          <w:tcPr>
            <w:tcW w:w="1237"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-21</w:t>
            </w:r>
          </w:p>
        </w:tc>
        <w:tc>
          <w:tcPr>
            <w:tcW w:w="991"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9</w:t>
            </w:r>
          </w:p>
        </w:tc>
      </w:tr>
      <w:tr w:rsidR="00805C32" w:rsidRPr="001B4F23" w:rsidTr="001B4F23">
        <w:trPr>
          <w:trHeight w:val="311"/>
        </w:trPr>
        <w:tc>
          <w:tcPr>
            <w:tcW w:w="3284"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в днях</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18</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12</w:t>
            </w:r>
          </w:p>
        </w:tc>
        <w:tc>
          <w:tcPr>
            <w:tcW w:w="1237"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w:t>
            </w:r>
          </w:p>
        </w:tc>
        <w:tc>
          <w:tcPr>
            <w:tcW w:w="99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w:t>
            </w:r>
          </w:p>
        </w:tc>
      </w:tr>
      <w:tr w:rsidR="00805C32" w:rsidRPr="001B4F23" w:rsidTr="001B4F23">
        <w:trPr>
          <w:trHeight w:val="621"/>
        </w:trPr>
        <w:tc>
          <w:tcPr>
            <w:tcW w:w="3284"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Оборачиваемость собственного капитала, в оборотах</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0,84</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1,03</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1,11</w:t>
            </w:r>
          </w:p>
        </w:tc>
        <w:tc>
          <w:tcPr>
            <w:tcW w:w="1237"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0,28</w:t>
            </w:r>
          </w:p>
        </w:tc>
        <w:tc>
          <w:tcPr>
            <w:tcW w:w="99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0,08</w:t>
            </w:r>
          </w:p>
        </w:tc>
      </w:tr>
      <w:tr w:rsidR="00805C32" w:rsidRPr="001B4F23" w:rsidTr="001B4F23">
        <w:trPr>
          <w:trHeight w:val="311"/>
        </w:trPr>
        <w:tc>
          <w:tcPr>
            <w:tcW w:w="3284"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в днях</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431</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350</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324</w:t>
            </w:r>
          </w:p>
        </w:tc>
        <w:tc>
          <w:tcPr>
            <w:tcW w:w="1237"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-107</w:t>
            </w:r>
          </w:p>
        </w:tc>
        <w:tc>
          <w:tcPr>
            <w:tcW w:w="99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-26</w:t>
            </w:r>
          </w:p>
        </w:tc>
      </w:tr>
      <w:tr w:rsidR="00805C32" w:rsidRPr="001B4F23" w:rsidTr="001B4F23">
        <w:trPr>
          <w:trHeight w:val="621"/>
        </w:trPr>
        <w:tc>
          <w:tcPr>
            <w:tcW w:w="3284"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Оборачиваемость кредиторской задолженности, в днях</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129</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96</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55</w:t>
            </w:r>
          </w:p>
        </w:tc>
        <w:tc>
          <w:tcPr>
            <w:tcW w:w="1237"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-74</w:t>
            </w:r>
          </w:p>
        </w:tc>
        <w:tc>
          <w:tcPr>
            <w:tcW w:w="99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-41</w:t>
            </w:r>
          </w:p>
        </w:tc>
      </w:tr>
      <w:tr w:rsidR="00805C32" w:rsidRPr="001B4F23" w:rsidTr="001B4F23">
        <w:trPr>
          <w:trHeight w:val="621"/>
        </w:trPr>
        <w:tc>
          <w:tcPr>
            <w:tcW w:w="3284" w:type="dxa"/>
            <w:tcBorders>
              <w:top w:val="single" w:sz="6"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Оборачиваемость основного капитала, в днях</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89</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89</w:t>
            </w:r>
          </w:p>
        </w:tc>
        <w:tc>
          <w:tcPr>
            <w:tcW w:w="1175"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88</w:t>
            </w:r>
          </w:p>
        </w:tc>
        <w:tc>
          <w:tcPr>
            <w:tcW w:w="1237"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w:t>
            </w:r>
          </w:p>
        </w:tc>
        <w:tc>
          <w:tcPr>
            <w:tcW w:w="991" w:type="dxa"/>
            <w:tcBorders>
              <w:top w:val="single" w:sz="6"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w:t>
            </w:r>
          </w:p>
        </w:tc>
      </w:tr>
      <w:tr w:rsidR="00805C32" w:rsidRPr="001B4F23" w:rsidTr="001B4F23">
        <w:trPr>
          <w:trHeight w:val="621"/>
        </w:trPr>
        <w:tc>
          <w:tcPr>
            <w:tcW w:w="3284"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Оборачиваемость оборотного капитала, в днях</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409</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323</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311</w:t>
            </w:r>
          </w:p>
        </w:tc>
        <w:tc>
          <w:tcPr>
            <w:tcW w:w="1237"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-98</w:t>
            </w:r>
          </w:p>
        </w:tc>
        <w:tc>
          <w:tcPr>
            <w:tcW w:w="99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-12</w:t>
            </w:r>
          </w:p>
        </w:tc>
      </w:tr>
      <w:tr w:rsidR="00805C32" w:rsidRPr="001B4F23" w:rsidTr="001B4F23">
        <w:trPr>
          <w:trHeight w:val="621"/>
        </w:trPr>
        <w:tc>
          <w:tcPr>
            <w:tcW w:w="3284"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Продолжительность операционного цикла, дни</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409</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411</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371</w:t>
            </w:r>
          </w:p>
        </w:tc>
        <w:tc>
          <w:tcPr>
            <w:tcW w:w="1237"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-38</w:t>
            </w:r>
          </w:p>
        </w:tc>
        <w:tc>
          <w:tcPr>
            <w:tcW w:w="99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-40</w:t>
            </w:r>
          </w:p>
        </w:tc>
      </w:tr>
      <w:tr w:rsidR="00805C32" w:rsidRPr="001B4F23" w:rsidTr="001B4F23">
        <w:trPr>
          <w:trHeight w:val="621"/>
        </w:trPr>
        <w:tc>
          <w:tcPr>
            <w:tcW w:w="3284"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Продолжительность финансового цикла, дни</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281</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314</w:t>
            </w:r>
          </w:p>
        </w:tc>
        <w:tc>
          <w:tcPr>
            <w:tcW w:w="1175"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316</w:t>
            </w:r>
          </w:p>
        </w:tc>
        <w:tc>
          <w:tcPr>
            <w:tcW w:w="1237"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35</w:t>
            </w:r>
          </w:p>
        </w:tc>
        <w:tc>
          <w:tcPr>
            <w:tcW w:w="991"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w:t>
            </w:r>
          </w:p>
        </w:tc>
      </w:tr>
    </w:tbl>
    <w:p w:rsidR="001B4F23" w:rsidRDefault="001B4F23"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C76EA" w:rsidRPr="00081B28" w:rsidRDefault="008C76EA"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Из таблицы видно, что выручка хозяйства в течение трех лет растет темп прироста в 2009 году составил 23% по сравнению с 2007 годом и 57% по сравнению с 2008 годом. Это произошло вследствие роста цен и объемов продаж.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Рост фондоотдачи в 2009 году составил 22%, что свидетельствует о полной загруженности основных средств. Причина роста в большей степени повлиял рост цен на продукцию нежели более эффективное использование основных средств</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Результаты расчета оборачиваемости дебиторской задолженности свидетельствуют о том, что ОАО «Сахпроект» имело довольно нормальные условия расчетов с покупателями на всем протяжении анализируемого периода. Так из расчетов видно, что в 2008 году покупатели оплачивали счета каждые 46 дней, а в 2009 году этот показатель уменьшился до 28 дня.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Увеличилось значение коэффициента оборачиваемости материальных производственных запасов, характеризующей скорость реализации материальных запасов через производственный цикл, т.е. число оборотов материальных запасов за период. Увеличение данного коэффициента свидетельствует об относительном сокращении производственных запасов. В 2008 году этот коэффициент составлял 0,99 и увеличился в 2009 году до 1,05, соответственно запасы стали быстрее оборачиваться.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На увеличение коэффициента оборачиваемости производственных запасов влияет динамика изменения коэффициента оборачиваемости готовой продукции. Этот показатель вырос 20дн. в 2008 году до 29 дн.</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 2009 году. Увеличение коэффициента оборачиваемости готовой продукции свидетельствует о росте спроса на нее.</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Оборачиваемость оборотного и основного капитала, в днях сократилась в 2009году, что говорит об увеличение скорости оборачиваемости капитала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Оборачиваемость собственного капитала, показывает скорость оборота собственных средств в течение производственного цикла: сколько рублей выручки приходится на 1 руб. вложенного собственного капитала. Данный показатель вырос в 2009 году на 7,8%. Это свидетельствует о росте эффективности использования собственного капитала в получение выручки.</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Срок оплаты кредиторской задолженности в начале анализируемого периода был меньше срока оплаты дебиторской задолженности, а к концу анализируемого периода сократился до 55 дней и превысил срок оборачиваемости дебиторской задолженности. Из этого следует, что у предприятия имеются свободные средства в обороте в размере, соответствующем разнице числа дней оборота кредиторской и дебиторской задолженности и предприятию не требуется привлечения дополнительных средств для покрытия дебиторской задолженности.</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Продолжительность операционного цикла, показывает, сколько дней в среднем проходит с момента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вложения денежных средств в текущую деятельность до момента их возвращения в виде выручки на расчетный счет. Этот показатель снизился на 40 дня, но все равно он остается довольно высоким.</w:t>
      </w:r>
      <w:r w:rsidR="001B4F23">
        <w:rPr>
          <w:rFonts w:ascii="Times New Roman" w:hAnsi="Times New Roman" w:cs="Times New Roman CYR"/>
          <w:sz w:val="28"/>
          <w:szCs w:val="28"/>
        </w:rPr>
        <w:t xml:space="preserve"> </w:t>
      </w:r>
      <w:r w:rsidRPr="00081B28">
        <w:rPr>
          <w:rFonts w:ascii="Times New Roman" w:hAnsi="Times New Roman" w:cs="Times New Roman CYR"/>
          <w:sz w:val="28"/>
          <w:szCs w:val="28"/>
        </w:rPr>
        <w:t>Для анализа прибыльности деятельности предприятия используются показатели рентабельности. Показатели рентабельности являются относительными характеристиками финансовых результатов и эффективности деятельности предприятия. Они характеризуют относительную доходность предприятия, измеряемую в процентах к затратам средств или капитала с различных позиций. Показатели рентабельности являются обязательными элементами сравнительного анализа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и оценки финансового состояния предприятия. При анализе производства показатели рентабельности используется, как инструмент инвестиционной политики и ценообразования. Они показывают, насколько прибыльна деятельность компании и насколько эффективно расходуются ресурсы.</w:t>
      </w:r>
      <w:r w:rsidR="001B4F23">
        <w:rPr>
          <w:rFonts w:ascii="Times New Roman" w:hAnsi="Times New Roman" w:cs="Times New Roman CYR"/>
          <w:sz w:val="28"/>
          <w:szCs w:val="28"/>
        </w:rPr>
        <w:t xml:space="preserve"> </w:t>
      </w:r>
      <w:r w:rsidRPr="00081B28">
        <w:rPr>
          <w:rFonts w:ascii="Times New Roman" w:hAnsi="Times New Roman" w:cs="Times New Roman CYR"/>
          <w:sz w:val="28"/>
          <w:szCs w:val="28"/>
        </w:rPr>
        <w:t>Расчет показателей рентабельности представлен в таблице</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11.</w:t>
      </w:r>
    </w:p>
    <w:p w:rsidR="00673B19" w:rsidRPr="00081B28" w:rsidRDefault="00673B19"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Таблица 11-</w:t>
      </w:r>
      <w:r w:rsidR="001B4F23">
        <w:rPr>
          <w:rFonts w:ascii="Times New Roman" w:hAnsi="Times New Roman" w:cs="Times New Roman CYR"/>
          <w:sz w:val="28"/>
          <w:szCs w:val="28"/>
        </w:rPr>
        <w:t xml:space="preserve"> </w:t>
      </w:r>
      <w:r w:rsidRPr="00081B28">
        <w:rPr>
          <w:rFonts w:ascii="Times New Roman" w:hAnsi="Times New Roman" w:cs="Times New Roman CYR"/>
          <w:sz w:val="28"/>
          <w:szCs w:val="28"/>
        </w:rPr>
        <w:t>Показатели рентабельности производства ОАО «Сахпроект»</w:t>
      </w: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174"/>
        <w:gridCol w:w="1174"/>
        <w:gridCol w:w="1088"/>
        <w:gridCol w:w="1134"/>
        <w:gridCol w:w="1276"/>
      </w:tblGrid>
      <w:tr w:rsidR="00805C32" w:rsidRPr="001B4F23" w:rsidTr="001B4F23">
        <w:trPr>
          <w:trHeight w:val="311"/>
        </w:trPr>
        <w:tc>
          <w:tcPr>
            <w:tcW w:w="2943" w:type="dxa"/>
            <w:vMerge w:val="restart"/>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Наименование</w:t>
            </w:r>
            <w:r w:rsidR="001B4F23" w:rsidRPr="001B4F23">
              <w:rPr>
                <w:rFonts w:ascii="Times New Roman" w:hAnsi="Times New Roman" w:cs="Times New Roman CYR"/>
                <w:sz w:val="20"/>
                <w:szCs w:val="20"/>
              </w:rPr>
              <w:t xml:space="preserve"> </w:t>
            </w:r>
            <w:r w:rsidRPr="001B4F23">
              <w:rPr>
                <w:rFonts w:ascii="Times New Roman" w:hAnsi="Times New Roman" w:cs="Times New Roman CYR"/>
                <w:sz w:val="20"/>
                <w:szCs w:val="20"/>
              </w:rPr>
              <w:t>показателя</w:t>
            </w:r>
          </w:p>
        </w:tc>
        <w:tc>
          <w:tcPr>
            <w:tcW w:w="3436" w:type="dxa"/>
            <w:gridSpan w:val="3"/>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Годы</w:t>
            </w:r>
          </w:p>
        </w:tc>
        <w:tc>
          <w:tcPr>
            <w:tcW w:w="2410" w:type="dxa"/>
            <w:gridSpan w:val="2"/>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 xml:space="preserve">Отклонение 2009г. к </w:t>
            </w:r>
            <w:r w:rsidR="001B4F23" w:rsidRPr="001B4F23">
              <w:rPr>
                <w:rFonts w:ascii="Times New Roman" w:hAnsi="Times New Roman" w:cs="Times New Roman CYR"/>
                <w:sz w:val="20"/>
                <w:szCs w:val="20"/>
              </w:rPr>
              <w:t xml:space="preserve"> </w:t>
            </w:r>
            <w:r w:rsidRPr="001B4F23">
              <w:rPr>
                <w:rFonts w:ascii="Times New Roman" w:hAnsi="Times New Roman" w:cs="Times New Roman CYR"/>
                <w:sz w:val="20"/>
                <w:szCs w:val="20"/>
              </w:rPr>
              <w:t>(+,-)</w:t>
            </w:r>
          </w:p>
        </w:tc>
      </w:tr>
      <w:tr w:rsidR="00805C32" w:rsidRPr="001B4F23" w:rsidTr="001B4F23">
        <w:trPr>
          <w:trHeight w:val="311"/>
        </w:trPr>
        <w:tc>
          <w:tcPr>
            <w:tcW w:w="2943" w:type="dxa"/>
            <w:vMerge/>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117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2007год</w:t>
            </w:r>
          </w:p>
        </w:tc>
        <w:tc>
          <w:tcPr>
            <w:tcW w:w="117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2008год</w:t>
            </w:r>
          </w:p>
        </w:tc>
        <w:tc>
          <w:tcPr>
            <w:tcW w:w="1088"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2009год</w:t>
            </w:r>
          </w:p>
        </w:tc>
        <w:tc>
          <w:tcPr>
            <w:tcW w:w="113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2007г.</w:t>
            </w:r>
          </w:p>
        </w:tc>
        <w:tc>
          <w:tcPr>
            <w:tcW w:w="1276"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2008г.</w:t>
            </w:r>
          </w:p>
        </w:tc>
      </w:tr>
      <w:tr w:rsidR="00805C32" w:rsidRPr="001B4F23" w:rsidTr="001B4F23">
        <w:trPr>
          <w:trHeight w:val="311"/>
        </w:trPr>
        <w:tc>
          <w:tcPr>
            <w:tcW w:w="2943"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Чистая прибыль, тыс. руб.</w:t>
            </w:r>
          </w:p>
        </w:tc>
        <w:tc>
          <w:tcPr>
            <w:tcW w:w="117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271</w:t>
            </w:r>
          </w:p>
        </w:tc>
        <w:tc>
          <w:tcPr>
            <w:tcW w:w="117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2005</w:t>
            </w:r>
          </w:p>
        </w:tc>
        <w:tc>
          <w:tcPr>
            <w:tcW w:w="1088"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2783</w:t>
            </w:r>
          </w:p>
        </w:tc>
        <w:tc>
          <w:tcPr>
            <w:tcW w:w="113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2512</w:t>
            </w:r>
          </w:p>
        </w:tc>
        <w:tc>
          <w:tcPr>
            <w:tcW w:w="1276"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778</w:t>
            </w:r>
          </w:p>
        </w:tc>
      </w:tr>
      <w:tr w:rsidR="00805C32" w:rsidRPr="001B4F23" w:rsidTr="001B4F23">
        <w:trPr>
          <w:trHeight w:val="621"/>
        </w:trPr>
        <w:tc>
          <w:tcPr>
            <w:tcW w:w="2943"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Рентабельность основной деятельности,</w:t>
            </w:r>
            <w:r w:rsidR="00081B28" w:rsidRPr="001B4F23">
              <w:rPr>
                <w:rFonts w:ascii="Times New Roman" w:hAnsi="Times New Roman" w:cs="Times New Roman CYR"/>
                <w:sz w:val="20"/>
                <w:szCs w:val="20"/>
              </w:rPr>
              <w:t xml:space="preserve"> </w:t>
            </w:r>
            <w:r w:rsidRPr="001B4F23">
              <w:rPr>
                <w:rFonts w:ascii="Times New Roman" w:hAnsi="Times New Roman" w:cs="Times New Roman CYR"/>
                <w:sz w:val="20"/>
                <w:szCs w:val="20"/>
              </w:rPr>
              <w:t>%</w:t>
            </w:r>
          </w:p>
        </w:tc>
        <w:tc>
          <w:tcPr>
            <w:tcW w:w="117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w:t>
            </w:r>
          </w:p>
        </w:tc>
        <w:tc>
          <w:tcPr>
            <w:tcW w:w="117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33,0</w:t>
            </w:r>
          </w:p>
        </w:tc>
        <w:tc>
          <w:tcPr>
            <w:tcW w:w="1088"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25,0</w:t>
            </w:r>
          </w:p>
        </w:tc>
        <w:tc>
          <w:tcPr>
            <w:tcW w:w="113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24,0</w:t>
            </w:r>
          </w:p>
        </w:tc>
        <w:tc>
          <w:tcPr>
            <w:tcW w:w="1276"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-8,0</w:t>
            </w:r>
          </w:p>
        </w:tc>
      </w:tr>
      <w:tr w:rsidR="00805C32" w:rsidRPr="001B4F23" w:rsidTr="001B4F23">
        <w:trPr>
          <w:trHeight w:val="311"/>
        </w:trPr>
        <w:tc>
          <w:tcPr>
            <w:tcW w:w="2943"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Рентабельность продаж, %</w:t>
            </w:r>
          </w:p>
        </w:tc>
        <w:tc>
          <w:tcPr>
            <w:tcW w:w="117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w:t>
            </w:r>
          </w:p>
        </w:tc>
        <w:tc>
          <w:tcPr>
            <w:tcW w:w="117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24,8</w:t>
            </w:r>
          </w:p>
        </w:tc>
        <w:tc>
          <w:tcPr>
            <w:tcW w:w="1088"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w:t>
            </w:r>
          </w:p>
        </w:tc>
        <w:tc>
          <w:tcPr>
            <w:tcW w:w="113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19,0</w:t>
            </w:r>
          </w:p>
        </w:tc>
        <w:tc>
          <w:tcPr>
            <w:tcW w:w="1276"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-4,8</w:t>
            </w:r>
          </w:p>
        </w:tc>
      </w:tr>
      <w:tr w:rsidR="00805C32" w:rsidRPr="001B4F23" w:rsidTr="001B4F23">
        <w:trPr>
          <w:trHeight w:val="621"/>
        </w:trPr>
        <w:tc>
          <w:tcPr>
            <w:tcW w:w="2943"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Рентабельность всего капитала, %</w:t>
            </w:r>
          </w:p>
        </w:tc>
        <w:tc>
          <w:tcPr>
            <w:tcW w:w="117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2,1</w:t>
            </w:r>
          </w:p>
        </w:tc>
        <w:tc>
          <w:tcPr>
            <w:tcW w:w="117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15,3</w:t>
            </w:r>
          </w:p>
        </w:tc>
        <w:tc>
          <w:tcPr>
            <w:tcW w:w="1088"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18,9</w:t>
            </w:r>
          </w:p>
        </w:tc>
        <w:tc>
          <w:tcPr>
            <w:tcW w:w="1134"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16,8</w:t>
            </w:r>
          </w:p>
        </w:tc>
        <w:tc>
          <w:tcPr>
            <w:tcW w:w="1276"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3,5</w:t>
            </w:r>
          </w:p>
        </w:tc>
      </w:tr>
      <w:tr w:rsidR="00805C32" w:rsidRPr="001B4F23" w:rsidTr="001B4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2943" w:type="dxa"/>
            <w:tcBorders>
              <w:top w:val="single" w:sz="4" w:space="0" w:color="auto"/>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Рентабельность основного</w:t>
            </w:r>
            <w:r w:rsidR="00081B28" w:rsidRPr="001B4F23">
              <w:rPr>
                <w:rFonts w:ascii="Times New Roman" w:hAnsi="Times New Roman" w:cs="Times New Roman CYR"/>
                <w:sz w:val="20"/>
                <w:szCs w:val="20"/>
              </w:rPr>
              <w:t xml:space="preserve"> </w:t>
            </w:r>
            <w:r w:rsidRPr="001B4F23">
              <w:rPr>
                <w:rFonts w:ascii="Times New Roman" w:hAnsi="Times New Roman" w:cs="Times New Roman CYR"/>
                <w:sz w:val="20"/>
                <w:szCs w:val="20"/>
              </w:rPr>
              <w:t>капитала, %</w:t>
            </w:r>
          </w:p>
        </w:tc>
        <w:tc>
          <w:tcPr>
            <w:tcW w:w="1174"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6,6</w:t>
            </w:r>
          </w:p>
        </w:tc>
        <w:tc>
          <w:tcPr>
            <w:tcW w:w="1174"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49,2</w:t>
            </w:r>
          </w:p>
        </w:tc>
        <w:tc>
          <w:tcPr>
            <w:tcW w:w="1088"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68,0</w:t>
            </w:r>
          </w:p>
        </w:tc>
        <w:tc>
          <w:tcPr>
            <w:tcW w:w="1134"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61,4</w:t>
            </w:r>
          </w:p>
        </w:tc>
        <w:tc>
          <w:tcPr>
            <w:tcW w:w="1276" w:type="dxa"/>
            <w:tcBorders>
              <w:top w:val="single" w:sz="4" w:space="0" w:color="auto"/>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18,8</w:t>
            </w:r>
          </w:p>
        </w:tc>
      </w:tr>
      <w:tr w:rsidR="00805C32" w:rsidRPr="001B4F23" w:rsidTr="001B4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2943"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Рентабельность собственного капитала, %</w:t>
            </w:r>
          </w:p>
        </w:tc>
        <w:tc>
          <w:tcPr>
            <w:tcW w:w="1174"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2,9</w:t>
            </w:r>
          </w:p>
        </w:tc>
        <w:tc>
          <w:tcPr>
            <w:tcW w:w="1174"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20,6</w:t>
            </w:r>
          </w:p>
        </w:tc>
        <w:tc>
          <w:tcPr>
            <w:tcW w:w="1088"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25,1</w:t>
            </w:r>
          </w:p>
        </w:tc>
        <w:tc>
          <w:tcPr>
            <w:tcW w:w="1134"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22,2</w:t>
            </w:r>
          </w:p>
        </w:tc>
        <w:tc>
          <w:tcPr>
            <w:tcW w:w="1276"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4,5</w:t>
            </w:r>
          </w:p>
        </w:tc>
      </w:tr>
      <w:tr w:rsidR="00805C32" w:rsidRPr="001B4F23" w:rsidTr="001B4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2943" w:type="dxa"/>
            <w:tcBorders>
              <w:top w:val="nil"/>
              <w:left w:val="single" w:sz="6" w:space="0" w:color="auto"/>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Рентабельность перманентного капитала, %</w:t>
            </w:r>
          </w:p>
        </w:tc>
        <w:tc>
          <w:tcPr>
            <w:tcW w:w="1174"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2,7</w:t>
            </w:r>
          </w:p>
        </w:tc>
        <w:tc>
          <w:tcPr>
            <w:tcW w:w="1174"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18,6</w:t>
            </w:r>
          </w:p>
        </w:tc>
        <w:tc>
          <w:tcPr>
            <w:tcW w:w="1088"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22,7</w:t>
            </w:r>
          </w:p>
        </w:tc>
        <w:tc>
          <w:tcPr>
            <w:tcW w:w="1134"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w:t>
            </w:r>
          </w:p>
        </w:tc>
        <w:tc>
          <w:tcPr>
            <w:tcW w:w="1276" w:type="dxa"/>
            <w:tcBorders>
              <w:top w:val="nil"/>
              <w:left w:val="nil"/>
              <w:bottom w:val="single" w:sz="6" w:space="0" w:color="auto"/>
              <w:right w:val="single" w:sz="6" w:space="0" w:color="auto"/>
            </w:tcBorders>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4,2</w:t>
            </w:r>
          </w:p>
        </w:tc>
      </w:tr>
    </w:tbl>
    <w:p w:rsidR="001B4F23" w:rsidRDefault="001B4F23"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C76EA" w:rsidRPr="00081B28" w:rsidRDefault="008C76EA"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Данные таблице показывают, что прибыль Общества в 2009году возросла в 1,4 раза. Это связано с получением высокой выручки и помощи федерального центра в виде субсидий. </w:t>
      </w:r>
    </w:p>
    <w:p w:rsidR="008C76EA" w:rsidRPr="00081B28" w:rsidRDefault="008C76EA"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Рентабельность основной деятельности хозяйства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упала на 8 пунктов. Это связано с ростом себестоимости продукции и падением прибыли от продаж в 2009году.</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Экономический смысл рентабельности продаж</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заключается в отражении удельного веса прибыли в каждом рубле оборота. Падение данного показателя свидетельствует о снижении эффективности деятельности хозяйства по сравнению с уровнем 2008 года.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Рентабельность всего капитала является одним из ключевых показателей эффективности деятельности организации. Этот показатель вырос на 24% в конце анализируемого периода, говоря о возросшей роли работы собственного капитала в получении прибыли.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Рентабельность основного</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 xml:space="preserve">капитала, возросла. Рентабельность собственного капитала возросла, т.е. увеличилась прибыль предприятия с каждого рубля собственных средств. Рост его свидетельствует об эффективности финансового менеджмента в организации.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Рентабельность перманентного капитала показывает эффективность всего капитала предприятия, который может быть инвестирован в производство. Она увеличилась на 22%, что указывает на отдачу вкладываемых средств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Таким образом, проведенный анализ свидетельствует о некотором улучшение финансового состояния предприятия. Это выражается в получение высокой чистой прибыли, улучшение показателей финансовой устойчивости, деловой активности, росте поступление выручки от реализации товаров и продукции животноводства, снижение дебиторской задолженности, но отрицательным является падение общей рентабельности производства, недостатком денежных средств, росте заемного капитала недостаток собственных оборотных средств, увеличением себестоимости продукции, высоким износом основных фондов, неустойчивом</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финансовым положением.</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caps/>
          <w:sz w:val="28"/>
          <w:szCs w:val="28"/>
        </w:rPr>
      </w:pPr>
      <w:r w:rsidRPr="00081B28">
        <w:rPr>
          <w:rFonts w:ascii="Times New Roman" w:hAnsi="Times New Roman" w:cs="Times New Roman CYR"/>
          <w:caps/>
          <w:sz w:val="28"/>
          <w:szCs w:val="28"/>
        </w:rPr>
        <w:t xml:space="preserve">3.3 </w:t>
      </w:r>
      <w:r w:rsidRPr="00081B28">
        <w:rPr>
          <w:rFonts w:ascii="Times New Roman" w:hAnsi="Times New Roman" w:cs="Times New Roman CYR"/>
          <w:sz w:val="28"/>
          <w:szCs w:val="28"/>
        </w:rPr>
        <w:t>Пути оптимизации управления финансовыми ресурсами</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Производственный и финансовый анализ фактического состояния управления финансовыми ресурсами на ОАО «Сахпроект» выявили практическое отсутствие системы управления ими. Поэтому, для улучшения финансового положения предприятия, рационализации и повышения качества и уровня управления его финансовыми ресурсами предлагаем провести комплекс мероприятий.</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Важным управленческим решением является обоснование производственной мощности предприятия и установление, при каких объемах выпуска производство будет рентабельным, а при каких оно не будет давать прибыль. Одним из эффективных методов решения финансовых задач, с целью оперативного и стратегического планирования является операционный анализ. При этом необходимо рассчитать операционный рычаг, порог рентабельности и запас финансовой устойчивости. С этой целью предварительно все затраты предприятия следует разбить на две группы в зависимости от объема производства и реализации продукции: переменные</w:t>
      </w:r>
      <w:r w:rsidR="001B4F23">
        <w:rPr>
          <w:rFonts w:ascii="Times New Roman" w:hAnsi="Times New Roman" w:cs="Times New Roman CYR"/>
          <w:sz w:val="28"/>
          <w:szCs w:val="28"/>
        </w:rPr>
        <w:t xml:space="preserve"> и постоянные затраты</w:t>
      </w:r>
      <w:r w:rsidR="00BC5F6B" w:rsidRPr="00081B28">
        <w:rPr>
          <w:rFonts w:ascii="Times New Roman" w:hAnsi="Times New Roman" w:cs="Times New Roman CYR"/>
          <w:sz w:val="28"/>
          <w:szCs w:val="28"/>
        </w:rPr>
        <w:t>.</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Переменные затраты увеличиваются и уменьшаются пропорционально объему производства продукции. Это расходы сырья, материалов, топлива, заработной платы работникам, отчисления и налоги от зарплаты и выручки и так далее.</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Постоянные затраты не зависят от объема производства и реализации продукции. К ним относятся амортизация основных средств и нематериальных активов, суммы выплаченных процентов за кредиты банка, арендная плата, расходы на управление и организацию производства, зарплата персонала предприятия на повременной оплате и т.д. Постоянные затраты</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вместе с прибылью составляют маржинальный доход предприятия. Маржинальный доход – это вклад предприятия в постоянные затраты, которые оно несет в любом случае, даже тогда, когда физический объем реализации равен нулю. Деление затрат на постоянные и переменные и использование показателя маржинального</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дохода позволяет рассчитать порог рентабельности, т.е. ту сумму выручки, которая необходима для того чтобы покрыть все постоянные расходы предприятия. Прибыли при этом не будет, но не будет</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и убытка.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Рентабельность при такой выручке будет равна нулю. Рассчитывается порог рентабельности отношением суммы постоянных затрат в составе себестоимости реализованной продукции к доле маржинального дохода в выручке.</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1B4F23"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Порог рентабельности = </w:t>
      </w:r>
    </w:p>
    <w:p w:rsidR="00805C32" w:rsidRPr="00081B28" w:rsidRDefault="007A3FDF"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Pr>
          <w:rFonts w:ascii="Times New Roman" w:hAnsi="Times New Roman" w:cs="Arial CYR"/>
          <w:sz w:val="28"/>
          <w:szCs w:val="20"/>
        </w:rPr>
        <w:pict>
          <v:shape id="_x0000_i1078" type="#_x0000_t75" style="width:297.75pt;height:29.25pt">
            <v:imagedata r:id="rId54" o:title=""/>
          </v:shape>
        </w:pict>
      </w:r>
      <w:r w:rsidR="00805C32" w:rsidRPr="00081B28">
        <w:rPr>
          <w:rFonts w:ascii="Times New Roman" w:hAnsi="Times New Roman" w:cs="Times New Roman CYR"/>
          <w:sz w:val="28"/>
          <w:szCs w:val="28"/>
        </w:rPr>
        <w:t>,</w:t>
      </w:r>
      <w:r w:rsidR="00081B28">
        <w:rPr>
          <w:rFonts w:ascii="Times New Roman" w:hAnsi="Times New Roman" w:cs="Times New Roman CYR"/>
          <w:sz w:val="28"/>
          <w:szCs w:val="28"/>
        </w:rPr>
        <w:t xml:space="preserve"> </w:t>
      </w:r>
      <w:r w:rsidR="001B4F23">
        <w:rPr>
          <w:rFonts w:ascii="Times New Roman" w:hAnsi="Times New Roman" w:cs="Times New Roman CYR"/>
          <w:sz w:val="28"/>
          <w:szCs w:val="28"/>
        </w:rPr>
        <w:tab/>
      </w:r>
      <w:r w:rsidR="001B4F23">
        <w:rPr>
          <w:rFonts w:ascii="Times New Roman" w:hAnsi="Times New Roman" w:cs="Times New Roman CYR"/>
          <w:sz w:val="28"/>
          <w:szCs w:val="28"/>
        </w:rPr>
        <w:tab/>
      </w:r>
      <w:r w:rsidR="001B4F23">
        <w:rPr>
          <w:rFonts w:ascii="Times New Roman" w:hAnsi="Times New Roman" w:cs="Times New Roman CYR"/>
          <w:sz w:val="28"/>
          <w:szCs w:val="28"/>
        </w:rPr>
        <w:tab/>
      </w:r>
      <w:r w:rsidR="00805C32" w:rsidRPr="00081B28">
        <w:rPr>
          <w:rFonts w:ascii="Times New Roman" w:hAnsi="Times New Roman" w:cs="Times New Roman CYR"/>
          <w:sz w:val="28"/>
          <w:szCs w:val="28"/>
        </w:rPr>
        <w:t>(41)</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Сила воздействия операционного рычага рассчитывается отношением валовой маржи к прибыли.</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tabs>
          <w:tab w:val="center" w:pos="4819"/>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Сила воздействия операционного рычага = </w:t>
      </w:r>
      <w:r w:rsidR="007A3FDF">
        <w:rPr>
          <w:rFonts w:ascii="Times New Roman" w:hAnsi="Times New Roman" w:cs="Arial CYR"/>
          <w:sz w:val="28"/>
          <w:szCs w:val="20"/>
        </w:rPr>
        <w:pict>
          <v:shape id="_x0000_i1079" type="#_x0000_t75" style="width:70.5pt;height:28.5pt">
            <v:imagedata r:id="rId55" o:title=""/>
          </v:shape>
        </w:pict>
      </w:r>
      <w:r w:rsidRPr="00081B28">
        <w:rPr>
          <w:rFonts w:ascii="Times New Roman" w:hAnsi="Times New Roman" w:cs="Times New Roman CYR"/>
          <w:sz w:val="28"/>
          <w:szCs w:val="28"/>
        </w:rPr>
        <w:t>,</w:t>
      </w:r>
      <w:r w:rsidR="00081B28">
        <w:rPr>
          <w:rFonts w:ascii="Times New Roman" w:hAnsi="Times New Roman" w:cs="Times New Roman CYR"/>
          <w:sz w:val="28"/>
          <w:szCs w:val="28"/>
        </w:rPr>
        <w:t xml:space="preserve"> </w:t>
      </w:r>
      <w:r w:rsidR="001B4F23">
        <w:rPr>
          <w:rFonts w:ascii="Times New Roman" w:hAnsi="Times New Roman" w:cs="Times New Roman CYR"/>
          <w:sz w:val="28"/>
          <w:szCs w:val="28"/>
        </w:rPr>
        <w:tab/>
      </w:r>
      <w:r w:rsidR="001B4F23">
        <w:rPr>
          <w:rFonts w:ascii="Times New Roman" w:hAnsi="Times New Roman" w:cs="Times New Roman CYR"/>
          <w:sz w:val="28"/>
          <w:szCs w:val="28"/>
        </w:rPr>
        <w:tab/>
      </w:r>
      <w:r w:rsidRPr="00081B28">
        <w:rPr>
          <w:rFonts w:ascii="Times New Roman" w:hAnsi="Times New Roman" w:cs="Times New Roman CYR"/>
          <w:sz w:val="28"/>
          <w:szCs w:val="28"/>
        </w:rPr>
        <w:t>(42)</w:t>
      </w:r>
    </w:p>
    <w:p w:rsidR="00805C32" w:rsidRPr="00081B28" w:rsidRDefault="00805C32" w:rsidP="00081B28">
      <w:pPr>
        <w:keepNext/>
        <w:widowControl w:val="0"/>
        <w:tabs>
          <w:tab w:val="center" w:pos="4819"/>
        </w:tabs>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Валовая маржа = Выручка – Переменные затраты</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(43)</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Если известен порог рентабельности, то нетрудно подсчитать запас финансовой устойчивости - ЗФУ.</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1B4F23">
      <w:pPr>
        <w:keepNext/>
        <w:widowControl w:val="0"/>
        <w:tabs>
          <w:tab w:val="left" w:pos="8789"/>
          <w:tab w:val="left" w:pos="8931"/>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ЗФУ(%)=</w:t>
      </w:r>
      <w:r w:rsidR="007A3FDF">
        <w:rPr>
          <w:rFonts w:ascii="Times New Roman" w:hAnsi="Times New Roman" w:cs="Arial CYR"/>
          <w:sz w:val="28"/>
          <w:szCs w:val="20"/>
        </w:rPr>
        <w:pict>
          <v:shape id="_x0000_i1080" type="#_x0000_t75" style="width:190.5pt;height:29.25pt">
            <v:imagedata r:id="rId56" o:title=""/>
          </v:shape>
        </w:pict>
      </w:r>
      <w:r w:rsidRPr="00081B28">
        <w:rPr>
          <w:rFonts w:ascii="Times New Roman" w:hAnsi="Times New Roman" w:cs="Times New Roman CYR"/>
          <w:sz w:val="28"/>
          <w:szCs w:val="28"/>
        </w:rPr>
        <w:t xml:space="preserve"> ,</w:t>
      </w:r>
      <w:r w:rsidR="001B4F23">
        <w:rPr>
          <w:rFonts w:ascii="Times New Roman" w:hAnsi="Times New Roman" w:cs="Times New Roman CYR"/>
          <w:sz w:val="28"/>
          <w:szCs w:val="28"/>
        </w:rPr>
        <w:tab/>
      </w:r>
      <w:r w:rsidRPr="00081B28">
        <w:rPr>
          <w:rFonts w:ascii="Times New Roman" w:hAnsi="Times New Roman" w:cs="Times New Roman CYR"/>
          <w:sz w:val="28"/>
          <w:szCs w:val="28"/>
        </w:rPr>
        <w:t>(44)</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ЗФУ (руб.)= Фактическая выручка – Порог рентабельности (руб.),</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(45)</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tabs>
          <w:tab w:val="left" w:pos="3211"/>
        </w:tab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Действие операционного рычага проявляется в том, что любое изменение выручки от реализации всегда порождает более сильное изменение прибыли, по этому необходимо провести инвентаризацию основных средств с целью выявления технически непригодного оборудования, составления графика возможной его замены. Разработать график проведения плановых (текущих) ремонтов основных средств, в том числе и предупредительных.</w:t>
      </w:r>
    </w:p>
    <w:p w:rsidR="002E439A" w:rsidRPr="00081B28" w:rsidRDefault="002E439A"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Из таблицы</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12</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видно, что в течение 2007 - 2009 годах, что безубыточной объем продаж оказался ниже фактического уровня, что говорит о получение прибыли ОАО «Сахпроект». Следует отметить, что безубыточной объем продаж сократился на 40,9% в 2009 году, вследствие ростом постоянных затрат на 43 % и</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переменных затрат в1,2 раза. Таким образом, сила воздействия операционного рычага сократилась в 7,3 раза. Рост</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выручки позволило предприятию укрепить финансовое положение, что подтверждается ростом</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ЗФУ на 56,7 пункта.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Таблица 12 – Результаты операционного анализ прибыли предприятия </w:t>
      </w:r>
    </w:p>
    <w:tbl>
      <w:tblPr>
        <w:tblW w:w="88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7"/>
        <w:gridCol w:w="1539"/>
        <w:gridCol w:w="2261"/>
        <w:gridCol w:w="1850"/>
      </w:tblGrid>
      <w:tr w:rsidR="00805C32" w:rsidRPr="001B4F23" w:rsidTr="001B4F23">
        <w:trPr>
          <w:trHeight w:val="255"/>
        </w:trPr>
        <w:tc>
          <w:tcPr>
            <w:tcW w:w="3247" w:type="dxa"/>
            <w:vAlign w:val="bottom"/>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Показатель</w:t>
            </w:r>
          </w:p>
        </w:tc>
        <w:tc>
          <w:tcPr>
            <w:tcW w:w="1539" w:type="dxa"/>
            <w:vAlign w:val="bottom"/>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2007 год</w:t>
            </w:r>
          </w:p>
        </w:tc>
        <w:tc>
          <w:tcPr>
            <w:tcW w:w="2261" w:type="dxa"/>
            <w:vAlign w:val="bottom"/>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2008 год</w:t>
            </w:r>
          </w:p>
        </w:tc>
        <w:tc>
          <w:tcPr>
            <w:tcW w:w="1850" w:type="dxa"/>
            <w:vAlign w:val="bottom"/>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2009 год</w:t>
            </w:r>
          </w:p>
        </w:tc>
      </w:tr>
      <w:tr w:rsidR="00805C32" w:rsidRPr="001B4F23" w:rsidTr="001B4F23">
        <w:trPr>
          <w:trHeight w:val="286"/>
        </w:trPr>
        <w:tc>
          <w:tcPr>
            <w:tcW w:w="3247"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Выручка от реализации</w:t>
            </w:r>
          </w:p>
        </w:tc>
        <w:tc>
          <w:tcPr>
            <w:tcW w:w="1539"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7854,0</w:t>
            </w:r>
          </w:p>
        </w:tc>
        <w:tc>
          <w:tcPr>
            <w:tcW w:w="2261"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10039,0</w:t>
            </w:r>
          </w:p>
        </w:tc>
        <w:tc>
          <w:tcPr>
            <w:tcW w:w="1850"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12327,0</w:t>
            </w:r>
          </w:p>
        </w:tc>
      </w:tr>
      <w:tr w:rsidR="00805C32" w:rsidRPr="001B4F23" w:rsidTr="001B4F23">
        <w:trPr>
          <w:trHeight w:val="255"/>
        </w:trPr>
        <w:tc>
          <w:tcPr>
            <w:tcW w:w="3247"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Полная себестоимость</w:t>
            </w:r>
          </w:p>
        </w:tc>
        <w:tc>
          <w:tcPr>
            <w:tcW w:w="1539"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7778,0</w:t>
            </w:r>
          </w:p>
        </w:tc>
        <w:tc>
          <w:tcPr>
            <w:tcW w:w="2261"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7548,0</w:t>
            </w:r>
          </w:p>
        </w:tc>
        <w:tc>
          <w:tcPr>
            <w:tcW w:w="1850"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9861,0</w:t>
            </w:r>
          </w:p>
        </w:tc>
      </w:tr>
      <w:tr w:rsidR="00805C32" w:rsidRPr="001B4F23" w:rsidTr="001B4F23">
        <w:trPr>
          <w:trHeight w:val="348"/>
        </w:trPr>
        <w:tc>
          <w:tcPr>
            <w:tcW w:w="3247"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Сумма переменных затрат</w:t>
            </w:r>
          </w:p>
        </w:tc>
        <w:tc>
          <w:tcPr>
            <w:tcW w:w="1539"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7020,6</w:t>
            </w:r>
          </w:p>
        </w:tc>
        <w:tc>
          <w:tcPr>
            <w:tcW w:w="2261"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6774,0</w:t>
            </w:r>
          </w:p>
        </w:tc>
        <w:tc>
          <w:tcPr>
            <w:tcW w:w="1850"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8578,7</w:t>
            </w:r>
          </w:p>
        </w:tc>
      </w:tr>
      <w:tr w:rsidR="00805C32" w:rsidRPr="001B4F23" w:rsidTr="001B4F23">
        <w:trPr>
          <w:trHeight w:val="344"/>
        </w:trPr>
        <w:tc>
          <w:tcPr>
            <w:tcW w:w="3247"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Сумма постоянных затрат</w:t>
            </w:r>
          </w:p>
        </w:tc>
        <w:tc>
          <w:tcPr>
            <w:tcW w:w="1539"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757,4</w:t>
            </w:r>
          </w:p>
        </w:tc>
        <w:tc>
          <w:tcPr>
            <w:tcW w:w="2261"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774,0</w:t>
            </w:r>
          </w:p>
        </w:tc>
        <w:tc>
          <w:tcPr>
            <w:tcW w:w="1850"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1282,3</w:t>
            </w:r>
          </w:p>
        </w:tc>
      </w:tr>
      <w:tr w:rsidR="00805C32" w:rsidRPr="001B4F23" w:rsidTr="001B4F23">
        <w:trPr>
          <w:trHeight w:val="265"/>
        </w:trPr>
        <w:tc>
          <w:tcPr>
            <w:tcW w:w="3247"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Сумма маржинального дохода</w:t>
            </w:r>
          </w:p>
        </w:tc>
        <w:tc>
          <w:tcPr>
            <w:tcW w:w="1539"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833,4</w:t>
            </w:r>
          </w:p>
        </w:tc>
        <w:tc>
          <w:tcPr>
            <w:tcW w:w="2261"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3265,0</w:t>
            </w:r>
          </w:p>
        </w:tc>
        <w:tc>
          <w:tcPr>
            <w:tcW w:w="1850"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3748,3</w:t>
            </w:r>
          </w:p>
        </w:tc>
      </w:tr>
      <w:tr w:rsidR="00805C32" w:rsidRPr="001B4F23" w:rsidTr="001B4F23">
        <w:trPr>
          <w:trHeight w:val="510"/>
        </w:trPr>
        <w:tc>
          <w:tcPr>
            <w:tcW w:w="3247"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Доля маржинального дохода в выручке</w:t>
            </w:r>
          </w:p>
        </w:tc>
        <w:tc>
          <w:tcPr>
            <w:tcW w:w="1539"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0,1</w:t>
            </w:r>
          </w:p>
        </w:tc>
        <w:tc>
          <w:tcPr>
            <w:tcW w:w="2261"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0,3</w:t>
            </w:r>
          </w:p>
        </w:tc>
        <w:tc>
          <w:tcPr>
            <w:tcW w:w="1850"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0,3</w:t>
            </w:r>
          </w:p>
        </w:tc>
      </w:tr>
      <w:tr w:rsidR="00805C32" w:rsidRPr="001B4F23" w:rsidTr="001B4F23">
        <w:trPr>
          <w:trHeight w:val="255"/>
        </w:trPr>
        <w:tc>
          <w:tcPr>
            <w:tcW w:w="3247"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Порог рентабельности</w:t>
            </w:r>
          </w:p>
        </w:tc>
        <w:tc>
          <w:tcPr>
            <w:tcW w:w="1539"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7137,8</w:t>
            </w:r>
          </w:p>
        </w:tc>
        <w:tc>
          <w:tcPr>
            <w:tcW w:w="2261"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2379,8</w:t>
            </w:r>
          </w:p>
        </w:tc>
        <w:tc>
          <w:tcPr>
            <w:tcW w:w="1850"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4217,0</w:t>
            </w:r>
          </w:p>
        </w:tc>
      </w:tr>
      <w:tr w:rsidR="00805C32" w:rsidRPr="001B4F23" w:rsidTr="001B4F23">
        <w:trPr>
          <w:trHeight w:val="255"/>
        </w:trPr>
        <w:tc>
          <w:tcPr>
            <w:tcW w:w="3247"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ЗФУ</w:t>
            </w:r>
          </w:p>
        </w:tc>
        <w:tc>
          <w:tcPr>
            <w:tcW w:w="1539"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9,1</w:t>
            </w:r>
          </w:p>
        </w:tc>
        <w:tc>
          <w:tcPr>
            <w:tcW w:w="2261"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76,3</w:t>
            </w:r>
          </w:p>
        </w:tc>
        <w:tc>
          <w:tcPr>
            <w:tcW w:w="1850"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65,8</w:t>
            </w:r>
          </w:p>
        </w:tc>
      </w:tr>
      <w:tr w:rsidR="00805C32" w:rsidRPr="001B4F23" w:rsidTr="001B4F23">
        <w:trPr>
          <w:trHeight w:val="255"/>
        </w:trPr>
        <w:tc>
          <w:tcPr>
            <w:tcW w:w="3247"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Прибыль</w:t>
            </w:r>
          </w:p>
        </w:tc>
        <w:tc>
          <w:tcPr>
            <w:tcW w:w="1539"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76,0</w:t>
            </w:r>
          </w:p>
        </w:tc>
        <w:tc>
          <w:tcPr>
            <w:tcW w:w="2261"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2491,0</w:t>
            </w:r>
          </w:p>
        </w:tc>
        <w:tc>
          <w:tcPr>
            <w:tcW w:w="1850"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2466,0</w:t>
            </w:r>
          </w:p>
        </w:tc>
      </w:tr>
      <w:tr w:rsidR="00805C32" w:rsidRPr="001B4F23" w:rsidTr="001B4F23">
        <w:trPr>
          <w:trHeight w:val="331"/>
        </w:trPr>
        <w:tc>
          <w:tcPr>
            <w:tcW w:w="3247"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Безубыточной объем продаж</w:t>
            </w:r>
          </w:p>
        </w:tc>
        <w:tc>
          <w:tcPr>
            <w:tcW w:w="1539"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7137,8</w:t>
            </w:r>
          </w:p>
        </w:tc>
        <w:tc>
          <w:tcPr>
            <w:tcW w:w="2261"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2379,8</w:t>
            </w:r>
          </w:p>
        </w:tc>
        <w:tc>
          <w:tcPr>
            <w:tcW w:w="1850"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4217,0</w:t>
            </w:r>
          </w:p>
        </w:tc>
      </w:tr>
      <w:tr w:rsidR="00805C32" w:rsidRPr="001B4F23" w:rsidTr="001B4F23">
        <w:trPr>
          <w:trHeight w:val="510"/>
        </w:trPr>
        <w:tc>
          <w:tcPr>
            <w:tcW w:w="3247"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Сила воздействия операционного рычага</w:t>
            </w:r>
          </w:p>
        </w:tc>
        <w:tc>
          <w:tcPr>
            <w:tcW w:w="1539"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11,0</w:t>
            </w:r>
          </w:p>
        </w:tc>
        <w:tc>
          <w:tcPr>
            <w:tcW w:w="2261"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1,3</w:t>
            </w:r>
          </w:p>
        </w:tc>
        <w:tc>
          <w:tcPr>
            <w:tcW w:w="1850" w:type="dxa"/>
            <w:vAlign w:val="center"/>
          </w:tcPr>
          <w:p w:rsidR="00805C32" w:rsidRPr="001B4F23" w:rsidRDefault="00805C32" w:rsidP="001B4F23">
            <w:pPr>
              <w:keepNext/>
              <w:widowControl w:val="0"/>
              <w:autoSpaceDE w:val="0"/>
              <w:autoSpaceDN w:val="0"/>
              <w:adjustRightInd w:val="0"/>
              <w:spacing w:after="0" w:line="360" w:lineRule="auto"/>
              <w:jc w:val="both"/>
              <w:rPr>
                <w:rFonts w:ascii="Times New Roman" w:hAnsi="Times New Roman" w:cs="Times New Roman CYR"/>
                <w:sz w:val="20"/>
                <w:szCs w:val="20"/>
              </w:rPr>
            </w:pPr>
            <w:r w:rsidRPr="001B4F23">
              <w:rPr>
                <w:rFonts w:ascii="Times New Roman" w:hAnsi="Times New Roman" w:cs="Times New Roman CYR"/>
                <w:sz w:val="20"/>
                <w:szCs w:val="20"/>
              </w:rPr>
              <w:t>1,5</w:t>
            </w:r>
          </w:p>
        </w:tc>
      </w:tr>
    </w:tbl>
    <w:p w:rsidR="001B4F23" w:rsidRDefault="001B4F23"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Необходимо осуществлять стратегию по</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 xml:space="preserve">расширению рынков сбыта, путём проведения инновационной политики.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Реализация данного мероприятия, в первую очередь, связано с проведением работы по изучению спроса и предложения продукции на рынке товаров, цен реализации других предприятий, осуществлением мер по ускорению продвижения произведенной продукции клиенту.</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Притоку дополнительных денежных средств может способствовать также деятельность, связанная с ценообразованием. Расчет цены спроса и предложения продукции предприятия, а также равновесных цен позволит осуществить прогноз и оптимизацию движения денежных средств.</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Механизм ценообразования на предприятии имеет затратную основу построения, т.е. себестоимость продукции служит отправной точкой при формировании цены. Поэтому, необходима замена его на рыночный механизм регулирования цен. Теперь все средства производства необходимо зарабатывать, искать самим рынки сбыта продукции, поставщиков семян, удобрений и кормов, учиться торговать и преобразовывать процесс производства к требованиям рыночных отношений.</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Разрабатывать платежный календарь, где отражать все поступления денежной наличности, все предстоящие расходы и выводить итоговое сальдо. При этом внедрить в практику ежемесячное его составление. Это позволит наладить более четкий учет денежных средств, отследить потоки их движения и осуществлять постоянный контроль за состоянием расчетов с поставщиками и заказчиками, покупателями и подрядчиками.</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Разработать амортизационную политику предприятия, включая самостоятельное определение сроков использования основных фондов и, соответственно, норм амортизационных отчислений, выбора сроков и методов переоценки основных фондов в соответствии с бухгалтерскими стандартами. Этот позволит расширить возможности формирования и использования амортизационного фонда.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За исследуемый период у</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ОАО «Сахпроект»</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наблюдается накопление запасов сырья и материальных ценностей. С целью снижения издержек на хранение и обеспечение непрерывности производственного процесса следует провести инвентаризацию производственных запасов, выявить неликвидные, испорченные, дефицитные запасы. Необходимость реализации данного мероприятия обуславливается тем, что предприятие, вкладывая средства в образование запасов, издержки по их хранению связывает не только со складскими расходами, но и с риском порчи и устарения товаров, а также с вмененной стоимостью капитала. Другими словами, эта связь проявляется в определении нормы прибыли, которую можно было получить в результате иного инвестиционного вложения с эквивалентной степенью риска и поэтому при расчете издержек по хранению запасов использует среднюю вмененную стоимость капитала предприятия. Как показал проведенный нами производственно-экономический анализ, предприятию необходимо сокращать любые виды издержек по производству и реализации продукции.</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сложившейся ситуации необходимо оценить размеры затрат, связанных с хранением запасов и подвести разумный баланс, реализовав лишние запасы.</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Налаживанию порядка в управлении не только производственными запасами, но и оборотными средствами в целом, способствует их нормирование и определение потребности предприятия в собственных оборотных средствах.</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Нормирование оборотных средств следует осуществлять в денежном выражении. За основу при определении потребности в этих средствах необходимо использовать смету затрат на производство продукции, оказание услуг и выполнение работ на планируемый период.</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Разработкой норм оборотных средств на предприятии должна заниматься финансовая служба совместно со службами, связанными с производственной и снабженческо-сбытовой (коммерческой) деятельностью.</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Из теоретических основ известно, что при нормировании оборотных средств применяют следующие методы расчета нормативов: прямого счета, аналитический, с помощью коэффициентов.</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На практике же наиболее целесообразно применять метод прямого счета. Этот метод мы и предлагаем использовать ОАО «Сахпроект», так как его преимуществом является достоверность, позволяющая сделать наиболее точные расчеты нормативов.</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Осуществлять постоянный контроль за состоянием дебиторской и кредиторской задолженностями; их возникновением, сроками и степенью погашения; следить за соотношением между ними.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средств, а превышение кредиторской задолженности может привести к неплатежеспособности предприятия. Последнее и имеет место в ОАО «Сахпроект»». Контролировать состояние расчетов с покупателями по отсроченным (просроченным) задолженностям. Иными словами, осуществлять наиболее действенное управление этими задолженностями.</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Так, улучшению состояния с дебиторской задолженностью на предприятии могут способствовать меры по совершенствованию расчетов покупателей продукции, основой которых может стать привлекательность более ранней оплаты за отпущенные товары.</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Что же касается управления кредиторской задолженностью, то здесь, в первую очередь, следует отметить, что эта задолженность означает использование средств, не принадлежащих предприятию. Ее относят к привлеченным средствам. Однако и в ее структуре можно выделить элементы, которые можно отнести к собственным источникам финансовых ресурсов. Это кредиторская задолженность, постоянно находящаяся в распоряжении предприятия, а именно:</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переходящая задолженность по заработной плате;</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начисления на зарплату;</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резервы предстоящих платежей и расходов.</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Кроме того, при управлении кредиторской задолженностью необходимо анализировать ее характер, стремится к сокращению просроченных долгов. При построении отношений с поставщиками сырья и материалов (а ведь эта задолженность основная в структуре затрат) применять аккредитивную форму расчетов, использовать вексельный расчет.</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Управление производственными запасами, дебиторской и кредиторской задолженностями, в свою очередь, является одним из основополагающих моментом в выработке политики комплексного оперативного управления текущими активами и текущими пассивами предприятия. Задачи комплексного оперативного управления текущими активами и текущими пассивами (КОУТА и ТП) для ОАО «Сахпроект» сводится к следующему:</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ускорение оборачиваемости оборотных средств предприятия;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выбор наиболее подходящего для предприятия типа политики управления активами и политики управления пассивами, их возможной сочетаемости;</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превращение текущих финансовых потребностей предприятия в отрицательную величину.</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ходе проведенного анализа финансового состояния ОАО «Сахпроект», можно сделать определенные выводы об эффективности его деятельности с рекомендациями по улучшению его финансовой дисциплины.</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Исследования показали, что деятельность предприятия финансируется в большей степени за счет собственных средств. Баланс предприятия можно считать в достаточной мере относительно ликвидным, поскольку предприятие постоянно испытывает недостаток в денежных средствах (факт осложняющий положение предприятия). Произведенные расчеты оборачиваемости элементов текущих активов</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привели к выводу, что руководство предприятия ОАО «Сахпроект» не стремится к увеличению скорости оборота, что приводит к снижению производственно-технического потенциала предприятия.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Проведенный анализ также показал, что</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доходность собственного капитала повысилась в 2009 году. Это вызвало увеличение отдачи с каждого тенге вложенных средств.</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Налицо тенденция к снижению финансовой устойчивости предприятия. Поэтому для стабилизации финансового состояния предприятия хотя бы до уровня прошлых лет предлагается провести следующие мероприятия: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необходимо в первую очередь изменить отношение к управлению производством,</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сократить затраты связанные с управлением предприятием,</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усовершенствовать структуру управления,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продумывать и тщательно планировать политику ценообразования,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изыскивать резервы по снижению затрат на производство,</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активно заниматься планированием и прогнозированием управления финансов предприятия.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Из анализа состава, структуры и размещения активов следует, что за отчетный год уменьшилась стоимость долгосрочных активов, что привело к снижению производственных мощностей на предприятии. Стоимость текущих активов за год увеличилась, это произошло за счет увеличения товарно-материальных запасов и дебиторской задолженности, что отрицательно сказалось на работе предприятия, так как при увеличении товарно-материальных запасов и дебиторской задолженности происходит отвлечение денежных средств из хозяйственного оборота предприятия.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Из анализа источников формирования активов видно, что собственный капитал превышает обязательства. Это говорит о том, что в случае крайней необходимости предприятие сможет погасить все свои обязательства.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А из анализа ликвидности баланса и платежеспособности предприятия следует, что предприятие имеет баланс, отличающийся от ликвидного, не смотря на то, что за год положение немного улучшилось. Данная ситуация говорит о том, что на предприятии происходит не равномерное распределение средств по статьям бухгалтерского баланса. То есть, общая ликвидность достигается тем, что излишки по одним статьям перекрывают недостатки по другим, но так как не все имущество предприятия имеет абсолютную ликвидность, то данное положение может сказаться на его платежеспособности.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Анализ вероятности банкротства по двум методикам показал, что предприятие имеет неудовлетворительный</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баланс, что демонстрирует некоторую степень риска, но</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еще не следует рассматривать предприятие как рисковое. То есть это говорит о</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том, что предприятие имеет реальную возможность выйти из сложившейся неблагоприятной ситуации, но для это необходимы мероприятия по улучшению его финансового состояния.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первую очередь руководству ОАО «Сахпроект» необходимо оптимизировать структуру имущества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так как, наличие значительного изношенных основных средств и невостребованного оборудования</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ведет к росту постоянных затрат, что в свою очередь ведет к потере финансовой устойчивости.</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Предприятие необходимо избавится от старого оборудования путем его продажи</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на открытом рынке и на полученные и привлеченные финансовые ресурсы необходимо создать современное наукоемкое производство, которое отвечает современным рыночным требованиям.</w:t>
      </w:r>
    </w:p>
    <w:p w:rsidR="001B4F23"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Помимо модернизации</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своей материально-технической базы особое внимание руководству ОАО «Сахпроект» необходимо уделить взысканию дебиторской задолженности. Большое внимание также заслуживают мероприятия по улучшению использования товарно-материальных запасов. То есть руководству необходимо следить за тем, чтобы на складах не залеживались ни материалы, ни запчасти. Поэтому необходимо своевременно и полностью использовать материалы и запчасти имеющиеся на складе, не допускать образования излишков и поставки запчастей большими партиями. Выполнив эти рекомендации, предприятие сможет выйти из кризиса и частично восстановить свою платежеспособность, улучшить структуру баланса. Вследствие чего произойдут качественные изменения в финансовом состоя</w:t>
      </w:r>
      <w:r w:rsidR="001B4F23">
        <w:rPr>
          <w:rFonts w:ascii="Times New Roman" w:hAnsi="Times New Roman" w:cs="Times New Roman CYR"/>
          <w:sz w:val="28"/>
          <w:szCs w:val="28"/>
        </w:rPr>
        <w:t>нием предприятия.</w:t>
      </w:r>
    </w:p>
    <w:p w:rsidR="001B4F23" w:rsidRDefault="001B4F23"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br w:type="page"/>
        <w:t>Заключение</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Проведение анализа финансового состояния является залогом успеха предприятия в рыночных условиях, поскольку после его проведения можно будет определить его конкурентоспособность, потенциал в деловом сотрудничестве, оценить, в какой степени гарантированы экономические интересы самого предприятия и его партнеров по финансовым и другим отношениям. Также после проведения подобного анализа деятельности предприятия можно определить основные пути его улучшения, что является необходимым элементом управления предприятия.</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Цель работы - разработка возможных рекомендаций по улучшению или совершенствованию финансового состояния на ОАО «Сахпроект» - достигнута на основе решения следующих задач:</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изучение теоретических аспектов финансового состояния;</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анализ финансового состояния на анализируемом предприятии;</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выявление проблем в деятельности предприятия;</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разработка плана мероприятий по укреплению финансово- хозяйственной деятельности предприятия.</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первом разделе были исследованы проблематика и теоретические аспекты финансового состояния предприятия в рыночных условиях.</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Во втором разделе данной работы проведен анализ методик оценки и управления финансовым состоянием предприятия.</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третьем разделе данной работы проведен анализ финансового состояния объекта исследования, также был предложен комплекс мероприятий по улучшению финансового состояния.</w:t>
      </w:r>
    </w:p>
    <w:p w:rsidR="00805C32" w:rsidRPr="00081B28" w:rsidRDefault="00805C32" w:rsidP="00081B28">
      <w:pPr>
        <w:keepNext/>
        <w:widowControl w:val="0"/>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В ходе анализа было выявлено следующее:</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 Размер имущества</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 2009 году увеличился на 18% по сравнению с 2007 годом и увеличился на 26,5% по равнению с уровнем 2008 года. Увеличение в 2009 году произошло за счет увеличение</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стоимости внеоборотных активов на 3,2% в частности размера основных средств. Увеличение стоимости основных средств произошло за счет приобретение нового компьютерного оборудования. В течение всего анализируемого периода. Долгосрочные финансовые вложения отсутствуют, что объясняется о не проведение инвестиционной деятельности обществом.</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xml:space="preserve">2) Оборотные активы выросли на 38,8% и таким образом превысили уровень 2007 года и 2008 года. </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3) Наибольшую долю капитала ОАО «Сахпроект» составляет собственный капитал (74%). Темп роста его составил в 2009 году 14,1% по сравнению с 2008 годом. Это произошло за счет появления нераспределенной прибили в размере 4613 тыс. руб.</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4) Собственные оборотные средства в 2009 году увеличились в 1,5 раза в связи с ростом собственного капитала. Заемный капитал в 2009 году резко увеличился на 29,2% по сравнению с 2009 годом. Увеличение</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произошло за счет роста долгосрочных кредитов на 18%, краткосрочных кредитов в 3,8 раза. Все эти заемные средства были взята на обновлении основных средств и пополнение оборотных средств. Кредиторской задолженности сократилась в 2 раза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5) Рост кредиторской задолженности в 2009 году составил 3% по сравнению с уровнем 2008 года. Данное увеличение обусловлено тем, что хозяйство брало кредит в сумме 2 мл. руб. на пополнения оборотных средств.</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6) Долгосрочная задолженность в 2009 году существенно не изменилась, рост в абсолютном значение составил 18%. Имеется непогашенный в срок долгосрочный займ в размере 161 тыс. руб.</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7) В хозяйстве наблюдается недостаток СОС, т.е. источников рабочего капитала недостаточно для формирования запасов в течение всего анализируемого периода, но он увеличился в 2009 году на 21%. Это явилось следствием роста источников собственных средств на 15%. Коэффициент обеспеченности СОС</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упал на 2,5% в 2009 году по сравнению 2008 года. Данное снижение говорит о понижение финансовой устойчивости хозяйства.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8) Коэффициент обеспеченности запасов собственными источниками формирования уменьшился на 1,7%, т.е. СОС не покрывают запасы и некоторая часть их формируется за счет заемных средств.</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9) Коэффициент абсолютной ликвидности для ОАО «Сахпроект» в 2009 году вырос в 7 раз и составил 0,16, по сравнению с 2008 году.</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10) Прибыль Общества в 2009году возросла в 1,4 раза.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При выполнении анализа было выявлено некоторое улучшение финансового состояния предприятия. Это выражается в получение высокой чистой прибыли, улучшение показателей финансовой устойчивости, деловой активности, снижение дебиторской задолженности, но отрицательным является падение общей рентабельности производства, недостатком денежных средств, росте заемного капитала недостаток собственных оборотных средств, увеличением себестоимости продукции, высоким износом основных фондов, неустойчивом</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финансовым положением.</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По результатам анализа выявлены некоторые резервы, которые позволили бы значительно улучшить финансовое состояние ОАО «Сахпроект».</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Необходимо провести следующие мероприятия: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необходимо в первую очередь изменить отношение к управлению производством;</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сократить затраты связанные с управлением предприятием;</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усовершенствовать структуру управления;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продумывать и тщательно планировать политику ценообразования;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изыскивать резервы по снижению затрат на производство;</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активно заниматься планированием и прогнозированием управления финансов предприятия;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поддерживать на должном уровне удельный вес ликвидных статей баланса, что, в свою очередь приведет, к повышению платежеспособности, а, следовательно, и кредитоспособности;</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разрабатывать платежный календарь, где отражать все поступления денежной наличности, все предстоящие расходы и выводить итоговое сальдо. При этом внедрить в практику ежемесячное его составление. Это позволит наладить более четкий учет денежных средств, отследить потоки их движения и осуществлять постоянный контроль за состоянием расчетов с поставщиками и заказчиками, покупателями и подрядчиками;</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проводить операционный анализ, постоянно следить за запасом финансовой устойчивости, выяснять, насколько близок или далек порог рентабельности, ниже которого не должна опуститься выручка предприятия;</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разработать</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амортизационную</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политику</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предприятия,</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включая</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самостоятельное определение сроков использования основных фондов и, соответственно, норм амортизационных отчислений, выбора сроков и методов переоценки основных фондов в соответствии с бухгалтерскими стандартами. Этот позволит расширить возможности формирования и использования амортизационного фонда;</w:t>
      </w:r>
    </w:p>
    <w:p w:rsidR="00805C32" w:rsidRPr="00081B28"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 необходимо избавится от старого оборудования путем его продажи</w:t>
      </w:r>
      <w:r w:rsidR="00081B28">
        <w:rPr>
          <w:rFonts w:ascii="Times New Roman" w:hAnsi="Times New Roman" w:cs="Times New Roman CYR"/>
          <w:sz w:val="28"/>
          <w:szCs w:val="28"/>
        </w:rPr>
        <w:t xml:space="preserve"> </w:t>
      </w:r>
      <w:r w:rsidRPr="00081B28">
        <w:rPr>
          <w:rFonts w:ascii="Times New Roman" w:hAnsi="Times New Roman" w:cs="Times New Roman CYR"/>
          <w:sz w:val="28"/>
          <w:szCs w:val="28"/>
        </w:rPr>
        <w:t>на открытом рынке и на полученные и привлеченные финансовые ресурсы необходимо создать современное наукоемкое производство, которое отвечает современным рыночным требованиям.</w:t>
      </w:r>
    </w:p>
    <w:p w:rsidR="00805C32" w:rsidRDefault="00805C32"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Times New Roman CYR"/>
          <w:sz w:val="28"/>
          <w:szCs w:val="28"/>
        </w:rPr>
        <w:t>Применение предлагаемых мероприятий позволит значительно улучшить финансовое состояние предприятия и даст ему возможность выйти на более высокий уровень развития.</w:t>
      </w:r>
    </w:p>
    <w:p w:rsidR="005331CE" w:rsidRPr="00081B28" w:rsidRDefault="005331CE" w:rsidP="00081B2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081B28">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s="Times New Roman CYR"/>
          <w:sz w:val="28"/>
          <w:szCs w:val="28"/>
        </w:rPr>
      </w:pPr>
      <w:r w:rsidRPr="00081B28">
        <w:rPr>
          <w:rFonts w:ascii="Times New Roman" w:hAnsi="Times New Roman" w:cs="Calibri"/>
          <w:sz w:val="28"/>
        </w:rPr>
        <w:br w:type="page"/>
      </w:r>
      <w:r w:rsidRPr="00081B28">
        <w:rPr>
          <w:rFonts w:ascii="Times New Roman" w:hAnsi="Times New Roman" w:cs="Times New Roman CYR"/>
          <w:sz w:val="28"/>
          <w:szCs w:val="28"/>
        </w:rPr>
        <w:t>Список использованных источников</w:t>
      </w:r>
    </w:p>
    <w:p w:rsidR="00805C32" w:rsidRPr="00081B28" w:rsidRDefault="00805C32" w:rsidP="00081B28">
      <w:pPr>
        <w:keepNext/>
        <w:widowControl w:val="0"/>
        <w:shd w:val="clear" w:color="auto" w:fill="FFFFFF"/>
        <w:suppressAutoHyphens/>
        <w:autoSpaceDE w:val="0"/>
        <w:autoSpaceDN w:val="0"/>
        <w:adjustRightInd w:val="0"/>
        <w:spacing w:after="0" w:line="360" w:lineRule="auto"/>
        <w:ind w:firstLine="709"/>
        <w:jc w:val="both"/>
        <w:rPr>
          <w:rFonts w:ascii="Times New Roman" w:hAnsi="Times New Roman" w:cs="Times New Roman CYR"/>
          <w:sz w:val="28"/>
          <w:szCs w:val="28"/>
        </w:rPr>
      </w:pPr>
    </w:p>
    <w:p w:rsidR="00805C32" w:rsidRPr="00081B28" w:rsidRDefault="00805C32" w:rsidP="005331CE">
      <w:pPr>
        <w:keepNext/>
        <w:widowControl w:val="0"/>
        <w:numPr>
          <w:ilvl w:val="0"/>
          <w:numId w:val="32"/>
        </w:numPr>
        <w:shd w:val="clear" w:color="auto" w:fill="FFFFFF"/>
        <w:tabs>
          <w:tab w:val="clear" w:pos="720"/>
        </w:tabs>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Абрамов А.Е. Основы анализа финансовой, хозяйственной и инвестиционной деятельности предприятия в 2-х ч. - М.: Экономика и финансы АКДИ, 2002. – 412 с.</w:t>
      </w:r>
    </w:p>
    <w:p w:rsidR="00805C32" w:rsidRPr="00081B28" w:rsidRDefault="00805C32" w:rsidP="005331CE">
      <w:pPr>
        <w:keepNext/>
        <w:widowControl w:val="0"/>
        <w:numPr>
          <w:ilvl w:val="0"/>
          <w:numId w:val="32"/>
        </w:numPr>
        <w:shd w:val="clear" w:color="auto" w:fill="FFFFFF"/>
        <w:tabs>
          <w:tab w:val="clear" w:pos="720"/>
        </w:tabs>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 xml:space="preserve">Бланк И.А. Финансовый менеджмент: Учебный курс. – 2-е изд., переработанное и дополненное – Киев: Ника-Центр, 2005. – 656с. </w:t>
      </w:r>
    </w:p>
    <w:p w:rsidR="00805C32" w:rsidRPr="00081B28" w:rsidRDefault="00805C32" w:rsidP="005331CE">
      <w:pPr>
        <w:keepNext/>
        <w:widowControl w:val="0"/>
        <w:numPr>
          <w:ilvl w:val="0"/>
          <w:numId w:val="32"/>
        </w:numPr>
        <w:shd w:val="clear" w:color="auto" w:fill="FFFFFF"/>
        <w:tabs>
          <w:tab w:val="clear" w:pos="720"/>
        </w:tabs>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Борисов А.Б. Большой экономический словарь. - М.: Книжный мир, 2003. - 895 с.</w:t>
      </w:r>
    </w:p>
    <w:p w:rsidR="00805C32" w:rsidRPr="00081B28" w:rsidRDefault="00805C32" w:rsidP="005331CE">
      <w:pPr>
        <w:keepNext/>
        <w:widowControl w:val="0"/>
        <w:numPr>
          <w:ilvl w:val="0"/>
          <w:numId w:val="32"/>
        </w:numPr>
        <w:shd w:val="clear" w:color="auto" w:fill="FFFFFF"/>
        <w:tabs>
          <w:tab w:val="clear" w:pos="720"/>
        </w:tabs>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 xml:space="preserve">Бригхем Ю. Энциклопедия финансового менеджмента. – М.: Экономика, 2005. </w:t>
      </w:r>
    </w:p>
    <w:p w:rsidR="00805C32" w:rsidRPr="00081B28" w:rsidRDefault="00805C32" w:rsidP="005331CE">
      <w:pPr>
        <w:keepNext/>
        <w:widowControl w:val="0"/>
        <w:numPr>
          <w:ilvl w:val="0"/>
          <w:numId w:val="32"/>
        </w:numPr>
        <w:shd w:val="clear" w:color="auto" w:fill="FFFFFF"/>
        <w:tabs>
          <w:tab w:val="clear" w:pos="720"/>
        </w:tabs>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 xml:space="preserve">Варианты использования временно свободных средств. // Финансовый директор. – 2004, № 12. </w:t>
      </w:r>
    </w:p>
    <w:p w:rsidR="00805C32" w:rsidRPr="00081B28" w:rsidRDefault="00805C32" w:rsidP="005331CE">
      <w:pPr>
        <w:keepNext/>
        <w:widowControl w:val="0"/>
        <w:numPr>
          <w:ilvl w:val="0"/>
          <w:numId w:val="32"/>
        </w:numPr>
        <w:shd w:val="clear" w:color="auto" w:fill="FFFFFF"/>
        <w:tabs>
          <w:tab w:val="clear" w:pos="720"/>
        </w:tabs>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Валдайцев С.В. Оценка бизнеса и управления стоимости предприятия: Учебное пособие для вузов. - М.: ЮНИТИ-ДАНА, 2001 – 720 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 xml:space="preserve">Вахрушина Н. Как управлять оборотными активами // Финансовый директор. – 2005, №1. </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 xml:space="preserve">Ван Хорн ДЖ.К. Основы управления финансами: Пер. с англ. /Гл. ред. Серии Я.В.Соколов. – М.: Финансы и статистика, 2001. – 800с. </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Грачев А.В. Выбор оптимальной структуры баланса // Финансовый менеджмент. – 2004, №5.</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Григорьев В.В., Федотова М.А. Оценка предприятия: Теория и практика: Учебное пособие. – М.: Инфра-М, 2003. – 318 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Грищенко О.В. Анализ и диагностика финансово-хозяйственной деятельности предприятия: Учебное пособие. – М.,2002. – 126с.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Данилов С.А. Выбить деньги // Свердловская деловая газета Business Class. – 2006, №46.</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Долгопятова Т.Г. Российские предприятия в переходной экономике. – М.: Дело Лтд, 2005. – 158 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Домбровская И.А., Малышев Ю.А. Адаптация управления государственными унитарными промышленными предприятиями к условиям рынка: индустриальный аспект. – Екатеринбург, 2005. – 287с.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Донцова Л.В., Никифорова Н.А. Анализ финансовой отчетности: Учебное пособие. – М.: Издательство «Дело и Сервис», 2004. – 336с.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Ефимова О.В. Как анализировать финансовое положение предприятия. – М: АО «Бизнес- школа», 2004. – 118 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Ефимова О.В. Финансовый анализ. –М.: Издательство «Бухгалтерский учет», 2003.-545 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Караванова Б.П. Мониторинг финансового состояния организации. – М.: Финансы и статистика, 2006. – 48с.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Ковалев В.В. Финансовый анализ. Управление капиталом. Выбор инвестиций. Анализ отчетности. – М.: Финансы и статистика, 2001. – 512с.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Ковалев В.В. Введение в финансовый менеджмент. – м.: Финансы и статистика, 2006. – 768с.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Колб Р.В. Финансовый менеджмент: Учебник / Р. В. Колб, Р. Д. Родригес.-М.,-2001.-496с.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Комаха А. Эффективное управление кредиторской задолженностью // Финансовый директор. – 2003, №11.</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Корсаков Д.Б. Как увеличить прибыль? - М.: Инфра-М, 2003. – 300с.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Кравченко Л.М. Анализ хозяйственной деятельности предприятий: Учебно-практическое пособие. – Мн.: Финансы, учет, аудит, 2001. – 142с.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Левчаев П.А. Финансовые ресурсы предприятия: теория и методология системного подхода. - Саранск, 2003. - 104с.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Любушин Н.П., Лещева В.Б., Дьякова В.Г. Анализ финнасово-экономической деятельности предприятия. – М.: ЮНИТИ-ДАНА, 2001. – 471с.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Маркарьян Э.А., Герасименко Г.П., Маркарьян С.Э. Экономический анализ хозяйственной деятельности. - М.: Феникс, 2005. – 560 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Маркарьян Э.А., Герасименко Г.Л., Маркарьян С.Э. Финансовый анализ: Учебное пособие. - М.: ИД ФБК-ПРЕСС, 2005. – 224 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Моляков Д.С., Шохин Е.И. Теория финансов предприятий : учебное пособие. – М.: Финансы и статистика, 2002. – 125с.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Положение по бухгалтерскому учету «Бухгалтерская отчетность организации», утвержденное приказом Минфина РФ от 13.01.200г. №4н.</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Попова М.О. Как вывести предприятие из финансового кризиса // Финансовый директор. – 2006, №3.</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Попова Р.Г. Самонова И.Н. Добросердова И.И. Финансы предприятий. СПб.: Питер, 2007. – 208с.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Приказ Минфина РФ «Об утверждении Положения по бухгалтерскому учету «Учетная политика предприятий» (ПБУ 1/98) от 09.12.98 г. №60н.</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Рекомендации по управлению дебиторской задолженностью. // Финансовый директор. - 2004, № 1</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Рекшинский А.Н. Как спрогнозировать задолженность // Финансовый директор. – 2003, №1</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Росс С. Основы корпоративных финансов. /перевод с английского под общей редакцией д. э. н., проф. Шлепова Ю. В./ С. Росс, Р. Вестерфилд, Б. Джордан-М., 2002. - 720с.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 xml:space="preserve">Савицкая Г.В. Анализ хозяйственной деятельности предприятия: Учебник. – М.: ИНФРА –М, 2006. – 425с. </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Свиридова Н.В. Рейтинг финансового состояния организации // Финансы. - 2006, №3.</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Селезнева Н.Н., Ионова А.Ф. Финансовый анализ. Управление финансами: Учебное пособие для ВУЗов. – М.: ЮНИТИ-ДАНА, 2007. – 639с.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Семенов В.М., Асейнов С.А. Финансовые термины: краткий словарь. -М.: Финансы и статистика, 2006. – 224с.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Вопросы с анализом деловых ситуаций. - К.: Издательский дом "Максимум", 2001. - 600с.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 xml:space="preserve">Словарь по экономике. Пер. с англ. под ред. П.А. Ватника. СПб.: Экономическая школа, 2003. – 235с. </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Теплова Т. В. Финансовые решения: Учебное пособие / Т. В. Теплова – М., 2001.-264с.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Трохина С.Д., Ильина В.А., Морозова Т.Ф. Управление финансовым состоянием //Финансовый менеджмент. – 2004, №1.</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Федеральный закон РФ «О государственной регистрации юридических лиц» от 08.08.2001 №129-ФЗ.</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Федеральный закон «О бухгалтерском учете» от 21.11.96 г. №129-ФЗ.</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 xml:space="preserve">Финансовый менеджмент Российская практика. – 2-е издание, доп. и перераб. Е.С. Стоянова. – М.: Перспектива, 2005. – 348с. </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Финансовый менеджмент: Учебное пособие / Под ред. Проф. Е.И. Шохина. - М.: ИД ФБК-ПРЕСС, 2003. - 408с.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Финансы предприятий: Учебник / Под ред. Н.В. Колчиной. - М.: ЮНИТИ - ДАНА, 2004. - 413с.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Финансы, денежное обращение и кредит: Учебник / Под ред. Н.Ф. Самсоновой. – М.: ИНФРА_М, 2003. – 350с.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 xml:space="preserve">Хелферт Э. Техника финансового анализа: Пер. с англ. / Под ред. Л.П. Белых. – М.: Аудит, ЮНИТИ. – 2001. </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 xml:space="preserve">Хохлов В.В. Особенности управления оборотным капиталом российских предприятий. – М.: Высшая школа, 2003. </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 xml:space="preserve">Черкасов В.Е. Финансовый менеджмент. Учебно-методическое пособие. – Тверь, 2003. </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 xml:space="preserve">Шахбазян Е. М. Особенности управления оборотными средствами предприятия. – М.: Инфра-М, 2004. </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Шеремет А.Д., Сайфулин Р.С. Финансы предприятий. - М., ИНФРА-М, 2001. - 343с.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Шитров П. Управление дебиторской задолженностью. // Финансовый директор. - 2005, №12.</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Шихбазян Е. М. Управление оборотным капиталом. // Финансовый директор. - 2005, №4.</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 xml:space="preserve">Экономика / Под ред. А. И. Архипова, А. </w:t>
      </w:r>
      <w:r w:rsidR="00250BC0">
        <w:rPr>
          <w:rFonts w:ascii="Times New Roman" w:hAnsi="Times New Roman" w:cs="Times New Roman CYR"/>
          <w:sz w:val="28"/>
          <w:szCs w:val="28"/>
        </w:rPr>
        <w:t xml:space="preserve">Н. Нестеренко и др. М., 2001. </w:t>
      </w:r>
      <w:r w:rsidRPr="00081B28">
        <w:rPr>
          <w:rFonts w:ascii="Times New Roman" w:hAnsi="Times New Roman" w:cs="Times New Roman CYR"/>
          <w:sz w:val="28"/>
          <w:szCs w:val="28"/>
        </w:rPr>
        <w:t>134с.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Экономика / Под ред. Булатова А. С. М., 2003. –465 с.</w:t>
      </w:r>
    </w:p>
    <w:p w:rsidR="00805C32" w:rsidRPr="00081B28" w:rsidRDefault="00805C32" w:rsidP="005331CE">
      <w:pPr>
        <w:keepNext/>
        <w:widowControl w:val="0"/>
        <w:numPr>
          <w:ilvl w:val="0"/>
          <w:numId w:val="32"/>
        </w:numPr>
        <w:shd w:val="clear" w:color="auto" w:fill="FFFFFF"/>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Экономика предприятия: Учеб. для ву</w:t>
      </w:r>
      <w:r w:rsidR="005331CE">
        <w:rPr>
          <w:rFonts w:ascii="Times New Roman" w:hAnsi="Times New Roman" w:cs="Times New Roman CYR"/>
          <w:sz w:val="28"/>
          <w:szCs w:val="28"/>
        </w:rPr>
        <w:t xml:space="preserve">зов /Под ред. В.Я.Горфинкеля, 3 </w:t>
      </w:r>
      <w:r w:rsidRPr="00081B28">
        <w:rPr>
          <w:rFonts w:ascii="Times New Roman" w:hAnsi="Times New Roman" w:cs="Times New Roman CYR"/>
          <w:sz w:val="28"/>
          <w:szCs w:val="28"/>
        </w:rPr>
        <w:t xml:space="preserve">е изд., перераб. и доп. - М.: ЮНИТИ - Дана, 2005. </w:t>
      </w:r>
    </w:p>
    <w:p w:rsidR="00805C32" w:rsidRPr="00081B28" w:rsidRDefault="00805C32" w:rsidP="005331CE">
      <w:pPr>
        <w:keepNext/>
        <w:widowControl w:val="0"/>
        <w:numPr>
          <w:ilvl w:val="0"/>
          <w:numId w:val="32"/>
        </w:numPr>
        <w:shd w:val="clear" w:color="auto" w:fill="FFFFFF"/>
        <w:tabs>
          <w:tab w:val="clear" w:pos="720"/>
        </w:tabs>
        <w:suppressAutoHyphens/>
        <w:autoSpaceDE w:val="0"/>
        <w:autoSpaceDN w:val="0"/>
        <w:adjustRightInd w:val="0"/>
        <w:spacing w:after="0" w:line="360" w:lineRule="auto"/>
        <w:ind w:left="0" w:firstLine="0"/>
        <w:jc w:val="both"/>
        <w:rPr>
          <w:rFonts w:ascii="Times New Roman" w:hAnsi="Times New Roman" w:cs="Times New Roman CYR"/>
          <w:sz w:val="28"/>
          <w:szCs w:val="28"/>
        </w:rPr>
      </w:pPr>
      <w:r w:rsidRPr="00081B28">
        <w:rPr>
          <w:rFonts w:ascii="Times New Roman" w:hAnsi="Times New Roman" w:cs="Times New Roman CYR"/>
          <w:sz w:val="28"/>
          <w:szCs w:val="28"/>
        </w:rPr>
        <w:t>Югов Ю.Г., Новоселова Е.С., Мехоношина В.П. Управление финансами предприяти</w:t>
      </w:r>
      <w:r w:rsidR="00250BC0">
        <w:rPr>
          <w:rFonts w:ascii="Times New Roman" w:hAnsi="Times New Roman" w:cs="Times New Roman CYR"/>
          <w:sz w:val="28"/>
          <w:szCs w:val="28"/>
        </w:rPr>
        <w:t>я. – Екатеринбург, 2002, - 107с.</w:t>
      </w:r>
      <w:bookmarkStart w:id="0" w:name="_GoBack"/>
      <w:bookmarkEnd w:id="0"/>
    </w:p>
    <w:sectPr w:rsidR="00805C32" w:rsidRPr="00081B28" w:rsidSect="00081B28">
      <w:pgSz w:w="11907" w:h="16840" w:code="9"/>
      <w:pgMar w:top="1134" w:right="851" w:bottom="1134" w:left="1701" w:header="720" w:footer="720" w:gutter="0"/>
      <w:pgNumType w:start="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0FF" w:rsidRDefault="00FE10FF" w:rsidP="00B60EE1">
      <w:pPr>
        <w:spacing w:after="0" w:line="240" w:lineRule="auto"/>
      </w:pPr>
      <w:r>
        <w:separator/>
      </w:r>
    </w:p>
  </w:endnote>
  <w:endnote w:type="continuationSeparator" w:id="0">
    <w:p w:rsidR="00FE10FF" w:rsidRDefault="00FE10FF" w:rsidP="00B6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0FF" w:rsidRDefault="00FE10FF" w:rsidP="00B60EE1">
      <w:pPr>
        <w:spacing w:after="0" w:line="240" w:lineRule="auto"/>
      </w:pPr>
      <w:r>
        <w:separator/>
      </w:r>
    </w:p>
  </w:footnote>
  <w:footnote w:type="continuationSeparator" w:id="0">
    <w:p w:rsidR="00FE10FF" w:rsidRDefault="00FE10FF" w:rsidP="00B60E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88ABF6"/>
    <w:lvl w:ilvl="0">
      <w:numFmt w:val="bullet"/>
      <w:lvlText w:val="*"/>
      <w:lvlJc w:val="left"/>
    </w:lvl>
  </w:abstractNum>
  <w:abstractNum w:abstractNumId="1">
    <w:nsid w:val="0B5C7957"/>
    <w:multiLevelType w:val="singleLevel"/>
    <w:tmpl w:val="94E6D50E"/>
    <w:lvl w:ilvl="0">
      <w:start w:val="1"/>
      <w:numFmt w:val="decimal"/>
      <w:lvlText w:val="%1)"/>
      <w:legacy w:legacy="1" w:legacySpace="0" w:legacyIndent="249"/>
      <w:lvlJc w:val="left"/>
      <w:rPr>
        <w:rFonts w:ascii="Times New Roman CYR" w:hAnsi="Times New Roman CYR" w:cs="Times New Roman CYR" w:hint="default"/>
      </w:rPr>
    </w:lvl>
  </w:abstractNum>
  <w:abstractNum w:abstractNumId="2">
    <w:nsid w:val="15452724"/>
    <w:multiLevelType w:val="singleLevel"/>
    <w:tmpl w:val="A4D40D30"/>
    <w:lvl w:ilvl="0">
      <w:start w:val="1"/>
      <w:numFmt w:val="decimal"/>
      <w:lvlText w:val="%1)"/>
      <w:legacy w:legacy="1" w:legacySpace="0" w:legacyIndent="274"/>
      <w:lvlJc w:val="left"/>
      <w:rPr>
        <w:rFonts w:ascii="Times New Roman CYR" w:hAnsi="Times New Roman CYR" w:cs="Times New Roman CYR" w:hint="default"/>
      </w:rPr>
    </w:lvl>
  </w:abstractNum>
  <w:abstractNum w:abstractNumId="3">
    <w:nsid w:val="22B419BE"/>
    <w:multiLevelType w:val="singleLevel"/>
    <w:tmpl w:val="6BA63900"/>
    <w:lvl w:ilvl="0">
      <w:start w:val="4"/>
      <w:numFmt w:val="decimal"/>
      <w:lvlText w:val="%1)"/>
      <w:legacy w:legacy="1" w:legacySpace="0" w:legacyIndent="240"/>
      <w:lvlJc w:val="left"/>
      <w:rPr>
        <w:rFonts w:ascii="Times New Roman CYR" w:hAnsi="Times New Roman CYR" w:cs="Times New Roman CYR" w:hint="default"/>
      </w:rPr>
    </w:lvl>
  </w:abstractNum>
  <w:abstractNum w:abstractNumId="4">
    <w:nsid w:val="23911C46"/>
    <w:multiLevelType w:val="singleLevel"/>
    <w:tmpl w:val="A580B638"/>
    <w:lvl w:ilvl="0">
      <w:start w:val="5"/>
      <w:numFmt w:val="decimal"/>
      <w:lvlText w:val="%1)"/>
      <w:legacy w:legacy="1" w:legacySpace="0" w:legacyIndent="244"/>
      <w:lvlJc w:val="left"/>
      <w:rPr>
        <w:rFonts w:ascii="Times New Roman CYR" w:hAnsi="Times New Roman CYR" w:cs="Times New Roman CYR" w:hint="default"/>
      </w:rPr>
    </w:lvl>
  </w:abstractNum>
  <w:abstractNum w:abstractNumId="5">
    <w:nsid w:val="23DF60A6"/>
    <w:multiLevelType w:val="singleLevel"/>
    <w:tmpl w:val="3CFC1446"/>
    <w:lvl w:ilvl="0">
      <w:start w:val="1"/>
      <w:numFmt w:val="decimal"/>
      <w:lvlText w:val="%1)"/>
      <w:legacy w:legacy="1" w:legacySpace="0" w:legacyIndent="235"/>
      <w:lvlJc w:val="left"/>
      <w:rPr>
        <w:rFonts w:ascii="Times New Roman CYR" w:hAnsi="Times New Roman CYR" w:cs="Times New Roman CYR" w:hint="default"/>
      </w:rPr>
    </w:lvl>
  </w:abstractNum>
  <w:abstractNum w:abstractNumId="6">
    <w:nsid w:val="51F904CC"/>
    <w:multiLevelType w:val="singleLevel"/>
    <w:tmpl w:val="04190011"/>
    <w:lvl w:ilvl="0">
      <w:start w:val="1"/>
      <w:numFmt w:val="decimal"/>
      <w:lvlText w:val="%1)"/>
      <w:lvlJc w:val="left"/>
      <w:pPr>
        <w:tabs>
          <w:tab w:val="num" w:pos="720"/>
        </w:tabs>
        <w:ind w:left="720" w:hanging="360"/>
      </w:pPr>
      <w:rPr>
        <w:rFonts w:cs="Times New Roman" w:hint="default"/>
      </w:rPr>
    </w:lvl>
  </w:abstractNum>
  <w:abstractNum w:abstractNumId="7">
    <w:nsid w:val="5BA7559C"/>
    <w:multiLevelType w:val="singleLevel"/>
    <w:tmpl w:val="389291EA"/>
    <w:lvl w:ilvl="0">
      <w:start w:val="2"/>
      <w:numFmt w:val="decimal"/>
      <w:lvlText w:val="%1)"/>
      <w:legacy w:legacy="1" w:legacySpace="0" w:legacyIndent="236"/>
      <w:lvlJc w:val="left"/>
      <w:rPr>
        <w:rFonts w:ascii="Times New Roman CYR" w:hAnsi="Times New Roman CYR" w:cs="Times New Roman CYR" w:hint="default"/>
      </w:rPr>
    </w:lvl>
  </w:abstractNum>
  <w:abstractNum w:abstractNumId="8">
    <w:nsid w:val="6B933449"/>
    <w:multiLevelType w:val="hybridMultilevel"/>
    <w:tmpl w:val="4B2EB4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7816360C"/>
    <w:multiLevelType w:val="singleLevel"/>
    <w:tmpl w:val="562AE034"/>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791207FA"/>
    <w:multiLevelType w:val="hybridMultilevel"/>
    <w:tmpl w:val="75026C88"/>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91F6C1B"/>
    <w:multiLevelType w:val="singleLevel"/>
    <w:tmpl w:val="94E6D50E"/>
    <w:lvl w:ilvl="0">
      <w:start w:val="1"/>
      <w:numFmt w:val="decimal"/>
      <w:lvlText w:val="%1)"/>
      <w:legacy w:legacy="1" w:legacySpace="0" w:legacyIndent="249"/>
      <w:lvlJc w:val="left"/>
      <w:rPr>
        <w:rFonts w:ascii="Times New Roman CYR" w:hAnsi="Times New Roman CYR" w:cs="Times New Roman CYR" w:hint="default"/>
      </w:rPr>
    </w:lvl>
  </w:abstractNum>
  <w:num w:numId="1">
    <w:abstractNumId w:val="9"/>
  </w:num>
  <w:num w:numId="2">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7"/>
  </w:num>
  <w:num w:numId="7">
    <w:abstractNumId w:val="7"/>
    <w:lvlOverride w:ilvl="0">
      <w:lvl w:ilvl="0">
        <w:start w:val="3"/>
        <w:numFmt w:val="decimal"/>
        <w:lvlText w:val="%1)"/>
        <w:legacy w:legacy="1" w:legacySpace="0" w:legacyIndent="236"/>
        <w:lvlJc w:val="left"/>
        <w:rPr>
          <w:rFonts w:ascii="Times New Roman CYR" w:hAnsi="Times New Roman CYR" w:cs="Times New Roman CYR" w:hint="default"/>
        </w:rPr>
      </w:lvl>
    </w:lvlOverride>
  </w:num>
  <w:num w:numId="8">
    <w:abstractNumId w:val="7"/>
    <w:lvlOverride w:ilvl="0">
      <w:lvl w:ilvl="0">
        <w:start w:val="4"/>
        <w:numFmt w:val="decimal"/>
        <w:lvlText w:val="%1)"/>
        <w:legacy w:legacy="1" w:legacySpace="0" w:legacyIndent="236"/>
        <w:lvlJc w:val="left"/>
        <w:rPr>
          <w:rFonts w:ascii="Times New Roman CYR" w:hAnsi="Times New Roman CYR" w:cs="Times New Roman CYR" w:hint="default"/>
        </w:rPr>
      </w:lvl>
    </w:lvlOverride>
  </w:num>
  <w:num w:numId="9">
    <w:abstractNumId w:val="7"/>
    <w:lvlOverride w:ilvl="0">
      <w:lvl w:ilvl="0">
        <w:start w:val="5"/>
        <w:numFmt w:val="decimal"/>
        <w:lvlText w:val="%1)"/>
        <w:legacy w:legacy="1" w:legacySpace="0" w:legacyIndent="236"/>
        <w:lvlJc w:val="left"/>
        <w:rPr>
          <w:rFonts w:ascii="Times New Roman CYR" w:hAnsi="Times New Roman CYR" w:cs="Times New Roman CYR" w:hint="default"/>
        </w:rPr>
      </w:lvl>
    </w:lvlOverride>
  </w:num>
  <w:num w:numId="10">
    <w:abstractNumId w:val="7"/>
    <w:lvlOverride w:ilvl="0">
      <w:lvl w:ilvl="0">
        <w:start w:val="6"/>
        <w:numFmt w:val="decimal"/>
        <w:lvlText w:val="%1)"/>
        <w:legacy w:legacy="1" w:legacySpace="0" w:legacyIndent="236"/>
        <w:lvlJc w:val="left"/>
        <w:rPr>
          <w:rFonts w:ascii="Times New Roman CYR" w:hAnsi="Times New Roman CYR" w:cs="Times New Roman CYR" w:hint="default"/>
        </w:rPr>
      </w:lvl>
    </w:lvlOverride>
  </w:num>
  <w:num w:numId="11">
    <w:abstractNumId w:val="3"/>
  </w:num>
  <w:num w:numId="12">
    <w:abstractNumId w:val="3"/>
    <w:lvlOverride w:ilvl="0">
      <w:lvl w:ilvl="0">
        <w:start w:val="5"/>
        <w:numFmt w:val="decimal"/>
        <w:lvlText w:val="%1)"/>
        <w:legacy w:legacy="1" w:legacySpace="0" w:legacyIndent="240"/>
        <w:lvlJc w:val="left"/>
        <w:rPr>
          <w:rFonts w:ascii="Times New Roman CYR" w:hAnsi="Times New Roman CYR" w:cs="Times New Roman CYR" w:hint="default"/>
        </w:rPr>
      </w:lvl>
    </w:lvlOverride>
  </w:num>
  <w:num w:numId="13">
    <w:abstractNumId w:val="1"/>
  </w:num>
  <w:num w:numId="14">
    <w:abstractNumId w:val="1"/>
    <w:lvlOverride w:ilvl="0">
      <w:lvl w:ilvl="0">
        <w:start w:val="2"/>
        <w:numFmt w:val="decimal"/>
        <w:lvlText w:val="%1)"/>
        <w:legacy w:legacy="1" w:legacySpace="0" w:legacyIndent="249"/>
        <w:lvlJc w:val="left"/>
        <w:rPr>
          <w:rFonts w:ascii="Times New Roman CYR" w:hAnsi="Times New Roman CYR" w:cs="Times New Roman CYR" w:hint="default"/>
        </w:rPr>
      </w:lvl>
    </w:lvlOverride>
  </w:num>
  <w:num w:numId="15">
    <w:abstractNumId w:val="1"/>
    <w:lvlOverride w:ilvl="0">
      <w:lvl w:ilvl="0">
        <w:start w:val="3"/>
        <w:numFmt w:val="decimal"/>
        <w:lvlText w:val="%1)"/>
        <w:legacy w:legacy="1" w:legacySpace="0" w:legacyIndent="249"/>
        <w:lvlJc w:val="left"/>
        <w:rPr>
          <w:rFonts w:ascii="Times New Roman CYR" w:hAnsi="Times New Roman CYR" w:cs="Times New Roman CYR" w:hint="default"/>
        </w:rPr>
      </w:lvl>
    </w:lvlOverride>
  </w:num>
  <w:num w:numId="16">
    <w:abstractNumId w:val="1"/>
    <w:lvlOverride w:ilvl="0">
      <w:lvl w:ilvl="0">
        <w:start w:val="4"/>
        <w:numFmt w:val="decimal"/>
        <w:lvlText w:val="%1)"/>
        <w:legacy w:legacy="1" w:legacySpace="0" w:legacyIndent="249"/>
        <w:lvlJc w:val="left"/>
        <w:rPr>
          <w:rFonts w:ascii="Times New Roman CYR" w:hAnsi="Times New Roman CYR" w:cs="Times New Roman CYR" w:hint="default"/>
        </w:rPr>
      </w:lvl>
    </w:lvlOverride>
  </w:num>
  <w:num w:numId="17">
    <w:abstractNumId w:val="1"/>
    <w:lvlOverride w:ilvl="0">
      <w:lvl w:ilvl="0">
        <w:start w:val="5"/>
        <w:numFmt w:val="decimal"/>
        <w:lvlText w:val="%1)"/>
        <w:legacy w:legacy="1" w:legacySpace="0" w:legacyIndent="249"/>
        <w:lvlJc w:val="left"/>
        <w:rPr>
          <w:rFonts w:ascii="Times New Roman CYR" w:hAnsi="Times New Roman CYR" w:cs="Times New Roman CYR" w:hint="default"/>
        </w:rPr>
      </w:lvl>
    </w:lvlOverride>
  </w:num>
  <w:num w:numId="18">
    <w:abstractNumId w:val="2"/>
  </w:num>
  <w:num w:numId="19">
    <w:abstractNumId w:val="2"/>
    <w:lvlOverride w:ilvl="0">
      <w:lvl w:ilvl="0">
        <w:start w:val="2"/>
        <w:numFmt w:val="decimal"/>
        <w:lvlText w:val="%1)"/>
        <w:legacy w:legacy="1" w:legacySpace="0" w:legacyIndent="274"/>
        <w:lvlJc w:val="left"/>
        <w:rPr>
          <w:rFonts w:ascii="Times New Roman CYR" w:hAnsi="Times New Roman CYR" w:cs="Times New Roman CYR" w:hint="default"/>
        </w:rPr>
      </w:lvl>
    </w:lvlOverride>
  </w:num>
  <w:num w:numId="20">
    <w:abstractNumId w:val="5"/>
  </w:num>
  <w:num w:numId="21">
    <w:abstractNumId w:val="5"/>
    <w:lvlOverride w:ilvl="0">
      <w:lvl w:ilvl="0">
        <w:start w:val="2"/>
        <w:numFmt w:val="decimal"/>
        <w:lvlText w:val="%1)"/>
        <w:legacy w:legacy="1" w:legacySpace="0" w:legacyIndent="235"/>
        <w:lvlJc w:val="left"/>
        <w:rPr>
          <w:rFonts w:ascii="Times New Roman CYR" w:hAnsi="Times New Roman CYR" w:cs="Times New Roman CYR" w:hint="default"/>
        </w:rPr>
      </w:lvl>
    </w:lvlOverride>
  </w:num>
  <w:num w:numId="22">
    <w:abstractNumId w:val="4"/>
  </w:num>
  <w:num w:numId="23">
    <w:abstractNumId w:val="4"/>
    <w:lvlOverride w:ilvl="0">
      <w:lvl w:ilvl="0">
        <w:start w:val="6"/>
        <w:numFmt w:val="decimal"/>
        <w:lvlText w:val="%1)"/>
        <w:legacy w:legacy="1" w:legacySpace="0" w:legacyIndent="244"/>
        <w:lvlJc w:val="left"/>
        <w:rPr>
          <w:rFonts w:ascii="Times New Roman CYR" w:hAnsi="Times New Roman CYR" w:cs="Times New Roman CYR" w:hint="default"/>
        </w:rPr>
      </w:lvl>
    </w:lvlOverride>
  </w:num>
  <w:num w:numId="24">
    <w:abstractNumId w:val="4"/>
    <w:lvlOverride w:ilvl="0">
      <w:lvl w:ilvl="0">
        <w:start w:val="7"/>
        <w:numFmt w:val="decimal"/>
        <w:lvlText w:val="%1)"/>
        <w:legacy w:legacy="1" w:legacySpace="0" w:legacyIndent="244"/>
        <w:lvlJc w:val="left"/>
        <w:rPr>
          <w:rFonts w:ascii="Times New Roman CYR" w:hAnsi="Times New Roman CYR" w:cs="Times New Roman CYR" w:hint="default"/>
        </w:rPr>
      </w:lvl>
    </w:lvlOverride>
  </w:num>
  <w:num w:numId="25">
    <w:abstractNumId w:val="4"/>
    <w:lvlOverride w:ilvl="0">
      <w:lvl w:ilvl="0">
        <w:start w:val="8"/>
        <w:numFmt w:val="decimal"/>
        <w:lvlText w:val="%1)"/>
        <w:legacy w:legacy="1" w:legacySpace="0" w:legacyIndent="244"/>
        <w:lvlJc w:val="left"/>
        <w:rPr>
          <w:rFonts w:ascii="Times New Roman CYR" w:hAnsi="Times New Roman CYR" w:cs="Times New Roman CYR" w:hint="default"/>
        </w:rPr>
      </w:lvl>
    </w:lvlOverride>
  </w:num>
  <w:num w:numId="26">
    <w:abstractNumId w:val="4"/>
    <w:lvlOverride w:ilvl="0">
      <w:lvl w:ilvl="0">
        <w:start w:val="9"/>
        <w:numFmt w:val="decimal"/>
        <w:lvlText w:val="%1)"/>
        <w:legacy w:legacy="1" w:legacySpace="0" w:legacyIndent="244"/>
        <w:lvlJc w:val="left"/>
        <w:rPr>
          <w:rFonts w:ascii="Times New Roman CYR" w:hAnsi="Times New Roman CYR" w:cs="Times New Roman CYR" w:hint="default"/>
        </w:rPr>
      </w:lvl>
    </w:lvlOverride>
  </w:num>
  <w:num w:numId="27">
    <w:abstractNumId w:val="11"/>
  </w:num>
  <w:num w:numId="28">
    <w:abstractNumId w:val="11"/>
    <w:lvlOverride w:ilvl="0">
      <w:lvl w:ilvl="0">
        <w:start w:val="2"/>
        <w:numFmt w:val="decimal"/>
        <w:lvlText w:val="%1)"/>
        <w:legacy w:legacy="1" w:legacySpace="0" w:legacyIndent="249"/>
        <w:lvlJc w:val="left"/>
        <w:rPr>
          <w:rFonts w:ascii="Times New Roman CYR" w:hAnsi="Times New Roman CYR" w:cs="Times New Roman CYR" w:hint="default"/>
        </w:rPr>
      </w:lvl>
    </w:lvlOverride>
  </w:num>
  <w:num w:numId="29">
    <w:abstractNumId w:val="10"/>
  </w:num>
  <w:num w:numId="30">
    <w:abstractNumId w:val="0"/>
    <w:lvlOverride w:ilvl="0">
      <w:lvl w:ilvl="0">
        <w:numFmt w:val="bullet"/>
        <w:lvlText w:val=""/>
        <w:legacy w:legacy="1" w:legacySpace="0" w:legacyIndent="360"/>
        <w:lvlJc w:val="left"/>
        <w:rPr>
          <w:rFonts w:ascii="Symbol" w:hAnsi="Symbol" w:hint="default"/>
        </w:rPr>
      </w:lvl>
    </w:lvlOverride>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9EC"/>
    <w:rsid w:val="000143EF"/>
    <w:rsid w:val="00081B28"/>
    <w:rsid w:val="00174E3A"/>
    <w:rsid w:val="001A0DE6"/>
    <w:rsid w:val="001B4F23"/>
    <w:rsid w:val="001F4DDD"/>
    <w:rsid w:val="002208C7"/>
    <w:rsid w:val="002345B5"/>
    <w:rsid w:val="00250BC0"/>
    <w:rsid w:val="002E439A"/>
    <w:rsid w:val="003306B3"/>
    <w:rsid w:val="003B6506"/>
    <w:rsid w:val="004056F1"/>
    <w:rsid w:val="004B6496"/>
    <w:rsid w:val="005331CE"/>
    <w:rsid w:val="00544B66"/>
    <w:rsid w:val="005B472F"/>
    <w:rsid w:val="00673B19"/>
    <w:rsid w:val="00687CBA"/>
    <w:rsid w:val="00734886"/>
    <w:rsid w:val="007A3FDF"/>
    <w:rsid w:val="00805C32"/>
    <w:rsid w:val="00851AD3"/>
    <w:rsid w:val="00880EB1"/>
    <w:rsid w:val="008C76EA"/>
    <w:rsid w:val="00984490"/>
    <w:rsid w:val="009B76CB"/>
    <w:rsid w:val="009D5BD2"/>
    <w:rsid w:val="00A43E6E"/>
    <w:rsid w:val="00B45123"/>
    <w:rsid w:val="00B509EC"/>
    <w:rsid w:val="00B60EE1"/>
    <w:rsid w:val="00B85430"/>
    <w:rsid w:val="00B87487"/>
    <w:rsid w:val="00BC5F6B"/>
    <w:rsid w:val="00BF4BA0"/>
    <w:rsid w:val="00C11DA1"/>
    <w:rsid w:val="00D170D6"/>
    <w:rsid w:val="00D27683"/>
    <w:rsid w:val="00D46A54"/>
    <w:rsid w:val="00D46E60"/>
    <w:rsid w:val="00D8226F"/>
    <w:rsid w:val="00E20020"/>
    <w:rsid w:val="00FE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efaultImageDpi w14:val="0"/>
  <w15:docId w15:val="{831F47EA-B4D6-4741-A43D-754409CF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9EC"/>
    <w:pPr>
      <w:spacing w:after="0" w:line="240" w:lineRule="auto"/>
    </w:pPr>
    <w:rPr>
      <w:rFonts w:ascii="Tahoma" w:hAnsi="Tahoma" w:cs="Tahoma"/>
      <w:sz w:val="16"/>
      <w:szCs w:val="16"/>
    </w:rPr>
  </w:style>
  <w:style w:type="paragraph" w:styleId="a5">
    <w:name w:val="List Paragraph"/>
    <w:basedOn w:val="a"/>
    <w:uiPriority w:val="34"/>
    <w:qFormat/>
    <w:rsid w:val="00E20020"/>
    <w:pPr>
      <w:ind w:left="720"/>
      <w:contextualSpacing/>
    </w:pPr>
  </w:style>
  <w:style w:type="character" w:customStyle="1" w:styleId="a4">
    <w:name w:val="Текст у виносці Знак"/>
    <w:basedOn w:val="a0"/>
    <w:link w:val="a3"/>
    <w:uiPriority w:val="99"/>
    <w:semiHidden/>
    <w:locked/>
    <w:rsid w:val="00B509EC"/>
    <w:rPr>
      <w:rFonts w:ascii="Tahoma" w:hAnsi="Tahoma" w:cs="Tahoma"/>
      <w:sz w:val="16"/>
      <w:szCs w:val="16"/>
    </w:rPr>
  </w:style>
  <w:style w:type="character" w:styleId="a6">
    <w:name w:val="Hyperlink"/>
    <w:basedOn w:val="a0"/>
    <w:uiPriority w:val="99"/>
    <w:rsid w:val="00805C32"/>
    <w:rPr>
      <w:rFonts w:cs="Times New Roman"/>
      <w:color w:val="0000FF"/>
      <w:u w:val="single"/>
    </w:rPr>
  </w:style>
  <w:style w:type="paragraph" w:styleId="a7">
    <w:name w:val="header"/>
    <w:basedOn w:val="a"/>
    <w:link w:val="a8"/>
    <w:uiPriority w:val="99"/>
    <w:semiHidden/>
    <w:unhideWhenUsed/>
    <w:rsid w:val="00B60EE1"/>
    <w:pPr>
      <w:tabs>
        <w:tab w:val="center" w:pos="4677"/>
        <w:tab w:val="right" w:pos="9355"/>
      </w:tabs>
    </w:pPr>
  </w:style>
  <w:style w:type="paragraph" w:styleId="a9">
    <w:name w:val="footer"/>
    <w:basedOn w:val="a"/>
    <w:link w:val="aa"/>
    <w:uiPriority w:val="99"/>
    <w:unhideWhenUsed/>
    <w:rsid w:val="00B60EE1"/>
    <w:pPr>
      <w:tabs>
        <w:tab w:val="center" w:pos="4677"/>
        <w:tab w:val="right" w:pos="9355"/>
      </w:tabs>
    </w:pPr>
  </w:style>
  <w:style w:type="character" w:customStyle="1" w:styleId="a8">
    <w:name w:val="Верхній колонтитул Знак"/>
    <w:basedOn w:val="a0"/>
    <w:link w:val="a7"/>
    <w:uiPriority w:val="99"/>
    <w:semiHidden/>
    <w:locked/>
    <w:rsid w:val="00B60EE1"/>
    <w:rPr>
      <w:rFonts w:cs="Times New Roman"/>
      <w:sz w:val="22"/>
      <w:szCs w:val="22"/>
    </w:rPr>
  </w:style>
  <w:style w:type="character" w:customStyle="1" w:styleId="aa">
    <w:name w:val="Нижній колонтитул Знак"/>
    <w:basedOn w:val="a0"/>
    <w:link w:val="a9"/>
    <w:uiPriority w:val="99"/>
    <w:locked/>
    <w:rsid w:val="00B60EE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4.wmf"/><Relationship Id="rId21" Type="http://schemas.openxmlformats.org/officeDocument/2006/relationships/image" Target="media/image10.wmf"/><Relationship Id="rId34" Type="http://schemas.openxmlformats.org/officeDocument/2006/relationships/image" Target="media/image19.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7.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png"/><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oleObject" Target="embeddings/oleObject10.bin"/><Relationship Id="rId45" Type="http://schemas.openxmlformats.org/officeDocument/2006/relationships/image" Target="media/image29.png"/><Relationship Id="rId53" Type="http://schemas.openxmlformats.org/officeDocument/2006/relationships/oleObject" Target="embeddings/______Microsoft_Excel_97-20032.xls"/><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38.png"/><Relationship Id="rId8" Type="http://schemas.openxmlformats.org/officeDocument/2006/relationships/image" Target="media/image2.png"/><Relationship Id="rId51" Type="http://schemas.openxmlformats.org/officeDocument/2006/relationships/oleObject" Target="embeddings/______Microsoft_Excel_97-20031.xls"/><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0.png"/><Relationship Id="rId20" Type="http://schemas.openxmlformats.org/officeDocument/2006/relationships/oleObject" Target="embeddings/oleObject5.bin"/><Relationship Id="rId41" Type="http://schemas.openxmlformats.org/officeDocument/2006/relationships/image" Target="media/image25.png"/><Relationship Id="rId54"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21.png"/><Relationship Id="rId49" Type="http://schemas.openxmlformats.org/officeDocument/2006/relationships/image" Target="media/image33.png"/><Relationship Id="rId57"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8.png"/><Relationship Id="rId52" Type="http://schemas.openxmlformats.org/officeDocument/2006/relationships/image" Target="media/image3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22566</Words>
  <Characters>128627</Characters>
  <Application>Microsoft Office Word</Application>
  <DocSecurity>0</DocSecurity>
  <Lines>1071</Lines>
  <Paragraphs>301</Paragraphs>
  <ScaleCrop>false</ScaleCrop>
  <Company/>
  <LinksUpToDate>false</LinksUpToDate>
  <CharactersWithSpaces>150892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Irina</cp:lastModifiedBy>
  <cp:revision>2</cp:revision>
  <dcterms:created xsi:type="dcterms:W3CDTF">2014-08-18T04:57:00Z</dcterms:created>
  <dcterms:modified xsi:type="dcterms:W3CDTF">2014-08-18T04:57:00Z</dcterms:modified>
</cp:coreProperties>
</file>