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03" w:rsidRDefault="00D17403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D17403" w:rsidRDefault="00D17403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D17403" w:rsidRDefault="00D17403">
      <w:pPr>
        <w:spacing w:line="360" w:lineRule="auto"/>
        <w:jc w:val="center"/>
        <w:rPr>
          <w:b/>
          <w:bCs/>
          <w:noProof/>
          <w:sz w:val="52"/>
          <w:lang w:val="uk-UA"/>
        </w:rPr>
      </w:pPr>
    </w:p>
    <w:p w:rsidR="00D17403" w:rsidRDefault="00D17403">
      <w:pPr>
        <w:spacing w:line="360" w:lineRule="auto"/>
        <w:jc w:val="center"/>
        <w:rPr>
          <w:b/>
          <w:bCs/>
          <w:noProof/>
          <w:sz w:val="52"/>
          <w:lang w:val="uk-UA"/>
        </w:rPr>
      </w:pPr>
    </w:p>
    <w:p w:rsidR="00D17403" w:rsidRDefault="00D17403">
      <w:pPr>
        <w:spacing w:line="360" w:lineRule="auto"/>
        <w:jc w:val="center"/>
        <w:rPr>
          <w:b/>
          <w:bCs/>
          <w:shadow/>
          <w:noProof/>
          <w:sz w:val="52"/>
          <w:lang w:val="uk-UA"/>
        </w:rPr>
      </w:pPr>
    </w:p>
    <w:p w:rsidR="00D17403" w:rsidRDefault="00CF319A">
      <w:pPr>
        <w:spacing w:line="360" w:lineRule="auto"/>
        <w:jc w:val="center"/>
        <w:rPr>
          <w:b/>
          <w:bCs/>
          <w:shadow/>
          <w:noProof/>
          <w:sz w:val="52"/>
          <w:lang w:val="uk-UA"/>
        </w:rPr>
      </w:pPr>
      <w:r>
        <w:rPr>
          <w:b/>
          <w:bCs/>
          <w:shadow/>
          <w:noProof/>
          <w:sz w:val="52"/>
          <w:lang w:val="uk-UA"/>
        </w:rPr>
        <w:t xml:space="preserve">ТЕМА: </w:t>
      </w:r>
    </w:p>
    <w:p w:rsidR="00D17403" w:rsidRDefault="00CF319A">
      <w:pPr>
        <w:spacing w:line="360" w:lineRule="auto"/>
        <w:jc w:val="center"/>
        <w:rPr>
          <w:b/>
          <w:bCs/>
          <w:shadow/>
          <w:noProof/>
          <w:sz w:val="72"/>
          <w:lang w:val="uk-UA"/>
        </w:rPr>
      </w:pPr>
      <w:r>
        <w:rPr>
          <w:b/>
          <w:bCs/>
          <w:shadow/>
          <w:noProof/>
          <w:sz w:val="72"/>
        </w:rPr>
        <w:t>Проф</w:t>
      </w:r>
      <w:r>
        <w:rPr>
          <w:b/>
          <w:bCs/>
          <w:shadow/>
          <w:noProof/>
          <w:sz w:val="72"/>
          <w:lang w:val="uk-UA"/>
        </w:rPr>
        <w:t>ілактика інфекційних захворювань</w:t>
      </w:r>
    </w:p>
    <w:p w:rsidR="00D17403" w:rsidRDefault="00D17403">
      <w:pPr>
        <w:spacing w:line="360" w:lineRule="auto"/>
        <w:ind w:firstLine="709"/>
        <w:jc w:val="both"/>
        <w:rPr>
          <w:shadow/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left="7080"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D17403">
      <w:pPr>
        <w:spacing w:line="360" w:lineRule="auto"/>
        <w:ind w:firstLine="709"/>
        <w:jc w:val="both"/>
        <w:rPr>
          <w:noProof/>
          <w:sz w:val="32"/>
          <w:lang w:val="uk-UA"/>
        </w:rPr>
      </w:pP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  <w:sz w:val="52"/>
        </w:rPr>
        <w:br w:type="page"/>
      </w:r>
      <w:r>
        <w:rPr>
          <w:noProof/>
        </w:rPr>
        <w:t>Профілактика інфекції є складною уже через свою багато</w:t>
      </w:r>
      <w:r>
        <w:rPr>
          <w:noProof/>
        </w:rPr>
        <w:softHyphen/>
        <w:t>плановість, пов'язану з безліччю при</w:t>
      </w:r>
      <w:r>
        <w:rPr>
          <w:noProof/>
        </w:rPr>
        <w:softHyphen/>
        <w:t>чин розвитку її та умов, що сприяють цьому.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 Метою захисту населення від інфекційних захворювань був прийнятий закон України “Про захист населення від інфекційних хвороб”.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Цей закон визначає основні принципи профілактики інфекційних хвороб: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визнання захисту населення від інфекційних хвороб одним із пріоритетних напрямів діяльності органів виконавчої влади та органів місцевого самоврядування;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дотримання підприємствами, установами, організаціями незалежно від форм власності та громадянами санітарно-гігієнічних та санітарно-протиепідемічних правил і норм при здійсненні будь-яких видів діяльності;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комплексність проведення профілактичних, протиепідемічних, соціальних і освітніх заходів, обов'язковість їх фінансування;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безоплатність надання медичної допомоги особам, хворим на інфекційні хвороби, у державних і комунальних закладах охорони здоров'я та в державних наукових установах;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>соціальний захист осіб, які хворіють на інфекційні хвороби чи є носіями бактерій;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державна підтримка відповідних наукових розробок і вітчизняних виробників медичних імунобіологічних препаратів, лікарських і дезінфекційних засобів та виробів медичного призначення, що застосовуються для профілактики, діагностики та лікування інфекційних хвороб.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Організація та проведення профілактичних і протиепідемічних заходів, зокрема щодо санітарної охорони території України, обмежувальних заходів стосовно хворих на інфекційні хвороби та носіїв бактерій, виробничого контролю, у тому числі лабораторних досліджень і випробувань при виробництві, зберіганні, транспортуванні та реалізації харчових продуктів і продовольчої сировини та іншої продукції, при виконанні робіт і наданні послуг, а також організація та проведення медичних оглядів і обстежень, профілактичних щеплень, гігієнічного виховання та навчання громадян, інших заходів, передбачених санітарно-гігієнічними та санітарно-протиепідемічними правилами і нормами, у межах встановлених законом повноважень покладаються на органи виконавчої влади, органи місцевого самоврядування, органи, установи та заклади державної санітарно-епідеміологічної служби, заклади охорони здоров'я, підприємства, установи та організації незалежно від форм власності, а також на громадян.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Організацію та проведення профілактичних і протиепідемічних заходів у межах територій, об'єктів, частин і підрозділів, підпорядкованих спеціально уповноваженим центральним органам виконавчої влади з питань оборони, внутрішніх справ, охорони державного кордону, Службі безпеки України, забезпечують відповідні центральні органи виконавчої влади, підпорядковані їм установи державної санітарно-епідеміологічної служби, медичні служби, а також керівники зазначених об'єктів, частин, підрозділів.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Проведення профілактичних щеплень забезпечують спеціально уповноважений центральний орган виконавчої влади з питань охорони здоров'я, місцеві органи виконавчої влади, органи місцевого самоврядування та установи державної санітарно-епідеміологічної служби. 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Особливо важливим є </w:t>
      </w:r>
      <w:r>
        <w:rPr>
          <w:noProof/>
        </w:rPr>
        <w:t>жорсткість асептичного режиму в хірургічних стаціонарах і насамперед у операційних та перев'язочних — на</w:t>
      </w:r>
      <w:r>
        <w:rPr>
          <w:noProof/>
        </w:rPr>
        <w:softHyphen/>
        <w:t>гальне завдання. Це передусім підви</w:t>
      </w:r>
      <w:r>
        <w:rPr>
          <w:noProof/>
        </w:rPr>
        <w:softHyphen/>
        <w:t>щення вимог щодо асептичного режи</w:t>
      </w:r>
      <w:r>
        <w:rPr>
          <w:noProof/>
        </w:rPr>
        <w:softHyphen/>
        <w:t>му до всіх працівників хірургічних та анестезіологічних і реанімаційних відділень, підвищення професіоналі</w:t>
      </w:r>
      <w:r>
        <w:rPr>
          <w:noProof/>
        </w:rPr>
        <w:softHyphen/>
        <w:t>зму в здійсненні асептичних заходів та контролю з боку завідувача хірургіч</w:t>
      </w:r>
      <w:r>
        <w:rPr>
          <w:noProof/>
        </w:rPr>
        <w:softHyphen/>
        <w:t>ного відділення (операційного блоку) та старшої операційної сестри, про</w:t>
      </w:r>
      <w:r>
        <w:rPr>
          <w:noProof/>
        </w:rPr>
        <w:softHyphen/>
        <w:t>вітрювання палат, дезінфекція по</w:t>
      </w:r>
      <w:r>
        <w:rPr>
          <w:noProof/>
        </w:rPr>
        <w:softHyphen/>
        <w:t>стелі, вологе прибирання тощо. Ви</w:t>
      </w:r>
      <w:r>
        <w:rPr>
          <w:noProof/>
        </w:rPr>
        <w:softHyphen/>
        <w:t>сокий гігієнічний режим у відділенні, гігієна персоналу (спеціальний одяг, виявлення та лікування бацилоно</w:t>
      </w:r>
      <w:r>
        <w:rPr>
          <w:noProof/>
        </w:rPr>
        <w:softHyphen/>
        <w:t>сіїв ) та хворих (миття хворих під ду</w:t>
      </w:r>
      <w:r>
        <w:rPr>
          <w:noProof/>
        </w:rPr>
        <w:softHyphen/>
        <w:t>шем з антимікробним милом, повна</w:t>
      </w:r>
      <w:r>
        <w:rPr>
          <w:noProof/>
          <w:lang w:val="uk-UA"/>
        </w:rPr>
        <w:t xml:space="preserve"> ізоляція хворих з відкритими вогни</w:t>
      </w:r>
      <w:r>
        <w:rPr>
          <w:noProof/>
          <w:lang w:val="uk-UA"/>
        </w:rPr>
        <w:softHyphen/>
        <w:t>щами інфекції від здорових), макси</w:t>
      </w:r>
      <w:r>
        <w:rPr>
          <w:noProof/>
          <w:lang w:val="uk-UA"/>
        </w:rPr>
        <w:softHyphen/>
        <w:t>мальне скорочення перебування хво</w:t>
      </w:r>
      <w:r>
        <w:rPr>
          <w:noProof/>
          <w:lang w:val="uk-UA"/>
        </w:rPr>
        <w:softHyphen/>
        <w:t>рих перед операцією у відділенні, уникнення перев'язки в палаті дозво</w:t>
      </w:r>
      <w:r>
        <w:rPr>
          <w:noProof/>
          <w:lang w:val="uk-UA"/>
        </w:rPr>
        <w:softHyphen/>
        <w:t>ляють зменшити загрозу госпіталізму, контамінації поверхні тіла хворих полі-резистентними мікробами.'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Ретельне дослідження та обстежен</w:t>
      </w:r>
      <w:r>
        <w:rPr>
          <w:noProof/>
        </w:rPr>
        <w:softHyphen/>
        <w:t>ня хворих перед операцією з метою виявлення якихось відхилень та пору</w:t>
      </w:r>
      <w:r>
        <w:rPr>
          <w:noProof/>
        </w:rPr>
        <w:softHyphen/>
        <w:t>шень у них імунітету й інших чинників ризику і корекція їх зменшують за</w:t>
      </w:r>
      <w:r>
        <w:rPr>
          <w:noProof/>
        </w:rPr>
        <w:softHyphen/>
        <w:t>грозу інфекційних ускладнень після операції. Обмеження інвазивних дослід</w:t>
      </w:r>
      <w:r>
        <w:rPr>
          <w:noProof/>
        </w:rPr>
        <w:softHyphen/>
        <w:t>жень суворими показаннями, зістри-гування, а не гоління волосся в зоні операційного поля за 30 хв до опе</w:t>
      </w:r>
      <w:r>
        <w:rPr>
          <w:noProof/>
        </w:rPr>
        <w:softHyphen/>
        <w:t>рації, змазування шкіри операційно</w:t>
      </w:r>
      <w:r>
        <w:rPr>
          <w:noProof/>
        </w:rPr>
        <w:softHyphen/>
        <w:t>го поля перед операцією антисепти</w:t>
      </w:r>
      <w:r>
        <w:rPr>
          <w:noProof/>
        </w:rPr>
        <w:softHyphen/>
        <w:t>ками, використання водонепроникної білизни для хірургічної бригади, по</w:t>
      </w:r>
      <w:r>
        <w:rPr>
          <w:noProof/>
        </w:rPr>
        <w:softHyphen/>
        <w:t>криття операційного поля після його обробки самоклеючими плівками, через які проводиться розріз, корис</w:t>
      </w:r>
      <w:r>
        <w:rPr>
          <w:noProof/>
        </w:rPr>
        <w:softHyphen/>
        <w:t>тування гострими інструментами для розтину тканин, бережливе ставлен</w:t>
      </w:r>
      <w:r>
        <w:rPr>
          <w:noProof/>
        </w:rPr>
        <w:softHyphen/>
        <w:t>ня до останніх, зменшення кількості лігатур, користування в контаміно-ваній рані монофільними, що не ма</w:t>
      </w:r>
      <w:r>
        <w:rPr>
          <w:noProof/>
        </w:rPr>
        <w:softHyphen/>
        <w:t>ють абсорбуючих властивостей, шва</w:t>
      </w:r>
      <w:r>
        <w:rPr>
          <w:noProof/>
        </w:rPr>
        <w:softHyphen/>
        <w:t>ми та швами, що розсмоктуються, своєчасна заміна рукавичок у разі їх пошкодження, заміна інструментів після розрізування шкіри — все це</w:t>
      </w:r>
      <w:r>
        <w:rPr>
          <w:noProof/>
          <w:lang w:val="uk-UA"/>
        </w:rPr>
        <w:t xml:space="preserve"> сприяє зменшенню ризику щодо роз</w:t>
      </w:r>
      <w:r>
        <w:rPr>
          <w:noProof/>
          <w:lang w:val="uk-UA"/>
        </w:rPr>
        <w:softHyphen/>
        <w:t>витку хірургічної інфекції, зокрема інфікування ран. Серед видів хірургі</w:t>
      </w:r>
      <w:r>
        <w:rPr>
          <w:noProof/>
          <w:lang w:val="uk-UA"/>
        </w:rPr>
        <w:softHyphen/>
        <w:t>чної інфекції найбільшу питому вагу мають інфекція ран та ушкоджень (мікротравми, опіки, відмороження, укуси та ужалення комах тощо), а та</w:t>
      </w:r>
      <w:r>
        <w:rPr>
          <w:noProof/>
          <w:lang w:val="uk-UA"/>
        </w:rPr>
        <w:softHyphen/>
        <w:t>кож післяопераційна (ранова та по</w:t>
      </w:r>
      <w:r>
        <w:rPr>
          <w:noProof/>
          <w:lang w:val="uk-UA"/>
        </w:rPr>
        <w:softHyphen/>
        <w:t>рожнинна) місцева і загальна інфек</w:t>
      </w:r>
      <w:r>
        <w:rPr>
          <w:noProof/>
          <w:lang w:val="uk-UA"/>
        </w:rPr>
        <w:softHyphen/>
        <w:t xml:space="preserve">ції. </w:t>
      </w:r>
      <w:r>
        <w:rPr>
          <w:noProof/>
        </w:rPr>
        <w:t>Тому запобігання цим видам ін</w:t>
      </w:r>
      <w:r>
        <w:rPr>
          <w:noProof/>
        </w:rPr>
        <w:softHyphen/>
        <w:t>фекції складає найважливішу пробле</w:t>
      </w:r>
      <w:r>
        <w:rPr>
          <w:noProof/>
        </w:rPr>
        <w:softHyphen/>
        <w:t>му. Профілактика інфекції випадко</w:t>
      </w:r>
      <w:r>
        <w:rPr>
          <w:noProof/>
        </w:rPr>
        <w:softHyphen/>
        <w:t>вих ран та пошкоджень полягає в своє</w:t>
      </w:r>
      <w:r>
        <w:rPr>
          <w:noProof/>
        </w:rPr>
        <w:softHyphen/>
        <w:t>часній їх діагностиці, поданні першої медичної допомоги. Добре налагод</w:t>
      </w:r>
      <w:r>
        <w:rPr>
          <w:noProof/>
        </w:rPr>
        <w:softHyphen/>
        <w:t>жена робота травматологічних пунк</w:t>
      </w:r>
      <w:r>
        <w:rPr>
          <w:noProof/>
        </w:rPr>
        <w:softHyphen/>
        <w:t>тів, медпунктів, хірургічних кабі</w:t>
      </w:r>
      <w:r>
        <w:rPr>
          <w:noProof/>
        </w:rPr>
        <w:softHyphen/>
        <w:t>нетів, станцій "Швидкої допомоги" має величезне значення як для про</w:t>
      </w:r>
      <w:r>
        <w:rPr>
          <w:noProof/>
        </w:rPr>
        <w:softHyphen/>
        <w:t>філактики інфекції, так і нерідко долі потерпілих. У лікуванні цих ран ос</w:t>
      </w:r>
      <w:r>
        <w:rPr>
          <w:noProof/>
        </w:rPr>
        <w:softHyphen/>
        <w:t>нову складає первинна хірургічна обробка, найкраще в перші 6—12 год після нанесення рани, але не пізніше 24 год, з подальшими допоміжними засобами (дренування порожнини рани, місцеві хімічні та фізичні впли</w:t>
      </w:r>
      <w:r>
        <w:rPr>
          <w:noProof/>
        </w:rPr>
        <w:softHyphen/>
        <w:t>ви на неї, асептичні та антисептичні пов'язки, фізметоди, загальні захо</w:t>
      </w:r>
      <w:r>
        <w:rPr>
          <w:noProof/>
        </w:rPr>
        <w:softHyphen/>
        <w:t>ди). Поряд із хірургічною обробкою рани в профілактиці ранової специфіч</w:t>
      </w:r>
      <w:r>
        <w:rPr>
          <w:noProof/>
        </w:rPr>
        <w:softHyphen/>
        <w:t>ної інфекції (правець, сказ) велику роль відіграють імунізація хворих (па</w:t>
      </w:r>
      <w:r>
        <w:rPr>
          <w:noProof/>
        </w:rPr>
        <w:softHyphen/>
        <w:t>сивна, чи пасивно-активна, чи лише активна). Запобігання інфікуванню мікротравм грунтується на санітарній освіті людей та своєчасній обробці мікротравм, зокрема обмиванні по</w:t>
      </w:r>
      <w:r>
        <w:rPr>
          <w:noProof/>
        </w:rPr>
        <w:softHyphen/>
        <w:t>шкодженого місця, якщо воно за</w:t>
      </w:r>
      <w:r>
        <w:rPr>
          <w:noProof/>
        </w:rPr>
        <w:softHyphen/>
        <w:t>бруднене, стимулюванні кровотечі з проколу шляхом стискання м'яких тканин з боків у зоні пошкодження, змазуванні місця ушкодження анти</w:t>
      </w:r>
      <w:r>
        <w:rPr>
          <w:noProof/>
        </w:rPr>
        <w:softHyphen/>
        <w:t>септичним засобом — розчином йоду, спирту чи брильянтового зеленого з по</w:t>
      </w:r>
      <w:r>
        <w:rPr>
          <w:noProof/>
        </w:rPr>
        <w:softHyphen/>
        <w:t>дальшим закриттям його клеєм БФ-2 чи лейкопластирем або змазуванням ураженого місця антисептичною клеє</w:t>
      </w:r>
      <w:r>
        <w:rPr>
          <w:noProof/>
        </w:rPr>
        <w:softHyphen/>
        <w:t>вою рідиною. Для обробки мікро</w:t>
      </w:r>
      <w:r>
        <w:rPr>
          <w:noProof/>
        </w:rPr>
        <w:softHyphen/>
        <w:t>травм запропоновано багато таких спеціальних антимікробноклейових композицій, які при нанесенні на по</w:t>
      </w:r>
      <w:r>
        <w:rPr>
          <w:noProof/>
        </w:rPr>
        <w:softHyphen/>
        <w:t>шкоджене місце тверднуть. Вони</w:t>
      </w:r>
      <w:r>
        <w:rPr>
          <w:noProof/>
          <w:lang w:val="uk-UA"/>
        </w:rPr>
        <w:t xml:space="preserve"> </w:t>
      </w:r>
      <w:r>
        <w:rPr>
          <w:noProof/>
        </w:rPr>
        <w:t>дають одночасно і дезінфікуючі, й гер</w:t>
      </w:r>
      <w:r>
        <w:rPr>
          <w:noProof/>
        </w:rPr>
        <w:softHyphen/>
        <w:t>метизуючі ефекти (рідина М.В. Но-викова, клей БФ-2 тощо). Велику роль у профілактиці інфекції випад</w:t>
      </w:r>
      <w:r>
        <w:rPr>
          <w:noProof/>
        </w:rPr>
        <w:softHyphen/>
        <w:t>кових ран відіграють радикальне ви</w:t>
      </w:r>
      <w:r>
        <w:rPr>
          <w:noProof/>
        </w:rPr>
        <w:softHyphen/>
        <w:t>далення макроскопічне пошкоджених тканин, ретельний гемостаз (краще без електрокоагуляції), негусте накла</w:t>
      </w:r>
      <w:r>
        <w:rPr>
          <w:noProof/>
        </w:rPr>
        <w:softHyphen/>
        <w:t>дання швів та розташування їх у без</w:t>
      </w:r>
      <w:r>
        <w:rPr>
          <w:noProof/>
        </w:rPr>
        <w:softHyphen/>
        <w:t>посередній близькості від краю (не більше 0,5 см), бережливе ставлення до тканин, аподактильна робота та суворе додержання всіх правил асеп</w:t>
      </w:r>
      <w:r>
        <w:rPr>
          <w:noProof/>
        </w:rPr>
        <w:softHyphen/>
        <w:t>тики під час виконання цієї операції. У разі вимушеної відстрочки хірургіч</w:t>
      </w:r>
      <w:r>
        <w:rPr>
          <w:noProof/>
        </w:rPr>
        <w:softHyphen/>
        <w:t>ної обробки рани — до 24 год і більше — хворому треба призначити про</w:t>
      </w:r>
      <w:r>
        <w:rPr>
          <w:noProof/>
        </w:rPr>
        <w:softHyphen/>
        <w:t>філактично антибіотики (краще з гру</w:t>
      </w:r>
      <w:r>
        <w:rPr>
          <w:noProof/>
        </w:rPr>
        <w:softHyphen/>
        <w:t>пи напівсинтетичних пеніцилінів — ам</w:t>
      </w:r>
      <w:r>
        <w:rPr>
          <w:noProof/>
        </w:rPr>
        <w:softHyphen/>
        <w:t>піцилін чи пентрексил та ін.) або один із сульфаніламідних препаратів (суль</w:t>
      </w:r>
      <w:r>
        <w:rPr>
          <w:noProof/>
        </w:rPr>
        <w:softHyphen/>
        <w:t>фадиметоксин та ін.), які затримують розвиток інфекції в рані. У разі запіз-нілої хірургічної обробки рани, коли в ній уже є ознаки серозного запален</w:t>
      </w:r>
      <w:r>
        <w:rPr>
          <w:noProof/>
        </w:rPr>
        <w:softHyphen/>
        <w:t>ня (так звана інфікована рана), для запобігання розвитку в ній гнійного запалення ("гнійної рани") рану не зашивають, а дренують і накладають на неї вологовисихаючі антисептичні осмотичні пов'язки. Ефективними є фізіотерапевтичні процедури, відкри</w:t>
      </w:r>
      <w:r>
        <w:rPr>
          <w:noProof/>
        </w:rPr>
        <w:softHyphen/>
        <w:t>те лікування в асептичних камерах чи аерогерапевтичних установках (АТУ) та загальні заходи (антибіотикотерапія тощо). Раннє закриття рани, аж до пластичного (невільним чи вільним клаптем шкіри), є добрим профілак</w:t>
      </w:r>
      <w:r>
        <w:rPr>
          <w:noProof/>
        </w:rPr>
        <w:softHyphen/>
        <w:t>тичним засобом проти розвитку ін</w:t>
      </w:r>
      <w:r>
        <w:rPr>
          <w:noProof/>
        </w:rPr>
        <w:softHyphen/>
        <w:t>фекції в ній. Таким самим важливим заходом є введення після обробки кон-тамінованих ран або інфікованої рани (стадія серозного запалення) в їх по</w:t>
      </w:r>
      <w:r>
        <w:rPr>
          <w:noProof/>
        </w:rPr>
        <w:softHyphen/>
        <w:t>рожнину припливного чи припливно-відпливного дренажу з антисептиком до повної ліквідації ознак запалення.</w:t>
      </w:r>
    </w:p>
    <w:p w:rsidR="00D17403" w:rsidRDefault="00CF319A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</w:rPr>
        <w:t>Для профілактики інфікування по</w:t>
      </w:r>
      <w:r>
        <w:rPr>
          <w:noProof/>
        </w:rPr>
        <w:softHyphen/>
        <w:t>рожнин (черевної, плевральної, че</w:t>
      </w:r>
      <w:r>
        <w:rPr>
          <w:noProof/>
        </w:rPr>
        <w:softHyphen/>
        <w:t>репа, суглобів) важливе значення мають рання діагностика гострих за</w:t>
      </w:r>
      <w:r>
        <w:rPr>
          <w:noProof/>
        </w:rPr>
        <w:softHyphen/>
        <w:t>хворювань органів цих порожнин, за</w:t>
      </w:r>
      <w:r>
        <w:rPr>
          <w:noProof/>
        </w:rPr>
        <w:softHyphen/>
        <w:t>побігання забрудненню їх вмістом та матеріалом з уражених органів та тка</w:t>
      </w:r>
      <w:r>
        <w:rPr>
          <w:noProof/>
          <w:lang w:val="uk-UA"/>
        </w:rPr>
        <w:t>нин, видалення під час операції за</w:t>
      </w:r>
      <w:r>
        <w:rPr>
          <w:noProof/>
          <w:lang w:val="uk-UA"/>
        </w:rPr>
        <w:softHyphen/>
        <w:t>лишків крові та інших речовин (шма</w:t>
      </w:r>
      <w:r>
        <w:rPr>
          <w:noProof/>
          <w:lang w:val="uk-UA"/>
        </w:rPr>
        <w:softHyphen/>
        <w:t>точків тканини, рідин) шляхом ви</w:t>
      </w:r>
      <w:r>
        <w:rPr>
          <w:noProof/>
          <w:lang w:val="uk-UA"/>
        </w:rPr>
        <w:softHyphen/>
        <w:t>мивання та аспірації їх з тих порож</w:t>
      </w:r>
      <w:r>
        <w:rPr>
          <w:noProof/>
          <w:lang w:val="uk-UA"/>
        </w:rPr>
        <w:softHyphen/>
        <w:t>нин, в яких виконувалось оперативне втручання. В багатьох випадках вико</w:t>
      </w:r>
      <w:r>
        <w:rPr>
          <w:noProof/>
          <w:lang w:val="uk-UA"/>
        </w:rPr>
        <w:softHyphen/>
        <w:t>нують дренування порожнини (трубка</w:t>
      </w:r>
      <w:r>
        <w:rPr>
          <w:noProof/>
          <w:lang w:val="uk-UA"/>
        </w:rPr>
        <w:softHyphen/>
        <w:t>ми, катетерами) з метою як відсмок</w:t>
      </w:r>
      <w:r>
        <w:rPr>
          <w:noProof/>
          <w:lang w:val="uk-UA"/>
        </w:rPr>
        <w:softHyphen/>
        <w:t>тування залишків ексудату, так і вве</w:t>
      </w:r>
      <w:r>
        <w:rPr>
          <w:noProof/>
          <w:lang w:val="uk-UA"/>
        </w:rPr>
        <w:softHyphen/>
        <w:t>дення через трубчасті дренажі антисеп</w:t>
      </w:r>
      <w:r>
        <w:rPr>
          <w:noProof/>
          <w:lang w:val="uk-UA"/>
        </w:rPr>
        <w:softHyphen/>
        <w:t>тиків чи антибіотиків. У профілактиці післяопераційної інфекції не можна переоцінити роль ліквідації в перед</w:t>
      </w:r>
      <w:r>
        <w:rPr>
          <w:noProof/>
          <w:lang w:val="uk-UA"/>
        </w:rPr>
        <w:softHyphen/>
        <w:t>операційний період латентних осе</w:t>
      </w:r>
      <w:r>
        <w:rPr>
          <w:noProof/>
          <w:lang w:val="uk-UA"/>
        </w:rPr>
        <w:softHyphen/>
        <w:t>редків інфекції, анемії, гіпоксемії, де</w:t>
      </w:r>
      <w:r>
        <w:rPr>
          <w:noProof/>
          <w:lang w:val="uk-UA"/>
        </w:rPr>
        <w:softHyphen/>
        <w:t>фіциту білків (гіпопротеїнемії), елект</w:t>
      </w:r>
      <w:r>
        <w:rPr>
          <w:noProof/>
          <w:lang w:val="uk-UA"/>
        </w:rPr>
        <w:softHyphen/>
        <w:t>ролітів та порушень інших видів обміну, особливо вуглеводного (у хво</w:t>
      </w:r>
      <w:r>
        <w:rPr>
          <w:noProof/>
          <w:lang w:val="uk-UA"/>
        </w:rPr>
        <w:softHyphen/>
        <w:t>рих на цукровий діабет) тощо.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Важлива роль належить також дос</w:t>
      </w:r>
      <w:r>
        <w:rPr>
          <w:noProof/>
        </w:rPr>
        <w:softHyphen/>
        <w:t>татнім доступам при операціях, дос</w:t>
      </w:r>
      <w:r>
        <w:rPr>
          <w:noProof/>
        </w:rPr>
        <w:softHyphen/>
        <w:t>коналим оперативній техніці та анес</w:t>
      </w:r>
      <w:r>
        <w:rPr>
          <w:noProof/>
        </w:rPr>
        <w:softHyphen/>
        <w:t>тезії, а також безпосередній профілак</w:t>
      </w:r>
      <w:r>
        <w:rPr>
          <w:noProof/>
        </w:rPr>
        <w:softHyphen/>
        <w:t>тичній антибіотикотерапії (за 1—2 год перед операцією) в максимальній до</w:t>
      </w:r>
      <w:r>
        <w:rPr>
          <w:noProof/>
        </w:rPr>
        <w:softHyphen/>
        <w:t>бовій дозі (внутрішньовенне чи внут-рішньом'язово) при втручаннях у хво</w:t>
      </w:r>
      <w:r>
        <w:rPr>
          <w:noProof/>
        </w:rPr>
        <w:softHyphen/>
        <w:t>рих з дуже забрудненими ранами та інфекційно-запальними хірургічними процесами у внутрішніх органах та у хворих, у яких втручання виконують</w:t>
      </w:r>
      <w:r>
        <w:rPr>
          <w:noProof/>
        </w:rPr>
        <w:softHyphen/>
        <w:t>ся на товстій та прямій кишках, на серці та судинах з протезуванням, у хворих на цукровий діабет та ін. Профілактична антибіотикотерапія (хіміотерапія) рекомендується в таких випадках: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1) при випадкових забруднених ранах, які не можуть бути своєчасно хірургічне оброблені;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2) при всіх забруднених мікробами операційних ранах;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3) при всіх ранах з ендопротезу-ванням;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4) при операціях у людей з інфек</w:t>
      </w:r>
      <w:r>
        <w:rPr>
          <w:noProof/>
        </w:rPr>
        <w:softHyphen/>
        <w:t>цією чи у тих, хто щойно перехворів на інфекційну хворобу;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5) при операціях у хворих з попе</w:t>
      </w:r>
      <w:r>
        <w:rPr>
          <w:noProof/>
        </w:rPr>
        <w:softHyphen/>
        <w:t>реднім ураженням серцевих клапанів (для профілактики ендокардиту);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6) при операціях "чисто-забрудне</w:t>
      </w:r>
      <w:r>
        <w:rPr>
          <w:noProof/>
        </w:rPr>
        <w:softHyphen/>
        <w:t>них", коли розкривають порожнину кишки, жовчних шляхів тощо.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Профілактично застосовують анти</w:t>
      </w:r>
      <w:r>
        <w:rPr>
          <w:noProof/>
        </w:rPr>
        <w:softHyphen/>
        <w:t>біотики широкого спектру дії.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Велике значення мають догляд за хворими та ранами, відповідні сані</w:t>
      </w:r>
      <w:r>
        <w:rPr>
          <w:noProof/>
        </w:rPr>
        <w:softHyphen/>
        <w:t>тарно-гігієнічні умови в палатах пере</w:t>
      </w:r>
      <w:r>
        <w:rPr>
          <w:noProof/>
        </w:rPr>
        <w:softHyphen/>
        <w:t>бування хворих, раціональне загаль</w:t>
      </w:r>
      <w:r>
        <w:rPr>
          <w:noProof/>
        </w:rPr>
        <w:softHyphen/>
        <w:t>не лікування хворих (вітамінізоване харчування, корекція гідроіонного балансу та інших порушень обміну, оксигенація, використання імунних, гормональних та ферментних препа</w:t>
      </w:r>
      <w:r>
        <w:rPr>
          <w:noProof/>
        </w:rPr>
        <w:softHyphen/>
        <w:t>ратів).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Особливу увагу в профілактиці післяопераційної інфекції треба при</w:t>
      </w:r>
      <w:r>
        <w:rPr>
          <w:noProof/>
        </w:rPr>
        <w:softHyphen/>
        <w:t>діляти підвищенню кваліфікації хі</w:t>
      </w:r>
      <w:r>
        <w:rPr>
          <w:noProof/>
        </w:rPr>
        <w:softHyphen/>
        <w:t>рургів, особливо тих, хто чергує на невідкладній допомозі, та персоналу відділень інтенсивної терапії і реані</w:t>
      </w:r>
      <w:r>
        <w:rPr>
          <w:noProof/>
        </w:rPr>
        <w:softHyphen/>
        <w:t>мації, боротьбі з бацилоносійством, яке особливо часто спостерігається у персоналу хірургічних відділень.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У запобіганні інфекційним хірур</w:t>
      </w:r>
      <w:r>
        <w:rPr>
          <w:noProof/>
        </w:rPr>
        <w:softHyphen/>
        <w:t>гічним захворюванням мають велике значення добре налагоджені санітар</w:t>
      </w:r>
      <w:r>
        <w:rPr>
          <w:noProof/>
        </w:rPr>
        <w:softHyphen/>
        <w:t>но-гігієнічні умови на виробництві та в побуті, заходи з техніки безпеки на виробництві та своєчасна обробка мікротравм, лікування прихованих осередків латентної інфекції та загаль</w:t>
      </w:r>
      <w:r>
        <w:rPr>
          <w:noProof/>
        </w:rPr>
        <w:softHyphen/>
        <w:t>них системних хвороб (серцево-судин</w:t>
      </w:r>
      <w:r>
        <w:rPr>
          <w:noProof/>
        </w:rPr>
        <w:softHyphen/>
        <w:t>них, обмінних, ендокринних, алер</w:t>
      </w:r>
      <w:r>
        <w:rPr>
          <w:noProof/>
        </w:rPr>
        <w:softHyphen/>
        <w:t>гічних та інших), запобігання та бо</w:t>
      </w:r>
      <w:r>
        <w:rPr>
          <w:noProof/>
        </w:rPr>
        <w:softHyphen/>
        <w:t>ротьба з ожирінням, заняття фізкуль</w:t>
      </w:r>
      <w:r>
        <w:rPr>
          <w:noProof/>
        </w:rPr>
        <w:softHyphen/>
        <w:t>турою, оздоровчим спортом, загар</w:t>
      </w:r>
      <w:r>
        <w:rPr>
          <w:noProof/>
        </w:rPr>
        <w:softHyphen/>
        <w:t>тування.</w:t>
      </w:r>
    </w:p>
    <w:p w:rsidR="00D17403" w:rsidRDefault="00CF319A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Безумовно, для профілактики хірургічної інфекції не досить лише медичних заходів. Останні можуть бути ефективні лише на тлі економіч</w:t>
      </w:r>
      <w:r>
        <w:rPr>
          <w:noProof/>
        </w:rPr>
        <w:softHyphen/>
        <w:t>ного добробуту людей та сприятливих екологічних умов їх проживання.</w:t>
      </w:r>
    </w:p>
    <w:p w:rsidR="00D17403" w:rsidRDefault="00D17403">
      <w:pPr>
        <w:pStyle w:val="a3"/>
        <w:tabs>
          <w:tab w:val="clear" w:pos="4677"/>
          <w:tab w:val="clear" w:pos="9355"/>
        </w:tabs>
        <w:spacing w:line="360" w:lineRule="auto"/>
      </w:pPr>
      <w:bookmarkStart w:id="0" w:name="_GoBack"/>
      <w:bookmarkEnd w:id="0"/>
    </w:p>
    <w:sectPr w:rsidR="00D17403">
      <w:footerReference w:type="even" r:id="rId6"/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03" w:rsidRDefault="00CF319A">
      <w:r>
        <w:separator/>
      </w:r>
    </w:p>
  </w:endnote>
  <w:endnote w:type="continuationSeparator" w:id="0">
    <w:p w:rsidR="00D17403" w:rsidRDefault="00CF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03" w:rsidRDefault="00CF31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7403" w:rsidRDefault="00D174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03" w:rsidRDefault="00CF31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17403" w:rsidRDefault="00D174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03" w:rsidRDefault="00CF319A">
      <w:r>
        <w:separator/>
      </w:r>
    </w:p>
  </w:footnote>
  <w:footnote w:type="continuationSeparator" w:id="0">
    <w:p w:rsidR="00D17403" w:rsidRDefault="00CF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19A"/>
    <w:rsid w:val="005C23E8"/>
    <w:rsid w:val="00CF319A"/>
    <w:rsid w:val="00D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EF50-7D90-4727-B03A-62E6834A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Профілактика інфекційних захворювань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11846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Профілактика інфекційних захворювань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2005-03-05T08:53:00Z</cp:lastPrinted>
  <dcterms:created xsi:type="dcterms:W3CDTF">2014-04-15T01:27:00Z</dcterms:created>
  <dcterms:modified xsi:type="dcterms:W3CDTF">2014-04-15T01:27:00Z</dcterms:modified>
  <cp:category>Медицина. Безпека життєдіяльності</cp:category>
</cp:coreProperties>
</file>