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37" w:rsidRPr="00E57AB7" w:rsidRDefault="00135B37" w:rsidP="00E57AB7">
      <w:pPr>
        <w:spacing w:line="360" w:lineRule="auto"/>
        <w:ind w:left="709"/>
        <w:jc w:val="center"/>
        <w:rPr>
          <w:b/>
          <w:sz w:val="28"/>
          <w:szCs w:val="28"/>
        </w:rPr>
      </w:pPr>
      <w:r w:rsidRPr="00E57AB7">
        <w:rPr>
          <w:b/>
          <w:sz w:val="28"/>
          <w:szCs w:val="28"/>
        </w:rPr>
        <w:t>МИНИСТЕРСТВО НАУКИ И ОБРАЗОВАНИЯ УКРАИНЫ</w:t>
      </w:r>
    </w:p>
    <w:p w:rsidR="00135B37" w:rsidRPr="00E57AB7" w:rsidRDefault="00135B37" w:rsidP="00E57AB7">
      <w:pPr>
        <w:spacing w:line="360" w:lineRule="auto"/>
        <w:ind w:left="709"/>
        <w:jc w:val="center"/>
        <w:rPr>
          <w:b/>
          <w:sz w:val="28"/>
          <w:szCs w:val="28"/>
        </w:rPr>
      </w:pPr>
      <w:r w:rsidRPr="00E57AB7">
        <w:rPr>
          <w:b/>
          <w:sz w:val="28"/>
          <w:szCs w:val="28"/>
        </w:rPr>
        <w:t>ОДЕССКИЙ НАЦИОНАЛЬНЫЙ МОРСКОЙ УНИВЕРСИТЕТ</w:t>
      </w:r>
    </w:p>
    <w:p w:rsidR="00135B37" w:rsidRPr="00E57AB7" w:rsidRDefault="00135B37" w:rsidP="00E57AB7">
      <w:pPr>
        <w:spacing w:line="360" w:lineRule="auto"/>
        <w:ind w:left="709"/>
        <w:jc w:val="center"/>
        <w:rPr>
          <w:b/>
          <w:sz w:val="28"/>
          <w:szCs w:val="28"/>
        </w:rPr>
      </w:pPr>
    </w:p>
    <w:p w:rsidR="00135B37" w:rsidRPr="00E57AB7" w:rsidRDefault="00135B37" w:rsidP="00E57AB7">
      <w:pPr>
        <w:spacing w:line="360" w:lineRule="auto"/>
        <w:ind w:left="709"/>
        <w:jc w:val="center"/>
        <w:rPr>
          <w:b/>
          <w:sz w:val="28"/>
          <w:szCs w:val="28"/>
        </w:rPr>
      </w:pPr>
      <w:r w:rsidRPr="00E57AB7">
        <w:rPr>
          <w:b/>
          <w:sz w:val="28"/>
          <w:szCs w:val="28"/>
        </w:rPr>
        <w:t>Кафедра «Морские перевозки»</w:t>
      </w: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center"/>
        <w:rPr>
          <w:sz w:val="28"/>
          <w:szCs w:val="28"/>
        </w:rPr>
      </w:pPr>
      <w:r w:rsidRPr="00E57AB7">
        <w:rPr>
          <w:sz w:val="28"/>
          <w:szCs w:val="28"/>
        </w:rPr>
        <w:t>Расчётно-графическая работа</w:t>
      </w:r>
    </w:p>
    <w:p w:rsidR="00135B37" w:rsidRPr="00E57AB7" w:rsidRDefault="00135B37" w:rsidP="00E57AB7">
      <w:pPr>
        <w:spacing w:line="360" w:lineRule="auto"/>
        <w:ind w:firstLine="709"/>
        <w:jc w:val="center"/>
        <w:rPr>
          <w:sz w:val="28"/>
          <w:szCs w:val="28"/>
        </w:rPr>
      </w:pPr>
      <w:r w:rsidRPr="00E57AB7">
        <w:rPr>
          <w:sz w:val="28"/>
          <w:szCs w:val="28"/>
        </w:rPr>
        <w:t>на тему:</w:t>
      </w:r>
    </w:p>
    <w:p w:rsidR="00135B37" w:rsidRPr="00E57AB7" w:rsidRDefault="00135B37" w:rsidP="00E57AB7">
      <w:pPr>
        <w:spacing w:line="360" w:lineRule="auto"/>
        <w:ind w:firstLine="709"/>
        <w:jc w:val="center"/>
        <w:rPr>
          <w:b/>
          <w:sz w:val="28"/>
          <w:szCs w:val="28"/>
        </w:rPr>
      </w:pPr>
      <w:r w:rsidRPr="00E57AB7">
        <w:rPr>
          <w:b/>
          <w:sz w:val="28"/>
          <w:szCs w:val="28"/>
        </w:rPr>
        <w:t>«Обоснование типа судна для работы</w:t>
      </w:r>
      <w:r w:rsidR="00E57AB7" w:rsidRPr="00E57AB7">
        <w:rPr>
          <w:b/>
          <w:sz w:val="28"/>
          <w:szCs w:val="28"/>
        </w:rPr>
        <w:t xml:space="preserve"> </w:t>
      </w:r>
      <w:r w:rsidRPr="00E57AB7">
        <w:rPr>
          <w:b/>
          <w:sz w:val="28"/>
          <w:szCs w:val="28"/>
        </w:rPr>
        <w:t>на заданном направлении»</w:t>
      </w: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E57AB7" w:rsidP="00E57AB7">
      <w:pPr>
        <w:spacing w:line="360" w:lineRule="auto"/>
        <w:ind w:firstLine="7088"/>
        <w:jc w:val="both"/>
        <w:rPr>
          <w:caps/>
          <w:sz w:val="28"/>
          <w:szCs w:val="28"/>
        </w:rPr>
      </w:pPr>
      <w:r w:rsidRPr="00E57AB7">
        <w:rPr>
          <w:sz w:val="28"/>
          <w:szCs w:val="28"/>
        </w:rPr>
        <w:t>Выполнила</w:t>
      </w:r>
      <w:r w:rsidR="00135B37" w:rsidRPr="00E57AB7">
        <w:rPr>
          <w:caps/>
          <w:sz w:val="28"/>
          <w:szCs w:val="28"/>
        </w:rPr>
        <w:t>:</w:t>
      </w:r>
    </w:p>
    <w:p w:rsidR="00135B37" w:rsidRPr="00E57AB7" w:rsidRDefault="00135B37" w:rsidP="00E57AB7">
      <w:pPr>
        <w:spacing w:line="360" w:lineRule="auto"/>
        <w:ind w:firstLine="7088"/>
        <w:jc w:val="both"/>
        <w:rPr>
          <w:sz w:val="28"/>
          <w:szCs w:val="28"/>
        </w:rPr>
      </w:pPr>
      <w:r w:rsidRPr="00E57AB7">
        <w:rPr>
          <w:sz w:val="28"/>
          <w:szCs w:val="28"/>
        </w:rPr>
        <w:t>студентка ФТТиС</w:t>
      </w:r>
    </w:p>
    <w:p w:rsidR="00135B37" w:rsidRPr="00E57AB7" w:rsidRDefault="00135B37" w:rsidP="00E57AB7">
      <w:pPr>
        <w:spacing w:line="360" w:lineRule="auto"/>
        <w:ind w:firstLine="7088"/>
        <w:jc w:val="both"/>
        <w:rPr>
          <w:sz w:val="28"/>
          <w:szCs w:val="28"/>
        </w:rPr>
      </w:pPr>
      <w:r w:rsidRPr="00E57AB7">
        <w:rPr>
          <w:sz w:val="28"/>
          <w:szCs w:val="28"/>
        </w:rPr>
        <w:t>4 курса 1 группы</w:t>
      </w:r>
    </w:p>
    <w:p w:rsidR="00135B37" w:rsidRPr="00E57AB7" w:rsidRDefault="00135B37" w:rsidP="00E57AB7">
      <w:pPr>
        <w:spacing w:line="360" w:lineRule="auto"/>
        <w:ind w:firstLine="7088"/>
        <w:jc w:val="both"/>
        <w:rPr>
          <w:sz w:val="28"/>
          <w:szCs w:val="28"/>
        </w:rPr>
      </w:pPr>
      <w:r w:rsidRPr="00E57AB7">
        <w:rPr>
          <w:sz w:val="28"/>
          <w:szCs w:val="28"/>
        </w:rPr>
        <w:t>Герасимчук Ирина</w:t>
      </w:r>
    </w:p>
    <w:p w:rsidR="00135B37" w:rsidRPr="00E57AB7" w:rsidRDefault="00135B37" w:rsidP="00E57AB7">
      <w:pPr>
        <w:spacing w:line="360" w:lineRule="auto"/>
        <w:ind w:firstLine="7088"/>
        <w:jc w:val="both"/>
        <w:rPr>
          <w:sz w:val="28"/>
          <w:szCs w:val="28"/>
        </w:rPr>
      </w:pPr>
    </w:p>
    <w:p w:rsidR="00135B37" w:rsidRPr="00E57AB7" w:rsidRDefault="00E57AB7" w:rsidP="00E57AB7">
      <w:pPr>
        <w:spacing w:line="360" w:lineRule="auto"/>
        <w:ind w:firstLine="7088"/>
        <w:jc w:val="both"/>
        <w:rPr>
          <w:sz w:val="28"/>
          <w:szCs w:val="28"/>
        </w:rPr>
      </w:pPr>
      <w:r w:rsidRPr="00E57AB7">
        <w:rPr>
          <w:sz w:val="28"/>
          <w:szCs w:val="28"/>
        </w:rPr>
        <w:t>Проверил</w:t>
      </w:r>
      <w:r w:rsidR="00135B37" w:rsidRPr="00E57AB7">
        <w:rPr>
          <w:sz w:val="28"/>
          <w:szCs w:val="28"/>
        </w:rPr>
        <w:t>:</w:t>
      </w:r>
    </w:p>
    <w:p w:rsidR="00135B37" w:rsidRPr="00E57AB7" w:rsidRDefault="00135B37" w:rsidP="00E57AB7">
      <w:pPr>
        <w:spacing w:line="360" w:lineRule="auto"/>
        <w:ind w:firstLine="7088"/>
        <w:jc w:val="both"/>
        <w:rPr>
          <w:sz w:val="28"/>
          <w:szCs w:val="28"/>
        </w:rPr>
      </w:pPr>
      <w:r w:rsidRPr="00E57AB7">
        <w:rPr>
          <w:sz w:val="28"/>
          <w:szCs w:val="28"/>
        </w:rPr>
        <w:t>Вирченко В.В.</w:t>
      </w: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135B37" w:rsidRPr="00E57AB7" w:rsidRDefault="00135B37" w:rsidP="00E57AB7">
      <w:pPr>
        <w:spacing w:line="360" w:lineRule="auto"/>
        <w:ind w:firstLine="709"/>
        <w:jc w:val="both"/>
        <w:rPr>
          <w:sz w:val="28"/>
          <w:szCs w:val="28"/>
        </w:rPr>
      </w:pPr>
    </w:p>
    <w:p w:rsidR="0030528A" w:rsidRPr="00E57AB7" w:rsidRDefault="00135B37" w:rsidP="00E57AB7">
      <w:pPr>
        <w:tabs>
          <w:tab w:val="center" w:pos="4677"/>
          <w:tab w:val="left" w:pos="6240"/>
        </w:tabs>
        <w:spacing w:line="360" w:lineRule="auto"/>
        <w:ind w:firstLine="709"/>
        <w:jc w:val="center"/>
        <w:rPr>
          <w:sz w:val="28"/>
          <w:szCs w:val="28"/>
        </w:rPr>
      </w:pPr>
      <w:r w:rsidRPr="00E57AB7">
        <w:rPr>
          <w:sz w:val="28"/>
          <w:szCs w:val="28"/>
        </w:rPr>
        <w:t>Одесса – 2009</w:t>
      </w:r>
    </w:p>
    <w:p w:rsidR="00135B37" w:rsidRPr="00E57AB7" w:rsidRDefault="00E57AB7" w:rsidP="00E57AB7">
      <w:pPr>
        <w:tabs>
          <w:tab w:val="center" w:pos="4677"/>
          <w:tab w:val="left" w:pos="6240"/>
        </w:tabs>
        <w:spacing w:line="360" w:lineRule="auto"/>
        <w:ind w:firstLine="709"/>
        <w:jc w:val="center"/>
        <w:rPr>
          <w:b/>
          <w:sz w:val="28"/>
          <w:szCs w:val="28"/>
        </w:rPr>
      </w:pPr>
      <w:r w:rsidRPr="00E57AB7">
        <w:rPr>
          <w:sz w:val="28"/>
          <w:szCs w:val="28"/>
        </w:rPr>
        <w:br w:type="page"/>
      </w:r>
      <w:r w:rsidR="00135B37" w:rsidRPr="00E57AB7">
        <w:rPr>
          <w:b/>
          <w:sz w:val="28"/>
          <w:szCs w:val="28"/>
        </w:rPr>
        <w:lastRenderedPageBreak/>
        <w:t>Содержание</w:t>
      </w:r>
    </w:p>
    <w:p w:rsidR="00135B37" w:rsidRPr="00E57AB7" w:rsidRDefault="00135B37" w:rsidP="00E57AB7">
      <w:pPr>
        <w:tabs>
          <w:tab w:val="center" w:pos="4677"/>
          <w:tab w:val="left" w:pos="6240"/>
        </w:tabs>
        <w:spacing w:line="360" w:lineRule="auto"/>
        <w:ind w:firstLine="709"/>
        <w:jc w:val="both"/>
        <w:rPr>
          <w:sz w:val="28"/>
          <w:szCs w:val="28"/>
        </w:rPr>
      </w:pP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Введение</w:t>
      </w: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 xml:space="preserve">1. Внешние условия эксплуатации судов на заданном направлении: </w:t>
      </w: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 xml:space="preserve">1.1 Район плавания судов </w:t>
      </w: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 xml:space="preserve">1.2 Характеристика заданных портов </w:t>
      </w: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1.3 Транспортная характеристика грузов, заданных к перевозке</w:t>
      </w:r>
    </w:p>
    <w:p w:rsidR="00667650" w:rsidRPr="00E57AB7" w:rsidRDefault="00667650" w:rsidP="00E57AB7">
      <w:pPr>
        <w:tabs>
          <w:tab w:val="center" w:pos="4677"/>
          <w:tab w:val="left" w:pos="6240"/>
        </w:tabs>
        <w:spacing w:line="360" w:lineRule="auto"/>
        <w:jc w:val="both"/>
        <w:rPr>
          <w:sz w:val="28"/>
          <w:szCs w:val="28"/>
        </w:rPr>
      </w:pPr>
      <w:r w:rsidRPr="00E57AB7">
        <w:rPr>
          <w:sz w:val="28"/>
          <w:szCs w:val="28"/>
        </w:rPr>
        <w:t>1.4 Основные требования к проектному типу судна</w:t>
      </w: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2.</w:t>
      </w:r>
      <w:r w:rsidR="00E57AB7" w:rsidRPr="00E57AB7">
        <w:rPr>
          <w:sz w:val="28"/>
          <w:szCs w:val="28"/>
        </w:rPr>
        <w:t xml:space="preserve"> </w:t>
      </w:r>
      <w:r w:rsidR="00667650" w:rsidRPr="00E57AB7">
        <w:rPr>
          <w:sz w:val="28"/>
          <w:szCs w:val="28"/>
        </w:rPr>
        <w:t>Расчёт параметров направления перевозки</w:t>
      </w:r>
      <w:r w:rsidRPr="00E57AB7">
        <w:rPr>
          <w:sz w:val="28"/>
          <w:szCs w:val="28"/>
        </w:rPr>
        <w:t xml:space="preserve"> </w:t>
      </w: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 xml:space="preserve">3. Расчет </w:t>
      </w:r>
      <w:r w:rsidR="00667650" w:rsidRPr="00E57AB7">
        <w:rPr>
          <w:sz w:val="28"/>
          <w:szCs w:val="28"/>
        </w:rPr>
        <w:t xml:space="preserve">эксплуатационных </w:t>
      </w:r>
      <w:r w:rsidRPr="00E57AB7">
        <w:rPr>
          <w:sz w:val="28"/>
          <w:szCs w:val="28"/>
        </w:rPr>
        <w:t xml:space="preserve">показателей </w:t>
      </w:r>
    </w:p>
    <w:p w:rsidR="00135B37" w:rsidRPr="00E57AB7" w:rsidRDefault="00667650" w:rsidP="00E57AB7">
      <w:pPr>
        <w:tabs>
          <w:tab w:val="center" w:pos="4677"/>
          <w:tab w:val="left" w:pos="6240"/>
        </w:tabs>
        <w:spacing w:line="360" w:lineRule="auto"/>
        <w:jc w:val="both"/>
        <w:rPr>
          <w:sz w:val="28"/>
          <w:szCs w:val="28"/>
        </w:rPr>
      </w:pPr>
      <w:r w:rsidRPr="00E57AB7">
        <w:rPr>
          <w:sz w:val="28"/>
          <w:szCs w:val="28"/>
        </w:rPr>
        <w:t>4. Расчёт экономических показателей</w:t>
      </w:r>
    </w:p>
    <w:p w:rsidR="00135B37" w:rsidRPr="00E57AB7" w:rsidRDefault="00667650" w:rsidP="00E57AB7">
      <w:pPr>
        <w:tabs>
          <w:tab w:val="center" w:pos="4677"/>
          <w:tab w:val="left" w:pos="6240"/>
        </w:tabs>
        <w:spacing w:line="360" w:lineRule="auto"/>
        <w:jc w:val="both"/>
        <w:rPr>
          <w:sz w:val="28"/>
          <w:szCs w:val="28"/>
        </w:rPr>
      </w:pPr>
      <w:r w:rsidRPr="00E57AB7">
        <w:rPr>
          <w:sz w:val="28"/>
          <w:szCs w:val="28"/>
        </w:rPr>
        <w:t>5</w:t>
      </w:r>
      <w:r w:rsidR="00135B37" w:rsidRPr="00E57AB7">
        <w:rPr>
          <w:sz w:val="28"/>
          <w:szCs w:val="28"/>
        </w:rPr>
        <w:t xml:space="preserve">. </w:t>
      </w:r>
      <w:r w:rsidRPr="00E57AB7">
        <w:rPr>
          <w:sz w:val="28"/>
          <w:szCs w:val="28"/>
        </w:rPr>
        <w:t>Выбор лучшего варианта типа судна</w:t>
      </w:r>
    </w:p>
    <w:p w:rsidR="00667650" w:rsidRPr="00E57AB7" w:rsidRDefault="00667650" w:rsidP="00E57AB7">
      <w:pPr>
        <w:tabs>
          <w:tab w:val="center" w:pos="4677"/>
          <w:tab w:val="left" w:pos="6240"/>
        </w:tabs>
        <w:spacing w:line="360" w:lineRule="auto"/>
        <w:jc w:val="both"/>
        <w:rPr>
          <w:sz w:val="28"/>
          <w:szCs w:val="28"/>
        </w:rPr>
      </w:pPr>
      <w:r w:rsidRPr="00E57AB7">
        <w:rPr>
          <w:sz w:val="28"/>
          <w:szCs w:val="28"/>
        </w:rPr>
        <w:t>6. Задание на проектирование</w:t>
      </w:r>
    </w:p>
    <w:p w:rsidR="00135B37" w:rsidRPr="00E57AB7" w:rsidRDefault="00135B37" w:rsidP="00E57AB7">
      <w:pPr>
        <w:tabs>
          <w:tab w:val="center" w:pos="4677"/>
          <w:tab w:val="left" w:pos="6240"/>
        </w:tabs>
        <w:spacing w:line="360" w:lineRule="auto"/>
        <w:jc w:val="both"/>
        <w:rPr>
          <w:sz w:val="28"/>
          <w:szCs w:val="28"/>
        </w:rPr>
      </w:pPr>
      <w:r w:rsidRPr="00E57AB7">
        <w:rPr>
          <w:sz w:val="28"/>
          <w:szCs w:val="28"/>
        </w:rPr>
        <w:t>Литератур</w:t>
      </w:r>
      <w:r w:rsidR="00667650" w:rsidRPr="00E57AB7">
        <w:rPr>
          <w:sz w:val="28"/>
          <w:szCs w:val="28"/>
        </w:rPr>
        <w:t>а</w:t>
      </w:r>
    </w:p>
    <w:p w:rsidR="00E4557E" w:rsidRPr="00E57AB7" w:rsidRDefault="00E57AB7" w:rsidP="00E57AB7">
      <w:pPr>
        <w:tabs>
          <w:tab w:val="center" w:pos="4677"/>
          <w:tab w:val="left" w:pos="6240"/>
        </w:tabs>
        <w:spacing w:line="360" w:lineRule="auto"/>
        <w:ind w:firstLine="709"/>
        <w:jc w:val="center"/>
        <w:rPr>
          <w:b/>
          <w:bCs/>
          <w:sz w:val="28"/>
          <w:szCs w:val="28"/>
        </w:rPr>
      </w:pPr>
      <w:r w:rsidRPr="00E57AB7">
        <w:rPr>
          <w:sz w:val="28"/>
          <w:szCs w:val="28"/>
        </w:rPr>
        <w:br w:type="page"/>
      </w:r>
      <w:r w:rsidRPr="00E57AB7">
        <w:rPr>
          <w:b/>
          <w:bCs/>
          <w:sz w:val="28"/>
          <w:szCs w:val="28"/>
        </w:rPr>
        <w:t>1. Внешние условия эксплуатации судов на заданном направлении</w:t>
      </w:r>
    </w:p>
    <w:p w:rsidR="00E4557E" w:rsidRPr="00E57AB7" w:rsidRDefault="00E4557E" w:rsidP="00E57AB7">
      <w:pPr>
        <w:spacing w:line="360" w:lineRule="auto"/>
        <w:ind w:firstLine="709"/>
        <w:jc w:val="center"/>
        <w:rPr>
          <w:b/>
          <w:bCs/>
          <w:sz w:val="28"/>
          <w:szCs w:val="28"/>
        </w:rPr>
      </w:pPr>
    </w:p>
    <w:p w:rsidR="00E4557E" w:rsidRDefault="00E4557E" w:rsidP="00E57AB7">
      <w:pPr>
        <w:spacing w:line="360" w:lineRule="auto"/>
        <w:ind w:firstLine="709"/>
        <w:jc w:val="both"/>
        <w:rPr>
          <w:sz w:val="28"/>
          <w:szCs w:val="28"/>
          <w:lang w:val="en-US"/>
        </w:rPr>
      </w:pPr>
      <w:r w:rsidRPr="00E57AB7">
        <w:rPr>
          <w:sz w:val="28"/>
          <w:szCs w:val="28"/>
        </w:rPr>
        <w:t>К внешним условиям эксплуатации судов отнесём: район плавания судов, порты захода, транспортную характеристику грузов.</w:t>
      </w:r>
    </w:p>
    <w:p w:rsidR="00E57AB7" w:rsidRPr="00E57AB7" w:rsidRDefault="00E57AB7" w:rsidP="00E57AB7">
      <w:pPr>
        <w:spacing w:line="360" w:lineRule="auto"/>
        <w:ind w:firstLine="709"/>
        <w:jc w:val="both"/>
        <w:rPr>
          <w:sz w:val="28"/>
          <w:szCs w:val="28"/>
          <w:lang w:val="en-US"/>
        </w:rPr>
      </w:pPr>
    </w:p>
    <w:p w:rsidR="00E4557E" w:rsidRPr="00E57AB7" w:rsidRDefault="00116D3E" w:rsidP="00E57AB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1.5pt">
            <v:imagedata r:id="rId7" o:title=""/>
          </v:shape>
        </w:pict>
      </w:r>
    </w:p>
    <w:p w:rsidR="000177E6" w:rsidRPr="00E57AB7" w:rsidRDefault="000177E6" w:rsidP="00E57AB7">
      <w:pPr>
        <w:spacing w:line="360" w:lineRule="auto"/>
        <w:ind w:firstLine="709"/>
        <w:jc w:val="both"/>
        <w:rPr>
          <w:sz w:val="28"/>
          <w:szCs w:val="28"/>
        </w:rPr>
      </w:pPr>
    </w:p>
    <w:p w:rsidR="00E4557E" w:rsidRPr="00E57AB7" w:rsidRDefault="00116D3E" w:rsidP="00E57AB7">
      <w:pPr>
        <w:spacing w:line="360" w:lineRule="auto"/>
        <w:ind w:firstLine="709"/>
        <w:jc w:val="both"/>
        <w:rPr>
          <w:sz w:val="28"/>
          <w:szCs w:val="28"/>
        </w:rPr>
      </w:pPr>
      <w:r>
        <w:rPr>
          <w:sz w:val="28"/>
          <w:szCs w:val="28"/>
        </w:rPr>
      </w:r>
      <w:r>
        <w:rPr>
          <w:sz w:val="28"/>
          <w:szCs w:val="28"/>
        </w:rPr>
        <w:pict>
          <v:group id="_x0000_s1026" editas="canvas" style="width:378pt;height:189pt;mso-position-horizontal-relative:char;mso-position-vertical-relative:line" coordorigin="2341,2113" coordsize="5891,2926">
            <o:lock v:ext="edit" aspectratio="t"/>
            <v:shape id="_x0000_s1027" type="#_x0000_t75" style="position:absolute;left:2341;top:2113;width:5891;height:292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996;top:2252;width:1027;height:336" filled="f" strokeweight=".25pt">
              <v:textbox style="mso-next-textbox:#_x0000_s1028;mso-fit-shape-to-text:t">
                <w:txbxContent>
                  <w:p w:rsidR="00E66C48" w:rsidRDefault="00E66C48" w:rsidP="00E2584A">
                    <w:pPr>
                      <w:jc w:val="center"/>
                    </w:pPr>
                    <w:r>
                      <w:t>Херсон</w:t>
                    </w:r>
                  </w:p>
                </w:txbxContent>
              </v:textbox>
            </v:shape>
            <v:line id="_x0000_s1029" style="position:absolute" from="3744,2670" to="6923,2670" strokeweight="1.5pt"/>
            <v:line id="_x0000_s1030" style="position:absolute" from="3744,3924" to="6923,3924" strokeweight="1.5pt"/>
            <v:line id="_x0000_s1031" style="position:absolute" from="4959,2531" to="5520,2531" strokeweight="2.25pt">
              <v:stroke endarrow="classic" endarrowlength="long"/>
            </v:line>
            <v:line id="_x0000_s1032" style="position:absolute;flip:x" from="4959,4203" to="5520,4204" strokeweight="2.25pt">
              <v:stroke endarrow="classic" endarrowlength="long"/>
            </v:line>
            <v:shape id="_x0000_s1033" style="position:absolute;left:6923;top:2670;width:1;height:1248" coordsize="2,1612" path="m,c,269,2,1276,2,1612e" filled="f" strokeweight="1pt">
              <v:stroke dashstyle="dash"/>
              <v:path arrowok="t"/>
              <o:lock v:ext="edit" aspectratio="t"/>
            </v:shape>
            <v:line id="_x0000_s1034" style="position:absolute" from="3744,2670" to="3744,2670"/>
            <v:line id="_x0000_s1035" style="position:absolute" from="3744,2670" to="3744,3924" strokeweight="1pt">
              <v:stroke dashstyle="dash"/>
            </v:line>
            <v:shape id="_x0000_s1036" type="#_x0000_t202" style="position:absolute;left:6455;top:2252;width:935;height:344">
              <v:textbox style="mso-next-textbox:#_x0000_s1036;mso-fit-shape-to-text:t">
                <w:txbxContent>
                  <w:p w:rsidR="00E66C48" w:rsidRDefault="00E66C48" w:rsidP="00E2584A">
                    <w:r>
                      <w:t>Валетта</w:t>
                    </w:r>
                  </w:p>
                </w:txbxContent>
              </v:textbox>
            </v:shape>
            <v:shape id="_x0000_s1037" type="#_x0000_t202" style="position:absolute;left:6455;top:4064;width:935;height:343">
              <v:textbox style="mso-next-textbox:#_x0000_s1037;mso-fit-shape-to-text:t">
                <w:txbxContent>
                  <w:p w:rsidR="00E66C48" w:rsidRDefault="00E66C48" w:rsidP="00E2584A">
                    <w:r>
                      <w:t>Неаполь</w:t>
                    </w:r>
                  </w:p>
                </w:txbxContent>
              </v:textbox>
            </v:shape>
            <v:shape id="_x0000_s1038" type="#_x0000_t202" style="position:absolute;left:2996;top:4064;width:1028;height:343">
              <v:textbox style="mso-next-textbox:#_x0000_s1038;mso-fit-shape-to-text:t">
                <w:txbxContent>
                  <w:p w:rsidR="00E66C48" w:rsidRDefault="00E66C48" w:rsidP="00E2584A">
                    <w:r>
                      <w:t>Николаев</w:t>
                    </w:r>
                  </w:p>
                </w:txbxContent>
              </v:textbox>
            </v:shape>
            <v:shape id="_x0000_s1039" type="#_x0000_t202" style="position:absolute;left:4866;top:4342;width:1122;height:301">
              <v:textbox style="mso-next-textbox:#_x0000_s1039;mso-fit-shape-to-text:t">
                <w:txbxContent>
                  <w:p w:rsidR="00E66C48" w:rsidRPr="000177E6" w:rsidRDefault="00E66C48" w:rsidP="00E2584A">
                    <w:pPr>
                      <w:rPr>
                        <w:sz w:val="20"/>
                        <w:szCs w:val="20"/>
                      </w:rPr>
                    </w:pPr>
                    <w:r w:rsidRPr="000177E6">
                      <w:rPr>
                        <w:sz w:val="20"/>
                        <w:szCs w:val="20"/>
                        <w:lang w:val="en-US"/>
                      </w:rPr>
                      <w:t>Q</w:t>
                    </w:r>
                    <w:r w:rsidRPr="000177E6">
                      <w:rPr>
                        <w:sz w:val="20"/>
                        <w:szCs w:val="20"/>
                      </w:rPr>
                      <w:t>=250000 т</w:t>
                    </w:r>
                  </w:p>
                </w:txbxContent>
              </v:textbox>
            </v:shape>
            <v:shape id="_x0000_s1040" type="#_x0000_t202" style="position:absolute;left:4866;top:2113;width:1028;height:300">
              <v:textbox style="mso-next-textbox:#_x0000_s1040;mso-fit-shape-to-text:t">
                <w:txbxContent>
                  <w:p w:rsidR="00E66C48" w:rsidRPr="000177E6" w:rsidRDefault="00E66C48" w:rsidP="00E2584A">
                    <w:pPr>
                      <w:rPr>
                        <w:sz w:val="20"/>
                        <w:szCs w:val="20"/>
                      </w:rPr>
                    </w:pPr>
                    <w:r w:rsidRPr="000177E6">
                      <w:rPr>
                        <w:sz w:val="20"/>
                        <w:szCs w:val="20"/>
                        <w:lang w:val="en-US"/>
                      </w:rPr>
                      <w:t>Q</w:t>
                    </w:r>
                    <w:r w:rsidRPr="000177E6">
                      <w:rPr>
                        <w:sz w:val="20"/>
                        <w:szCs w:val="20"/>
                      </w:rPr>
                      <w:t>=</w:t>
                    </w:r>
                    <w:r>
                      <w:rPr>
                        <w:sz w:val="20"/>
                        <w:szCs w:val="20"/>
                      </w:rPr>
                      <w:t>3</w:t>
                    </w:r>
                    <w:r w:rsidRPr="000177E6">
                      <w:rPr>
                        <w:sz w:val="20"/>
                        <w:szCs w:val="20"/>
                        <w:lang w:val="en-US"/>
                      </w:rPr>
                      <w:t xml:space="preserve">50000 </w:t>
                    </w:r>
                    <w:r w:rsidRPr="000177E6">
                      <w:rPr>
                        <w:sz w:val="20"/>
                        <w:szCs w:val="20"/>
                      </w:rPr>
                      <w:t>т</w:t>
                    </w:r>
                  </w:p>
                </w:txbxContent>
              </v:textbox>
            </v:shape>
            <v:rect id="_x0000_s1041" style="position:absolute;left:4866;top:2670;width:1122;height:301">
              <v:textbox style="mso-next-textbox:#_x0000_s1041;mso-fit-shape-to-text:t">
                <w:txbxContent>
                  <w:p w:rsidR="00E66C48" w:rsidRPr="00E2584A" w:rsidRDefault="00E66C48" w:rsidP="00E2584A">
                    <w:pPr>
                      <w:rPr>
                        <w:sz w:val="20"/>
                        <w:szCs w:val="20"/>
                      </w:rPr>
                    </w:pPr>
                    <w:r w:rsidRPr="00E2584A">
                      <w:rPr>
                        <w:sz w:val="20"/>
                        <w:szCs w:val="20"/>
                        <w:lang w:val="en-US"/>
                      </w:rPr>
                      <w:t>l</w:t>
                    </w:r>
                    <w:r w:rsidRPr="00E2584A">
                      <w:rPr>
                        <w:sz w:val="20"/>
                        <w:szCs w:val="20"/>
                        <w:vertAlign w:val="subscript"/>
                        <w:lang w:val="en-US"/>
                      </w:rPr>
                      <w:t>1</w:t>
                    </w:r>
                    <w:r w:rsidRPr="00E2584A">
                      <w:rPr>
                        <w:sz w:val="20"/>
                        <w:szCs w:val="20"/>
                        <w:lang w:val="en-US"/>
                      </w:rPr>
                      <w:t xml:space="preserve">=1240 </w:t>
                    </w:r>
                    <w:r w:rsidRPr="00E2584A">
                      <w:rPr>
                        <w:sz w:val="20"/>
                        <w:szCs w:val="20"/>
                      </w:rPr>
                      <w:t>миль</w:t>
                    </w:r>
                  </w:p>
                </w:txbxContent>
              </v:textbox>
            </v:rect>
            <v:rect id="_x0000_s1042" style="position:absolute;left:4866;top:3646;width:1122;height:301">
              <v:textbox style="mso-next-textbox:#_x0000_s1042;mso-fit-shape-to-text:t">
                <w:txbxContent>
                  <w:p w:rsidR="00E66C48" w:rsidRPr="00E2584A" w:rsidRDefault="00E66C48" w:rsidP="00E2584A">
                    <w:pPr>
                      <w:rPr>
                        <w:sz w:val="20"/>
                        <w:szCs w:val="20"/>
                      </w:rPr>
                    </w:pPr>
                    <w:r>
                      <w:rPr>
                        <w:sz w:val="20"/>
                        <w:szCs w:val="20"/>
                        <w:lang w:val="en-US"/>
                      </w:rPr>
                      <w:t>l</w:t>
                    </w:r>
                    <w:r>
                      <w:rPr>
                        <w:sz w:val="20"/>
                        <w:szCs w:val="20"/>
                        <w:vertAlign w:val="subscript"/>
                      </w:rPr>
                      <w:t>3</w:t>
                    </w:r>
                    <w:r w:rsidRPr="00E2584A">
                      <w:rPr>
                        <w:sz w:val="20"/>
                        <w:szCs w:val="20"/>
                        <w:lang w:val="en-US"/>
                      </w:rPr>
                      <w:t>=</w:t>
                    </w:r>
                    <w:r>
                      <w:rPr>
                        <w:sz w:val="20"/>
                        <w:szCs w:val="20"/>
                        <w:lang w:val="en-US"/>
                      </w:rPr>
                      <w:t>1</w:t>
                    </w:r>
                    <w:r>
                      <w:rPr>
                        <w:sz w:val="20"/>
                        <w:szCs w:val="20"/>
                      </w:rPr>
                      <w:t>368</w:t>
                    </w:r>
                    <w:r w:rsidRPr="00E2584A">
                      <w:rPr>
                        <w:sz w:val="20"/>
                        <w:szCs w:val="20"/>
                        <w:lang w:val="en-US"/>
                      </w:rPr>
                      <w:t xml:space="preserve"> </w:t>
                    </w:r>
                    <w:r w:rsidRPr="00E2584A">
                      <w:rPr>
                        <w:sz w:val="20"/>
                        <w:szCs w:val="20"/>
                      </w:rPr>
                      <w:t>миль</w:t>
                    </w:r>
                  </w:p>
                </w:txbxContent>
              </v:textbox>
            </v:rect>
            <v:rect id="_x0000_s1043" style="position:absolute;left:7016;top:3228;width:1122;height:301">
              <v:textbox style="mso-next-textbox:#_x0000_s1043;mso-fit-shape-to-text:t">
                <w:txbxContent>
                  <w:p w:rsidR="00E66C48" w:rsidRPr="00E2584A" w:rsidRDefault="00E66C48" w:rsidP="00E2584A">
                    <w:pPr>
                      <w:rPr>
                        <w:sz w:val="20"/>
                        <w:szCs w:val="20"/>
                      </w:rPr>
                    </w:pPr>
                    <w:r>
                      <w:rPr>
                        <w:sz w:val="20"/>
                        <w:szCs w:val="20"/>
                        <w:lang w:val="en-US"/>
                      </w:rPr>
                      <w:t>l</w:t>
                    </w:r>
                    <w:r>
                      <w:rPr>
                        <w:sz w:val="20"/>
                        <w:szCs w:val="20"/>
                        <w:vertAlign w:val="subscript"/>
                      </w:rPr>
                      <w:t>2</w:t>
                    </w:r>
                    <w:r w:rsidRPr="00E2584A">
                      <w:rPr>
                        <w:sz w:val="20"/>
                        <w:szCs w:val="20"/>
                        <w:lang w:val="en-US"/>
                      </w:rPr>
                      <w:t>=</w:t>
                    </w:r>
                    <w:r>
                      <w:rPr>
                        <w:sz w:val="20"/>
                        <w:szCs w:val="20"/>
                      </w:rPr>
                      <w:t>325</w:t>
                    </w:r>
                    <w:r w:rsidRPr="00E2584A">
                      <w:rPr>
                        <w:sz w:val="20"/>
                        <w:szCs w:val="20"/>
                        <w:lang w:val="en-US"/>
                      </w:rPr>
                      <w:t xml:space="preserve"> </w:t>
                    </w:r>
                    <w:r w:rsidRPr="00E2584A">
                      <w:rPr>
                        <w:sz w:val="20"/>
                        <w:szCs w:val="20"/>
                      </w:rPr>
                      <w:t>миль</w:t>
                    </w:r>
                  </w:p>
                </w:txbxContent>
              </v:textbox>
            </v:rect>
            <v:rect id="_x0000_s1044" style="position:absolute;left:2622;top:3088;width:1122;height:301">
              <v:textbox style="mso-next-textbox:#_x0000_s1044;mso-fit-shape-to-text:t">
                <w:txbxContent>
                  <w:p w:rsidR="00E66C48" w:rsidRPr="001825AB" w:rsidRDefault="00E66C48" w:rsidP="00E2584A">
                    <w:pPr>
                      <w:rPr>
                        <w:sz w:val="20"/>
                        <w:szCs w:val="20"/>
                      </w:rPr>
                    </w:pPr>
                    <w:r>
                      <w:rPr>
                        <w:sz w:val="20"/>
                        <w:szCs w:val="20"/>
                        <w:lang w:val="en-US"/>
                      </w:rPr>
                      <w:t>l</w:t>
                    </w:r>
                    <w:r>
                      <w:rPr>
                        <w:sz w:val="20"/>
                        <w:szCs w:val="20"/>
                        <w:vertAlign w:val="subscript"/>
                      </w:rPr>
                      <w:t>4</w:t>
                    </w:r>
                    <w:r w:rsidRPr="00E2584A">
                      <w:rPr>
                        <w:sz w:val="20"/>
                        <w:szCs w:val="20"/>
                        <w:lang w:val="en-US"/>
                      </w:rPr>
                      <w:t>=</w:t>
                    </w:r>
                    <w:r>
                      <w:rPr>
                        <w:sz w:val="20"/>
                        <w:szCs w:val="20"/>
                      </w:rPr>
                      <w:t xml:space="preserve">  </w:t>
                    </w:r>
                    <w:smartTag w:uri="urn:schemas-microsoft-com:office:smarttags" w:element="metricconverter">
                      <w:smartTagPr>
                        <w:attr w:name="ProductID" w:val="63 мили"/>
                      </w:smartTagPr>
                      <w:r>
                        <w:rPr>
                          <w:sz w:val="20"/>
                          <w:szCs w:val="20"/>
                          <w:lang w:val="en-US"/>
                        </w:rPr>
                        <w:t>63</w:t>
                      </w:r>
                      <w:r>
                        <w:rPr>
                          <w:sz w:val="20"/>
                          <w:szCs w:val="20"/>
                        </w:rPr>
                        <w:t xml:space="preserve"> мили</w:t>
                      </w:r>
                    </w:smartTag>
                  </w:p>
                </w:txbxContent>
              </v:textbox>
            </v:rect>
            <w10:wrap type="none"/>
            <w10:anchorlock/>
          </v:group>
        </w:pict>
      </w:r>
    </w:p>
    <w:p w:rsidR="00E4557E" w:rsidRPr="00E57AB7" w:rsidRDefault="00E4557E" w:rsidP="00E57AB7">
      <w:pPr>
        <w:spacing w:line="360" w:lineRule="auto"/>
        <w:ind w:firstLine="709"/>
        <w:jc w:val="both"/>
        <w:rPr>
          <w:sz w:val="28"/>
          <w:szCs w:val="28"/>
        </w:rPr>
      </w:pPr>
    </w:p>
    <w:p w:rsidR="00DF2D27" w:rsidRPr="00E57AB7" w:rsidRDefault="00E57AB7" w:rsidP="00E57AB7">
      <w:pPr>
        <w:spacing w:line="360" w:lineRule="auto"/>
        <w:ind w:left="709"/>
        <w:jc w:val="center"/>
        <w:rPr>
          <w:b/>
          <w:bCs/>
          <w:sz w:val="28"/>
          <w:szCs w:val="28"/>
        </w:rPr>
      </w:pPr>
      <w:r>
        <w:rPr>
          <w:b/>
          <w:bCs/>
          <w:sz w:val="28"/>
          <w:szCs w:val="28"/>
          <w:lang w:val="en-US"/>
        </w:rPr>
        <w:t>1</w:t>
      </w:r>
      <w:r>
        <w:rPr>
          <w:b/>
          <w:bCs/>
          <w:sz w:val="28"/>
          <w:szCs w:val="28"/>
        </w:rPr>
        <w:t xml:space="preserve">.1 </w:t>
      </w:r>
      <w:r w:rsidR="00DF2D27" w:rsidRPr="00E57AB7">
        <w:rPr>
          <w:b/>
          <w:bCs/>
          <w:sz w:val="28"/>
          <w:szCs w:val="28"/>
        </w:rPr>
        <w:t>Район плавания судов</w:t>
      </w:r>
    </w:p>
    <w:p w:rsidR="00DF2D27" w:rsidRPr="00E57AB7" w:rsidRDefault="00DF2D27" w:rsidP="00E57AB7">
      <w:pPr>
        <w:spacing w:line="360" w:lineRule="auto"/>
        <w:ind w:firstLine="709"/>
        <w:jc w:val="both"/>
        <w:rPr>
          <w:b/>
          <w:bCs/>
          <w:sz w:val="28"/>
          <w:szCs w:val="28"/>
        </w:rPr>
      </w:pPr>
    </w:p>
    <w:p w:rsidR="00DF2D27" w:rsidRPr="00E57AB7" w:rsidRDefault="00DF2D27" w:rsidP="00E57AB7">
      <w:pPr>
        <w:spacing w:line="360" w:lineRule="auto"/>
        <w:ind w:firstLine="709"/>
        <w:jc w:val="both"/>
        <w:rPr>
          <w:sz w:val="28"/>
          <w:szCs w:val="28"/>
        </w:rPr>
      </w:pPr>
      <w:r w:rsidRPr="00E57AB7">
        <w:rPr>
          <w:sz w:val="28"/>
          <w:szCs w:val="28"/>
        </w:rPr>
        <w:t>Для выполнения рейса из порта Херсон в порт Валетта судно проходит такие участки пути: Северо-Западная и Юго-Западная части Черного моря, пролив Босфор, Мраморное море, пролив Дарданеллы, Эгейское море, центральная часть Средиземного моря.</w:t>
      </w:r>
    </w:p>
    <w:p w:rsidR="00DF2D27" w:rsidRPr="00E57AB7" w:rsidRDefault="00DF2D27" w:rsidP="00E57AB7">
      <w:pPr>
        <w:spacing w:line="360" w:lineRule="auto"/>
        <w:ind w:firstLine="709"/>
        <w:jc w:val="both"/>
        <w:rPr>
          <w:sz w:val="28"/>
          <w:szCs w:val="28"/>
        </w:rPr>
      </w:pPr>
      <w:r w:rsidRPr="00E57AB7">
        <w:rPr>
          <w:sz w:val="28"/>
          <w:szCs w:val="28"/>
        </w:rPr>
        <w:t>Для выполнения рейса из порта Валетта в порт Неаполь судно проходит такие участки пути: Мальтийский пролив, Ионическое море, Мессинский пролив, восточная часть Тирренского моря.</w:t>
      </w:r>
    </w:p>
    <w:p w:rsidR="00DF2D27" w:rsidRPr="00E57AB7" w:rsidRDefault="00DF2D27" w:rsidP="00E57AB7">
      <w:pPr>
        <w:spacing w:line="360" w:lineRule="auto"/>
        <w:ind w:firstLine="709"/>
        <w:jc w:val="both"/>
        <w:rPr>
          <w:sz w:val="28"/>
          <w:szCs w:val="28"/>
        </w:rPr>
      </w:pPr>
      <w:r w:rsidRPr="00E57AB7">
        <w:rPr>
          <w:sz w:val="28"/>
          <w:szCs w:val="28"/>
        </w:rPr>
        <w:t xml:space="preserve">Для выполнения рейса из порта Неаполя в порт Николаев судно проходит такие участки пути: восточная часть Тирренского моря, Мессинский пролив, Ионическое море, Средиземное море, Эгейское море, пролив Дарданеллы, Мраморное море, пролив Босфор, </w:t>
      </w:r>
      <w:r w:rsidR="004D6F2E" w:rsidRPr="00E57AB7">
        <w:rPr>
          <w:sz w:val="28"/>
          <w:szCs w:val="28"/>
        </w:rPr>
        <w:t xml:space="preserve">Северо-Западная и Юго-Западная части </w:t>
      </w:r>
      <w:r w:rsidRPr="00E57AB7">
        <w:rPr>
          <w:sz w:val="28"/>
          <w:szCs w:val="28"/>
        </w:rPr>
        <w:t>Черного моря.</w:t>
      </w:r>
    </w:p>
    <w:p w:rsidR="00DF2D27" w:rsidRPr="00E57AB7" w:rsidRDefault="00DF2D27" w:rsidP="00E57AB7">
      <w:pPr>
        <w:spacing w:line="360" w:lineRule="auto"/>
        <w:ind w:firstLine="709"/>
        <w:jc w:val="both"/>
        <w:rPr>
          <w:sz w:val="28"/>
          <w:szCs w:val="28"/>
        </w:rPr>
      </w:pPr>
      <w:r w:rsidRPr="00E57AB7">
        <w:rPr>
          <w:sz w:val="28"/>
          <w:szCs w:val="28"/>
        </w:rPr>
        <w:t xml:space="preserve">Для выполнения рейса из порта </w:t>
      </w:r>
      <w:r w:rsidR="004D6F2E" w:rsidRPr="00E57AB7">
        <w:rPr>
          <w:sz w:val="28"/>
          <w:szCs w:val="28"/>
        </w:rPr>
        <w:t>Николаев</w:t>
      </w:r>
      <w:r w:rsidRPr="00E57AB7">
        <w:rPr>
          <w:sz w:val="28"/>
          <w:szCs w:val="28"/>
        </w:rPr>
        <w:t xml:space="preserve"> в порт </w:t>
      </w:r>
      <w:r w:rsidR="004D6F2E" w:rsidRPr="00E57AB7">
        <w:rPr>
          <w:sz w:val="28"/>
          <w:szCs w:val="28"/>
        </w:rPr>
        <w:t>Херсон</w:t>
      </w:r>
      <w:r w:rsidRPr="00E57AB7">
        <w:rPr>
          <w:sz w:val="28"/>
          <w:szCs w:val="28"/>
        </w:rPr>
        <w:t xml:space="preserve"> судно прохо</w:t>
      </w:r>
      <w:r w:rsidR="002E0C03" w:rsidRPr="00E57AB7">
        <w:rPr>
          <w:sz w:val="28"/>
          <w:szCs w:val="28"/>
        </w:rPr>
        <w:t>дит такие участки пути: Северо-восточная</w:t>
      </w:r>
      <w:r w:rsidRPr="00E57AB7">
        <w:rPr>
          <w:sz w:val="28"/>
          <w:szCs w:val="28"/>
        </w:rPr>
        <w:t xml:space="preserve"> част</w:t>
      </w:r>
      <w:r w:rsidR="002E0C03" w:rsidRPr="00E57AB7">
        <w:rPr>
          <w:sz w:val="28"/>
          <w:szCs w:val="28"/>
        </w:rPr>
        <w:t>ь</w:t>
      </w:r>
      <w:r w:rsidRPr="00E57AB7">
        <w:rPr>
          <w:sz w:val="28"/>
          <w:szCs w:val="28"/>
        </w:rPr>
        <w:t xml:space="preserve"> Черного моря.</w:t>
      </w:r>
    </w:p>
    <w:p w:rsidR="00E57AB7" w:rsidRPr="00E57AB7" w:rsidRDefault="00E57AB7" w:rsidP="00E57AB7">
      <w:pPr>
        <w:spacing w:line="360" w:lineRule="auto"/>
        <w:ind w:firstLine="709"/>
        <w:jc w:val="both"/>
        <w:rPr>
          <w:b/>
          <w:bCs/>
          <w:sz w:val="28"/>
          <w:szCs w:val="28"/>
          <w:lang w:val="en-US"/>
        </w:rPr>
      </w:pPr>
    </w:p>
    <w:p w:rsidR="00DB4C3C" w:rsidRPr="00E57AB7" w:rsidRDefault="00DB4C3C" w:rsidP="00E57AB7">
      <w:pPr>
        <w:spacing w:line="360" w:lineRule="auto"/>
        <w:ind w:firstLine="709"/>
        <w:jc w:val="center"/>
        <w:rPr>
          <w:b/>
          <w:bCs/>
          <w:sz w:val="28"/>
          <w:szCs w:val="28"/>
        </w:rPr>
      </w:pPr>
      <w:r w:rsidRPr="00E57AB7">
        <w:rPr>
          <w:b/>
          <w:bCs/>
          <w:sz w:val="28"/>
          <w:szCs w:val="28"/>
        </w:rPr>
        <w:t>1.2</w:t>
      </w:r>
      <w:r w:rsidR="00E57AB7">
        <w:rPr>
          <w:b/>
          <w:bCs/>
          <w:sz w:val="28"/>
          <w:szCs w:val="28"/>
        </w:rPr>
        <w:t xml:space="preserve"> </w:t>
      </w:r>
      <w:r w:rsidRPr="00E57AB7">
        <w:rPr>
          <w:b/>
          <w:bCs/>
          <w:sz w:val="28"/>
          <w:szCs w:val="28"/>
        </w:rPr>
        <w:t>Характеристики заданных портов</w:t>
      </w:r>
    </w:p>
    <w:p w:rsidR="00DB4C3C" w:rsidRPr="00E57AB7" w:rsidRDefault="00DB4C3C" w:rsidP="00E57AB7">
      <w:pPr>
        <w:spacing w:line="360" w:lineRule="auto"/>
        <w:ind w:firstLine="709"/>
        <w:jc w:val="both"/>
        <w:rPr>
          <w:b/>
          <w:bCs/>
          <w:sz w:val="28"/>
          <w:szCs w:val="28"/>
        </w:rPr>
      </w:pPr>
    </w:p>
    <w:p w:rsidR="00DB4C3C" w:rsidRPr="00E57AB7" w:rsidRDefault="00DB4C3C" w:rsidP="00E57AB7">
      <w:pPr>
        <w:spacing w:line="360" w:lineRule="auto"/>
        <w:ind w:firstLine="709"/>
        <w:jc w:val="both"/>
        <w:rPr>
          <w:i/>
          <w:iCs/>
          <w:sz w:val="28"/>
          <w:szCs w:val="28"/>
        </w:rPr>
      </w:pPr>
      <w:r w:rsidRPr="00E57AB7">
        <w:rPr>
          <w:i/>
          <w:iCs/>
          <w:sz w:val="28"/>
          <w:szCs w:val="28"/>
        </w:rPr>
        <w:t>Таблица 1</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59"/>
        <w:gridCol w:w="1859"/>
        <w:gridCol w:w="3691"/>
      </w:tblGrid>
      <w:tr w:rsidR="00DB4C3C" w:rsidRPr="00E57AB7" w:rsidTr="00E57AB7">
        <w:trPr>
          <w:trHeight w:val="701"/>
          <w:jc w:val="center"/>
        </w:trPr>
        <w:tc>
          <w:tcPr>
            <w:tcW w:w="1701" w:type="dxa"/>
            <w:vAlign w:val="center"/>
          </w:tcPr>
          <w:p w:rsidR="00DB4C3C" w:rsidRPr="00E57AB7" w:rsidRDefault="00DB4C3C" w:rsidP="00E57AB7">
            <w:pPr>
              <w:spacing w:line="360" w:lineRule="auto"/>
              <w:rPr>
                <w:b/>
                <w:bCs/>
                <w:sz w:val="20"/>
                <w:szCs w:val="20"/>
              </w:rPr>
            </w:pPr>
            <w:r w:rsidRPr="00E57AB7">
              <w:rPr>
                <w:b/>
                <w:bCs/>
                <w:sz w:val="20"/>
                <w:szCs w:val="20"/>
              </w:rPr>
              <w:t>Наименование</w:t>
            </w:r>
          </w:p>
          <w:p w:rsidR="00DB4C3C" w:rsidRPr="00E57AB7" w:rsidRDefault="00DB4C3C" w:rsidP="00E57AB7">
            <w:pPr>
              <w:spacing w:line="360" w:lineRule="auto"/>
              <w:rPr>
                <w:b/>
                <w:bCs/>
                <w:sz w:val="20"/>
                <w:szCs w:val="20"/>
              </w:rPr>
            </w:pPr>
            <w:r w:rsidRPr="00E57AB7">
              <w:rPr>
                <w:b/>
                <w:bCs/>
                <w:sz w:val="20"/>
                <w:szCs w:val="20"/>
              </w:rPr>
              <w:t>портов</w:t>
            </w:r>
          </w:p>
        </w:tc>
        <w:tc>
          <w:tcPr>
            <w:tcW w:w="1559" w:type="dxa"/>
            <w:vAlign w:val="center"/>
          </w:tcPr>
          <w:p w:rsidR="00DB4C3C" w:rsidRPr="00E57AB7" w:rsidRDefault="00DB4C3C" w:rsidP="00E57AB7">
            <w:pPr>
              <w:spacing w:line="360" w:lineRule="auto"/>
              <w:rPr>
                <w:b/>
                <w:bCs/>
                <w:sz w:val="20"/>
                <w:szCs w:val="20"/>
              </w:rPr>
            </w:pPr>
            <w:r w:rsidRPr="00E57AB7">
              <w:rPr>
                <w:b/>
                <w:bCs/>
                <w:sz w:val="20"/>
                <w:szCs w:val="20"/>
              </w:rPr>
              <w:t>Допустимая осадка, м</w:t>
            </w:r>
          </w:p>
        </w:tc>
        <w:tc>
          <w:tcPr>
            <w:tcW w:w="1859" w:type="dxa"/>
            <w:vAlign w:val="center"/>
          </w:tcPr>
          <w:p w:rsidR="00DB4C3C" w:rsidRPr="00E57AB7" w:rsidRDefault="00DB4C3C" w:rsidP="00E57AB7">
            <w:pPr>
              <w:spacing w:line="360" w:lineRule="auto"/>
              <w:rPr>
                <w:b/>
                <w:bCs/>
                <w:sz w:val="20"/>
                <w:szCs w:val="20"/>
              </w:rPr>
            </w:pPr>
            <w:r w:rsidRPr="00E57AB7">
              <w:rPr>
                <w:b/>
                <w:bCs/>
                <w:sz w:val="20"/>
                <w:szCs w:val="20"/>
              </w:rPr>
              <w:t>Наличие бункера</w:t>
            </w:r>
          </w:p>
          <w:p w:rsidR="00DB4C3C" w:rsidRPr="00E57AB7" w:rsidRDefault="00DB4C3C" w:rsidP="00E57AB7">
            <w:pPr>
              <w:spacing w:line="360" w:lineRule="auto"/>
              <w:rPr>
                <w:b/>
                <w:bCs/>
                <w:sz w:val="20"/>
                <w:szCs w:val="20"/>
              </w:rPr>
            </w:pPr>
            <w:r w:rsidRPr="00E57AB7">
              <w:rPr>
                <w:b/>
                <w:bCs/>
                <w:sz w:val="20"/>
                <w:szCs w:val="20"/>
              </w:rPr>
              <w:t>в порту топл/вода</w:t>
            </w:r>
          </w:p>
        </w:tc>
        <w:tc>
          <w:tcPr>
            <w:tcW w:w="3691" w:type="dxa"/>
            <w:vAlign w:val="center"/>
          </w:tcPr>
          <w:p w:rsidR="00DB4C3C" w:rsidRPr="00E57AB7" w:rsidRDefault="00DB4C3C" w:rsidP="00E57AB7">
            <w:pPr>
              <w:spacing w:line="360" w:lineRule="auto"/>
              <w:rPr>
                <w:b/>
                <w:bCs/>
                <w:sz w:val="20"/>
                <w:szCs w:val="20"/>
              </w:rPr>
            </w:pPr>
            <w:r w:rsidRPr="00E57AB7">
              <w:rPr>
                <w:b/>
                <w:bCs/>
                <w:sz w:val="20"/>
                <w:szCs w:val="20"/>
              </w:rPr>
              <w:t>Характеристика перегрузочного оборудования</w:t>
            </w:r>
          </w:p>
        </w:tc>
      </w:tr>
      <w:tr w:rsidR="00DB4C3C" w:rsidRPr="00E57AB7" w:rsidTr="00E57AB7">
        <w:trPr>
          <w:trHeight w:val="701"/>
          <w:jc w:val="center"/>
        </w:trPr>
        <w:tc>
          <w:tcPr>
            <w:tcW w:w="1701" w:type="dxa"/>
            <w:vAlign w:val="center"/>
          </w:tcPr>
          <w:p w:rsidR="00DB4C3C" w:rsidRPr="00E57AB7" w:rsidRDefault="00AA0479" w:rsidP="00E57AB7">
            <w:pPr>
              <w:spacing w:line="360" w:lineRule="auto"/>
              <w:rPr>
                <w:sz w:val="20"/>
                <w:szCs w:val="20"/>
              </w:rPr>
            </w:pPr>
            <w:r w:rsidRPr="00E57AB7">
              <w:rPr>
                <w:sz w:val="20"/>
                <w:szCs w:val="20"/>
              </w:rPr>
              <w:t>Николаев (Украина)</w:t>
            </w:r>
          </w:p>
        </w:tc>
        <w:tc>
          <w:tcPr>
            <w:tcW w:w="1559" w:type="dxa"/>
            <w:vAlign w:val="center"/>
          </w:tcPr>
          <w:p w:rsidR="00DB4C3C" w:rsidRPr="00E57AB7" w:rsidRDefault="00DB4C3C" w:rsidP="00E57AB7">
            <w:pPr>
              <w:spacing w:line="360" w:lineRule="auto"/>
              <w:rPr>
                <w:sz w:val="20"/>
                <w:szCs w:val="20"/>
              </w:rPr>
            </w:pPr>
          </w:p>
        </w:tc>
        <w:tc>
          <w:tcPr>
            <w:tcW w:w="1859" w:type="dxa"/>
            <w:vAlign w:val="center"/>
          </w:tcPr>
          <w:p w:rsidR="00DB4C3C" w:rsidRPr="00E57AB7" w:rsidRDefault="00DB4C3C" w:rsidP="00E57AB7">
            <w:pPr>
              <w:spacing w:line="360" w:lineRule="auto"/>
              <w:rPr>
                <w:sz w:val="20"/>
                <w:szCs w:val="20"/>
              </w:rPr>
            </w:pPr>
            <w:r w:rsidRPr="00E57AB7">
              <w:rPr>
                <w:sz w:val="20"/>
                <w:szCs w:val="20"/>
              </w:rPr>
              <w:t>Возможно топл/водой</w:t>
            </w:r>
          </w:p>
        </w:tc>
        <w:tc>
          <w:tcPr>
            <w:tcW w:w="3691" w:type="dxa"/>
            <w:vAlign w:val="center"/>
          </w:tcPr>
          <w:p w:rsidR="00DB4C3C" w:rsidRPr="00E57AB7" w:rsidRDefault="00DB4C3C" w:rsidP="00E57AB7">
            <w:pPr>
              <w:spacing w:line="360" w:lineRule="auto"/>
              <w:rPr>
                <w:sz w:val="20"/>
                <w:szCs w:val="20"/>
              </w:rPr>
            </w:pPr>
            <w:r w:rsidRPr="00E57AB7">
              <w:rPr>
                <w:sz w:val="20"/>
                <w:szCs w:val="20"/>
              </w:rPr>
              <w:t>Портальные краны г/п от 5 до 40 т, мостовые краны г/п от 5 до 10 т, гусеничные краны г/п 21 т, плавучий кран (г/п 140/32), а/м краны г/п до 40 т, более 200 а/погрузчиков г/п от 1,5 до 10 т, 3 а/погрузчика г/п 25 т, плавучий кран г/п 140 т и др.</w:t>
            </w:r>
          </w:p>
        </w:tc>
      </w:tr>
      <w:tr w:rsidR="00DB4C3C" w:rsidRPr="00E57AB7" w:rsidTr="00E57AB7">
        <w:trPr>
          <w:trHeight w:val="701"/>
          <w:jc w:val="center"/>
        </w:trPr>
        <w:tc>
          <w:tcPr>
            <w:tcW w:w="1701" w:type="dxa"/>
            <w:vAlign w:val="center"/>
          </w:tcPr>
          <w:p w:rsidR="00DB4C3C" w:rsidRPr="00E57AB7" w:rsidRDefault="00AA0479" w:rsidP="00E57AB7">
            <w:pPr>
              <w:spacing w:line="360" w:lineRule="auto"/>
              <w:rPr>
                <w:sz w:val="20"/>
                <w:szCs w:val="20"/>
              </w:rPr>
            </w:pPr>
            <w:r w:rsidRPr="00E57AB7">
              <w:rPr>
                <w:sz w:val="20"/>
                <w:szCs w:val="20"/>
              </w:rPr>
              <w:t>Валетта (Мальта)</w:t>
            </w:r>
          </w:p>
        </w:tc>
        <w:tc>
          <w:tcPr>
            <w:tcW w:w="1559" w:type="dxa"/>
            <w:vAlign w:val="center"/>
          </w:tcPr>
          <w:p w:rsidR="00DB4C3C" w:rsidRPr="00E57AB7" w:rsidRDefault="00DB4C3C" w:rsidP="00E57AB7">
            <w:pPr>
              <w:spacing w:line="360" w:lineRule="auto"/>
              <w:rPr>
                <w:sz w:val="20"/>
                <w:szCs w:val="20"/>
              </w:rPr>
            </w:pPr>
          </w:p>
        </w:tc>
        <w:tc>
          <w:tcPr>
            <w:tcW w:w="1859" w:type="dxa"/>
            <w:vAlign w:val="center"/>
          </w:tcPr>
          <w:p w:rsidR="00DB4C3C" w:rsidRPr="00E57AB7" w:rsidRDefault="00DB4C3C" w:rsidP="00E57AB7">
            <w:pPr>
              <w:spacing w:line="360" w:lineRule="auto"/>
              <w:rPr>
                <w:sz w:val="20"/>
                <w:szCs w:val="20"/>
              </w:rPr>
            </w:pPr>
            <w:r w:rsidRPr="00E57AB7">
              <w:rPr>
                <w:sz w:val="20"/>
                <w:szCs w:val="20"/>
              </w:rPr>
              <w:t>Возможно топл/водой</w:t>
            </w:r>
          </w:p>
        </w:tc>
        <w:tc>
          <w:tcPr>
            <w:tcW w:w="3691" w:type="dxa"/>
            <w:vAlign w:val="center"/>
          </w:tcPr>
          <w:p w:rsidR="00DB4C3C" w:rsidRPr="00E57AB7" w:rsidRDefault="00DB4C3C" w:rsidP="00E57AB7">
            <w:pPr>
              <w:spacing w:line="360" w:lineRule="auto"/>
              <w:rPr>
                <w:sz w:val="20"/>
                <w:szCs w:val="20"/>
              </w:rPr>
            </w:pPr>
            <w:r w:rsidRPr="00E57AB7">
              <w:rPr>
                <w:sz w:val="20"/>
                <w:szCs w:val="20"/>
              </w:rPr>
              <w:t>Краны, г/п наибольшего из них 200 т</w:t>
            </w:r>
          </w:p>
        </w:tc>
      </w:tr>
      <w:tr w:rsidR="00DB4C3C" w:rsidRPr="00E57AB7" w:rsidTr="00E57AB7">
        <w:trPr>
          <w:trHeight w:val="701"/>
          <w:jc w:val="center"/>
        </w:trPr>
        <w:tc>
          <w:tcPr>
            <w:tcW w:w="1701" w:type="dxa"/>
            <w:vAlign w:val="center"/>
          </w:tcPr>
          <w:p w:rsidR="00DB4C3C" w:rsidRPr="00E57AB7" w:rsidRDefault="00AA0479" w:rsidP="00E57AB7">
            <w:pPr>
              <w:spacing w:line="360" w:lineRule="auto"/>
              <w:rPr>
                <w:sz w:val="20"/>
                <w:szCs w:val="20"/>
              </w:rPr>
            </w:pPr>
            <w:r w:rsidRPr="00E57AB7">
              <w:rPr>
                <w:sz w:val="20"/>
                <w:szCs w:val="20"/>
              </w:rPr>
              <w:t>Неаполь (Италия)</w:t>
            </w:r>
          </w:p>
        </w:tc>
        <w:tc>
          <w:tcPr>
            <w:tcW w:w="1559" w:type="dxa"/>
            <w:vAlign w:val="center"/>
          </w:tcPr>
          <w:p w:rsidR="00DB4C3C" w:rsidRPr="00E57AB7" w:rsidRDefault="00A35085" w:rsidP="00E57AB7">
            <w:pPr>
              <w:spacing w:line="360" w:lineRule="auto"/>
              <w:rPr>
                <w:sz w:val="20"/>
                <w:szCs w:val="20"/>
              </w:rPr>
            </w:pPr>
            <w:r w:rsidRPr="00E57AB7">
              <w:rPr>
                <w:sz w:val="20"/>
                <w:szCs w:val="20"/>
              </w:rPr>
              <w:t xml:space="preserve">Глубина у причала </w:t>
            </w:r>
            <w:smartTag w:uri="urn:schemas-microsoft-com:office:smarttags" w:element="metricconverter">
              <w:smartTagPr>
                <w:attr w:name="ProductID" w:val="13,3 м"/>
              </w:smartTagPr>
              <w:r w:rsidRPr="00E57AB7">
                <w:rPr>
                  <w:sz w:val="20"/>
                  <w:szCs w:val="20"/>
                </w:rPr>
                <w:t>13,3 м</w:t>
              </w:r>
            </w:smartTag>
          </w:p>
        </w:tc>
        <w:tc>
          <w:tcPr>
            <w:tcW w:w="1859" w:type="dxa"/>
            <w:vAlign w:val="center"/>
          </w:tcPr>
          <w:p w:rsidR="00DB4C3C" w:rsidRPr="00E57AB7" w:rsidRDefault="00DB4C3C" w:rsidP="00E57AB7">
            <w:pPr>
              <w:spacing w:line="360" w:lineRule="auto"/>
              <w:rPr>
                <w:sz w:val="20"/>
                <w:szCs w:val="20"/>
              </w:rPr>
            </w:pPr>
            <w:r w:rsidRPr="00E57AB7">
              <w:rPr>
                <w:sz w:val="20"/>
                <w:szCs w:val="20"/>
              </w:rPr>
              <w:t>Возможно топл/водой</w:t>
            </w:r>
          </w:p>
        </w:tc>
        <w:tc>
          <w:tcPr>
            <w:tcW w:w="3691" w:type="dxa"/>
            <w:vAlign w:val="center"/>
          </w:tcPr>
          <w:p w:rsidR="00DB4C3C" w:rsidRPr="00E57AB7" w:rsidRDefault="00DB4C3C" w:rsidP="00E57AB7">
            <w:pPr>
              <w:spacing w:line="360" w:lineRule="auto"/>
              <w:rPr>
                <w:sz w:val="20"/>
                <w:szCs w:val="20"/>
              </w:rPr>
            </w:pPr>
            <w:r w:rsidRPr="00E57AB7">
              <w:rPr>
                <w:sz w:val="20"/>
                <w:szCs w:val="20"/>
              </w:rPr>
              <w:t>Передвижные краны г/п 2-80 т, контейнерные краны г/п 15-80 т, 35-тонный перегружатель, гусеничный кран 100 т, вилочный автопогрузчик г/п 2-25 т и др.</w:t>
            </w:r>
          </w:p>
        </w:tc>
      </w:tr>
      <w:tr w:rsidR="00DB4C3C" w:rsidRPr="00E57AB7" w:rsidTr="00E57AB7">
        <w:trPr>
          <w:trHeight w:val="701"/>
          <w:jc w:val="center"/>
        </w:trPr>
        <w:tc>
          <w:tcPr>
            <w:tcW w:w="1701" w:type="dxa"/>
            <w:vAlign w:val="center"/>
          </w:tcPr>
          <w:p w:rsidR="00DB4C3C" w:rsidRPr="00E57AB7" w:rsidRDefault="00DB4C3C" w:rsidP="00E57AB7">
            <w:pPr>
              <w:spacing w:line="360" w:lineRule="auto"/>
              <w:rPr>
                <w:sz w:val="20"/>
                <w:szCs w:val="20"/>
              </w:rPr>
            </w:pPr>
            <w:r w:rsidRPr="00E57AB7">
              <w:rPr>
                <w:sz w:val="20"/>
                <w:szCs w:val="20"/>
              </w:rPr>
              <w:t>Херсон</w:t>
            </w:r>
            <w:r w:rsidR="00AA0479" w:rsidRPr="00E57AB7">
              <w:rPr>
                <w:sz w:val="20"/>
                <w:szCs w:val="20"/>
              </w:rPr>
              <w:t xml:space="preserve"> (Украина)</w:t>
            </w:r>
          </w:p>
        </w:tc>
        <w:tc>
          <w:tcPr>
            <w:tcW w:w="1559" w:type="dxa"/>
            <w:vAlign w:val="center"/>
          </w:tcPr>
          <w:p w:rsidR="00DB4C3C" w:rsidRPr="00E57AB7" w:rsidRDefault="00DB4C3C" w:rsidP="00E57AB7">
            <w:pPr>
              <w:spacing w:line="360" w:lineRule="auto"/>
              <w:rPr>
                <w:sz w:val="20"/>
                <w:szCs w:val="20"/>
              </w:rPr>
            </w:pPr>
            <w:r w:rsidRPr="00E57AB7">
              <w:rPr>
                <w:sz w:val="20"/>
                <w:szCs w:val="20"/>
              </w:rPr>
              <w:t>7,6</w:t>
            </w:r>
          </w:p>
        </w:tc>
        <w:tc>
          <w:tcPr>
            <w:tcW w:w="1859" w:type="dxa"/>
            <w:vAlign w:val="center"/>
          </w:tcPr>
          <w:p w:rsidR="00DB4C3C" w:rsidRPr="00E57AB7" w:rsidRDefault="00DB4C3C" w:rsidP="00E57AB7">
            <w:pPr>
              <w:spacing w:line="360" w:lineRule="auto"/>
              <w:rPr>
                <w:sz w:val="20"/>
                <w:szCs w:val="20"/>
              </w:rPr>
            </w:pPr>
            <w:r w:rsidRPr="00E57AB7">
              <w:rPr>
                <w:sz w:val="20"/>
                <w:szCs w:val="20"/>
              </w:rPr>
              <w:t>Возможно водой</w:t>
            </w:r>
          </w:p>
        </w:tc>
        <w:tc>
          <w:tcPr>
            <w:tcW w:w="3691" w:type="dxa"/>
            <w:vAlign w:val="center"/>
          </w:tcPr>
          <w:p w:rsidR="00DB4C3C" w:rsidRPr="00E57AB7" w:rsidRDefault="00DB4C3C" w:rsidP="00E57AB7">
            <w:pPr>
              <w:spacing w:line="360" w:lineRule="auto"/>
              <w:rPr>
                <w:sz w:val="20"/>
                <w:szCs w:val="20"/>
              </w:rPr>
            </w:pPr>
            <w:r w:rsidRPr="00E57AB7">
              <w:rPr>
                <w:sz w:val="20"/>
                <w:szCs w:val="20"/>
              </w:rPr>
              <w:t>3 а/погрузчика г/п 5 т, 9 вилочных а</w:t>
            </w:r>
            <w:r w:rsidR="00AA0479" w:rsidRPr="00E57AB7">
              <w:rPr>
                <w:sz w:val="20"/>
                <w:szCs w:val="20"/>
              </w:rPr>
              <w:t>втопогрузчиков, а/погрузчики «То</w:t>
            </w:r>
            <w:r w:rsidRPr="00E57AB7">
              <w:rPr>
                <w:sz w:val="20"/>
                <w:szCs w:val="20"/>
              </w:rPr>
              <w:t>йота»: 19х1,5 т, 7х4 т, 3х10 т, а/погрузчик «Катерпиллер» г/п 4 т, 9 электропогрузчиков г/п 1,25 т и др.</w:t>
            </w:r>
          </w:p>
        </w:tc>
      </w:tr>
    </w:tbl>
    <w:p w:rsidR="00DB4C3C" w:rsidRPr="00E57AB7" w:rsidRDefault="00E57AB7" w:rsidP="00E57AB7">
      <w:pPr>
        <w:spacing w:line="360" w:lineRule="auto"/>
        <w:ind w:firstLine="709"/>
        <w:jc w:val="center"/>
        <w:rPr>
          <w:b/>
          <w:bCs/>
          <w:sz w:val="28"/>
          <w:szCs w:val="28"/>
        </w:rPr>
      </w:pPr>
      <w:r>
        <w:rPr>
          <w:b/>
          <w:bCs/>
          <w:sz w:val="28"/>
          <w:szCs w:val="28"/>
        </w:rPr>
        <w:br w:type="page"/>
      </w:r>
      <w:r w:rsidR="00DB4C3C" w:rsidRPr="00E57AB7">
        <w:rPr>
          <w:b/>
          <w:bCs/>
          <w:sz w:val="28"/>
          <w:szCs w:val="28"/>
        </w:rPr>
        <w:t>1.3</w:t>
      </w:r>
      <w:r>
        <w:rPr>
          <w:b/>
          <w:bCs/>
          <w:sz w:val="28"/>
          <w:szCs w:val="28"/>
        </w:rPr>
        <w:t xml:space="preserve"> </w:t>
      </w:r>
      <w:r w:rsidR="00DB4C3C" w:rsidRPr="00E57AB7">
        <w:rPr>
          <w:b/>
          <w:bCs/>
          <w:sz w:val="28"/>
          <w:szCs w:val="28"/>
        </w:rPr>
        <w:t>Транспортная характеристика грузов заданных к перевозке</w:t>
      </w:r>
    </w:p>
    <w:p w:rsidR="00DB4C3C" w:rsidRPr="00E57AB7" w:rsidRDefault="00DB4C3C" w:rsidP="00E57AB7">
      <w:pPr>
        <w:spacing w:line="360" w:lineRule="auto"/>
        <w:ind w:firstLine="709"/>
        <w:jc w:val="both"/>
        <w:rPr>
          <w:b/>
          <w:bCs/>
          <w:sz w:val="28"/>
          <w:szCs w:val="28"/>
        </w:rPr>
      </w:pPr>
    </w:p>
    <w:p w:rsidR="00DB4C3C" w:rsidRPr="00E57AB7" w:rsidRDefault="00DB4C3C" w:rsidP="00E57AB7">
      <w:pPr>
        <w:spacing w:line="360" w:lineRule="auto"/>
        <w:ind w:firstLine="709"/>
        <w:jc w:val="both"/>
        <w:rPr>
          <w:i/>
          <w:iCs/>
          <w:sz w:val="28"/>
          <w:szCs w:val="28"/>
        </w:rPr>
      </w:pPr>
      <w:r w:rsidRPr="00E57AB7">
        <w:rPr>
          <w:i/>
          <w:iCs/>
          <w:sz w:val="28"/>
          <w:szCs w:val="28"/>
        </w:rPr>
        <w:t>Таблица 2</w:t>
      </w:r>
    </w:p>
    <w:tbl>
      <w:tblPr>
        <w:tblpPr w:leftFromText="180" w:rightFromText="180" w:vertAnchor="text" w:horzAnchor="margin" w:tblpXSpec="center" w:tblpY="36"/>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1226"/>
        <w:gridCol w:w="892"/>
        <w:gridCol w:w="1059"/>
        <w:gridCol w:w="947"/>
        <w:gridCol w:w="892"/>
        <w:gridCol w:w="1331"/>
        <w:gridCol w:w="1567"/>
      </w:tblGrid>
      <w:tr w:rsidR="00DB4C3C" w:rsidRPr="00A22A1B" w:rsidTr="00A22A1B">
        <w:trPr>
          <w:trHeight w:val="699"/>
        </w:trPr>
        <w:tc>
          <w:tcPr>
            <w:tcW w:w="1103" w:type="dxa"/>
            <w:vMerge w:val="restart"/>
            <w:vAlign w:val="center"/>
          </w:tcPr>
          <w:p w:rsidR="00DB4C3C" w:rsidRPr="00A22A1B" w:rsidRDefault="00DB4C3C" w:rsidP="00A22A1B">
            <w:pPr>
              <w:spacing w:line="360" w:lineRule="auto"/>
              <w:rPr>
                <w:sz w:val="20"/>
                <w:szCs w:val="20"/>
              </w:rPr>
            </w:pPr>
            <w:r w:rsidRPr="00A22A1B">
              <w:rPr>
                <w:sz w:val="20"/>
                <w:szCs w:val="20"/>
              </w:rPr>
              <w:t>Наименование груза</w:t>
            </w:r>
          </w:p>
        </w:tc>
        <w:tc>
          <w:tcPr>
            <w:tcW w:w="1226" w:type="dxa"/>
            <w:vMerge w:val="restart"/>
            <w:vAlign w:val="center"/>
          </w:tcPr>
          <w:p w:rsidR="00DB4C3C" w:rsidRPr="00A22A1B" w:rsidRDefault="00DB4C3C" w:rsidP="00A22A1B">
            <w:pPr>
              <w:spacing w:line="360" w:lineRule="auto"/>
              <w:rPr>
                <w:sz w:val="20"/>
                <w:szCs w:val="20"/>
              </w:rPr>
            </w:pPr>
            <w:r w:rsidRPr="00A22A1B">
              <w:rPr>
                <w:sz w:val="20"/>
                <w:szCs w:val="20"/>
              </w:rPr>
              <w:t>Вид упаковки</w:t>
            </w:r>
          </w:p>
        </w:tc>
        <w:tc>
          <w:tcPr>
            <w:tcW w:w="2898" w:type="dxa"/>
            <w:gridSpan w:val="3"/>
            <w:vAlign w:val="center"/>
          </w:tcPr>
          <w:p w:rsidR="00DB4C3C" w:rsidRPr="00A22A1B" w:rsidRDefault="00DB4C3C" w:rsidP="00A22A1B">
            <w:pPr>
              <w:spacing w:line="360" w:lineRule="auto"/>
              <w:rPr>
                <w:sz w:val="20"/>
                <w:szCs w:val="20"/>
              </w:rPr>
            </w:pPr>
            <w:r w:rsidRPr="00A22A1B">
              <w:rPr>
                <w:sz w:val="20"/>
                <w:szCs w:val="20"/>
              </w:rPr>
              <w:t>Размеры грузового места, м</w:t>
            </w:r>
          </w:p>
        </w:tc>
        <w:tc>
          <w:tcPr>
            <w:tcW w:w="892" w:type="dxa"/>
            <w:vMerge w:val="restart"/>
            <w:vAlign w:val="center"/>
          </w:tcPr>
          <w:p w:rsidR="00DB4C3C" w:rsidRPr="00A22A1B" w:rsidRDefault="00DB4C3C" w:rsidP="00A22A1B">
            <w:pPr>
              <w:spacing w:line="360" w:lineRule="auto"/>
              <w:rPr>
                <w:sz w:val="20"/>
                <w:szCs w:val="20"/>
              </w:rPr>
            </w:pPr>
            <w:r w:rsidRPr="00A22A1B">
              <w:rPr>
                <w:sz w:val="20"/>
                <w:szCs w:val="20"/>
              </w:rPr>
              <w:t>Вес места, т</w:t>
            </w:r>
          </w:p>
        </w:tc>
        <w:tc>
          <w:tcPr>
            <w:tcW w:w="1331" w:type="dxa"/>
            <w:vMerge w:val="restart"/>
            <w:vAlign w:val="center"/>
          </w:tcPr>
          <w:p w:rsidR="00DB4C3C" w:rsidRPr="00A22A1B" w:rsidRDefault="000E6CE6" w:rsidP="00A22A1B">
            <w:pPr>
              <w:spacing w:line="360" w:lineRule="auto"/>
              <w:rPr>
                <w:sz w:val="20"/>
                <w:szCs w:val="20"/>
              </w:rPr>
            </w:pPr>
            <w:r w:rsidRPr="00A22A1B">
              <w:rPr>
                <w:sz w:val="20"/>
                <w:szCs w:val="20"/>
              </w:rPr>
              <w:t>Удельный объё</w:t>
            </w:r>
            <w:r w:rsidR="00DB4C3C" w:rsidRPr="00A22A1B">
              <w:rPr>
                <w:sz w:val="20"/>
                <w:szCs w:val="20"/>
              </w:rPr>
              <w:t>м</w:t>
            </w:r>
            <w:r w:rsidRPr="00A22A1B">
              <w:rPr>
                <w:sz w:val="20"/>
                <w:szCs w:val="20"/>
              </w:rPr>
              <w:t>,</w:t>
            </w:r>
            <w:r w:rsidR="00DB4C3C" w:rsidRPr="00A22A1B">
              <w:rPr>
                <w:sz w:val="20"/>
                <w:szCs w:val="20"/>
              </w:rPr>
              <w:t xml:space="preserve"> </w:t>
            </w:r>
            <w:r w:rsidR="00116D3E">
              <w:rPr>
                <w:sz w:val="20"/>
                <w:szCs w:val="20"/>
              </w:rPr>
              <w:pict>
                <v:shape id="_x0000_i1027" type="#_x0000_t75" style="width:33.75pt;height:15.75pt">
                  <v:imagedata r:id="rId8" o:title=""/>
                </v:shape>
              </w:pict>
            </w:r>
          </w:p>
        </w:tc>
        <w:tc>
          <w:tcPr>
            <w:tcW w:w="1567" w:type="dxa"/>
            <w:vMerge w:val="restart"/>
            <w:vAlign w:val="center"/>
          </w:tcPr>
          <w:p w:rsidR="00DB4C3C" w:rsidRPr="00A22A1B" w:rsidRDefault="000E6CE6" w:rsidP="00A22A1B">
            <w:pPr>
              <w:spacing w:line="360" w:lineRule="auto"/>
              <w:rPr>
                <w:sz w:val="20"/>
                <w:szCs w:val="20"/>
              </w:rPr>
            </w:pPr>
            <w:r w:rsidRPr="00A22A1B">
              <w:rPr>
                <w:sz w:val="20"/>
                <w:szCs w:val="20"/>
              </w:rPr>
              <w:t xml:space="preserve">Удельно-погрузочный объём, </w:t>
            </w:r>
            <w:r w:rsidR="00116D3E">
              <w:rPr>
                <w:sz w:val="20"/>
                <w:szCs w:val="20"/>
              </w:rPr>
              <w:pict>
                <v:shape id="_x0000_i1028" type="#_x0000_t75" style="width:33.75pt;height:15.75pt">
                  <v:imagedata r:id="rId9" o:title=""/>
                </v:shape>
              </w:pict>
            </w:r>
          </w:p>
        </w:tc>
      </w:tr>
      <w:tr w:rsidR="00DB4C3C" w:rsidRPr="00A22A1B" w:rsidTr="00A22A1B">
        <w:trPr>
          <w:trHeight w:val="288"/>
        </w:trPr>
        <w:tc>
          <w:tcPr>
            <w:tcW w:w="1103" w:type="dxa"/>
            <w:vMerge/>
            <w:vAlign w:val="center"/>
          </w:tcPr>
          <w:p w:rsidR="00DB4C3C" w:rsidRPr="00A22A1B" w:rsidRDefault="00DB4C3C" w:rsidP="00A22A1B">
            <w:pPr>
              <w:spacing w:line="360" w:lineRule="auto"/>
              <w:rPr>
                <w:sz w:val="20"/>
                <w:szCs w:val="20"/>
              </w:rPr>
            </w:pPr>
          </w:p>
        </w:tc>
        <w:tc>
          <w:tcPr>
            <w:tcW w:w="1226" w:type="dxa"/>
            <w:vMerge/>
            <w:vAlign w:val="center"/>
          </w:tcPr>
          <w:p w:rsidR="00DB4C3C" w:rsidRPr="00A22A1B" w:rsidRDefault="00DB4C3C" w:rsidP="00A22A1B">
            <w:pPr>
              <w:spacing w:line="360" w:lineRule="auto"/>
              <w:rPr>
                <w:sz w:val="20"/>
                <w:szCs w:val="20"/>
              </w:rPr>
            </w:pPr>
          </w:p>
        </w:tc>
        <w:tc>
          <w:tcPr>
            <w:tcW w:w="892" w:type="dxa"/>
            <w:vAlign w:val="center"/>
          </w:tcPr>
          <w:p w:rsidR="00DB4C3C" w:rsidRPr="00A22A1B" w:rsidRDefault="00DB4C3C" w:rsidP="00A22A1B">
            <w:pPr>
              <w:spacing w:line="360" w:lineRule="auto"/>
              <w:rPr>
                <w:sz w:val="20"/>
                <w:szCs w:val="20"/>
              </w:rPr>
            </w:pPr>
            <w:r w:rsidRPr="00A22A1B">
              <w:rPr>
                <w:sz w:val="20"/>
                <w:szCs w:val="20"/>
              </w:rPr>
              <w:t>Длина</w:t>
            </w:r>
          </w:p>
        </w:tc>
        <w:tc>
          <w:tcPr>
            <w:tcW w:w="1059" w:type="dxa"/>
            <w:vAlign w:val="center"/>
          </w:tcPr>
          <w:p w:rsidR="00DB4C3C" w:rsidRPr="00A22A1B" w:rsidRDefault="00DB4C3C" w:rsidP="00A22A1B">
            <w:pPr>
              <w:spacing w:line="360" w:lineRule="auto"/>
              <w:rPr>
                <w:sz w:val="20"/>
                <w:szCs w:val="20"/>
              </w:rPr>
            </w:pPr>
            <w:r w:rsidRPr="00A22A1B">
              <w:rPr>
                <w:sz w:val="20"/>
                <w:szCs w:val="20"/>
              </w:rPr>
              <w:t>Ширина</w:t>
            </w:r>
          </w:p>
        </w:tc>
        <w:tc>
          <w:tcPr>
            <w:tcW w:w="947" w:type="dxa"/>
            <w:vAlign w:val="center"/>
          </w:tcPr>
          <w:p w:rsidR="00DB4C3C" w:rsidRPr="00A22A1B" w:rsidRDefault="00DB4C3C" w:rsidP="00A22A1B">
            <w:pPr>
              <w:spacing w:line="360" w:lineRule="auto"/>
              <w:rPr>
                <w:sz w:val="20"/>
                <w:szCs w:val="20"/>
              </w:rPr>
            </w:pPr>
            <w:r w:rsidRPr="00A22A1B">
              <w:rPr>
                <w:sz w:val="20"/>
                <w:szCs w:val="20"/>
              </w:rPr>
              <w:t>Высота</w:t>
            </w:r>
          </w:p>
        </w:tc>
        <w:tc>
          <w:tcPr>
            <w:tcW w:w="892" w:type="dxa"/>
            <w:vMerge/>
            <w:vAlign w:val="center"/>
          </w:tcPr>
          <w:p w:rsidR="00DB4C3C" w:rsidRPr="00A22A1B" w:rsidRDefault="00DB4C3C" w:rsidP="00A22A1B">
            <w:pPr>
              <w:spacing w:line="360" w:lineRule="auto"/>
              <w:rPr>
                <w:sz w:val="20"/>
                <w:szCs w:val="20"/>
              </w:rPr>
            </w:pPr>
          </w:p>
        </w:tc>
        <w:tc>
          <w:tcPr>
            <w:tcW w:w="1331" w:type="dxa"/>
            <w:vMerge/>
            <w:vAlign w:val="center"/>
          </w:tcPr>
          <w:p w:rsidR="00DB4C3C" w:rsidRPr="00A22A1B" w:rsidRDefault="00DB4C3C" w:rsidP="00A22A1B">
            <w:pPr>
              <w:spacing w:line="360" w:lineRule="auto"/>
              <w:rPr>
                <w:sz w:val="20"/>
                <w:szCs w:val="20"/>
              </w:rPr>
            </w:pPr>
          </w:p>
        </w:tc>
        <w:tc>
          <w:tcPr>
            <w:tcW w:w="1567" w:type="dxa"/>
            <w:vMerge/>
            <w:vAlign w:val="center"/>
          </w:tcPr>
          <w:p w:rsidR="00DB4C3C" w:rsidRPr="00A22A1B" w:rsidRDefault="00DB4C3C" w:rsidP="00A22A1B">
            <w:pPr>
              <w:spacing w:line="360" w:lineRule="auto"/>
              <w:rPr>
                <w:sz w:val="20"/>
                <w:szCs w:val="20"/>
              </w:rPr>
            </w:pPr>
          </w:p>
        </w:tc>
      </w:tr>
      <w:tr w:rsidR="00DB4C3C" w:rsidRPr="00A22A1B" w:rsidTr="00A22A1B">
        <w:trPr>
          <w:trHeight w:val="699"/>
        </w:trPr>
        <w:tc>
          <w:tcPr>
            <w:tcW w:w="1103" w:type="dxa"/>
            <w:vAlign w:val="center"/>
          </w:tcPr>
          <w:p w:rsidR="00DB4C3C" w:rsidRPr="00A22A1B" w:rsidRDefault="00DB4C3C" w:rsidP="00A22A1B">
            <w:pPr>
              <w:spacing w:line="360" w:lineRule="auto"/>
              <w:rPr>
                <w:sz w:val="20"/>
                <w:szCs w:val="20"/>
              </w:rPr>
            </w:pPr>
            <w:r w:rsidRPr="00A22A1B">
              <w:rPr>
                <w:sz w:val="20"/>
                <w:szCs w:val="20"/>
              </w:rPr>
              <w:t>Сталь листовая</w:t>
            </w:r>
          </w:p>
        </w:tc>
        <w:tc>
          <w:tcPr>
            <w:tcW w:w="1226" w:type="dxa"/>
            <w:vAlign w:val="center"/>
          </w:tcPr>
          <w:p w:rsidR="00DB4C3C" w:rsidRPr="00A22A1B" w:rsidRDefault="00DB4C3C" w:rsidP="00A22A1B">
            <w:pPr>
              <w:spacing w:line="360" w:lineRule="auto"/>
              <w:rPr>
                <w:sz w:val="20"/>
                <w:szCs w:val="20"/>
              </w:rPr>
            </w:pPr>
          </w:p>
        </w:tc>
        <w:tc>
          <w:tcPr>
            <w:tcW w:w="892" w:type="dxa"/>
            <w:vAlign w:val="center"/>
          </w:tcPr>
          <w:p w:rsidR="00DB4C3C" w:rsidRPr="00A22A1B" w:rsidRDefault="00DB4C3C" w:rsidP="00A22A1B">
            <w:pPr>
              <w:spacing w:line="360" w:lineRule="auto"/>
              <w:rPr>
                <w:sz w:val="20"/>
                <w:szCs w:val="20"/>
              </w:rPr>
            </w:pPr>
            <w:r w:rsidRPr="00A22A1B">
              <w:rPr>
                <w:sz w:val="20"/>
                <w:szCs w:val="20"/>
              </w:rPr>
              <w:t>0,750</w:t>
            </w:r>
          </w:p>
        </w:tc>
        <w:tc>
          <w:tcPr>
            <w:tcW w:w="1059" w:type="dxa"/>
            <w:vAlign w:val="center"/>
          </w:tcPr>
          <w:p w:rsidR="00DB4C3C" w:rsidRPr="00A22A1B" w:rsidRDefault="00DB4C3C" w:rsidP="00A22A1B">
            <w:pPr>
              <w:spacing w:line="360" w:lineRule="auto"/>
              <w:rPr>
                <w:sz w:val="20"/>
                <w:szCs w:val="20"/>
              </w:rPr>
            </w:pPr>
            <w:r w:rsidRPr="00A22A1B">
              <w:rPr>
                <w:sz w:val="20"/>
                <w:szCs w:val="20"/>
              </w:rPr>
              <w:t>0,400</w:t>
            </w:r>
          </w:p>
        </w:tc>
        <w:tc>
          <w:tcPr>
            <w:tcW w:w="947" w:type="dxa"/>
            <w:vAlign w:val="center"/>
          </w:tcPr>
          <w:p w:rsidR="00DB4C3C" w:rsidRPr="00A22A1B" w:rsidRDefault="00DB4C3C" w:rsidP="00A22A1B">
            <w:pPr>
              <w:spacing w:line="360" w:lineRule="auto"/>
              <w:rPr>
                <w:sz w:val="20"/>
                <w:szCs w:val="20"/>
              </w:rPr>
            </w:pPr>
            <w:r w:rsidRPr="00A22A1B">
              <w:rPr>
                <w:sz w:val="20"/>
                <w:szCs w:val="20"/>
              </w:rPr>
              <w:t>0,160</w:t>
            </w:r>
          </w:p>
        </w:tc>
        <w:tc>
          <w:tcPr>
            <w:tcW w:w="892" w:type="dxa"/>
            <w:vAlign w:val="center"/>
          </w:tcPr>
          <w:p w:rsidR="00DB4C3C" w:rsidRPr="00A22A1B" w:rsidRDefault="00DB4C3C" w:rsidP="00A22A1B">
            <w:pPr>
              <w:spacing w:line="360" w:lineRule="auto"/>
              <w:rPr>
                <w:sz w:val="20"/>
                <w:szCs w:val="20"/>
              </w:rPr>
            </w:pPr>
            <w:r w:rsidRPr="00A22A1B">
              <w:rPr>
                <w:sz w:val="20"/>
                <w:szCs w:val="20"/>
              </w:rPr>
              <w:t>0,05</w:t>
            </w:r>
          </w:p>
        </w:tc>
        <w:tc>
          <w:tcPr>
            <w:tcW w:w="1331" w:type="dxa"/>
            <w:vAlign w:val="center"/>
          </w:tcPr>
          <w:p w:rsidR="00DB4C3C" w:rsidRPr="00A22A1B" w:rsidRDefault="00DB4C3C" w:rsidP="00A22A1B">
            <w:pPr>
              <w:spacing w:line="360" w:lineRule="auto"/>
              <w:rPr>
                <w:sz w:val="20"/>
                <w:szCs w:val="20"/>
              </w:rPr>
            </w:pPr>
          </w:p>
        </w:tc>
        <w:tc>
          <w:tcPr>
            <w:tcW w:w="1567" w:type="dxa"/>
            <w:vAlign w:val="center"/>
          </w:tcPr>
          <w:p w:rsidR="00DB4C3C" w:rsidRPr="00A22A1B" w:rsidRDefault="00DB4C3C" w:rsidP="00A22A1B">
            <w:pPr>
              <w:spacing w:line="360" w:lineRule="auto"/>
              <w:rPr>
                <w:sz w:val="20"/>
                <w:szCs w:val="20"/>
              </w:rPr>
            </w:pPr>
            <w:r w:rsidRPr="00A22A1B">
              <w:rPr>
                <w:sz w:val="20"/>
                <w:szCs w:val="20"/>
              </w:rPr>
              <w:t>0,5</w:t>
            </w:r>
          </w:p>
        </w:tc>
      </w:tr>
      <w:tr w:rsidR="00DB4C3C" w:rsidRPr="00A22A1B" w:rsidTr="00A22A1B">
        <w:trPr>
          <w:trHeight w:val="699"/>
        </w:trPr>
        <w:tc>
          <w:tcPr>
            <w:tcW w:w="1103" w:type="dxa"/>
            <w:vAlign w:val="center"/>
          </w:tcPr>
          <w:p w:rsidR="00DB4C3C" w:rsidRPr="00A22A1B" w:rsidRDefault="00DB4C3C" w:rsidP="00A22A1B">
            <w:pPr>
              <w:spacing w:line="360" w:lineRule="auto"/>
              <w:rPr>
                <w:sz w:val="20"/>
                <w:szCs w:val="20"/>
              </w:rPr>
            </w:pPr>
            <w:r w:rsidRPr="00A22A1B">
              <w:rPr>
                <w:sz w:val="20"/>
                <w:szCs w:val="20"/>
              </w:rPr>
              <w:t>Мебель</w:t>
            </w:r>
          </w:p>
        </w:tc>
        <w:tc>
          <w:tcPr>
            <w:tcW w:w="1226" w:type="dxa"/>
            <w:vAlign w:val="center"/>
          </w:tcPr>
          <w:p w:rsidR="00DB4C3C" w:rsidRPr="00A22A1B" w:rsidRDefault="00DB4C3C" w:rsidP="00A22A1B">
            <w:pPr>
              <w:spacing w:line="360" w:lineRule="auto"/>
              <w:rPr>
                <w:sz w:val="20"/>
                <w:szCs w:val="20"/>
              </w:rPr>
            </w:pPr>
            <w:r w:rsidRPr="00A22A1B">
              <w:rPr>
                <w:sz w:val="20"/>
                <w:szCs w:val="20"/>
              </w:rPr>
              <w:t>Ящики</w:t>
            </w:r>
          </w:p>
          <w:p w:rsidR="00DB4C3C" w:rsidRPr="00A22A1B" w:rsidRDefault="00DB4C3C" w:rsidP="00A22A1B">
            <w:pPr>
              <w:spacing w:line="360" w:lineRule="auto"/>
              <w:rPr>
                <w:sz w:val="20"/>
                <w:szCs w:val="20"/>
              </w:rPr>
            </w:pPr>
            <w:r w:rsidRPr="00A22A1B">
              <w:rPr>
                <w:sz w:val="20"/>
                <w:szCs w:val="20"/>
              </w:rPr>
              <w:t>фанерные</w:t>
            </w:r>
          </w:p>
        </w:tc>
        <w:tc>
          <w:tcPr>
            <w:tcW w:w="892" w:type="dxa"/>
            <w:vAlign w:val="center"/>
          </w:tcPr>
          <w:p w:rsidR="00DB4C3C" w:rsidRPr="00A22A1B" w:rsidRDefault="00DB4C3C" w:rsidP="00A22A1B">
            <w:pPr>
              <w:spacing w:line="360" w:lineRule="auto"/>
              <w:rPr>
                <w:sz w:val="20"/>
                <w:szCs w:val="20"/>
              </w:rPr>
            </w:pPr>
            <w:r w:rsidRPr="00A22A1B">
              <w:rPr>
                <w:sz w:val="20"/>
                <w:szCs w:val="20"/>
              </w:rPr>
              <w:t>0,625</w:t>
            </w:r>
          </w:p>
        </w:tc>
        <w:tc>
          <w:tcPr>
            <w:tcW w:w="1059" w:type="dxa"/>
            <w:vAlign w:val="center"/>
          </w:tcPr>
          <w:p w:rsidR="00DB4C3C" w:rsidRPr="00A22A1B" w:rsidRDefault="00DB4C3C" w:rsidP="00A22A1B">
            <w:pPr>
              <w:spacing w:line="360" w:lineRule="auto"/>
              <w:rPr>
                <w:sz w:val="20"/>
                <w:szCs w:val="20"/>
              </w:rPr>
            </w:pPr>
            <w:r w:rsidRPr="00A22A1B">
              <w:rPr>
                <w:sz w:val="20"/>
                <w:szCs w:val="20"/>
              </w:rPr>
              <w:t>0,500</w:t>
            </w:r>
          </w:p>
        </w:tc>
        <w:tc>
          <w:tcPr>
            <w:tcW w:w="947" w:type="dxa"/>
            <w:vAlign w:val="center"/>
          </w:tcPr>
          <w:p w:rsidR="00DB4C3C" w:rsidRPr="00A22A1B" w:rsidRDefault="00DB4C3C" w:rsidP="00A22A1B">
            <w:pPr>
              <w:spacing w:line="360" w:lineRule="auto"/>
              <w:rPr>
                <w:sz w:val="20"/>
                <w:szCs w:val="20"/>
              </w:rPr>
            </w:pPr>
            <w:r w:rsidRPr="00A22A1B">
              <w:rPr>
                <w:sz w:val="20"/>
                <w:szCs w:val="20"/>
              </w:rPr>
              <w:t>0,500</w:t>
            </w:r>
          </w:p>
        </w:tc>
        <w:tc>
          <w:tcPr>
            <w:tcW w:w="892" w:type="dxa"/>
            <w:vAlign w:val="center"/>
          </w:tcPr>
          <w:p w:rsidR="00DB4C3C" w:rsidRPr="00A22A1B" w:rsidRDefault="00DB4C3C" w:rsidP="00A22A1B">
            <w:pPr>
              <w:spacing w:line="360" w:lineRule="auto"/>
              <w:rPr>
                <w:sz w:val="20"/>
                <w:szCs w:val="20"/>
              </w:rPr>
            </w:pPr>
            <w:r w:rsidRPr="00A22A1B">
              <w:rPr>
                <w:sz w:val="20"/>
                <w:szCs w:val="20"/>
              </w:rPr>
              <w:t>0,0625</w:t>
            </w:r>
          </w:p>
        </w:tc>
        <w:tc>
          <w:tcPr>
            <w:tcW w:w="1331" w:type="dxa"/>
            <w:vAlign w:val="center"/>
          </w:tcPr>
          <w:p w:rsidR="00DB4C3C" w:rsidRPr="00A22A1B" w:rsidRDefault="00DB4C3C" w:rsidP="00A22A1B">
            <w:pPr>
              <w:spacing w:line="360" w:lineRule="auto"/>
              <w:rPr>
                <w:sz w:val="20"/>
                <w:szCs w:val="20"/>
              </w:rPr>
            </w:pPr>
          </w:p>
        </w:tc>
        <w:tc>
          <w:tcPr>
            <w:tcW w:w="1567" w:type="dxa"/>
            <w:vAlign w:val="center"/>
          </w:tcPr>
          <w:p w:rsidR="00DB4C3C" w:rsidRPr="00A22A1B" w:rsidRDefault="00DB4C3C" w:rsidP="00A22A1B">
            <w:pPr>
              <w:spacing w:line="360" w:lineRule="auto"/>
              <w:rPr>
                <w:sz w:val="20"/>
                <w:szCs w:val="20"/>
              </w:rPr>
            </w:pPr>
            <w:r w:rsidRPr="00A22A1B">
              <w:rPr>
                <w:sz w:val="20"/>
                <w:szCs w:val="20"/>
              </w:rPr>
              <w:t>1,6</w:t>
            </w:r>
          </w:p>
        </w:tc>
      </w:tr>
    </w:tbl>
    <w:p w:rsidR="00DB4C3C" w:rsidRPr="00E57AB7" w:rsidRDefault="00DB4C3C" w:rsidP="00E57AB7">
      <w:pPr>
        <w:spacing w:line="360" w:lineRule="auto"/>
        <w:ind w:firstLine="709"/>
        <w:jc w:val="both"/>
        <w:rPr>
          <w:i/>
          <w:iCs/>
          <w:sz w:val="28"/>
          <w:szCs w:val="28"/>
        </w:rPr>
      </w:pPr>
    </w:p>
    <w:p w:rsidR="00DB4C3C" w:rsidRPr="00E57AB7" w:rsidRDefault="00DB4C3C" w:rsidP="00E57AB7">
      <w:pPr>
        <w:spacing w:line="360" w:lineRule="auto"/>
        <w:ind w:firstLine="709"/>
        <w:jc w:val="both"/>
        <w:rPr>
          <w:bCs/>
          <w:sz w:val="28"/>
          <w:szCs w:val="28"/>
        </w:rPr>
      </w:pPr>
      <w:r w:rsidRPr="00E57AB7">
        <w:rPr>
          <w:bCs/>
          <w:sz w:val="28"/>
          <w:szCs w:val="28"/>
        </w:rPr>
        <w:t>ДРЕВЕСНЫЕ МАТЕРИАЛЫ (ДВП, ДСП, фанера, древесные пластики и пр.) получают из древесины, обработкой ее разными способами. Гигроскопические, в основном поглощают влагу из окружающей среды при повышенной относительности влажности окружающего воздуха. Могут быть поражены микроорганизмами, деятельность которых активизируется с повышением температуры и относительной влажности. Подвержены механическим повреждениям. Пылеемкие, могут быть загрязнены при контакте с маслами и другими жидкостями. Ухудшают качество при колебаниях относительной влажности трюмного воздуха, увлажнении и, особенно, контакте с водой. Могут иметь незначительный запах. Вентиляции в принципе не требуют. Предъявляются к морской перевозке в пакетах, размеры и характеристики которых определяются нормативными документами, государственными стандартами, а также условиями контрактов, с которыми перевозчик должен быть заранее ознакомлен.</w:t>
      </w:r>
      <w:r w:rsidRPr="00E57AB7">
        <w:rPr>
          <w:sz w:val="28"/>
          <w:szCs w:val="28"/>
        </w:rPr>
        <w:t xml:space="preserve"> </w:t>
      </w:r>
      <w:r w:rsidRPr="00E57AB7">
        <w:rPr>
          <w:bCs/>
          <w:sz w:val="28"/>
          <w:szCs w:val="28"/>
        </w:rPr>
        <w:t xml:space="preserve">ДРЕВЕСНОВОЛОКНИСТЫЕ ПЛИТЫ </w:t>
      </w:r>
    </w:p>
    <w:p w:rsidR="00E4557E" w:rsidRPr="00E57AB7" w:rsidRDefault="00DB4C3C" w:rsidP="00E57AB7">
      <w:pPr>
        <w:spacing w:line="360" w:lineRule="auto"/>
        <w:ind w:firstLine="709"/>
        <w:jc w:val="both"/>
        <w:rPr>
          <w:bCs/>
          <w:sz w:val="28"/>
          <w:szCs w:val="28"/>
        </w:rPr>
      </w:pPr>
      <w:r w:rsidRPr="00E57AB7">
        <w:rPr>
          <w:bCs/>
          <w:sz w:val="28"/>
          <w:szCs w:val="28"/>
        </w:rPr>
        <w:t>(ДВП) материал, получаемый измельчением древесины в волокнистую массу с последующим формированием из нее плит. Различают ДВП: сверхтвердые, твердые, полутвердые, изоляционно-отделочные и изоляционные. Применяются в строительстве и мебельной промышленности. Предъявляется к перевозке в пакетах, сформированных из стопы плит, обложенных по периметру щитками ДВП, стянутых тремя продольными поясами из стальной ленты (концы лент в поясах должны быть скреплены в замок), затем установлен на специальную грузовую площадку. УПО -1,3-1,4 м3/т. Основные свойства см. ДРЕВЕСНЫЕ МАТЕРИАЛЫ.</w:t>
      </w:r>
      <w:r w:rsidRPr="00E57AB7">
        <w:rPr>
          <w:sz w:val="28"/>
          <w:szCs w:val="28"/>
        </w:rPr>
        <w:t xml:space="preserve"> </w:t>
      </w:r>
      <w:r w:rsidRPr="00E57AB7">
        <w:rPr>
          <w:bCs/>
          <w:sz w:val="28"/>
          <w:szCs w:val="28"/>
        </w:rPr>
        <w:t>ДРЕВЕСНОСТРУЖЕЧНЫЕ ПЛИТЫ (ДСП) материал, получаемый горячим прессованием стружек с добавлением связывающей смолы, применяется в строительстве и мебельной промышленности. По своим физико-механическим свойствам близки к древесине, но менее водостойкие. Если пропитаны легковоспламеняющимися жидкостями (керосин, уайт-спирт и пр.) относятся к ОПАСНЫМ грузам. Класс 4.1. См. ЛЕГКОВОСПЛАМЕНЯЮЩИЕСЯ ТВЕРДЫЕ ВЕЩЕСТВА. Предъявляется к перевозке в пакетах, сформированных из стопы плит, обернутых одним-двумя слоями оберточной бумаги, и стянутых поясами стальной ленты: двумя-тремя в продольном и четырьмя в поперечном направлении. Концы лент в поясах должны быть скреплены в замок. УПО -1,9-2,0 м3/т.</w:t>
      </w:r>
    </w:p>
    <w:p w:rsidR="000F3910" w:rsidRPr="00E57AB7" w:rsidRDefault="000F3910" w:rsidP="00E57AB7">
      <w:pPr>
        <w:spacing w:line="360" w:lineRule="auto"/>
        <w:ind w:firstLine="709"/>
        <w:jc w:val="both"/>
        <w:rPr>
          <w:b/>
          <w:sz w:val="28"/>
          <w:szCs w:val="28"/>
        </w:rPr>
      </w:pPr>
      <w:r w:rsidRPr="00E57AB7">
        <w:rPr>
          <w:b/>
          <w:sz w:val="28"/>
          <w:szCs w:val="28"/>
        </w:rPr>
        <w:t>Климатические характеристики и условия окружающей среды</w:t>
      </w:r>
    </w:p>
    <w:p w:rsidR="000F3910" w:rsidRPr="00E57AB7" w:rsidRDefault="000F3910" w:rsidP="00E57AB7">
      <w:pPr>
        <w:spacing w:line="360" w:lineRule="auto"/>
        <w:ind w:firstLine="709"/>
        <w:jc w:val="both"/>
        <w:rPr>
          <w:sz w:val="28"/>
          <w:szCs w:val="28"/>
        </w:rPr>
      </w:pPr>
      <w:r w:rsidRPr="00E57AB7">
        <w:rPr>
          <w:sz w:val="28"/>
          <w:szCs w:val="28"/>
        </w:rPr>
        <w:t>Очень важно понять, насколько климатические характеристики и условия окружающей среды могут повлиять на внешний вид и качественные характеристики мебели. Так как мебельные изделия чувствительны к свету, влажности, сухости, теплу и холоду, рекомендуется избегать продолжительности воздействия одного или нескольких этих условий, так как это вызывает ускоренное старение лакокрасочного покрытия, коробление и деформацию деревянных элементов мебели, старение материала обивки.</w:t>
      </w:r>
    </w:p>
    <w:p w:rsidR="000F3910" w:rsidRPr="00E57AB7" w:rsidRDefault="000F3910" w:rsidP="00E57AB7">
      <w:pPr>
        <w:spacing w:line="360" w:lineRule="auto"/>
        <w:ind w:firstLine="709"/>
        <w:jc w:val="both"/>
        <w:rPr>
          <w:b/>
          <w:sz w:val="28"/>
          <w:szCs w:val="28"/>
        </w:rPr>
      </w:pPr>
      <w:r w:rsidRPr="00E57AB7">
        <w:rPr>
          <w:b/>
          <w:sz w:val="28"/>
          <w:szCs w:val="28"/>
        </w:rPr>
        <w:t>Свет</w:t>
      </w:r>
    </w:p>
    <w:p w:rsidR="000F3910" w:rsidRPr="00E57AB7" w:rsidRDefault="000F3910" w:rsidP="00E57AB7">
      <w:pPr>
        <w:spacing w:line="360" w:lineRule="auto"/>
        <w:ind w:firstLine="709"/>
        <w:jc w:val="both"/>
        <w:rPr>
          <w:sz w:val="28"/>
          <w:szCs w:val="28"/>
        </w:rPr>
      </w:pPr>
      <w:r w:rsidRPr="00E57AB7">
        <w:rPr>
          <w:sz w:val="28"/>
          <w:szCs w:val="28"/>
        </w:rPr>
        <w:t xml:space="preserve">Не допускайте прямого воздействия солнечных лучей на мебельные изделия. Продолжительное прямое воздействие света на некоторые участки может вызывать понижение их хроматических характеристик по сравнению с другими участками, которые меньше подвергались излучению. </w:t>
      </w:r>
    </w:p>
    <w:p w:rsidR="000F3910" w:rsidRPr="00E57AB7" w:rsidRDefault="000F3910" w:rsidP="00E57AB7">
      <w:pPr>
        <w:spacing w:line="360" w:lineRule="auto"/>
        <w:ind w:firstLine="709"/>
        <w:jc w:val="both"/>
        <w:rPr>
          <w:sz w:val="28"/>
          <w:szCs w:val="28"/>
        </w:rPr>
      </w:pPr>
      <w:r w:rsidRPr="00E57AB7">
        <w:rPr>
          <w:sz w:val="28"/>
          <w:szCs w:val="28"/>
        </w:rPr>
        <w:t>В случае замены и/или добавления компонентов в различные моменты времени может возникнуть цветовое различие элементов, составляющих мебель. Данное различие, которое станет менее заметным с течением времени, является совершенно естественным и поэтому не может считаться признаком низкого качества мебельного изделия.</w:t>
      </w:r>
    </w:p>
    <w:p w:rsidR="000F3910" w:rsidRPr="00E57AB7" w:rsidRDefault="000F3910" w:rsidP="00E57AB7">
      <w:pPr>
        <w:spacing w:line="360" w:lineRule="auto"/>
        <w:ind w:firstLine="709"/>
        <w:jc w:val="both"/>
        <w:rPr>
          <w:b/>
          <w:sz w:val="28"/>
          <w:szCs w:val="28"/>
        </w:rPr>
      </w:pPr>
      <w:r w:rsidRPr="00E57AB7">
        <w:rPr>
          <w:b/>
          <w:sz w:val="28"/>
          <w:szCs w:val="28"/>
        </w:rPr>
        <w:t>Температура</w:t>
      </w:r>
    </w:p>
    <w:p w:rsidR="000F3910" w:rsidRPr="00E57AB7" w:rsidRDefault="000F3910" w:rsidP="00E57AB7">
      <w:pPr>
        <w:spacing w:line="360" w:lineRule="auto"/>
        <w:ind w:firstLine="709"/>
        <w:jc w:val="both"/>
        <w:rPr>
          <w:sz w:val="28"/>
          <w:szCs w:val="28"/>
        </w:rPr>
      </w:pPr>
      <w:r w:rsidRPr="00E57AB7">
        <w:rPr>
          <w:sz w:val="28"/>
          <w:szCs w:val="28"/>
        </w:rPr>
        <w:t xml:space="preserve">Высокое значение тепла или холода, а также внезапные перепады температуры, могут серьезно повредить мебельное изделие или его части. Мебельные изделия не должны быть расположены менее 1м от источников. </w:t>
      </w:r>
    </w:p>
    <w:p w:rsidR="000F3910" w:rsidRPr="00E57AB7" w:rsidRDefault="000F3910" w:rsidP="00E57AB7">
      <w:pPr>
        <w:spacing w:line="360" w:lineRule="auto"/>
        <w:ind w:firstLine="709"/>
        <w:jc w:val="both"/>
        <w:rPr>
          <w:sz w:val="28"/>
          <w:szCs w:val="28"/>
        </w:rPr>
      </w:pPr>
      <w:r w:rsidRPr="00E57AB7">
        <w:rPr>
          <w:sz w:val="28"/>
          <w:szCs w:val="28"/>
        </w:rPr>
        <w:t>Рекомендуемая температура воздуха при хранении и (или) эксплуатации от -10С до +25С. Не допускайте попадания на мебельные изделия горячих предметов (нагреватели, посуда с кипятком и т.п.) или продолжительного воздействия вызывающих нагревание излучений (свет мощных ламп, неэкранированные микроволновые излучатели и т.п.).</w:t>
      </w:r>
    </w:p>
    <w:p w:rsidR="000F3910" w:rsidRPr="00E57AB7" w:rsidRDefault="000F3910" w:rsidP="00E57AB7">
      <w:pPr>
        <w:spacing w:line="360" w:lineRule="auto"/>
        <w:ind w:firstLine="709"/>
        <w:jc w:val="both"/>
        <w:rPr>
          <w:b/>
          <w:sz w:val="28"/>
          <w:szCs w:val="28"/>
        </w:rPr>
      </w:pPr>
      <w:r w:rsidRPr="00E57AB7">
        <w:rPr>
          <w:b/>
          <w:sz w:val="28"/>
          <w:szCs w:val="28"/>
        </w:rPr>
        <w:t>Влажность</w:t>
      </w:r>
    </w:p>
    <w:p w:rsidR="000F3910" w:rsidRPr="00E57AB7" w:rsidRDefault="000F3910" w:rsidP="00E57AB7">
      <w:pPr>
        <w:spacing w:line="360" w:lineRule="auto"/>
        <w:ind w:firstLine="709"/>
        <w:jc w:val="both"/>
        <w:rPr>
          <w:sz w:val="28"/>
          <w:szCs w:val="28"/>
        </w:rPr>
      </w:pPr>
      <w:r w:rsidRPr="00E57AB7">
        <w:rPr>
          <w:sz w:val="28"/>
          <w:szCs w:val="28"/>
        </w:rPr>
        <w:t xml:space="preserve">Рекомендуемая относительная влажность местонахождения мебельного изделия 60% - 70%. Не следует поддерживать в течение продолжительного времени условия крайней влажности или сухости в помещении, а тем более их периодической смены. С течением времени такие условия могут повлиять на целостность мебельных изделий или их элементов. Тем не менее, если вы создали такие условия, то рекомендуется часто проветривать помещения и, по мере возможности, пользоваться осушителями или увлажнителями воздуха для нормализации влажности. </w:t>
      </w:r>
    </w:p>
    <w:p w:rsidR="000F3910" w:rsidRPr="00E57AB7" w:rsidRDefault="000F3910" w:rsidP="00E57AB7">
      <w:pPr>
        <w:spacing w:line="360" w:lineRule="auto"/>
        <w:ind w:firstLine="709"/>
        <w:jc w:val="both"/>
        <w:rPr>
          <w:sz w:val="28"/>
          <w:szCs w:val="28"/>
        </w:rPr>
      </w:pPr>
      <w:r w:rsidRPr="00E57AB7">
        <w:rPr>
          <w:sz w:val="28"/>
          <w:szCs w:val="28"/>
        </w:rPr>
        <w:t xml:space="preserve">Всегда содержите поверхность мебели в полной сухости. Поверхности деталей мебели следует протирать сухой мягкой тканью (фланель, сукно, плюш, миткаль). Рекомендуется очистить любую часть мебели как можно скорее после того, как она испачкалась. Если вы оставляете загрязнение на некоторое время, то заметно повышается опасность образования разводов, пятен и повреждений мебельных изделий и их частей. </w:t>
      </w:r>
    </w:p>
    <w:p w:rsidR="000F3910" w:rsidRPr="00E57AB7" w:rsidRDefault="000F3910" w:rsidP="00E57AB7">
      <w:pPr>
        <w:spacing w:line="360" w:lineRule="auto"/>
        <w:ind w:firstLine="709"/>
        <w:jc w:val="both"/>
        <w:rPr>
          <w:sz w:val="28"/>
          <w:szCs w:val="28"/>
        </w:rPr>
      </w:pPr>
      <w:r w:rsidRPr="00E57AB7">
        <w:rPr>
          <w:sz w:val="28"/>
          <w:szCs w:val="28"/>
        </w:rPr>
        <w:t xml:space="preserve">В случае стойких загрязнений рекомендуется использовать специальные очистители, которые в настоящее время предоставлены в достаточно широком ассортименте и, помимо надлежащих очищающих качеств, обладают полирующим, защитным, консервирующим, ароматизирующими и иными полезными свойствами. </w:t>
      </w:r>
    </w:p>
    <w:p w:rsidR="000F3910" w:rsidRPr="00E57AB7" w:rsidRDefault="000F3910" w:rsidP="00E57AB7">
      <w:pPr>
        <w:spacing w:line="360" w:lineRule="auto"/>
        <w:ind w:firstLine="709"/>
        <w:jc w:val="both"/>
        <w:rPr>
          <w:sz w:val="28"/>
          <w:szCs w:val="28"/>
        </w:rPr>
      </w:pPr>
      <w:r w:rsidRPr="00E57AB7">
        <w:rPr>
          <w:sz w:val="28"/>
          <w:szCs w:val="28"/>
        </w:rPr>
        <w:t xml:space="preserve">В этом случае необходимо следовать инструкциям производителей очистителей о порядке и области (для каких поверхностей и материалов предназначены) их применения. При отсутствии специальных средств допускается также уход (чистка) с применением небольшого количества водного раствора нейтрального моющего средства (например, 2%  - моющее средство, 98% - вода). </w:t>
      </w:r>
    </w:p>
    <w:p w:rsidR="000F3910" w:rsidRPr="00E57AB7" w:rsidRDefault="000F3910" w:rsidP="00E57AB7">
      <w:pPr>
        <w:spacing w:line="360" w:lineRule="auto"/>
        <w:ind w:firstLine="709"/>
        <w:jc w:val="both"/>
        <w:rPr>
          <w:sz w:val="28"/>
          <w:szCs w:val="28"/>
        </w:rPr>
      </w:pPr>
      <w:r w:rsidRPr="00E57AB7">
        <w:rPr>
          <w:sz w:val="28"/>
          <w:szCs w:val="28"/>
        </w:rPr>
        <w:t>По завершении любой чистки необходимо высушить (насухо протереть) все части, которые подвергались влажной чистке. Рекомендуется обратить особое внимание на внутренние и мало вентилируемые части, на оконечности и на точки соединения. Помните, что нельзя использовать для чистки ткани, губки или перчатки, пропитанные продуктами, которые не должны вступать в контакт с очищаемыми материалами.</w:t>
      </w:r>
    </w:p>
    <w:p w:rsidR="000F3910" w:rsidRPr="00E57AB7" w:rsidRDefault="000F3910" w:rsidP="00E57AB7">
      <w:pPr>
        <w:spacing w:line="360" w:lineRule="auto"/>
        <w:ind w:firstLine="709"/>
        <w:jc w:val="both"/>
        <w:rPr>
          <w:b/>
          <w:sz w:val="28"/>
          <w:szCs w:val="28"/>
        </w:rPr>
      </w:pPr>
      <w:r w:rsidRPr="00E57AB7">
        <w:rPr>
          <w:b/>
          <w:sz w:val="28"/>
          <w:szCs w:val="28"/>
        </w:rPr>
        <w:t>Агрессивные среды и абразивные материалы</w:t>
      </w:r>
    </w:p>
    <w:p w:rsidR="000F3910" w:rsidRPr="00E57AB7" w:rsidRDefault="000F3910" w:rsidP="00E57AB7">
      <w:pPr>
        <w:spacing w:line="360" w:lineRule="auto"/>
        <w:ind w:firstLine="709"/>
        <w:jc w:val="both"/>
        <w:rPr>
          <w:sz w:val="28"/>
          <w:szCs w:val="28"/>
        </w:rPr>
      </w:pPr>
      <w:r w:rsidRPr="00E57AB7">
        <w:rPr>
          <w:sz w:val="28"/>
          <w:szCs w:val="28"/>
        </w:rPr>
        <w:t>Не допускается воздействие на мебельные изделия агрессивных жидкостей (кислот, щелочей, масел, растворителей и т.п.), содержащих такие жидкости продуктов или их паров. Подобные вещества и соединения являются химически активными - реакция с ними повлечет негативные последствия для вашего имущества или даже здоровья.</w:t>
      </w:r>
    </w:p>
    <w:p w:rsidR="000F3910" w:rsidRPr="00E57AB7" w:rsidRDefault="000F3910" w:rsidP="00E57AB7">
      <w:pPr>
        <w:spacing w:line="360" w:lineRule="auto"/>
        <w:ind w:firstLine="709"/>
        <w:jc w:val="both"/>
        <w:rPr>
          <w:bCs/>
          <w:sz w:val="28"/>
          <w:szCs w:val="28"/>
        </w:rPr>
      </w:pPr>
    </w:p>
    <w:p w:rsidR="00DB4C3C" w:rsidRPr="00E57AB7" w:rsidRDefault="00DB4C3C" w:rsidP="00A22A1B">
      <w:pPr>
        <w:spacing w:line="360" w:lineRule="auto"/>
        <w:ind w:firstLine="709"/>
        <w:jc w:val="center"/>
        <w:rPr>
          <w:b/>
          <w:bCs/>
          <w:sz w:val="28"/>
          <w:szCs w:val="28"/>
        </w:rPr>
      </w:pPr>
      <w:r w:rsidRPr="00E57AB7">
        <w:rPr>
          <w:b/>
          <w:bCs/>
          <w:sz w:val="28"/>
          <w:szCs w:val="28"/>
        </w:rPr>
        <w:t>1.4</w:t>
      </w:r>
      <w:r w:rsidR="00A22A1B">
        <w:rPr>
          <w:b/>
          <w:bCs/>
          <w:sz w:val="28"/>
          <w:szCs w:val="28"/>
        </w:rPr>
        <w:t xml:space="preserve"> </w:t>
      </w:r>
      <w:r w:rsidRPr="00E57AB7">
        <w:rPr>
          <w:b/>
          <w:bCs/>
          <w:sz w:val="28"/>
          <w:szCs w:val="28"/>
        </w:rPr>
        <w:t>Основные требования к проектному типу судна</w:t>
      </w:r>
    </w:p>
    <w:p w:rsidR="00A22A1B" w:rsidRDefault="00A22A1B" w:rsidP="00E57AB7">
      <w:pPr>
        <w:spacing w:line="360" w:lineRule="auto"/>
        <w:ind w:firstLine="709"/>
        <w:jc w:val="both"/>
        <w:rPr>
          <w:sz w:val="28"/>
          <w:szCs w:val="28"/>
        </w:rPr>
      </w:pPr>
    </w:p>
    <w:p w:rsidR="00A935D7" w:rsidRPr="00E57AB7" w:rsidRDefault="00A935D7" w:rsidP="00E57AB7">
      <w:pPr>
        <w:spacing w:line="360" w:lineRule="auto"/>
        <w:ind w:firstLine="709"/>
        <w:jc w:val="both"/>
        <w:rPr>
          <w:sz w:val="28"/>
          <w:szCs w:val="28"/>
        </w:rPr>
      </w:pPr>
      <w:r w:rsidRPr="00E57AB7">
        <w:rPr>
          <w:sz w:val="28"/>
          <w:szCs w:val="28"/>
        </w:rPr>
        <w:t>Требования к проектному типу судна основываются на анализе внешних условий эксплуатации судов на заданном направлении. На этом этапе работы установлено следующее:</w:t>
      </w:r>
    </w:p>
    <w:p w:rsidR="00DB4C3C" w:rsidRPr="00E57AB7" w:rsidRDefault="00DB4C3C" w:rsidP="00E57AB7">
      <w:pPr>
        <w:spacing w:line="360" w:lineRule="auto"/>
        <w:ind w:firstLine="709"/>
        <w:jc w:val="both"/>
        <w:rPr>
          <w:sz w:val="28"/>
          <w:szCs w:val="28"/>
        </w:rPr>
      </w:pPr>
      <w:r w:rsidRPr="00E57AB7">
        <w:rPr>
          <w:sz w:val="28"/>
          <w:szCs w:val="28"/>
        </w:rPr>
        <w:t>- универсальное судно для перевозки генеральных грузов;</w:t>
      </w:r>
    </w:p>
    <w:p w:rsidR="00DB4C3C" w:rsidRPr="00E57AB7" w:rsidRDefault="00A935D7" w:rsidP="00E57AB7">
      <w:pPr>
        <w:spacing w:line="360" w:lineRule="auto"/>
        <w:ind w:firstLine="709"/>
        <w:jc w:val="both"/>
        <w:rPr>
          <w:sz w:val="28"/>
          <w:szCs w:val="28"/>
        </w:rPr>
      </w:pPr>
      <w:r w:rsidRPr="00E57AB7">
        <w:rPr>
          <w:sz w:val="28"/>
          <w:szCs w:val="28"/>
        </w:rPr>
        <w:t>-</w:t>
      </w:r>
      <w:r w:rsidR="00DB4C3C" w:rsidRPr="00E57AB7">
        <w:rPr>
          <w:sz w:val="28"/>
          <w:szCs w:val="28"/>
        </w:rPr>
        <w:t xml:space="preserve">по архитектурно-конструктивным особенностям судно должно быть двухпалубным, с высокой степенью раскрытия палубы, что облегчает погрузо-разгрузочные работы. </w:t>
      </w:r>
      <w:r w:rsidRPr="00E57AB7">
        <w:rPr>
          <w:sz w:val="28"/>
          <w:szCs w:val="28"/>
        </w:rPr>
        <w:t>Возможно кормовое, промежуточное и среднее расположение машинного отделения и жилой рубки</w:t>
      </w:r>
      <w:r w:rsidR="00AA0479" w:rsidRPr="00E57AB7">
        <w:rPr>
          <w:sz w:val="28"/>
          <w:szCs w:val="28"/>
        </w:rPr>
        <w:t>.</w:t>
      </w:r>
      <w:r w:rsidRPr="00E57AB7">
        <w:rPr>
          <w:sz w:val="28"/>
          <w:szCs w:val="28"/>
        </w:rPr>
        <w:t xml:space="preserve"> </w:t>
      </w:r>
      <w:r w:rsidR="00DB4C3C" w:rsidRPr="00E57AB7">
        <w:rPr>
          <w:sz w:val="28"/>
          <w:szCs w:val="28"/>
        </w:rPr>
        <w:t>И</w:t>
      </w:r>
      <w:r w:rsidR="00D05025" w:rsidRPr="00E57AB7">
        <w:rPr>
          <w:sz w:val="28"/>
          <w:szCs w:val="28"/>
        </w:rPr>
        <w:t>меет полное грузовое вооружение</w:t>
      </w:r>
      <w:r w:rsidR="00DB4C3C" w:rsidRPr="00E57AB7">
        <w:rPr>
          <w:sz w:val="28"/>
          <w:szCs w:val="28"/>
        </w:rPr>
        <w:t xml:space="preserve">, в том числе тяжеловесные стрелы. Судно для генеральных грузов имеет от четырех до шести трюмов и твиндеки, которые позволяют хорошо разместить различные виды грузов. Люки трюмов выполнены очень большими, чтобы облегчить погрузку и разгрузку. Все помещения для экипажа и пассажиров находятся в закрытой надстройке над машинным отделением. </w:t>
      </w:r>
    </w:p>
    <w:p w:rsidR="00DB4C3C" w:rsidRPr="00E57AB7" w:rsidRDefault="00DB4C3C" w:rsidP="00E57AB7">
      <w:pPr>
        <w:spacing w:line="360" w:lineRule="auto"/>
        <w:ind w:firstLine="709"/>
        <w:jc w:val="both"/>
        <w:rPr>
          <w:sz w:val="28"/>
          <w:szCs w:val="28"/>
        </w:rPr>
      </w:pPr>
      <w:r w:rsidRPr="00E57AB7">
        <w:rPr>
          <w:sz w:val="28"/>
          <w:szCs w:val="28"/>
        </w:rPr>
        <w:t xml:space="preserve">- судно должно иметь осадку </w:t>
      </w:r>
      <w:smartTag w:uri="urn:schemas-microsoft-com:office:smarttags" w:element="metricconverter">
        <w:smartTagPr>
          <w:attr w:name="ProductID" w:val="7,6 м"/>
        </w:smartTagPr>
        <w:r w:rsidRPr="00E57AB7">
          <w:rPr>
            <w:sz w:val="28"/>
            <w:szCs w:val="28"/>
          </w:rPr>
          <w:t>7,6 м</w:t>
        </w:r>
      </w:smartTag>
      <w:r w:rsidRPr="00E57AB7">
        <w:rPr>
          <w:sz w:val="28"/>
          <w:szCs w:val="28"/>
        </w:rPr>
        <w:t xml:space="preserve"> ;</w:t>
      </w:r>
    </w:p>
    <w:p w:rsidR="00DB4C3C" w:rsidRPr="00E57AB7" w:rsidRDefault="00DB4C3C" w:rsidP="00E57AB7">
      <w:pPr>
        <w:spacing w:line="360" w:lineRule="auto"/>
        <w:ind w:firstLine="709"/>
        <w:jc w:val="both"/>
        <w:rPr>
          <w:sz w:val="28"/>
          <w:szCs w:val="28"/>
        </w:rPr>
      </w:pPr>
      <w:r w:rsidRPr="00E57AB7">
        <w:rPr>
          <w:sz w:val="28"/>
          <w:szCs w:val="28"/>
        </w:rPr>
        <w:t>- исходя из внешних условий эксплуатации судов, нет необходимости использовать суда с повышенной прочностью корпуса, палуб и</w:t>
      </w:r>
      <w:r w:rsidR="00A935D7" w:rsidRPr="00E57AB7">
        <w:rPr>
          <w:sz w:val="28"/>
          <w:szCs w:val="28"/>
        </w:rPr>
        <w:t xml:space="preserve"> отдельных конструкций судна, так как</w:t>
      </w:r>
      <w:r w:rsidRPr="00E57AB7">
        <w:rPr>
          <w:sz w:val="28"/>
          <w:szCs w:val="28"/>
        </w:rPr>
        <w:t xml:space="preserve"> судно не работает ни в Северной Европе </w:t>
      </w:r>
      <w:r w:rsidR="00A935D7" w:rsidRPr="00E57AB7">
        <w:rPr>
          <w:sz w:val="28"/>
          <w:szCs w:val="28"/>
        </w:rPr>
        <w:t>н</w:t>
      </w:r>
      <w:r w:rsidRPr="00E57AB7">
        <w:rPr>
          <w:sz w:val="28"/>
          <w:szCs w:val="28"/>
        </w:rPr>
        <w:t>и в Северо-Ледовитом океане, а значит препятствий нет.</w:t>
      </w:r>
    </w:p>
    <w:p w:rsidR="00DB4C3C" w:rsidRPr="00E57AB7" w:rsidRDefault="00DB4C3C" w:rsidP="00E57AB7">
      <w:pPr>
        <w:spacing w:line="360" w:lineRule="auto"/>
        <w:ind w:firstLine="709"/>
        <w:jc w:val="both"/>
        <w:rPr>
          <w:sz w:val="28"/>
          <w:szCs w:val="28"/>
        </w:rPr>
      </w:pPr>
      <w:r w:rsidRPr="00E57AB7">
        <w:rPr>
          <w:sz w:val="28"/>
          <w:szCs w:val="28"/>
        </w:rPr>
        <w:t xml:space="preserve">- исходя из характеристик перевозимого груза в трюмах с </w:t>
      </w:r>
      <w:r w:rsidR="00D05025" w:rsidRPr="00E57AB7">
        <w:rPr>
          <w:sz w:val="28"/>
          <w:szCs w:val="28"/>
        </w:rPr>
        <w:t>мебелью</w:t>
      </w:r>
      <w:r w:rsidRPr="00E57AB7">
        <w:rPr>
          <w:sz w:val="28"/>
          <w:szCs w:val="28"/>
        </w:rPr>
        <w:t xml:space="preserve"> поддерживается относительная влажность не более 70%,  в трюмах с</w:t>
      </w:r>
      <w:r w:rsidR="00D05025" w:rsidRPr="00E57AB7">
        <w:rPr>
          <w:sz w:val="28"/>
          <w:szCs w:val="28"/>
        </w:rPr>
        <w:t>о</w:t>
      </w:r>
      <w:r w:rsidRPr="00E57AB7">
        <w:rPr>
          <w:sz w:val="28"/>
          <w:szCs w:val="28"/>
        </w:rPr>
        <w:t xml:space="preserve"> </w:t>
      </w:r>
      <w:r w:rsidR="00D05025" w:rsidRPr="00E57AB7">
        <w:rPr>
          <w:sz w:val="28"/>
          <w:szCs w:val="28"/>
        </w:rPr>
        <w:t>сталью</w:t>
      </w:r>
      <w:r w:rsidRPr="00E57AB7">
        <w:rPr>
          <w:sz w:val="28"/>
          <w:szCs w:val="28"/>
        </w:rPr>
        <w:t xml:space="preserve"> нет необходимости в обеспечении особого температурно-влажностного режима для сохранности груза. </w:t>
      </w:r>
    </w:p>
    <w:p w:rsidR="00BA5F3C" w:rsidRPr="00E57AB7" w:rsidRDefault="00DB4C3C" w:rsidP="00E57AB7">
      <w:pPr>
        <w:spacing w:line="360" w:lineRule="auto"/>
        <w:ind w:firstLine="709"/>
        <w:jc w:val="both"/>
        <w:rPr>
          <w:sz w:val="28"/>
          <w:szCs w:val="28"/>
        </w:rPr>
      </w:pPr>
      <w:r w:rsidRPr="00E57AB7">
        <w:rPr>
          <w:sz w:val="28"/>
          <w:szCs w:val="28"/>
        </w:rPr>
        <w:t>-исходя из характеристик перегрузочного оборудования порта захода, суда могут не иметь грузовые устройства (стрелы и краны). Люковые закрытия должны быть герметичны.</w:t>
      </w:r>
    </w:p>
    <w:p w:rsidR="00D05025" w:rsidRPr="00E57AB7" w:rsidRDefault="00A22A1B" w:rsidP="00A22A1B">
      <w:pPr>
        <w:spacing w:line="360" w:lineRule="auto"/>
        <w:ind w:firstLine="709"/>
        <w:jc w:val="center"/>
        <w:rPr>
          <w:b/>
          <w:bCs/>
          <w:sz w:val="28"/>
          <w:szCs w:val="28"/>
        </w:rPr>
      </w:pPr>
      <w:r>
        <w:rPr>
          <w:sz w:val="28"/>
          <w:szCs w:val="28"/>
        </w:rPr>
        <w:br w:type="page"/>
      </w:r>
      <w:r w:rsidRPr="00A22A1B">
        <w:rPr>
          <w:b/>
          <w:sz w:val="28"/>
          <w:szCs w:val="28"/>
        </w:rPr>
        <w:t>2.</w:t>
      </w:r>
      <w:r>
        <w:rPr>
          <w:sz w:val="28"/>
          <w:szCs w:val="28"/>
        </w:rPr>
        <w:t xml:space="preserve"> </w:t>
      </w:r>
      <w:r w:rsidRPr="00E57AB7">
        <w:rPr>
          <w:b/>
          <w:bCs/>
          <w:sz w:val="28"/>
          <w:szCs w:val="28"/>
        </w:rPr>
        <w:t>Расчет параметров направления перевозки</w:t>
      </w:r>
    </w:p>
    <w:p w:rsidR="00BA5F3C" w:rsidRPr="00E57AB7" w:rsidRDefault="00BA5F3C" w:rsidP="00E57AB7">
      <w:pPr>
        <w:spacing w:line="360" w:lineRule="auto"/>
        <w:ind w:firstLine="709"/>
        <w:jc w:val="both"/>
        <w:rPr>
          <w:b/>
          <w:bCs/>
          <w:sz w:val="28"/>
          <w:szCs w:val="28"/>
        </w:rPr>
      </w:pPr>
    </w:p>
    <w:p w:rsidR="00D05025" w:rsidRPr="00E57AB7" w:rsidRDefault="00D05025" w:rsidP="00E57AB7">
      <w:pPr>
        <w:spacing w:line="360" w:lineRule="auto"/>
        <w:ind w:firstLine="709"/>
        <w:jc w:val="both"/>
        <w:rPr>
          <w:sz w:val="28"/>
          <w:szCs w:val="28"/>
        </w:rPr>
      </w:pPr>
      <w:r w:rsidRPr="00E57AB7">
        <w:rPr>
          <w:sz w:val="28"/>
          <w:szCs w:val="28"/>
        </w:rPr>
        <w:t>Потребное значение удельной грузовместимости тоннажа определяют по формуле:</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30"/>
          <w:sz w:val="28"/>
          <w:szCs w:val="28"/>
        </w:rPr>
        <w:object w:dxaOrig="3980" w:dyaOrig="700">
          <v:shape id="_x0000_i1029" type="#_x0000_t75" style="width:198.75pt;height:35.25pt" o:ole="">
            <v:imagedata r:id="rId10" o:title=""/>
          </v:shape>
          <o:OLEObject Type="Embed" ProgID="Equation.3" ShapeID="_x0000_i1029" DrawAspect="Content" ObjectID="_1459026428" r:id="rId11"/>
        </w:object>
      </w:r>
      <w:r w:rsidRPr="00E57AB7">
        <w:rPr>
          <w:sz w:val="28"/>
          <w:szCs w:val="28"/>
        </w:rPr>
        <w:t>,              (2.1)</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 xml:space="preserve">где </w:t>
      </w:r>
      <w:r w:rsidRPr="00E57AB7">
        <w:rPr>
          <w:position w:val="-12"/>
          <w:sz w:val="28"/>
          <w:szCs w:val="28"/>
        </w:rPr>
        <w:object w:dxaOrig="499" w:dyaOrig="360">
          <v:shape id="_x0000_i1030" type="#_x0000_t75" style="width:24.75pt;height:18pt" o:ole="">
            <v:imagedata r:id="rId12" o:title=""/>
          </v:shape>
          <o:OLEObject Type="Embed" ProgID="Equation.3" ShapeID="_x0000_i1030" DrawAspect="Content" ObjectID="_1459026429" r:id="rId13"/>
        </w:object>
      </w:r>
      <w:r w:rsidRPr="00E57AB7">
        <w:rPr>
          <w:sz w:val="28"/>
          <w:szCs w:val="28"/>
        </w:rPr>
        <w:t>- наибольший объём прямого или обратного грузопотока;</w:t>
      </w:r>
    </w:p>
    <w:p w:rsidR="00D05025" w:rsidRPr="00E57AB7" w:rsidRDefault="00D05025" w:rsidP="00E57AB7">
      <w:pPr>
        <w:spacing w:line="360" w:lineRule="auto"/>
        <w:ind w:firstLine="709"/>
        <w:jc w:val="both"/>
        <w:rPr>
          <w:sz w:val="28"/>
          <w:szCs w:val="28"/>
        </w:rPr>
      </w:pPr>
      <w:r w:rsidRPr="00E57AB7">
        <w:rPr>
          <w:position w:val="-12"/>
          <w:sz w:val="28"/>
          <w:szCs w:val="28"/>
        </w:rPr>
        <w:object w:dxaOrig="480" w:dyaOrig="360">
          <v:shape id="_x0000_i1031" type="#_x0000_t75" style="width:24pt;height:18pt" o:ole="">
            <v:imagedata r:id="rId14" o:title=""/>
          </v:shape>
          <o:OLEObject Type="Embed" ProgID="Equation.3" ShapeID="_x0000_i1031" DrawAspect="Content" ObjectID="_1459026430" r:id="rId15"/>
        </w:object>
      </w:r>
      <w:r w:rsidRPr="00E57AB7">
        <w:rPr>
          <w:sz w:val="28"/>
          <w:szCs w:val="28"/>
        </w:rPr>
        <w:t>-наибольшее количество груза прямого или обратного грузопотока, т.</w:t>
      </w:r>
    </w:p>
    <w:p w:rsidR="00A22A1B" w:rsidRDefault="00A22A1B" w:rsidP="00E57AB7">
      <w:pPr>
        <w:spacing w:line="360" w:lineRule="auto"/>
        <w:ind w:firstLine="709"/>
        <w:jc w:val="both"/>
        <w:rPr>
          <w:sz w:val="28"/>
          <w:szCs w:val="28"/>
        </w:rPr>
      </w:pPr>
    </w:p>
    <w:p w:rsidR="00D05025" w:rsidRPr="00E57AB7" w:rsidRDefault="00A85C74" w:rsidP="00E57AB7">
      <w:pPr>
        <w:spacing w:line="360" w:lineRule="auto"/>
        <w:ind w:firstLine="709"/>
        <w:jc w:val="both"/>
        <w:rPr>
          <w:sz w:val="28"/>
          <w:szCs w:val="28"/>
        </w:rPr>
      </w:pPr>
      <w:r w:rsidRPr="00E57AB7">
        <w:rPr>
          <w:position w:val="-30"/>
          <w:sz w:val="28"/>
          <w:szCs w:val="28"/>
        </w:rPr>
        <w:object w:dxaOrig="8860" w:dyaOrig="700">
          <v:shape id="_x0000_i1032" type="#_x0000_t75" style="width:443.25pt;height:35.25pt" o:ole="">
            <v:imagedata r:id="rId16" o:title=""/>
          </v:shape>
          <o:OLEObject Type="Embed" ProgID="Equation.3" ShapeID="_x0000_i1032" DrawAspect="Content" ObjectID="_1459026431" r:id="rId17"/>
        </w:object>
      </w:r>
    </w:p>
    <w:p w:rsidR="00D05025" w:rsidRPr="00E57AB7" w:rsidRDefault="003F7119" w:rsidP="00E57AB7">
      <w:pPr>
        <w:spacing w:line="360" w:lineRule="auto"/>
        <w:ind w:firstLine="709"/>
        <w:jc w:val="both"/>
        <w:rPr>
          <w:sz w:val="28"/>
          <w:szCs w:val="28"/>
        </w:rPr>
      </w:pPr>
      <w:r w:rsidRPr="00E57AB7">
        <w:rPr>
          <w:sz w:val="28"/>
          <w:szCs w:val="28"/>
        </w:rPr>
        <w:t>Так как</w:t>
      </w:r>
      <w:r w:rsidR="00D05025" w:rsidRPr="00E57AB7">
        <w:rPr>
          <w:sz w:val="28"/>
          <w:szCs w:val="28"/>
        </w:rPr>
        <w:t xml:space="preserve"> </w:t>
      </w:r>
      <w:r w:rsidR="00A85C74" w:rsidRPr="00E57AB7">
        <w:rPr>
          <w:position w:val="-10"/>
          <w:sz w:val="28"/>
          <w:szCs w:val="28"/>
        </w:rPr>
        <w:object w:dxaOrig="1460" w:dyaOrig="360">
          <v:shape id="_x0000_i1033" type="#_x0000_t75" style="width:72.75pt;height:18pt" o:ole="">
            <v:imagedata r:id="rId18" o:title=""/>
          </v:shape>
          <o:OLEObject Type="Embed" ProgID="Equation.3" ShapeID="_x0000_i1033" DrawAspect="Content" ObjectID="_1459026432" r:id="rId19"/>
        </w:object>
      </w:r>
      <w:r w:rsidR="00D05025" w:rsidRPr="00E57AB7">
        <w:rPr>
          <w:sz w:val="28"/>
          <w:szCs w:val="28"/>
        </w:rPr>
        <w:t xml:space="preserve">, то принимаем судно с </w:t>
      </w:r>
      <w:r w:rsidR="00A85C74" w:rsidRPr="00E57AB7">
        <w:rPr>
          <w:sz w:val="28"/>
          <w:szCs w:val="28"/>
        </w:rPr>
        <w:t>минимальным</w:t>
      </w:r>
      <w:r w:rsidR="00D05025" w:rsidRPr="00E57AB7">
        <w:rPr>
          <w:sz w:val="28"/>
          <w:szCs w:val="28"/>
        </w:rPr>
        <w:t xml:space="preserve"> надводным бортом</w:t>
      </w:r>
      <w:r w:rsidR="00A85C74" w:rsidRPr="00E57AB7">
        <w:rPr>
          <w:sz w:val="28"/>
          <w:szCs w:val="28"/>
        </w:rPr>
        <w:t>.</w:t>
      </w:r>
    </w:p>
    <w:p w:rsidR="00D05025" w:rsidRPr="00E57AB7" w:rsidRDefault="00D05025" w:rsidP="00E57AB7">
      <w:pPr>
        <w:spacing w:line="360" w:lineRule="auto"/>
        <w:ind w:firstLine="709"/>
        <w:jc w:val="both"/>
        <w:rPr>
          <w:sz w:val="28"/>
          <w:szCs w:val="28"/>
        </w:rPr>
      </w:pPr>
      <w:r w:rsidRPr="00E57AB7">
        <w:rPr>
          <w:sz w:val="28"/>
          <w:szCs w:val="28"/>
        </w:rPr>
        <w:t>Определяем необходимый суммарный тоннаж:</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4"/>
          <w:sz w:val="28"/>
          <w:szCs w:val="28"/>
        </w:rPr>
        <w:object w:dxaOrig="1380" w:dyaOrig="400">
          <v:shape id="_x0000_i1034" type="#_x0000_t75" style="width:69pt;height:20.25pt" o:ole="">
            <v:imagedata r:id="rId20" o:title=""/>
          </v:shape>
          <o:OLEObject Type="Embed" ProgID="Equation.3" ShapeID="_x0000_i1034" DrawAspect="Content" ObjectID="_1459026433" r:id="rId21"/>
        </w:object>
      </w:r>
      <w:r w:rsidRPr="00E57AB7">
        <w:rPr>
          <w:sz w:val="28"/>
          <w:szCs w:val="28"/>
        </w:rPr>
        <w:t xml:space="preserve">        </w:t>
      </w:r>
      <w:r w:rsidR="00A85C74" w:rsidRPr="00E57AB7">
        <w:rPr>
          <w:sz w:val="28"/>
          <w:szCs w:val="28"/>
        </w:rPr>
        <w:t xml:space="preserve"> </w:t>
      </w:r>
      <w:r w:rsidR="00BA5F3C" w:rsidRPr="00E57AB7">
        <w:rPr>
          <w:sz w:val="28"/>
          <w:szCs w:val="28"/>
        </w:rPr>
        <w:t xml:space="preserve">     </w:t>
      </w:r>
      <w:r w:rsidR="00A85C74" w:rsidRPr="00E57AB7">
        <w:rPr>
          <w:sz w:val="28"/>
          <w:szCs w:val="28"/>
        </w:rPr>
        <w:t xml:space="preserve">   </w:t>
      </w:r>
      <w:r w:rsidR="00BA5F3C" w:rsidRPr="00E57AB7">
        <w:rPr>
          <w:sz w:val="28"/>
          <w:szCs w:val="28"/>
        </w:rPr>
        <w:t xml:space="preserve">                      </w:t>
      </w:r>
      <w:r w:rsidRPr="00E57AB7">
        <w:rPr>
          <w:sz w:val="28"/>
          <w:szCs w:val="28"/>
        </w:rPr>
        <w:t>(2.2)</w:t>
      </w:r>
    </w:p>
    <w:p w:rsidR="00D05025" w:rsidRPr="00E57AB7" w:rsidRDefault="00A85C74" w:rsidP="00E57AB7">
      <w:pPr>
        <w:spacing w:line="360" w:lineRule="auto"/>
        <w:ind w:firstLine="709"/>
        <w:jc w:val="both"/>
        <w:rPr>
          <w:sz w:val="28"/>
          <w:szCs w:val="28"/>
        </w:rPr>
      </w:pPr>
      <w:r w:rsidRPr="00E57AB7">
        <w:rPr>
          <w:position w:val="-14"/>
          <w:sz w:val="28"/>
          <w:szCs w:val="28"/>
        </w:rPr>
        <w:object w:dxaOrig="1640" w:dyaOrig="400">
          <v:shape id="_x0000_i1035" type="#_x0000_t75" style="width:81.75pt;height:20.25pt" o:ole="">
            <v:imagedata r:id="rId22" o:title=""/>
          </v:shape>
          <o:OLEObject Type="Embed" ProgID="Equation.3" ShapeID="_x0000_i1035" DrawAspect="Content" ObjectID="_1459026434" r:id="rId23"/>
        </w:object>
      </w:r>
      <w:r w:rsidR="00D05025" w:rsidRPr="00E57AB7">
        <w:rPr>
          <w:sz w:val="28"/>
          <w:szCs w:val="28"/>
        </w:rPr>
        <w:t>т</w:t>
      </w:r>
      <w:r w:rsidRPr="00E57AB7">
        <w:rPr>
          <w:sz w:val="28"/>
          <w:szCs w:val="28"/>
        </w:rPr>
        <w:t>.</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Определяем следующие параметры:</w:t>
      </w:r>
    </w:p>
    <w:p w:rsidR="00D05025" w:rsidRPr="00E57AB7" w:rsidRDefault="00D05025" w:rsidP="00E57AB7">
      <w:pPr>
        <w:spacing w:line="360" w:lineRule="auto"/>
        <w:ind w:firstLine="709"/>
        <w:jc w:val="both"/>
        <w:rPr>
          <w:sz w:val="28"/>
          <w:szCs w:val="28"/>
        </w:rPr>
      </w:pPr>
      <w:r w:rsidRPr="00E57AB7">
        <w:rPr>
          <w:sz w:val="28"/>
          <w:szCs w:val="28"/>
        </w:rPr>
        <w:t>- суммарный грузопоток</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4"/>
          <w:sz w:val="28"/>
          <w:szCs w:val="28"/>
        </w:rPr>
        <w:object w:dxaOrig="3180" w:dyaOrig="400">
          <v:shape id="_x0000_i1036" type="#_x0000_t75" style="width:159pt;height:20.25pt" o:ole="">
            <v:imagedata r:id="rId24" o:title=""/>
          </v:shape>
          <o:OLEObject Type="Embed" ProgID="Equation.3" ShapeID="_x0000_i1036" DrawAspect="Content" ObjectID="_1459026435" r:id="rId25"/>
        </w:object>
      </w:r>
      <w:r w:rsidRPr="00E57AB7">
        <w:rPr>
          <w:sz w:val="28"/>
          <w:szCs w:val="28"/>
        </w:rPr>
        <w:t xml:space="preserve">                     (2.3)</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 xml:space="preserve">где </w:t>
      </w:r>
      <w:r w:rsidRPr="00E57AB7">
        <w:rPr>
          <w:position w:val="-10"/>
          <w:sz w:val="28"/>
          <w:szCs w:val="28"/>
        </w:rPr>
        <w:object w:dxaOrig="279" w:dyaOrig="340">
          <v:shape id="_x0000_i1037" type="#_x0000_t75" style="width:14.25pt;height:17.25pt" o:ole="">
            <v:imagedata r:id="rId26" o:title=""/>
          </v:shape>
          <o:OLEObject Type="Embed" ProgID="Equation.3" ShapeID="_x0000_i1037" DrawAspect="Content" ObjectID="_1459026436" r:id="rId27"/>
        </w:object>
      </w:r>
      <w:r w:rsidRPr="00E57AB7">
        <w:rPr>
          <w:position w:val="-12"/>
          <w:sz w:val="28"/>
          <w:szCs w:val="28"/>
        </w:rPr>
        <w:object w:dxaOrig="1960" w:dyaOrig="360">
          <v:shape id="_x0000_i1038" type="#_x0000_t75" style="width:98.25pt;height:18pt" o:ole="">
            <v:imagedata r:id="rId28" o:title=""/>
          </v:shape>
          <o:OLEObject Type="Embed" ProgID="Equation.3" ShapeID="_x0000_i1038" DrawAspect="Content" ObjectID="_1459026437" r:id="rId29"/>
        </w:object>
      </w:r>
      <w:r w:rsidRPr="00E57AB7">
        <w:rPr>
          <w:sz w:val="28"/>
          <w:szCs w:val="28"/>
        </w:rPr>
        <w:t xml:space="preserve"> - грузопоток первого, второго (и т.д.) участка схемы движения судов;</w:t>
      </w:r>
    </w:p>
    <w:p w:rsidR="00D05025" w:rsidRPr="00E57AB7" w:rsidRDefault="00A22A1B" w:rsidP="00E57AB7">
      <w:pPr>
        <w:spacing w:line="360" w:lineRule="auto"/>
        <w:ind w:firstLine="709"/>
        <w:jc w:val="both"/>
        <w:rPr>
          <w:sz w:val="28"/>
          <w:szCs w:val="28"/>
        </w:rPr>
      </w:pPr>
      <w:r>
        <w:rPr>
          <w:sz w:val="28"/>
          <w:szCs w:val="28"/>
        </w:rPr>
        <w:br w:type="page"/>
      </w:r>
      <w:r w:rsidR="00A85C74" w:rsidRPr="00E57AB7">
        <w:rPr>
          <w:position w:val="-14"/>
          <w:sz w:val="28"/>
          <w:szCs w:val="28"/>
        </w:rPr>
        <w:object w:dxaOrig="3420" w:dyaOrig="400">
          <v:shape id="_x0000_i1039" type="#_x0000_t75" style="width:171pt;height:20.25pt" o:ole="">
            <v:imagedata r:id="rId30" o:title=""/>
          </v:shape>
          <o:OLEObject Type="Embed" ProgID="Equation.3" ShapeID="_x0000_i1039" DrawAspect="Content" ObjectID="_1459026438" r:id="rId31"/>
        </w:object>
      </w:r>
      <w:r w:rsidR="00A85C74" w:rsidRPr="00E57AB7">
        <w:rPr>
          <w:sz w:val="28"/>
          <w:szCs w:val="28"/>
        </w:rPr>
        <w:t>т,</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 грузооборот</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4"/>
          <w:sz w:val="28"/>
          <w:szCs w:val="28"/>
        </w:rPr>
        <w:object w:dxaOrig="3660" w:dyaOrig="400">
          <v:shape id="_x0000_i1040" type="#_x0000_t75" style="width:183pt;height:20.25pt" o:ole="">
            <v:imagedata r:id="rId32" o:title=""/>
          </v:shape>
          <o:OLEObject Type="Embed" ProgID="Equation.3" ShapeID="_x0000_i1040" DrawAspect="Content" ObjectID="_1459026439" r:id="rId33"/>
        </w:object>
      </w:r>
      <w:r w:rsidRPr="00E57AB7">
        <w:rPr>
          <w:sz w:val="28"/>
          <w:szCs w:val="28"/>
        </w:rPr>
        <w:t xml:space="preserve">                   (2.4)</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 xml:space="preserve">где </w:t>
      </w:r>
      <w:r w:rsidRPr="00E57AB7">
        <w:rPr>
          <w:position w:val="-12"/>
          <w:sz w:val="28"/>
          <w:szCs w:val="28"/>
        </w:rPr>
        <w:object w:dxaOrig="960" w:dyaOrig="360">
          <v:shape id="_x0000_i1041" type="#_x0000_t75" style="width:48pt;height:18pt" o:ole="">
            <v:imagedata r:id="rId34" o:title=""/>
          </v:shape>
          <o:OLEObject Type="Embed" ProgID="Equation.3" ShapeID="_x0000_i1041" DrawAspect="Content" ObjectID="_1459026440" r:id="rId35"/>
        </w:object>
      </w:r>
      <w:r w:rsidRPr="00E57AB7">
        <w:rPr>
          <w:sz w:val="28"/>
          <w:szCs w:val="28"/>
        </w:rPr>
        <w:t>- расстояния между портами на первом, втором и т.д. участках схемы движения судов, в милях;</w:t>
      </w:r>
    </w:p>
    <w:p w:rsidR="00A85C74" w:rsidRPr="00E57AB7" w:rsidRDefault="00A85C74" w:rsidP="00E57AB7">
      <w:pPr>
        <w:spacing w:line="360" w:lineRule="auto"/>
        <w:ind w:firstLine="709"/>
        <w:jc w:val="both"/>
        <w:rPr>
          <w:sz w:val="28"/>
          <w:szCs w:val="28"/>
        </w:rPr>
      </w:pPr>
      <w:r w:rsidRPr="00E57AB7">
        <w:rPr>
          <w:sz w:val="28"/>
          <w:szCs w:val="28"/>
        </w:rPr>
        <w:t xml:space="preserve">Херсон - Валетта  </w:t>
      </w:r>
      <w:r w:rsidRPr="00E57AB7">
        <w:rPr>
          <w:position w:val="-10"/>
          <w:sz w:val="28"/>
          <w:szCs w:val="28"/>
        </w:rPr>
        <w:object w:dxaOrig="420" w:dyaOrig="340">
          <v:shape id="_x0000_i1042" type="#_x0000_t75" style="width:21pt;height:17.25pt" o:ole="">
            <v:imagedata r:id="rId36" o:title=""/>
          </v:shape>
          <o:OLEObject Type="Embed" ProgID="Equation.3" ShapeID="_x0000_i1042" DrawAspect="Content" ObjectID="_1459026441" r:id="rId37"/>
        </w:object>
      </w:r>
      <w:r w:rsidRPr="00E57AB7">
        <w:rPr>
          <w:sz w:val="28"/>
          <w:szCs w:val="28"/>
        </w:rPr>
        <w:t>1240 мили;</w:t>
      </w:r>
    </w:p>
    <w:p w:rsidR="00A85C74" w:rsidRPr="00E57AB7" w:rsidRDefault="00A85C74" w:rsidP="00E57AB7">
      <w:pPr>
        <w:spacing w:line="360" w:lineRule="auto"/>
        <w:ind w:firstLine="709"/>
        <w:jc w:val="both"/>
        <w:rPr>
          <w:sz w:val="28"/>
          <w:szCs w:val="28"/>
        </w:rPr>
      </w:pPr>
      <w:r w:rsidRPr="00E57AB7">
        <w:rPr>
          <w:sz w:val="28"/>
          <w:szCs w:val="28"/>
        </w:rPr>
        <w:t xml:space="preserve">Валетта - Неаполь    </w:t>
      </w:r>
      <w:r w:rsidRPr="00E57AB7">
        <w:rPr>
          <w:position w:val="-10"/>
          <w:sz w:val="28"/>
          <w:szCs w:val="28"/>
        </w:rPr>
        <w:object w:dxaOrig="440" w:dyaOrig="340">
          <v:shape id="_x0000_i1043" type="#_x0000_t75" style="width:21.75pt;height:17.25pt" o:ole="">
            <v:imagedata r:id="rId38" o:title=""/>
          </v:shape>
          <o:OLEObject Type="Embed" ProgID="Equation.3" ShapeID="_x0000_i1043" DrawAspect="Content" ObjectID="_1459026442" r:id="rId39"/>
        </w:object>
      </w:r>
      <w:r w:rsidRPr="00E57AB7">
        <w:rPr>
          <w:sz w:val="28"/>
          <w:szCs w:val="28"/>
        </w:rPr>
        <w:t>325 мили;</w:t>
      </w:r>
    </w:p>
    <w:p w:rsidR="00A85C74" w:rsidRPr="00E57AB7" w:rsidRDefault="00A85C74" w:rsidP="00E57AB7">
      <w:pPr>
        <w:spacing w:line="360" w:lineRule="auto"/>
        <w:ind w:firstLine="709"/>
        <w:jc w:val="both"/>
        <w:rPr>
          <w:sz w:val="28"/>
          <w:szCs w:val="28"/>
        </w:rPr>
      </w:pPr>
      <w:r w:rsidRPr="00E57AB7">
        <w:rPr>
          <w:sz w:val="28"/>
          <w:szCs w:val="28"/>
        </w:rPr>
        <w:t xml:space="preserve">Неаполь - Николаев   </w:t>
      </w:r>
      <w:r w:rsidRPr="00E57AB7">
        <w:rPr>
          <w:position w:val="-12"/>
          <w:sz w:val="28"/>
          <w:szCs w:val="28"/>
        </w:rPr>
        <w:object w:dxaOrig="440" w:dyaOrig="360">
          <v:shape id="_x0000_i1044" type="#_x0000_t75" style="width:21.75pt;height:18pt" o:ole="">
            <v:imagedata r:id="rId40" o:title=""/>
          </v:shape>
          <o:OLEObject Type="Embed" ProgID="Equation.3" ShapeID="_x0000_i1044" DrawAspect="Content" ObjectID="_1459026443" r:id="rId41"/>
        </w:object>
      </w:r>
      <w:r w:rsidRPr="00E57AB7">
        <w:rPr>
          <w:sz w:val="28"/>
          <w:szCs w:val="28"/>
        </w:rPr>
        <w:t>1368 мили;</w:t>
      </w:r>
    </w:p>
    <w:p w:rsidR="00A85C74" w:rsidRPr="00E57AB7" w:rsidRDefault="00A85C74" w:rsidP="00E57AB7">
      <w:pPr>
        <w:spacing w:line="360" w:lineRule="auto"/>
        <w:ind w:firstLine="709"/>
        <w:jc w:val="both"/>
        <w:rPr>
          <w:sz w:val="28"/>
          <w:szCs w:val="28"/>
        </w:rPr>
      </w:pPr>
      <w:r w:rsidRPr="00E57AB7">
        <w:rPr>
          <w:sz w:val="28"/>
          <w:szCs w:val="28"/>
        </w:rPr>
        <w:t xml:space="preserve">Николаев - Херсон   </w:t>
      </w:r>
      <w:r w:rsidRPr="00E57AB7">
        <w:rPr>
          <w:position w:val="-10"/>
          <w:sz w:val="28"/>
          <w:szCs w:val="28"/>
        </w:rPr>
        <w:object w:dxaOrig="440" w:dyaOrig="340">
          <v:shape id="_x0000_i1045" type="#_x0000_t75" style="width:21.75pt;height:17.25pt" o:ole="">
            <v:imagedata r:id="rId42" o:title=""/>
          </v:shape>
          <o:OLEObject Type="Embed" ProgID="Equation.3" ShapeID="_x0000_i1045" DrawAspect="Content" ObjectID="_1459026444" r:id="rId43"/>
        </w:object>
      </w:r>
      <w:r w:rsidRPr="00E57AB7">
        <w:rPr>
          <w:sz w:val="28"/>
          <w:szCs w:val="28"/>
        </w:rPr>
        <w:t>63 мили.</w:t>
      </w:r>
    </w:p>
    <w:p w:rsidR="00D05025" w:rsidRPr="00E57AB7" w:rsidRDefault="003F7119" w:rsidP="00E57AB7">
      <w:pPr>
        <w:spacing w:line="360" w:lineRule="auto"/>
        <w:ind w:firstLine="709"/>
        <w:jc w:val="both"/>
        <w:rPr>
          <w:sz w:val="28"/>
          <w:szCs w:val="28"/>
        </w:rPr>
      </w:pPr>
      <w:r w:rsidRPr="00E57AB7">
        <w:rPr>
          <w:position w:val="-14"/>
          <w:sz w:val="28"/>
          <w:szCs w:val="28"/>
        </w:rPr>
        <w:object w:dxaOrig="4980" w:dyaOrig="400">
          <v:shape id="_x0000_i1046" type="#_x0000_t75" style="width:249pt;height:20.25pt" o:ole="">
            <v:imagedata r:id="rId44" o:title=""/>
          </v:shape>
          <o:OLEObject Type="Embed" ProgID="Equation.3" ShapeID="_x0000_i1046" DrawAspect="Content" ObjectID="_1459026445" r:id="rId45"/>
        </w:object>
      </w:r>
      <w:r w:rsidR="00A85C74" w:rsidRPr="00E57AB7">
        <w:rPr>
          <w:sz w:val="28"/>
          <w:szCs w:val="28"/>
        </w:rPr>
        <w:t>тмили,</w:t>
      </w:r>
    </w:p>
    <w:p w:rsidR="00D05025" w:rsidRPr="00E57AB7" w:rsidRDefault="00D05025" w:rsidP="00E57AB7">
      <w:pPr>
        <w:spacing w:line="360" w:lineRule="auto"/>
        <w:ind w:firstLine="709"/>
        <w:jc w:val="both"/>
        <w:rPr>
          <w:sz w:val="28"/>
          <w:szCs w:val="28"/>
        </w:rPr>
      </w:pPr>
      <w:r w:rsidRPr="00E57AB7">
        <w:rPr>
          <w:sz w:val="28"/>
          <w:szCs w:val="28"/>
        </w:rPr>
        <w:t>- средняя дальность перевозки одной тонны груза</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4"/>
          <w:sz w:val="28"/>
          <w:szCs w:val="28"/>
        </w:rPr>
        <w:object w:dxaOrig="1540" w:dyaOrig="400">
          <v:shape id="_x0000_i1047" type="#_x0000_t75" style="width:77.25pt;height:20.25pt" o:ole="">
            <v:imagedata r:id="rId46" o:title=""/>
          </v:shape>
          <o:OLEObject Type="Embed" ProgID="Equation.3" ShapeID="_x0000_i1047" DrawAspect="Content" ObjectID="_1459026446" r:id="rId47"/>
        </w:object>
      </w:r>
      <w:r w:rsidRPr="00E57AB7">
        <w:rPr>
          <w:sz w:val="28"/>
          <w:szCs w:val="28"/>
        </w:rPr>
        <w:t>;                             (2.5)</w:t>
      </w:r>
    </w:p>
    <w:p w:rsidR="00D05025" w:rsidRPr="00E57AB7" w:rsidRDefault="003F7119" w:rsidP="00E57AB7">
      <w:pPr>
        <w:spacing w:line="360" w:lineRule="auto"/>
        <w:ind w:firstLine="709"/>
        <w:jc w:val="both"/>
        <w:rPr>
          <w:sz w:val="28"/>
          <w:szCs w:val="28"/>
        </w:rPr>
      </w:pPr>
      <w:r w:rsidRPr="00E57AB7">
        <w:rPr>
          <w:position w:val="-10"/>
          <w:sz w:val="28"/>
          <w:szCs w:val="28"/>
        </w:rPr>
        <w:object w:dxaOrig="3320" w:dyaOrig="320">
          <v:shape id="_x0000_i1048" type="#_x0000_t75" style="width:165.75pt;height:15.75pt" o:ole="">
            <v:imagedata r:id="rId48" o:title=""/>
          </v:shape>
          <o:OLEObject Type="Embed" ProgID="Equation.3" ShapeID="_x0000_i1048" DrawAspect="Content" ObjectID="_1459026447" r:id="rId49"/>
        </w:object>
      </w:r>
      <w:r w:rsidR="00A85C74" w:rsidRPr="00E57AB7">
        <w:rPr>
          <w:sz w:val="28"/>
          <w:szCs w:val="28"/>
        </w:rPr>
        <w:t>мили</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-суммарная протяженность всех участков схемы (или дальность пробега тоннажа)</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2"/>
          <w:sz w:val="28"/>
          <w:szCs w:val="28"/>
        </w:rPr>
        <w:object w:dxaOrig="2180" w:dyaOrig="360">
          <v:shape id="_x0000_i1049" type="#_x0000_t75" style="width:108.75pt;height:18pt" o:ole="">
            <v:imagedata r:id="rId50" o:title=""/>
          </v:shape>
          <o:OLEObject Type="Embed" ProgID="Equation.3" ShapeID="_x0000_i1049" DrawAspect="Content" ObjectID="_1459026448" r:id="rId51"/>
        </w:object>
      </w:r>
      <w:r w:rsidRPr="00E57AB7">
        <w:rPr>
          <w:sz w:val="28"/>
          <w:szCs w:val="28"/>
        </w:rPr>
        <w:t>;                          (2.6)</w:t>
      </w:r>
    </w:p>
    <w:p w:rsidR="00D05025" w:rsidRPr="00E57AB7" w:rsidRDefault="00D05025" w:rsidP="00E57AB7">
      <w:pPr>
        <w:spacing w:line="360" w:lineRule="auto"/>
        <w:ind w:firstLine="709"/>
        <w:jc w:val="both"/>
        <w:rPr>
          <w:sz w:val="28"/>
          <w:szCs w:val="28"/>
        </w:rPr>
      </w:pPr>
      <w:r w:rsidRPr="00E57AB7">
        <w:rPr>
          <w:sz w:val="28"/>
          <w:szCs w:val="28"/>
          <w:lang w:val="en-US"/>
        </w:rPr>
        <w:t>L</w:t>
      </w:r>
      <w:r w:rsidRPr="00E57AB7">
        <w:rPr>
          <w:sz w:val="28"/>
          <w:szCs w:val="28"/>
        </w:rPr>
        <w:t>=</w:t>
      </w:r>
      <w:r w:rsidR="00A85C74" w:rsidRPr="00E57AB7">
        <w:rPr>
          <w:sz w:val="28"/>
          <w:szCs w:val="28"/>
        </w:rPr>
        <w:t>1240</w:t>
      </w:r>
      <w:r w:rsidRPr="00E57AB7">
        <w:rPr>
          <w:sz w:val="28"/>
          <w:szCs w:val="28"/>
        </w:rPr>
        <w:t>+</w:t>
      </w:r>
      <w:r w:rsidR="00A85C74" w:rsidRPr="00E57AB7">
        <w:rPr>
          <w:sz w:val="28"/>
          <w:szCs w:val="28"/>
        </w:rPr>
        <w:t>325</w:t>
      </w:r>
      <w:r w:rsidRPr="00E57AB7">
        <w:rPr>
          <w:sz w:val="28"/>
          <w:szCs w:val="28"/>
        </w:rPr>
        <w:t>+</w:t>
      </w:r>
      <w:r w:rsidR="00A85C74" w:rsidRPr="00E57AB7">
        <w:rPr>
          <w:sz w:val="28"/>
          <w:szCs w:val="28"/>
        </w:rPr>
        <w:t>1368</w:t>
      </w:r>
      <w:r w:rsidRPr="00E57AB7">
        <w:rPr>
          <w:sz w:val="28"/>
          <w:szCs w:val="28"/>
        </w:rPr>
        <w:t>+</w:t>
      </w:r>
      <w:r w:rsidR="00A85C74" w:rsidRPr="00E57AB7">
        <w:rPr>
          <w:sz w:val="28"/>
          <w:szCs w:val="28"/>
        </w:rPr>
        <w:t>63</w:t>
      </w:r>
      <w:r w:rsidRPr="00E57AB7">
        <w:rPr>
          <w:sz w:val="28"/>
          <w:szCs w:val="28"/>
        </w:rPr>
        <w:t>=</w:t>
      </w:r>
      <w:r w:rsidR="00E3328A" w:rsidRPr="00E57AB7">
        <w:rPr>
          <w:sz w:val="28"/>
          <w:szCs w:val="28"/>
        </w:rPr>
        <w:t xml:space="preserve">2996 </w:t>
      </w:r>
      <w:r w:rsidRPr="00E57AB7">
        <w:rPr>
          <w:sz w:val="28"/>
          <w:szCs w:val="28"/>
        </w:rPr>
        <w:t>миль</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 суммарные тоннажемили</w:t>
      </w:r>
      <w:r w:rsidR="00E3328A" w:rsidRPr="00E57AB7">
        <w:rPr>
          <w:sz w:val="28"/>
          <w:szCs w:val="28"/>
        </w:rPr>
        <w:t>:</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4"/>
          <w:sz w:val="28"/>
          <w:szCs w:val="28"/>
        </w:rPr>
        <w:object w:dxaOrig="3159" w:dyaOrig="400">
          <v:shape id="_x0000_i1050" type="#_x0000_t75" style="width:158.25pt;height:20.25pt" o:ole="">
            <v:imagedata r:id="rId52" o:title=""/>
          </v:shape>
          <o:OLEObject Type="Embed" ProgID="Equation.3" ShapeID="_x0000_i1050" DrawAspect="Content" ObjectID="_1459026449" r:id="rId53"/>
        </w:object>
      </w:r>
      <w:r w:rsidRPr="00E57AB7">
        <w:rPr>
          <w:sz w:val="28"/>
          <w:szCs w:val="28"/>
        </w:rPr>
        <w:t>, тн.миль;               (2.7)</w:t>
      </w:r>
    </w:p>
    <w:p w:rsidR="00D05025" w:rsidRPr="00E57AB7" w:rsidRDefault="00E3328A" w:rsidP="00E57AB7">
      <w:pPr>
        <w:spacing w:line="360" w:lineRule="auto"/>
        <w:ind w:firstLine="709"/>
        <w:jc w:val="both"/>
        <w:rPr>
          <w:sz w:val="28"/>
          <w:szCs w:val="28"/>
        </w:rPr>
      </w:pPr>
      <w:r w:rsidRPr="00E57AB7">
        <w:rPr>
          <w:position w:val="-14"/>
          <w:sz w:val="28"/>
          <w:szCs w:val="28"/>
        </w:rPr>
        <w:object w:dxaOrig="5460" w:dyaOrig="400">
          <v:shape id="_x0000_i1051" type="#_x0000_t75" style="width:273pt;height:20.25pt" o:ole="">
            <v:imagedata r:id="rId54" o:title=""/>
          </v:shape>
          <o:OLEObject Type="Embed" ProgID="Equation.3" ShapeID="_x0000_i1051" DrawAspect="Content" ObjectID="_1459026450" r:id="rId55"/>
        </w:object>
      </w:r>
      <w:r w:rsidR="00D05025" w:rsidRPr="00E57AB7">
        <w:rPr>
          <w:sz w:val="28"/>
          <w:szCs w:val="28"/>
        </w:rPr>
        <w:t>тн.миль</w:t>
      </w:r>
    </w:p>
    <w:p w:rsidR="00D05025" w:rsidRPr="00E57AB7" w:rsidRDefault="00D05025" w:rsidP="00E57AB7">
      <w:pPr>
        <w:spacing w:line="360" w:lineRule="auto"/>
        <w:ind w:firstLine="709"/>
        <w:jc w:val="both"/>
        <w:rPr>
          <w:sz w:val="28"/>
          <w:szCs w:val="28"/>
        </w:rPr>
      </w:pPr>
      <w:r w:rsidRPr="00E57AB7">
        <w:rPr>
          <w:sz w:val="28"/>
          <w:szCs w:val="28"/>
        </w:rPr>
        <w:t>- коэффициент использования чистой грузоподъемности</w:t>
      </w:r>
      <w:r w:rsidR="00E3328A" w:rsidRPr="00E57AB7">
        <w:rPr>
          <w:sz w:val="28"/>
          <w:szCs w:val="28"/>
        </w:rPr>
        <w:t>:</w:t>
      </w:r>
      <w:r w:rsidRPr="00E57AB7">
        <w:rPr>
          <w:sz w:val="28"/>
          <w:szCs w:val="28"/>
        </w:rPr>
        <w:t xml:space="preserve"> </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4"/>
          <w:sz w:val="28"/>
          <w:szCs w:val="28"/>
        </w:rPr>
        <w:object w:dxaOrig="1900" w:dyaOrig="400">
          <v:shape id="_x0000_i1052" type="#_x0000_t75" style="width:95.25pt;height:20.25pt" o:ole="">
            <v:imagedata r:id="rId56" o:title=""/>
          </v:shape>
          <o:OLEObject Type="Embed" ProgID="Equation.3" ShapeID="_x0000_i1052" DrawAspect="Content" ObjectID="_1459026451" r:id="rId57"/>
        </w:object>
      </w:r>
      <w:r w:rsidRPr="00E57AB7">
        <w:rPr>
          <w:sz w:val="28"/>
          <w:szCs w:val="28"/>
        </w:rPr>
        <w:t>;                           (2.8)</w:t>
      </w:r>
    </w:p>
    <w:p w:rsidR="00D05025" w:rsidRPr="00E57AB7" w:rsidRDefault="00E3328A" w:rsidP="00E57AB7">
      <w:pPr>
        <w:spacing w:line="360" w:lineRule="auto"/>
        <w:ind w:firstLine="709"/>
        <w:jc w:val="both"/>
        <w:rPr>
          <w:sz w:val="28"/>
          <w:szCs w:val="28"/>
        </w:rPr>
      </w:pPr>
      <w:r w:rsidRPr="00E57AB7">
        <w:rPr>
          <w:position w:val="-10"/>
          <w:sz w:val="28"/>
          <w:szCs w:val="28"/>
        </w:rPr>
        <w:object w:dxaOrig="3660" w:dyaOrig="320">
          <v:shape id="_x0000_i1053" type="#_x0000_t75" style="width:183pt;height:15.75pt" o:ole="">
            <v:imagedata r:id="rId58" o:title=""/>
          </v:shape>
          <o:OLEObject Type="Embed" ProgID="Equation.3" ShapeID="_x0000_i1053" DrawAspect="Content" ObjectID="_1459026452" r:id="rId59"/>
        </w:object>
      </w:r>
      <w:r w:rsidR="00D05025" w:rsidRPr="00E57AB7">
        <w:rPr>
          <w:sz w:val="28"/>
          <w:szCs w:val="28"/>
        </w:rPr>
        <w:t>.</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sz w:val="28"/>
          <w:szCs w:val="28"/>
        </w:rPr>
        <w:t>- коэффициент сменности груза</w:t>
      </w:r>
    </w:p>
    <w:p w:rsidR="00A22A1B" w:rsidRDefault="00A22A1B" w:rsidP="00E57AB7">
      <w:pPr>
        <w:spacing w:line="360" w:lineRule="auto"/>
        <w:ind w:firstLine="709"/>
        <w:jc w:val="both"/>
        <w:rPr>
          <w:sz w:val="28"/>
          <w:szCs w:val="28"/>
        </w:rPr>
      </w:pPr>
    </w:p>
    <w:p w:rsidR="00D05025" w:rsidRPr="00E57AB7" w:rsidRDefault="00D05025" w:rsidP="00E57AB7">
      <w:pPr>
        <w:spacing w:line="360" w:lineRule="auto"/>
        <w:ind w:firstLine="709"/>
        <w:jc w:val="both"/>
        <w:rPr>
          <w:sz w:val="28"/>
          <w:szCs w:val="28"/>
        </w:rPr>
      </w:pPr>
      <w:r w:rsidRPr="00E57AB7">
        <w:rPr>
          <w:position w:val="-10"/>
          <w:sz w:val="28"/>
          <w:szCs w:val="28"/>
        </w:rPr>
        <w:object w:dxaOrig="859" w:dyaOrig="320">
          <v:shape id="_x0000_i1054" type="#_x0000_t75" style="width:42.75pt;height:15.75pt" o:ole="">
            <v:imagedata r:id="rId60" o:title=""/>
          </v:shape>
          <o:OLEObject Type="Embed" ProgID="Equation.3" ShapeID="_x0000_i1054" DrawAspect="Content" ObjectID="_1459026453" r:id="rId61"/>
        </w:object>
      </w:r>
      <w:r w:rsidRPr="00E57AB7">
        <w:rPr>
          <w:sz w:val="28"/>
          <w:szCs w:val="28"/>
        </w:rPr>
        <w:t>;                                 (2.9)</w:t>
      </w:r>
    </w:p>
    <w:p w:rsidR="00E3328A" w:rsidRPr="00E57AB7" w:rsidRDefault="00E3328A" w:rsidP="00E57AB7">
      <w:pPr>
        <w:spacing w:line="360" w:lineRule="auto"/>
        <w:ind w:firstLine="709"/>
        <w:jc w:val="both"/>
        <w:rPr>
          <w:sz w:val="28"/>
          <w:szCs w:val="28"/>
        </w:rPr>
      </w:pPr>
      <w:r w:rsidRPr="00E57AB7">
        <w:rPr>
          <w:position w:val="-10"/>
          <w:sz w:val="28"/>
          <w:szCs w:val="28"/>
        </w:rPr>
        <w:object w:dxaOrig="2640" w:dyaOrig="320">
          <v:shape id="_x0000_i1055" type="#_x0000_t75" style="width:132pt;height:15.75pt" o:ole="">
            <v:imagedata r:id="rId62" o:title=""/>
          </v:shape>
          <o:OLEObject Type="Embed" ProgID="Equation.3" ShapeID="_x0000_i1055" DrawAspect="Content" ObjectID="_1459026454" r:id="rId63"/>
        </w:object>
      </w:r>
      <w:r w:rsidRPr="00E57AB7">
        <w:rPr>
          <w:sz w:val="28"/>
          <w:szCs w:val="28"/>
        </w:rPr>
        <w:t>.</w:t>
      </w:r>
    </w:p>
    <w:p w:rsidR="00A22A1B" w:rsidRDefault="00A22A1B" w:rsidP="00E57AB7">
      <w:pPr>
        <w:spacing w:line="360" w:lineRule="auto"/>
        <w:ind w:firstLine="709"/>
        <w:jc w:val="both"/>
        <w:rPr>
          <w:sz w:val="28"/>
          <w:szCs w:val="28"/>
        </w:rPr>
      </w:pPr>
    </w:p>
    <w:p w:rsidR="00E3328A" w:rsidRPr="00E57AB7" w:rsidRDefault="00E3328A" w:rsidP="00E57AB7">
      <w:pPr>
        <w:spacing w:line="360" w:lineRule="auto"/>
        <w:ind w:firstLine="709"/>
        <w:jc w:val="both"/>
        <w:rPr>
          <w:sz w:val="28"/>
          <w:szCs w:val="28"/>
        </w:rPr>
      </w:pPr>
      <w:r w:rsidRPr="00E57AB7">
        <w:rPr>
          <w:sz w:val="28"/>
          <w:szCs w:val="28"/>
        </w:rPr>
        <w:t>- коэффициент интенсивности загрузки:</w:t>
      </w:r>
    </w:p>
    <w:p w:rsidR="00A22A1B" w:rsidRDefault="00A22A1B" w:rsidP="00E57AB7">
      <w:pPr>
        <w:spacing w:line="360" w:lineRule="auto"/>
        <w:ind w:firstLine="709"/>
        <w:jc w:val="both"/>
        <w:rPr>
          <w:sz w:val="28"/>
          <w:szCs w:val="28"/>
        </w:rPr>
      </w:pPr>
    </w:p>
    <w:p w:rsidR="00E3328A" w:rsidRPr="00E57AB7" w:rsidRDefault="003F7119" w:rsidP="00E57AB7">
      <w:pPr>
        <w:spacing w:line="360" w:lineRule="auto"/>
        <w:ind w:firstLine="709"/>
        <w:jc w:val="both"/>
        <w:rPr>
          <w:sz w:val="28"/>
          <w:szCs w:val="28"/>
        </w:rPr>
      </w:pPr>
      <w:r w:rsidRPr="00E57AB7">
        <w:rPr>
          <w:position w:val="-10"/>
          <w:sz w:val="28"/>
          <w:szCs w:val="28"/>
        </w:rPr>
        <w:object w:dxaOrig="900" w:dyaOrig="320">
          <v:shape id="_x0000_i1056" type="#_x0000_t75" style="width:45pt;height:15.75pt" o:ole="">
            <v:imagedata r:id="rId64" o:title=""/>
          </v:shape>
          <o:OLEObject Type="Embed" ProgID="Equation.3" ShapeID="_x0000_i1056" DrawAspect="Content" ObjectID="_1459026455" r:id="rId65"/>
        </w:object>
      </w:r>
      <w:r w:rsidR="00E3328A" w:rsidRPr="00E57AB7">
        <w:rPr>
          <w:sz w:val="28"/>
          <w:szCs w:val="28"/>
        </w:rPr>
        <w:t>;                                 (2.10)</w:t>
      </w:r>
    </w:p>
    <w:p w:rsidR="00E3328A" w:rsidRPr="00E57AB7" w:rsidRDefault="003F7119" w:rsidP="00E57AB7">
      <w:pPr>
        <w:spacing w:line="360" w:lineRule="auto"/>
        <w:ind w:firstLine="709"/>
        <w:jc w:val="both"/>
        <w:rPr>
          <w:sz w:val="28"/>
          <w:szCs w:val="28"/>
        </w:rPr>
      </w:pPr>
      <w:r w:rsidRPr="00E57AB7">
        <w:rPr>
          <w:position w:val="-10"/>
          <w:sz w:val="28"/>
          <w:szCs w:val="28"/>
        </w:rPr>
        <w:object w:dxaOrig="2400" w:dyaOrig="320">
          <v:shape id="_x0000_i1057" type="#_x0000_t75" style="width:120pt;height:15.75pt" o:ole="">
            <v:imagedata r:id="rId66" o:title=""/>
          </v:shape>
          <o:OLEObject Type="Embed" ProgID="Equation.3" ShapeID="_x0000_i1057" DrawAspect="Content" ObjectID="_1459026456" r:id="rId67"/>
        </w:object>
      </w:r>
      <w:r w:rsidR="00E3328A" w:rsidRPr="00E57AB7">
        <w:rPr>
          <w:sz w:val="28"/>
          <w:szCs w:val="28"/>
        </w:rPr>
        <w:t>.</w:t>
      </w:r>
    </w:p>
    <w:p w:rsidR="00A22A1B" w:rsidRDefault="00A22A1B" w:rsidP="00E57AB7">
      <w:pPr>
        <w:spacing w:line="360" w:lineRule="auto"/>
        <w:ind w:firstLine="709"/>
        <w:jc w:val="both"/>
        <w:rPr>
          <w:sz w:val="28"/>
          <w:szCs w:val="28"/>
        </w:rPr>
      </w:pPr>
    </w:p>
    <w:p w:rsidR="00E3328A" w:rsidRPr="00E57AB7" w:rsidRDefault="00E3328A" w:rsidP="00E57AB7">
      <w:pPr>
        <w:spacing w:line="360" w:lineRule="auto"/>
        <w:ind w:firstLine="709"/>
        <w:jc w:val="both"/>
        <w:rPr>
          <w:sz w:val="28"/>
          <w:szCs w:val="28"/>
        </w:rPr>
      </w:pPr>
      <w:r w:rsidRPr="00E57AB7">
        <w:rPr>
          <w:sz w:val="28"/>
          <w:szCs w:val="28"/>
        </w:rPr>
        <w:t>- средневзвешенная валовая норма грузовых работ</w:t>
      </w:r>
    </w:p>
    <w:p w:rsidR="00A22A1B" w:rsidRDefault="00A22A1B" w:rsidP="00E57AB7">
      <w:pPr>
        <w:spacing w:line="360" w:lineRule="auto"/>
        <w:ind w:firstLine="709"/>
        <w:jc w:val="both"/>
        <w:rPr>
          <w:sz w:val="28"/>
          <w:szCs w:val="28"/>
        </w:rPr>
      </w:pPr>
    </w:p>
    <w:p w:rsidR="00E3328A" w:rsidRPr="00E57AB7" w:rsidRDefault="00E3328A" w:rsidP="00E57AB7">
      <w:pPr>
        <w:spacing w:line="360" w:lineRule="auto"/>
        <w:ind w:firstLine="709"/>
        <w:jc w:val="both"/>
        <w:rPr>
          <w:sz w:val="28"/>
          <w:szCs w:val="28"/>
        </w:rPr>
      </w:pPr>
      <w:r w:rsidRPr="00E57AB7">
        <w:rPr>
          <w:position w:val="-68"/>
          <w:sz w:val="28"/>
          <w:szCs w:val="28"/>
        </w:rPr>
        <w:object w:dxaOrig="5960" w:dyaOrig="1120">
          <v:shape id="_x0000_i1058" type="#_x0000_t75" style="width:297.75pt;height:56.25pt" o:ole="">
            <v:imagedata r:id="rId68" o:title=""/>
          </v:shape>
          <o:OLEObject Type="Embed" ProgID="Equation.3" ShapeID="_x0000_i1058" DrawAspect="Content" ObjectID="_1459026457" r:id="rId69"/>
        </w:object>
      </w:r>
      <w:r w:rsidRPr="00E57AB7">
        <w:rPr>
          <w:sz w:val="28"/>
          <w:szCs w:val="28"/>
        </w:rPr>
        <w:t xml:space="preserve">        (2.11)</w:t>
      </w:r>
    </w:p>
    <w:p w:rsidR="00A22A1B" w:rsidRDefault="00A22A1B" w:rsidP="00E57AB7">
      <w:pPr>
        <w:spacing w:line="360" w:lineRule="auto"/>
        <w:ind w:firstLine="709"/>
        <w:jc w:val="both"/>
        <w:rPr>
          <w:sz w:val="28"/>
          <w:szCs w:val="28"/>
        </w:rPr>
      </w:pPr>
    </w:p>
    <w:p w:rsidR="00E3328A" w:rsidRPr="00E57AB7" w:rsidRDefault="00E3328A" w:rsidP="00E57AB7">
      <w:pPr>
        <w:spacing w:line="360" w:lineRule="auto"/>
        <w:ind w:firstLine="709"/>
        <w:jc w:val="both"/>
        <w:rPr>
          <w:sz w:val="28"/>
          <w:szCs w:val="28"/>
        </w:rPr>
      </w:pPr>
      <w:r w:rsidRPr="00E57AB7">
        <w:rPr>
          <w:sz w:val="28"/>
          <w:szCs w:val="28"/>
        </w:rPr>
        <w:t xml:space="preserve">где </w:t>
      </w:r>
      <w:r w:rsidRPr="00E57AB7">
        <w:rPr>
          <w:position w:val="-12"/>
          <w:sz w:val="28"/>
          <w:szCs w:val="28"/>
        </w:rPr>
        <w:object w:dxaOrig="279" w:dyaOrig="360">
          <v:shape id="_x0000_i1059" type="#_x0000_t75" style="width:14.25pt;height:18pt" o:ole="">
            <v:imagedata r:id="rId70" o:title=""/>
          </v:shape>
          <o:OLEObject Type="Embed" ProgID="Equation.3" ShapeID="_x0000_i1059" DrawAspect="Content" ObjectID="_1459026458" r:id="rId71"/>
        </w:object>
      </w:r>
      <w:r w:rsidRPr="00E57AB7">
        <w:rPr>
          <w:sz w:val="28"/>
          <w:szCs w:val="28"/>
        </w:rPr>
        <w:t xml:space="preserve"> - количество погружаемого и выгружаемого груза на каждом участке схемы;</w:t>
      </w:r>
    </w:p>
    <w:p w:rsidR="00E3328A" w:rsidRPr="00E57AB7" w:rsidRDefault="00E3328A" w:rsidP="00E57AB7">
      <w:pPr>
        <w:spacing w:line="360" w:lineRule="auto"/>
        <w:ind w:firstLine="709"/>
        <w:jc w:val="both"/>
        <w:rPr>
          <w:sz w:val="28"/>
          <w:szCs w:val="28"/>
        </w:rPr>
      </w:pPr>
      <w:r w:rsidRPr="00E57AB7">
        <w:rPr>
          <w:position w:val="-14"/>
          <w:sz w:val="28"/>
          <w:szCs w:val="28"/>
        </w:rPr>
        <w:object w:dxaOrig="460" w:dyaOrig="380">
          <v:shape id="_x0000_i1060" type="#_x0000_t75" style="width:23.25pt;height:18.75pt" o:ole="">
            <v:imagedata r:id="rId72" o:title=""/>
          </v:shape>
          <o:OLEObject Type="Embed" ProgID="Equation.3" ShapeID="_x0000_i1060" DrawAspect="Content" ObjectID="_1459026459" r:id="rId73"/>
        </w:object>
      </w:r>
      <w:r w:rsidRPr="00E57AB7">
        <w:rPr>
          <w:sz w:val="28"/>
          <w:szCs w:val="28"/>
        </w:rPr>
        <w:t>- валовая норма грузовых работ по погрузке и выгрузке каждого из грузов, т/сут.</w:t>
      </w:r>
    </w:p>
    <w:p w:rsidR="00A22A1B" w:rsidRDefault="00A22A1B" w:rsidP="00E57AB7">
      <w:pPr>
        <w:spacing w:line="360" w:lineRule="auto"/>
        <w:ind w:firstLine="709"/>
        <w:jc w:val="both"/>
        <w:rPr>
          <w:sz w:val="28"/>
          <w:szCs w:val="28"/>
        </w:rPr>
      </w:pPr>
    </w:p>
    <w:p w:rsidR="00E3328A" w:rsidRPr="00E57AB7" w:rsidRDefault="00A22A1B" w:rsidP="00E57AB7">
      <w:pPr>
        <w:spacing w:line="360" w:lineRule="auto"/>
        <w:ind w:firstLine="709"/>
        <w:jc w:val="both"/>
        <w:rPr>
          <w:sz w:val="28"/>
          <w:szCs w:val="28"/>
        </w:rPr>
      </w:pPr>
      <w:r w:rsidRPr="00E57AB7">
        <w:rPr>
          <w:position w:val="-56"/>
          <w:sz w:val="28"/>
          <w:szCs w:val="28"/>
        </w:rPr>
        <w:object w:dxaOrig="8600" w:dyaOrig="940">
          <v:shape id="_x0000_i1061" type="#_x0000_t75" style="width:382.5pt;height:45.75pt" o:ole="">
            <v:imagedata r:id="rId74" o:title=""/>
          </v:shape>
          <o:OLEObject Type="Embed" ProgID="Equation.3" ShapeID="_x0000_i1061" DrawAspect="Content" ObjectID="_1459026460" r:id="rId75"/>
        </w:object>
      </w:r>
      <w:r w:rsidR="00E3328A" w:rsidRPr="00E57AB7">
        <w:rPr>
          <w:sz w:val="28"/>
          <w:szCs w:val="28"/>
        </w:rPr>
        <w:t xml:space="preserve"> </w:t>
      </w:r>
      <w:r w:rsidR="00BA5F3C" w:rsidRPr="00E57AB7">
        <w:rPr>
          <w:sz w:val="28"/>
          <w:szCs w:val="28"/>
        </w:rPr>
        <w:t>(</w:t>
      </w:r>
      <w:r w:rsidR="00E3328A" w:rsidRPr="00E57AB7">
        <w:rPr>
          <w:sz w:val="28"/>
          <w:szCs w:val="28"/>
        </w:rPr>
        <w:t>т/сут</w:t>
      </w:r>
      <w:r w:rsidR="00BA5F3C" w:rsidRPr="00E57AB7">
        <w:rPr>
          <w:sz w:val="28"/>
          <w:szCs w:val="28"/>
        </w:rPr>
        <w:t>)</w:t>
      </w:r>
    </w:p>
    <w:p w:rsidR="00E3328A" w:rsidRPr="00E57AB7" w:rsidRDefault="00A22A1B" w:rsidP="00C00D35">
      <w:pPr>
        <w:spacing w:line="360" w:lineRule="auto"/>
        <w:ind w:firstLine="1418"/>
        <w:jc w:val="both"/>
        <w:rPr>
          <w:sz w:val="28"/>
          <w:szCs w:val="28"/>
        </w:rPr>
      </w:pPr>
      <w:r>
        <w:rPr>
          <w:sz w:val="28"/>
          <w:szCs w:val="28"/>
        </w:rPr>
        <w:br w:type="page"/>
      </w:r>
      <w:r w:rsidR="00E3328A" w:rsidRPr="00E57AB7">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056"/>
        <w:gridCol w:w="1476"/>
        <w:gridCol w:w="1126"/>
        <w:gridCol w:w="1095"/>
      </w:tblGrid>
      <w:tr w:rsidR="00E3328A" w:rsidRPr="00C00D35" w:rsidTr="00C00D35">
        <w:trPr>
          <w:trHeight w:val="603"/>
          <w:jc w:val="center"/>
        </w:trPr>
        <w:tc>
          <w:tcPr>
            <w:tcW w:w="1616" w:type="dxa"/>
            <w:vAlign w:val="center"/>
          </w:tcPr>
          <w:p w:rsidR="00E3328A" w:rsidRPr="00C00D35" w:rsidRDefault="00E3328A" w:rsidP="00C00D35">
            <w:pPr>
              <w:spacing w:line="360" w:lineRule="auto"/>
              <w:rPr>
                <w:sz w:val="20"/>
                <w:szCs w:val="20"/>
              </w:rPr>
            </w:pPr>
            <w:r w:rsidRPr="00C00D35">
              <w:rPr>
                <w:position w:val="-14"/>
                <w:sz w:val="20"/>
                <w:szCs w:val="20"/>
              </w:rPr>
              <w:object w:dxaOrig="680" w:dyaOrig="400">
                <v:shape id="_x0000_i1062" type="#_x0000_t75" style="width:33.75pt;height:20.25pt" o:ole="">
                  <v:imagedata r:id="rId76" o:title=""/>
                </v:shape>
                <o:OLEObject Type="Embed" ProgID="Equation.3" ShapeID="_x0000_i1062" DrawAspect="Content" ObjectID="_1459026461" r:id="rId77"/>
              </w:object>
            </w:r>
          </w:p>
        </w:tc>
        <w:tc>
          <w:tcPr>
            <w:tcW w:w="1056" w:type="dxa"/>
            <w:vAlign w:val="center"/>
          </w:tcPr>
          <w:p w:rsidR="00E3328A" w:rsidRPr="00C00D35" w:rsidRDefault="00E3328A" w:rsidP="00C00D35">
            <w:pPr>
              <w:spacing w:line="360" w:lineRule="auto"/>
              <w:rPr>
                <w:sz w:val="20"/>
                <w:szCs w:val="20"/>
              </w:rPr>
            </w:pPr>
            <w:r w:rsidRPr="00C00D35">
              <w:rPr>
                <w:position w:val="-14"/>
                <w:sz w:val="20"/>
                <w:szCs w:val="20"/>
              </w:rPr>
              <w:object w:dxaOrig="600" w:dyaOrig="400">
                <v:shape id="_x0000_i1063" type="#_x0000_t75" style="width:30pt;height:20.25pt" o:ole="">
                  <v:imagedata r:id="rId78" o:title=""/>
                </v:shape>
                <o:OLEObject Type="Embed" ProgID="Equation.3" ShapeID="_x0000_i1063" DrawAspect="Content" ObjectID="_1459026462" r:id="rId79"/>
              </w:object>
            </w:r>
          </w:p>
        </w:tc>
        <w:tc>
          <w:tcPr>
            <w:tcW w:w="1476" w:type="dxa"/>
            <w:vAlign w:val="center"/>
          </w:tcPr>
          <w:p w:rsidR="00E3328A" w:rsidRPr="00C00D35" w:rsidRDefault="00E3328A" w:rsidP="00C00D35">
            <w:pPr>
              <w:spacing w:line="360" w:lineRule="auto"/>
              <w:rPr>
                <w:sz w:val="20"/>
                <w:szCs w:val="20"/>
              </w:rPr>
            </w:pPr>
            <w:r w:rsidRPr="00C00D35">
              <w:rPr>
                <w:position w:val="-14"/>
                <w:sz w:val="20"/>
                <w:szCs w:val="20"/>
              </w:rPr>
              <w:object w:dxaOrig="600" w:dyaOrig="400">
                <v:shape id="_x0000_i1064" type="#_x0000_t75" style="width:30pt;height:20.25pt" o:ole="">
                  <v:imagedata r:id="rId80" o:title=""/>
                </v:shape>
                <o:OLEObject Type="Embed" ProgID="Equation.3" ShapeID="_x0000_i1064" DrawAspect="Content" ObjectID="_1459026463" r:id="rId81"/>
              </w:object>
            </w:r>
          </w:p>
        </w:tc>
        <w:tc>
          <w:tcPr>
            <w:tcW w:w="1126" w:type="dxa"/>
            <w:vAlign w:val="center"/>
          </w:tcPr>
          <w:p w:rsidR="00E3328A" w:rsidRPr="00C00D35" w:rsidRDefault="00E3328A" w:rsidP="00C00D35">
            <w:pPr>
              <w:spacing w:line="360" w:lineRule="auto"/>
              <w:rPr>
                <w:sz w:val="20"/>
                <w:szCs w:val="20"/>
              </w:rPr>
            </w:pPr>
            <w:r w:rsidRPr="00C00D35">
              <w:rPr>
                <w:position w:val="-6"/>
                <w:sz w:val="20"/>
                <w:szCs w:val="20"/>
              </w:rPr>
              <w:object w:dxaOrig="139" w:dyaOrig="340">
                <v:shape id="_x0000_i1065" type="#_x0000_t75" style="width:6.75pt;height:17.25pt" o:ole="">
                  <v:imagedata r:id="rId82" o:title=""/>
                </v:shape>
                <o:OLEObject Type="Embed" ProgID="Equation.3" ShapeID="_x0000_i1065" DrawAspect="Content" ObjectID="_1459026464" r:id="rId83"/>
              </w:object>
            </w:r>
          </w:p>
        </w:tc>
        <w:tc>
          <w:tcPr>
            <w:tcW w:w="1095" w:type="dxa"/>
            <w:vAlign w:val="center"/>
          </w:tcPr>
          <w:p w:rsidR="00E3328A" w:rsidRPr="00C00D35" w:rsidRDefault="00E3328A" w:rsidP="00C00D35">
            <w:pPr>
              <w:spacing w:line="360" w:lineRule="auto"/>
              <w:rPr>
                <w:sz w:val="20"/>
                <w:szCs w:val="20"/>
                <w:lang w:val="en-US"/>
              </w:rPr>
            </w:pPr>
            <w:r w:rsidRPr="00C00D35">
              <w:rPr>
                <w:sz w:val="20"/>
                <w:szCs w:val="20"/>
                <w:lang w:val="en-US"/>
              </w:rPr>
              <w:t>L</w:t>
            </w:r>
          </w:p>
        </w:tc>
      </w:tr>
      <w:tr w:rsidR="00E3328A" w:rsidRPr="00C00D35" w:rsidTr="00C00D35">
        <w:trPr>
          <w:trHeight w:val="886"/>
          <w:jc w:val="center"/>
        </w:trPr>
        <w:tc>
          <w:tcPr>
            <w:tcW w:w="1616" w:type="dxa"/>
            <w:vAlign w:val="center"/>
          </w:tcPr>
          <w:p w:rsidR="00E3328A" w:rsidRPr="00C00D35" w:rsidRDefault="00E3328A" w:rsidP="00C00D35">
            <w:pPr>
              <w:spacing w:line="360" w:lineRule="auto"/>
              <w:rPr>
                <w:sz w:val="20"/>
                <w:szCs w:val="20"/>
              </w:rPr>
            </w:pPr>
            <w:r w:rsidRPr="00C00D35">
              <w:rPr>
                <w:sz w:val="20"/>
                <w:szCs w:val="20"/>
              </w:rPr>
              <w:t>350000</w:t>
            </w:r>
          </w:p>
        </w:tc>
        <w:tc>
          <w:tcPr>
            <w:tcW w:w="1056" w:type="dxa"/>
            <w:vAlign w:val="center"/>
          </w:tcPr>
          <w:p w:rsidR="00E3328A" w:rsidRPr="00C00D35" w:rsidRDefault="00E3328A" w:rsidP="00C00D35">
            <w:pPr>
              <w:spacing w:line="360" w:lineRule="auto"/>
              <w:rPr>
                <w:sz w:val="20"/>
                <w:szCs w:val="20"/>
              </w:rPr>
            </w:pPr>
            <w:r w:rsidRPr="00C00D35">
              <w:rPr>
                <w:sz w:val="20"/>
                <w:szCs w:val="20"/>
              </w:rPr>
              <w:t>600000</w:t>
            </w:r>
          </w:p>
        </w:tc>
        <w:tc>
          <w:tcPr>
            <w:tcW w:w="1476" w:type="dxa"/>
            <w:vAlign w:val="center"/>
          </w:tcPr>
          <w:p w:rsidR="00E3328A" w:rsidRPr="00C00D35" w:rsidRDefault="00E3328A" w:rsidP="00C00D35">
            <w:pPr>
              <w:spacing w:line="360" w:lineRule="auto"/>
              <w:rPr>
                <w:sz w:val="20"/>
                <w:szCs w:val="20"/>
              </w:rPr>
            </w:pPr>
            <w:r w:rsidRPr="00C00D35">
              <w:rPr>
                <w:sz w:val="20"/>
                <w:szCs w:val="20"/>
              </w:rPr>
              <w:t>776000388</w:t>
            </w:r>
          </w:p>
        </w:tc>
        <w:tc>
          <w:tcPr>
            <w:tcW w:w="1126" w:type="dxa"/>
            <w:vAlign w:val="center"/>
          </w:tcPr>
          <w:p w:rsidR="00E3328A" w:rsidRPr="00C00D35" w:rsidRDefault="00E3328A" w:rsidP="00C00D35">
            <w:pPr>
              <w:spacing w:line="360" w:lineRule="auto"/>
              <w:rPr>
                <w:sz w:val="20"/>
                <w:szCs w:val="20"/>
              </w:rPr>
            </w:pPr>
            <w:r w:rsidRPr="00C00D35">
              <w:rPr>
                <w:sz w:val="20"/>
                <w:szCs w:val="20"/>
              </w:rPr>
              <w:t>1293,33</w:t>
            </w:r>
          </w:p>
        </w:tc>
        <w:tc>
          <w:tcPr>
            <w:tcW w:w="1095" w:type="dxa"/>
            <w:vAlign w:val="center"/>
          </w:tcPr>
          <w:p w:rsidR="00E3328A" w:rsidRPr="00C00D35" w:rsidRDefault="00E3328A" w:rsidP="00C00D35">
            <w:pPr>
              <w:spacing w:line="360" w:lineRule="auto"/>
              <w:rPr>
                <w:sz w:val="20"/>
                <w:szCs w:val="20"/>
              </w:rPr>
            </w:pPr>
            <w:r w:rsidRPr="00C00D35">
              <w:rPr>
                <w:sz w:val="20"/>
                <w:szCs w:val="20"/>
              </w:rPr>
              <w:t>2996</w:t>
            </w:r>
          </w:p>
        </w:tc>
      </w:tr>
      <w:tr w:rsidR="00E3328A" w:rsidRPr="00C00D35" w:rsidTr="00C00D35">
        <w:trPr>
          <w:trHeight w:val="886"/>
          <w:jc w:val="center"/>
        </w:trPr>
        <w:tc>
          <w:tcPr>
            <w:tcW w:w="1616" w:type="dxa"/>
            <w:vAlign w:val="center"/>
          </w:tcPr>
          <w:p w:rsidR="00E3328A" w:rsidRPr="00C00D35" w:rsidRDefault="00E3328A" w:rsidP="00C00D35">
            <w:pPr>
              <w:spacing w:line="360" w:lineRule="auto"/>
              <w:rPr>
                <w:sz w:val="20"/>
                <w:szCs w:val="20"/>
              </w:rPr>
            </w:pPr>
            <w:r w:rsidRPr="00C00D35">
              <w:rPr>
                <w:position w:val="-14"/>
                <w:sz w:val="20"/>
                <w:szCs w:val="20"/>
              </w:rPr>
              <w:object w:dxaOrig="800" w:dyaOrig="400">
                <v:shape id="_x0000_i1066" type="#_x0000_t75" style="width:39.75pt;height:20.25pt" o:ole="">
                  <v:imagedata r:id="rId84" o:title=""/>
                </v:shape>
                <o:OLEObject Type="Embed" ProgID="Equation.3" ShapeID="_x0000_i1066" DrawAspect="Content" ObjectID="_1459026465" r:id="rId85"/>
              </w:object>
            </w:r>
          </w:p>
        </w:tc>
        <w:tc>
          <w:tcPr>
            <w:tcW w:w="1056" w:type="dxa"/>
            <w:vAlign w:val="center"/>
          </w:tcPr>
          <w:p w:rsidR="00E3328A" w:rsidRPr="00C00D35" w:rsidRDefault="00E3328A" w:rsidP="00C00D35">
            <w:pPr>
              <w:spacing w:line="360" w:lineRule="auto"/>
              <w:rPr>
                <w:sz w:val="20"/>
                <w:szCs w:val="20"/>
              </w:rPr>
            </w:pPr>
            <w:r w:rsidRPr="00C00D35">
              <w:rPr>
                <w:position w:val="-6"/>
                <w:sz w:val="20"/>
                <w:szCs w:val="20"/>
              </w:rPr>
              <w:object w:dxaOrig="240" w:dyaOrig="220">
                <v:shape id="_x0000_i1067" type="#_x0000_t75" style="width:12pt;height:11.25pt" o:ole="">
                  <v:imagedata r:id="rId86" o:title=""/>
                </v:shape>
                <o:OLEObject Type="Embed" ProgID="Equation.3" ShapeID="_x0000_i1067" DrawAspect="Content" ObjectID="_1459026466" r:id="rId87"/>
              </w:object>
            </w:r>
          </w:p>
        </w:tc>
        <w:tc>
          <w:tcPr>
            <w:tcW w:w="1476" w:type="dxa"/>
            <w:vAlign w:val="center"/>
          </w:tcPr>
          <w:p w:rsidR="00E3328A" w:rsidRPr="00C00D35" w:rsidRDefault="00E3328A" w:rsidP="00C00D35">
            <w:pPr>
              <w:spacing w:line="360" w:lineRule="auto"/>
              <w:rPr>
                <w:sz w:val="20"/>
                <w:szCs w:val="20"/>
              </w:rPr>
            </w:pPr>
            <w:r w:rsidRPr="00C00D35">
              <w:rPr>
                <w:position w:val="-10"/>
                <w:sz w:val="20"/>
                <w:szCs w:val="20"/>
              </w:rPr>
              <w:object w:dxaOrig="240" w:dyaOrig="320">
                <v:shape id="_x0000_i1068" type="#_x0000_t75" style="width:12pt;height:15.75pt" o:ole="">
                  <v:imagedata r:id="rId88" o:title=""/>
                </v:shape>
                <o:OLEObject Type="Embed" ProgID="Equation.3" ShapeID="_x0000_i1068" DrawAspect="Content" ObjectID="_1459026467" r:id="rId89"/>
              </w:object>
            </w:r>
          </w:p>
        </w:tc>
        <w:tc>
          <w:tcPr>
            <w:tcW w:w="1126" w:type="dxa"/>
            <w:vAlign w:val="center"/>
          </w:tcPr>
          <w:p w:rsidR="00E3328A" w:rsidRPr="00C00D35" w:rsidRDefault="00E3328A" w:rsidP="00C00D35">
            <w:pPr>
              <w:spacing w:line="360" w:lineRule="auto"/>
              <w:rPr>
                <w:sz w:val="20"/>
                <w:szCs w:val="20"/>
              </w:rPr>
            </w:pPr>
            <w:r w:rsidRPr="00C00D35">
              <w:rPr>
                <w:sz w:val="20"/>
                <w:szCs w:val="20"/>
                <w:lang w:val="en-US"/>
              </w:rPr>
              <w:t>I</w:t>
            </w:r>
          </w:p>
        </w:tc>
        <w:tc>
          <w:tcPr>
            <w:tcW w:w="1095" w:type="dxa"/>
            <w:vAlign w:val="center"/>
          </w:tcPr>
          <w:p w:rsidR="00E3328A" w:rsidRPr="00C00D35" w:rsidRDefault="00E3328A" w:rsidP="00C00D35">
            <w:pPr>
              <w:spacing w:line="360" w:lineRule="auto"/>
              <w:rPr>
                <w:sz w:val="20"/>
                <w:szCs w:val="20"/>
              </w:rPr>
            </w:pPr>
            <w:r w:rsidRPr="00C00D35">
              <w:rPr>
                <w:position w:val="-10"/>
                <w:sz w:val="20"/>
                <w:szCs w:val="20"/>
              </w:rPr>
              <w:object w:dxaOrig="440" w:dyaOrig="380">
                <v:shape id="_x0000_i1069" type="#_x0000_t75" style="width:21.75pt;height:18.75pt" o:ole="">
                  <v:imagedata r:id="rId90" o:title=""/>
                </v:shape>
                <o:OLEObject Type="Embed" ProgID="Equation.3" ShapeID="_x0000_i1069" DrawAspect="Content" ObjectID="_1459026468" r:id="rId91"/>
              </w:object>
            </w:r>
          </w:p>
        </w:tc>
      </w:tr>
      <w:tr w:rsidR="00E3328A" w:rsidRPr="00C00D35" w:rsidTr="00C00D35">
        <w:trPr>
          <w:trHeight w:val="886"/>
          <w:jc w:val="center"/>
        </w:trPr>
        <w:tc>
          <w:tcPr>
            <w:tcW w:w="1616" w:type="dxa"/>
            <w:vAlign w:val="center"/>
          </w:tcPr>
          <w:p w:rsidR="00E3328A" w:rsidRPr="00C00D35" w:rsidRDefault="00E3328A" w:rsidP="00C00D35">
            <w:pPr>
              <w:spacing w:line="360" w:lineRule="auto"/>
              <w:rPr>
                <w:sz w:val="20"/>
                <w:szCs w:val="20"/>
              </w:rPr>
            </w:pPr>
            <w:r w:rsidRPr="00C00D35">
              <w:rPr>
                <w:sz w:val="20"/>
                <w:szCs w:val="20"/>
              </w:rPr>
              <w:t>1048600000</w:t>
            </w:r>
          </w:p>
        </w:tc>
        <w:tc>
          <w:tcPr>
            <w:tcW w:w="1056" w:type="dxa"/>
            <w:vAlign w:val="center"/>
          </w:tcPr>
          <w:p w:rsidR="00E3328A" w:rsidRPr="00C00D35" w:rsidRDefault="00E3328A" w:rsidP="00C00D35">
            <w:pPr>
              <w:spacing w:line="360" w:lineRule="auto"/>
              <w:rPr>
                <w:sz w:val="20"/>
                <w:szCs w:val="20"/>
              </w:rPr>
            </w:pPr>
            <w:r w:rsidRPr="00C00D35">
              <w:rPr>
                <w:sz w:val="20"/>
                <w:szCs w:val="20"/>
              </w:rPr>
              <w:t>0,74</w:t>
            </w:r>
          </w:p>
        </w:tc>
        <w:tc>
          <w:tcPr>
            <w:tcW w:w="1476" w:type="dxa"/>
            <w:vAlign w:val="center"/>
          </w:tcPr>
          <w:p w:rsidR="00E3328A" w:rsidRPr="00C00D35" w:rsidRDefault="00E3328A" w:rsidP="00C00D35">
            <w:pPr>
              <w:spacing w:line="360" w:lineRule="auto"/>
              <w:rPr>
                <w:sz w:val="20"/>
                <w:szCs w:val="20"/>
              </w:rPr>
            </w:pPr>
            <w:r w:rsidRPr="00C00D35">
              <w:rPr>
                <w:sz w:val="20"/>
                <w:szCs w:val="20"/>
              </w:rPr>
              <w:t>2,317</w:t>
            </w:r>
          </w:p>
        </w:tc>
        <w:tc>
          <w:tcPr>
            <w:tcW w:w="1126" w:type="dxa"/>
            <w:vAlign w:val="center"/>
          </w:tcPr>
          <w:p w:rsidR="00E3328A" w:rsidRPr="00C00D35" w:rsidRDefault="00E3328A" w:rsidP="00C00D35">
            <w:pPr>
              <w:spacing w:line="360" w:lineRule="auto"/>
              <w:rPr>
                <w:sz w:val="20"/>
                <w:szCs w:val="20"/>
              </w:rPr>
            </w:pPr>
            <w:r w:rsidRPr="00C00D35">
              <w:rPr>
                <w:sz w:val="20"/>
                <w:szCs w:val="20"/>
              </w:rPr>
              <w:t>1,</w:t>
            </w:r>
            <w:r w:rsidR="00667A8D" w:rsidRPr="00C00D35">
              <w:rPr>
                <w:sz w:val="20"/>
                <w:szCs w:val="20"/>
              </w:rPr>
              <w:t>714</w:t>
            </w:r>
          </w:p>
        </w:tc>
        <w:tc>
          <w:tcPr>
            <w:tcW w:w="1095" w:type="dxa"/>
            <w:vAlign w:val="center"/>
          </w:tcPr>
          <w:p w:rsidR="00E3328A" w:rsidRPr="00C00D35" w:rsidRDefault="00667A8D" w:rsidP="00C00D35">
            <w:pPr>
              <w:spacing w:line="360" w:lineRule="auto"/>
              <w:rPr>
                <w:sz w:val="20"/>
                <w:szCs w:val="20"/>
              </w:rPr>
            </w:pPr>
            <w:r w:rsidRPr="00C00D35">
              <w:rPr>
                <w:sz w:val="20"/>
                <w:szCs w:val="20"/>
              </w:rPr>
              <w:t>1775</w:t>
            </w:r>
          </w:p>
        </w:tc>
      </w:tr>
    </w:tbl>
    <w:p w:rsidR="004E2FEA" w:rsidRPr="00E57AB7" w:rsidRDefault="004E2FEA" w:rsidP="00E57AB7">
      <w:pPr>
        <w:spacing w:line="360" w:lineRule="auto"/>
        <w:ind w:firstLine="709"/>
        <w:jc w:val="both"/>
        <w:rPr>
          <w:sz w:val="28"/>
          <w:szCs w:val="28"/>
        </w:rPr>
      </w:pPr>
    </w:p>
    <w:p w:rsidR="004E2FEA" w:rsidRPr="00E57AB7" w:rsidRDefault="00C00D35" w:rsidP="00C00D35">
      <w:pPr>
        <w:spacing w:line="360" w:lineRule="auto"/>
        <w:ind w:firstLine="709"/>
        <w:jc w:val="center"/>
        <w:rPr>
          <w:b/>
          <w:bCs/>
          <w:sz w:val="28"/>
          <w:szCs w:val="28"/>
        </w:rPr>
      </w:pPr>
      <w:r>
        <w:rPr>
          <w:sz w:val="28"/>
          <w:szCs w:val="28"/>
        </w:rPr>
        <w:br w:type="page"/>
      </w:r>
      <w:r w:rsidR="004E2FEA" w:rsidRPr="00C00D35">
        <w:rPr>
          <w:b/>
          <w:sz w:val="28"/>
          <w:szCs w:val="28"/>
        </w:rPr>
        <w:t>3.</w:t>
      </w:r>
      <w:r w:rsidR="004E2FEA" w:rsidRPr="00E57AB7">
        <w:rPr>
          <w:sz w:val="28"/>
          <w:szCs w:val="28"/>
        </w:rPr>
        <w:t xml:space="preserve"> </w:t>
      </w:r>
      <w:r w:rsidRPr="00E57AB7">
        <w:rPr>
          <w:b/>
          <w:bCs/>
          <w:sz w:val="28"/>
          <w:szCs w:val="28"/>
        </w:rPr>
        <w:t>Расчет эксплуатационных показателей</w:t>
      </w:r>
    </w:p>
    <w:p w:rsidR="00C00D35" w:rsidRDefault="00C00D35" w:rsidP="00E57AB7">
      <w:pPr>
        <w:spacing w:line="360" w:lineRule="auto"/>
        <w:ind w:firstLine="709"/>
        <w:jc w:val="both"/>
        <w:rPr>
          <w:sz w:val="28"/>
          <w:szCs w:val="28"/>
        </w:rPr>
      </w:pPr>
    </w:p>
    <w:p w:rsidR="004E2FEA" w:rsidRPr="00E57AB7" w:rsidRDefault="004E2FEA" w:rsidP="00E57AB7">
      <w:pPr>
        <w:spacing w:line="360" w:lineRule="auto"/>
        <w:ind w:firstLine="709"/>
        <w:jc w:val="both"/>
        <w:rPr>
          <w:sz w:val="28"/>
          <w:szCs w:val="28"/>
        </w:rPr>
      </w:pPr>
      <w:r w:rsidRPr="00E57AB7">
        <w:rPr>
          <w:sz w:val="28"/>
          <w:szCs w:val="28"/>
        </w:rPr>
        <w:t>Для каждого рассматриваемого варианта типа судов определяют следующие показатели:</w:t>
      </w:r>
    </w:p>
    <w:p w:rsidR="004E2FEA" w:rsidRPr="00E57AB7" w:rsidRDefault="004E2FEA" w:rsidP="00E57AB7">
      <w:pPr>
        <w:spacing w:line="360" w:lineRule="auto"/>
        <w:ind w:firstLine="709"/>
        <w:jc w:val="both"/>
        <w:rPr>
          <w:b/>
          <w:i/>
          <w:sz w:val="28"/>
          <w:szCs w:val="28"/>
        </w:rPr>
      </w:pPr>
      <w:r w:rsidRPr="00E57AB7">
        <w:rPr>
          <w:i/>
          <w:sz w:val="28"/>
          <w:szCs w:val="28"/>
        </w:rPr>
        <w:t xml:space="preserve">- </w:t>
      </w:r>
      <w:r w:rsidRPr="00E57AB7">
        <w:rPr>
          <w:b/>
          <w:i/>
          <w:sz w:val="28"/>
          <w:szCs w:val="28"/>
        </w:rPr>
        <w:t>время рейса</w:t>
      </w:r>
    </w:p>
    <w:p w:rsidR="00C00D35" w:rsidRDefault="00C00D35" w:rsidP="00E57AB7">
      <w:pPr>
        <w:spacing w:line="360" w:lineRule="auto"/>
        <w:ind w:firstLine="709"/>
        <w:jc w:val="both"/>
        <w:rPr>
          <w:sz w:val="28"/>
          <w:szCs w:val="28"/>
        </w:rPr>
      </w:pPr>
    </w:p>
    <w:p w:rsidR="004E2FEA" w:rsidRPr="00E57AB7" w:rsidRDefault="004E2FEA" w:rsidP="00E57AB7">
      <w:pPr>
        <w:spacing w:line="360" w:lineRule="auto"/>
        <w:ind w:firstLine="709"/>
        <w:jc w:val="both"/>
        <w:rPr>
          <w:sz w:val="28"/>
          <w:szCs w:val="28"/>
        </w:rPr>
      </w:pPr>
      <w:r w:rsidRPr="00E57AB7">
        <w:rPr>
          <w:position w:val="-14"/>
          <w:sz w:val="28"/>
          <w:szCs w:val="28"/>
        </w:rPr>
        <w:object w:dxaOrig="1180" w:dyaOrig="380">
          <v:shape id="_x0000_i1070" type="#_x0000_t75" style="width:59.25pt;height:18.75pt" o:ole="">
            <v:imagedata r:id="rId92" o:title=""/>
          </v:shape>
          <o:OLEObject Type="Embed" ProgID="Equation.3" ShapeID="_x0000_i1070" DrawAspect="Content" ObjectID="_1459026469" r:id="rId93"/>
        </w:object>
      </w:r>
      <w:r w:rsidRPr="00E57AB7">
        <w:rPr>
          <w:sz w:val="28"/>
          <w:szCs w:val="28"/>
        </w:rPr>
        <w:t>,</w:t>
      </w:r>
      <w:r w:rsidR="00B37D4D" w:rsidRPr="00E57AB7">
        <w:rPr>
          <w:sz w:val="28"/>
          <w:szCs w:val="28"/>
        </w:rPr>
        <w:t xml:space="preserve"> сут</w:t>
      </w:r>
      <w:r w:rsidRPr="00E57AB7">
        <w:rPr>
          <w:sz w:val="28"/>
          <w:szCs w:val="28"/>
        </w:rPr>
        <w:t xml:space="preserve">   </w:t>
      </w:r>
      <w:r w:rsidR="00B37D4D" w:rsidRPr="00E57AB7">
        <w:rPr>
          <w:sz w:val="28"/>
          <w:szCs w:val="28"/>
        </w:rPr>
        <w:t xml:space="preserve">                     </w:t>
      </w:r>
      <w:r w:rsidRPr="00E57AB7">
        <w:rPr>
          <w:sz w:val="28"/>
          <w:szCs w:val="28"/>
        </w:rPr>
        <w:t xml:space="preserve">            (3.1)</w:t>
      </w:r>
    </w:p>
    <w:p w:rsidR="00C00D35" w:rsidRDefault="00C00D35" w:rsidP="00E57AB7">
      <w:pPr>
        <w:spacing w:line="360" w:lineRule="auto"/>
        <w:ind w:firstLine="709"/>
        <w:jc w:val="both"/>
        <w:rPr>
          <w:sz w:val="28"/>
          <w:szCs w:val="28"/>
        </w:rPr>
      </w:pPr>
    </w:p>
    <w:p w:rsidR="004E2FEA" w:rsidRPr="00E57AB7" w:rsidRDefault="00B37D4D" w:rsidP="00E57AB7">
      <w:pPr>
        <w:spacing w:line="360" w:lineRule="auto"/>
        <w:ind w:firstLine="709"/>
        <w:jc w:val="both"/>
        <w:rPr>
          <w:sz w:val="28"/>
          <w:szCs w:val="28"/>
        </w:rPr>
      </w:pPr>
      <w:r w:rsidRPr="00E57AB7">
        <w:rPr>
          <w:sz w:val="28"/>
          <w:szCs w:val="28"/>
        </w:rPr>
        <w:t xml:space="preserve">где </w:t>
      </w:r>
      <w:r w:rsidR="004E2FEA" w:rsidRPr="00E57AB7">
        <w:rPr>
          <w:position w:val="-12"/>
          <w:sz w:val="28"/>
          <w:szCs w:val="28"/>
        </w:rPr>
        <w:object w:dxaOrig="440" w:dyaOrig="360">
          <v:shape id="_x0000_i1071" type="#_x0000_t75" style="width:21.75pt;height:18pt" o:ole="">
            <v:imagedata r:id="rId94" o:title=""/>
          </v:shape>
          <o:OLEObject Type="Embed" ProgID="Equation.3" ShapeID="_x0000_i1071" DrawAspect="Content" ObjectID="_1459026470" r:id="rId95"/>
        </w:object>
      </w:r>
      <w:r w:rsidR="004E2FEA" w:rsidRPr="00E57AB7">
        <w:rPr>
          <w:sz w:val="28"/>
          <w:szCs w:val="28"/>
        </w:rPr>
        <w:t xml:space="preserve">ходовое время, сут; </w:t>
      </w:r>
    </w:p>
    <w:p w:rsidR="00C00D35" w:rsidRDefault="00C00D35" w:rsidP="00E57AB7">
      <w:pPr>
        <w:spacing w:line="360" w:lineRule="auto"/>
        <w:ind w:firstLine="709"/>
        <w:jc w:val="both"/>
        <w:rPr>
          <w:sz w:val="28"/>
          <w:szCs w:val="28"/>
        </w:rPr>
      </w:pPr>
    </w:p>
    <w:p w:rsidR="004E2FEA" w:rsidRPr="00E57AB7" w:rsidRDefault="004E2FEA" w:rsidP="00E57AB7">
      <w:pPr>
        <w:spacing w:line="360" w:lineRule="auto"/>
        <w:ind w:firstLine="709"/>
        <w:jc w:val="both"/>
        <w:rPr>
          <w:sz w:val="28"/>
          <w:szCs w:val="28"/>
        </w:rPr>
      </w:pPr>
      <w:r w:rsidRPr="00E57AB7">
        <w:rPr>
          <w:position w:val="-30"/>
          <w:sz w:val="28"/>
          <w:szCs w:val="28"/>
        </w:rPr>
        <w:object w:dxaOrig="2260" w:dyaOrig="700">
          <v:shape id="_x0000_i1072" type="#_x0000_t75" style="width:113.25pt;height:35.25pt" o:ole="">
            <v:imagedata r:id="rId96" o:title=""/>
          </v:shape>
          <o:OLEObject Type="Embed" ProgID="Equation.3" ShapeID="_x0000_i1072" DrawAspect="Content" ObjectID="_1459026471" r:id="rId97"/>
        </w:object>
      </w:r>
      <w:r w:rsidRPr="00E57AB7">
        <w:rPr>
          <w:sz w:val="28"/>
          <w:szCs w:val="28"/>
        </w:rPr>
        <w:t xml:space="preserve"> , </w:t>
      </w:r>
      <w:r w:rsidR="00B37D4D" w:rsidRPr="00E57AB7">
        <w:rPr>
          <w:sz w:val="28"/>
          <w:szCs w:val="28"/>
        </w:rPr>
        <w:t>сут</w:t>
      </w:r>
      <w:r w:rsidRPr="00E57AB7">
        <w:rPr>
          <w:sz w:val="28"/>
          <w:szCs w:val="28"/>
        </w:rPr>
        <w:t xml:space="preserve">       </w:t>
      </w:r>
      <w:r w:rsidR="00B37D4D" w:rsidRPr="00E57AB7">
        <w:rPr>
          <w:sz w:val="28"/>
          <w:szCs w:val="28"/>
        </w:rPr>
        <w:t xml:space="preserve">     </w:t>
      </w:r>
      <w:r w:rsidR="00C00D35">
        <w:rPr>
          <w:sz w:val="28"/>
          <w:szCs w:val="28"/>
        </w:rPr>
        <w:t xml:space="preserve">         </w:t>
      </w:r>
      <w:r w:rsidRPr="00E57AB7">
        <w:rPr>
          <w:sz w:val="28"/>
          <w:szCs w:val="28"/>
        </w:rPr>
        <w:t>(3.2)</w:t>
      </w:r>
    </w:p>
    <w:p w:rsidR="00C00D35" w:rsidRDefault="00C00D35" w:rsidP="00E57AB7">
      <w:pPr>
        <w:spacing w:line="360" w:lineRule="auto"/>
        <w:ind w:firstLine="709"/>
        <w:jc w:val="both"/>
        <w:rPr>
          <w:sz w:val="28"/>
          <w:szCs w:val="28"/>
        </w:rPr>
      </w:pPr>
    </w:p>
    <w:p w:rsidR="00C82293" w:rsidRPr="00E57AB7" w:rsidRDefault="00B37D4D" w:rsidP="00E57AB7">
      <w:pPr>
        <w:spacing w:line="360" w:lineRule="auto"/>
        <w:ind w:firstLine="709"/>
        <w:jc w:val="both"/>
        <w:rPr>
          <w:sz w:val="28"/>
          <w:szCs w:val="28"/>
        </w:rPr>
      </w:pPr>
      <w:r w:rsidRPr="00E57AB7">
        <w:rPr>
          <w:sz w:val="28"/>
          <w:szCs w:val="28"/>
        </w:rPr>
        <w:t xml:space="preserve">где </w:t>
      </w:r>
      <w:r w:rsidR="00C82293" w:rsidRPr="00E57AB7">
        <w:rPr>
          <w:position w:val="-4"/>
          <w:sz w:val="28"/>
          <w:szCs w:val="28"/>
        </w:rPr>
        <w:object w:dxaOrig="400" w:dyaOrig="260">
          <v:shape id="_x0000_i1073" type="#_x0000_t75" style="width:20.25pt;height:12.75pt" o:ole="">
            <v:imagedata r:id="rId98" o:title=""/>
          </v:shape>
          <o:OLEObject Type="Embed" ProgID="Equation.3" ShapeID="_x0000_i1073" DrawAspect="Content" ObjectID="_1459026472" r:id="rId99"/>
        </w:object>
      </w:r>
      <w:r w:rsidR="00C82293" w:rsidRPr="00E57AB7">
        <w:rPr>
          <w:sz w:val="28"/>
          <w:szCs w:val="28"/>
        </w:rPr>
        <w:t>протяжённость трассы перехода, мили;</w:t>
      </w:r>
    </w:p>
    <w:p w:rsidR="00C82293" w:rsidRPr="00E57AB7" w:rsidRDefault="00C82293" w:rsidP="00E57AB7">
      <w:pPr>
        <w:spacing w:line="360" w:lineRule="auto"/>
        <w:ind w:firstLine="709"/>
        <w:jc w:val="both"/>
        <w:rPr>
          <w:sz w:val="28"/>
          <w:szCs w:val="28"/>
        </w:rPr>
      </w:pPr>
      <w:r w:rsidRPr="00E57AB7">
        <w:rPr>
          <w:position w:val="-12"/>
          <w:sz w:val="28"/>
          <w:szCs w:val="28"/>
        </w:rPr>
        <w:object w:dxaOrig="420" w:dyaOrig="360">
          <v:shape id="_x0000_i1074" type="#_x0000_t75" style="width:21pt;height:18pt" o:ole="">
            <v:imagedata r:id="rId100" o:title=""/>
          </v:shape>
          <o:OLEObject Type="Embed" ProgID="Equation.3" ShapeID="_x0000_i1074" DrawAspect="Content" ObjectID="_1459026473" r:id="rId101"/>
        </w:object>
      </w:r>
      <w:r w:rsidRPr="00E57AB7">
        <w:rPr>
          <w:sz w:val="28"/>
          <w:szCs w:val="28"/>
        </w:rPr>
        <w:t>участок с ограниченной скоростью, мили;</w:t>
      </w:r>
    </w:p>
    <w:p w:rsidR="00B37D4D" w:rsidRPr="00E57AB7" w:rsidRDefault="00B37D4D" w:rsidP="00E57AB7">
      <w:pPr>
        <w:spacing w:line="360" w:lineRule="auto"/>
        <w:ind w:firstLine="709"/>
        <w:jc w:val="both"/>
        <w:rPr>
          <w:sz w:val="28"/>
          <w:szCs w:val="28"/>
        </w:rPr>
      </w:pPr>
      <w:r w:rsidRPr="00E57AB7">
        <w:rPr>
          <w:position w:val="-12"/>
          <w:sz w:val="28"/>
          <w:szCs w:val="28"/>
        </w:rPr>
        <w:object w:dxaOrig="480" w:dyaOrig="360">
          <v:shape id="_x0000_i1075" type="#_x0000_t75" style="width:24pt;height:18pt" o:ole="">
            <v:imagedata r:id="rId102" o:title=""/>
          </v:shape>
          <o:OLEObject Type="Embed" ProgID="Equation.3" ShapeID="_x0000_i1075" DrawAspect="Content" ObjectID="_1459026474" r:id="rId103"/>
        </w:object>
      </w:r>
      <w:r w:rsidRPr="00E57AB7">
        <w:rPr>
          <w:sz w:val="28"/>
          <w:szCs w:val="28"/>
        </w:rPr>
        <w:t xml:space="preserve">ограниченая скорость, узл; принимаем </w:t>
      </w:r>
      <w:r w:rsidRPr="00E57AB7">
        <w:rPr>
          <w:position w:val="-12"/>
          <w:sz w:val="28"/>
          <w:szCs w:val="28"/>
        </w:rPr>
        <w:object w:dxaOrig="1100" w:dyaOrig="360">
          <v:shape id="_x0000_i1076" type="#_x0000_t75" style="width:54.75pt;height:18pt" o:ole="">
            <v:imagedata r:id="rId104" o:title=""/>
          </v:shape>
          <o:OLEObject Type="Embed" ProgID="Equation.3" ShapeID="_x0000_i1076" DrawAspect="Content" ObjectID="_1459026475" r:id="rId105"/>
        </w:object>
      </w:r>
      <w:r w:rsidRPr="00E57AB7">
        <w:rPr>
          <w:sz w:val="28"/>
          <w:szCs w:val="28"/>
        </w:rPr>
        <w:t>;</w:t>
      </w:r>
    </w:p>
    <w:p w:rsidR="00C82293" w:rsidRPr="00E57AB7" w:rsidRDefault="00C82293" w:rsidP="00E57AB7">
      <w:pPr>
        <w:spacing w:line="360" w:lineRule="auto"/>
        <w:ind w:firstLine="709"/>
        <w:jc w:val="both"/>
        <w:rPr>
          <w:sz w:val="28"/>
          <w:szCs w:val="28"/>
        </w:rPr>
      </w:pPr>
      <w:r w:rsidRPr="00E57AB7">
        <w:rPr>
          <w:position w:val="-12"/>
          <w:sz w:val="28"/>
          <w:szCs w:val="28"/>
        </w:rPr>
        <w:object w:dxaOrig="520" w:dyaOrig="360">
          <v:shape id="_x0000_i1077" type="#_x0000_t75" style="width:26.25pt;height:18pt" o:ole="">
            <v:imagedata r:id="rId106" o:title=""/>
          </v:shape>
          <o:OLEObject Type="Embed" ProgID="Equation.3" ShapeID="_x0000_i1077" DrawAspect="Content" ObjectID="_1459026476" r:id="rId107"/>
        </w:object>
      </w:r>
      <w:r w:rsidRPr="00E57AB7">
        <w:rPr>
          <w:sz w:val="28"/>
          <w:szCs w:val="28"/>
        </w:rPr>
        <w:t>техническая скорость</w:t>
      </w:r>
      <w:r w:rsidR="00B37D4D" w:rsidRPr="00E57AB7">
        <w:rPr>
          <w:sz w:val="28"/>
          <w:szCs w:val="28"/>
        </w:rPr>
        <w:t>, узл;</w:t>
      </w:r>
    </w:p>
    <w:p w:rsidR="00B37D4D" w:rsidRPr="00E57AB7" w:rsidRDefault="00B37D4D" w:rsidP="00E57AB7">
      <w:pPr>
        <w:spacing w:line="360" w:lineRule="auto"/>
        <w:ind w:firstLine="709"/>
        <w:jc w:val="both"/>
        <w:rPr>
          <w:sz w:val="28"/>
          <w:szCs w:val="28"/>
        </w:rPr>
      </w:pPr>
      <w:r w:rsidRPr="00E57AB7">
        <w:rPr>
          <w:position w:val="-12"/>
          <w:sz w:val="28"/>
          <w:szCs w:val="28"/>
        </w:rPr>
        <w:object w:dxaOrig="380" w:dyaOrig="380">
          <v:shape id="_x0000_i1078" type="#_x0000_t75" style="width:18.75pt;height:18.75pt" o:ole="">
            <v:imagedata r:id="rId108" o:title=""/>
          </v:shape>
          <o:OLEObject Type="Embed" ProgID="Equation.3" ShapeID="_x0000_i1078" DrawAspect="Content" ObjectID="_1459026477" r:id="rId109"/>
        </w:object>
      </w:r>
      <w:r w:rsidRPr="00E57AB7">
        <w:rPr>
          <w:sz w:val="28"/>
          <w:szCs w:val="28"/>
        </w:rPr>
        <w:t>- дополнительное время на вход и выход из портов;</w:t>
      </w:r>
    </w:p>
    <w:p w:rsidR="00B37D4D" w:rsidRPr="00E57AB7" w:rsidRDefault="00B37D4D" w:rsidP="00E57AB7">
      <w:pPr>
        <w:spacing w:line="360" w:lineRule="auto"/>
        <w:ind w:firstLine="709"/>
        <w:jc w:val="both"/>
        <w:rPr>
          <w:sz w:val="28"/>
          <w:szCs w:val="28"/>
        </w:rPr>
      </w:pPr>
      <w:r w:rsidRPr="00E57AB7">
        <w:rPr>
          <w:sz w:val="28"/>
          <w:szCs w:val="28"/>
        </w:rPr>
        <w:t>принимаем для одного порта 1,5 часа.</w:t>
      </w:r>
    </w:p>
    <w:p w:rsidR="00C00D35" w:rsidRDefault="00C00D35" w:rsidP="00E57AB7">
      <w:pPr>
        <w:spacing w:line="360" w:lineRule="auto"/>
        <w:ind w:firstLine="709"/>
        <w:jc w:val="both"/>
        <w:rPr>
          <w:sz w:val="28"/>
          <w:szCs w:val="28"/>
        </w:rPr>
      </w:pPr>
    </w:p>
    <w:p w:rsidR="004E2FEA" w:rsidRPr="00E57AB7" w:rsidRDefault="00B37D4D" w:rsidP="00E57AB7">
      <w:pPr>
        <w:spacing w:line="360" w:lineRule="auto"/>
        <w:ind w:firstLine="709"/>
        <w:jc w:val="both"/>
        <w:rPr>
          <w:sz w:val="28"/>
          <w:szCs w:val="28"/>
          <w:lang w:val="uk-UA"/>
        </w:rPr>
      </w:pPr>
      <w:r w:rsidRPr="00E57AB7">
        <w:rPr>
          <w:position w:val="-30"/>
          <w:sz w:val="28"/>
          <w:szCs w:val="28"/>
        </w:rPr>
        <w:object w:dxaOrig="4400" w:dyaOrig="760">
          <v:shape id="_x0000_i1079" type="#_x0000_t75" style="width:219.75pt;height:38.25pt" o:ole="">
            <v:imagedata r:id="rId110" o:title=""/>
          </v:shape>
          <o:OLEObject Type="Embed" ProgID="Equation.3" ShapeID="_x0000_i1079" DrawAspect="Content" ObjectID="_1459026478" r:id="rId111"/>
        </w:object>
      </w:r>
      <w:r w:rsidRPr="00E57AB7">
        <w:rPr>
          <w:sz w:val="28"/>
          <w:szCs w:val="28"/>
        </w:rPr>
        <w:t>;</w:t>
      </w:r>
    </w:p>
    <w:p w:rsidR="00C00D35" w:rsidRDefault="00C00D35" w:rsidP="00E57AB7">
      <w:pPr>
        <w:spacing w:line="360" w:lineRule="auto"/>
        <w:ind w:firstLine="709"/>
        <w:jc w:val="both"/>
        <w:rPr>
          <w:sz w:val="28"/>
          <w:szCs w:val="28"/>
        </w:rPr>
      </w:pPr>
    </w:p>
    <w:p w:rsidR="00291034" w:rsidRPr="00E57AB7" w:rsidRDefault="00291034" w:rsidP="00E57AB7">
      <w:pPr>
        <w:spacing w:line="360" w:lineRule="auto"/>
        <w:ind w:firstLine="709"/>
        <w:jc w:val="both"/>
        <w:rPr>
          <w:sz w:val="28"/>
          <w:szCs w:val="28"/>
          <w:lang w:val="uk-UA"/>
        </w:rPr>
      </w:pPr>
      <w:r w:rsidRPr="00E57AB7">
        <w:rPr>
          <w:sz w:val="28"/>
          <w:szCs w:val="28"/>
        </w:rPr>
        <w:t>Пример расчёта всех эксплуатационных показателей приведён для первого типа судна. Расчёты по остальным вариантам типов судов приведены в таблице 3.</w:t>
      </w:r>
    </w:p>
    <w:p w:rsidR="004E2FEA" w:rsidRPr="00E57AB7" w:rsidRDefault="00291034" w:rsidP="00E57AB7">
      <w:pPr>
        <w:spacing w:line="360" w:lineRule="auto"/>
        <w:ind w:firstLine="709"/>
        <w:jc w:val="both"/>
        <w:rPr>
          <w:sz w:val="28"/>
          <w:szCs w:val="28"/>
        </w:rPr>
      </w:pPr>
      <w:r w:rsidRPr="00E57AB7">
        <w:rPr>
          <w:position w:val="-24"/>
          <w:sz w:val="28"/>
          <w:szCs w:val="28"/>
        </w:rPr>
        <w:object w:dxaOrig="4660" w:dyaOrig="620">
          <v:shape id="_x0000_i1080" type="#_x0000_t75" style="width:233.25pt;height:30.75pt" o:ole="">
            <v:imagedata r:id="rId112" o:title=""/>
          </v:shape>
          <o:OLEObject Type="Embed" ProgID="Equation.3" ShapeID="_x0000_i1080" DrawAspect="Content" ObjectID="_1459026479" r:id="rId113"/>
        </w:object>
      </w:r>
      <w:r w:rsidRPr="00E57AB7">
        <w:rPr>
          <w:sz w:val="28"/>
          <w:szCs w:val="28"/>
        </w:rPr>
        <w:t>;</w:t>
      </w:r>
    </w:p>
    <w:p w:rsidR="00C00D35" w:rsidRDefault="00C00D35" w:rsidP="00E57AB7">
      <w:pPr>
        <w:spacing w:line="360" w:lineRule="auto"/>
        <w:ind w:firstLine="709"/>
        <w:jc w:val="both"/>
        <w:rPr>
          <w:sz w:val="28"/>
          <w:szCs w:val="28"/>
        </w:rPr>
      </w:pPr>
    </w:p>
    <w:p w:rsidR="00291034" w:rsidRPr="00E57AB7" w:rsidRDefault="00291034" w:rsidP="00E57AB7">
      <w:pPr>
        <w:spacing w:line="360" w:lineRule="auto"/>
        <w:ind w:firstLine="709"/>
        <w:jc w:val="both"/>
        <w:rPr>
          <w:sz w:val="28"/>
          <w:szCs w:val="28"/>
        </w:rPr>
      </w:pPr>
      <w:r w:rsidRPr="00E57AB7">
        <w:rPr>
          <w:position w:val="-12"/>
          <w:sz w:val="28"/>
          <w:szCs w:val="28"/>
        </w:rPr>
        <w:object w:dxaOrig="520" w:dyaOrig="360">
          <v:shape id="_x0000_i1081" type="#_x0000_t75" style="width:26.25pt;height:18pt" o:ole="">
            <v:imagedata r:id="rId114" o:title=""/>
          </v:shape>
          <o:OLEObject Type="Embed" ProgID="Equation.3" ShapeID="_x0000_i1081" DrawAspect="Content" ObjectID="_1459026480" r:id="rId115"/>
        </w:object>
      </w:r>
      <w:r w:rsidRPr="00E57AB7">
        <w:rPr>
          <w:sz w:val="28"/>
          <w:szCs w:val="28"/>
        </w:rPr>
        <w:t>стояночное время, сут;</w:t>
      </w:r>
    </w:p>
    <w:p w:rsidR="00291034" w:rsidRPr="00E57AB7" w:rsidRDefault="00291034" w:rsidP="00E57AB7">
      <w:pPr>
        <w:spacing w:line="360" w:lineRule="auto"/>
        <w:ind w:firstLine="709"/>
        <w:jc w:val="both"/>
        <w:rPr>
          <w:sz w:val="28"/>
          <w:szCs w:val="28"/>
        </w:rPr>
      </w:pPr>
      <w:r w:rsidRPr="00E57AB7">
        <w:rPr>
          <w:position w:val="-12"/>
          <w:sz w:val="28"/>
          <w:szCs w:val="28"/>
        </w:rPr>
        <w:object w:dxaOrig="2200" w:dyaOrig="380">
          <v:shape id="_x0000_i1082" type="#_x0000_t75" style="width:110.25pt;height:18.75pt" o:ole="">
            <v:imagedata r:id="rId116" o:title=""/>
          </v:shape>
          <o:OLEObject Type="Embed" ProgID="Equation.3" ShapeID="_x0000_i1082" DrawAspect="Content" ObjectID="_1459026481" r:id="rId117"/>
        </w:object>
      </w:r>
      <w:r w:rsidRPr="00E57AB7">
        <w:rPr>
          <w:sz w:val="28"/>
          <w:szCs w:val="28"/>
        </w:rPr>
        <w:t>, сут                               (3.3)</w:t>
      </w:r>
    </w:p>
    <w:p w:rsidR="00C00D35" w:rsidRDefault="00C00D35" w:rsidP="00E57AB7">
      <w:pPr>
        <w:spacing w:line="360" w:lineRule="auto"/>
        <w:ind w:firstLine="709"/>
        <w:jc w:val="both"/>
        <w:rPr>
          <w:sz w:val="28"/>
          <w:szCs w:val="28"/>
        </w:rPr>
      </w:pPr>
    </w:p>
    <w:p w:rsidR="00291034" w:rsidRPr="00E57AB7" w:rsidRDefault="00291034" w:rsidP="00E57AB7">
      <w:pPr>
        <w:spacing w:line="360" w:lineRule="auto"/>
        <w:ind w:firstLine="709"/>
        <w:jc w:val="both"/>
        <w:rPr>
          <w:sz w:val="28"/>
          <w:szCs w:val="28"/>
        </w:rPr>
      </w:pPr>
      <w:r w:rsidRPr="00E57AB7">
        <w:rPr>
          <w:sz w:val="28"/>
          <w:szCs w:val="28"/>
        </w:rPr>
        <w:t xml:space="preserve">где </w:t>
      </w:r>
      <w:r w:rsidRPr="00E57AB7">
        <w:rPr>
          <w:position w:val="-6"/>
          <w:sz w:val="28"/>
          <w:szCs w:val="28"/>
        </w:rPr>
        <w:object w:dxaOrig="420" w:dyaOrig="220">
          <v:shape id="_x0000_i1083" type="#_x0000_t75" style="width:21pt;height:11.25pt" o:ole="">
            <v:imagedata r:id="rId118" o:title=""/>
          </v:shape>
          <o:OLEObject Type="Embed" ProgID="Equation.3" ShapeID="_x0000_i1083" DrawAspect="Content" ObjectID="_1459026482" r:id="rId119"/>
        </w:object>
      </w:r>
      <w:r w:rsidR="006E3CA4" w:rsidRPr="00E57AB7">
        <w:rPr>
          <w:sz w:val="28"/>
          <w:szCs w:val="28"/>
        </w:rPr>
        <w:t>коэффициент использования чистой грузоподъёмности</w:t>
      </w:r>
      <w:r w:rsidRPr="00E57AB7">
        <w:rPr>
          <w:sz w:val="28"/>
          <w:szCs w:val="28"/>
        </w:rPr>
        <w:t>;</w:t>
      </w:r>
    </w:p>
    <w:p w:rsidR="00291034" w:rsidRPr="00E57AB7" w:rsidRDefault="006E3CA4" w:rsidP="00E57AB7">
      <w:pPr>
        <w:spacing w:line="360" w:lineRule="auto"/>
        <w:ind w:firstLine="709"/>
        <w:jc w:val="both"/>
        <w:rPr>
          <w:sz w:val="28"/>
          <w:szCs w:val="28"/>
        </w:rPr>
      </w:pPr>
      <w:r w:rsidRPr="00E57AB7">
        <w:rPr>
          <w:position w:val="-10"/>
          <w:sz w:val="28"/>
          <w:szCs w:val="28"/>
        </w:rPr>
        <w:object w:dxaOrig="420" w:dyaOrig="320">
          <v:shape id="_x0000_i1084" type="#_x0000_t75" style="width:21pt;height:15.75pt" o:ole="">
            <v:imagedata r:id="rId120" o:title=""/>
          </v:shape>
          <o:OLEObject Type="Embed" ProgID="Equation.3" ShapeID="_x0000_i1084" DrawAspect="Content" ObjectID="_1459026483" r:id="rId121"/>
        </w:object>
      </w:r>
      <w:r w:rsidRPr="00E57AB7">
        <w:rPr>
          <w:sz w:val="28"/>
          <w:szCs w:val="28"/>
        </w:rPr>
        <w:t>коэффициент сменности груза</w:t>
      </w:r>
      <w:r w:rsidR="00291034" w:rsidRPr="00E57AB7">
        <w:rPr>
          <w:sz w:val="28"/>
          <w:szCs w:val="28"/>
        </w:rPr>
        <w:t>;</w:t>
      </w:r>
    </w:p>
    <w:p w:rsidR="00291034" w:rsidRPr="00E57AB7" w:rsidRDefault="006E3CA4" w:rsidP="00E57AB7">
      <w:pPr>
        <w:spacing w:line="360" w:lineRule="auto"/>
        <w:ind w:firstLine="709"/>
        <w:jc w:val="both"/>
        <w:rPr>
          <w:sz w:val="28"/>
          <w:szCs w:val="28"/>
        </w:rPr>
      </w:pPr>
      <w:r w:rsidRPr="00E57AB7">
        <w:rPr>
          <w:position w:val="-12"/>
          <w:sz w:val="28"/>
          <w:szCs w:val="28"/>
        </w:rPr>
        <w:object w:dxaOrig="560" w:dyaOrig="360">
          <v:shape id="_x0000_i1085" type="#_x0000_t75" style="width:27.75pt;height:18pt" o:ole="">
            <v:imagedata r:id="rId122" o:title=""/>
          </v:shape>
          <o:OLEObject Type="Embed" ProgID="Equation.3" ShapeID="_x0000_i1085" DrawAspect="Content" ObjectID="_1459026484" r:id="rId123"/>
        </w:object>
      </w:r>
      <w:r w:rsidRPr="00E57AB7">
        <w:rPr>
          <w:sz w:val="28"/>
          <w:szCs w:val="28"/>
        </w:rPr>
        <w:t>чистая грузоподъёмность судна, т</w:t>
      </w:r>
      <w:r w:rsidR="00291034" w:rsidRPr="00E57AB7">
        <w:rPr>
          <w:sz w:val="28"/>
          <w:szCs w:val="28"/>
        </w:rPr>
        <w:t>;</w:t>
      </w:r>
    </w:p>
    <w:p w:rsidR="00291034" w:rsidRPr="00E57AB7" w:rsidRDefault="006E3CA4" w:rsidP="00E57AB7">
      <w:pPr>
        <w:spacing w:line="360" w:lineRule="auto"/>
        <w:ind w:firstLine="709"/>
        <w:jc w:val="both"/>
        <w:rPr>
          <w:sz w:val="28"/>
          <w:szCs w:val="28"/>
        </w:rPr>
      </w:pPr>
      <w:r w:rsidRPr="00E57AB7">
        <w:rPr>
          <w:position w:val="-12"/>
          <w:sz w:val="28"/>
          <w:szCs w:val="28"/>
        </w:rPr>
        <w:object w:dxaOrig="600" w:dyaOrig="380">
          <v:shape id="_x0000_i1086" type="#_x0000_t75" style="width:30pt;height:18.75pt" o:ole="">
            <v:imagedata r:id="rId124" o:title=""/>
          </v:shape>
          <o:OLEObject Type="Embed" ProgID="Equation.3" ShapeID="_x0000_i1086" DrawAspect="Content" ObjectID="_1459026485" r:id="rId125"/>
        </w:object>
      </w:r>
      <w:r w:rsidRPr="00E57AB7">
        <w:rPr>
          <w:sz w:val="28"/>
          <w:szCs w:val="28"/>
        </w:rPr>
        <w:t>средневзвешенная валовая норма грузовых работ т/сут</w:t>
      </w:r>
      <w:r w:rsidR="00291034" w:rsidRPr="00E57AB7">
        <w:rPr>
          <w:sz w:val="28"/>
          <w:szCs w:val="28"/>
        </w:rPr>
        <w:t>;</w:t>
      </w:r>
    </w:p>
    <w:p w:rsidR="00C00D35" w:rsidRDefault="00C00D35" w:rsidP="00E57AB7">
      <w:pPr>
        <w:spacing w:line="360" w:lineRule="auto"/>
        <w:ind w:firstLine="709"/>
        <w:jc w:val="both"/>
        <w:rPr>
          <w:sz w:val="28"/>
          <w:szCs w:val="28"/>
        </w:rPr>
      </w:pPr>
    </w:p>
    <w:p w:rsidR="00291034" w:rsidRPr="00E57AB7" w:rsidRDefault="006E3CA4" w:rsidP="00E57AB7">
      <w:pPr>
        <w:spacing w:line="360" w:lineRule="auto"/>
        <w:ind w:firstLine="709"/>
        <w:jc w:val="both"/>
        <w:rPr>
          <w:sz w:val="28"/>
          <w:szCs w:val="28"/>
        </w:rPr>
      </w:pPr>
      <w:r w:rsidRPr="00E57AB7">
        <w:rPr>
          <w:position w:val="-10"/>
          <w:sz w:val="28"/>
          <w:szCs w:val="28"/>
        </w:rPr>
        <w:object w:dxaOrig="3700" w:dyaOrig="360">
          <v:shape id="_x0000_i1087" type="#_x0000_t75" style="width:185.25pt;height:18pt" o:ole="">
            <v:imagedata r:id="rId126" o:title=""/>
          </v:shape>
          <o:OLEObject Type="Embed" ProgID="Equation.3" ShapeID="_x0000_i1087" DrawAspect="Content" ObjectID="_1459026486" r:id="rId127"/>
        </w:object>
      </w:r>
      <w:r w:rsidRPr="00E57AB7">
        <w:rPr>
          <w:sz w:val="28"/>
          <w:szCs w:val="28"/>
        </w:rPr>
        <w:t>(сут);</w:t>
      </w:r>
    </w:p>
    <w:p w:rsidR="006E3CA4" w:rsidRPr="00E57AB7" w:rsidRDefault="006E3CA4" w:rsidP="00E57AB7">
      <w:pPr>
        <w:spacing w:line="360" w:lineRule="auto"/>
        <w:ind w:firstLine="709"/>
        <w:jc w:val="both"/>
        <w:rPr>
          <w:sz w:val="28"/>
          <w:szCs w:val="28"/>
        </w:rPr>
      </w:pPr>
      <w:r w:rsidRPr="00E57AB7">
        <w:rPr>
          <w:position w:val="-10"/>
          <w:sz w:val="28"/>
          <w:szCs w:val="28"/>
        </w:rPr>
        <w:object w:dxaOrig="2439" w:dyaOrig="360">
          <v:shape id="_x0000_i1088" type="#_x0000_t75" style="width:122.25pt;height:18pt" o:ole="">
            <v:imagedata r:id="rId128" o:title=""/>
          </v:shape>
          <o:OLEObject Type="Embed" ProgID="Equation.3" ShapeID="_x0000_i1088" DrawAspect="Content" ObjectID="_1459026487" r:id="rId129"/>
        </w:object>
      </w:r>
      <w:r w:rsidRPr="00E57AB7">
        <w:rPr>
          <w:sz w:val="28"/>
          <w:szCs w:val="28"/>
        </w:rPr>
        <w:t>(сут);</w:t>
      </w:r>
    </w:p>
    <w:p w:rsidR="00C00D35" w:rsidRDefault="00C00D35" w:rsidP="00E57AB7">
      <w:pPr>
        <w:spacing w:line="360" w:lineRule="auto"/>
        <w:ind w:firstLine="709"/>
        <w:jc w:val="both"/>
        <w:rPr>
          <w:b/>
          <w:i/>
          <w:sz w:val="28"/>
          <w:szCs w:val="28"/>
        </w:rPr>
      </w:pPr>
    </w:p>
    <w:p w:rsidR="00291034" w:rsidRPr="00E57AB7" w:rsidRDefault="006E3CA4" w:rsidP="00E57AB7">
      <w:pPr>
        <w:spacing w:line="360" w:lineRule="auto"/>
        <w:ind w:firstLine="709"/>
        <w:jc w:val="both"/>
        <w:rPr>
          <w:b/>
          <w:i/>
          <w:sz w:val="28"/>
          <w:szCs w:val="28"/>
        </w:rPr>
      </w:pPr>
      <w:r w:rsidRPr="00E57AB7">
        <w:rPr>
          <w:b/>
          <w:i/>
          <w:sz w:val="28"/>
          <w:szCs w:val="28"/>
        </w:rPr>
        <w:t>-к</w:t>
      </w:r>
      <w:r w:rsidR="00291034" w:rsidRPr="00E57AB7">
        <w:rPr>
          <w:b/>
          <w:i/>
          <w:sz w:val="28"/>
          <w:szCs w:val="28"/>
        </w:rPr>
        <w:t>оличество рейсов, которое может выполнить судно за эксплуатационный период:</w:t>
      </w:r>
    </w:p>
    <w:p w:rsidR="00C00D35" w:rsidRDefault="00C00D35" w:rsidP="00E57AB7">
      <w:pPr>
        <w:spacing w:line="360" w:lineRule="auto"/>
        <w:ind w:firstLine="709"/>
        <w:jc w:val="both"/>
        <w:rPr>
          <w:sz w:val="28"/>
          <w:szCs w:val="28"/>
        </w:rPr>
      </w:pPr>
    </w:p>
    <w:p w:rsidR="00291034" w:rsidRPr="00E57AB7" w:rsidRDefault="00051BEE" w:rsidP="00E57AB7">
      <w:pPr>
        <w:spacing w:line="360" w:lineRule="auto"/>
        <w:ind w:firstLine="709"/>
        <w:jc w:val="both"/>
        <w:rPr>
          <w:sz w:val="28"/>
          <w:szCs w:val="28"/>
          <w:vertAlign w:val="subscript"/>
        </w:rPr>
      </w:pPr>
      <w:r w:rsidRPr="00E57AB7">
        <w:rPr>
          <w:position w:val="-32"/>
          <w:sz w:val="28"/>
          <w:szCs w:val="28"/>
          <w:lang w:val="en-US"/>
        </w:rPr>
        <w:object w:dxaOrig="700" w:dyaOrig="720">
          <v:shape id="_x0000_i1089" type="#_x0000_t75" style="width:35.25pt;height:36pt" o:ole="">
            <v:imagedata r:id="rId130" o:title=""/>
          </v:shape>
          <o:OLEObject Type="Embed" ProgID="Equation.3" ShapeID="_x0000_i1089" DrawAspect="Content" ObjectID="_1459026488" r:id="rId131"/>
        </w:object>
      </w:r>
      <w:r w:rsidR="006E3CA4" w:rsidRPr="00E57AB7">
        <w:rPr>
          <w:sz w:val="28"/>
          <w:szCs w:val="28"/>
        </w:rPr>
        <w:t xml:space="preserve">                                         (3.4)</w:t>
      </w:r>
    </w:p>
    <w:p w:rsidR="00C00D35" w:rsidRDefault="00C00D35" w:rsidP="00E57AB7">
      <w:pPr>
        <w:spacing w:line="360" w:lineRule="auto"/>
        <w:ind w:firstLine="709"/>
        <w:jc w:val="both"/>
        <w:rPr>
          <w:sz w:val="28"/>
          <w:szCs w:val="28"/>
        </w:rPr>
      </w:pPr>
    </w:p>
    <w:p w:rsidR="00291034" w:rsidRPr="00E57AB7" w:rsidRDefault="00291034" w:rsidP="00E57AB7">
      <w:pPr>
        <w:spacing w:line="360" w:lineRule="auto"/>
        <w:ind w:firstLine="709"/>
        <w:jc w:val="both"/>
        <w:rPr>
          <w:sz w:val="28"/>
          <w:szCs w:val="28"/>
        </w:rPr>
      </w:pPr>
      <w:r w:rsidRPr="00E57AB7">
        <w:rPr>
          <w:sz w:val="28"/>
          <w:szCs w:val="28"/>
        </w:rPr>
        <w:t xml:space="preserve">где </w:t>
      </w:r>
      <w:r w:rsidR="00051BEE" w:rsidRPr="00E57AB7">
        <w:rPr>
          <w:position w:val="-12"/>
          <w:sz w:val="28"/>
          <w:szCs w:val="28"/>
        </w:rPr>
        <w:object w:dxaOrig="460" w:dyaOrig="360">
          <v:shape id="_x0000_i1090" type="#_x0000_t75" style="width:23.25pt;height:18pt" o:ole="">
            <v:imagedata r:id="rId132" o:title=""/>
          </v:shape>
          <o:OLEObject Type="Embed" ProgID="Equation.3" ShapeID="_x0000_i1090" DrawAspect="Content" ObjectID="_1459026489" r:id="rId133"/>
        </w:object>
      </w:r>
      <w:r w:rsidRPr="00E57AB7">
        <w:rPr>
          <w:sz w:val="28"/>
          <w:szCs w:val="28"/>
        </w:rPr>
        <w:t>эксплуатационный период, сут;</w:t>
      </w:r>
    </w:p>
    <w:p w:rsidR="00C00D35" w:rsidRDefault="00C00D35" w:rsidP="00E57AB7">
      <w:pPr>
        <w:spacing w:line="360" w:lineRule="auto"/>
        <w:ind w:firstLine="709"/>
        <w:jc w:val="both"/>
        <w:rPr>
          <w:sz w:val="28"/>
          <w:szCs w:val="28"/>
        </w:rPr>
      </w:pPr>
    </w:p>
    <w:p w:rsidR="00051BEE" w:rsidRPr="00E57AB7" w:rsidRDefault="00051BEE" w:rsidP="00E57AB7">
      <w:pPr>
        <w:spacing w:line="360" w:lineRule="auto"/>
        <w:ind w:firstLine="709"/>
        <w:jc w:val="both"/>
        <w:rPr>
          <w:sz w:val="28"/>
          <w:szCs w:val="28"/>
        </w:rPr>
      </w:pPr>
      <w:r w:rsidRPr="00E57AB7">
        <w:rPr>
          <w:position w:val="-12"/>
          <w:sz w:val="28"/>
          <w:szCs w:val="28"/>
        </w:rPr>
        <w:object w:dxaOrig="1500" w:dyaOrig="360">
          <v:shape id="_x0000_i1091" type="#_x0000_t75" style="width:75pt;height:18pt" o:ole="">
            <v:imagedata r:id="rId134" o:title=""/>
          </v:shape>
          <o:OLEObject Type="Embed" ProgID="Equation.3" ShapeID="_x0000_i1091" DrawAspect="Content" ObjectID="_1459026490" r:id="rId135"/>
        </w:object>
      </w:r>
      <w:r w:rsidRPr="00E57AB7">
        <w:rPr>
          <w:sz w:val="28"/>
          <w:szCs w:val="28"/>
        </w:rPr>
        <w:t xml:space="preserve">                                (3.5)</w:t>
      </w:r>
    </w:p>
    <w:p w:rsidR="00C00D35" w:rsidRDefault="00C00D35" w:rsidP="00E57AB7">
      <w:pPr>
        <w:pStyle w:val="2"/>
        <w:spacing w:after="0" w:line="360" w:lineRule="auto"/>
        <w:ind w:firstLine="709"/>
        <w:jc w:val="both"/>
        <w:rPr>
          <w:sz w:val="28"/>
          <w:szCs w:val="28"/>
        </w:rPr>
      </w:pPr>
    </w:p>
    <w:p w:rsidR="00291034" w:rsidRPr="00E57AB7" w:rsidRDefault="00051BEE" w:rsidP="00E57AB7">
      <w:pPr>
        <w:pStyle w:val="2"/>
        <w:spacing w:after="0" w:line="360" w:lineRule="auto"/>
        <w:ind w:firstLine="709"/>
        <w:jc w:val="both"/>
        <w:rPr>
          <w:sz w:val="28"/>
          <w:szCs w:val="28"/>
        </w:rPr>
      </w:pPr>
      <w:r w:rsidRPr="00E57AB7">
        <w:rPr>
          <w:sz w:val="28"/>
          <w:szCs w:val="28"/>
        </w:rPr>
        <w:t xml:space="preserve">где </w:t>
      </w:r>
      <w:r w:rsidRPr="00E57AB7">
        <w:rPr>
          <w:position w:val="-10"/>
          <w:sz w:val="28"/>
          <w:szCs w:val="28"/>
        </w:rPr>
        <w:object w:dxaOrig="540" w:dyaOrig="340">
          <v:shape id="_x0000_i1092" type="#_x0000_t75" style="width:27pt;height:17.25pt" o:ole="">
            <v:imagedata r:id="rId136" o:title=""/>
          </v:shape>
          <o:OLEObject Type="Embed" ProgID="Equation.3" ShapeID="_x0000_i1092" DrawAspect="Content" ObjectID="_1459026491" r:id="rId137"/>
        </w:object>
      </w:r>
      <w:r w:rsidR="00291034" w:rsidRPr="00E57AB7">
        <w:rPr>
          <w:sz w:val="28"/>
          <w:szCs w:val="28"/>
        </w:rPr>
        <w:t>календарный период</w:t>
      </w:r>
      <w:r w:rsidRPr="00E57AB7">
        <w:rPr>
          <w:sz w:val="28"/>
          <w:szCs w:val="28"/>
        </w:rPr>
        <w:t>, равен 365 сут</w:t>
      </w:r>
      <w:r w:rsidR="00291034" w:rsidRPr="00E57AB7">
        <w:rPr>
          <w:sz w:val="28"/>
          <w:szCs w:val="28"/>
        </w:rPr>
        <w:t>;</w:t>
      </w:r>
    </w:p>
    <w:p w:rsidR="00051BEE" w:rsidRPr="00E57AB7" w:rsidRDefault="00051BEE" w:rsidP="00E57AB7">
      <w:pPr>
        <w:pStyle w:val="2"/>
        <w:spacing w:after="0" w:line="360" w:lineRule="auto"/>
        <w:ind w:firstLine="709"/>
        <w:jc w:val="both"/>
        <w:rPr>
          <w:sz w:val="28"/>
          <w:szCs w:val="28"/>
        </w:rPr>
      </w:pPr>
      <w:r w:rsidRPr="00E57AB7">
        <w:rPr>
          <w:position w:val="-12"/>
          <w:sz w:val="28"/>
          <w:szCs w:val="28"/>
        </w:rPr>
        <w:object w:dxaOrig="720" w:dyaOrig="360">
          <v:shape id="_x0000_i1093" type="#_x0000_t75" style="width:36pt;height:18pt" o:ole="">
            <v:imagedata r:id="rId138" o:title=""/>
          </v:shape>
          <o:OLEObject Type="Embed" ProgID="Equation.3" ShapeID="_x0000_i1093" DrawAspect="Content" ObjectID="_1459026492" r:id="rId139"/>
        </w:object>
      </w:r>
      <w:r w:rsidRPr="00E57AB7">
        <w:rPr>
          <w:sz w:val="28"/>
          <w:szCs w:val="28"/>
        </w:rPr>
        <w:t>внеэксплуатационный период, принимаем равным 25 сут;</w:t>
      </w:r>
    </w:p>
    <w:p w:rsidR="00051BEE" w:rsidRPr="00E57AB7" w:rsidRDefault="00051BEE" w:rsidP="00E57AB7">
      <w:pPr>
        <w:pStyle w:val="2"/>
        <w:spacing w:after="0" w:line="360" w:lineRule="auto"/>
        <w:ind w:firstLine="709"/>
        <w:jc w:val="both"/>
        <w:rPr>
          <w:sz w:val="28"/>
          <w:szCs w:val="28"/>
        </w:rPr>
      </w:pPr>
      <w:r w:rsidRPr="00E57AB7">
        <w:rPr>
          <w:position w:val="-12"/>
          <w:sz w:val="28"/>
          <w:szCs w:val="28"/>
        </w:rPr>
        <w:object w:dxaOrig="1960" w:dyaOrig="360">
          <v:shape id="_x0000_i1094" type="#_x0000_t75" style="width:98.25pt;height:18pt" o:ole="">
            <v:imagedata r:id="rId140" o:title=""/>
          </v:shape>
          <o:OLEObject Type="Embed" ProgID="Equation.3" ShapeID="_x0000_i1094" DrawAspect="Content" ObjectID="_1459026493" r:id="rId141"/>
        </w:object>
      </w:r>
      <w:r w:rsidRPr="00E57AB7">
        <w:rPr>
          <w:sz w:val="28"/>
          <w:szCs w:val="28"/>
        </w:rPr>
        <w:t>(сут);</w:t>
      </w:r>
    </w:p>
    <w:p w:rsidR="00291034" w:rsidRPr="00E57AB7" w:rsidRDefault="00051BEE" w:rsidP="00E57AB7">
      <w:pPr>
        <w:pStyle w:val="2"/>
        <w:spacing w:after="0" w:line="360" w:lineRule="auto"/>
        <w:ind w:firstLine="709"/>
        <w:jc w:val="both"/>
        <w:rPr>
          <w:sz w:val="28"/>
          <w:szCs w:val="28"/>
          <w:vertAlign w:val="subscript"/>
        </w:rPr>
      </w:pPr>
      <w:r w:rsidRPr="00E57AB7">
        <w:rPr>
          <w:position w:val="-28"/>
          <w:sz w:val="28"/>
          <w:szCs w:val="28"/>
          <w:lang w:val="en-US"/>
        </w:rPr>
        <w:object w:dxaOrig="1800" w:dyaOrig="660">
          <v:shape id="_x0000_i1095" type="#_x0000_t75" style="width:90pt;height:33pt" o:ole="">
            <v:imagedata r:id="rId142" o:title=""/>
          </v:shape>
          <o:OLEObject Type="Embed" ProgID="Equation.3" ShapeID="_x0000_i1095" DrawAspect="Content" ObjectID="_1459026494" r:id="rId143"/>
        </w:object>
      </w:r>
      <w:r w:rsidRPr="00E57AB7">
        <w:rPr>
          <w:sz w:val="28"/>
          <w:szCs w:val="28"/>
        </w:rPr>
        <w:t>( ед);</w:t>
      </w:r>
    </w:p>
    <w:p w:rsidR="00291034" w:rsidRPr="00E57AB7" w:rsidRDefault="00051BEE" w:rsidP="00E57AB7">
      <w:pPr>
        <w:pStyle w:val="2"/>
        <w:spacing w:after="0" w:line="360" w:lineRule="auto"/>
        <w:ind w:firstLine="709"/>
        <w:jc w:val="both"/>
        <w:rPr>
          <w:b/>
          <w:i/>
          <w:sz w:val="28"/>
          <w:szCs w:val="28"/>
        </w:rPr>
      </w:pPr>
      <w:r w:rsidRPr="00E57AB7">
        <w:rPr>
          <w:b/>
          <w:i/>
          <w:sz w:val="28"/>
          <w:szCs w:val="28"/>
        </w:rPr>
        <w:t>-п</w:t>
      </w:r>
      <w:r w:rsidR="00291034" w:rsidRPr="00E57AB7">
        <w:rPr>
          <w:b/>
          <w:i/>
          <w:sz w:val="28"/>
          <w:szCs w:val="28"/>
        </w:rPr>
        <w:t>ровозная способность судна за эксплуатационный период</w:t>
      </w:r>
      <w:r w:rsidRPr="00E57AB7">
        <w:rPr>
          <w:b/>
          <w:i/>
          <w:sz w:val="28"/>
          <w:szCs w:val="28"/>
        </w:rPr>
        <w:t>, т</w:t>
      </w:r>
      <w:r w:rsidR="00291034" w:rsidRPr="00E57AB7">
        <w:rPr>
          <w:b/>
          <w:i/>
          <w:sz w:val="28"/>
          <w:szCs w:val="28"/>
        </w:rPr>
        <w:t>:</w:t>
      </w:r>
    </w:p>
    <w:p w:rsidR="00C00D35" w:rsidRDefault="00C00D35" w:rsidP="00E57AB7">
      <w:pPr>
        <w:pStyle w:val="2"/>
        <w:spacing w:after="0" w:line="360" w:lineRule="auto"/>
        <w:ind w:firstLine="709"/>
        <w:jc w:val="both"/>
        <w:rPr>
          <w:sz w:val="28"/>
          <w:szCs w:val="28"/>
        </w:rPr>
      </w:pPr>
    </w:p>
    <w:p w:rsidR="00051BEE" w:rsidRPr="00E57AB7" w:rsidRDefault="00051BEE" w:rsidP="00E57AB7">
      <w:pPr>
        <w:pStyle w:val="2"/>
        <w:spacing w:after="0" w:line="360" w:lineRule="auto"/>
        <w:ind w:firstLine="709"/>
        <w:jc w:val="both"/>
        <w:rPr>
          <w:sz w:val="28"/>
          <w:szCs w:val="28"/>
        </w:rPr>
      </w:pPr>
      <w:r w:rsidRPr="00E57AB7">
        <w:rPr>
          <w:position w:val="-12"/>
          <w:sz w:val="28"/>
          <w:szCs w:val="28"/>
        </w:rPr>
        <w:object w:dxaOrig="1800" w:dyaOrig="360">
          <v:shape id="_x0000_i1096" type="#_x0000_t75" style="width:90pt;height:18pt" o:ole="">
            <v:imagedata r:id="rId144" o:title=""/>
          </v:shape>
          <o:OLEObject Type="Embed" ProgID="Equation.3" ShapeID="_x0000_i1096" DrawAspect="Content" ObjectID="_1459026495" r:id="rId145"/>
        </w:object>
      </w:r>
      <w:r w:rsidRPr="00E57AB7">
        <w:rPr>
          <w:sz w:val="28"/>
          <w:szCs w:val="28"/>
        </w:rPr>
        <w:t xml:space="preserve">                           (3.6)</w:t>
      </w:r>
    </w:p>
    <w:p w:rsidR="00051BEE" w:rsidRPr="00E57AB7" w:rsidRDefault="00D67990" w:rsidP="00E57AB7">
      <w:pPr>
        <w:pStyle w:val="2"/>
        <w:spacing w:after="0" w:line="360" w:lineRule="auto"/>
        <w:ind w:firstLine="709"/>
        <w:jc w:val="both"/>
        <w:rPr>
          <w:sz w:val="28"/>
          <w:szCs w:val="28"/>
        </w:rPr>
      </w:pPr>
      <w:r w:rsidRPr="00E57AB7">
        <w:rPr>
          <w:position w:val="-10"/>
          <w:sz w:val="28"/>
          <w:szCs w:val="28"/>
        </w:rPr>
        <w:object w:dxaOrig="3860" w:dyaOrig="360">
          <v:shape id="_x0000_i1097" type="#_x0000_t75" style="width:192.75pt;height:18pt" o:ole="">
            <v:imagedata r:id="rId146" o:title=""/>
          </v:shape>
          <o:OLEObject Type="Embed" ProgID="Equation.3" ShapeID="_x0000_i1097" DrawAspect="Content" ObjectID="_1459026496" r:id="rId147"/>
        </w:object>
      </w:r>
      <w:r w:rsidR="00051BEE" w:rsidRPr="00E57AB7">
        <w:rPr>
          <w:sz w:val="28"/>
          <w:szCs w:val="28"/>
        </w:rPr>
        <w:t>(т);</w:t>
      </w:r>
    </w:p>
    <w:p w:rsidR="00051BEE" w:rsidRPr="00E57AB7" w:rsidRDefault="00051BEE" w:rsidP="00E57AB7">
      <w:pPr>
        <w:pStyle w:val="2"/>
        <w:spacing w:after="0" w:line="360" w:lineRule="auto"/>
        <w:ind w:firstLine="709"/>
        <w:jc w:val="both"/>
        <w:rPr>
          <w:b/>
          <w:i/>
          <w:sz w:val="28"/>
          <w:szCs w:val="28"/>
        </w:rPr>
      </w:pPr>
      <w:r w:rsidRPr="00E57AB7">
        <w:rPr>
          <w:b/>
          <w:i/>
          <w:sz w:val="28"/>
          <w:szCs w:val="28"/>
        </w:rPr>
        <w:t>-провозная способность судна за эксплуатационный период, т</w:t>
      </w:r>
      <w:r w:rsidR="00D67990" w:rsidRPr="00E57AB7">
        <w:rPr>
          <w:b/>
          <w:i/>
          <w:sz w:val="28"/>
          <w:szCs w:val="28"/>
        </w:rPr>
        <w:t>мили</w:t>
      </w:r>
      <w:r w:rsidRPr="00E57AB7">
        <w:rPr>
          <w:b/>
          <w:i/>
          <w:sz w:val="28"/>
          <w:szCs w:val="28"/>
        </w:rPr>
        <w:t>:</w:t>
      </w:r>
    </w:p>
    <w:p w:rsidR="00C00D35" w:rsidRDefault="00C00D35" w:rsidP="00E57AB7">
      <w:pPr>
        <w:pStyle w:val="2"/>
        <w:spacing w:after="0" w:line="360" w:lineRule="auto"/>
        <w:ind w:firstLine="709"/>
        <w:jc w:val="both"/>
        <w:rPr>
          <w:sz w:val="28"/>
          <w:szCs w:val="28"/>
        </w:rPr>
      </w:pPr>
    </w:p>
    <w:p w:rsidR="00D67990" w:rsidRPr="00E57AB7" w:rsidRDefault="00D67990" w:rsidP="00E57AB7">
      <w:pPr>
        <w:pStyle w:val="2"/>
        <w:spacing w:after="0" w:line="360" w:lineRule="auto"/>
        <w:ind w:firstLine="709"/>
        <w:jc w:val="both"/>
        <w:rPr>
          <w:b/>
          <w:i/>
          <w:sz w:val="28"/>
          <w:szCs w:val="28"/>
        </w:rPr>
      </w:pPr>
      <w:r w:rsidRPr="00E57AB7">
        <w:rPr>
          <w:position w:val="-12"/>
          <w:sz w:val="28"/>
          <w:szCs w:val="28"/>
        </w:rPr>
        <w:object w:dxaOrig="2980" w:dyaOrig="360">
          <v:shape id="_x0000_i1098" type="#_x0000_t75" style="width:149.25pt;height:18pt" o:ole="">
            <v:imagedata r:id="rId148" o:title=""/>
          </v:shape>
          <o:OLEObject Type="Embed" ProgID="Equation.3" ShapeID="_x0000_i1098" DrawAspect="Content" ObjectID="_1459026497" r:id="rId149"/>
        </w:object>
      </w:r>
      <w:r w:rsidRPr="00E57AB7">
        <w:rPr>
          <w:sz w:val="28"/>
          <w:szCs w:val="28"/>
        </w:rPr>
        <w:t xml:space="preserve">                 (3.7)</w:t>
      </w:r>
    </w:p>
    <w:p w:rsidR="00D67990" w:rsidRPr="00E57AB7" w:rsidRDefault="00D67990" w:rsidP="00E57AB7">
      <w:pPr>
        <w:pStyle w:val="2"/>
        <w:spacing w:after="0" w:line="360" w:lineRule="auto"/>
        <w:ind w:firstLine="709"/>
        <w:jc w:val="both"/>
        <w:rPr>
          <w:sz w:val="28"/>
          <w:szCs w:val="28"/>
        </w:rPr>
      </w:pPr>
      <w:r w:rsidRPr="00E57AB7">
        <w:rPr>
          <w:position w:val="-10"/>
          <w:sz w:val="28"/>
          <w:szCs w:val="28"/>
        </w:rPr>
        <w:object w:dxaOrig="3540" w:dyaOrig="340">
          <v:shape id="_x0000_i1099" type="#_x0000_t75" style="width:177pt;height:17.25pt" o:ole="">
            <v:imagedata r:id="rId150" o:title=""/>
          </v:shape>
          <o:OLEObject Type="Embed" ProgID="Equation.3" ShapeID="_x0000_i1099" DrawAspect="Content" ObjectID="_1459026498" r:id="rId151"/>
        </w:object>
      </w:r>
      <w:r w:rsidRPr="00E57AB7">
        <w:rPr>
          <w:sz w:val="28"/>
          <w:szCs w:val="28"/>
        </w:rPr>
        <w:t xml:space="preserve">(тмили); </w:t>
      </w:r>
    </w:p>
    <w:p w:rsidR="00C00D35" w:rsidRDefault="00C00D35" w:rsidP="00E57AB7">
      <w:pPr>
        <w:pStyle w:val="2"/>
        <w:spacing w:after="0" w:line="360" w:lineRule="auto"/>
        <w:ind w:firstLine="709"/>
        <w:jc w:val="both"/>
        <w:rPr>
          <w:b/>
          <w:i/>
          <w:sz w:val="28"/>
          <w:szCs w:val="28"/>
        </w:rPr>
      </w:pPr>
    </w:p>
    <w:p w:rsidR="00291034" w:rsidRPr="00E57AB7" w:rsidRDefault="00513EC6" w:rsidP="00E57AB7">
      <w:pPr>
        <w:pStyle w:val="2"/>
        <w:spacing w:after="0" w:line="360" w:lineRule="auto"/>
        <w:ind w:firstLine="709"/>
        <w:jc w:val="both"/>
        <w:rPr>
          <w:b/>
          <w:i/>
          <w:sz w:val="28"/>
          <w:szCs w:val="28"/>
        </w:rPr>
      </w:pPr>
      <w:r w:rsidRPr="00E57AB7">
        <w:rPr>
          <w:b/>
          <w:i/>
          <w:sz w:val="28"/>
          <w:szCs w:val="28"/>
        </w:rPr>
        <w:t>-н</w:t>
      </w:r>
      <w:r w:rsidR="00291034" w:rsidRPr="00E57AB7">
        <w:rPr>
          <w:b/>
          <w:i/>
          <w:sz w:val="28"/>
          <w:szCs w:val="28"/>
        </w:rPr>
        <w:t>еобходимое количество судов для освоения заданного грузопотока:</w:t>
      </w:r>
    </w:p>
    <w:p w:rsidR="00C00D35" w:rsidRDefault="00C00D35" w:rsidP="00E57AB7">
      <w:pPr>
        <w:pStyle w:val="2"/>
        <w:spacing w:after="0" w:line="360" w:lineRule="auto"/>
        <w:ind w:firstLine="709"/>
        <w:jc w:val="both"/>
        <w:rPr>
          <w:sz w:val="28"/>
          <w:szCs w:val="28"/>
        </w:rPr>
      </w:pPr>
    </w:p>
    <w:p w:rsidR="00291034" w:rsidRPr="00E57AB7" w:rsidRDefault="00513EC6" w:rsidP="00E57AB7">
      <w:pPr>
        <w:pStyle w:val="2"/>
        <w:spacing w:after="0" w:line="360" w:lineRule="auto"/>
        <w:ind w:firstLine="709"/>
        <w:jc w:val="both"/>
        <w:rPr>
          <w:sz w:val="28"/>
          <w:szCs w:val="28"/>
        </w:rPr>
      </w:pPr>
      <w:r w:rsidRPr="00E57AB7">
        <w:rPr>
          <w:position w:val="-30"/>
          <w:sz w:val="28"/>
          <w:szCs w:val="28"/>
          <w:lang w:val="en-US"/>
        </w:rPr>
        <w:object w:dxaOrig="1060" w:dyaOrig="740">
          <v:shape id="_x0000_i1100" type="#_x0000_t75" style="width:53.25pt;height:36.75pt" o:ole="">
            <v:imagedata r:id="rId152" o:title=""/>
          </v:shape>
          <o:OLEObject Type="Embed" ProgID="Equation.3" ShapeID="_x0000_i1100" DrawAspect="Content" ObjectID="_1459026499" r:id="rId153"/>
        </w:object>
      </w:r>
      <w:r w:rsidRPr="00E57AB7">
        <w:rPr>
          <w:sz w:val="28"/>
          <w:szCs w:val="28"/>
        </w:rPr>
        <w:t>, ед                                (3.8)</w:t>
      </w:r>
    </w:p>
    <w:p w:rsidR="00C00D35" w:rsidRDefault="00C00D35" w:rsidP="00E57AB7">
      <w:pPr>
        <w:pStyle w:val="2"/>
        <w:spacing w:after="0" w:line="360" w:lineRule="auto"/>
        <w:ind w:firstLine="709"/>
        <w:jc w:val="both"/>
        <w:rPr>
          <w:sz w:val="28"/>
          <w:szCs w:val="28"/>
        </w:rPr>
      </w:pPr>
    </w:p>
    <w:p w:rsidR="00513EC6" w:rsidRPr="00E57AB7" w:rsidRDefault="00513EC6" w:rsidP="00E57AB7">
      <w:pPr>
        <w:pStyle w:val="2"/>
        <w:spacing w:after="0" w:line="360" w:lineRule="auto"/>
        <w:ind w:firstLine="709"/>
        <w:jc w:val="both"/>
        <w:rPr>
          <w:sz w:val="28"/>
          <w:szCs w:val="28"/>
        </w:rPr>
      </w:pPr>
      <w:r w:rsidRPr="00E57AB7">
        <w:rPr>
          <w:sz w:val="28"/>
          <w:szCs w:val="28"/>
        </w:rPr>
        <w:t xml:space="preserve">где </w:t>
      </w:r>
      <w:r w:rsidRPr="00E57AB7">
        <w:rPr>
          <w:position w:val="-14"/>
          <w:sz w:val="28"/>
          <w:szCs w:val="28"/>
        </w:rPr>
        <w:object w:dxaOrig="720" w:dyaOrig="400">
          <v:shape id="_x0000_i1101" type="#_x0000_t75" style="width:36pt;height:20.25pt" o:ole="">
            <v:imagedata r:id="rId154" o:title=""/>
          </v:shape>
          <o:OLEObject Type="Embed" ProgID="Equation.3" ShapeID="_x0000_i1101" DrawAspect="Content" ObjectID="_1459026500" r:id="rId155"/>
        </w:object>
      </w:r>
      <w:r w:rsidRPr="00E57AB7">
        <w:rPr>
          <w:sz w:val="28"/>
          <w:szCs w:val="28"/>
        </w:rPr>
        <w:t>суммарный грузопоток, т;</w:t>
      </w:r>
    </w:p>
    <w:p w:rsidR="00C00D35" w:rsidRDefault="00C00D35" w:rsidP="00E57AB7">
      <w:pPr>
        <w:pStyle w:val="2"/>
        <w:spacing w:after="0" w:line="360" w:lineRule="auto"/>
        <w:ind w:firstLine="709"/>
        <w:jc w:val="both"/>
        <w:rPr>
          <w:sz w:val="28"/>
          <w:szCs w:val="28"/>
        </w:rPr>
      </w:pPr>
    </w:p>
    <w:p w:rsidR="00291034" w:rsidRPr="00E57AB7" w:rsidRDefault="00511FBB" w:rsidP="00E57AB7">
      <w:pPr>
        <w:pStyle w:val="2"/>
        <w:spacing w:after="0" w:line="360" w:lineRule="auto"/>
        <w:ind w:firstLine="709"/>
        <w:jc w:val="both"/>
        <w:rPr>
          <w:sz w:val="28"/>
          <w:szCs w:val="28"/>
        </w:rPr>
      </w:pPr>
      <w:r w:rsidRPr="00E57AB7">
        <w:rPr>
          <w:position w:val="-30"/>
          <w:sz w:val="28"/>
          <w:szCs w:val="28"/>
          <w:lang w:val="en-US"/>
        </w:rPr>
        <w:object w:dxaOrig="2040" w:dyaOrig="680">
          <v:shape id="_x0000_i1102" type="#_x0000_t75" style="width:102pt;height:33.75pt" o:ole="">
            <v:imagedata r:id="rId156" o:title=""/>
          </v:shape>
          <o:OLEObject Type="Embed" ProgID="Equation.3" ShapeID="_x0000_i1102" DrawAspect="Content" ObjectID="_1459026501" r:id="rId157"/>
        </w:object>
      </w:r>
      <w:r w:rsidRPr="00E57AB7">
        <w:rPr>
          <w:sz w:val="28"/>
          <w:szCs w:val="28"/>
        </w:rPr>
        <w:t>(ед);</w:t>
      </w:r>
    </w:p>
    <w:p w:rsidR="00C00D35" w:rsidRDefault="00C00D35" w:rsidP="00E57AB7">
      <w:pPr>
        <w:pStyle w:val="2"/>
        <w:spacing w:after="0" w:line="360" w:lineRule="auto"/>
        <w:ind w:firstLine="709"/>
        <w:jc w:val="both"/>
        <w:rPr>
          <w:b/>
          <w:i/>
          <w:sz w:val="28"/>
          <w:szCs w:val="28"/>
        </w:rPr>
      </w:pPr>
    </w:p>
    <w:p w:rsidR="00291034" w:rsidRPr="00E57AB7" w:rsidRDefault="00511FBB" w:rsidP="00E57AB7">
      <w:pPr>
        <w:pStyle w:val="2"/>
        <w:spacing w:after="0" w:line="360" w:lineRule="auto"/>
        <w:ind w:firstLine="709"/>
        <w:jc w:val="both"/>
        <w:rPr>
          <w:b/>
          <w:i/>
          <w:sz w:val="28"/>
          <w:szCs w:val="28"/>
        </w:rPr>
      </w:pPr>
      <w:r w:rsidRPr="00E57AB7">
        <w:rPr>
          <w:b/>
          <w:i/>
          <w:sz w:val="28"/>
          <w:szCs w:val="28"/>
        </w:rPr>
        <w:t>-к</w:t>
      </w:r>
      <w:r w:rsidR="00291034" w:rsidRPr="00E57AB7">
        <w:rPr>
          <w:b/>
          <w:i/>
          <w:sz w:val="28"/>
          <w:szCs w:val="28"/>
        </w:rPr>
        <w:t>оэффициент ходового времени:</w:t>
      </w:r>
    </w:p>
    <w:p w:rsidR="00C00D35" w:rsidRDefault="00C00D35" w:rsidP="00E57AB7">
      <w:pPr>
        <w:pStyle w:val="2"/>
        <w:spacing w:after="0" w:line="360" w:lineRule="auto"/>
        <w:ind w:firstLine="709"/>
        <w:jc w:val="both"/>
        <w:rPr>
          <w:sz w:val="28"/>
          <w:szCs w:val="28"/>
        </w:rPr>
      </w:pPr>
    </w:p>
    <w:p w:rsidR="00291034" w:rsidRPr="00E57AB7" w:rsidRDefault="00511FBB" w:rsidP="00E57AB7">
      <w:pPr>
        <w:pStyle w:val="2"/>
        <w:spacing w:after="0" w:line="360" w:lineRule="auto"/>
        <w:ind w:firstLine="709"/>
        <w:jc w:val="both"/>
        <w:rPr>
          <w:sz w:val="28"/>
          <w:szCs w:val="28"/>
          <w:vertAlign w:val="subscript"/>
        </w:rPr>
      </w:pPr>
      <w:r w:rsidRPr="00E57AB7">
        <w:rPr>
          <w:position w:val="-32"/>
          <w:sz w:val="28"/>
          <w:szCs w:val="28"/>
          <w:lang w:val="en-US"/>
        </w:rPr>
        <w:object w:dxaOrig="700" w:dyaOrig="720">
          <v:shape id="_x0000_i1103" type="#_x0000_t75" style="width:35.25pt;height:36pt" o:ole="">
            <v:imagedata r:id="rId158" o:title=""/>
          </v:shape>
          <o:OLEObject Type="Embed" ProgID="Equation.3" ShapeID="_x0000_i1103" DrawAspect="Content" ObjectID="_1459026502" r:id="rId159"/>
        </w:object>
      </w:r>
      <w:r w:rsidRPr="00E57AB7">
        <w:rPr>
          <w:sz w:val="28"/>
          <w:szCs w:val="28"/>
        </w:rPr>
        <w:t xml:space="preserve">                                          (3.9)</w:t>
      </w:r>
    </w:p>
    <w:p w:rsidR="00511FBB" w:rsidRPr="00E57AB7" w:rsidRDefault="00511FBB" w:rsidP="00E57AB7">
      <w:pPr>
        <w:pStyle w:val="2"/>
        <w:spacing w:after="0" w:line="360" w:lineRule="auto"/>
        <w:ind w:firstLine="709"/>
        <w:jc w:val="both"/>
        <w:rPr>
          <w:sz w:val="28"/>
          <w:szCs w:val="28"/>
        </w:rPr>
      </w:pPr>
      <w:r w:rsidRPr="00E57AB7">
        <w:rPr>
          <w:position w:val="-28"/>
          <w:sz w:val="28"/>
          <w:szCs w:val="28"/>
          <w:lang w:val="en-US"/>
        </w:rPr>
        <w:object w:dxaOrig="1760" w:dyaOrig="660">
          <v:shape id="_x0000_i1104" type="#_x0000_t75" style="width:87.75pt;height:33pt" o:ole="">
            <v:imagedata r:id="rId160" o:title=""/>
          </v:shape>
          <o:OLEObject Type="Embed" ProgID="Equation.3" ShapeID="_x0000_i1104" DrawAspect="Content" ObjectID="_1459026503" r:id="rId161"/>
        </w:object>
      </w:r>
    </w:p>
    <w:p w:rsidR="00C00D35" w:rsidRDefault="00C00D35" w:rsidP="00E57AB7">
      <w:pPr>
        <w:pStyle w:val="2"/>
        <w:spacing w:after="0" w:line="360" w:lineRule="auto"/>
        <w:ind w:firstLine="709"/>
        <w:jc w:val="both"/>
        <w:rPr>
          <w:b/>
          <w:i/>
          <w:sz w:val="28"/>
          <w:szCs w:val="28"/>
        </w:rPr>
      </w:pPr>
    </w:p>
    <w:p w:rsidR="00291034" w:rsidRPr="00E57AB7" w:rsidRDefault="00511FBB" w:rsidP="00E57AB7">
      <w:pPr>
        <w:pStyle w:val="2"/>
        <w:spacing w:after="0" w:line="360" w:lineRule="auto"/>
        <w:ind w:firstLine="709"/>
        <w:jc w:val="both"/>
        <w:rPr>
          <w:b/>
          <w:i/>
          <w:sz w:val="28"/>
          <w:szCs w:val="28"/>
        </w:rPr>
      </w:pPr>
      <w:r w:rsidRPr="00E57AB7">
        <w:rPr>
          <w:b/>
          <w:i/>
          <w:sz w:val="28"/>
          <w:szCs w:val="28"/>
        </w:rPr>
        <w:t>-п</w:t>
      </w:r>
      <w:r w:rsidR="00291034" w:rsidRPr="00E57AB7">
        <w:rPr>
          <w:b/>
          <w:i/>
          <w:sz w:val="28"/>
          <w:szCs w:val="28"/>
        </w:rPr>
        <w:t>роизводительность тонны грузоподъемности в сутки эксплуатации</w:t>
      </w:r>
      <w:r w:rsidRPr="00E57AB7">
        <w:rPr>
          <w:b/>
          <w:i/>
          <w:sz w:val="28"/>
          <w:szCs w:val="28"/>
        </w:rPr>
        <w:t>, тм/тнсут</w:t>
      </w:r>
      <w:r w:rsidR="00291034" w:rsidRPr="00E57AB7">
        <w:rPr>
          <w:b/>
          <w:i/>
          <w:sz w:val="28"/>
          <w:szCs w:val="28"/>
        </w:rPr>
        <w:t>:</w:t>
      </w:r>
    </w:p>
    <w:p w:rsidR="00C00D35" w:rsidRDefault="00C00D35" w:rsidP="00E57AB7">
      <w:pPr>
        <w:pStyle w:val="2"/>
        <w:spacing w:after="0" w:line="360" w:lineRule="auto"/>
        <w:ind w:firstLine="709"/>
        <w:jc w:val="both"/>
        <w:rPr>
          <w:sz w:val="28"/>
          <w:szCs w:val="28"/>
        </w:rPr>
      </w:pPr>
    </w:p>
    <w:p w:rsidR="00511FBB" w:rsidRPr="00E57AB7" w:rsidRDefault="00511FBB" w:rsidP="00E57AB7">
      <w:pPr>
        <w:pStyle w:val="2"/>
        <w:spacing w:after="0" w:line="360" w:lineRule="auto"/>
        <w:ind w:firstLine="709"/>
        <w:jc w:val="both"/>
        <w:rPr>
          <w:sz w:val="28"/>
          <w:szCs w:val="28"/>
        </w:rPr>
      </w:pPr>
      <w:r w:rsidRPr="00E57AB7">
        <w:rPr>
          <w:position w:val="-32"/>
          <w:sz w:val="28"/>
          <w:szCs w:val="28"/>
        </w:rPr>
        <w:object w:dxaOrig="2460" w:dyaOrig="760">
          <v:shape id="_x0000_i1105" type="#_x0000_t75" style="width:123pt;height:38.25pt" o:ole="">
            <v:imagedata r:id="rId162" o:title=""/>
          </v:shape>
          <o:OLEObject Type="Embed" ProgID="Equation.3" ShapeID="_x0000_i1105" DrawAspect="Content" ObjectID="_1459026504" r:id="rId163"/>
        </w:object>
      </w:r>
      <w:r w:rsidRPr="00E57AB7">
        <w:rPr>
          <w:sz w:val="28"/>
          <w:szCs w:val="28"/>
        </w:rPr>
        <w:t xml:space="preserve">                        (3.10)</w:t>
      </w:r>
    </w:p>
    <w:p w:rsidR="00C00D35" w:rsidRDefault="00C00D35" w:rsidP="00E57AB7">
      <w:pPr>
        <w:pStyle w:val="2"/>
        <w:spacing w:after="0" w:line="360" w:lineRule="auto"/>
        <w:ind w:firstLine="709"/>
        <w:jc w:val="both"/>
        <w:rPr>
          <w:sz w:val="28"/>
          <w:szCs w:val="28"/>
        </w:rPr>
      </w:pPr>
    </w:p>
    <w:p w:rsidR="00291034" w:rsidRPr="00E57AB7" w:rsidRDefault="00291034" w:rsidP="00E57AB7">
      <w:pPr>
        <w:pStyle w:val="2"/>
        <w:spacing w:after="0" w:line="360" w:lineRule="auto"/>
        <w:ind w:firstLine="709"/>
        <w:jc w:val="both"/>
        <w:rPr>
          <w:sz w:val="28"/>
          <w:szCs w:val="28"/>
        </w:rPr>
      </w:pPr>
      <w:r w:rsidRPr="00E57AB7">
        <w:rPr>
          <w:sz w:val="28"/>
          <w:szCs w:val="28"/>
        </w:rPr>
        <w:t xml:space="preserve">где </w:t>
      </w:r>
      <w:r w:rsidR="00511FBB" w:rsidRPr="00E57AB7">
        <w:rPr>
          <w:position w:val="-12"/>
          <w:sz w:val="28"/>
          <w:szCs w:val="28"/>
        </w:rPr>
        <w:object w:dxaOrig="520" w:dyaOrig="360">
          <v:shape id="_x0000_i1106" type="#_x0000_t75" style="width:26.25pt;height:18pt" o:ole="">
            <v:imagedata r:id="rId164" o:title=""/>
          </v:shape>
          <o:OLEObject Type="Embed" ProgID="Equation.3" ShapeID="_x0000_i1106" DrawAspect="Content" ObjectID="_1459026505" r:id="rId165"/>
        </w:object>
      </w:r>
      <w:r w:rsidR="00511FBB" w:rsidRPr="00E57AB7">
        <w:rPr>
          <w:sz w:val="28"/>
          <w:szCs w:val="28"/>
        </w:rPr>
        <w:t>эксплуатационная скорость, миль/сут:</w:t>
      </w:r>
    </w:p>
    <w:p w:rsidR="00511FBB" w:rsidRPr="00E57AB7" w:rsidRDefault="00C00D35" w:rsidP="00E57AB7">
      <w:pPr>
        <w:pStyle w:val="2"/>
        <w:spacing w:after="0" w:line="360" w:lineRule="auto"/>
        <w:ind w:firstLine="709"/>
        <w:jc w:val="both"/>
        <w:rPr>
          <w:sz w:val="28"/>
          <w:szCs w:val="28"/>
        </w:rPr>
      </w:pPr>
      <w:r>
        <w:rPr>
          <w:sz w:val="28"/>
          <w:szCs w:val="28"/>
        </w:rPr>
        <w:br w:type="page"/>
      </w:r>
      <w:r w:rsidR="00511FBB" w:rsidRPr="00E57AB7">
        <w:rPr>
          <w:position w:val="-30"/>
          <w:sz w:val="28"/>
          <w:szCs w:val="28"/>
        </w:rPr>
        <w:object w:dxaOrig="800" w:dyaOrig="680">
          <v:shape id="_x0000_i1107" type="#_x0000_t75" style="width:39.75pt;height:33.75pt" o:ole="">
            <v:imagedata r:id="rId166" o:title=""/>
          </v:shape>
          <o:OLEObject Type="Embed" ProgID="Equation.3" ShapeID="_x0000_i1107" DrawAspect="Content" ObjectID="_1459026506" r:id="rId167"/>
        </w:object>
      </w:r>
      <w:r w:rsidR="00511FBB" w:rsidRPr="00E57AB7">
        <w:rPr>
          <w:sz w:val="28"/>
          <w:szCs w:val="28"/>
        </w:rPr>
        <w:t xml:space="preserve">                                         (3.11)</w:t>
      </w:r>
    </w:p>
    <w:p w:rsidR="001C18F0" w:rsidRPr="00E57AB7" w:rsidRDefault="001C18F0" w:rsidP="00E57AB7">
      <w:pPr>
        <w:pStyle w:val="2"/>
        <w:spacing w:after="0" w:line="360" w:lineRule="auto"/>
        <w:ind w:firstLine="709"/>
        <w:jc w:val="both"/>
        <w:rPr>
          <w:sz w:val="28"/>
          <w:szCs w:val="28"/>
        </w:rPr>
      </w:pPr>
      <w:r w:rsidRPr="00E57AB7">
        <w:rPr>
          <w:position w:val="-28"/>
          <w:sz w:val="28"/>
          <w:szCs w:val="28"/>
        </w:rPr>
        <w:object w:dxaOrig="1900" w:dyaOrig="660">
          <v:shape id="_x0000_i1108" type="#_x0000_t75" style="width:95.25pt;height:33pt" o:ole="">
            <v:imagedata r:id="rId168" o:title=""/>
          </v:shape>
          <o:OLEObject Type="Embed" ProgID="Equation.3" ShapeID="_x0000_i1108" DrawAspect="Content" ObjectID="_1459026507" r:id="rId169"/>
        </w:object>
      </w:r>
      <w:r w:rsidRPr="00E57AB7">
        <w:rPr>
          <w:sz w:val="28"/>
          <w:szCs w:val="28"/>
        </w:rPr>
        <w:t>(миль/сут);</w:t>
      </w:r>
    </w:p>
    <w:p w:rsidR="00C00D35" w:rsidRDefault="00C00D35" w:rsidP="00E57AB7">
      <w:pPr>
        <w:pStyle w:val="2"/>
        <w:spacing w:after="0" w:line="360" w:lineRule="auto"/>
        <w:ind w:firstLine="709"/>
        <w:jc w:val="both"/>
        <w:rPr>
          <w:sz w:val="28"/>
          <w:szCs w:val="28"/>
        </w:rPr>
      </w:pPr>
    </w:p>
    <w:p w:rsidR="00CA35B5" w:rsidRPr="00E57AB7" w:rsidRDefault="00CA35B5" w:rsidP="00E57AB7">
      <w:pPr>
        <w:pStyle w:val="2"/>
        <w:spacing w:after="0" w:line="360" w:lineRule="auto"/>
        <w:ind w:firstLine="709"/>
        <w:jc w:val="both"/>
        <w:rPr>
          <w:sz w:val="28"/>
          <w:szCs w:val="28"/>
        </w:rPr>
      </w:pPr>
      <w:r w:rsidRPr="00E57AB7">
        <w:rPr>
          <w:position w:val="-16"/>
          <w:sz w:val="28"/>
          <w:szCs w:val="28"/>
        </w:rPr>
        <w:object w:dxaOrig="920" w:dyaOrig="420">
          <v:shape id="_x0000_i1109" type="#_x0000_t75" style="width:45.75pt;height:21pt" o:ole="">
            <v:imagedata r:id="rId170" o:title=""/>
          </v:shape>
          <o:OLEObject Type="Embed" ProgID="Equation.3" ShapeID="_x0000_i1109" DrawAspect="Content" ObjectID="_1459026508" r:id="rId171"/>
        </w:object>
      </w:r>
      <w:r w:rsidRPr="00E57AB7">
        <w:rPr>
          <w:sz w:val="28"/>
          <w:szCs w:val="28"/>
        </w:rPr>
        <w:t>суммарная грузоподъёмность всех необходимых для перевозки данного грузопотока судов, т</w:t>
      </w:r>
      <w:r w:rsidR="001C18F0" w:rsidRPr="00E57AB7">
        <w:rPr>
          <w:sz w:val="28"/>
          <w:szCs w:val="28"/>
        </w:rPr>
        <w:t>:</w:t>
      </w:r>
    </w:p>
    <w:p w:rsidR="00C00D35" w:rsidRDefault="00C00D35" w:rsidP="00E57AB7">
      <w:pPr>
        <w:pStyle w:val="2"/>
        <w:spacing w:after="0" w:line="360" w:lineRule="auto"/>
        <w:ind w:firstLine="709"/>
        <w:jc w:val="both"/>
        <w:rPr>
          <w:sz w:val="28"/>
          <w:szCs w:val="28"/>
        </w:rPr>
      </w:pPr>
    </w:p>
    <w:p w:rsidR="001C18F0" w:rsidRPr="00E57AB7" w:rsidRDefault="001C18F0" w:rsidP="00E57AB7">
      <w:pPr>
        <w:pStyle w:val="2"/>
        <w:spacing w:after="0" w:line="360" w:lineRule="auto"/>
        <w:ind w:firstLine="709"/>
        <w:jc w:val="both"/>
        <w:rPr>
          <w:sz w:val="28"/>
          <w:szCs w:val="28"/>
        </w:rPr>
      </w:pPr>
      <w:r w:rsidRPr="00E57AB7">
        <w:rPr>
          <w:position w:val="-16"/>
          <w:sz w:val="28"/>
          <w:szCs w:val="28"/>
        </w:rPr>
        <w:object w:dxaOrig="1660" w:dyaOrig="420">
          <v:shape id="_x0000_i1110" type="#_x0000_t75" style="width:83.25pt;height:21pt" o:ole="">
            <v:imagedata r:id="rId172" o:title=""/>
          </v:shape>
          <o:OLEObject Type="Embed" ProgID="Equation.3" ShapeID="_x0000_i1110" DrawAspect="Content" ObjectID="_1459026509" r:id="rId173"/>
        </w:object>
      </w:r>
      <w:r w:rsidRPr="00E57AB7">
        <w:rPr>
          <w:sz w:val="28"/>
          <w:szCs w:val="28"/>
        </w:rPr>
        <w:t xml:space="preserve">                              (3.12)</w:t>
      </w:r>
    </w:p>
    <w:p w:rsidR="001C18F0" w:rsidRPr="00E57AB7" w:rsidRDefault="001C18F0" w:rsidP="00E57AB7">
      <w:pPr>
        <w:pStyle w:val="2"/>
        <w:spacing w:after="0" w:line="360" w:lineRule="auto"/>
        <w:ind w:firstLine="709"/>
        <w:jc w:val="both"/>
        <w:rPr>
          <w:sz w:val="28"/>
          <w:szCs w:val="28"/>
        </w:rPr>
      </w:pPr>
      <w:r w:rsidRPr="00E57AB7">
        <w:rPr>
          <w:position w:val="-16"/>
          <w:sz w:val="28"/>
          <w:szCs w:val="28"/>
        </w:rPr>
        <w:object w:dxaOrig="2820" w:dyaOrig="420">
          <v:shape id="_x0000_i1111" type="#_x0000_t75" style="width:141pt;height:21pt" o:ole="">
            <v:imagedata r:id="rId174" o:title=""/>
          </v:shape>
          <o:OLEObject Type="Embed" ProgID="Equation.3" ShapeID="_x0000_i1111" DrawAspect="Content" ObjectID="_1459026510" r:id="rId175"/>
        </w:object>
      </w:r>
      <w:r w:rsidRPr="00E57AB7">
        <w:rPr>
          <w:sz w:val="28"/>
          <w:szCs w:val="28"/>
        </w:rPr>
        <w:t>(т);</w:t>
      </w:r>
    </w:p>
    <w:p w:rsidR="001C18F0" w:rsidRPr="00E57AB7" w:rsidRDefault="00BA5F3C" w:rsidP="00E57AB7">
      <w:pPr>
        <w:pStyle w:val="2"/>
        <w:spacing w:after="0" w:line="360" w:lineRule="auto"/>
        <w:ind w:firstLine="709"/>
        <w:jc w:val="both"/>
        <w:rPr>
          <w:sz w:val="28"/>
          <w:szCs w:val="28"/>
        </w:rPr>
      </w:pPr>
      <w:r w:rsidRPr="00E57AB7">
        <w:rPr>
          <w:b/>
          <w:i/>
          <w:position w:val="-30"/>
          <w:sz w:val="28"/>
          <w:szCs w:val="28"/>
        </w:rPr>
        <w:object w:dxaOrig="4540" w:dyaOrig="680">
          <v:shape id="_x0000_i1112" type="#_x0000_t75" style="width:227.25pt;height:33.75pt" o:ole="">
            <v:imagedata r:id="rId176" o:title=""/>
          </v:shape>
          <o:OLEObject Type="Embed" ProgID="Equation.3" ShapeID="_x0000_i1112" DrawAspect="Content" ObjectID="_1459026511" r:id="rId177"/>
        </w:object>
      </w:r>
      <w:r w:rsidRPr="00E57AB7">
        <w:rPr>
          <w:sz w:val="28"/>
          <w:szCs w:val="28"/>
        </w:rPr>
        <w:t>( тм/тнсут);</w:t>
      </w:r>
    </w:p>
    <w:p w:rsidR="00C00D35" w:rsidRDefault="00C00D35" w:rsidP="00E57AB7">
      <w:pPr>
        <w:pStyle w:val="2"/>
        <w:spacing w:after="0" w:line="360" w:lineRule="auto"/>
        <w:ind w:firstLine="709"/>
        <w:jc w:val="both"/>
        <w:rPr>
          <w:sz w:val="28"/>
          <w:szCs w:val="28"/>
        </w:rPr>
      </w:pPr>
    </w:p>
    <w:p w:rsidR="00BA5F3C" w:rsidRPr="00E57AB7" w:rsidRDefault="00291034" w:rsidP="00E57AB7">
      <w:pPr>
        <w:pStyle w:val="2"/>
        <w:spacing w:after="0" w:line="360" w:lineRule="auto"/>
        <w:ind w:firstLine="709"/>
        <w:jc w:val="both"/>
        <w:rPr>
          <w:sz w:val="28"/>
          <w:szCs w:val="28"/>
        </w:rPr>
      </w:pPr>
      <w:r w:rsidRPr="00E57AB7">
        <w:rPr>
          <w:sz w:val="28"/>
          <w:szCs w:val="28"/>
        </w:rPr>
        <w:t>Результаты расчетов всех эксплуатационных показателей по вариантам судов внесены в таблицу 3.</w:t>
      </w:r>
      <w:r w:rsidR="00BA5F3C" w:rsidRPr="00E57AB7">
        <w:rPr>
          <w:sz w:val="28"/>
          <w:szCs w:val="28"/>
        </w:rPr>
        <w:t xml:space="preserve"> Графики зависимости основных показателей (</w:t>
      </w:r>
      <w:r w:rsidR="00BA5F3C" w:rsidRPr="00E57AB7">
        <w:rPr>
          <w:sz w:val="28"/>
          <w:szCs w:val="28"/>
          <w:lang w:val="en-US"/>
        </w:rPr>
        <w:t>t</w:t>
      </w:r>
      <w:r w:rsidR="00BA5F3C" w:rsidRPr="00E57AB7">
        <w:rPr>
          <w:sz w:val="28"/>
          <w:szCs w:val="28"/>
          <w:vertAlign w:val="subscript"/>
        </w:rPr>
        <w:t>р</w:t>
      </w:r>
      <w:r w:rsidR="00BA5F3C" w:rsidRPr="00E57AB7">
        <w:rPr>
          <w:sz w:val="28"/>
          <w:szCs w:val="28"/>
        </w:rPr>
        <w:t xml:space="preserve">, </w:t>
      </w:r>
      <w:r w:rsidR="00BA5F3C" w:rsidRPr="00E57AB7">
        <w:rPr>
          <w:sz w:val="28"/>
          <w:szCs w:val="28"/>
          <w:lang w:val="en-US"/>
        </w:rPr>
        <w:t>r</w:t>
      </w:r>
      <w:r w:rsidR="00BA5F3C" w:rsidRPr="00E57AB7">
        <w:rPr>
          <w:sz w:val="28"/>
          <w:szCs w:val="28"/>
        </w:rPr>
        <w:t>, П</w:t>
      </w:r>
      <w:r w:rsidR="00BA5F3C" w:rsidRPr="00E57AB7">
        <w:rPr>
          <w:sz w:val="28"/>
          <w:szCs w:val="28"/>
          <w:vertAlign w:val="subscript"/>
        </w:rPr>
        <w:t>Т</w:t>
      </w:r>
      <w:r w:rsidR="00BA5F3C" w:rsidRPr="00E57AB7">
        <w:rPr>
          <w:sz w:val="28"/>
          <w:szCs w:val="28"/>
        </w:rPr>
        <w:t xml:space="preserve">, </w:t>
      </w:r>
      <w:r w:rsidR="00BA5F3C" w:rsidRPr="00E57AB7">
        <w:rPr>
          <w:sz w:val="28"/>
          <w:szCs w:val="28"/>
          <w:lang w:val="en-US"/>
        </w:rPr>
        <w:t>n</w:t>
      </w:r>
      <w:r w:rsidR="00BA5F3C" w:rsidRPr="00E57AB7">
        <w:rPr>
          <w:sz w:val="28"/>
          <w:szCs w:val="28"/>
          <w:vertAlign w:val="subscript"/>
          <w:lang w:val="en-US"/>
        </w:rPr>
        <w:t>c</w:t>
      </w:r>
      <w:r w:rsidR="00BA5F3C" w:rsidRPr="00E57AB7">
        <w:rPr>
          <w:sz w:val="28"/>
          <w:szCs w:val="28"/>
        </w:rPr>
        <w:t xml:space="preserve">, </w:t>
      </w:r>
      <w:r w:rsidR="00BA5F3C" w:rsidRPr="00E57AB7">
        <w:rPr>
          <w:sz w:val="28"/>
          <w:szCs w:val="28"/>
          <w:lang w:val="en-US"/>
        </w:rPr>
        <w:t>μ</w:t>
      </w:r>
      <w:r w:rsidR="00BA5F3C" w:rsidRPr="00E57AB7">
        <w:rPr>
          <w:sz w:val="28"/>
          <w:szCs w:val="28"/>
        </w:rPr>
        <w:t>) от технической скорости представлены ниже.</w:t>
      </w:r>
    </w:p>
    <w:p w:rsidR="00561C0A" w:rsidRPr="00E57AB7" w:rsidRDefault="00561C0A" w:rsidP="00E57AB7">
      <w:pPr>
        <w:pStyle w:val="2"/>
        <w:spacing w:after="0" w:line="360" w:lineRule="auto"/>
        <w:ind w:firstLine="709"/>
        <w:jc w:val="both"/>
        <w:rPr>
          <w:sz w:val="28"/>
          <w:szCs w:val="28"/>
        </w:rPr>
      </w:pPr>
    </w:p>
    <w:p w:rsidR="00561C0A" w:rsidRPr="00E57AB7" w:rsidRDefault="00561C0A" w:rsidP="00E57AB7">
      <w:pPr>
        <w:pStyle w:val="2"/>
        <w:spacing w:after="0" w:line="360" w:lineRule="auto"/>
        <w:ind w:firstLine="709"/>
        <w:jc w:val="both"/>
        <w:rPr>
          <w:sz w:val="28"/>
          <w:szCs w:val="28"/>
        </w:rPr>
        <w:sectPr w:rsidR="00561C0A" w:rsidRPr="00E57AB7" w:rsidSect="00E57AB7">
          <w:footerReference w:type="even" r:id="rId178"/>
          <w:footerReference w:type="default" r:id="rId179"/>
          <w:pgSz w:w="11906" w:h="16838" w:code="9"/>
          <w:pgMar w:top="1134" w:right="851" w:bottom="1134" w:left="1701" w:header="709" w:footer="709" w:gutter="0"/>
          <w:pgNumType w:start="1"/>
          <w:cols w:space="708"/>
          <w:titlePg/>
          <w:docGrid w:linePitch="360"/>
        </w:sectPr>
      </w:pPr>
    </w:p>
    <w:p w:rsidR="00BA5F3C" w:rsidRPr="00E57AB7" w:rsidRDefault="00561C0A" w:rsidP="00E57AB7">
      <w:pPr>
        <w:pStyle w:val="2"/>
        <w:spacing w:after="0" w:line="360" w:lineRule="auto"/>
        <w:ind w:firstLine="709"/>
        <w:jc w:val="both"/>
        <w:rPr>
          <w:sz w:val="28"/>
          <w:szCs w:val="28"/>
        </w:rPr>
      </w:pPr>
      <w:r w:rsidRPr="00E57AB7">
        <w:rPr>
          <w:sz w:val="28"/>
          <w:szCs w:val="28"/>
        </w:rPr>
        <w:t>Таблица № 3</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01"/>
        <w:gridCol w:w="1211"/>
        <w:gridCol w:w="1211"/>
        <w:gridCol w:w="1214"/>
        <w:gridCol w:w="1211"/>
        <w:gridCol w:w="1211"/>
        <w:gridCol w:w="1214"/>
        <w:gridCol w:w="1211"/>
        <w:gridCol w:w="1211"/>
        <w:gridCol w:w="1214"/>
      </w:tblGrid>
      <w:tr w:rsidR="005A4500" w:rsidRPr="00DD0A83" w:rsidTr="00DD0A83">
        <w:trPr>
          <w:trHeight w:val="590"/>
          <w:jc w:val="center"/>
        </w:trPr>
        <w:tc>
          <w:tcPr>
            <w:tcW w:w="1276" w:type="dxa"/>
            <w:vMerge w:val="restart"/>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Показатель</w:t>
            </w:r>
          </w:p>
        </w:tc>
        <w:tc>
          <w:tcPr>
            <w:tcW w:w="1401" w:type="dxa"/>
            <w:vMerge w:val="restart"/>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Размерность</w:t>
            </w:r>
          </w:p>
        </w:tc>
        <w:tc>
          <w:tcPr>
            <w:tcW w:w="3636" w:type="dxa"/>
            <w:gridSpan w:val="3"/>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Pr="00DD0A83">
              <w:rPr>
                <w:sz w:val="20"/>
                <w:szCs w:val="20"/>
              </w:rPr>
              <w:t>=4000</w:t>
            </w:r>
          </w:p>
        </w:tc>
        <w:tc>
          <w:tcPr>
            <w:tcW w:w="3636" w:type="dxa"/>
            <w:gridSpan w:val="3"/>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Pr="00DD0A83">
              <w:rPr>
                <w:sz w:val="20"/>
                <w:szCs w:val="20"/>
              </w:rPr>
              <w:t>=5000</w:t>
            </w:r>
          </w:p>
        </w:tc>
        <w:tc>
          <w:tcPr>
            <w:tcW w:w="3636" w:type="dxa"/>
            <w:gridSpan w:val="3"/>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Pr="00DD0A83">
              <w:rPr>
                <w:sz w:val="20"/>
                <w:szCs w:val="20"/>
              </w:rPr>
              <w:t>=6000</w:t>
            </w:r>
          </w:p>
        </w:tc>
      </w:tr>
      <w:tr w:rsidR="00C00D35" w:rsidRPr="00DD0A83" w:rsidTr="00DD0A83">
        <w:trPr>
          <w:trHeight w:val="314"/>
          <w:jc w:val="center"/>
        </w:trPr>
        <w:tc>
          <w:tcPr>
            <w:tcW w:w="1276" w:type="dxa"/>
            <w:vMerge/>
            <w:shd w:val="clear" w:color="auto" w:fill="auto"/>
            <w:vAlign w:val="center"/>
          </w:tcPr>
          <w:p w:rsidR="00BA5F3C" w:rsidRPr="00DD0A83" w:rsidRDefault="00BA5F3C" w:rsidP="00DD0A83">
            <w:pPr>
              <w:pStyle w:val="2"/>
              <w:spacing w:after="0" w:line="360" w:lineRule="auto"/>
              <w:rPr>
                <w:sz w:val="20"/>
                <w:szCs w:val="20"/>
              </w:rPr>
            </w:pPr>
          </w:p>
        </w:tc>
        <w:tc>
          <w:tcPr>
            <w:tcW w:w="1401" w:type="dxa"/>
            <w:vMerge/>
            <w:shd w:val="clear" w:color="auto" w:fill="auto"/>
            <w:vAlign w:val="center"/>
          </w:tcPr>
          <w:p w:rsidR="00BA5F3C" w:rsidRPr="00DD0A83" w:rsidRDefault="00BA5F3C" w:rsidP="00DD0A83">
            <w:pPr>
              <w:pStyle w:val="2"/>
              <w:spacing w:after="0" w:line="360" w:lineRule="auto"/>
              <w:rPr>
                <w:sz w:val="20"/>
                <w:szCs w:val="20"/>
              </w:rPr>
            </w:pP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1214"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1214"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1214"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r>
      <w:tr w:rsidR="00C00D35" w:rsidRPr="00DD0A83" w:rsidTr="00DD0A83">
        <w:trPr>
          <w:trHeight w:val="688"/>
          <w:jc w:val="center"/>
        </w:trPr>
        <w:tc>
          <w:tcPr>
            <w:tcW w:w="1276" w:type="dxa"/>
            <w:shd w:val="clear" w:color="auto" w:fill="auto"/>
          </w:tcPr>
          <w:p w:rsidR="00BA5F3C" w:rsidRPr="00DD0A83" w:rsidRDefault="00BA5F3C" w:rsidP="00DD0A83">
            <w:pPr>
              <w:spacing w:line="360" w:lineRule="auto"/>
              <w:rPr>
                <w:sz w:val="20"/>
                <w:szCs w:val="20"/>
              </w:rPr>
            </w:pPr>
            <w:r w:rsidRPr="00DD0A83">
              <w:rPr>
                <w:sz w:val="20"/>
                <w:szCs w:val="20"/>
                <w:lang w:val="en-US"/>
              </w:rPr>
              <w:t>t</w:t>
            </w:r>
            <w:r w:rsidRPr="00DD0A83">
              <w:rPr>
                <w:sz w:val="20"/>
                <w:szCs w:val="20"/>
                <w:vertAlign w:val="subscript"/>
              </w:rPr>
              <w:t>х</w:t>
            </w:r>
          </w:p>
        </w:tc>
        <w:tc>
          <w:tcPr>
            <w:tcW w:w="140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сут</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10,18</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9,52</w:t>
            </w:r>
          </w:p>
        </w:tc>
        <w:tc>
          <w:tcPr>
            <w:tcW w:w="1214"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8,94</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10,18</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9,52</w:t>
            </w:r>
          </w:p>
        </w:tc>
        <w:tc>
          <w:tcPr>
            <w:tcW w:w="1214"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8,94</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10,18</w:t>
            </w:r>
          </w:p>
        </w:tc>
        <w:tc>
          <w:tcPr>
            <w:tcW w:w="121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9,52</w:t>
            </w:r>
          </w:p>
        </w:tc>
        <w:tc>
          <w:tcPr>
            <w:tcW w:w="1214"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8,94</w:t>
            </w:r>
          </w:p>
        </w:tc>
      </w:tr>
      <w:tr w:rsidR="00BA5F3C" w:rsidRPr="00DD0A83" w:rsidTr="00DD0A83">
        <w:trPr>
          <w:trHeight w:val="688"/>
          <w:jc w:val="center"/>
        </w:trPr>
        <w:tc>
          <w:tcPr>
            <w:tcW w:w="1276" w:type="dxa"/>
            <w:shd w:val="clear" w:color="auto" w:fill="auto"/>
          </w:tcPr>
          <w:p w:rsidR="00BA5F3C" w:rsidRPr="00DD0A83" w:rsidRDefault="00BA5F3C" w:rsidP="00DD0A83">
            <w:pPr>
              <w:spacing w:line="360" w:lineRule="auto"/>
              <w:rPr>
                <w:sz w:val="20"/>
                <w:szCs w:val="20"/>
              </w:rPr>
            </w:pPr>
            <w:r w:rsidRPr="00DD0A83">
              <w:rPr>
                <w:sz w:val="20"/>
                <w:szCs w:val="20"/>
                <w:lang w:val="en-US"/>
              </w:rPr>
              <w:t>t</w:t>
            </w:r>
            <w:r w:rsidRPr="00DD0A83">
              <w:rPr>
                <w:sz w:val="20"/>
                <w:szCs w:val="20"/>
                <w:vertAlign w:val="subscript"/>
              </w:rPr>
              <w:t>ст</w:t>
            </w:r>
          </w:p>
        </w:tc>
        <w:tc>
          <w:tcPr>
            <w:tcW w:w="140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сут</w:t>
            </w:r>
          </w:p>
        </w:tc>
        <w:tc>
          <w:tcPr>
            <w:tcW w:w="3636" w:type="dxa"/>
            <w:gridSpan w:val="3"/>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7,74</w:t>
            </w:r>
          </w:p>
        </w:tc>
        <w:tc>
          <w:tcPr>
            <w:tcW w:w="3636" w:type="dxa"/>
            <w:gridSpan w:val="3"/>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9,67</w:t>
            </w:r>
          </w:p>
        </w:tc>
        <w:tc>
          <w:tcPr>
            <w:tcW w:w="3636" w:type="dxa"/>
            <w:gridSpan w:val="3"/>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11,61</w:t>
            </w:r>
          </w:p>
        </w:tc>
      </w:tr>
      <w:tr w:rsidR="00C00D35" w:rsidRPr="00DD0A83" w:rsidTr="00DD0A83">
        <w:trPr>
          <w:trHeight w:val="688"/>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t</w:t>
            </w:r>
            <w:r w:rsidRPr="00DD0A83">
              <w:rPr>
                <w:sz w:val="20"/>
                <w:szCs w:val="20"/>
                <w:vertAlign w:val="subscript"/>
              </w:rPr>
              <w:t>р</w:t>
            </w:r>
          </w:p>
        </w:tc>
        <w:tc>
          <w:tcPr>
            <w:tcW w:w="140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сут</w:t>
            </w:r>
          </w:p>
        </w:tc>
        <w:tc>
          <w:tcPr>
            <w:tcW w:w="121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17,92</w:t>
            </w:r>
          </w:p>
        </w:tc>
        <w:tc>
          <w:tcPr>
            <w:tcW w:w="121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17,26</w:t>
            </w:r>
          </w:p>
        </w:tc>
        <w:tc>
          <w:tcPr>
            <w:tcW w:w="1214"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16,68</w:t>
            </w:r>
          </w:p>
        </w:tc>
        <w:tc>
          <w:tcPr>
            <w:tcW w:w="121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19,85</w:t>
            </w:r>
          </w:p>
        </w:tc>
        <w:tc>
          <w:tcPr>
            <w:tcW w:w="121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19,19</w:t>
            </w:r>
          </w:p>
        </w:tc>
        <w:tc>
          <w:tcPr>
            <w:tcW w:w="1214"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18,61</w:t>
            </w:r>
          </w:p>
        </w:tc>
        <w:tc>
          <w:tcPr>
            <w:tcW w:w="121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21,79</w:t>
            </w:r>
          </w:p>
        </w:tc>
        <w:tc>
          <w:tcPr>
            <w:tcW w:w="121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21,13</w:t>
            </w:r>
          </w:p>
        </w:tc>
        <w:tc>
          <w:tcPr>
            <w:tcW w:w="1214"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20,55</w:t>
            </w:r>
          </w:p>
        </w:tc>
      </w:tr>
      <w:tr w:rsidR="00C00D35" w:rsidRPr="00DD0A83" w:rsidTr="00DD0A83">
        <w:trPr>
          <w:trHeight w:val="470"/>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r</w:t>
            </w:r>
          </w:p>
        </w:tc>
        <w:tc>
          <w:tcPr>
            <w:tcW w:w="140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ед</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18,97</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19,7</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20,38</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17,13</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17,72</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18,27</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15,6</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16,09</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16,55</w:t>
            </w:r>
          </w:p>
        </w:tc>
      </w:tr>
      <w:tr w:rsidR="00C00D35" w:rsidRPr="00DD0A83" w:rsidTr="00DD0A83">
        <w:trPr>
          <w:trHeight w:val="470"/>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П</w:t>
            </w:r>
            <w:r w:rsidRPr="00DD0A83">
              <w:rPr>
                <w:sz w:val="20"/>
                <w:szCs w:val="20"/>
                <w:vertAlign w:val="subscript"/>
              </w:rPr>
              <w:t>Т</w:t>
            </w:r>
          </w:p>
        </w:tc>
        <w:tc>
          <w:tcPr>
            <w:tcW w:w="140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т</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130 271</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135 284</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139 981</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147 044</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152 109</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156 830</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160 724</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165 740</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170 478</w:t>
            </w:r>
          </w:p>
        </w:tc>
      </w:tr>
      <w:tr w:rsidR="00C00D35" w:rsidRPr="00DD0A83" w:rsidTr="00DD0A83">
        <w:trPr>
          <w:trHeight w:val="470"/>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П</w:t>
            </w:r>
            <w:r w:rsidRPr="00DD0A83">
              <w:rPr>
                <w:sz w:val="20"/>
                <w:szCs w:val="20"/>
                <w:vertAlign w:val="subscript"/>
              </w:rPr>
              <w:t>ТМ</w:t>
            </w:r>
          </w:p>
        </w:tc>
        <w:tc>
          <w:tcPr>
            <w:tcW w:w="140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т</w:t>
            </w:r>
            <w:r w:rsidR="00BA5F3C" w:rsidRPr="00DD0A83">
              <w:rPr>
                <w:sz w:val="20"/>
                <w:szCs w:val="20"/>
              </w:rPr>
              <w:t>мили</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390291916</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405310864</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419383076</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440543824</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455718564</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469862680</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481529104</w:t>
            </w:r>
          </w:p>
        </w:tc>
        <w:tc>
          <w:tcPr>
            <w:tcW w:w="1211"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496557040</w:t>
            </w:r>
          </w:p>
        </w:tc>
        <w:tc>
          <w:tcPr>
            <w:tcW w:w="1214" w:type="dxa"/>
            <w:shd w:val="clear" w:color="auto" w:fill="auto"/>
            <w:vAlign w:val="center"/>
          </w:tcPr>
          <w:p w:rsidR="00BA5F3C" w:rsidRPr="00DD0A83" w:rsidRDefault="00561C0A" w:rsidP="00DD0A83">
            <w:pPr>
              <w:pStyle w:val="2"/>
              <w:spacing w:after="0" w:line="360" w:lineRule="auto"/>
              <w:rPr>
                <w:sz w:val="20"/>
                <w:szCs w:val="20"/>
                <w:lang w:val="uk-UA"/>
              </w:rPr>
            </w:pPr>
            <w:r w:rsidRPr="00DD0A83">
              <w:rPr>
                <w:sz w:val="20"/>
                <w:szCs w:val="20"/>
                <w:lang w:val="uk-UA"/>
              </w:rPr>
              <w:t>510752088</w:t>
            </w:r>
          </w:p>
        </w:tc>
      </w:tr>
      <w:tr w:rsidR="00C00D35" w:rsidRPr="00DD0A83" w:rsidTr="00DD0A83">
        <w:trPr>
          <w:trHeight w:val="470"/>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n</w:t>
            </w:r>
            <w:r w:rsidRPr="00DD0A83">
              <w:rPr>
                <w:sz w:val="20"/>
                <w:szCs w:val="20"/>
                <w:vertAlign w:val="subscript"/>
                <w:lang w:val="en-US"/>
              </w:rPr>
              <w:t>c</w:t>
            </w:r>
          </w:p>
        </w:tc>
        <w:tc>
          <w:tcPr>
            <w:tcW w:w="140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ед.</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4,61</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4,44</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4,29</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4,08</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3,95</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3,83</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3,73</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3,62</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3,62</w:t>
            </w:r>
          </w:p>
        </w:tc>
      </w:tr>
      <w:tr w:rsidR="00C00D35" w:rsidRPr="00DD0A83" w:rsidTr="00DD0A83">
        <w:trPr>
          <w:trHeight w:val="470"/>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ε</w:t>
            </w:r>
            <w:r w:rsidRPr="00DD0A83">
              <w:rPr>
                <w:sz w:val="20"/>
                <w:szCs w:val="20"/>
                <w:vertAlign w:val="subscript"/>
                <w:lang w:val="en-US"/>
              </w:rPr>
              <w:t>x</w:t>
            </w:r>
          </w:p>
        </w:tc>
        <w:tc>
          <w:tcPr>
            <w:tcW w:w="140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0,57</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0,55</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0,54</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0,51</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0,5</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0,48</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0,47</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0,45</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0,44</w:t>
            </w:r>
          </w:p>
        </w:tc>
      </w:tr>
      <w:tr w:rsidR="00C00D35" w:rsidRPr="00DD0A83" w:rsidTr="00DD0A83">
        <w:trPr>
          <w:trHeight w:val="470"/>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V</w:t>
            </w:r>
            <w:r w:rsidRPr="00DD0A83">
              <w:rPr>
                <w:sz w:val="20"/>
                <w:szCs w:val="20"/>
                <w:vertAlign w:val="subscript"/>
              </w:rPr>
              <w:t>Э</w:t>
            </w:r>
          </w:p>
        </w:tc>
        <w:tc>
          <w:tcPr>
            <w:tcW w:w="1401"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rPr>
              <w:t>миль</w:t>
            </w:r>
            <w:r w:rsidRPr="00DD0A83">
              <w:rPr>
                <w:sz w:val="20"/>
                <w:szCs w:val="20"/>
                <w:lang w:val="en-US"/>
              </w:rPr>
              <w:t>/</w:t>
            </w:r>
            <w:r w:rsidRPr="00DD0A83">
              <w:rPr>
                <w:sz w:val="20"/>
                <w:szCs w:val="20"/>
              </w:rPr>
              <w:t>сут</w:t>
            </w:r>
            <w:r w:rsidR="00561C0A" w:rsidRPr="00DD0A83">
              <w:rPr>
                <w:sz w:val="20"/>
                <w:szCs w:val="20"/>
              </w:rPr>
              <w:t>.</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294,3</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314,71</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335,12</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294,3</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314,71</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335,12</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294,3</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314,71</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335,12</w:t>
            </w:r>
          </w:p>
        </w:tc>
      </w:tr>
      <w:tr w:rsidR="00C00D35" w:rsidRPr="00DD0A83" w:rsidTr="00DD0A83">
        <w:trPr>
          <w:trHeight w:val="554"/>
          <w:jc w:val="center"/>
        </w:trPr>
        <w:tc>
          <w:tcPr>
            <w:tcW w:w="1276" w:type="dxa"/>
            <w:shd w:val="clear" w:color="auto" w:fill="auto"/>
            <w:vAlign w:val="center"/>
          </w:tcPr>
          <w:p w:rsidR="00BA5F3C" w:rsidRPr="00DD0A83" w:rsidRDefault="00BA5F3C" w:rsidP="00DD0A83">
            <w:pPr>
              <w:pStyle w:val="2"/>
              <w:spacing w:after="0" w:line="360" w:lineRule="auto"/>
              <w:rPr>
                <w:sz w:val="20"/>
                <w:szCs w:val="20"/>
              </w:rPr>
            </w:pPr>
            <w:r w:rsidRPr="00DD0A83">
              <w:rPr>
                <w:sz w:val="20"/>
                <w:szCs w:val="20"/>
                <w:lang w:val="en-US"/>
              </w:rPr>
              <w:t>μ</w:t>
            </w:r>
          </w:p>
        </w:tc>
        <w:tc>
          <w:tcPr>
            <w:tcW w:w="1401" w:type="dxa"/>
            <w:shd w:val="clear" w:color="auto" w:fill="auto"/>
            <w:vAlign w:val="center"/>
          </w:tcPr>
          <w:p w:rsidR="00BA5F3C" w:rsidRPr="00DD0A83" w:rsidRDefault="00561C0A" w:rsidP="00DD0A83">
            <w:pPr>
              <w:pStyle w:val="2"/>
              <w:spacing w:after="0" w:line="360" w:lineRule="auto"/>
              <w:rPr>
                <w:sz w:val="20"/>
                <w:szCs w:val="20"/>
              </w:rPr>
            </w:pPr>
            <w:r w:rsidRPr="00DD0A83">
              <w:rPr>
                <w:sz w:val="20"/>
                <w:szCs w:val="20"/>
              </w:rPr>
              <w:t>тм</w:t>
            </w:r>
            <w:r w:rsidR="00BA5F3C" w:rsidRPr="00DD0A83">
              <w:rPr>
                <w:sz w:val="20"/>
                <w:szCs w:val="20"/>
                <w:lang w:val="en-US"/>
              </w:rPr>
              <w:t>/</w:t>
            </w:r>
            <w:r w:rsidRPr="00DD0A83">
              <w:rPr>
                <w:sz w:val="20"/>
                <w:szCs w:val="20"/>
              </w:rPr>
              <w:t xml:space="preserve"> тнж</w:t>
            </w:r>
            <w:r w:rsidR="00BA5F3C" w:rsidRPr="00DD0A83">
              <w:rPr>
                <w:sz w:val="20"/>
                <w:szCs w:val="20"/>
              </w:rPr>
              <w:t>сут</w:t>
            </w:r>
            <w:r w:rsidRPr="00DD0A83">
              <w:rPr>
                <w:sz w:val="20"/>
                <w:szCs w:val="20"/>
              </w:rPr>
              <w:t>.</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123,77</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128,51</w:t>
            </w:r>
          </w:p>
        </w:tc>
        <w:tc>
          <w:tcPr>
            <w:tcW w:w="1214"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133,004</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111,88</w:t>
            </w:r>
          </w:p>
        </w:tc>
        <w:tc>
          <w:tcPr>
            <w:tcW w:w="1211" w:type="dxa"/>
            <w:shd w:val="clear" w:color="auto" w:fill="auto"/>
            <w:vAlign w:val="center"/>
          </w:tcPr>
          <w:p w:rsidR="00BA5F3C" w:rsidRPr="00DD0A83" w:rsidRDefault="00FE47BF" w:rsidP="00DD0A83">
            <w:pPr>
              <w:pStyle w:val="2"/>
              <w:spacing w:after="0" w:line="360" w:lineRule="auto"/>
              <w:rPr>
                <w:sz w:val="20"/>
                <w:szCs w:val="20"/>
              </w:rPr>
            </w:pPr>
            <w:r w:rsidRPr="00DD0A83">
              <w:rPr>
                <w:sz w:val="20"/>
                <w:szCs w:val="20"/>
              </w:rPr>
              <w:t>115,56</w:t>
            </w:r>
          </w:p>
        </w:tc>
        <w:tc>
          <w:tcPr>
            <w:tcW w:w="1214" w:type="dxa"/>
            <w:shd w:val="clear" w:color="auto" w:fill="auto"/>
            <w:vAlign w:val="center"/>
          </w:tcPr>
          <w:p w:rsidR="00BA5F3C" w:rsidRPr="00DD0A83" w:rsidRDefault="005A4500" w:rsidP="00DD0A83">
            <w:pPr>
              <w:pStyle w:val="2"/>
              <w:spacing w:after="0" w:line="360" w:lineRule="auto"/>
              <w:rPr>
                <w:sz w:val="20"/>
                <w:szCs w:val="20"/>
              </w:rPr>
            </w:pPr>
            <w:r w:rsidRPr="00DD0A83">
              <w:rPr>
                <w:sz w:val="20"/>
                <w:szCs w:val="20"/>
              </w:rPr>
              <w:t>119,18</w:t>
            </w:r>
          </w:p>
        </w:tc>
        <w:tc>
          <w:tcPr>
            <w:tcW w:w="1211" w:type="dxa"/>
            <w:shd w:val="clear" w:color="auto" w:fill="auto"/>
            <w:vAlign w:val="center"/>
          </w:tcPr>
          <w:p w:rsidR="00BA5F3C" w:rsidRPr="00DD0A83" w:rsidRDefault="005A4500" w:rsidP="00DD0A83">
            <w:pPr>
              <w:pStyle w:val="2"/>
              <w:spacing w:after="0" w:line="360" w:lineRule="auto"/>
              <w:rPr>
                <w:sz w:val="20"/>
                <w:szCs w:val="20"/>
              </w:rPr>
            </w:pPr>
            <w:r w:rsidRPr="00DD0A83">
              <w:rPr>
                <w:sz w:val="20"/>
                <w:szCs w:val="20"/>
              </w:rPr>
              <w:t>101,98</w:t>
            </w:r>
          </w:p>
        </w:tc>
        <w:tc>
          <w:tcPr>
            <w:tcW w:w="1211" w:type="dxa"/>
            <w:shd w:val="clear" w:color="auto" w:fill="auto"/>
            <w:vAlign w:val="center"/>
          </w:tcPr>
          <w:p w:rsidR="00BA5F3C" w:rsidRPr="00DD0A83" w:rsidRDefault="005A4500" w:rsidP="00DD0A83">
            <w:pPr>
              <w:pStyle w:val="2"/>
              <w:spacing w:after="0" w:line="360" w:lineRule="auto"/>
              <w:rPr>
                <w:sz w:val="20"/>
                <w:szCs w:val="20"/>
              </w:rPr>
            </w:pPr>
            <w:r w:rsidRPr="00DD0A83">
              <w:rPr>
                <w:sz w:val="20"/>
                <w:szCs w:val="20"/>
              </w:rPr>
              <w:t>105,08</w:t>
            </w:r>
          </w:p>
        </w:tc>
        <w:tc>
          <w:tcPr>
            <w:tcW w:w="1214" w:type="dxa"/>
            <w:shd w:val="clear" w:color="auto" w:fill="auto"/>
            <w:vAlign w:val="center"/>
          </w:tcPr>
          <w:p w:rsidR="00BA5F3C" w:rsidRPr="00DD0A83" w:rsidRDefault="005A4500" w:rsidP="00DD0A83">
            <w:pPr>
              <w:pStyle w:val="2"/>
              <w:spacing w:after="0" w:line="360" w:lineRule="auto"/>
              <w:rPr>
                <w:sz w:val="20"/>
                <w:szCs w:val="20"/>
              </w:rPr>
            </w:pPr>
            <w:r w:rsidRPr="00DD0A83">
              <w:rPr>
                <w:sz w:val="20"/>
                <w:szCs w:val="20"/>
              </w:rPr>
              <w:t>108,07</w:t>
            </w:r>
          </w:p>
        </w:tc>
      </w:tr>
      <w:tr w:rsidR="00C00D35" w:rsidRPr="00DD0A83" w:rsidTr="00DD0A83">
        <w:trPr>
          <w:trHeight w:val="554"/>
          <w:jc w:val="center"/>
        </w:trPr>
        <w:tc>
          <w:tcPr>
            <w:tcW w:w="1276" w:type="dxa"/>
            <w:shd w:val="clear" w:color="auto" w:fill="auto"/>
            <w:vAlign w:val="center"/>
          </w:tcPr>
          <w:p w:rsidR="005A4500" w:rsidRPr="00DD0A83" w:rsidRDefault="005A4500" w:rsidP="00DD0A83">
            <w:pPr>
              <w:pStyle w:val="2"/>
              <w:spacing w:after="0" w:line="360" w:lineRule="auto"/>
              <w:rPr>
                <w:sz w:val="20"/>
                <w:szCs w:val="20"/>
                <w:lang w:val="en-US"/>
              </w:rPr>
            </w:pPr>
            <w:r w:rsidRPr="00DD0A83">
              <w:rPr>
                <w:position w:val="-16"/>
                <w:sz w:val="20"/>
                <w:szCs w:val="20"/>
              </w:rPr>
              <w:object w:dxaOrig="700" w:dyaOrig="420">
                <v:shape id="_x0000_i1113" type="#_x0000_t75" style="width:34.5pt;height:20.25pt" o:ole="">
                  <v:imagedata r:id="rId180" o:title=""/>
                </v:shape>
                <o:OLEObject Type="Embed" ProgID="Equation.3" ShapeID="_x0000_i1113" DrawAspect="Content" ObjectID="_1459026512" r:id="rId181"/>
              </w:object>
            </w:r>
          </w:p>
        </w:tc>
        <w:tc>
          <w:tcPr>
            <w:tcW w:w="1401"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т</w:t>
            </w:r>
          </w:p>
        </w:tc>
        <w:tc>
          <w:tcPr>
            <w:tcW w:w="1211"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18 440</w:t>
            </w:r>
          </w:p>
        </w:tc>
        <w:tc>
          <w:tcPr>
            <w:tcW w:w="1211"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17 760</w:t>
            </w:r>
          </w:p>
        </w:tc>
        <w:tc>
          <w:tcPr>
            <w:tcW w:w="1214"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17 160</w:t>
            </w:r>
          </w:p>
        </w:tc>
        <w:tc>
          <w:tcPr>
            <w:tcW w:w="1211"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20 400</w:t>
            </w:r>
          </w:p>
        </w:tc>
        <w:tc>
          <w:tcPr>
            <w:tcW w:w="1211"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19 750</w:t>
            </w:r>
          </w:p>
        </w:tc>
        <w:tc>
          <w:tcPr>
            <w:tcW w:w="1214"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19 150</w:t>
            </w:r>
          </w:p>
        </w:tc>
        <w:tc>
          <w:tcPr>
            <w:tcW w:w="1211"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22 380</w:t>
            </w:r>
          </w:p>
        </w:tc>
        <w:tc>
          <w:tcPr>
            <w:tcW w:w="1211"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21 720</w:t>
            </w:r>
          </w:p>
        </w:tc>
        <w:tc>
          <w:tcPr>
            <w:tcW w:w="1214" w:type="dxa"/>
            <w:shd w:val="clear" w:color="auto" w:fill="auto"/>
            <w:vAlign w:val="center"/>
          </w:tcPr>
          <w:p w:rsidR="005A4500" w:rsidRPr="00DD0A83" w:rsidRDefault="005A4500" w:rsidP="00DD0A83">
            <w:pPr>
              <w:pStyle w:val="2"/>
              <w:spacing w:after="0" w:line="360" w:lineRule="auto"/>
              <w:rPr>
                <w:sz w:val="20"/>
                <w:szCs w:val="20"/>
              </w:rPr>
            </w:pPr>
            <w:r w:rsidRPr="00DD0A83">
              <w:rPr>
                <w:sz w:val="20"/>
                <w:szCs w:val="20"/>
              </w:rPr>
              <w:t>21 120</w:t>
            </w:r>
          </w:p>
        </w:tc>
      </w:tr>
    </w:tbl>
    <w:p w:rsidR="00BA5F3C" w:rsidRPr="00E57AB7" w:rsidRDefault="00BA5F3C" w:rsidP="00E57AB7">
      <w:pPr>
        <w:pStyle w:val="2"/>
        <w:spacing w:after="0" w:line="360" w:lineRule="auto"/>
        <w:ind w:firstLine="709"/>
        <w:jc w:val="both"/>
        <w:rPr>
          <w:sz w:val="28"/>
          <w:szCs w:val="28"/>
        </w:rPr>
      </w:pPr>
    </w:p>
    <w:p w:rsidR="00291034" w:rsidRPr="00E57AB7" w:rsidRDefault="00291034" w:rsidP="00E57AB7">
      <w:pPr>
        <w:spacing w:line="360" w:lineRule="auto"/>
        <w:ind w:firstLine="709"/>
        <w:jc w:val="both"/>
        <w:rPr>
          <w:sz w:val="28"/>
          <w:szCs w:val="28"/>
        </w:rPr>
      </w:pPr>
    </w:p>
    <w:p w:rsidR="00561C0A" w:rsidRPr="00E57AB7" w:rsidRDefault="00561C0A" w:rsidP="00E57AB7">
      <w:pPr>
        <w:pStyle w:val="2"/>
        <w:spacing w:after="0" w:line="360" w:lineRule="auto"/>
        <w:ind w:firstLine="709"/>
        <w:jc w:val="both"/>
        <w:rPr>
          <w:sz w:val="28"/>
          <w:szCs w:val="28"/>
        </w:rPr>
        <w:sectPr w:rsidR="00561C0A" w:rsidRPr="00E57AB7" w:rsidSect="00E57AB7">
          <w:pgSz w:w="16838" w:h="11906" w:orient="landscape" w:code="9"/>
          <w:pgMar w:top="1134" w:right="851" w:bottom="1134" w:left="1701" w:header="709" w:footer="709" w:gutter="0"/>
          <w:pgNumType w:start="1"/>
          <w:cols w:space="708"/>
          <w:titlePg/>
          <w:docGrid w:linePitch="360"/>
        </w:sectPr>
      </w:pPr>
    </w:p>
    <w:p w:rsidR="003C7F1C" w:rsidRPr="00C00D35" w:rsidRDefault="00C00D35" w:rsidP="00C00D35">
      <w:pPr>
        <w:pStyle w:val="2"/>
        <w:spacing w:after="0" w:line="360" w:lineRule="auto"/>
        <w:ind w:firstLine="709"/>
        <w:jc w:val="center"/>
        <w:rPr>
          <w:b/>
          <w:sz w:val="28"/>
          <w:szCs w:val="28"/>
          <w:lang w:val="en-US"/>
        </w:rPr>
      </w:pPr>
      <w:r w:rsidRPr="00C00D35">
        <w:rPr>
          <w:b/>
          <w:sz w:val="28"/>
          <w:szCs w:val="28"/>
        </w:rPr>
        <w:t>4. Расчет экономических показателей</w:t>
      </w:r>
    </w:p>
    <w:p w:rsidR="003C7F1C" w:rsidRPr="00E57AB7" w:rsidRDefault="003C7F1C" w:rsidP="00E57AB7">
      <w:pPr>
        <w:pStyle w:val="2"/>
        <w:spacing w:after="0" w:line="360" w:lineRule="auto"/>
        <w:ind w:firstLine="709"/>
        <w:jc w:val="both"/>
        <w:rPr>
          <w:sz w:val="28"/>
          <w:szCs w:val="28"/>
          <w:lang w:val="en-US"/>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Расходы, которые необходимы для освоения заданного грузопотока, $:</w:t>
      </w:r>
    </w:p>
    <w:p w:rsidR="00C00D35" w:rsidRDefault="00C00D35" w:rsidP="00E57AB7">
      <w:pPr>
        <w:pStyle w:val="2"/>
        <w:spacing w:after="0" w:line="360" w:lineRule="auto"/>
        <w:ind w:firstLine="709"/>
        <w:jc w:val="both"/>
        <w:rPr>
          <w:sz w:val="28"/>
          <w:szCs w:val="28"/>
        </w:rPr>
      </w:pPr>
    </w:p>
    <w:p w:rsidR="003C7F1C" w:rsidRPr="00E57AB7" w:rsidRDefault="003C7F1C" w:rsidP="00E57AB7">
      <w:pPr>
        <w:pStyle w:val="2"/>
        <w:spacing w:after="0" w:line="360" w:lineRule="auto"/>
        <w:ind w:firstLine="709"/>
        <w:jc w:val="both"/>
        <w:rPr>
          <w:sz w:val="28"/>
          <w:szCs w:val="28"/>
        </w:rPr>
      </w:pPr>
      <w:r w:rsidRPr="00E57AB7">
        <w:rPr>
          <w:position w:val="-12"/>
          <w:sz w:val="28"/>
          <w:szCs w:val="28"/>
        </w:rPr>
        <w:object w:dxaOrig="3100" w:dyaOrig="360">
          <v:shape id="_x0000_i1114" type="#_x0000_t75" style="width:155.25pt;height:18pt" o:ole="">
            <v:imagedata r:id="rId182" o:title=""/>
          </v:shape>
          <o:OLEObject Type="Embed" ProgID="Equation.3" ShapeID="_x0000_i1114" DrawAspect="Content" ObjectID="_1459026513" r:id="rId183"/>
        </w:object>
      </w:r>
      <w:r w:rsidRPr="00E57AB7">
        <w:rPr>
          <w:sz w:val="28"/>
          <w:szCs w:val="28"/>
        </w:rPr>
        <w:t>,                               (4.1)</w:t>
      </w:r>
    </w:p>
    <w:p w:rsidR="00C00D35" w:rsidRDefault="00C00D35" w:rsidP="00E57AB7">
      <w:pPr>
        <w:pStyle w:val="2"/>
        <w:spacing w:after="0" w:line="360" w:lineRule="auto"/>
        <w:ind w:firstLine="709"/>
        <w:jc w:val="both"/>
        <w:rPr>
          <w:sz w:val="28"/>
          <w:szCs w:val="28"/>
        </w:rPr>
      </w:pPr>
    </w:p>
    <w:p w:rsidR="003C7F1C" w:rsidRPr="00E57AB7" w:rsidRDefault="003C7F1C" w:rsidP="00E57AB7">
      <w:pPr>
        <w:pStyle w:val="2"/>
        <w:spacing w:after="0" w:line="360" w:lineRule="auto"/>
        <w:ind w:firstLine="709"/>
        <w:jc w:val="both"/>
        <w:rPr>
          <w:sz w:val="28"/>
          <w:szCs w:val="28"/>
        </w:rPr>
      </w:pPr>
      <w:r w:rsidRPr="00E57AB7">
        <w:rPr>
          <w:sz w:val="28"/>
          <w:szCs w:val="28"/>
        </w:rPr>
        <w:t xml:space="preserve">где </w:t>
      </w:r>
      <w:r w:rsidRPr="00E57AB7">
        <w:rPr>
          <w:sz w:val="28"/>
          <w:szCs w:val="28"/>
          <w:lang w:val="en-US"/>
        </w:rPr>
        <w:t>C</w:t>
      </w:r>
      <w:r w:rsidRPr="00E57AB7">
        <w:rPr>
          <w:sz w:val="28"/>
          <w:szCs w:val="28"/>
          <w:vertAlign w:val="subscript"/>
        </w:rPr>
        <w:t>Х</w:t>
      </w:r>
      <w:r w:rsidRPr="00E57AB7">
        <w:rPr>
          <w:sz w:val="28"/>
          <w:szCs w:val="28"/>
        </w:rPr>
        <w:t xml:space="preserve"> – себестоимость содержания судна в сутки на ходу, $/сут;</w:t>
      </w:r>
    </w:p>
    <w:p w:rsidR="003C7F1C" w:rsidRPr="00E57AB7" w:rsidRDefault="003C7F1C" w:rsidP="00E57AB7">
      <w:pPr>
        <w:pStyle w:val="2"/>
        <w:spacing w:after="0" w:line="360" w:lineRule="auto"/>
        <w:ind w:firstLine="709"/>
        <w:jc w:val="both"/>
        <w:rPr>
          <w:sz w:val="28"/>
          <w:szCs w:val="28"/>
        </w:rPr>
      </w:pPr>
      <w:r w:rsidRPr="00E57AB7">
        <w:rPr>
          <w:sz w:val="28"/>
          <w:szCs w:val="28"/>
          <w:lang w:val="en-US"/>
        </w:rPr>
        <w:t>C</w:t>
      </w:r>
      <w:r w:rsidRPr="00E57AB7">
        <w:rPr>
          <w:sz w:val="28"/>
          <w:szCs w:val="28"/>
          <w:vertAlign w:val="subscript"/>
        </w:rPr>
        <w:t xml:space="preserve">СТ </w:t>
      </w:r>
      <w:r w:rsidRPr="00E57AB7">
        <w:rPr>
          <w:sz w:val="28"/>
          <w:szCs w:val="28"/>
        </w:rPr>
        <w:t>– то же на стоянке, $/сут;</w:t>
      </w:r>
    </w:p>
    <w:p w:rsidR="003C7F1C" w:rsidRPr="00E57AB7" w:rsidRDefault="003C7F1C" w:rsidP="00E57AB7">
      <w:pPr>
        <w:pStyle w:val="2"/>
        <w:spacing w:after="0" w:line="360" w:lineRule="auto"/>
        <w:ind w:firstLine="709"/>
        <w:jc w:val="both"/>
        <w:rPr>
          <w:sz w:val="28"/>
          <w:szCs w:val="28"/>
        </w:rPr>
      </w:pPr>
      <w:r w:rsidRPr="00E57AB7">
        <w:rPr>
          <w:sz w:val="28"/>
          <w:szCs w:val="28"/>
        </w:rPr>
        <w:t>Пример расчёта всех экономических показателей приведён для первого типа судна. Расчёты по остальным вариантам типов судов</w:t>
      </w:r>
      <w:r w:rsidR="00EC7CFA" w:rsidRPr="00E57AB7">
        <w:rPr>
          <w:sz w:val="28"/>
          <w:szCs w:val="28"/>
        </w:rPr>
        <w:t xml:space="preserve"> приведены в таблице 5</w:t>
      </w:r>
      <w:r w:rsidRPr="00E57AB7">
        <w:rPr>
          <w:sz w:val="28"/>
          <w:szCs w:val="28"/>
        </w:rPr>
        <w:t>.</w:t>
      </w:r>
    </w:p>
    <w:p w:rsidR="00C00D35" w:rsidRDefault="00C00D35" w:rsidP="00E57AB7">
      <w:pPr>
        <w:pStyle w:val="2"/>
        <w:spacing w:after="0" w:line="360" w:lineRule="auto"/>
        <w:ind w:firstLine="709"/>
        <w:jc w:val="both"/>
        <w:rPr>
          <w:sz w:val="28"/>
          <w:szCs w:val="28"/>
        </w:rPr>
      </w:pPr>
    </w:p>
    <w:p w:rsidR="003C7F1C" w:rsidRDefault="00867389" w:rsidP="00E57AB7">
      <w:pPr>
        <w:pStyle w:val="2"/>
        <w:spacing w:after="0" w:line="360" w:lineRule="auto"/>
        <w:ind w:firstLine="709"/>
        <w:jc w:val="both"/>
        <w:rPr>
          <w:sz w:val="28"/>
          <w:szCs w:val="28"/>
        </w:rPr>
      </w:pPr>
      <w:r w:rsidRPr="00E57AB7">
        <w:rPr>
          <w:position w:val="-12"/>
          <w:sz w:val="28"/>
          <w:szCs w:val="28"/>
        </w:rPr>
        <w:object w:dxaOrig="5600" w:dyaOrig="380">
          <v:shape id="_x0000_i1115" type="#_x0000_t75" style="width:279.75pt;height:18.75pt" o:ole="">
            <v:imagedata r:id="rId184" o:title=""/>
          </v:shape>
          <o:OLEObject Type="Embed" ProgID="Equation.3" ShapeID="_x0000_i1115" DrawAspect="Content" ObjectID="_1459026514" r:id="rId185"/>
        </w:object>
      </w:r>
      <w:r w:rsidR="003C7F1C" w:rsidRPr="00E57AB7">
        <w:rPr>
          <w:sz w:val="28"/>
          <w:szCs w:val="28"/>
        </w:rPr>
        <w:t>$</w:t>
      </w:r>
    </w:p>
    <w:p w:rsidR="00C00D35" w:rsidRPr="00E57AB7" w:rsidRDefault="00C00D35"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u w:val="single"/>
        </w:rPr>
      </w:pPr>
      <w:r w:rsidRPr="00E57AB7">
        <w:rPr>
          <w:sz w:val="28"/>
          <w:szCs w:val="28"/>
        </w:rPr>
        <w:t>Себестоимость перевозки 1 тонны груза</w:t>
      </w:r>
      <w:r w:rsidR="00867389" w:rsidRPr="00E57AB7">
        <w:rPr>
          <w:sz w:val="28"/>
          <w:szCs w:val="28"/>
        </w:rPr>
        <w:t>, $/т</w:t>
      </w:r>
      <w:r w:rsidRPr="00E57AB7">
        <w:rPr>
          <w:sz w:val="28"/>
          <w:szCs w:val="28"/>
        </w:rPr>
        <w:t>:</w:t>
      </w:r>
    </w:p>
    <w:p w:rsidR="00C00D35" w:rsidRDefault="00C00D35" w:rsidP="00E57AB7">
      <w:pPr>
        <w:pStyle w:val="2"/>
        <w:spacing w:after="0" w:line="360" w:lineRule="auto"/>
        <w:ind w:firstLine="709"/>
        <w:jc w:val="both"/>
        <w:rPr>
          <w:sz w:val="28"/>
          <w:szCs w:val="28"/>
        </w:rPr>
      </w:pPr>
    </w:p>
    <w:p w:rsidR="00867389" w:rsidRPr="00E57AB7" w:rsidRDefault="00867389" w:rsidP="00E57AB7">
      <w:pPr>
        <w:pStyle w:val="2"/>
        <w:spacing w:after="0" w:line="360" w:lineRule="auto"/>
        <w:ind w:firstLine="709"/>
        <w:jc w:val="both"/>
        <w:rPr>
          <w:sz w:val="28"/>
          <w:szCs w:val="28"/>
          <w:u w:val="single"/>
        </w:rPr>
      </w:pPr>
      <w:r w:rsidRPr="00E57AB7">
        <w:rPr>
          <w:position w:val="-32"/>
          <w:sz w:val="28"/>
          <w:szCs w:val="28"/>
        </w:rPr>
        <w:object w:dxaOrig="1120" w:dyaOrig="720">
          <v:shape id="_x0000_i1116" type="#_x0000_t75" style="width:56.25pt;height:36pt" o:ole="">
            <v:imagedata r:id="rId186" o:title=""/>
          </v:shape>
          <o:OLEObject Type="Embed" ProgID="Equation.3" ShapeID="_x0000_i1116" DrawAspect="Content" ObjectID="_1459026515" r:id="rId187"/>
        </w:object>
      </w:r>
      <w:r w:rsidRPr="00E57AB7">
        <w:rPr>
          <w:sz w:val="28"/>
          <w:szCs w:val="28"/>
        </w:rPr>
        <w:t xml:space="preserve">                                             (4.2)</w:t>
      </w:r>
    </w:p>
    <w:p w:rsidR="00867389" w:rsidRPr="00E57AB7" w:rsidRDefault="00867389" w:rsidP="00E57AB7">
      <w:pPr>
        <w:pStyle w:val="2"/>
        <w:spacing w:after="0" w:line="360" w:lineRule="auto"/>
        <w:ind w:firstLine="709"/>
        <w:jc w:val="both"/>
        <w:rPr>
          <w:sz w:val="28"/>
          <w:szCs w:val="28"/>
        </w:rPr>
      </w:pPr>
      <w:r w:rsidRPr="00E57AB7">
        <w:rPr>
          <w:position w:val="-30"/>
          <w:sz w:val="28"/>
          <w:szCs w:val="28"/>
        </w:rPr>
        <w:object w:dxaOrig="2160" w:dyaOrig="680">
          <v:shape id="_x0000_i1117" type="#_x0000_t75" style="width:108pt;height:33.75pt" o:ole="">
            <v:imagedata r:id="rId188" o:title=""/>
          </v:shape>
          <o:OLEObject Type="Embed" ProgID="Equation.3" ShapeID="_x0000_i1117" DrawAspect="Content" ObjectID="_1459026516" r:id="rId189"/>
        </w:object>
      </w:r>
      <w:r w:rsidRPr="00E57AB7">
        <w:rPr>
          <w:sz w:val="28"/>
          <w:szCs w:val="28"/>
        </w:rPr>
        <w:t>($/т)</w:t>
      </w:r>
    </w:p>
    <w:p w:rsidR="00C00D35" w:rsidRDefault="00C00D35" w:rsidP="00E57AB7">
      <w:pPr>
        <w:pStyle w:val="2"/>
        <w:spacing w:after="0" w:line="360" w:lineRule="auto"/>
        <w:ind w:firstLine="709"/>
        <w:jc w:val="both"/>
        <w:rPr>
          <w:sz w:val="28"/>
          <w:szCs w:val="28"/>
        </w:rPr>
      </w:pPr>
    </w:p>
    <w:p w:rsidR="00867389" w:rsidRPr="00E57AB7" w:rsidRDefault="003C7F1C" w:rsidP="00E57AB7">
      <w:pPr>
        <w:pStyle w:val="2"/>
        <w:spacing w:after="0" w:line="360" w:lineRule="auto"/>
        <w:ind w:firstLine="709"/>
        <w:jc w:val="both"/>
        <w:rPr>
          <w:sz w:val="28"/>
          <w:szCs w:val="28"/>
        </w:rPr>
      </w:pPr>
      <w:r w:rsidRPr="00E57AB7">
        <w:rPr>
          <w:sz w:val="28"/>
          <w:szCs w:val="28"/>
        </w:rPr>
        <w:t>После расчета себестоимости устанавливается</w:t>
      </w:r>
      <w:r w:rsidR="000666A2" w:rsidRPr="00E57AB7">
        <w:rPr>
          <w:sz w:val="28"/>
          <w:szCs w:val="28"/>
        </w:rPr>
        <w:t xml:space="preserve"> средневзвешенная</w:t>
      </w:r>
      <w:r w:rsidRPr="00E57AB7">
        <w:rPr>
          <w:sz w:val="28"/>
          <w:szCs w:val="28"/>
        </w:rPr>
        <w:t xml:space="preserve"> фрахтовая ставка</w:t>
      </w:r>
      <w:r w:rsidR="000666A2" w:rsidRPr="00E57AB7">
        <w:rPr>
          <w:sz w:val="28"/>
          <w:szCs w:val="28"/>
        </w:rPr>
        <w:t xml:space="preserve">. </w:t>
      </w:r>
      <w:r w:rsidR="00867389" w:rsidRPr="00E57AB7">
        <w:rPr>
          <w:sz w:val="28"/>
          <w:szCs w:val="28"/>
        </w:rPr>
        <w:t>Для данной работы эта ставка определяется из выражения:</w:t>
      </w:r>
    </w:p>
    <w:p w:rsidR="00C00D35" w:rsidRDefault="00C00D35" w:rsidP="00E57AB7">
      <w:pPr>
        <w:pStyle w:val="2"/>
        <w:spacing w:after="0" w:line="360" w:lineRule="auto"/>
        <w:ind w:firstLine="709"/>
        <w:jc w:val="both"/>
        <w:rPr>
          <w:sz w:val="28"/>
          <w:szCs w:val="28"/>
        </w:rPr>
      </w:pPr>
    </w:p>
    <w:p w:rsidR="003C7F1C" w:rsidRPr="00E57AB7" w:rsidRDefault="00867389" w:rsidP="00E57AB7">
      <w:pPr>
        <w:pStyle w:val="2"/>
        <w:spacing w:after="0" w:line="360" w:lineRule="auto"/>
        <w:ind w:firstLine="709"/>
        <w:jc w:val="both"/>
        <w:rPr>
          <w:sz w:val="28"/>
          <w:szCs w:val="28"/>
        </w:rPr>
      </w:pPr>
      <w:r w:rsidRPr="00E57AB7">
        <w:rPr>
          <w:position w:val="-12"/>
          <w:sz w:val="28"/>
          <w:szCs w:val="28"/>
        </w:rPr>
        <w:object w:dxaOrig="1180" w:dyaOrig="460">
          <v:shape id="_x0000_i1118" type="#_x0000_t75" style="width:59.25pt;height:23.25pt" o:ole="">
            <v:imagedata r:id="rId190" o:title=""/>
          </v:shape>
          <o:OLEObject Type="Embed" ProgID="Equation.3" ShapeID="_x0000_i1118" DrawAspect="Content" ObjectID="_1459026517" r:id="rId191"/>
        </w:object>
      </w:r>
      <w:r w:rsidRPr="00E57AB7">
        <w:rPr>
          <w:sz w:val="28"/>
          <w:szCs w:val="28"/>
        </w:rPr>
        <w:t>, $/т                                              (4.3)</w:t>
      </w:r>
    </w:p>
    <w:p w:rsidR="00C00D35" w:rsidRDefault="00C00D35" w:rsidP="00E57AB7">
      <w:pPr>
        <w:pStyle w:val="2"/>
        <w:spacing w:after="0" w:line="360" w:lineRule="auto"/>
        <w:ind w:firstLine="709"/>
        <w:jc w:val="both"/>
        <w:rPr>
          <w:sz w:val="28"/>
          <w:szCs w:val="28"/>
        </w:rPr>
      </w:pPr>
    </w:p>
    <w:p w:rsidR="000666A2" w:rsidRPr="00E57AB7" w:rsidRDefault="00867389" w:rsidP="00E57AB7">
      <w:pPr>
        <w:pStyle w:val="2"/>
        <w:spacing w:after="0" w:line="360" w:lineRule="auto"/>
        <w:ind w:firstLine="709"/>
        <w:jc w:val="both"/>
        <w:rPr>
          <w:sz w:val="28"/>
          <w:szCs w:val="28"/>
        </w:rPr>
      </w:pPr>
      <w:r w:rsidRPr="00E57AB7">
        <w:rPr>
          <w:sz w:val="28"/>
          <w:szCs w:val="28"/>
        </w:rPr>
        <w:t xml:space="preserve">где </w:t>
      </w:r>
      <w:r w:rsidR="000666A2" w:rsidRPr="00E57AB7">
        <w:rPr>
          <w:position w:val="-10"/>
          <w:sz w:val="28"/>
          <w:szCs w:val="28"/>
        </w:rPr>
        <w:object w:dxaOrig="420" w:dyaOrig="360">
          <v:shape id="_x0000_i1119" type="#_x0000_t75" style="width:21pt;height:18pt" o:ole="">
            <v:imagedata r:id="rId192" o:title=""/>
          </v:shape>
          <o:OLEObject Type="Embed" ProgID="Equation.3" ShapeID="_x0000_i1119" DrawAspect="Content" ObjectID="_1459026518" r:id="rId193"/>
        </w:object>
      </w:r>
      <w:r w:rsidR="000666A2" w:rsidRPr="00E57AB7">
        <w:rPr>
          <w:sz w:val="28"/>
          <w:szCs w:val="28"/>
        </w:rPr>
        <w:t xml:space="preserve"> средневзвешенная фрахтовая ставка, $/т;</w:t>
      </w:r>
    </w:p>
    <w:p w:rsidR="00867389" w:rsidRPr="00E57AB7" w:rsidRDefault="00867389" w:rsidP="00E57AB7">
      <w:pPr>
        <w:pStyle w:val="2"/>
        <w:spacing w:after="0" w:line="360" w:lineRule="auto"/>
        <w:ind w:firstLine="709"/>
        <w:jc w:val="both"/>
        <w:rPr>
          <w:sz w:val="28"/>
          <w:szCs w:val="28"/>
        </w:rPr>
      </w:pPr>
      <w:r w:rsidRPr="00E57AB7">
        <w:rPr>
          <w:position w:val="-12"/>
          <w:sz w:val="28"/>
          <w:szCs w:val="28"/>
        </w:rPr>
        <w:object w:dxaOrig="540" w:dyaOrig="360">
          <v:shape id="_x0000_i1120" type="#_x0000_t75" style="width:27pt;height:18pt" o:ole="">
            <v:imagedata r:id="rId194" o:title=""/>
          </v:shape>
          <o:OLEObject Type="Embed" ProgID="Equation.3" ShapeID="_x0000_i1120" DrawAspect="Content" ObjectID="_1459026519" r:id="rId195"/>
        </w:object>
      </w:r>
      <w:r w:rsidRPr="00E57AB7">
        <w:rPr>
          <w:sz w:val="28"/>
          <w:szCs w:val="28"/>
        </w:rPr>
        <w:t>себестоимость перевозки тонны груза для пятого варианта;</w:t>
      </w:r>
    </w:p>
    <w:p w:rsidR="00867389" w:rsidRPr="00E57AB7" w:rsidRDefault="000666A2" w:rsidP="00E57AB7">
      <w:pPr>
        <w:pStyle w:val="2"/>
        <w:spacing w:after="0" w:line="360" w:lineRule="auto"/>
        <w:ind w:firstLine="709"/>
        <w:jc w:val="both"/>
        <w:rPr>
          <w:sz w:val="28"/>
          <w:szCs w:val="28"/>
        </w:rPr>
      </w:pPr>
      <w:r w:rsidRPr="00E57AB7">
        <w:rPr>
          <w:position w:val="-30"/>
          <w:sz w:val="28"/>
          <w:szCs w:val="28"/>
        </w:rPr>
        <w:object w:dxaOrig="2140" w:dyaOrig="680">
          <v:shape id="_x0000_i1121" type="#_x0000_t75" style="width:107.25pt;height:33.75pt" o:ole="">
            <v:imagedata r:id="rId196" o:title=""/>
          </v:shape>
          <o:OLEObject Type="Embed" ProgID="Equation.3" ShapeID="_x0000_i1121" DrawAspect="Content" ObjectID="_1459026520" r:id="rId197"/>
        </w:object>
      </w:r>
      <w:r w:rsidR="00867389" w:rsidRPr="00E57AB7">
        <w:rPr>
          <w:sz w:val="28"/>
          <w:szCs w:val="28"/>
        </w:rPr>
        <w:t>($/т)</w:t>
      </w:r>
      <w:r w:rsidRPr="00E57AB7">
        <w:rPr>
          <w:sz w:val="28"/>
          <w:szCs w:val="28"/>
        </w:rPr>
        <w:t>,</w:t>
      </w:r>
    </w:p>
    <w:p w:rsidR="000666A2" w:rsidRDefault="000666A2" w:rsidP="00E57AB7">
      <w:pPr>
        <w:pStyle w:val="2"/>
        <w:spacing w:after="0" w:line="360" w:lineRule="auto"/>
        <w:ind w:firstLine="709"/>
        <w:jc w:val="both"/>
        <w:rPr>
          <w:sz w:val="28"/>
          <w:szCs w:val="28"/>
        </w:rPr>
      </w:pPr>
      <w:r w:rsidRPr="00E57AB7">
        <w:rPr>
          <w:position w:val="-10"/>
          <w:sz w:val="28"/>
          <w:szCs w:val="28"/>
        </w:rPr>
        <w:object w:dxaOrig="1939" w:dyaOrig="360">
          <v:shape id="_x0000_i1122" type="#_x0000_t75" style="width:96.75pt;height:18pt" o:ole="">
            <v:imagedata r:id="rId198" o:title=""/>
          </v:shape>
          <o:OLEObject Type="Embed" ProgID="Equation.3" ShapeID="_x0000_i1122" DrawAspect="Content" ObjectID="_1459026521" r:id="rId199"/>
        </w:object>
      </w:r>
      <w:r w:rsidRPr="00E57AB7">
        <w:rPr>
          <w:sz w:val="28"/>
          <w:szCs w:val="28"/>
        </w:rPr>
        <w:t>($/т).</w:t>
      </w:r>
      <w:r w:rsidR="00540F2F" w:rsidRPr="00E57AB7">
        <w:rPr>
          <w:sz w:val="28"/>
          <w:szCs w:val="28"/>
          <w:lang w:val="en-US"/>
        </w:rPr>
        <w:t>2</w:t>
      </w:r>
    </w:p>
    <w:p w:rsidR="00C00D35" w:rsidRPr="00C00D35" w:rsidRDefault="00C00D35"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Доходы от перевозки заданных грузопотоков</w:t>
      </w:r>
      <w:r w:rsidR="000666A2" w:rsidRPr="00E57AB7">
        <w:rPr>
          <w:sz w:val="28"/>
          <w:szCs w:val="28"/>
        </w:rPr>
        <w:t>, $</w:t>
      </w:r>
      <w:r w:rsidRPr="00E57AB7">
        <w:rPr>
          <w:sz w:val="28"/>
          <w:szCs w:val="28"/>
        </w:rPr>
        <w:t>:</w:t>
      </w:r>
    </w:p>
    <w:p w:rsidR="00C00D35" w:rsidRDefault="00C00D35" w:rsidP="00E57AB7">
      <w:pPr>
        <w:pStyle w:val="2"/>
        <w:spacing w:after="0" w:line="360" w:lineRule="auto"/>
        <w:ind w:firstLine="709"/>
        <w:jc w:val="both"/>
        <w:rPr>
          <w:sz w:val="28"/>
          <w:szCs w:val="28"/>
        </w:rPr>
      </w:pPr>
    </w:p>
    <w:p w:rsidR="000666A2" w:rsidRPr="00E57AB7" w:rsidRDefault="000666A2" w:rsidP="00E57AB7">
      <w:pPr>
        <w:pStyle w:val="2"/>
        <w:spacing w:after="0" w:line="360" w:lineRule="auto"/>
        <w:ind w:firstLine="709"/>
        <w:jc w:val="both"/>
        <w:rPr>
          <w:sz w:val="28"/>
          <w:szCs w:val="28"/>
        </w:rPr>
      </w:pPr>
      <w:r w:rsidRPr="00E57AB7">
        <w:rPr>
          <w:position w:val="-14"/>
          <w:sz w:val="28"/>
          <w:szCs w:val="28"/>
        </w:rPr>
        <w:object w:dxaOrig="1560" w:dyaOrig="400">
          <v:shape id="_x0000_i1123" type="#_x0000_t75" style="width:78pt;height:20.25pt" o:ole="">
            <v:imagedata r:id="rId200" o:title=""/>
          </v:shape>
          <o:OLEObject Type="Embed" ProgID="Equation.3" ShapeID="_x0000_i1123" DrawAspect="Content" ObjectID="_1459026522" r:id="rId201"/>
        </w:object>
      </w:r>
      <w:r w:rsidRPr="00E57AB7">
        <w:rPr>
          <w:sz w:val="28"/>
          <w:szCs w:val="28"/>
        </w:rPr>
        <w:t xml:space="preserve">                                              (4.4)</w:t>
      </w:r>
    </w:p>
    <w:p w:rsidR="000666A2" w:rsidRDefault="000666A2" w:rsidP="00E57AB7">
      <w:pPr>
        <w:pStyle w:val="2"/>
        <w:spacing w:after="0" w:line="360" w:lineRule="auto"/>
        <w:ind w:firstLine="709"/>
        <w:jc w:val="both"/>
        <w:rPr>
          <w:sz w:val="28"/>
          <w:szCs w:val="28"/>
        </w:rPr>
      </w:pPr>
      <w:r w:rsidRPr="00E57AB7">
        <w:rPr>
          <w:position w:val="-12"/>
          <w:sz w:val="28"/>
          <w:szCs w:val="28"/>
        </w:rPr>
        <w:object w:dxaOrig="3200" w:dyaOrig="360">
          <v:shape id="_x0000_i1124" type="#_x0000_t75" style="width:159.75pt;height:18pt" o:ole="">
            <v:imagedata r:id="rId202" o:title=""/>
          </v:shape>
          <o:OLEObject Type="Embed" ProgID="Equation.3" ShapeID="_x0000_i1124" DrawAspect="Content" ObjectID="_1459026523" r:id="rId203"/>
        </w:object>
      </w:r>
      <w:r w:rsidRPr="00E57AB7">
        <w:rPr>
          <w:sz w:val="28"/>
          <w:szCs w:val="28"/>
        </w:rPr>
        <w:t xml:space="preserve"> (</w:t>
      </w:r>
      <w:r w:rsidR="00540F2F" w:rsidRPr="00E57AB7">
        <w:rPr>
          <w:sz w:val="28"/>
          <w:szCs w:val="28"/>
        </w:rPr>
        <w:t>$).</w:t>
      </w:r>
    </w:p>
    <w:p w:rsidR="00C00D35" w:rsidRPr="00E57AB7" w:rsidRDefault="00C00D35"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Финансовый результат в иностранной валюте (чистая валютная выручка)</w:t>
      </w:r>
      <w:r w:rsidR="00540F2F" w:rsidRPr="00E57AB7">
        <w:rPr>
          <w:sz w:val="28"/>
          <w:szCs w:val="28"/>
        </w:rPr>
        <w:t>, $</w:t>
      </w:r>
      <w:r w:rsidRPr="00E57AB7">
        <w:rPr>
          <w:sz w:val="28"/>
          <w:szCs w:val="28"/>
        </w:rPr>
        <w:t>:</w:t>
      </w:r>
    </w:p>
    <w:p w:rsidR="00C00D35" w:rsidRDefault="00C00D35" w:rsidP="00E57AB7">
      <w:pPr>
        <w:pStyle w:val="2"/>
        <w:spacing w:after="0" w:line="360" w:lineRule="auto"/>
        <w:ind w:firstLine="709"/>
        <w:jc w:val="both"/>
        <w:rPr>
          <w:sz w:val="28"/>
          <w:szCs w:val="28"/>
        </w:rPr>
      </w:pPr>
    </w:p>
    <w:p w:rsidR="00540F2F" w:rsidRPr="00E57AB7" w:rsidRDefault="00540F2F" w:rsidP="00E57AB7">
      <w:pPr>
        <w:pStyle w:val="2"/>
        <w:spacing w:after="0" w:line="360" w:lineRule="auto"/>
        <w:ind w:firstLine="709"/>
        <w:jc w:val="both"/>
        <w:rPr>
          <w:sz w:val="28"/>
          <w:szCs w:val="28"/>
          <w:lang w:val="en-US"/>
        </w:rPr>
      </w:pPr>
      <w:r w:rsidRPr="00E57AB7">
        <w:rPr>
          <w:position w:val="-12"/>
          <w:sz w:val="28"/>
          <w:szCs w:val="28"/>
        </w:rPr>
        <w:object w:dxaOrig="2079" w:dyaOrig="360">
          <v:shape id="_x0000_i1125" type="#_x0000_t75" style="width:104.25pt;height:18pt" o:ole="">
            <v:imagedata r:id="rId204" o:title=""/>
          </v:shape>
          <o:OLEObject Type="Embed" ProgID="Equation.3" ShapeID="_x0000_i1125" DrawAspect="Content" ObjectID="_1459026524" r:id="rId205"/>
        </w:object>
      </w:r>
      <w:r w:rsidRPr="00E57AB7">
        <w:rPr>
          <w:sz w:val="28"/>
          <w:szCs w:val="28"/>
          <w:lang w:val="en-US"/>
        </w:rPr>
        <w:t xml:space="preserve">                                        (4.5)</w:t>
      </w:r>
    </w:p>
    <w:p w:rsidR="003C7F1C" w:rsidRDefault="003C7F1C" w:rsidP="00E57AB7">
      <w:pPr>
        <w:pStyle w:val="2"/>
        <w:spacing w:after="0" w:line="360" w:lineRule="auto"/>
        <w:ind w:firstLine="709"/>
        <w:jc w:val="both"/>
        <w:rPr>
          <w:sz w:val="28"/>
          <w:szCs w:val="28"/>
        </w:rPr>
      </w:pPr>
      <w:r w:rsidRPr="00E57AB7">
        <w:rPr>
          <w:sz w:val="28"/>
          <w:szCs w:val="28"/>
        </w:rPr>
        <w:t>∆</w:t>
      </w:r>
      <w:r w:rsidR="00540F2F" w:rsidRPr="00E57AB7">
        <w:rPr>
          <w:position w:val="-12"/>
          <w:sz w:val="28"/>
          <w:szCs w:val="28"/>
        </w:rPr>
        <w:object w:dxaOrig="4020" w:dyaOrig="380">
          <v:shape id="_x0000_i1126" type="#_x0000_t75" style="width:201pt;height:18.75pt" o:ole="">
            <v:imagedata r:id="rId206" o:title=""/>
          </v:shape>
          <o:OLEObject Type="Embed" ProgID="Equation.3" ShapeID="_x0000_i1126" DrawAspect="Content" ObjectID="_1459026525" r:id="rId207"/>
        </w:object>
      </w:r>
      <w:r w:rsidR="00540F2F" w:rsidRPr="00E57AB7">
        <w:rPr>
          <w:sz w:val="28"/>
          <w:szCs w:val="28"/>
          <w:lang w:val="en-US"/>
        </w:rPr>
        <w:t>(</w:t>
      </w:r>
      <w:r w:rsidRPr="00E57AB7">
        <w:rPr>
          <w:sz w:val="28"/>
          <w:szCs w:val="28"/>
        </w:rPr>
        <w:t>$</w:t>
      </w:r>
      <w:r w:rsidR="00540F2F" w:rsidRPr="00E57AB7">
        <w:rPr>
          <w:sz w:val="28"/>
          <w:szCs w:val="28"/>
          <w:lang w:val="en-US"/>
        </w:rPr>
        <w:t>)</w:t>
      </w:r>
      <w:r w:rsidR="00540F2F" w:rsidRPr="00E57AB7">
        <w:rPr>
          <w:sz w:val="28"/>
          <w:szCs w:val="28"/>
        </w:rPr>
        <w:t>;</w:t>
      </w:r>
    </w:p>
    <w:p w:rsidR="00C00D35" w:rsidRPr="00E57AB7" w:rsidRDefault="00C00D35"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Уровень доходности:</w:t>
      </w:r>
    </w:p>
    <w:p w:rsidR="00C00D35" w:rsidRDefault="00C00D35" w:rsidP="00E57AB7">
      <w:pPr>
        <w:pStyle w:val="2"/>
        <w:spacing w:after="0" w:line="360" w:lineRule="auto"/>
        <w:ind w:firstLine="709"/>
        <w:jc w:val="both"/>
        <w:rPr>
          <w:sz w:val="28"/>
          <w:szCs w:val="28"/>
        </w:rPr>
      </w:pPr>
    </w:p>
    <w:p w:rsidR="00540F2F" w:rsidRPr="00E57AB7" w:rsidRDefault="00540F2F" w:rsidP="00E57AB7">
      <w:pPr>
        <w:pStyle w:val="2"/>
        <w:spacing w:after="0" w:line="360" w:lineRule="auto"/>
        <w:ind w:firstLine="709"/>
        <w:jc w:val="both"/>
        <w:rPr>
          <w:sz w:val="28"/>
          <w:szCs w:val="28"/>
        </w:rPr>
      </w:pPr>
      <w:r w:rsidRPr="00E57AB7">
        <w:rPr>
          <w:position w:val="-30"/>
          <w:sz w:val="28"/>
          <w:szCs w:val="28"/>
        </w:rPr>
        <w:object w:dxaOrig="1400" w:dyaOrig="700">
          <v:shape id="_x0000_i1127" type="#_x0000_t75" style="width:69.75pt;height:35.25pt" o:ole="">
            <v:imagedata r:id="rId208" o:title=""/>
          </v:shape>
          <o:OLEObject Type="Embed" ProgID="Equation.3" ShapeID="_x0000_i1127" DrawAspect="Content" ObjectID="_1459026526" r:id="rId209"/>
        </w:object>
      </w:r>
      <w:r w:rsidRPr="00E57AB7">
        <w:rPr>
          <w:sz w:val="28"/>
          <w:szCs w:val="28"/>
        </w:rPr>
        <w:t xml:space="preserve">                                           (4.6)</w:t>
      </w:r>
    </w:p>
    <w:p w:rsidR="00540F2F" w:rsidRDefault="00540F2F" w:rsidP="00E57AB7">
      <w:pPr>
        <w:pStyle w:val="2"/>
        <w:spacing w:after="0" w:line="360" w:lineRule="auto"/>
        <w:ind w:firstLine="709"/>
        <w:jc w:val="both"/>
        <w:rPr>
          <w:sz w:val="28"/>
          <w:szCs w:val="28"/>
        </w:rPr>
      </w:pPr>
      <w:r w:rsidRPr="00E57AB7">
        <w:rPr>
          <w:position w:val="-30"/>
          <w:sz w:val="28"/>
          <w:szCs w:val="28"/>
        </w:rPr>
        <w:object w:dxaOrig="2299" w:dyaOrig="680">
          <v:shape id="_x0000_i1128" type="#_x0000_t75" style="width:114.75pt;height:33.75pt" o:ole="">
            <v:imagedata r:id="rId210" o:title=""/>
          </v:shape>
          <o:OLEObject Type="Embed" ProgID="Equation.3" ShapeID="_x0000_i1128" DrawAspect="Content" ObjectID="_1459026527" r:id="rId211"/>
        </w:object>
      </w:r>
    </w:p>
    <w:p w:rsidR="00C00D35" w:rsidRPr="00E57AB7" w:rsidRDefault="00C00D35"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Интенсивность валютных поступлений</w:t>
      </w:r>
      <w:r w:rsidR="00540F2F" w:rsidRPr="00E57AB7">
        <w:rPr>
          <w:sz w:val="28"/>
          <w:szCs w:val="28"/>
        </w:rPr>
        <w:t>, $/тн.сут</w:t>
      </w:r>
      <w:r w:rsidRPr="00E57AB7">
        <w:rPr>
          <w:sz w:val="28"/>
          <w:szCs w:val="28"/>
        </w:rPr>
        <w:t>:</w:t>
      </w:r>
    </w:p>
    <w:p w:rsidR="00C00D35" w:rsidRDefault="00C00D35" w:rsidP="00E57AB7">
      <w:pPr>
        <w:pStyle w:val="2"/>
        <w:spacing w:after="0" w:line="360" w:lineRule="auto"/>
        <w:ind w:firstLine="709"/>
        <w:jc w:val="both"/>
        <w:rPr>
          <w:sz w:val="28"/>
          <w:szCs w:val="28"/>
        </w:rPr>
      </w:pPr>
    </w:p>
    <w:p w:rsidR="00E92853" w:rsidRPr="00E57AB7" w:rsidRDefault="00E92853" w:rsidP="00E57AB7">
      <w:pPr>
        <w:pStyle w:val="2"/>
        <w:spacing w:after="0" w:line="360" w:lineRule="auto"/>
        <w:ind w:firstLine="709"/>
        <w:jc w:val="both"/>
        <w:rPr>
          <w:sz w:val="28"/>
          <w:szCs w:val="28"/>
        </w:rPr>
      </w:pPr>
      <w:r w:rsidRPr="00E57AB7">
        <w:rPr>
          <w:position w:val="-32"/>
          <w:sz w:val="28"/>
          <w:szCs w:val="28"/>
        </w:rPr>
        <w:object w:dxaOrig="1700" w:dyaOrig="720">
          <v:shape id="_x0000_i1129" type="#_x0000_t75" style="width:84.75pt;height:36pt" o:ole="">
            <v:imagedata r:id="rId212" o:title=""/>
          </v:shape>
          <o:OLEObject Type="Embed" ProgID="Equation.3" ShapeID="_x0000_i1129" DrawAspect="Content" ObjectID="_1459026528" r:id="rId213"/>
        </w:object>
      </w:r>
      <w:r w:rsidRPr="00E57AB7">
        <w:rPr>
          <w:sz w:val="28"/>
          <w:szCs w:val="28"/>
        </w:rPr>
        <w:t xml:space="preserve">                                           (4.7)</w:t>
      </w:r>
    </w:p>
    <w:p w:rsidR="00540F2F" w:rsidRDefault="00E92853" w:rsidP="00E57AB7">
      <w:pPr>
        <w:pStyle w:val="2"/>
        <w:spacing w:after="0" w:line="360" w:lineRule="auto"/>
        <w:ind w:firstLine="709"/>
        <w:jc w:val="both"/>
        <w:rPr>
          <w:sz w:val="28"/>
          <w:szCs w:val="28"/>
        </w:rPr>
      </w:pPr>
      <w:r w:rsidRPr="00E57AB7">
        <w:rPr>
          <w:position w:val="-32"/>
          <w:sz w:val="28"/>
          <w:szCs w:val="28"/>
        </w:rPr>
        <w:object w:dxaOrig="3739" w:dyaOrig="720">
          <v:shape id="_x0000_i1130" type="#_x0000_t75" style="width:186.75pt;height:36pt" o:ole="">
            <v:imagedata r:id="rId214" o:title=""/>
          </v:shape>
          <o:OLEObject Type="Embed" ProgID="Equation.3" ShapeID="_x0000_i1130" DrawAspect="Content" ObjectID="_1459026529" r:id="rId215"/>
        </w:object>
      </w:r>
      <w:r w:rsidR="00540F2F" w:rsidRPr="00E57AB7">
        <w:rPr>
          <w:sz w:val="28"/>
          <w:szCs w:val="28"/>
        </w:rPr>
        <w:t>($/тн.сут)</w:t>
      </w:r>
      <w:r w:rsidRPr="00E57AB7">
        <w:rPr>
          <w:sz w:val="28"/>
          <w:szCs w:val="28"/>
        </w:rPr>
        <w:t>;</w:t>
      </w:r>
    </w:p>
    <w:p w:rsidR="00C00D35" w:rsidRPr="00E57AB7" w:rsidRDefault="00C00D35"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Удельные капитальные вложения</w:t>
      </w:r>
      <w:r w:rsidR="00E92853" w:rsidRPr="00E57AB7">
        <w:rPr>
          <w:sz w:val="28"/>
          <w:szCs w:val="28"/>
        </w:rPr>
        <w:t>, $/т</w:t>
      </w:r>
      <w:r w:rsidRPr="00E57AB7">
        <w:rPr>
          <w:sz w:val="28"/>
          <w:szCs w:val="28"/>
        </w:rPr>
        <w:t>:</w:t>
      </w:r>
    </w:p>
    <w:p w:rsidR="00E92853" w:rsidRPr="00E57AB7" w:rsidRDefault="00E92853" w:rsidP="00E57AB7">
      <w:pPr>
        <w:pStyle w:val="2"/>
        <w:spacing w:after="0" w:line="360" w:lineRule="auto"/>
        <w:ind w:firstLine="709"/>
        <w:jc w:val="both"/>
        <w:rPr>
          <w:sz w:val="28"/>
          <w:szCs w:val="28"/>
        </w:rPr>
      </w:pPr>
      <w:r w:rsidRPr="00E57AB7">
        <w:rPr>
          <w:position w:val="-32"/>
          <w:sz w:val="28"/>
          <w:szCs w:val="28"/>
        </w:rPr>
        <w:object w:dxaOrig="1380" w:dyaOrig="720">
          <v:shape id="_x0000_i1131" type="#_x0000_t75" style="width:69pt;height:36pt" o:ole="">
            <v:imagedata r:id="rId216" o:title=""/>
          </v:shape>
          <o:OLEObject Type="Embed" ProgID="Equation.3" ShapeID="_x0000_i1131" DrawAspect="Content" ObjectID="_1459026530" r:id="rId217"/>
        </w:object>
      </w:r>
      <w:r w:rsidRPr="00E57AB7">
        <w:rPr>
          <w:sz w:val="28"/>
          <w:szCs w:val="28"/>
        </w:rPr>
        <w:t xml:space="preserve">                                          (4.8)</w:t>
      </w:r>
    </w:p>
    <w:p w:rsidR="003C7F1C" w:rsidRDefault="00E92853" w:rsidP="00E57AB7">
      <w:pPr>
        <w:pStyle w:val="2"/>
        <w:spacing w:after="0" w:line="360" w:lineRule="auto"/>
        <w:ind w:firstLine="709"/>
        <w:jc w:val="both"/>
        <w:rPr>
          <w:sz w:val="28"/>
          <w:szCs w:val="28"/>
        </w:rPr>
      </w:pPr>
      <w:r w:rsidRPr="00E57AB7">
        <w:rPr>
          <w:position w:val="-30"/>
          <w:sz w:val="28"/>
          <w:szCs w:val="28"/>
        </w:rPr>
        <w:object w:dxaOrig="2980" w:dyaOrig="680">
          <v:shape id="_x0000_i1132" type="#_x0000_t75" style="width:149.25pt;height:33.75pt" o:ole="">
            <v:imagedata r:id="rId218" o:title=""/>
          </v:shape>
          <o:OLEObject Type="Embed" ProgID="Equation.3" ShapeID="_x0000_i1132" DrawAspect="Content" ObjectID="_1459026531" r:id="rId219"/>
        </w:object>
      </w:r>
      <w:r w:rsidR="003C7F1C" w:rsidRPr="00E57AB7">
        <w:rPr>
          <w:sz w:val="28"/>
          <w:szCs w:val="28"/>
        </w:rPr>
        <w:t xml:space="preserve"> </w:t>
      </w:r>
      <w:r w:rsidRPr="00E57AB7">
        <w:rPr>
          <w:sz w:val="28"/>
          <w:szCs w:val="28"/>
        </w:rPr>
        <w:t>(</w:t>
      </w:r>
      <w:r w:rsidR="003C7F1C" w:rsidRPr="00E57AB7">
        <w:rPr>
          <w:sz w:val="28"/>
          <w:szCs w:val="28"/>
          <w:vertAlign w:val="subscript"/>
        </w:rPr>
        <w:t xml:space="preserve"> </w:t>
      </w:r>
      <w:r w:rsidRPr="00E57AB7">
        <w:rPr>
          <w:sz w:val="28"/>
          <w:szCs w:val="28"/>
        </w:rPr>
        <w:t>$/т);</w:t>
      </w:r>
    </w:p>
    <w:p w:rsidR="00C00D35" w:rsidRPr="00E57AB7" w:rsidRDefault="00C00D35" w:rsidP="00E57AB7">
      <w:pPr>
        <w:pStyle w:val="2"/>
        <w:spacing w:after="0" w:line="360" w:lineRule="auto"/>
        <w:ind w:firstLine="709"/>
        <w:jc w:val="both"/>
        <w:rPr>
          <w:sz w:val="28"/>
          <w:szCs w:val="28"/>
          <w:vertAlign w:val="subscript"/>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Оборотные средства в грузах на время их транспортировки</w:t>
      </w:r>
      <w:r w:rsidR="00E92853" w:rsidRPr="00E57AB7">
        <w:rPr>
          <w:sz w:val="28"/>
          <w:szCs w:val="28"/>
        </w:rPr>
        <w:t xml:space="preserve">, $. Данный показатель рассчитывается для прямого и обратного </w:t>
      </w:r>
      <w:r w:rsidR="00EC7CFA" w:rsidRPr="00E57AB7">
        <w:rPr>
          <w:sz w:val="28"/>
          <w:szCs w:val="28"/>
        </w:rPr>
        <w:t>грузопотока:</w:t>
      </w:r>
    </w:p>
    <w:p w:rsidR="00C00D35" w:rsidRDefault="00C00D35" w:rsidP="00E57AB7">
      <w:pPr>
        <w:pStyle w:val="2"/>
        <w:spacing w:after="0" w:line="360" w:lineRule="auto"/>
        <w:ind w:firstLine="709"/>
        <w:jc w:val="both"/>
        <w:rPr>
          <w:sz w:val="28"/>
          <w:szCs w:val="28"/>
        </w:rPr>
      </w:pPr>
    </w:p>
    <w:p w:rsidR="00E92853" w:rsidRPr="00E57AB7" w:rsidRDefault="00E92853" w:rsidP="00E57AB7">
      <w:pPr>
        <w:pStyle w:val="2"/>
        <w:spacing w:after="0" w:line="360" w:lineRule="auto"/>
        <w:ind w:firstLine="709"/>
        <w:jc w:val="both"/>
        <w:rPr>
          <w:sz w:val="28"/>
          <w:szCs w:val="28"/>
        </w:rPr>
      </w:pPr>
      <w:r w:rsidRPr="00E57AB7">
        <w:rPr>
          <w:position w:val="-24"/>
          <w:sz w:val="28"/>
          <w:szCs w:val="28"/>
        </w:rPr>
        <w:object w:dxaOrig="1320" w:dyaOrig="660">
          <v:shape id="_x0000_i1133" type="#_x0000_t75" style="width:66pt;height:33pt" o:ole="">
            <v:imagedata r:id="rId220" o:title=""/>
          </v:shape>
          <o:OLEObject Type="Embed" ProgID="Equation.3" ShapeID="_x0000_i1133" DrawAspect="Content" ObjectID="_1459026532" r:id="rId221"/>
        </w:object>
      </w:r>
      <w:r w:rsidRPr="00E57AB7">
        <w:rPr>
          <w:sz w:val="28"/>
          <w:szCs w:val="28"/>
        </w:rPr>
        <w:t xml:space="preserve">                                        (4.9)</w:t>
      </w:r>
    </w:p>
    <w:p w:rsidR="003C7F1C" w:rsidRPr="00E57AB7" w:rsidRDefault="003C7F1C" w:rsidP="00E57AB7">
      <w:pPr>
        <w:pStyle w:val="2"/>
        <w:spacing w:after="0" w:line="360" w:lineRule="auto"/>
        <w:ind w:firstLine="709"/>
        <w:jc w:val="both"/>
        <w:rPr>
          <w:sz w:val="28"/>
          <w:szCs w:val="28"/>
        </w:rPr>
      </w:pPr>
      <w:r w:rsidRPr="00E57AB7">
        <w:rPr>
          <w:sz w:val="28"/>
          <w:szCs w:val="28"/>
        </w:rPr>
        <w:t>где Ц –  цена одной тонны груза, $;</w:t>
      </w:r>
    </w:p>
    <w:p w:rsidR="00C00D35" w:rsidRDefault="00C00D35" w:rsidP="00E57AB7">
      <w:pPr>
        <w:pStyle w:val="2"/>
        <w:spacing w:after="0" w:line="360" w:lineRule="auto"/>
        <w:ind w:firstLine="709"/>
        <w:jc w:val="both"/>
        <w:rPr>
          <w:sz w:val="28"/>
          <w:szCs w:val="28"/>
        </w:rPr>
      </w:pPr>
    </w:p>
    <w:p w:rsidR="003C7F1C" w:rsidRPr="00E57AB7" w:rsidRDefault="003C7F1C" w:rsidP="00E57AB7">
      <w:pPr>
        <w:pStyle w:val="2"/>
        <w:spacing w:after="0" w:line="360" w:lineRule="auto"/>
        <w:ind w:firstLine="709"/>
        <w:jc w:val="both"/>
        <w:rPr>
          <w:sz w:val="28"/>
          <w:szCs w:val="28"/>
        </w:rPr>
      </w:pPr>
      <w:r w:rsidRPr="00E57AB7">
        <w:rPr>
          <w:sz w:val="28"/>
          <w:szCs w:val="28"/>
          <w:lang w:val="en-US"/>
        </w:rPr>
        <w:t>t</w:t>
      </w:r>
      <w:r w:rsidRPr="00E57AB7">
        <w:rPr>
          <w:sz w:val="28"/>
          <w:szCs w:val="28"/>
          <w:vertAlign w:val="subscript"/>
        </w:rPr>
        <w:t>Д</w:t>
      </w:r>
      <w:r w:rsidRPr="00E57AB7">
        <w:rPr>
          <w:sz w:val="28"/>
          <w:szCs w:val="28"/>
        </w:rPr>
        <w:t xml:space="preserve"> –</w:t>
      </w:r>
      <w:r w:rsidRPr="00E57AB7">
        <w:rPr>
          <w:sz w:val="28"/>
          <w:szCs w:val="28"/>
          <w:vertAlign w:val="subscript"/>
        </w:rPr>
        <w:t xml:space="preserve"> </w:t>
      </w:r>
      <w:r w:rsidRPr="00E57AB7">
        <w:rPr>
          <w:sz w:val="28"/>
          <w:szCs w:val="28"/>
        </w:rPr>
        <w:t>время доставки грузов, сут.</w:t>
      </w:r>
    </w:p>
    <w:p w:rsidR="00C00D35" w:rsidRDefault="00C00D35" w:rsidP="00E57AB7">
      <w:pPr>
        <w:pStyle w:val="2"/>
        <w:spacing w:after="0" w:line="360" w:lineRule="auto"/>
        <w:ind w:firstLine="709"/>
        <w:jc w:val="both"/>
        <w:rPr>
          <w:sz w:val="28"/>
          <w:szCs w:val="28"/>
        </w:rPr>
      </w:pPr>
    </w:p>
    <w:p w:rsidR="00EC7CFA" w:rsidRPr="00E57AB7" w:rsidRDefault="00E74B3F" w:rsidP="00E57AB7">
      <w:pPr>
        <w:pStyle w:val="2"/>
        <w:spacing w:after="0" w:line="360" w:lineRule="auto"/>
        <w:ind w:firstLine="709"/>
        <w:jc w:val="both"/>
        <w:rPr>
          <w:sz w:val="28"/>
          <w:szCs w:val="28"/>
        </w:rPr>
      </w:pPr>
      <w:r w:rsidRPr="00E57AB7">
        <w:rPr>
          <w:position w:val="-14"/>
          <w:sz w:val="28"/>
          <w:szCs w:val="28"/>
        </w:rPr>
        <w:object w:dxaOrig="1700" w:dyaOrig="380">
          <v:shape id="_x0000_i1134" type="#_x0000_t75" style="width:84.75pt;height:18.75pt" o:ole="">
            <v:imagedata r:id="rId222" o:title=""/>
          </v:shape>
          <o:OLEObject Type="Embed" ProgID="Equation.3" ShapeID="_x0000_i1134" DrawAspect="Content" ObjectID="_1459026533" r:id="rId223"/>
        </w:object>
      </w:r>
      <w:r w:rsidR="00EC7CFA" w:rsidRPr="00E57AB7">
        <w:rPr>
          <w:sz w:val="28"/>
          <w:szCs w:val="28"/>
        </w:rPr>
        <w:t xml:space="preserve">                              (4.10)</w:t>
      </w:r>
    </w:p>
    <w:p w:rsidR="00C00D35" w:rsidRDefault="00C00D35" w:rsidP="00E57AB7">
      <w:pPr>
        <w:pStyle w:val="2"/>
        <w:spacing w:after="0" w:line="360" w:lineRule="auto"/>
        <w:ind w:firstLine="709"/>
        <w:jc w:val="both"/>
        <w:rPr>
          <w:sz w:val="28"/>
          <w:szCs w:val="28"/>
        </w:rPr>
      </w:pPr>
    </w:p>
    <w:p w:rsidR="00EC7CFA" w:rsidRPr="00E57AB7" w:rsidRDefault="00EC7CFA" w:rsidP="00E57AB7">
      <w:pPr>
        <w:pStyle w:val="2"/>
        <w:spacing w:after="0" w:line="360" w:lineRule="auto"/>
        <w:ind w:firstLine="709"/>
        <w:jc w:val="both"/>
        <w:rPr>
          <w:sz w:val="28"/>
          <w:szCs w:val="28"/>
        </w:rPr>
      </w:pPr>
      <w:r w:rsidRPr="00E57AB7">
        <w:rPr>
          <w:sz w:val="28"/>
          <w:szCs w:val="28"/>
        </w:rPr>
        <w:t xml:space="preserve">Пример расчёта </w:t>
      </w:r>
      <w:r w:rsidRPr="00E57AB7">
        <w:rPr>
          <w:position w:val="-14"/>
          <w:sz w:val="28"/>
          <w:szCs w:val="28"/>
        </w:rPr>
        <w:object w:dxaOrig="279" w:dyaOrig="380">
          <v:shape id="_x0000_i1135" type="#_x0000_t75" style="width:14.25pt;height:18.75pt" o:ole="">
            <v:imagedata r:id="rId224" o:title=""/>
          </v:shape>
          <o:OLEObject Type="Embed" ProgID="Equation.3" ShapeID="_x0000_i1135" DrawAspect="Content" ObjectID="_1459026534" r:id="rId225"/>
        </w:object>
      </w:r>
      <w:r w:rsidRPr="00E57AB7">
        <w:rPr>
          <w:sz w:val="28"/>
          <w:szCs w:val="28"/>
        </w:rPr>
        <w:t>приведён для первого типа судна в прямом и обратном направлении. Расчёты по остальным вариантам типов судов приведены в таблице 4.</w:t>
      </w:r>
    </w:p>
    <w:p w:rsidR="00E80F86" w:rsidRPr="00E57AB7" w:rsidRDefault="00E80F86" w:rsidP="00E57AB7">
      <w:pPr>
        <w:pStyle w:val="2"/>
        <w:spacing w:after="0" w:line="360" w:lineRule="auto"/>
        <w:ind w:firstLine="709"/>
        <w:jc w:val="both"/>
        <w:rPr>
          <w:sz w:val="28"/>
          <w:szCs w:val="28"/>
        </w:rPr>
      </w:pPr>
      <w:r w:rsidRPr="00E57AB7">
        <w:rPr>
          <w:sz w:val="28"/>
          <w:szCs w:val="28"/>
        </w:rPr>
        <w:t>Для прямого варианта:</w:t>
      </w:r>
    </w:p>
    <w:p w:rsidR="00C00D35" w:rsidRDefault="00C00D35" w:rsidP="00E57AB7">
      <w:pPr>
        <w:pStyle w:val="2"/>
        <w:spacing w:after="0" w:line="360" w:lineRule="auto"/>
        <w:ind w:firstLine="709"/>
        <w:jc w:val="both"/>
        <w:rPr>
          <w:sz w:val="28"/>
          <w:szCs w:val="28"/>
        </w:rPr>
      </w:pPr>
    </w:p>
    <w:p w:rsidR="00EC7CFA" w:rsidRPr="00E57AB7" w:rsidRDefault="00E74B3F" w:rsidP="00E57AB7">
      <w:pPr>
        <w:pStyle w:val="2"/>
        <w:spacing w:after="0" w:line="360" w:lineRule="auto"/>
        <w:ind w:firstLine="709"/>
        <w:jc w:val="both"/>
        <w:rPr>
          <w:sz w:val="28"/>
          <w:szCs w:val="28"/>
        </w:rPr>
      </w:pPr>
      <w:r w:rsidRPr="00E57AB7">
        <w:rPr>
          <w:position w:val="-30"/>
          <w:sz w:val="28"/>
          <w:szCs w:val="28"/>
        </w:rPr>
        <w:object w:dxaOrig="6979" w:dyaOrig="700">
          <v:shape id="_x0000_i1136" type="#_x0000_t75" style="width:348.75pt;height:35.25pt" o:ole="">
            <v:imagedata r:id="rId226" o:title=""/>
          </v:shape>
          <o:OLEObject Type="Embed" ProgID="Equation.3" ShapeID="_x0000_i1136" DrawAspect="Content" ObjectID="_1459026535" r:id="rId227"/>
        </w:object>
      </w:r>
      <w:r w:rsidR="00EC7CFA" w:rsidRPr="00E57AB7">
        <w:rPr>
          <w:sz w:val="28"/>
          <w:szCs w:val="28"/>
        </w:rPr>
        <w:t>(сут);</w:t>
      </w:r>
    </w:p>
    <w:p w:rsidR="00E80F86" w:rsidRPr="00E57AB7" w:rsidRDefault="00E80F86" w:rsidP="00E57AB7">
      <w:pPr>
        <w:pStyle w:val="2"/>
        <w:spacing w:after="0" w:line="360" w:lineRule="auto"/>
        <w:ind w:firstLine="709"/>
        <w:jc w:val="both"/>
        <w:rPr>
          <w:sz w:val="28"/>
          <w:szCs w:val="28"/>
        </w:rPr>
      </w:pPr>
      <w:r w:rsidRPr="00E57AB7">
        <w:rPr>
          <w:position w:val="-30"/>
          <w:sz w:val="28"/>
          <w:szCs w:val="28"/>
        </w:rPr>
        <w:object w:dxaOrig="5380" w:dyaOrig="720">
          <v:shape id="_x0000_i1137" type="#_x0000_t75" style="width:269.25pt;height:36pt" o:ole="">
            <v:imagedata r:id="rId228" o:title=""/>
          </v:shape>
          <o:OLEObject Type="Embed" ProgID="Equation.3" ShapeID="_x0000_i1137" DrawAspect="Content" ObjectID="_1459026536" r:id="rId229"/>
        </w:object>
      </w:r>
      <w:r w:rsidRPr="00E57AB7">
        <w:rPr>
          <w:sz w:val="28"/>
          <w:szCs w:val="28"/>
        </w:rPr>
        <w:t>(сут);</w:t>
      </w:r>
    </w:p>
    <w:p w:rsidR="00E80F86" w:rsidRPr="00E57AB7" w:rsidRDefault="00E80F86" w:rsidP="00E57AB7">
      <w:pPr>
        <w:pStyle w:val="2"/>
        <w:spacing w:after="0" w:line="360" w:lineRule="auto"/>
        <w:ind w:firstLine="709"/>
        <w:jc w:val="both"/>
        <w:rPr>
          <w:sz w:val="28"/>
          <w:szCs w:val="28"/>
        </w:rPr>
      </w:pPr>
      <w:r w:rsidRPr="00E57AB7">
        <w:rPr>
          <w:position w:val="-14"/>
          <w:sz w:val="28"/>
          <w:szCs w:val="28"/>
        </w:rPr>
        <w:object w:dxaOrig="2640" w:dyaOrig="400">
          <v:shape id="_x0000_i1138" type="#_x0000_t75" style="width:132pt;height:20.25pt" o:ole="">
            <v:imagedata r:id="rId230" o:title=""/>
          </v:shape>
          <o:OLEObject Type="Embed" ProgID="Equation.3" ShapeID="_x0000_i1138" DrawAspect="Content" ObjectID="_1459026537" r:id="rId231"/>
        </w:object>
      </w:r>
      <w:r w:rsidRPr="00E57AB7">
        <w:rPr>
          <w:sz w:val="28"/>
          <w:szCs w:val="28"/>
        </w:rPr>
        <w:t>(сут);</w:t>
      </w:r>
    </w:p>
    <w:p w:rsidR="00C00D35" w:rsidRDefault="00C00D35" w:rsidP="00E57AB7">
      <w:pPr>
        <w:pStyle w:val="2"/>
        <w:spacing w:after="0" w:line="360" w:lineRule="auto"/>
        <w:ind w:firstLine="709"/>
        <w:jc w:val="both"/>
        <w:rPr>
          <w:sz w:val="28"/>
          <w:szCs w:val="28"/>
        </w:rPr>
      </w:pPr>
    </w:p>
    <w:p w:rsidR="00E80F86" w:rsidRPr="00E57AB7" w:rsidRDefault="00E80F86" w:rsidP="00E57AB7">
      <w:pPr>
        <w:pStyle w:val="2"/>
        <w:spacing w:after="0" w:line="360" w:lineRule="auto"/>
        <w:ind w:firstLine="709"/>
        <w:jc w:val="both"/>
        <w:rPr>
          <w:sz w:val="28"/>
          <w:szCs w:val="28"/>
        </w:rPr>
      </w:pPr>
      <w:r w:rsidRPr="00E57AB7">
        <w:rPr>
          <w:sz w:val="28"/>
          <w:szCs w:val="28"/>
        </w:rPr>
        <w:t>Для обратного варианта:</w:t>
      </w:r>
    </w:p>
    <w:p w:rsidR="00C00D35" w:rsidRDefault="00C00D35" w:rsidP="00E57AB7">
      <w:pPr>
        <w:pStyle w:val="2"/>
        <w:spacing w:after="0" w:line="360" w:lineRule="auto"/>
        <w:ind w:firstLine="709"/>
        <w:jc w:val="both"/>
        <w:rPr>
          <w:sz w:val="28"/>
          <w:szCs w:val="28"/>
        </w:rPr>
      </w:pPr>
    </w:p>
    <w:p w:rsidR="00E80F86" w:rsidRPr="00E57AB7" w:rsidRDefault="00E74B3F" w:rsidP="00E57AB7">
      <w:pPr>
        <w:pStyle w:val="2"/>
        <w:spacing w:after="0" w:line="360" w:lineRule="auto"/>
        <w:ind w:firstLine="709"/>
        <w:jc w:val="both"/>
        <w:rPr>
          <w:sz w:val="28"/>
          <w:szCs w:val="28"/>
        </w:rPr>
      </w:pPr>
      <w:r w:rsidRPr="00E57AB7">
        <w:rPr>
          <w:position w:val="-30"/>
          <w:sz w:val="28"/>
          <w:szCs w:val="28"/>
        </w:rPr>
        <w:object w:dxaOrig="7200" w:dyaOrig="700">
          <v:shape id="_x0000_i1139" type="#_x0000_t75" style="width:5in;height:35.25pt" o:ole="">
            <v:imagedata r:id="rId232" o:title=""/>
          </v:shape>
          <o:OLEObject Type="Embed" ProgID="Equation.3" ShapeID="_x0000_i1139" DrawAspect="Content" ObjectID="_1459026538" r:id="rId233"/>
        </w:object>
      </w:r>
      <w:r w:rsidR="00E80F86" w:rsidRPr="00E57AB7">
        <w:rPr>
          <w:sz w:val="28"/>
          <w:szCs w:val="28"/>
        </w:rPr>
        <w:t>(сут);</w:t>
      </w:r>
    </w:p>
    <w:p w:rsidR="00E74B3F" w:rsidRPr="00E57AB7" w:rsidRDefault="00E74B3F" w:rsidP="00E57AB7">
      <w:pPr>
        <w:pStyle w:val="2"/>
        <w:spacing w:after="0" w:line="360" w:lineRule="auto"/>
        <w:ind w:firstLine="709"/>
        <w:jc w:val="both"/>
        <w:rPr>
          <w:sz w:val="28"/>
          <w:szCs w:val="28"/>
        </w:rPr>
      </w:pPr>
      <w:r w:rsidRPr="00E57AB7">
        <w:rPr>
          <w:position w:val="-30"/>
          <w:sz w:val="28"/>
          <w:szCs w:val="28"/>
        </w:rPr>
        <w:object w:dxaOrig="5899" w:dyaOrig="720">
          <v:shape id="_x0000_i1140" type="#_x0000_t75" style="width:294.75pt;height:36pt" o:ole="">
            <v:imagedata r:id="rId234" o:title=""/>
          </v:shape>
          <o:OLEObject Type="Embed" ProgID="Equation.3" ShapeID="_x0000_i1140" DrawAspect="Content" ObjectID="_1459026539" r:id="rId235"/>
        </w:object>
      </w:r>
      <w:r w:rsidRPr="00E57AB7">
        <w:rPr>
          <w:sz w:val="28"/>
          <w:szCs w:val="28"/>
        </w:rPr>
        <w:t>(сут);</w:t>
      </w:r>
    </w:p>
    <w:p w:rsidR="00E74B3F" w:rsidRPr="00E57AB7" w:rsidRDefault="003B0AB9" w:rsidP="00E57AB7">
      <w:pPr>
        <w:pStyle w:val="2"/>
        <w:spacing w:after="0" w:line="360" w:lineRule="auto"/>
        <w:ind w:firstLine="709"/>
        <w:jc w:val="both"/>
        <w:rPr>
          <w:sz w:val="28"/>
          <w:szCs w:val="28"/>
        </w:rPr>
      </w:pPr>
      <w:r w:rsidRPr="00E57AB7">
        <w:rPr>
          <w:position w:val="-14"/>
          <w:sz w:val="28"/>
          <w:szCs w:val="28"/>
        </w:rPr>
        <w:object w:dxaOrig="2760" w:dyaOrig="400">
          <v:shape id="_x0000_i1141" type="#_x0000_t75" style="width:138pt;height:20.25pt" o:ole="">
            <v:imagedata r:id="rId236" o:title=""/>
          </v:shape>
          <o:OLEObject Type="Embed" ProgID="Equation.3" ShapeID="_x0000_i1141" DrawAspect="Content" ObjectID="_1459026540" r:id="rId237"/>
        </w:object>
      </w:r>
      <w:r w:rsidRPr="00E57AB7">
        <w:rPr>
          <w:sz w:val="28"/>
          <w:szCs w:val="28"/>
        </w:rPr>
        <w:t>(сут).</w:t>
      </w:r>
    </w:p>
    <w:p w:rsidR="00E61285" w:rsidRPr="00E57AB7" w:rsidRDefault="00E61285" w:rsidP="00E57AB7">
      <w:pPr>
        <w:pStyle w:val="2"/>
        <w:spacing w:after="0" w:line="360" w:lineRule="auto"/>
        <w:ind w:firstLine="709"/>
        <w:jc w:val="both"/>
        <w:rPr>
          <w:sz w:val="28"/>
          <w:szCs w:val="28"/>
          <w:lang w:val="en-US"/>
        </w:rPr>
      </w:pPr>
      <w:r w:rsidRPr="00E57AB7">
        <w:rPr>
          <w:position w:val="-24"/>
          <w:sz w:val="28"/>
          <w:szCs w:val="28"/>
        </w:rPr>
        <w:object w:dxaOrig="2439" w:dyaOrig="620">
          <v:shape id="_x0000_i1142" type="#_x0000_t75" style="width:122.25pt;height:30.75pt" o:ole="">
            <v:imagedata r:id="rId238" o:title=""/>
          </v:shape>
          <o:OLEObject Type="Embed" ProgID="Equation.3" ShapeID="_x0000_i1142" DrawAspect="Content" ObjectID="_1459026541" r:id="rId239"/>
        </w:object>
      </w:r>
      <w:r w:rsidRPr="00E57AB7">
        <w:rPr>
          <w:sz w:val="28"/>
          <w:szCs w:val="28"/>
        </w:rPr>
        <w:t>(</w:t>
      </w:r>
      <w:r w:rsidRPr="00E57AB7">
        <w:rPr>
          <w:sz w:val="28"/>
          <w:szCs w:val="28"/>
          <w:lang w:val="en-US"/>
        </w:rPr>
        <w:t>$);</w:t>
      </w:r>
    </w:p>
    <w:p w:rsidR="00E61285" w:rsidRPr="00E57AB7" w:rsidRDefault="00E61285" w:rsidP="00E57AB7">
      <w:pPr>
        <w:pStyle w:val="2"/>
        <w:spacing w:after="0" w:line="360" w:lineRule="auto"/>
        <w:ind w:firstLine="709"/>
        <w:jc w:val="both"/>
        <w:rPr>
          <w:sz w:val="28"/>
          <w:szCs w:val="28"/>
          <w:lang w:val="en-US"/>
        </w:rPr>
      </w:pPr>
      <w:r w:rsidRPr="00E57AB7">
        <w:rPr>
          <w:position w:val="-24"/>
          <w:sz w:val="28"/>
          <w:szCs w:val="28"/>
        </w:rPr>
        <w:object w:dxaOrig="2720" w:dyaOrig="620">
          <v:shape id="_x0000_i1143" type="#_x0000_t75" style="width:135.75pt;height:30.75pt" o:ole="">
            <v:imagedata r:id="rId240" o:title=""/>
          </v:shape>
          <o:OLEObject Type="Embed" ProgID="Equation.3" ShapeID="_x0000_i1143" DrawAspect="Content" ObjectID="_1459026542" r:id="rId241"/>
        </w:object>
      </w:r>
      <w:r w:rsidRPr="00E57AB7">
        <w:rPr>
          <w:sz w:val="28"/>
          <w:szCs w:val="28"/>
          <w:lang w:val="en-US"/>
        </w:rPr>
        <w:t>($)</w:t>
      </w:r>
    </w:p>
    <w:p w:rsidR="00C00D35" w:rsidRDefault="00C00D35" w:rsidP="00E57AB7">
      <w:pPr>
        <w:pStyle w:val="2"/>
        <w:spacing w:after="0" w:line="360" w:lineRule="auto"/>
        <w:ind w:firstLine="709"/>
        <w:jc w:val="both"/>
        <w:rPr>
          <w:sz w:val="28"/>
          <w:szCs w:val="28"/>
        </w:rPr>
      </w:pPr>
    </w:p>
    <w:p w:rsidR="003B0AB9" w:rsidRPr="00E57AB7" w:rsidRDefault="003B0AB9" w:rsidP="00E57AB7">
      <w:pPr>
        <w:pStyle w:val="2"/>
        <w:spacing w:after="0" w:line="360" w:lineRule="auto"/>
        <w:ind w:firstLine="709"/>
        <w:jc w:val="both"/>
        <w:rPr>
          <w:sz w:val="28"/>
          <w:szCs w:val="28"/>
        </w:rPr>
      </w:pPr>
      <w:r w:rsidRPr="00E57AB7">
        <w:rPr>
          <w:sz w:val="28"/>
          <w:szCs w:val="28"/>
        </w:rPr>
        <w:t>Таблица 4</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1202"/>
        <w:gridCol w:w="874"/>
        <w:gridCol w:w="820"/>
        <w:gridCol w:w="820"/>
        <w:gridCol w:w="820"/>
        <w:gridCol w:w="820"/>
        <w:gridCol w:w="820"/>
        <w:gridCol w:w="820"/>
        <w:gridCol w:w="820"/>
        <w:gridCol w:w="820"/>
      </w:tblGrid>
      <w:tr w:rsidR="003B0AB9" w:rsidRPr="00DD0A83" w:rsidTr="00DD0A83">
        <w:trPr>
          <w:trHeight w:val="344"/>
          <w:jc w:val="center"/>
        </w:trPr>
        <w:tc>
          <w:tcPr>
            <w:tcW w:w="1038" w:type="dxa"/>
            <w:vMerge w:val="restart"/>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rPr>
              <w:t>Показатель</w:t>
            </w:r>
            <w:r w:rsidR="00E61285" w:rsidRPr="00DD0A83">
              <w:rPr>
                <w:sz w:val="20"/>
                <w:szCs w:val="20"/>
              </w:rPr>
              <w:t>, сут</w:t>
            </w:r>
          </w:p>
        </w:tc>
        <w:tc>
          <w:tcPr>
            <w:tcW w:w="1202" w:type="dxa"/>
            <w:vMerge w:val="restart"/>
            <w:shd w:val="clear" w:color="auto" w:fill="auto"/>
            <w:vAlign w:val="center"/>
          </w:tcPr>
          <w:p w:rsidR="003B0AB9" w:rsidRPr="00DD0A83" w:rsidRDefault="00E61285" w:rsidP="00DD0A83">
            <w:pPr>
              <w:pStyle w:val="2"/>
              <w:spacing w:after="0" w:line="360" w:lineRule="auto"/>
              <w:rPr>
                <w:sz w:val="20"/>
                <w:szCs w:val="20"/>
              </w:rPr>
            </w:pPr>
            <w:r w:rsidRPr="00DD0A83">
              <w:rPr>
                <w:sz w:val="20"/>
                <w:szCs w:val="20"/>
              </w:rPr>
              <w:t>Направле</w:t>
            </w:r>
            <w:r w:rsidR="00AE69EF" w:rsidRPr="00DD0A83">
              <w:rPr>
                <w:sz w:val="20"/>
                <w:szCs w:val="20"/>
              </w:rPr>
              <w:t>-</w:t>
            </w:r>
            <w:r w:rsidRPr="00DD0A83">
              <w:rPr>
                <w:sz w:val="20"/>
                <w:szCs w:val="20"/>
              </w:rPr>
              <w:t>ние, вариант</w:t>
            </w:r>
          </w:p>
        </w:tc>
        <w:tc>
          <w:tcPr>
            <w:tcW w:w="2514" w:type="dxa"/>
            <w:gridSpan w:val="3"/>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Pr="00DD0A83">
              <w:rPr>
                <w:sz w:val="20"/>
                <w:szCs w:val="20"/>
              </w:rPr>
              <w:t>=4000</w:t>
            </w:r>
          </w:p>
        </w:tc>
        <w:tc>
          <w:tcPr>
            <w:tcW w:w="2459" w:type="dxa"/>
            <w:gridSpan w:val="3"/>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Pr="00DD0A83">
              <w:rPr>
                <w:sz w:val="20"/>
                <w:szCs w:val="20"/>
              </w:rPr>
              <w:t>=5000</w:t>
            </w:r>
          </w:p>
        </w:tc>
        <w:tc>
          <w:tcPr>
            <w:tcW w:w="2459" w:type="dxa"/>
            <w:gridSpan w:val="3"/>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Pr="00DD0A83">
              <w:rPr>
                <w:sz w:val="20"/>
                <w:szCs w:val="20"/>
              </w:rPr>
              <w:t>=6000</w:t>
            </w:r>
          </w:p>
        </w:tc>
      </w:tr>
      <w:tr w:rsidR="003B0AB9" w:rsidRPr="00DD0A83" w:rsidTr="00DD0A83">
        <w:trPr>
          <w:trHeight w:val="144"/>
          <w:jc w:val="center"/>
        </w:trPr>
        <w:tc>
          <w:tcPr>
            <w:tcW w:w="1038" w:type="dxa"/>
            <w:vMerge/>
            <w:shd w:val="clear" w:color="auto" w:fill="auto"/>
            <w:vAlign w:val="center"/>
          </w:tcPr>
          <w:p w:rsidR="003B0AB9" w:rsidRPr="00DD0A83" w:rsidRDefault="003B0AB9" w:rsidP="00DD0A83">
            <w:pPr>
              <w:pStyle w:val="2"/>
              <w:spacing w:after="0" w:line="360" w:lineRule="auto"/>
              <w:rPr>
                <w:sz w:val="20"/>
                <w:szCs w:val="20"/>
              </w:rPr>
            </w:pPr>
          </w:p>
        </w:tc>
        <w:tc>
          <w:tcPr>
            <w:tcW w:w="1202" w:type="dxa"/>
            <w:vMerge/>
            <w:shd w:val="clear" w:color="auto" w:fill="auto"/>
            <w:vAlign w:val="center"/>
          </w:tcPr>
          <w:p w:rsidR="003B0AB9" w:rsidRPr="00DD0A83" w:rsidRDefault="003B0AB9" w:rsidP="00DD0A83">
            <w:pPr>
              <w:pStyle w:val="2"/>
              <w:spacing w:after="0" w:line="360" w:lineRule="auto"/>
              <w:rPr>
                <w:sz w:val="20"/>
                <w:szCs w:val="20"/>
              </w:rPr>
            </w:pPr>
          </w:p>
        </w:tc>
        <w:tc>
          <w:tcPr>
            <w:tcW w:w="874"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820" w:type="dxa"/>
            <w:shd w:val="clear" w:color="auto" w:fill="auto"/>
            <w:vAlign w:val="center"/>
          </w:tcPr>
          <w:p w:rsidR="003B0AB9" w:rsidRPr="00DD0A83" w:rsidRDefault="003B0AB9"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r>
      <w:tr w:rsidR="00E61285" w:rsidRPr="00DD0A83" w:rsidTr="00DD0A83">
        <w:trPr>
          <w:trHeight w:val="464"/>
          <w:jc w:val="center"/>
        </w:trPr>
        <w:tc>
          <w:tcPr>
            <w:tcW w:w="1038" w:type="dxa"/>
            <w:shd w:val="clear" w:color="auto" w:fill="auto"/>
            <w:vAlign w:val="center"/>
          </w:tcPr>
          <w:p w:rsidR="00E61285" w:rsidRPr="00DD0A83" w:rsidRDefault="00E61285" w:rsidP="00DD0A83">
            <w:pPr>
              <w:pStyle w:val="2"/>
              <w:spacing w:after="0" w:line="360" w:lineRule="auto"/>
              <w:rPr>
                <w:sz w:val="20"/>
                <w:szCs w:val="20"/>
              </w:rPr>
            </w:pPr>
            <w:r w:rsidRPr="00DD0A83">
              <w:rPr>
                <w:position w:val="-10"/>
                <w:sz w:val="20"/>
                <w:szCs w:val="20"/>
              </w:rPr>
              <w:object w:dxaOrig="320" w:dyaOrig="360">
                <v:shape id="_x0000_i1144" type="#_x0000_t75" style="width:15.75pt;height:18pt" o:ole="">
                  <v:imagedata r:id="rId242" o:title=""/>
                </v:shape>
                <o:OLEObject Type="Embed" ProgID="Equation.3" ShapeID="_x0000_i1144" DrawAspect="Content" ObjectID="_1459026543" r:id="rId243"/>
              </w:object>
            </w:r>
          </w:p>
        </w:tc>
        <w:tc>
          <w:tcPr>
            <w:tcW w:w="1202"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прямой</w:t>
            </w:r>
          </w:p>
        </w:tc>
        <w:tc>
          <w:tcPr>
            <w:tcW w:w="874"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4,23</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3,98</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4,23</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3,98</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4,23</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3,98</w:t>
            </w:r>
          </w:p>
        </w:tc>
      </w:tr>
      <w:tr w:rsidR="00E61285" w:rsidRPr="00DD0A83" w:rsidTr="00DD0A83">
        <w:trPr>
          <w:trHeight w:val="214"/>
          <w:jc w:val="center"/>
        </w:trPr>
        <w:tc>
          <w:tcPr>
            <w:tcW w:w="1038" w:type="dxa"/>
            <w:shd w:val="clear" w:color="auto" w:fill="auto"/>
            <w:vAlign w:val="center"/>
          </w:tcPr>
          <w:p w:rsidR="00E61285" w:rsidRPr="00DD0A83" w:rsidRDefault="00E61285" w:rsidP="00DD0A83">
            <w:pPr>
              <w:pStyle w:val="2"/>
              <w:spacing w:after="0" w:line="360" w:lineRule="auto"/>
              <w:rPr>
                <w:sz w:val="20"/>
                <w:szCs w:val="20"/>
              </w:rPr>
            </w:pPr>
            <w:r w:rsidRPr="00DD0A83">
              <w:rPr>
                <w:position w:val="-12"/>
                <w:sz w:val="20"/>
                <w:szCs w:val="20"/>
              </w:rPr>
              <w:object w:dxaOrig="340" w:dyaOrig="380">
                <v:shape id="_x0000_i1145" type="#_x0000_t75" style="width:17.25pt;height:18.75pt" o:ole="">
                  <v:imagedata r:id="rId244" o:title=""/>
                </v:shape>
                <o:OLEObject Type="Embed" ProgID="Equation.3" ShapeID="_x0000_i1145" DrawAspect="Content" ObjectID="_1459026544" r:id="rId245"/>
              </w:object>
            </w:r>
          </w:p>
        </w:tc>
        <w:tc>
          <w:tcPr>
            <w:tcW w:w="1202"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прямой</w:t>
            </w:r>
          </w:p>
        </w:tc>
        <w:tc>
          <w:tcPr>
            <w:tcW w:w="874"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5,63</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5,63</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5,63</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6,75</w:t>
            </w:r>
          </w:p>
        </w:tc>
      </w:tr>
      <w:tr w:rsidR="00E61285" w:rsidRPr="00DD0A83" w:rsidTr="00DD0A83">
        <w:trPr>
          <w:trHeight w:val="214"/>
          <w:jc w:val="center"/>
        </w:trPr>
        <w:tc>
          <w:tcPr>
            <w:tcW w:w="1038" w:type="dxa"/>
            <w:shd w:val="clear" w:color="auto" w:fill="auto"/>
            <w:vAlign w:val="center"/>
          </w:tcPr>
          <w:p w:rsidR="00E61285" w:rsidRPr="00DD0A83" w:rsidRDefault="00E61285" w:rsidP="00DD0A83">
            <w:pPr>
              <w:pStyle w:val="2"/>
              <w:spacing w:after="0" w:line="360" w:lineRule="auto"/>
              <w:rPr>
                <w:sz w:val="20"/>
                <w:szCs w:val="20"/>
              </w:rPr>
            </w:pPr>
            <w:r w:rsidRPr="00DD0A83">
              <w:rPr>
                <w:position w:val="-14"/>
                <w:sz w:val="20"/>
                <w:szCs w:val="20"/>
              </w:rPr>
              <w:object w:dxaOrig="320" w:dyaOrig="400">
                <v:shape id="_x0000_i1146" type="#_x0000_t75" style="width:15.75pt;height:20.25pt" o:ole="">
                  <v:imagedata r:id="rId246" o:title=""/>
                </v:shape>
                <o:OLEObject Type="Embed" ProgID="Equation.3" ShapeID="_x0000_i1146" DrawAspect="Content" ObjectID="_1459026545" r:id="rId247"/>
              </w:object>
            </w:r>
          </w:p>
        </w:tc>
        <w:tc>
          <w:tcPr>
            <w:tcW w:w="1202"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прямой</w:t>
            </w:r>
          </w:p>
        </w:tc>
        <w:tc>
          <w:tcPr>
            <w:tcW w:w="874"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7,05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7,36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7,05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7,36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7,05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7,36</w:t>
            </w:r>
          </w:p>
        </w:tc>
      </w:tr>
      <w:tr w:rsidR="00E61285" w:rsidRPr="00DD0A83" w:rsidTr="00DD0A83">
        <w:trPr>
          <w:trHeight w:val="214"/>
          <w:jc w:val="center"/>
        </w:trPr>
        <w:tc>
          <w:tcPr>
            <w:tcW w:w="1038" w:type="dxa"/>
            <w:shd w:val="clear" w:color="auto" w:fill="auto"/>
            <w:vAlign w:val="center"/>
          </w:tcPr>
          <w:p w:rsidR="00E61285" w:rsidRPr="00DD0A83" w:rsidRDefault="00E61285" w:rsidP="00DD0A83">
            <w:pPr>
              <w:pStyle w:val="2"/>
              <w:spacing w:after="0" w:line="360" w:lineRule="auto"/>
              <w:rPr>
                <w:sz w:val="20"/>
                <w:szCs w:val="20"/>
              </w:rPr>
            </w:pPr>
            <w:r w:rsidRPr="00DD0A83">
              <w:rPr>
                <w:position w:val="-10"/>
                <w:sz w:val="20"/>
                <w:szCs w:val="20"/>
              </w:rPr>
              <w:object w:dxaOrig="380" w:dyaOrig="360">
                <v:shape id="_x0000_i1147" type="#_x0000_t75" style="width:18.75pt;height:18pt" o:ole="">
                  <v:imagedata r:id="rId248" o:title=""/>
                </v:shape>
                <o:OLEObject Type="Embed" ProgID="Equation.3" ShapeID="_x0000_i1147" DrawAspect="Content" ObjectID="_1459026546" r:id="rId249"/>
              </w:object>
            </w:r>
          </w:p>
        </w:tc>
        <w:tc>
          <w:tcPr>
            <w:tcW w:w="1202"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обратный</w:t>
            </w:r>
          </w:p>
        </w:tc>
        <w:tc>
          <w:tcPr>
            <w:tcW w:w="874"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5,39</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5,07</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5,39</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5,07</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5,39</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5,07</w:t>
            </w:r>
          </w:p>
        </w:tc>
      </w:tr>
      <w:tr w:rsidR="00E61285" w:rsidRPr="00DD0A83" w:rsidTr="00DD0A83">
        <w:trPr>
          <w:trHeight w:val="214"/>
          <w:jc w:val="center"/>
        </w:trPr>
        <w:tc>
          <w:tcPr>
            <w:tcW w:w="1038" w:type="dxa"/>
            <w:shd w:val="clear" w:color="auto" w:fill="auto"/>
          </w:tcPr>
          <w:p w:rsidR="00E61285" w:rsidRPr="00DD0A83" w:rsidRDefault="00E61285" w:rsidP="00DD0A83">
            <w:pPr>
              <w:spacing w:line="360" w:lineRule="auto"/>
              <w:rPr>
                <w:sz w:val="20"/>
                <w:szCs w:val="20"/>
              </w:rPr>
            </w:pPr>
            <w:r w:rsidRPr="00DD0A83">
              <w:rPr>
                <w:position w:val="-12"/>
                <w:sz w:val="20"/>
                <w:szCs w:val="20"/>
              </w:rPr>
              <w:object w:dxaOrig="380" w:dyaOrig="380">
                <v:shape id="_x0000_i1148" type="#_x0000_t75" style="width:18.75pt;height:18.75pt" o:ole="">
                  <v:imagedata r:id="rId250" o:title=""/>
                </v:shape>
                <o:OLEObject Type="Embed" ProgID="Equation.3" ShapeID="_x0000_i1148" DrawAspect="Content" ObjectID="_1459026547" r:id="rId251"/>
              </w:object>
            </w:r>
          </w:p>
        </w:tc>
        <w:tc>
          <w:tcPr>
            <w:tcW w:w="1202"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обратный</w:t>
            </w:r>
          </w:p>
        </w:tc>
        <w:tc>
          <w:tcPr>
            <w:tcW w:w="874"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5,64</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5,64</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6,76</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4,51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5,64</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6,76</w:t>
            </w:r>
          </w:p>
        </w:tc>
      </w:tr>
      <w:tr w:rsidR="00E61285" w:rsidRPr="00DD0A83" w:rsidTr="00DD0A83">
        <w:trPr>
          <w:trHeight w:val="214"/>
          <w:jc w:val="center"/>
        </w:trPr>
        <w:tc>
          <w:tcPr>
            <w:tcW w:w="1038" w:type="dxa"/>
            <w:shd w:val="clear" w:color="auto" w:fill="auto"/>
          </w:tcPr>
          <w:p w:rsidR="00E61285" w:rsidRPr="00DD0A83" w:rsidRDefault="00E61285" w:rsidP="00DD0A83">
            <w:pPr>
              <w:spacing w:line="360" w:lineRule="auto"/>
              <w:rPr>
                <w:sz w:val="20"/>
                <w:szCs w:val="20"/>
              </w:rPr>
            </w:pPr>
            <w:r w:rsidRPr="00DD0A83">
              <w:rPr>
                <w:position w:val="-14"/>
                <w:sz w:val="20"/>
                <w:szCs w:val="20"/>
              </w:rPr>
              <w:object w:dxaOrig="380" w:dyaOrig="400">
                <v:shape id="_x0000_i1149" type="#_x0000_t75" style="width:18.75pt;height:20.25pt" o:ole="">
                  <v:imagedata r:id="rId252" o:title=""/>
                </v:shape>
                <o:OLEObject Type="Embed" ProgID="Equation.3" ShapeID="_x0000_i1149" DrawAspect="Content" ObjectID="_1459026548" r:id="rId253"/>
              </w:object>
            </w:r>
          </w:p>
        </w:tc>
        <w:tc>
          <w:tcPr>
            <w:tcW w:w="1202"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обратный</w:t>
            </w:r>
          </w:p>
        </w:tc>
        <w:tc>
          <w:tcPr>
            <w:tcW w:w="874"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8,02</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8,21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8,45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8,02</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8,21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8,45</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8,02</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8,21</w:t>
            </w:r>
          </w:p>
        </w:tc>
        <w:tc>
          <w:tcPr>
            <w:tcW w:w="820" w:type="dxa"/>
            <w:shd w:val="clear" w:color="auto" w:fill="auto"/>
            <w:vAlign w:val="center"/>
          </w:tcPr>
          <w:p w:rsidR="00E61285" w:rsidRPr="00DD0A83" w:rsidRDefault="00E61285" w:rsidP="00DD0A83">
            <w:pPr>
              <w:pStyle w:val="2"/>
              <w:spacing w:after="0" w:line="360" w:lineRule="auto"/>
              <w:rPr>
                <w:sz w:val="20"/>
                <w:szCs w:val="20"/>
              </w:rPr>
            </w:pPr>
            <w:r w:rsidRPr="00DD0A83">
              <w:rPr>
                <w:sz w:val="20"/>
                <w:szCs w:val="20"/>
              </w:rPr>
              <w:t>8,45</w:t>
            </w:r>
          </w:p>
        </w:tc>
      </w:tr>
      <w:tr w:rsidR="00073B75" w:rsidRPr="00DD0A83" w:rsidTr="00DD0A83">
        <w:trPr>
          <w:trHeight w:val="214"/>
          <w:jc w:val="center"/>
        </w:trPr>
        <w:tc>
          <w:tcPr>
            <w:tcW w:w="1038" w:type="dxa"/>
            <w:shd w:val="clear" w:color="auto" w:fill="auto"/>
          </w:tcPr>
          <w:p w:rsidR="00073B75" w:rsidRPr="00DD0A83" w:rsidRDefault="00073B75" w:rsidP="00DD0A83">
            <w:pPr>
              <w:spacing w:line="360" w:lineRule="auto"/>
              <w:rPr>
                <w:sz w:val="20"/>
                <w:szCs w:val="20"/>
              </w:rPr>
            </w:pPr>
            <w:r w:rsidRPr="00DD0A83">
              <w:rPr>
                <w:position w:val="-12"/>
                <w:sz w:val="20"/>
                <w:szCs w:val="20"/>
              </w:rPr>
              <w:object w:dxaOrig="440" w:dyaOrig="380">
                <v:shape id="_x0000_i1150" type="#_x0000_t75" style="width:24pt;height:21.75pt" o:ole="">
                  <v:imagedata r:id="rId254" o:title=""/>
                </v:shape>
                <o:OLEObject Type="Embed" ProgID="Equation.3" ShapeID="_x0000_i1150" DrawAspect="Content" ObjectID="_1459026549" r:id="rId255"/>
              </w:object>
            </w:r>
          </w:p>
        </w:tc>
        <w:tc>
          <w:tcPr>
            <w:tcW w:w="1202"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прямой</w:t>
            </w:r>
          </w:p>
        </w:tc>
        <w:tc>
          <w:tcPr>
            <w:tcW w:w="874"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15,74</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16,42</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17,14</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15,74</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16,42</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17,14</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15,74</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16,42</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17,14</w:t>
            </w:r>
          </w:p>
        </w:tc>
      </w:tr>
      <w:tr w:rsidR="00073B75" w:rsidRPr="00DD0A83" w:rsidTr="00DD0A83">
        <w:trPr>
          <w:trHeight w:val="214"/>
          <w:jc w:val="center"/>
        </w:trPr>
        <w:tc>
          <w:tcPr>
            <w:tcW w:w="1038" w:type="dxa"/>
            <w:shd w:val="clear" w:color="auto" w:fill="auto"/>
          </w:tcPr>
          <w:p w:rsidR="00073B75" w:rsidRPr="00DD0A83" w:rsidRDefault="00073B75" w:rsidP="00DD0A83">
            <w:pPr>
              <w:spacing w:line="360" w:lineRule="auto"/>
              <w:rPr>
                <w:sz w:val="20"/>
                <w:szCs w:val="20"/>
              </w:rPr>
            </w:pPr>
            <w:r w:rsidRPr="00DD0A83">
              <w:rPr>
                <w:position w:val="-12"/>
                <w:sz w:val="20"/>
                <w:szCs w:val="20"/>
              </w:rPr>
              <w:object w:dxaOrig="499" w:dyaOrig="380">
                <v:shape id="_x0000_i1151" type="#_x0000_t75" style="width:27pt;height:21.75pt" o:ole="">
                  <v:imagedata r:id="rId256" o:title=""/>
                </v:shape>
                <o:OLEObject Type="Embed" ProgID="Equation.3" ShapeID="_x0000_i1151" DrawAspect="Content" ObjectID="_1459026550" r:id="rId257"/>
              </w:object>
            </w:r>
          </w:p>
        </w:tc>
        <w:tc>
          <w:tcPr>
            <w:tcW w:w="1202"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обратный</w:t>
            </w:r>
          </w:p>
        </w:tc>
        <w:tc>
          <w:tcPr>
            <w:tcW w:w="874"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179,08</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183,32</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188,68</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179,08</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183,32</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188,68</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179,08</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183,32</w:t>
            </w:r>
          </w:p>
        </w:tc>
        <w:tc>
          <w:tcPr>
            <w:tcW w:w="820" w:type="dxa"/>
            <w:shd w:val="clear" w:color="auto" w:fill="auto"/>
            <w:vAlign w:val="center"/>
          </w:tcPr>
          <w:p w:rsidR="00073B75" w:rsidRPr="00DD0A83" w:rsidRDefault="00073B75" w:rsidP="00DD0A83">
            <w:pPr>
              <w:pStyle w:val="2"/>
              <w:spacing w:after="0" w:line="360" w:lineRule="auto"/>
              <w:rPr>
                <w:sz w:val="20"/>
                <w:szCs w:val="20"/>
              </w:rPr>
            </w:pPr>
            <w:r w:rsidRPr="00DD0A83">
              <w:rPr>
                <w:sz w:val="20"/>
                <w:szCs w:val="20"/>
              </w:rPr>
              <w:t>188,68</w:t>
            </w:r>
          </w:p>
        </w:tc>
      </w:tr>
    </w:tbl>
    <w:p w:rsidR="00E80F86" w:rsidRPr="00E57AB7" w:rsidRDefault="00E80F86"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Средневзвешенные оборотные средства</w:t>
      </w:r>
      <w:r w:rsidR="00073B75" w:rsidRPr="00E57AB7">
        <w:rPr>
          <w:sz w:val="28"/>
          <w:szCs w:val="28"/>
        </w:rPr>
        <w:t xml:space="preserve">, </w:t>
      </w:r>
      <w:r w:rsidR="00073B75" w:rsidRPr="00E57AB7">
        <w:rPr>
          <w:sz w:val="28"/>
          <w:szCs w:val="28"/>
          <w:lang w:val="en-US"/>
        </w:rPr>
        <w:t>$</w:t>
      </w:r>
      <w:r w:rsidR="00073B75" w:rsidRPr="00E57AB7">
        <w:rPr>
          <w:sz w:val="28"/>
          <w:szCs w:val="28"/>
        </w:rPr>
        <w:t>/т</w:t>
      </w:r>
      <w:r w:rsidRPr="00E57AB7">
        <w:rPr>
          <w:sz w:val="28"/>
          <w:szCs w:val="28"/>
        </w:rPr>
        <w:t>:</w:t>
      </w:r>
    </w:p>
    <w:p w:rsidR="00AE69EF" w:rsidRDefault="00AE69EF" w:rsidP="00E57AB7">
      <w:pPr>
        <w:pStyle w:val="2"/>
        <w:spacing w:after="0" w:line="360" w:lineRule="auto"/>
        <w:ind w:firstLine="709"/>
        <w:jc w:val="both"/>
        <w:rPr>
          <w:sz w:val="28"/>
          <w:szCs w:val="28"/>
        </w:rPr>
      </w:pPr>
    </w:p>
    <w:p w:rsidR="003313AF" w:rsidRPr="00E57AB7" w:rsidRDefault="00073B75" w:rsidP="00E57AB7">
      <w:pPr>
        <w:pStyle w:val="2"/>
        <w:spacing w:after="0" w:line="360" w:lineRule="auto"/>
        <w:ind w:firstLine="709"/>
        <w:jc w:val="both"/>
        <w:rPr>
          <w:sz w:val="28"/>
          <w:szCs w:val="28"/>
        </w:rPr>
      </w:pPr>
      <w:r w:rsidRPr="00E57AB7">
        <w:rPr>
          <w:position w:val="-32"/>
          <w:sz w:val="28"/>
          <w:szCs w:val="28"/>
        </w:rPr>
        <w:object w:dxaOrig="2840" w:dyaOrig="780">
          <v:shape id="_x0000_i1152" type="#_x0000_t75" style="width:141.75pt;height:39pt" o:ole="">
            <v:imagedata r:id="rId258" o:title=""/>
          </v:shape>
          <o:OLEObject Type="Embed" ProgID="Equation.3" ShapeID="_x0000_i1152" DrawAspect="Content" ObjectID="_1459026551" r:id="rId259"/>
        </w:object>
      </w:r>
      <w:r w:rsidR="00634EB1" w:rsidRPr="00E57AB7">
        <w:rPr>
          <w:sz w:val="28"/>
          <w:szCs w:val="28"/>
        </w:rPr>
        <w:t>,</w:t>
      </w:r>
      <w:r w:rsidRPr="00E57AB7">
        <w:rPr>
          <w:sz w:val="28"/>
          <w:szCs w:val="28"/>
        </w:rPr>
        <w:t xml:space="preserve"> </w:t>
      </w:r>
      <w:r w:rsidR="00634EB1" w:rsidRPr="00E57AB7">
        <w:rPr>
          <w:sz w:val="28"/>
          <w:szCs w:val="28"/>
        </w:rPr>
        <w:t>$/т</w:t>
      </w:r>
      <w:r w:rsidRPr="00E57AB7">
        <w:rPr>
          <w:sz w:val="28"/>
          <w:szCs w:val="28"/>
        </w:rPr>
        <w:t xml:space="preserve">                 </w:t>
      </w:r>
      <w:r w:rsidR="00324572" w:rsidRPr="00E57AB7">
        <w:rPr>
          <w:sz w:val="28"/>
          <w:szCs w:val="28"/>
        </w:rPr>
        <w:t>00</w:t>
      </w:r>
      <w:r w:rsidRPr="00E57AB7">
        <w:rPr>
          <w:sz w:val="28"/>
          <w:szCs w:val="28"/>
        </w:rPr>
        <w:t xml:space="preserve">             (4.11)</w:t>
      </w:r>
    </w:p>
    <w:p w:rsidR="00AE69EF" w:rsidRDefault="00AE69EF" w:rsidP="00E57AB7">
      <w:pPr>
        <w:pStyle w:val="2"/>
        <w:spacing w:after="0" w:line="360" w:lineRule="auto"/>
        <w:ind w:firstLine="709"/>
        <w:jc w:val="both"/>
        <w:rPr>
          <w:sz w:val="28"/>
          <w:szCs w:val="28"/>
        </w:rPr>
      </w:pPr>
    </w:p>
    <w:p w:rsidR="003C7F1C" w:rsidRPr="00E57AB7" w:rsidRDefault="003C7F1C" w:rsidP="00E57AB7">
      <w:pPr>
        <w:pStyle w:val="2"/>
        <w:spacing w:after="0" w:line="360" w:lineRule="auto"/>
        <w:ind w:firstLine="709"/>
        <w:jc w:val="both"/>
        <w:rPr>
          <w:sz w:val="28"/>
          <w:szCs w:val="28"/>
        </w:rPr>
      </w:pPr>
      <w:r w:rsidRPr="00E57AB7">
        <w:rPr>
          <w:sz w:val="28"/>
          <w:szCs w:val="28"/>
        </w:rPr>
        <w:t xml:space="preserve">где </w:t>
      </w:r>
      <w:r w:rsidR="00634EB1" w:rsidRPr="00E57AB7">
        <w:rPr>
          <w:position w:val="-12"/>
          <w:sz w:val="28"/>
          <w:szCs w:val="28"/>
        </w:rPr>
        <w:object w:dxaOrig="1180" w:dyaOrig="380">
          <v:shape id="_x0000_i1153" type="#_x0000_t75" style="width:59.25pt;height:18.75pt" o:ole="">
            <v:imagedata r:id="rId260" o:title=""/>
          </v:shape>
          <o:OLEObject Type="Embed" ProgID="Equation.3" ShapeID="_x0000_i1153" DrawAspect="Content" ObjectID="_1459026552" r:id="rId261"/>
        </w:object>
      </w:r>
      <w:r w:rsidR="00634EB1" w:rsidRPr="00E57AB7">
        <w:rPr>
          <w:sz w:val="28"/>
          <w:szCs w:val="28"/>
        </w:rPr>
        <w:t>оборотные сре</w:t>
      </w:r>
      <w:r w:rsidR="001A08AF" w:rsidRPr="00E57AB7">
        <w:rPr>
          <w:sz w:val="28"/>
          <w:szCs w:val="28"/>
        </w:rPr>
        <w:t>дства в грузах на время их транспортировки по  прямому и обратному направлениям соответственно</w:t>
      </w:r>
      <w:r w:rsidRPr="00E57AB7">
        <w:rPr>
          <w:sz w:val="28"/>
          <w:szCs w:val="28"/>
        </w:rPr>
        <w:t>;</w:t>
      </w:r>
    </w:p>
    <w:p w:rsidR="003C7F1C" w:rsidRPr="00E57AB7" w:rsidRDefault="001A08AF" w:rsidP="00E57AB7">
      <w:pPr>
        <w:pStyle w:val="2"/>
        <w:spacing w:after="0" w:line="360" w:lineRule="auto"/>
        <w:ind w:firstLine="709"/>
        <w:jc w:val="both"/>
        <w:rPr>
          <w:sz w:val="28"/>
          <w:szCs w:val="28"/>
        </w:rPr>
      </w:pPr>
      <w:r w:rsidRPr="00E57AB7">
        <w:rPr>
          <w:position w:val="-14"/>
          <w:sz w:val="28"/>
          <w:szCs w:val="28"/>
        </w:rPr>
        <w:object w:dxaOrig="1100" w:dyaOrig="400">
          <v:shape id="_x0000_i1154" type="#_x0000_t75" style="width:54.75pt;height:20.25pt" o:ole="">
            <v:imagedata r:id="rId262" o:title=""/>
          </v:shape>
          <o:OLEObject Type="Embed" ProgID="Equation.3" ShapeID="_x0000_i1154" DrawAspect="Content" ObjectID="_1459026553" r:id="rId263"/>
        </w:object>
      </w:r>
      <w:r w:rsidRPr="00E57AB7">
        <w:rPr>
          <w:sz w:val="28"/>
          <w:szCs w:val="28"/>
        </w:rPr>
        <w:t xml:space="preserve"> количество перевозимого груза в прямом и обратном направлении, т;</w:t>
      </w:r>
    </w:p>
    <w:p w:rsidR="003C7F1C" w:rsidRDefault="003313AF" w:rsidP="00E57AB7">
      <w:pPr>
        <w:pStyle w:val="2"/>
        <w:spacing w:after="0" w:line="360" w:lineRule="auto"/>
        <w:ind w:firstLine="709"/>
        <w:jc w:val="both"/>
        <w:rPr>
          <w:sz w:val="28"/>
          <w:szCs w:val="28"/>
        </w:rPr>
      </w:pPr>
      <w:r w:rsidRPr="00E57AB7">
        <w:rPr>
          <w:position w:val="-30"/>
          <w:sz w:val="28"/>
          <w:szCs w:val="28"/>
        </w:rPr>
        <w:object w:dxaOrig="4560" w:dyaOrig="680">
          <v:shape id="_x0000_i1155" type="#_x0000_t75" style="width:228pt;height:33.75pt" o:ole="">
            <v:imagedata r:id="rId264" o:title=""/>
          </v:shape>
          <o:OLEObject Type="Embed" ProgID="Equation.3" ShapeID="_x0000_i1155" DrawAspect="Content" ObjectID="_1459026554" r:id="rId265"/>
        </w:object>
      </w:r>
      <w:r w:rsidRPr="00E57AB7">
        <w:rPr>
          <w:sz w:val="28"/>
          <w:szCs w:val="28"/>
        </w:rPr>
        <w:t>(</w:t>
      </w:r>
      <w:r w:rsidR="003C7F1C" w:rsidRPr="00E57AB7">
        <w:rPr>
          <w:sz w:val="28"/>
          <w:szCs w:val="28"/>
        </w:rPr>
        <w:t>$/т</w:t>
      </w:r>
      <w:r w:rsidRPr="00E57AB7">
        <w:rPr>
          <w:sz w:val="28"/>
          <w:szCs w:val="28"/>
        </w:rPr>
        <w:t>);</w:t>
      </w:r>
    </w:p>
    <w:p w:rsidR="00AE69EF" w:rsidRPr="00E57AB7" w:rsidRDefault="00AE69EF" w:rsidP="00E57AB7">
      <w:pPr>
        <w:pStyle w:val="2"/>
        <w:spacing w:after="0" w:line="360" w:lineRule="auto"/>
        <w:ind w:firstLine="709"/>
        <w:jc w:val="both"/>
        <w:rPr>
          <w:sz w:val="28"/>
          <w:szCs w:val="28"/>
        </w:rPr>
      </w:pP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Приведенные затраты (сравнительная экономическая эффективность капиталовложений при заграничном плавании):</w:t>
      </w:r>
    </w:p>
    <w:p w:rsidR="00AE69EF" w:rsidRDefault="00AE69EF" w:rsidP="00E57AB7">
      <w:pPr>
        <w:pStyle w:val="2"/>
        <w:spacing w:after="0" w:line="360" w:lineRule="auto"/>
        <w:ind w:firstLine="709"/>
        <w:jc w:val="both"/>
        <w:rPr>
          <w:sz w:val="28"/>
          <w:szCs w:val="28"/>
        </w:rPr>
      </w:pPr>
    </w:p>
    <w:p w:rsidR="003C7F1C" w:rsidRPr="00E57AB7" w:rsidRDefault="003313AF" w:rsidP="00E57AB7">
      <w:pPr>
        <w:pStyle w:val="2"/>
        <w:spacing w:after="0" w:line="360" w:lineRule="auto"/>
        <w:ind w:firstLine="709"/>
        <w:jc w:val="both"/>
        <w:rPr>
          <w:sz w:val="28"/>
          <w:szCs w:val="28"/>
        </w:rPr>
      </w:pPr>
      <w:r w:rsidRPr="00E57AB7">
        <w:rPr>
          <w:position w:val="-14"/>
          <w:sz w:val="28"/>
          <w:szCs w:val="28"/>
        </w:rPr>
        <w:object w:dxaOrig="6700" w:dyaOrig="380">
          <v:shape id="_x0000_i1156" type="#_x0000_t75" style="width:335.25pt;height:18.75pt" o:ole="">
            <v:imagedata r:id="rId266" o:title=""/>
          </v:shape>
          <o:OLEObject Type="Embed" ProgID="Equation.3" ShapeID="_x0000_i1156" DrawAspect="Content" ObjectID="_1459026555" r:id="rId267"/>
        </w:object>
      </w:r>
      <w:r w:rsidRPr="00E57AB7">
        <w:rPr>
          <w:sz w:val="28"/>
          <w:szCs w:val="28"/>
        </w:rPr>
        <w:t>($/т);  (4.12)</w:t>
      </w:r>
    </w:p>
    <w:p w:rsidR="00AE69EF" w:rsidRDefault="00AE69EF" w:rsidP="00E57AB7">
      <w:pPr>
        <w:pStyle w:val="2"/>
        <w:spacing w:after="0" w:line="360" w:lineRule="auto"/>
        <w:ind w:firstLine="709"/>
        <w:jc w:val="both"/>
        <w:rPr>
          <w:sz w:val="28"/>
          <w:szCs w:val="28"/>
        </w:rPr>
      </w:pPr>
    </w:p>
    <w:p w:rsidR="003C7F1C" w:rsidRPr="00E57AB7" w:rsidRDefault="003C7F1C" w:rsidP="00E57AB7">
      <w:pPr>
        <w:pStyle w:val="2"/>
        <w:spacing w:after="0" w:line="360" w:lineRule="auto"/>
        <w:ind w:firstLine="709"/>
        <w:jc w:val="both"/>
        <w:rPr>
          <w:sz w:val="28"/>
          <w:szCs w:val="28"/>
          <w:vertAlign w:val="subscript"/>
        </w:rPr>
      </w:pPr>
      <w:r w:rsidRPr="00E57AB7">
        <w:rPr>
          <w:sz w:val="28"/>
          <w:szCs w:val="28"/>
        </w:rPr>
        <w:t xml:space="preserve">где </w:t>
      </w:r>
      <w:r w:rsidR="003313AF" w:rsidRPr="00E57AB7">
        <w:rPr>
          <w:position w:val="-10"/>
          <w:sz w:val="28"/>
          <w:szCs w:val="28"/>
        </w:rPr>
        <w:object w:dxaOrig="859" w:dyaOrig="340">
          <v:shape id="_x0000_i1157" type="#_x0000_t75" style="width:42.75pt;height:17.25pt" o:ole="">
            <v:imagedata r:id="rId268" o:title=""/>
          </v:shape>
          <o:OLEObject Type="Embed" ProgID="Equation.3" ShapeID="_x0000_i1157" DrawAspect="Content" ObjectID="_1459026556" r:id="rId269"/>
        </w:object>
      </w:r>
      <w:r w:rsidRPr="00E57AB7">
        <w:rPr>
          <w:sz w:val="28"/>
          <w:szCs w:val="28"/>
        </w:rPr>
        <w:t xml:space="preserve">коэффициенты эффективности капиталовложений и оборотных средств, соответственно. Принимаем по </w:t>
      </w:r>
      <w:r w:rsidR="003313AF" w:rsidRPr="00E57AB7">
        <w:rPr>
          <w:sz w:val="28"/>
          <w:szCs w:val="28"/>
        </w:rPr>
        <w:t>условию</w:t>
      </w:r>
      <w:r w:rsidRPr="00E57AB7">
        <w:rPr>
          <w:sz w:val="28"/>
          <w:szCs w:val="28"/>
        </w:rPr>
        <w:t xml:space="preserve"> в задании </w:t>
      </w:r>
      <w:r w:rsidR="003313AF" w:rsidRPr="00E57AB7">
        <w:rPr>
          <w:position w:val="-10"/>
          <w:sz w:val="28"/>
          <w:szCs w:val="28"/>
        </w:rPr>
        <w:object w:dxaOrig="1939" w:dyaOrig="340">
          <v:shape id="_x0000_i1158" type="#_x0000_t75" style="width:96.75pt;height:17.25pt" o:ole="">
            <v:imagedata r:id="rId270" o:title=""/>
          </v:shape>
          <o:OLEObject Type="Embed" ProgID="Equation.3" ShapeID="_x0000_i1158" DrawAspect="Content" ObjectID="_1459026557" r:id="rId271"/>
        </w:object>
      </w:r>
      <w:r w:rsidRPr="00E57AB7">
        <w:rPr>
          <w:sz w:val="28"/>
          <w:szCs w:val="28"/>
        </w:rPr>
        <w:t>;</w:t>
      </w:r>
    </w:p>
    <w:p w:rsidR="003C7F1C" w:rsidRPr="00E57AB7" w:rsidRDefault="003C7F1C" w:rsidP="00E57AB7">
      <w:pPr>
        <w:pStyle w:val="2"/>
        <w:numPr>
          <w:ilvl w:val="0"/>
          <w:numId w:val="6"/>
        </w:numPr>
        <w:spacing w:after="0" w:line="360" w:lineRule="auto"/>
        <w:ind w:left="0" w:firstLine="709"/>
        <w:jc w:val="both"/>
        <w:rPr>
          <w:sz w:val="28"/>
          <w:szCs w:val="28"/>
        </w:rPr>
      </w:pPr>
      <w:r w:rsidRPr="00E57AB7">
        <w:rPr>
          <w:sz w:val="28"/>
          <w:szCs w:val="28"/>
        </w:rPr>
        <w:t>Срок окупаемости:</w:t>
      </w:r>
    </w:p>
    <w:p w:rsidR="00AE69EF" w:rsidRDefault="00AE69EF" w:rsidP="00E57AB7">
      <w:pPr>
        <w:pStyle w:val="2"/>
        <w:spacing w:after="0" w:line="360" w:lineRule="auto"/>
        <w:ind w:firstLine="709"/>
        <w:jc w:val="both"/>
        <w:rPr>
          <w:sz w:val="28"/>
          <w:szCs w:val="28"/>
        </w:rPr>
      </w:pPr>
    </w:p>
    <w:p w:rsidR="003C7F1C" w:rsidRPr="00E57AB7" w:rsidRDefault="00324572" w:rsidP="00E57AB7">
      <w:pPr>
        <w:pStyle w:val="2"/>
        <w:spacing w:after="0" w:line="360" w:lineRule="auto"/>
        <w:ind w:firstLine="709"/>
        <w:jc w:val="both"/>
        <w:rPr>
          <w:sz w:val="28"/>
          <w:szCs w:val="28"/>
          <w:lang w:val="uk-UA"/>
        </w:rPr>
      </w:pPr>
      <w:r w:rsidRPr="00E57AB7">
        <w:rPr>
          <w:position w:val="-30"/>
          <w:sz w:val="28"/>
          <w:szCs w:val="28"/>
        </w:rPr>
        <w:object w:dxaOrig="1400" w:dyaOrig="700">
          <v:shape id="_x0000_i1159" type="#_x0000_t75" style="width:69.75pt;height:35.25pt" o:ole="">
            <v:imagedata r:id="rId272" o:title=""/>
          </v:shape>
          <o:OLEObject Type="Embed" ProgID="Equation.3" ShapeID="_x0000_i1159" DrawAspect="Content" ObjectID="_1459026558" r:id="rId273"/>
        </w:object>
      </w:r>
      <w:r w:rsidR="003313AF" w:rsidRPr="00E57AB7">
        <w:rPr>
          <w:sz w:val="28"/>
          <w:szCs w:val="28"/>
        </w:rPr>
        <w:t>,</w:t>
      </w:r>
      <w:r w:rsidR="003C7F1C" w:rsidRPr="00E57AB7">
        <w:rPr>
          <w:sz w:val="28"/>
          <w:szCs w:val="28"/>
          <w:lang w:val="uk-UA"/>
        </w:rPr>
        <w:t xml:space="preserve"> лет</w:t>
      </w:r>
      <w:r w:rsidRPr="00E57AB7">
        <w:rPr>
          <w:sz w:val="28"/>
          <w:szCs w:val="28"/>
          <w:lang w:val="uk-UA"/>
        </w:rPr>
        <w:t xml:space="preserve">                                          (4.13)</w:t>
      </w:r>
    </w:p>
    <w:p w:rsidR="00AE69EF" w:rsidRDefault="00AE69EF" w:rsidP="00E57AB7">
      <w:pPr>
        <w:pStyle w:val="2"/>
        <w:spacing w:after="0" w:line="360" w:lineRule="auto"/>
        <w:ind w:firstLine="709"/>
        <w:jc w:val="both"/>
        <w:rPr>
          <w:sz w:val="28"/>
          <w:szCs w:val="28"/>
          <w:lang w:val="uk-UA"/>
        </w:rPr>
      </w:pPr>
    </w:p>
    <w:p w:rsidR="00324572" w:rsidRPr="00E57AB7" w:rsidRDefault="00324572" w:rsidP="00E57AB7">
      <w:pPr>
        <w:pStyle w:val="2"/>
        <w:spacing w:after="0" w:line="360" w:lineRule="auto"/>
        <w:ind w:firstLine="709"/>
        <w:jc w:val="both"/>
        <w:rPr>
          <w:sz w:val="28"/>
          <w:szCs w:val="28"/>
        </w:rPr>
      </w:pPr>
      <w:r w:rsidRPr="00E57AB7">
        <w:rPr>
          <w:sz w:val="28"/>
          <w:szCs w:val="28"/>
          <w:lang w:val="uk-UA"/>
        </w:rPr>
        <w:t xml:space="preserve">где </w:t>
      </w:r>
      <w:r w:rsidRPr="00E57AB7">
        <w:rPr>
          <w:position w:val="-12"/>
          <w:sz w:val="28"/>
          <w:szCs w:val="28"/>
        </w:rPr>
        <w:object w:dxaOrig="499" w:dyaOrig="360">
          <v:shape id="_x0000_i1160" type="#_x0000_t75" style="width:24.75pt;height:18pt" o:ole="">
            <v:imagedata r:id="rId274" o:title=""/>
          </v:shape>
          <o:OLEObject Type="Embed" ProgID="Equation.3" ShapeID="_x0000_i1160" DrawAspect="Content" ObjectID="_1459026559" r:id="rId275"/>
        </w:object>
      </w:r>
      <w:r w:rsidRPr="00E57AB7">
        <w:rPr>
          <w:sz w:val="28"/>
          <w:szCs w:val="28"/>
        </w:rPr>
        <w:t>стоимость судна, $;</w:t>
      </w:r>
    </w:p>
    <w:p w:rsidR="00324572" w:rsidRPr="00E57AB7" w:rsidRDefault="00324572" w:rsidP="00E57AB7">
      <w:pPr>
        <w:pStyle w:val="2"/>
        <w:spacing w:after="0" w:line="360" w:lineRule="auto"/>
        <w:ind w:firstLine="709"/>
        <w:jc w:val="both"/>
        <w:rPr>
          <w:sz w:val="28"/>
          <w:szCs w:val="28"/>
        </w:rPr>
      </w:pPr>
      <w:r w:rsidRPr="00E57AB7">
        <w:rPr>
          <w:position w:val="-12"/>
          <w:sz w:val="28"/>
          <w:szCs w:val="28"/>
        </w:rPr>
        <w:object w:dxaOrig="480" w:dyaOrig="360">
          <v:shape id="_x0000_i1161" type="#_x0000_t75" style="width:24pt;height:18pt" o:ole="">
            <v:imagedata r:id="rId276" o:title=""/>
          </v:shape>
          <o:OLEObject Type="Embed" ProgID="Equation.3" ShapeID="_x0000_i1161" DrawAspect="Content" ObjectID="_1459026560" r:id="rId277"/>
        </w:object>
      </w:r>
      <w:r w:rsidRPr="00E57AB7">
        <w:rPr>
          <w:sz w:val="28"/>
          <w:szCs w:val="28"/>
        </w:rPr>
        <w:t>необходимое количество судов для освоения заданного грузопотока, ед;</w:t>
      </w:r>
    </w:p>
    <w:p w:rsidR="00324572" w:rsidRPr="00E57AB7" w:rsidRDefault="00324572" w:rsidP="00E57AB7">
      <w:pPr>
        <w:pStyle w:val="2"/>
        <w:spacing w:after="0" w:line="360" w:lineRule="auto"/>
        <w:ind w:firstLine="709"/>
        <w:jc w:val="both"/>
        <w:rPr>
          <w:sz w:val="28"/>
          <w:szCs w:val="28"/>
        </w:rPr>
      </w:pPr>
      <w:r w:rsidRPr="00E57AB7">
        <w:rPr>
          <w:position w:val="-12"/>
          <w:sz w:val="28"/>
          <w:szCs w:val="28"/>
        </w:rPr>
        <w:object w:dxaOrig="859" w:dyaOrig="360">
          <v:shape id="_x0000_i1162" type="#_x0000_t75" style="width:42.75pt;height:18pt" o:ole="">
            <v:imagedata r:id="rId278" o:title=""/>
          </v:shape>
          <o:OLEObject Type="Embed" ProgID="Equation.3" ShapeID="_x0000_i1162" DrawAspect="Content" ObjectID="_1459026561" r:id="rId279"/>
        </w:object>
      </w:r>
      <w:r w:rsidRPr="00E57AB7">
        <w:rPr>
          <w:sz w:val="28"/>
          <w:szCs w:val="28"/>
        </w:rPr>
        <w:t>финансовый результат, чистая валютная выручка, $;</w:t>
      </w:r>
    </w:p>
    <w:p w:rsidR="00AE69EF" w:rsidRDefault="00AE69EF" w:rsidP="00E57AB7">
      <w:pPr>
        <w:pStyle w:val="2"/>
        <w:spacing w:after="0" w:line="360" w:lineRule="auto"/>
        <w:ind w:firstLine="709"/>
        <w:jc w:val="both"/>
        <w:rPr>
          <w:sz w:val="28"/>
          <w:szCs w:val="28"/>
        </w:rPr>
      </w:pPr>
    </w:p>
    <w:p w:rsidR="003C7F1C" w:rsidRPr="00E57AB7" w:rsidRDefault="00324572" w:rsidP="00E57AB7">
      <w:pPr>
        <w:pStyle w:val="2"/>
        <w:spacing w:after="0" w:line="360" w:lineRule="auto"/>
        <w:ind w:firstLine="709"/>
        <w:jc w:val="both"/>
        <w:rPr>
          <w:sz w:val="28"/>
          <w:szCs w:val="28"/>
        </w:rPr>
      </w:pPr>
      <w:r w:rsidRPr="00E57AB7">
        <w:rPr>
          <w:position w:val="-30"/>
          <w:sz w:val="28"/>
          <w:szCs w:val="28"/>
        </w:rPr>
        <w:object w:dxaOrig="3019" w:dyaOrig="680">
          <v:shape id="_x0000_i1163" type="#_x0000_t75" style="width:150.75pt;height:33.75pt" o:ole="">
            <v:imagedata r:id="rId280" o:title=""/>
          </v:shape>
          <o:OLEObject Type="Embed" ProgID="Equation.3" ShapeID="_x0000_i1163" DrawAspect="Content" ObjectID="_1459026562" r:id="rId281"/>
        </w:object>
      </w:r>
      <w:r w:rsidRPr="00E57AB7">
        <w:rPr>
          <w:sz w:val="28"/>
          <w:szCs w:val="28"/>
        </w:rPr>
        <w:t>(л</w:t>
      </w:r>
      <w:r w:rsidR="003C7F1C" w:rsidRPr="00E57AB7">
        <w:rPr>
          <w:sz w:val="28"/>
          <w:szCs w:val="28"/>
          <w:lang w:val="uk-UA"/>
        </w:rPr>
        <w:t>ет</w:t>
      </w:r>
      <w:r w:rsidRPr="00E57AB7">
        <w:rPr>
          <w:sz w:val="28"/>
          <w:szCs w:val="28"/>
          <w:lang w:val="uk-UA"/>
        </w:rPr>
        <w:t>);</w:t>
      </w:r>
    </w:p>
    <w:p w:rsidR="00AE69EF" w:rsidRDefault="00AE69EF" w:rsidP="00E57AB7">
      <w:pPr>
        <w:pStyle w:val="2"/>
        <w:spacing w:after="0" w:line="360" w:lineRule="auto"/>
        <w:ind w:firstLine="709"/>
        <w:jc w:val="both"/>
        <w:rPr>
          <w:sz w:val="28"/>
          <w:szCs w:val="28"/>
        </w:rPr>
      </w:pPr>
    </w:p>
    <w:p w:rsidR="00B84806" w:rsidRPr="00E57AB7" w:rsidRDefault="003C7F1C" w:rsidP="00E57AB7">
      <w:pPr>
        <w:pStyle w:val="2"/>
        <w:spacing w:after="0" w:line="360" w:lineRule="auto"/>
        <w:ind w:firstLine="709"/>
        <w:jc w:val="both"/>
        <w:rPr>
          <w:sz w:val="28"/>
          <w:szCs w:val="28"/>
        </w:rPr>
      </w:pPr>
      <w:r w:rsidRPr="00E57AB7">
        <w:rPr>
          <w:sz w:val="28"/>
          <w:szCs w:val="28"/>
        </w:rPr>
        <w:t>Результаты расчетов всех экономических пока</w:t>
      </w:r>
      <w:r w:rsidR="00324572" w:rsidRPr="00E57AB7">
        <w:rPr>
          <w:sz w:val="28"/>
          <w:szCs w:val="28"/>
        </w:rPr>
        <w:t>зателей представлены в таблице 5</w:t>
      </w:r>
      <w:r w:rsidR="00451FBB" w:rsidRPr="00E57AB7">
        <w:rPr>
          <w:sz w:val="28"/>
          <w:szCs w:val="28"/>
        </w:rPr>
        <w:t>.</w:t>
      </w:r>
    </w:p>
    <w:p w:rsidR="00451FBB" w:rsidRPr="00E57AB7" w:rsidRDefault="00451FBB" w:rsidP="00E57AB7">
      <w:pPr>
        <w:pStyle w:val="2"/>
        <w:spacing w:after="0" w:line="360" w:lineRule="auto"/>
        <w:ind w:firstLine="709"/>
        <w:jc w:val="both"/>
        <w:rPr>
          <w:sz w:val="28"/>
          <w:szCs w:val="28"/>
        </w:rPr>
        <w:sectPr w:rsidR="00451FBB" w:rsidRPr="00E57AB7" w:rsidSect="00E57AB7">
          <w:pgSz w:w="11906" w:h="16838" w:code="9"/>
          <w:pgMar w:top="1134" w:right="851" w:bottom="1134" w:left="1701" w:header="709" w:footer="709" w:gutter="0"/>
          <w:pgNumType w:start="1"/>
          <w:cols w:space="708"/>
          <w:titlePg/>
          <w:docGrid w:linePitch="360"/>
        </w:sectPr>
      </w:pPr>
    </w:p>
    <w:tbl>
      <w:tblPr>
        <w:tblW w:w="13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650"/>
        <w:gridCol w:w="1178"/>
        <w:gridCol w:w="1178"/>
        <w:gridCol w:w="1179"/>
        <w:gridCol w:w="1178"/>
        <w:gridCol w:w="1178"/>
        <w:gridCol w:w="1179"/>
        <w:gridCol w:w="1178"/>
        <w:gridCol w:w="1178"/>
        <w:gridCol w:w="1179"/>
      </w:tblGrid>
      <w:tr w:rsidR="003C7F1C" w:rsidRPr="00DD0A83" w:rsidTr="00DD0A83">
        <w:trPr>
          <w:trHeight w:val="594"/>
          <w:jc w:val="center"/>
        </w:trPr>
        <w:tc>
          <w:tcPr>
            <w:tcW w:w="1650" w:type="dxa"/>
            <w:vMerge w:val="restart"/>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Показатель</w:t>
            </w:r>
          </w:p>
        </w:tc>
        <w:tc>
          <w:tcPr>
            <w:tcW w:w="1650" w:type="dxa"/>
            <w:vMerge w:val="restart"/>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Размерность</w:t>
            </w:r>
          </w:p>
        </w:tc>
        <w:tc>
          <w:tcPr>
            <w:tcW w:w="3535" w:type="dxa"/>
            <w:gridSpan w:val="3"/>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00324572" w:rsidRPr="00DD0A83">
              <w:rPr>
                <w:sz w:val="20"/>
                <w:szCs w:val="20"/>
              </w:rPr>
              <w:t>=4</w:t>
            </w:r>
            <w:r w:rsidRPr="00DD0A83">
              <w:rPr>
                <w:sz w:val="20"/>
                <w:szCs w:val="20"/>
              </w:rPr>
              <w:t>000</w:t>
            </w:r>
          </w:p>
        </w:tc>
        <w:tc>
          <w:tcPr>
            <w:tcW w:w="3535" w:type="dxa"/>
            <w:gridSpan w:val="3"/>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00324572" w:rsidRPr="00DD0A83">
              <w:rPr>
                <w:sz w:val="20"/>
                <w:szCs w:val="20"/>
              </w:rPr>
              <w:t>=4</w:t>
            </w:r>
            <w:r w:rsidRPr="00DD0A83">
              <w:rPr>
                <w:sz w:val="20"/>
                <w:szCs w:val="20"/>
              </w:rPr>
              <w:t>000</w:t>
            </w:r>
          </w:p>
        </w:tc>
        <w:tc>
          <w:tcPr>
            <w:tcW w:w="3535" w:type="dxa"/>
            <w:gridSpan w:val="3"/>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D</w:t>
            </w:r>
            <w:r w:rsidRPr="00DD0A83">
              <w:rPr>
                <w:sz w:val="20"/>
                <w:szCs w:val="20"/>
                <w:vertAlign w:val="subscript"/>
              </w:rPr>
              <w:t>ч</w:t>
            </w:r>
            <w:r w:rsidRPr="00DD0A83">
              <w:rPr>
                <w:sz w:val="20"/>
                <w:szCs w:val="20"/>
                <w:lang w:val="en-US"/>
              </w:rPr>
              <w:t xml:space="preserve"> </w:t>
            </w:r>
            <w:r w:rsidR="00324572" w:rsidRPr="00DD0A83">
              <w:rPr>
                <w:sz w:val="20"/>
                <w:szCs w:val="20"/>
              </w:rPr>
              <w:t>=6</w:t>
            </w:r>
            <w:r w:rsidRPr="00DD0A83">
              <w:rPr>
                <w:sz w:val="20"/>
                <w:szCs w:val="20"/>
              </w:rPr>
              <w:t>000</w:t>
            </w:r>
          </w:p>
        </w:tc>
      </w:tr>
      <w:tr w:rsidR="003C7F1C" w:rsidRPr="00DD0A83" w:rsidTr="00DD0A83">
        <w:trPr>
          <w:trHeight w:val="316"/>
          <w:jc w:val="center"/>
        </w:trPr>
        <w:tc>
          <w:tcPr>
            <w:tcW w:w="1650" w:type="dxa"/>
            <w:vMerge/>
            <w:shd w:val="clear" w:color="auto" w:fill="auto"/>
            <w:vAlign w:val="center"/>
          </w:tcPr>
          <w:p w:rsidR="003C7F1C" w:rsidRPr="00DD0A83" w:rsidRDefault="003C7F1C" w:rsidP="00DD0A83">
            <w:pPr>
              <w:pStyle w:val="2"/>
              <w:spacing w:after="0" w:line="360" w:lineRule="auto"/>
              <w:rPr>
                <w:sz w:val="20"/>
                <w:szCs w:val="20"/>
              </w:rPr>
            </w:pPr>
          </w:p>
        </w:tc>
        <w:tc>
          <w:tcPr>
            <w:tcW w:w="1650" w:type="dxa"/>
            <w:vMerge/>
            <w:shd w:val="clear" w:color="auto" w:fill="auto"/>
            <w:vAlign w:val="center"/>
          </w:tcPr>
          <w:p w:rsidR="003C7F1C" w:rsidRPr="00DD0A83" w:rsidRDefault="003C7F1C" w:rsidP="00DD0A83">
            <w:pPr>
              <w:pStyle w:val="2"/>
              <w:spacing w:after="0" w:line="360" w:lineRule="auto"/>
              <w:rPr>
                <w:sz w:val="20"/>
                <w:szCs w:val="20"/>
              </w:rPr>
            </w:pPr>
          </w:p>
        </w:tc>
        <w:tc>
          <w:tcPr>
            <w:tcW w:w="1178"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1178"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1179"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c>
          <w:tcPr>
            <w:tcW w:w="1178"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1178"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1179"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c>
          <w:tcPr>
            <w:tcW w:w="1178"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т=13</w:t>
            </w:r>
          </w:p>
        </w:tc>
        <w:tc>
          <w:tcPr>
            <w:tcW w:w="1178"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т=14</w:t>
            </w:r>
          </w:p>
        </w:tc>
        <w:tc>
          <w:tcPr>
            <w:tcW w:w="1179"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V</w:t>
            </w:r>
            <w:r w:rsidRPr="00DD0A83">
              <w:rPr>
                <w:sz w:val="20"/>
                <w:szCs w:val="20"/>
                <w:lang w:val="uk-UA"/>
              </w:rPr>
              <w:t>т=15</w:t>
            </w:r>
          </w:p>
        </w:tc>
      </w:tr>
      <w:tr w:rsidR="003C7F1C" w:rsidRPr="00DD0A83" w:rsidTr="00DD0A83">
        <w:trPr>
          <w:trHeight w:val="692"/>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R</w:t>
            </w:r>
            <w:r w:rsidRPr="00DD0A83">
              <w:rPr>
                <w:sz w:val="20"/>
                <w:szCs w:val="20"/>
                <w:vertAlign w:val="subscript"/>
              </w:rPr>
              <w:t>ВАЛ</w:t>
            </w:r>
          </w:p>
        </w:tc>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4 206 170</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4 115 107</w:t>
            </w:r>
          </w:p>
        </w:tc>
        <w:tc>
          <w:tcPr>
            <w:tcW w:w="1179"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4 212 117</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3 930 754</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3 938 190</w:t>
            </w:r>
          </w:p>
        </w:tc>
        <w:tc>
          <w:tcPr>
            <w:tcW w:w="1179"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4 083 869</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3 808 536</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3 834 481</w:t>
            </w:r>
          </w:p>
        </w:tc>
        <w:tc>
          <w:tcPr>
            <w:tcW w:w="1179"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4 094 309</w:t>
            </w:r>
          </w:p>
        </w:tc>
      </w:tr>
      <w:tr w:rsidR="003C7F1C" w:rsidRPr="00DD0A83" w:rsidTr="00DD0A83">
        <w:trPr>
          <w:trHeight w:val="472"/>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S</w:t>
            </w:r>
            <w:r w:rsidRPr="00DD0A83">
              <w:rPr>
                <w:sz w:val="20"/>
                <w:szCs w:val="20"/>
                <w:vertAlign w:val="subscript"/>
                <w:lang w:val="en-US"/>
              </w:rPr>
              <w:t>T</w:t>
            </w:r>
          </w:p>
        </w:tc>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GB"/>
              </w:rPr>
              <w:t>$/</w:t>
            </w:r>
            <w:r w:rsidR="00B84806" w:rsidRPr="00DD0A83">
              <w:rPr>
                <w:sz w:val="20"/>
                <w:szCs w:val="20"/>
              </w:rPr>
              <w:t>т</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7,01</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6,86</w:t>
            </w:r>
          </w:p>
        </w:tc>
        <w:tc>
          <w:tcPr>
            <w:tcW w:w="1179"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7,02</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6,55</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6,56</w:t>
            </w:r>
          </w:p>
        </w:tc>
        <w:tc>
          <w:tcPr>
            <w:tcW w:w="1179"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6,81</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6,35</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6,39</w:t>
            </w:r>
          </w:p>
        </w:tc>
        <w:tc>
          <w:tcPr>
            <w:tcW w:w="1179"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6,82</w:t>
            </w:r>
          </w:p>
        </w:tc>
      </w:tr>
      <w:tr w:rsidR="00B84806" w:rsidRPr="00DD0A83" w:rsidTr="00DD0A83">
        <w:trPr>
          <w:trHeight w:val="472"/>
          <w:jc w:val="center"/>
        </w:trPr>
        <w:tc>
          <w:tcPr>
            <w:tcW w:w="1650" w:type="dxa"/>
            <w:shd w:val="clear" w:color="auto" w:fill="auto"/>
            <w:vAlign w:val="center"/>
          </w:tcPr>
          <w:p w:rsidR="00B84806" w:rsidRPr="00DD0A83" w:rsidRDefault="00B84806" w:rsidP="00DD0A83">
            <w:pPr>
              <w:pStyle w:val="2"/>
              <w:spacing w:after="0" w:line="360" w:lineRule="auto"/>
              <w:rPr>
                <w:sz w:val="20"/>
                <w:szCs w:val="20"/>
              </w:rPr>
            </w:pPr>
            <w:r w:rsidRPr="00DD0A83">
              <w:rPr>
                <w:sz w:val="20"/>
                <w:szCs w:val="20"/>
                <w:lang w:val="en-US"/>
              </w:rPr>
              <w:t>F</w:t>
            </w:r>
            <w:r w:rsidRPr="00DD0A83">
              <w:rPr>
                <w:sz w:val="20"/>
                <w:szCs w:val="20"/>
                <w:vertAlign w:val="subscript"/>
              </w:rPr>
              <w:t>ВАЛ</w:t>
            </w:r>
          </w:p>
        </w:tc>
        <w:tc>
          <w:tcPr>
            <w:tcW w:w="1650" w:type="dxa"/>
            <w:shd w:val="clear" w:color="auto" w:fill="auto"/>
            <w:vAlign w:val="center"/>
          </w:tcPr>
          <w:p w:rsidR="00B84806" w:rsidRPr="00DD0A83" w:rsidRDefault="00B84806" w:rsidP="00DD0A83">
            <w:pPr>
              <w:pStyle w:val="2"/>
              <w:spacing w:after="0" w:line="360" w:lineRule="auto"/>
              <w:rPr>
                <w:sz w:val="20"/>
                <w:szCs w:val="20"/>
              </w:rPr>
            </w:pPr>
            <w:r w:rsidRPr="00DD0A83">
              <w:rPr>
                <w:sz w:val="20"/>
                <w:szCs w:val="20"/>
              </w:rPr>
              <w:t>$</w:t>
            </w:r>
          </w:p>
        </w:tc>
        <w:tc>
          <w:tcPr>
            <w:tcW w:w="10604" w:type="dxa"/>
            <w:gridSpan w:val="9"/>
            <w:shd w:val="clear" w:color="auto" w:fill="auto"/>
            <w:vAlign w:val="center"/>
          </w:tcPr>
          <w:p w:rsidR="00B84806" w:rsidRPr="00DD0A83" w:rsidRDefault="00B84806" w:rsidP="00DD0A83">
            <w:pPr>
              <w:pStyle w:val="2"/>
              <w:spacing w:after="0" w:line="360" w:lineRule="auto"/>
              <w:rPr>
                <w:sz w:val="20"/>
                <w:szCs w:val="20"/>
              </w:rPr>
            </w:pPr>
            <w:r w:rsidRPr="00DD0A83">
              <w:rPr>
                <w:sz w:val="20"/>
                <w:szCs w:val="20"/>
              </w:rPr>
              <w:t>5 904 000</w:t>
            </w:r>
          </w:p>
        </w:tc>
      </w:tr>
      <w:tr w:rsidR="003C7F1C" w:rsidRPr="00DD0A83" w:rsidTr="00DD0A83">
        <w:trPr>
          <w:trHeight w:val="472"/>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w:t>
            </w:r>
            <w:r w:rsidRPr="00DD0A83">
              <w:rPr>
                <w:sz w:val="20"/>
                <w:szCs w:val="20"/>
                <w:lang w:val="en-US"/>
              </w:rPr>
              <w:t>F</w:t>
            </w:r>
            <w:r w:rsidRPr="00DD0A83">
              <w:rPr>
                <w:sz w:val="20"/>
                <w:szCs w:val="20"/>
                <w:vertAlign w:val="subscript"/>
              </w:rPr>
              <w:t>ВАЛ</w:t>
            </w:r>
          </w:p>
        </w:tc>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1 697 830</w:t>
            </w:r>
          </w:p>
        </w:tc>
        <w:tc>
          <w:tcPr>
            <w:tcW w:w="1178"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1 788 893</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1 691 883</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1 973 246</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 xml:space="preserve">1 965 810 </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1 820 131</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2 095 464</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2 069 519</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1 809 691</w:t>
            </w:r>
          </w:p>
        </w:tc>
      </w:tr>
      <w:tr w:rsidR="003C7F1C" w:rsidRPr="00DD0A83" w:rsidTr="00DD0A83">
        <w:trPr>
          <w:trHeight w:val="472"/>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К</w:t>
            </w:r>
            <w:r w:rsidRPr="00DD0A83">
              <w:rPr>
                <w:sz w:val="20"/>
                <w:szCs w:val="20"/>
                <w:vertAlign w:val="subscript"/>
              </w:rPr>
              <w:t>ДОХ</w:t>
            </w:r>
          </w:p>
        </w:tc>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1,4</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1,44</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1,4</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1,5</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1,5</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1,45</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1,55</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1,54</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1,44</w:t>
            </w:r>
          </w:p>
        </w:tc>
      </w:tr>
      <w:tr w:rsidR="003C7F1C" w:rsidRPr="00DD0A83" w:rsidTr="00DD0A83">
        <w:trPr>
          <w:trHeight w:val="692"/>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μ</w:t>
            </w:r>
            <w:r w:rsidRPr="00DD0A83">
              <w:rPr>
                <w:sz w:val="20"/>
                <w:szCs w:val="20"/>
                <w:vertAlign w:val="subscript"/>
              </w:rPr>
              <w:t>В</w:t>
            </w:r>
            <w:r w:rsidR="00324572" w:rsidRPr="00DD0A83">
              <w:rPr>
                <w:sz w:val="20"/>
                <w:szCs w:val="20"/>
                <w:vertAlign w:val="subscript"/>
              </w:rPr>
              <w:t>АЛ</w:t>
            </w:r>
          </w:p>
        </w:tc>
        <w:tc>
          <w:tcPr>
            <w:tcW w:w="1650" w:type="dxa"/>
            <w:shd w:val="clear" w:color="auto" w:fill="auto"/>
            <w:vAlign w:val="center"/>
          </w:tcPr>
          <w:p w:rsidR="003C7F1C" w:rsidRPr="00DD0A83" w:rsidRDefault="00B84806" w:rsidP="00DD0A83">
            <w:pPr>
              <w:pStyle w:val="2"/>
              <w:spacing w:after="0" w:line="360" w:lineRule="auto"/>
              <w:rPr>
                <w:sz w:val="20"/>
                <w:szCs w:val="20"/>
              </w:rPr>
            </w:pPr>
            <w:r w:rsidRPr="00DD0A83">
              <w:rPr>
                <w:sz w:val="20"/>
                <w:szCs w:val="20"/>
              </w:rPr>
              <w:t>$/тнс</w:t>
            </w:r>
          </w:p>
        </w:tc>
        <w:tc>
          <w:tcPr>
            <w:tcW w:w="1178" w:type="dxa"/>
            <w:shd w:val="clear" w:color="auto" w:fill="auto"/>
            <w:vAlign w:val="center"/>
          </w:tcPr>
          <w:p w:rsidR="003C7F1C" w:rsidRPr="00DD0A83" w:rsidRDefault="00B2173E" w:rsidP="00DD0A83">
            <w:pPr>
              <w:pStyle w:val="2"/>
              <w:spacing w:after="0" w:line="360" w:lineRule="auto"/>
              <w:rPr>
                <w:sz w:val="20"/>
                <w:szCs w:val="20"/>
                <w:lang w:val="en-US"/>
              </w:rPr>
            </w:pPr>
            <w:r w:rsidRPr="00DD0A83">
              <w:rPr>
                <w:sz w:val="20"/>
                <w:szCs w:val="20"/>
              </w:rPr>
              <w:t>0,27</w:t>
            </w:r>
            <w:r w:rsidR="00F029E3" w:rsidRPr="00DD0A83">
              <w:rPr>
                <w:sz w:val="20"/>
                <w:szCs w:val="20"/>
                <w:lang w:val="en-US"/>
              </w:rPr>
              <w:t>08</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0,3</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0,29</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0,29</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0,29</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0,28</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0,28</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0,28</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0,25</w:t>
            </w:r>
          </w:p>
        </w:tc>
      </w:tr>
      <w:tr w:rsidR="003C7F1C" w:rsidRPr="00DD0A83" w:rsidTr="00DD0A83">
        <w:trPr>
          <w:trHeight w:val="472"/>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К</w:t>
            </w:r>
            <w:r w:rsidR="00324572" w:rsidRPr="00DD0A83">
              <w:rPr>
                <w:sz w:val="20"/>
                <w:szCs w:val="20"/>
                <w:vertAlign w:val="subscript"/>
              </w:rPr>
              <w:t>уд</w:t>
            </w:r>
          </w:p>
        </w:tc>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GB"/>
              </w:rPr>
              <w:t>$/</w:t>
            </w:r>
            <w:r w:rsidR="00B84806" w:rsidRPr="00DD0A83">
              <w:rPr>
                <w:sz w:val="20"/>
                <w:szCs w:val="20"/>
              </w:rPr>
              <w:t>т</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44,56</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43,29</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42,69</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40,12</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39,37</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39,26</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38,54</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38,01</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38,43</w:t>
            </w:r>
          </w:p>
        </w:tc>
      </w:tr>
      <w:tr w:rsidR="00B2173E" w:rsidRPr="00DD0A83" w:rsidTr="00DD0A83">
        <w:trPr>
          <w:trHeight w:val="472"/>
          <w:jc w:val="center"/>
        </w:trPr>
        <w:tc>
          <w:tcPr>
            <w:tcW w:w="1650"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К</w:t>
            </w:r>
            <w:r w:rsidRPr="00DD0A83">
              <w:rPr>
                <w:sz w:val="20"/>
                <w:szCs w:val="20"/>
                <w:vertAlign w:val="subscript"/>
              </w:rPr>
              <w:t>об</w:t>
            </w:r>
          </w:p>
        </w:tc>
        <w:tc>
          <w:tcPr>
            <w:tcW w:w="1650"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lang w:val="en-GB"/>
              </w:rPr>
              <w:t>$/</w:t>
            </w:r>
            <w:r w:rsidRPr="00DD0A83">
              <w:rPr>
                <w:sz w:val="20"/>
                <w:szCs w:val="20"/>
              </w:rPr>
              <w:t>т</w:t>
            </w:r>
          </w:p>
        </w:tc>
        <w:tc>
          <w:tcPr>
            <w:tcW w:w="1178"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83,8</w:t>
            </w:r>
          </w:p>
        </w:tc>
        <w:tc>
          <w:tcPr>
            <w:tcW w:w="1178"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85,96</w:t>
            </w:r>
          </w:p>
        </w:tc>
        <w:tc>
          <w:tcPr>
            <w:tcW w:w="1179"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88,62</w:t>
            </w:r>
          </w:p>
        </w:tc>
        <w:tc>
          <w:tcPr>
            <w:tcW w:w="1178"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83,8</w:t>
            </w:r>
          </w:p>
        </w:tc>
        <w:tc>
          <w:tcPr>
            <w:tcW w:w="1178"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85,96</w:t>
            </w:r>
          </w:p>
        </w:tc>
        <w:tc>
          <w:tcPr>
            <w:tcW w:w="1179"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88,62</w:t>
            </w:r>
          </w:p>
        </w:tc>
        <w:tc>
          <w:tcPr>
            <w:tcW w:w="1178"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83,8</w:t>
            </w:r>
          </w:p>
        </w:tc>
        <w:tc>
          <w:tcPr>
            <w:tcW w:w="1178"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85,96</w:t>
            </w:r>
          </w:p>
        </w:tc>
        <w:tc>
          <w:tcPr>
            <w:tcW w:w="1179" w:type="dxa"/>
            <w:shd w:val="clear" w:color="auto" w:fill="auto"/>
            <w:vAlign w:val="center"/>
          </w:tcPr>
          <w:p w:rsidR="00B2173E" w:rsidRPr="00DD0A83" w:rsidRDefault="00B2173E" w:rsidP="00DD0A83">
            <w:pPr>
              <w:pStyle w:val="2"/>
              <w:spacing w:after="0" w:line="360" w:lineRule="auto"/>
              <w:rPr>
                <w:sz w:val="20"/>
                <w:szCs w:val="20"/>
              </w:rPr>
            </w:pPr>
            <w:r w:rsidRPr="00DD0A83">
              <w:rPr>
                <w:sz w:val="20"/>
                <w:szCs w:val="20"/>
              </w:rPr>
              <w:t>88,62</w:t>
            </w:r>
          </w:p>
        </w:tc>
      </w:tr>
      <w:tr w:rsidR="003C7F1C" w:rsidRPr="00DD0A83" w:rsidTr="00DD0A83">
        <w:trPr>
          <w:trHeight w:val="472"/>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US"/>
              </w:rPr>
              <w:t>S</w:t>
            </w:r>
            <w:r w:rsidR="00324572" w:rsidRPr="00DD0A83">
              <w:rPr>
                <w:sz w:val="20"/>
                <w:szCs w:val="20"/>
                <w:vertAlign w:val="subscript"/>
              </w:rPr>
              <w:t>пр</w:t>
            </w:r>
          </w:p>
        </w:tc>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lang w:val="en-GB"/>
              </w:rPr>
              <w:t>$/</w:t>
            </w:r>
            <w:r w:rsidR="00B84806" w:rsidRPr="00DD0A83">
              <w:rPr>
                <w:sz w:val="20"/>
                <w:szCs w:val="20"/>
              </w:rPr>
              <w:t>т</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22,91</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22,81</w:t>
            </w:r>
          </w:p>
        </w:tc>
        <w:tc>
          <w:tcPr>
            <w:tcW w:w="1179"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23,17</w:t>
            </w:r>
          </w:p>
        </w:tc>
        <w:tc>
          <w:tcPr>
            <w:tcW w:w="1178" w:type="dxa"/>
            <w:shd w:val="clear" w:color="auto" w:fill="auto"/>
            <w:vAlign w:val="center"/>
          </w:tcPr>
          <w:p w:rsidR="003C7F1C" w:rsidRPr="00DD0A83" w:rsidRDefault="00B2173E" w:rsidP="00DD0A83">
            <w:pPr>
              <w:pStyle w:val="2"/>
              <w:spacing w:after="0" w:line="360" w:lineRule="auto"/>
              <w:rPr>
                <w:sz w:val="20"/>
                <w:szCs w:val="20"/>
              </w:rPr>
            </w:pPr>
            <w:r w:rsidRPr="00DD0A83">
              <w:rPr>
                <w:sz w:val="20"/>
                <w:szCs w:val="20"/>
              </w:rPr>
              <w:t>21,73</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21,93</w:t>
            </w:r>
          </w:p>
        </w:tc>
        <w:tc>
          <w:tcPr>
            <w:tcW w:w="1179"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22,45</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21,35</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21,55</w:t>
            </w:r>
          </w:p>
        </w:tc>
        <w:tc>
          <w:tcPr>
            <w:tcW w:w="1179"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22,34</w:t>
            </w:r>
          </w:p>
        </w:tc>
      </w:tr>
      <w:tr w:rsidR="003C7F1C" w:rsidRPr="00DD0A83" w:rsidTr="00DD0A83">
        <w:trPr>
          <w:trHeight w:val="587"/>
          <w:jc w:val="center"/>
        </w:trPr>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К</w:t>
            </w:r>
            <w:r w:rsidRPr="00DD0A83">
              <w:rPr>
                <w:sz w:val="20"/>
                <w:szCs w:val="20"/>
                <w:vertAlign w:val="subscript"/>
              </w:rPr>
              <w:t>ОК</w:t>
            </w:r>
          </w:p>
        </w:tc>
        <w:tc>
          <w:tcPr>
            <w:tcW w:w="1650" w:type="dxa"/>
            <w:shd w:val="clear" w:color="auto" w:fill="auto"/>
            <w:vAlign w:val="center"/>
          </w:tcPr>
          <w:p w:rsidR="003C7F1C" w:rsidRPr="00DD0A83" w:rsidRDefault="003C7F1C" w:rsidP="00DD0A83">
            <w:pPr>
              <w:pStyle w:val="2"/>
              <w:spacing w:after="0" w:line="360" w:lineRule="auto"/>
              <w:rPr>
                <w:sz w:val="20"/>
                <w:szCs w:val="20"/>
              </w:rPr>
            </w:pPr>
            <w:r w:rsidRPr="00DD0A83">
              <w:rPr>
                <w:sz w:val="20"/>
                <w:szCs w:val="20"/>
              </w:rPr>
              <w:t>лет</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15,75</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14,52</w:t>
            </w:r>
          </w:p>
        </w:tc>
        <w:tc>
          <w:tcPr>
            <w:tcW w:w="1179"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15,14</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12,2</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12,02</w:t>
            </w:r>
          </w:p>
        </w:tc>
        <w:tc>
          <w:tcPr>
            <w:tcW w:w="1179"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12,94</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11,04</w:t>
            </w:r>
          </w:p>
        </w:tc>
        <w:tc>
          <w:tcPr>
            <w:tcW w:w="1178"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11,02</w:t>
            </w:r>
          </w:p>
        </w:tc>
        <w:tc>
          <w:tcPr>
            <w:tcW w:w="1179" w:type="dxa"/>
            <w:shd w:val="clear" w:color="auto" w:fill="auto"/>
            <w:vAlign w:val="center"/>
          </w:tcPr>
          <w:p w:rsidR="003C7F1C" w:rsidRPr="00DD0A83" w:rsidRDefault="00451FBB" w:rsidP="00DD0A83">
            <w:pPr>
              <w:pStyle w:val="2"/>
              <w:spacing w:after="0" w:line="360" w:lineRule="auto"/>
              <w:rPr>
                <w:sz w:val="20"/>
                <w:szCs w:val="20"/>
              </w:rPr>
            </w:pPr>
            <w:r w:rsidRPr="00DD0A83">
              <w:rPr>
                <w:sz w:val="20"/>
                <w:szCs w:val="20"/>
              </w:rPr>
              <w:t>12,74</w:t>
            </w:r>
          </w:p>
        </w:tc>
      </w:tr>
    </w:tbl>
    <w:p w:rsidR="00B84806" w:rsidRPr="00E57AB7" w:rsidRDefault="00B84806" w:rsidP="00E57AB7">
      <w:pPr>
        <w:pStyle w:val="2"/>
        <w:spacing w:after="0" w:line="360" w:lineRule="auto"/>
        <w:ind w:firstLine="709"/>
        <w:jc w:val="both"/>
        <w:rPr>
          <w:sz w:val="28"/>
          <w:szCs w:val="28"/>
        </w:rPr>
        <w:sectPr w:rsidR="00B84806" w:rsidRPr="00E57AB7" w:rsidSect="00E57AB7">
          <w:pgSz w:w="16838" w:h="11906" w:orient="landscape" w:code="9"/>
          <w:pgMar w:top="1134" w:right="851" w:bottom="1134" w:left="1701" w:header="709" w:footer="709" w:gutter="0"/>
          <w:pgNumType w:start="1"/>
          <w:cols w:space="708"/>
          <w:titlePg/>
          <w:docGrid w:linePitch="360"/>
        </w:sectPr>
      </w:pPr>
    </w:p>
    <w:p w:rsidR="00125CE4" w:rsidRPr="00AE69EF" w:rsidRDefault="00125CE4" w:rsidP="00AE69EF">
      <w:pPr>
        <w:spacing w:line="360" w:lineRule="auto"/>
        <w:ind w:firstLine="709"/>
        <w:jc w:val="center"/>
        <w:rPr>
          <w:b/>
          <w:sz w:val="28"/>
          <w:szCs w:val="28"/>
        </w:rPr>
      </w:pPr>
      <w:r w:rsidRPr="00AE69EF">
        <w:rPr>
          <w:b/>
          <w:bCs/>
          <w:sz w:val="28"/>
          <w:szCs w:val="28"/>
        </w:rPr>
        <w:t>5.</w:t>
      </w:r>
      <w:r w:rsidR="00AE69EF" w:rsidRPr="00AE69EF">
        <w:rPr>
          <w:b/>
          <w:bCs/>
          <w:sz w:val="28"/>
          <w:szCs w:val="28"/>
        </w:rPr>
        <w:t xml:space="preserve"> </w:t>
      </w:r>
      <w:r w:rsidRPr="00AE69EF">
        <w:rPr>
          <w:b/>
          <w:bCs/>
          <w:sz w:val="28"/>
          <w:szCs w:val="28"/>
        </w:rPr>
        <w:t>Выбор лучшего типа судна для работы на направлении</w:t>
      </w:r>
    </w:p>
    <w:p w:rsidR="00125CE4" w:rsidRPr="00E57AB7" w:rsidRDefault="00125CE4" w:rsidP="00E57AB7">
      <w:pPr>
        <w:spacing w:line="360" w:lineRule="auto"/>
        <w:ind w:firstLine="709"/>
        <w:jc w:val="both"/>
        <w:rPr>
          <w:sz w:val="28"/>
          <w:szCs w:val="28"/>
        </w:rPr>
      </w:pPr>
    </w:p>
    <w:p w:rsidR="00125CE4" w:rsidRPr="00E57AB7" w:rsidRDefault="00125CE4" w:rsidP="00E57AB7">
      <w:pPr>
        <w:spacing w:line="360" w:lineRule="auto"/>
        <w:ind w:firstLine="709"/>
        <w:jc w:val="both"/>
        <w:rPr>
          <w:sz w:val="28"/>
          <w:szCs w:val="28"/>
        </w:rPr>
      </w:pPr>
      <w:r w:rsidRPr="00E57AB7">
        <w:rPr>
          <w:sz w:val="28"/>
          <w:szCs w:val="28"/>
        </w:rPr>
        <w:t>Для выбора лучшего варианта типа судна проведем анализ значений основных показателей: финансовый результат, себестоимость перевозок, приведенные затраты. В данной работе лучшим по вышеуказанным показателям является судно с грузоподъемностью 6000тонни технической скоростью, равной 13 узлов.</w:t>
      </w:r>
    </w:p>
    <w:p w:rsidR="00125CE4" w:rsidRPr="00E57AB7" w:rsidRDefault="00125CE4" w:rsidP="00E57AB7">
      <w:pPr>
        <w:spacing w:line="360" w:lineRule="auto"/>
        <w:ind w:firstLine="709"/>
        <w:jc w:val="both"/>
        <w:rPr>
          <w:sz w:val="28"/>
          <w:szCs w:val="28"/>
        </w:rPr>
      </w:pPr>
      <w:r w:rsidRPr="00E57AB7">
        <w:rPr>
          <w:sz w:val="28"/>
          <w:szCs w:val="28"/>
        </w:rPr>
        <w:t>Для выбранного типа судна определим отдельные характеристики, а именно:</w:t>
      </w:r>
    </w:p>
    <w:p w:rsidR="00125CE4" w:rsidRPr="00E57AB7" w:rsidRDefault="00125CE4" w:rsidP="00E57AB7">
      <w:pPr>
        <w:numPr>
          <w:ilvl w:val="0"/>
          <w:numId w:val="4"/>
        </w:numPr>
        <w:spacing w:line="360" w:lineRule="auto"/>
        <w:ind w:left="0" w:firstLine="709"/>
        <w:jc w:val="both"/>
        <w:rPr>
          <w:sz w:val="28"/>
          <w:szCs w:val="28"/>
        </w:rPr>
      </w:pPr>
      <w:r w:rsidRPr="00E57AB7">
        <w:rPr>
          <w:sz w:val="28"/>
          <w:szCs w:val="28"/>
        </w:rPr>
        <w:t>дедвейт</w:t>
      </w:r>
    </w:p>
    <w:p w:rsidR="00AE69EF" w:rsidRDefault="00AE69EF" w:rsidP="00E57AB7">
      <w:pPr>
        <w:spacing w:line="360" w:lineRule="auto"/>
        <w:ind w:firstLine="709"/>
        <w:jc w:val="both"/>
        <w:rPr>
          <w:sz w:val="28"/>
          <w:szCs w:val="28"/>
        </w:rPr>
      </w:pPr>
    </w:p>
    <w:p w:rsidR="00125CE4" w:rsidRPr="00E57AB7" w:rsidRDefault="00125CE4" w:rsidP="00E57AB7">
      <w:pPr>
        <w:spacing w:line="360" w:lineRule="auto"/>
        <w:ind w:firstLine="709"/>
        <w:jc w:val="both"/>
        <w:rPr>
          <w:sz w:val="28"/>
          <w:szCs w:val="28"/>
        </w:rPr>
      </w:pPr>
      <w:r w:rsidRPr="00E57AB7">
        <w:rPr>
          <w:position w:val="-32"/>
          <w:sz w:val="28"/>
          <w:szCs w:val="28"/>
        </w:rPr>
        <w:object w:dxaOrig="1160" w:dyaOrig="720">
          <v:shape id="_x0000_i1164" type="#_x0000_t75" style="width:57.75pt;height:36pt" o:ole="">
            <v:imagedata r:id="rId282" o:title=""/>
          </v:shape>
          <o:OLEObject Type="Embed" ProgID="Equation.3" ShapeID="_x0000_i1164" DrawAspect="Content" ObjectID="_1459026563" r:id="rId283"/>
        </w:object>
      </w:r>
      <w:r w:rsidRPr="00E57AB7">
        <w:rPr>
          <w:sz w:val="28"/>
          <w:szCs w:val="28"/>
        </w:rPr>
        <w:t xml:space="preserve">                                       (5.1)</w:t>
      </w:r>
    </w:p>
    <w:p w:rsidR="00AE69EF" w:rsidRDefault="00AE69EF" w:rsidP="00E57AB7">
      <w:pPr>
        <w:spacing w:line="360" w:lineRule="auto"/>
        <w:ind w:firstLine="709"/>
        <w:jc w:val="both"/>
        <w:rPr>
          <w:sz w:val="28"/>
          <w:szCs w:val="28"/>
        </w:rPr>
      </w:pPr>
    </w:p>
    <w:p w:rsidR="00125CE4" w:rsidRPr="00E57AB7" w:rsidRDefault="00125CE4" w:rsidP="00E57AB7">
      <w:pPr>
        <w:spacing w:line="360" w:lineRule="auto"/>
        <w:ind w:firstLine="709"/>
        <w:jc w:val="both"/>
        <w:rPr>
          <w:sz w:val="28"/>
          <w:szCs w:val="28"/>
        </w:rPr>
      </w:pPr>
      <w:r w:rsidRPr="00E57AB7">
        <w:rPr>
          <w:sz w:val="28"/>
          <w:szCs w:val="28"/>
        </w:rPr>
        <w:t xml:space="preserve">где </w:t>
      </w:r>
      <w:r w:rsidRPr="00E57AB7">
        <w:rPr>
          <w:position w:val="-14"/>
          <w:sz w:val="28"/>
          <w:szCs w:val="28"/>
        </w:rPr>
        <w:object w:dxaOrig="400" w:dyaOrig="380">
          <v:shape id="_x0000_i1165" type="#_x0000_t75" style="width:20.25pt;height:18.75pt" o:ole="">
            <v:imagedata r:id="rId284" o:title=""/>
          </v:shape>
          <o:OLEObject Type="Embed" ProgID="Equation.3" ShapeID="_x0000_i1165" DrawAspect="Content" ObjectID="_1459026564" r:id="rId285"/>
        </w:object>
      </w:r>
      <w:r w:rsidRPr="00E57AB7">
        <w:rPr>
          <w:sz w:val="28"/>
          <w:szCs w:val="28"/>
        </w:rPr>
        <w:t xml:space="preserve">– коэффициент утилизации дедвейта (0,808-0,895); принимаем </w:t>
      </w:r>
      <w:r w:rsidRPr="00E57AB7">
        <w:rPr>
          <w:position w:val="-14"/>
          <w:sz w:val="28"/>
          <w:szCs w:val="28"/>
        </w:rPr>
        <w:object w:dxaOrig="1100" w:dyaOrig="380">
          <v:shape id="_x0000_i1166" type="#_x0000_t75" style="width:54.75pt;height:18.75pt" o:ole="">
            <v:imagedata r:id="rId286" o:title=""/>
          </v:shape>
          <o:OLEObject Type="Embed" ProgID="Equation.3" ShapeID="_x0000_i1166" DrawAspect="Content" ObjectID="_1459026565" r:id="rId287"/>
        </w:object>
      </w:r>
    </w:p>
    <w:p w:rsidR="00AE69EF" w:rsidRDefault="00AE69EF" w:rsidP="00E57AB7">
      <w:pPr>
        <w:spacing w:line="360" w:lineRule="auto"/>
        <w:ind w:firstLine="709"/>
        <w:jc w:val="both"/>
        <w:rPr>
          <w:sz w:val="28"/>
          <w:szCs w:val="28"/>
        </w:rPr>
      </w:pPr>
    </w:p>
    <w:p w:rsidR="00125CE4" w:rsidRDefault="00CC7325" w:rsidP="00E57AB7">
      <w:pPr>
        <w:spacing w:line="360" w:lineRule="auto"/>
        <w:ind w:firstLine="709"/>
        <w:jc w:val="both"/>
        <w:rPr>
          <w:sz w:val="28"/>
          <w:szCs w:val="28"/>
        </w:rPr>
      </w:pPr>
      <w:r w:rsidRPr="00E57AB7">
        <w:rPr>
          <w:position w:val="-28"/>
          <w:sz w:val="28"/>
          <w:szCs w:val="28"/>
        </w:rPr>
        <w:object w:dxaOrig="1920" w:dyaOrig="660">
          <v:shape id="_x0000_i1167" type="#_x0000_t75" style="width:96pt;height:33pt" o:ole="">
            <v:imagedata r:id="rId288" o:title=""/>
          </v:shape>
          <o:OLEObject Type="Embed" ProgID="Equation.3" ShapeID="_x0000_i1167" DrawAspect="Content" ObjectID="_1459026566" r:id="rId289"/>
        </w:object>
      </w:r>
      <w:r w:rsidRPr="00E57AB7">
        <w:rPr>
          <w:sz w:val="28"/>
          <w:szCs w:val="28"/>
        </w:rPr>
        <w:t>(</w:t>
      </w:r>
      <w:r w:rsidR="00125CE4" w:rsidRPr="00E57AB7">
        <w:rPr>
          <w:sz w:val="28"/>
          <w:szCs w:val="28"/>
        </w:rPr>
        <w:t>т</w:t>
      </w:r>
      <w:r w:rsidRPr="00E57AB7">
        <w:rPr>
          <w:sz w:val="28"/>
          <w:szCs w:val="28"/>
        </w:rPr>
        <w:t>)</w:t>
      </w:r>
      <w:r w:rsidR="00125CE4" w:rsidRPr="00E57AB7">
        <w:rPr>
          <w:sz w:val="28"/>
          <w:szCs w:val="28"/>
        </w:rPr>
        <w:t xml:space="preserve"> ;</w:t>
      </w:r>
    </w:p>
    <w:p w:rsidR="00AE69EF" w:rsidRPr="00E57AB7" w:rsidRDefault="00AE69EF" w:rsidP="00E57AB7">
      <w:pPr>
        <w:spacing w:line="360" w:lineRule="auto"/>
        <w:ind w:firstLine="709"/>
        <w:jc w:val="both"/>
        <w:rPr>
          <w:sz w:val="28"/>
          <w:szCs w:val="28"/>
        </w:rPr>
      </w:pPr>
    </w:p>
    <w:p w:rsidR="00125CE4" w:rsidRPr="00E57AB7" w:rsidRDefault="00125CE4" w:rsidP="00E57AB7">
      <w:pPr>
        <w:numPr>
          <w:ilvl w:val="0"/>
          <w:numId w:val="4"/>
        </w:numPr>
        <w:spacing w:line="360" w:lineRule="auto"/>
        <w:ind w:left="0" w:firstLine="709"/>
        <w:jc w:val="both"/>
        <w:rPr>
          <w:sz w:val="28"/>
          <w:szCs w:val="28"/>
        </w:rPr>
      </w:pPr>
      <w:r w:rsidRPr="00E57AB7">
        <w:rPr>
          <w:sz w:val="28"/>
          <w:szCs w:val="28"/>
        </w:rPr>
        <w:t>водоизмещение</w:t>
      </w:r>
    </w:p>
    <w:p w:rsidR="00AE69EF" w:rsidRDefault="00AE69EF" w:rsidP="00E57AB7">
      <w:pPr>
        <w:spacing w:line="360" w:lineRule="auto"/>
        <w:ind w:firstLine="709"/>
        <w:jc w:val="both"/>
        <w:rPr>
          <w:sz w:val="28"/>
          <w:szCs w:val="28"/>
        </w:rPr>
      </w:pPr>
    </w:p>
    <w:p w:rsidR="00125CE4" w:rsidRPr="00E57AB7" w:rsidRDefault="00CC7325" w:rsidP="00E57AB7">
      <w:pPr>
        <w:spacing w:line="360" w:lineRule="auto"/>
        <w:ind w:firstLine="709"/>
        <w:jc w:val="both"/>
        <w:rPr>
          <w:sz w:val="28"/>
          <w:szCs w:val="28"/>
        </w:rPr>
      </w:pPr>
      <w:r w:rsidRPr="00E57AB7">
        <w:rPr>
          <w:position w:val="-32"/>
          <w:sz w:val="28"/>
          <w:szCs w:val="28"/>
        </w:rPr>
        <w:object w:dxaOrig="920" w:dyaOrig="720">
          <v:shape id="_x0000_i1168" type="#_x0000_t75" style="width:45.75pt;height:36pt" o:ole="">
            <v:imagedata r:id="rId290" o:title=""/>
          </v:shape>
          <o:OLEObject Type="Embed" ProgID="Equation.3" ShapeID="_x0000_i1168" DrawAspect="Content" ObjectID="_1459026567" r:id="rId291"/>
        </w:object>
      </w:r>
      <w:r w:rsidRPr="00E57AB7">
        <w:rPr>
          <w:sz w:val="28"/>
          <w:szCs w:val="28"/>
        </w:rPr>
        <w:t xml:space="preserve">                                        (5.2)</w:t>
      </w:r>
    </w:p>
    <w:p w:rsidR="00AE69EF" w:rsidRDefault="00AE69EF" w:rsidP="00E57AB7">
      <w:pPr>
        <w:spacing w:line="360" w:lineRule="auto"/>
        <w:ind w:firstLine="709"/>
        <w:jc w:val="both"/>
        <w:rPr>
          <w:sz w:val="28"/>
          <w:szCs w:val="28"/>
        </w:rPr>
      </w:pPr>
    </w:p>
    <w:p w:rsidR="00125CE4" w:rsidRPr="00E57AB7" w:rsidRDefault="00125CE4" w:rsidP="00E57AB7">
      <w:pPr>
        <w:spacing w:line="360" w:lineRule="auto"/>
        <w:ind w:firstLine="709"/>
        <w:jc w:val="both"/>
        <w:rPr>
          <w:sz w:val="28"/>
          <w:szCs w:val="28"/>
        </w:rPr>
      </w:pPr>
      <w:r w:rsidRPr="00E57AB7">
        <w:rPr>
          <w:sz w:val="28"/>
          <w:szCs w:val="28"/>
        </w:rPr>
        <w:t xml:space="preserve">где </w:t>
      </w:r>
      <w:r w:rsidR="00CC7325" w:rsidRPr="00E57AB7">
        <w:rPr>
          <w:position w:val="-14"/>
          <w:sz w:val="28"/>
          <w:szCs w:val="28"/>
        </w:rPr>
        <w:object w:dxaOrig="340" w:dyaOrig="380">
          <v:shape id="_x0000_i1169" type="#_x0000_t75" style="width:17.25pt;height:18.75pt" o:ole="">
            <v:imagedata r:id="rId292" o:title=""/>
          </v:shape>
          <o:OLEObject Type="Embed" ProgID="Equation.3" ShapeID="_x0000_i1169" DrawAspect="Content" ObjectID="_1459026568" r:id="rId293"/>
        </w:object>
      </w:r>
      <w:r w:rsidRPr="00E57AB7">
        <w:rPr>
          <w:sz w:val="28"/>
          <w:szCs w:val="28"/>
        </w:rPr>
        <w:t xml:space="preserve"> – коэффициент утилиза</w:t>
      </w:r>
      <w:r w:rsidR="00CC7325" w:rsidRPr="00E57AB7">
        <w:rPr>
          <w:sz w:val="28"/>
          <w:szCs w:val="28"/>
        </w:rPr>
        <w:t>ции водоизмещения (0,655-0,725);</w:t>
      </w:r>
      <w:r w:rsidRPr="00E57AB7">
        <w:rPr>
          <w:sz w:val="28"/>
          <w:szCs w:val="28"/>
        </w:rPr>
        <w:t xml:space="preserve"> </w:t>
      </w:r>
      <w:r w:rsidR="00CC7325" w:rsidRPr="00E57AB7">
        <w:rPr>
          <w:sz w:val="28"/>
          <w:szCs w:val="28"/>
        </w:rPr>
        <w:t xml:space="preserve">принимаем </w:t>
      </w:r>
      <w:r w:rsidR="00CC7325" w:rsidRPr="00E57AB7">
        <w:rPr>
          <w:position w:val="-14"/>
          <w:sz w:val="28"/>
          <w:szCs w:val="28"/>
        </w:rPr>
        <w:object w:dxaOrig="1020" w:dyaOrig="380">
          <v:shape id="_x0000_i1170" type="#_x0000_t75" style="width:51pt;height:18.75pt" o:ole="">
            <v:imagedata r:id="rId294" o:title=""/>
          </v:shape>
          <o:OLEObject Type="Embed" ProgID="Equation.3" ShapeID="_x0000_i1170" DrawAspect="Content" ObjectID="_1459026569" r:id="rId295"/>
        </w:object>
      </w:r>
      <w:r w:rsidR="00CC7325" w:rsidRPr="00E57AB7">
        <w:rPr>
          <w:sz w:val="28"/>
          <w:szCs w:val="28"/>
        </w:rPr>
        <w:t>;</w:t>
      </w:r>
    </w:p>
    <w:p w:rsidR="00AE69EF" w:rsidRDefault="00AE69EF" w:rsidP="00E57AB7">
      <w:pPr>
        <w:spacing w:line="360" w:lineRule="auto"/>
        <w:ind w:firstLine="709"/>
        <w:jc w:val="both"/>
        <w:rPr>
          <w:sz w:val="28"/>
          <w:szCs w:val="28"/>
        </w:rPr>
      </w:pPr>
    </w:p>
    <w:p w:rsidR="00125CE4" w:rsidRPr="00E57AB7" w:rsidRDefault="00CC7325" w:rsidP="00E57AB7">
      <w:pPr>
        <w:spacing w:line="360" w:lineRule="auto"/>
        <w:ind w:firstLine="709"/>
        <w:jc w:val="both"/>
        <w:rPr>
          <w:sz w:val="28"/>
          <w:szCs w:val="28"/>
        </w:rPr>
      </w:pPr>
      <w:r w:rsidRPr="00E57AB7">
        <w:rPr>
          <w:position w:val="-28"/>
          <w:sz w:val="28"/>
          <w:szCs w:val="28"/>
        </w:rPr>
        <w:object w:dxaOrig="1660" w:dyaOrig="660">
          <v:shape id="_x0000_i1171" type="#_x0000_t75" style="width:83.25pt;height:33pt" o:ole="">
            <v:imagedata r:id="rId296" o:title=""/>
          </v:shape>
          <o:OLEObject Type="Embed" ProgID="Equation.3" ShapeID="_x0000_i1171" DrawAspect="Content" ObjectID="_1459026570" r:id="rId297"/>
        </w:object>
      </w:r>
      <w:r w:rsidRPr="00E57AB7">
        <w:rPr>
          <w:sz w:val="28"/>
          <w:szCs w:val="28"/>
        </w:rPr>
        <w:t xml:space="preserve"> (</w:t>
      </w:r>
      <w:r w:rsidR="00125CE4" w:rsidRPr="00E57AB7">
        <w:rPr>
          <w:sz w:val="28"/>
          <w:szCs w:val="28"/>
        </w:rPr>
        <w:t>т</w:t>
      </w:r>
      <w:r w:rsidRPr="00E57AB7">
        <w:rPr>
          <w:sz w:val="28"/>
          <w:szCs w:val="28"/>
        </w:rPr>
        <w:t>)</w:t>
      </w:r>
      <w:r w:rsidR="00125CE4" w:rsidRPr="00E57AB7">
        <w:rPr>
          <w:sz w:val="28"/>
          <w:szCs w:val="28"/>
        </w:rPr>
        <w:t xml:space="preserve">; </w:t>
      </w:r>
    </w:p>
    <w:p w:rsidR="00125CE4" w:rsidRPr="00E57AB7" w:rsidRDefault="00125CE4" w:rsidP="00E57AB7">
      <w:pPr>
        <w:numPr>
          <w:ilvl w:val="0"/>
          <w:numId w:val="4"/>
        </w:numPr>
        <w:spacing w:line="360" w:lineRule="auto"/>
        <w:ind w:left="0" w:firstLine="709"/>
        <w:jc w:val="both"/>
        <w:rPr>
          <w:sz w:val="28"/>
          <w:szCs w:val="28"/>
        </w:rPr>
      </w:pPr>
      <w:r w:rsidRPr="00E57AB7">
        <w:rPr>
          <w:sz w:val="28"/>
          <w:szCs w:val="28"/>
        </w:rPr>
        <w:t>осадку</w:t>
      </w:r>
    </w:p>
    <w:p w:rsidR="00AE69EF" w:rsidRDefault="00AE69EF" w:rsidP="00E57AB7">
      <w:pPr>
        <w:spacing w:line="360" w:lineRule="auto"/>
        <w:ind w:firstLine="709"/>
        <w:jc w:val="both"/>
        <w:rPr>
          <w:sz w:val="28"/>
          <w:szCs w:val="28"/>
        </w:rPr>
      </w:pPr>
    </w:p>
    <w:p w:rsidR="00125CE4" w:rsidRPr="00E57AB7" w:rsidRDefault="00CC7325" w:rsidP="00E57AB7">
      <w:pPr>
        <w:spacing w:line="360" w:lineRule="auto"/>
        <w:ind w:firstLine="709"/>
        <w:jc w:val="both"/>
        <w:rPr>
          <w:sz w:val="28"/>
          <w:szCs w:val="28"/>
        </w:rPr>
      </w:pPr>
      <w:r w:rsidRPr="00E57AB7">
        <w:rPr>
          <w:position w:val="-12"/>
          <w:sz w:val="28"/>
          <w:szCs w:val="28"/>
        </w:rPr>
        <w:object w:dxaOrig="1359" w:dyaOrig="400">
          <v:shape id="_x0000_i1172" type="#_x0000_t75" style="width:68.25pt;height:20.25pt" o:ole="">
            <v:imagedata r:id="rId298" o:title=""/>
          </v:shape>
          <o:OLEObject Type="Embed" ProgID="Equation.3" ShapeID="_x0000_i1172" DrawAspect="Content" ObjectID="_1459026571" r:id="rId299"/>
        </w:object>
      </w:r>
      <w:r w:rsidR="00125CE4" w:rsidRPr="00E57AB7">
        <w:rPr>
          <w:sz w:val="28"/>
          <w:szCs w:val="28"/>
        </w:rPr>
        <w:t xml:space="preserve">, </w:t>
      </w:r>
      <w:r w:rsidRPr="00E57AB7">
        <w:rPr>
          <w:sz w:val="28"/>
          <w:szCs w:val="28"/>
        </w:rPr>
        <w:t xml:space="preserve">                           </w:t>
      </w:r>
      <w:r w:rsidR="00125CE4" w:rsidRPr="00E57AB7">
        <w:rPr>
          <w:sz w:val="28"/>
          <w:szCs w:val="28"/>
        </w:rPr>
        <w:t xml:space="preserve">      (5.3)</w:t>
      </w:r>
    </w:p>
    <w:p w:rsidR="00125CE4" w:rsidRPr="00E57AB7" w:rsidRDefault="00125CE4" w:rsidP="00E57AB7">
      <w:pPr>
        <w:spacing w:line="360" w:lineRule="auto"/>
        <w:ind w:firstLine="709"/>
        <w:jc w:val="both"/>
        <w:rPr>
          <w:sz w:val="28"/>
          <w:szCs w:val="28"/>
        </w:rPr>
      </w:pPr>
    </w:p>
    <w:p w:rsidR="00125CE4" w:rsidRPr="00E57AB7" w:rsidRDefault="00125CE4" w:rsidP="00E57AB7">
      <w:pPr>
        <w:spacing w:line="360" w:lineRule="auto"/>
        <w:ind w:firstLine="709"/>
        <w:jc w:val="both"/>
        <w:rPr>
          <w:sz w:val="28"/>
          <w:szCs w:val="28"/>
        </w:rPr>
      </w:pPr>
      <w:r w:rsidRPr="00E57AB7">
        <w:rPr>
          <w:sz w:val="28"/>
          <w:szCs w:val="28"/>
        </w:rPr>
        <w:t xml:space="preserve">где </w:t>
      </w:r>
      <w:r w:rsidR="00CC7325" w:rsidRPr="00E57AB7">
        <w:rPr>
          <w:position w:val="-12"/>
          <w:sz w:val="28"/>
          <w:szCs w:val="28"/>
        </w:rPr>
        <w:object w:dxaOrig="400" w:dyaOrig="360">
          <v:shape id="_x0000_i1173" type="#_x0000_t75" style="width:20.25pt;height:18pt" o:ole="">
            <v:imagedata r:id="rId300" o:title=""/>
          </v:shape>
          <o:OLEObject Type="Embed" ProgID="Equation.3" ShapeID="_x0000_i1173" DrawAspect="Content" ObjectID="_1459026572" r:id="rId301"/>
        </w:object>
      </w:r>
      <w:r w:rsidRPr="00E57AB7">
        <w:rPr>
          <w:sz w:val="28"/>
          <w:szCs w:val="28"/>
          <w:vertAlign w:val="subscript"/>
        </w:rPr>
        <w:t xml:space="preserve"> </w:t>
      </w:r>
      <w:r w:rsidRPr="00E57AB7">
        <w:rPr>
          <w:sz w:val="28"/>
          <w:szCs w:val="28"/>
        </w:rPr>
        <w:t xml:space="preserve"> - относител</w:t>
      </w:r>
      <w:r w:rsidR="00CC7325" w:rsidRPr="00E57AB7">
        <w:rPr>
          <w:sz w:val="28"/>
          <w:szCs w:val="28"/>
        </w:rPr>
        <w:t>ьная осадка судна (0,335-0,355)</w:t>
      </w:r>
      <w:r w:rsidR="00CC7325" w:rsidRPr="00E57AB7">
        <w:rPr>
          <w:sz w:val="28"/>
          <w:szCs w:val="28"/>
          <w:lang w:val="uk-UA"/>
        </w:rPr>
        <w:t>; принимаем</w:t>
      </w:r>
      <w:r w:rsidRPr="00E57AB7">
        <w:rPr>
          <w:sz w:val="28"/>
          <w:szCs w:val="28"/>
        </w:rPr>
        <w:t xml:space="preserve"> </w:t>
      </w:r>
      <w:r w:rsidR="00CC7325" w:rsidRPr="00E57AB7">
        <w:rPr>
          <w:position w:val="-12"/>
          <w:sz w:val="28"/>
          <w:szCs w:val="28"/>
        </w:rPr>
        <w:object w:dxaOrig="1080" w:dyaOrig="360">
          <v:shape id="_x0000_i1174" type="#_x0000_t75" style="width:54pt;height:18pt" o:ole="">
            <v:imagedata r:id="rId302" o:title=""/>
          </v:shape>
          <o:OLEObject Type="Embed" ProgID="Equation.3" ShapeID="_x0000_i1174" DrawAspect="Content" ObjectID="_1459026573" r:id="rId303"/>
        </w:object>
      </w:r>
    </w:p>
    <w:p w:rsidR="00AE69EF" w:rsidRDefault="00AE69EF" w:rsidP="00E57AB7">
      <w:pPr>
        <w:spacing w:line="360" w:lineRule="auto"/>
        <w:ind w:firstLine="709"/>
        <w:jc w:val="both"/>
        <w:rPr>
          <w:sz w:val="28"/>
          <w:szCs w:val="28"/>
        </w:rPr>
      </w:pPr>
    </w:p>
    <w:p w:rsidR="00125CE4" w:rsidRDefault="00CC7325" w:rsidP="00E57AB7">
      <w:pPr>
        <w:spacing w:line="360" w:lineRule="auto"/>
        <w:ind w:firstLine="709"/>
        <w:jc w:val="both"/>
        <w:rPr>
          <w:sz w:val="28"/>
          <w:szCs w:val="28"/>
        </w:rPr>
      </w:pPr>
      <w:r w:rsidRPr="00E57AB7">
        <w:rPr>
          <w:position w:val="-10"/>
          <w:sz w:val="28"/>
          <w:szCs w:val="28"/>
        </w:rPr>
        <w:object w:dxaOrig="2439" w:dyaOrig="380">
          <v:shape id="_x0000_i1175" type="#_x0000_t75" style="width:122.25pt;height:18.75pt" o:ole="">
            <v:imagedata r:id="rId304" o:title=""/>
          </v:shape>
          <o:OLEObject Type="Embed" ProgID="Equation.3" ShapeID="_x0000_i1175" DrawAspect="Content" ObjectID="_1459026574" r:id="rId305"/>
        </w:object>
      </w:r>
      <w:r w:rsidRPr="00E57AB7">
        <w:rPr>
          <w:sz w:val="28"/>
          <w:szCs w:val="28"/>
          <w:lang w:val="uk-UA"/>
        </w:rPr>
        <w:t>(</w:t>
      </w:r>
      <w:r w:rsidR="00125CE4" w:rsidRPr="00E57AB7">
        <w:rPr>
          <w:sz w:val="28"/>
          <w:szCs w:val="28"/>
        </w:rPr>
        <w:t>м</w:t>
      </w:r>
      <w:r w:rsidRPr="00E57AB7">
        <w:rPr>
          <w:sz w:val="28"/>
          <w:szCs w:val="28"/>
          <w:lang w:val="uk-UA"/>
        </w:rPr>
        <w:t>)</w:t>
      </w:r>
      <w:r w:rsidR="00125CE4" w:rsidRPr="00E57AB7">
        <w:rPr>
          <w:sz w:val="28"/>
          <w:szCs w:val="28"/>
        </w:rPr>
        <w:t>;</w:t>
      </w:r>
    </w:p>
    <w:p w:rsidR="00AE69EF" w:rsidRPr="00E57AB7" w:rsidRDefault="00AE69EF" w:rsidP="00E57AB7">
      <w:pPr>
        <w:spacing w:line="360" w:lineRule="auto"/>
        <w:ind w:firstLine="709"/>
        <w:jc w:val="both"/>
        <w:rPr>
          <w:sz w:val="28"/>
          <w:szCs w:val="28"/>
          <w:lang w:val="uk-UA"/>
        </w:rPr>
      </w:pPr>
    </w:p>
    <w:p w:rsidR="00125CE4" w:rsidRPr="00E57AB7" w:rsidRDefault="00125CE4" w:rsidP="00E57AB7">
      <w:pPr>
        <w:numPr>
          <w:ilvl w:val="0"/>
          <w:numId w:val="4"/>
        </w:numPr>
        <w:spacing w:line="360" w:lineRule="auto"/>
        <w:ind w:left="0" w:firstLine="709"/>
        <w:jc w:val="both"/>
        <w:rPr>
          <w:sz w:val="28"/>
          <w:szCs w:val="28"/>
        </w:rPr>
      </w:pPr>
      <w:r w:rsidRPr="00E57AB7">
        <w:rPr>
          <w:sz w:val="28"/>
          <w:szCs w:val="28"/>
        </w:rPr>
        <w:t>необходимую мощность главного двигателя судна</w:t>
      </w:r>
    </w:p>
    <w:p w:rsidR="00AE69EF" w:rsidRDefault="00AE69EF" w:rsidP="00E57AB7">
      <w:pPr>
        <w:spacing w:line="360" w:lineRule="auto"/>
        <w:ind w:firstLine="709"/>
        <w:jc w:val="both"/>
        <w:rPr>
          <w:sz w:val="28"/>
          <w:szCs w:val="28"/>
        </w:rPr>
      </w:pPr>
    </w:p>
    <w:p w:rsidR="00125CE4" w:rsidRPr="00E57AB7" w:rsidRDefault="009565A5" w:rsidP="00E57AB7">
      <w:pPr>
        <w:spacing w:line="360" w:lineRule="auto"/>
        <w:ind w:firstLine="709"/>
        <w:jc w:val="both"/>
        <w:rPr>
          <w:sz w:val="28"/>
          <w:szCs w:val="28"/>
          <w:lang w:val="uk-UA"/>
        </w:rPr>
      </w:pPr>
      <w:r w:rsidRPr="00E57AB7">
        <w:rPr>
          <w:position w:val="-14"/>
          <w:sz w:val="28"/>
          <w:szCs w:val="28"/>
          <w:lang w:val="en-US"/>
        </w:rPr>
        <w:object w:dxaOrig="2079" w:dyaOrig="400">
          <v:shape id="_x0000_i1176" type="#_x0000_t75" style="width:104.25pt;height:20.25pt" o:ole="">
            <v:imagedata r:id="rId306" o:title=""/>
          </v:shape>
          <o:OLEObject Type="Embed" ProgID="Equation.3" ShapeID="_x0000_i1176" DrawAspect="Content" ObjectID="_1459026575" r:id="rId307"/>
        </w:object>
      </w:r>
      <w:r w:rsidR="00125CE4" w:rsidRPr="00E57AB7">
        <w:rPr>
          <w:sz w:val="28"/>
          <w:szCs w:val="28"/>
        </w:rPr>
        <w:t xml:space="preserve">,   </w:t>
      </w:r>
      <w:r w:rsidRPr="00E57AB7">
        <w:rPr>
          <w:sz w:val="28"/>
          <w:szCs w:val="28"/>
        </w:rPr>
        <w:t xml:space="preserve">                  </w:t>
      </w:r>
      <w:r w:rsidR="00125CE4" w:rsidRPr="00E57AB7">
        <w:rPr>
          <w:sz w:val="28"/>
          <w:szCs w:val="28"/>
        </w:rPr>
        <w:t xml:space="preserve">  (5.4)</w:t>
      </w:r>
    </w:p>
    <w:p w:rsidR="00AE69EF" w:rsidRDefault="00AE69EF" w:rsidP="00E57AB7">
      <w:pPr>
        <w:spacing w:line="360" w:lineRule="auto"/>
        <w:ind w:firstLine="709"/>
        <w:jc w:val="both"/>
        <w:rPr>
          <w:sz w:val="28"/>
          <w:szCs w:val="28"/>
        </w:rPr>
      </w:pPr>
    </w:p>
    <w:p w:rsidR="009565A5" w:rsidRPr="00E57AB7" w:rsidRDefault="00125CE4" w:rsidP="00E57AB7">
      <w:pPr>
        <w:spacing w:line="360" w:lineRule="auto"/>
        <w:ind w:firstLine="709"/>
        <w:jc w:val="both"/>
        <w:rPr>
          <w:sz w:val="28"/>
          <w:szCs w:val="28"/>
        </w:rPr>
      </w:pPr>
      <w:r w:rsidRPr="00E57AB7">
        <w:rPr>
          <w:sz w:val="28"/>
          <w:szCs w:val="28"/>
        </w:rPr>
        <w:t xml:space="preserve">где </w:t>
      </w:r>
      <w:r w:rsidR="009565A5" w:rsidRPr="00E57AB7">
        <w:rPr>
          <w:position w:val="-14"/>
          <w:sz w:val="28"/>
          <w:szCs w:val="28"/>
        </w:rPr>
        <w:object w:dxaOrig="620" w:dyaOrig="380">
          <v:shape id="_x0000_i1177" type="#_x0000_t75" style="width:30.75pt;height:18.75pt" o:ole="">
            <v:imagedata r:id="rId308" o:title=""/>
          </v:shape>
          <o:OLEObject Type="Embed" ProgID="Equation.3" ShapeID="_x0000_i1177" DrawAspect="Content" ObjectID="_1459026576" r:id="rId309"/>
        </w:object>
      </w:r>
      <w:r w:rsidR="009565A5" w:rsidRPr="00E57AB7">
        <w:rPr>
          <w:sz w:val="28"/>
          <w:szCs w:val="28"/>
        </w:rPr>
        <w:t xml:space="preserve"> сдаточная скорость судна</w:t>
      </w:r>
    </w:p>
    <w:p w:rsidR="00AE69EF" w:rsidRDefault="00AE69EF" w:rsidP="00E57AB7">
      <w:pPr>
        <w:spacing w:line="360" w:lineRule="auto"/>
        <w:ind w:firstLine="709"/>
        <w:jc w:val="both"/>
        <w:rPr>
          <w:sz w:val="28"/>
          <w:szCs w:val="28"/>
        </w:rPr>
      </w:pPr>
    </w:p>
    <w:p w:rsidR="00125CE4" w:rsidRPr="00E57AB7" w:rsidRDefault="009565A5" w:rsidP="00E57AB7">
      <w:pPr>
        <w:spacing w:line="360" w:lineRule="auto"/>
        <w:ind w:firstLine="709"/>
        <w:jc w:val="both"/>
        <w:rPr>
          <w:sz w:val="28"/>
          <w:szCs w:val="28"/>
        </w:rPr>
      </w:pPr>
      <w:r w:rsidRPr="00E57AB7">
        <w:rPr>
          <w:position w:val="-14"/>
          <w:sz w:val="28"/>
          <w:szCs w:val="28"/>
        </w:rPr>
        <w:object w:dxaOrig="1400" w:dyaOrig="380">
          <v:shape id="_x0000_i1178" type="#_x0000_t75" style="width:69.75pt;height:18.75pt" o:ole="">
            <v:imagedata r:id="rId310" o:title=""/>
          </v:shape>
          <o:OLEObject Type="Embed" ProgID="Equation.3" ShapeID="_x0000_i1178" DrawAspect="Content" ObjectID="_1459026577" r:id="rId311"/>
        </w:object>
      </w:r>
      <w:r w:rsidRPr="00E57AB7">
        <w:rPr>
          <w:sz w:val="28"/>
          <w:szCs w:val="28"/>
        </w:rPr>
        <w:t xml:space="preserve"> ,                         </w:t>
      </w:r>
      <w:r w:rsidR="00125CE4" w:rsidRPr="00E57AB7">
        <w:rPr>
          <w:sz w:val="28"/>
          <w:szCs w:val="28"/>
        </w:rPr>
        <w:t>(5.5)</w:t>
      </w:r>
    </w:p>
    <w:p w:rsidR="00125CE4" w:rsidRPr="00E57AB7" w:rsidRDefault="009565A5" w:rsidP="00E57AB7">
      <w:pPr>
        <w:spacing w:line="360" w:lineRule="auto"/>
        <w:ind w:firstLine="709"/>
        <w:jc w:val="both"/>
        <w:rPr>
          <w:sz w:val="28"/>
          <w:szCs w:val="28"/>
        </w:rPr>
      </w:pPr>
      <w:r w:rsidRPr="00E57AB7">
        <w:rPr>
          <w:position w:val="-14"/>
          <w:sz w:val="28"/>
          <w:szCs w:val="28"/>
        </w:rPr>
        <w:object w:dxaOrig="2140" w:dyaOrig="380">
          <v:shape id="_x0000_i1179" type="#_x0000_t75" style="width:107.25pt;height:18.75pt" o:ole="">
            <v:imagedata r:id="rId312" o:title=""/>
          </v:shape>
          <o:OLEObject Type="Embed" ProgID="Equation.3" ShapeID="_x0000_i1179" DrawAspect="Content" ObjectID="_1459026578" r:id="rId313"/>
        </w:object>
      </w:r>
      <w:r w:rsidRPr="00E57AB7">
        <w:rPr>
          <w:sz w:val="28"/>
          <w:szCs w:val="28"/>
        </w:rPr>
        <w:t xml:space="preserve"> (</w:t>
      </w:r>
      <w:r w:rsidR="00125CE4" w:rsidRPr="00E57AB7">
        <w:rPr>
          <w:sz w:val="28"/>
          <w:szCs w:val="28"/>
        </w:rPr>
        <w:t>узл</w:t>
      </w:r>
      <w:r w:rsidRPr="00E57AB7">
        <w:rPr>
          <w:sz w:val="28"/>
          <w:szCs w:val="28"/>
        </w:rPr>
        <w:t>)</w:t>
      </w:r>
      <w:r w:rsidR="00125CE4" w:rsidRPr="00E57AB7">
        <w:rPr>
          <w:sz w:val="28"/>
          <w:szCs w:val="28"/>
        </w:rPr>
        <w:t>;</w:t>
      </w:r>
    </w:p>
    <w:p w:rsidR="00125CE4" w:rsidRPr="00E57AB7" w:rsidRDefault="009565A5" w:rsidP="00E57AB7">
      <w:pPr>
        <w:spacing w:line="360" w:lineRule="auto"/>
        <w:ind w:firstLine="709"/>
        <w:jc w:val="both"/>
        <w:rPr>
          <w:sz w:val="28"/>
          <w:szCs w:val="28"/>
          <w:lang w:val="en-US"/>
        </w:rPr>
      </w:pPr>
      <w:r w:rsidRPr="00E57AB7">
        <w:rPr>
          <w:position w:val="-12"/>
          <w:sz w:val="28"/>
          <w:szCs w:val="28"/>
          <w:lang w:val="en-US"/>
        </w:rPr>
        <w:object w:dxaOrig="5539" w:dyaOrig="400">
          <v:shape id="_x0000_i1180" type="#_x0000_t75" style="width:276.75pt;height:20.25pt" o:ole="">
            <v:imagedata r:id="rId314" o:title=""/>
          </v:shape>
          <o:OLEObject Type="Embed" ProgID="Equation.3" ShapeID="_x0000_i1180" DrawAspect="Content" ObjectID="_1459026579" r:id="rId315"/>
        </w:object>
      </w:r>
      <w:r w:rsidRPr="00E57AB7">
        <w:rPr>
          <w:sz w:val="28"/>
          <w:szCs w:val="28"/>
          <w:lang w:val="en-US"/>
        </w:rPr>
        <w:t>(</w:t>
      </w:r>
      <w:r w:rsidR="00E66C48" w:rsidRPr="00E57AB7">
        <w:rPr>
          <w:sz w:val="28"/>
          <w:szCs w:val="28"/>
        </w:rPr>
        <w:t>л.с.</w:t>
      </w:r>
      <w:r w:rsidRPr="00E57AB7">
        <w:rPr>
          <w:sz w:val="28"/>
          <w:szCs w:val="28"/>
          <w:lang w:val="en-US"/>
        </w:rPr>
        <w:t>)</w:t>
      </w:r>
    </w:p>
    <w:p w:rsidR="00AE69EF" w:rsidRDefault="00AE69EF" w:rsidP="00E57AB7">
      <w:pPr>
        <w:spacing w:line="360" w:lineRule="auto"/>
        <w:ind w:firstLine="709"/>
        <w:jc w:val="both"/>
        <w:rPr>
          <w:sz w:val="28"/>
          <w:szCs w:val="28"/>
        </w:rPr>
      </w:pPr>
    </w:p>
    <w:p w:rsidR="00125CE4" w:rsidRPr="00AE69EF" w:rsidRDefault="00125CE4" w:rsidP="00E57AB7">
      <w:pPr>
        <w:spacing w:line="360" w:lineRule="auto"/>
        <w:ind w:firstLine="709"/>
        <w:jc w:val="both"/>
        <w:rPr>
          <w:sz w:val="28"/>
          <w:szCs w:val="28"/>
        </w:rPr>
      </w:pPr>
      <w:r w:rsidRPr="00E57AB7">
        <w:rPr>
          <w:sz w:val="28"/>
          <w:szCs w:val="28"/>
        </w:rPr>
        <w:t xml:space="preserve">При согласовании определенных характеристик судна с внешними условиями эксплуатации можно сделать </w:t>
      </w:r>
      <w:r w:rsidR="009565A5" w:rsidRPr="00E57AB7">
        <w:rPr>
          <w:sz w:val="28"/>
          <w:szCs w:val="28"/>
        </w:rPr>
        <w:t>вывод</w:t>
      </w:r>
      <w:r w:rsidRPr="00E57AB7">
        <w:rPr>
          <w:sz w:val="28"/>
          <w:szCs w:val="28"/>
        </w:rPr>
        <w:t>, что глубина подходного канала в порт</w:t>
      </w:r>
      <w:r w:rsidR="009565A5" w:rsidRPr="00E57AB7">
        <w:rPr>
          <w:sz w:val="28"/>
          <w:szCs w:val="28"/>
        </w:rPr>
        <w:t>ах захода</w:t>
      </w:r>
      <w:r w:rsidRPr="00E57AB7">
        <w:rPr>
          <w:sz w:val="28"/>
          <w:szCs w:val="28"/>
        </w:rPr>
        <w:t xml:space="preserve">, </w:t>
      </w:r>
      <w:r w:rsidR="009565A5" w:rsidRPr="00E57AB7">
        <w:rPr>
          <w:sz w:val="28"/>
          <w:szCs w:val="28"/>
        </w:rPr>
        <w:t xml:space="preserve">является </w:t>
      </w:r>
      <w:r w:rsidRPr="00E57AB7">
        <w:rPr>
          <w:sz w:val="28"/>
          <w:szCs w:val="28"/>
        </w:rPr>
        <w:t xml:space="preserve">достаточной для прохода груженого судна с осадкой </w:t>
      </w:r>
      <w:smartTag w:uri="urn:schemas-microsoft-com:office:smarttags" w:element="metricconverter">
        <w:smartTagPr>
          <w:attr w:name="ProductID" w:val="7,35 м"/>
        </w:smartTagPr>
        <w:r w:rsidRPr="00E57AB7">
          <w:rPr>
            <w:sz w:val="28"/>
            <w:szCs w:val="28"/>
          </w:rPr>
          <w:t>7,35</w:t>
        </w:r>
        <w:r w:rsidR="009565A5" w:rsidRPr="00E57AB7">
          <w:rPr>
            <w:sz w:val="28"/>
            <w:szCs w:val="28"/>
          </w:rPr>
          <w:t xml:space="preserve"> м</w:t>
        </w:r>
      </w:smartTag>
      <w:r w:rsidR="009565A5" w:rsidRPr="00E57AB7">
        <w:rPr>
          <w:sz w:val="28"/>
          <w:szCs w:val="28"/>
        </w:rPr>
        <w:t>.</w:t>
      </w:r>
      <w:r w:rsidRPr="00E57AB7">
        <w:rPr>
          <w:sz w:val="28"/>
          <w:szCs w:val="28"/>
        </w:rPr>
        <w:t xml:space="preserve"> </w:t>
      </w:r>
    </w:p>
    <w:p w:rsidR="00A06C7D" w:rsidRPr="00AE69EF" w:rsidRDefault="00AE69EF" w:rsidP="00AE69EF">
      <w:pPr>
        <w:spacing w:line="360" w:lineRule="auto"/>
        <w:ind w:firstLine="709"/>
        <w:jc w:val="center"/>
        <w:rPr>
          <w:b/>
          <w:sz w:val="28"/>
          <w:szCs w:val="28"/>
        </w:rPr>
      </w:pPr>
      <w:r>
        <w:rPr>
          <w:sz w:val="28"/>
          <w:szCs w:val="28"/>
        </w:rPr>
        <w:br w:type="page"/>
      </w:r>
      <w:bookmarkStart w:id="0" w:name="_Toc102716627"/>
      <w:r w:rsidR="00A06C7D" w:rsidRPr="00AE69EF">
        <w:rPr>
          <w:b/>
          <w:sz w:val="28"/>
          <w:szCs w:val="28"/>
        </w:rPr>
        <w:t>6. Задание на проектирование</w:t>
      </w:r>
      <w:bookmarkEnd w:id="0"/>
    </w:p>
    <w:p w:rsidR="00A06C7D" w:rsidRPr="00E57AB7" w:rsidRDefault="00A06C7D" w:rsidP="00E57AB7">
      <w:pPr>
        <w:spacing w:line="360" w:lineRule="auto"/>
        <w:ind w:firstLine="709"/>
        <w:jc w:val="both"/>
        <w:rPr>
          <w:sz w:val="28"/>
          <w:szCs w:val="28"/>
        </w:rPr>
      </w:pPr>
    </w:p>
    <w:p w:rsidR="00A06C7D" w:rsidRDefault="00A06C7D" w:rsidP="00E57AB7">
      <w:pPr>
        <w:spacing w:line="360" w:lineRule="auto"/>
        <w:ind w:firstLine="709"/>
        <w:jc w:val="both"/>
        <w:rPr>
          <w:sz w:val="28"/>
          <w:szCs w:val="28"/>
        </w:rPr>
      </w:pPr>
      <w:r w:rsidRPr="00E57AB7">
        <w:rPr>
          <w:sz w:val="28"/>
          <w:szCs w:val="28"/>
        </w:rPr>
        <w:t>Задание на проектирование представляет собой указание проектным организациям на разработку рабочих чертежей и мероприятий, которые надо осуществить для внедрения обоснованного выше типа судна. Данное задание на проектирование основывается на полученных результатах проведённых расчётов</w:t>
      </w:r>
      <w:r w:rsidR="00896269" w:rsidRPr="00E57AB7">
        <w:rPr>
          <w:sz w:val="28"/>
          <w:szCs w:val="28"/>
        </w:rPr>
        <w:t xml:space="preserve"> по выбору лучшего типа судна. Таким образом н</w:t>
      </w:r>
      <w:r w:rsidRPr="00E57AB7">
        <w:rPr>
          <w:sz w:val="28"/>
          <w:szCs w:val="28"/>
        </w:rPr>
        <w:t>иже перечислены осно</w:t>
      </w:r>
      <w:r w:rsidR="00896269" w:rsidRPr="00E57AB7">
        <w:rPr>
          <w:sz w:val="28"/>
          <w:szCs w:val="28"/>
        </w:rPr>
        <w:t>вные параметры требуемого судна:</w:t>
      </w:r>
    </w:p>
    <w:p w:rsidR="00AE69EF" w:rsidRPr="00E57AB7" w:rsidRDefault="00AE69EF" w:rsidP="00E57AB7">
      <w:pPr>
        <w:spacing w:line="360" w:lineRule="auto"/>
        <w:ind w:firstLine="709"/>
        <w:jc w:val="both"/>
        <w:rPr>
          <w:sz w:val="28"/>
          <w:szCs w:val="28"/>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5560"/>
      </w:tblGrid>
      <w:tr w:rsidR="00896269" w:rsidRPr="00DD0A83" w:rsidTr="00DD0A83">
        <w:trPr>
          <w:trHeight w:val="144"/>
          <w:jc w:val="center"/>
        </w:trPr>
        <w:tc>
          <w:tcPr>
            <w:tcW w:w="0" w:type="auto"/>
            <w:shd w:val="clear" w:color="auto" w:fill="auto"/>
          </w:tcPr>
          <w:p w:rsidR="00896269" w:rsidRPr="00DD0A83" w:rsidRDefault="00304DAD" w:rsidP="00DD0A83">
            <w:pPr>
              <w:spacing w:line="360" w:lineRule="auto"/>
              <w:rPr>
                <w:sz w:val="20"/>
                <w:szCs w:val="20"/>
              </w:rPr>
            </w:pPr>
            <w:r w:rsidRPr="00DD0A83">
              <w:rPr>
                <w:sz w:val="20"/>
                <w:szCs w:val="20"/>
              </w:rPr>
              <w:t>Пункты</w:t>
            </w:r>
          </w:p>
        </w:tc>
        <w:tc>
          <w:tcPr>
            <w:tcW w:w="0" w:type="auto"/>
            <w:shd w:val="clear" w:color="auto" w:fill="auto"/>
          </w:tcPr>
          <w:p w:rsidR="00896269" w:rsidRPr="00DD0A83" w:rsidRDefault="00304DAD" w:rsidP="00DD0A83">
            <w:pPr>
              <w:spacing w:line="360" w:lineRule="auto"/>
              <w:rPr>
                <w:sz w:val="20"/>
                <w:szCs w:val="20"/>
              </w:rPr>
            </w:pPr>
            <w:r w:rsidRPr="00DD0A83">
              <w:rPr>
                <w:sz w:val="20"/>
                <w:szCs w:val="20"/>
              </w:rPr>
              <w:t>Описание</w:t>
            </w:r>
          </w:p>
        </w:tc>
      </w:tr>
      <w:tr w:rsidR="00896269" w:rsidRPr="00DD0A83" w:rsidTr="00DD0A83">
        <w:trPr>
          <w:trHeight w:val="144"/>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назначение судна</w:t>
            </w:r>
          </w:p>
        </w:tc>
        <w:tc>
          <w:tcPr>
            <w:tcW w:w="0" w:type="auto"/>
            <w:shd w:val="clear" w:color="auto" w:fill="auto"/>
          </w:tcPr>
          <w:p w:rsidR="00896269" w:rsidRPr="00DD0A83" w:rsidRDefault="00896269" w:rsidP="00DD0A83">
            <w:pPr>
              <w:spacing w:line="360" w:lineRule="auto"/>
              <w:rPr>
                <w:sz w:val="20"/>
                <w:szCs w:val="20"/>
              </w:rPr>
            </w:pPr>
            <w:r w:rsidRPr="00DD0A83">
              <w:rPr>
                <w:sz w:val="20"/>
                <w:szCs w:val="20"/>
              </w:rPr>
              <w:t>универсальное  сухогрузное судно</w:t>
            </w:r>
            <w:r w:rsidR="00067294" w:rsidRPr="00DD0A83">
              <w:rPr>
                <w:sz w:val="20"/>
                <w:szCs w:val="20"/>
              </w:rPr>
              <w:t>,</w:t>
            </w:r>
            <w:r w:rsidR="00304DAD" w:rsidRPr="00DD0A83">
              <w:rPr>
                <w:sz w:val="20"/>
                <w:szCs w:val="20"/>
              </w:rPr>
              <w:t xml:space="preserve"> усиленное для перевозки тяжёлых грузов</w:t>
            </w:r>
            <w:r w:rsidR="00067294" w:rsidRPr="00DD0A83">
              <w:rPr>
                <w:sz w:val="20"/>
                <w:szCs w:val="20"/>
              </w:rPr>
              <w:t xml:space="preserve"> </w:t>
            </w:r>
          </w:p>
        </w:tc>
      </w:tr>
      <w:tr w:rsidR="00896269" w:rsidRPr="00DD0A83" w:rsidTr="00DD0A83">
        <w:trPr>
          <w:trHeight w:val="144"/>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район плавания</w:t>
            </w:r>
          </w:p>
        </w:tc>
        <w:tc>
          <w:tcPr>
            <w:tcW w:w="0" w:type="auto"/>
            <w:shd w:val="clear" w:color="auto" w:fill="auto"/>
          </w:tcPr>
          <w:p w:rsidR="00896269" w:rsidRPr="00DD0A83" w:rsidRDefault="00896269" w:rsidP="00DD0A83">
            <w:pPr>
              <w:spacing w:line="360" w:lineRule="auto"/>
              <w:rPr>
                <w:sz w:val="20"/>
                <w:szCs w:val="20"/>
              </w:rPr>
            </w:pPr>
            <w:r w:rsidRPr="00DD0A83">
              <w:rPr>
                <w:sz w:val="20"/>
                <w:szCs w:val="20"/>
              </w:rPr>
              <w:t>морское судно  неограниченного района плавания</w:t>
            </w:r>
          </w:p>
        </w:tc>
      </w:tr>
      <w:tr w:rsidR="00896269" w:rsidRPr="00DD0A83" w:rsidTr="00DD0A83">
        <w:trPr>
          <w:trHeight w:val="144"/>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архитектурно-конструктивный тип судна</w:t>
            </w:r>
          </w:p>
        </w:tc>
        <w:tc>
          <w:tcPr>
            <w:tcW w:w="0" w:type="auto"/>
            <w:shd w:val="clear" w:color="auto" w:fill="auto"/>
          </w:tcPr>
          <w:p w:rsidR="00896269" w:rsidRPr="00DD0A83" w:rsidRDefault="00067294" w:rsidP="00DD0A83">
            <w:pPr>
              <w:spacing w:line="360" w:lineRule="auto"/>
              <w:rPr>
                <w:sz w:val="20"/>
                <w:szCs w:val="20"/>
              </w:rPr>
            </w:pPr>
            <w:r w:rsidRPr="00DD0A83">
              <w:rPr>
                <w:sz w:val="20"/>
                <w:szCs w:val="20"/>
              </w:rPr>
              <w:t xml:space="preserve">Однопалубный одновинтовой теплоход с четырьмя трюмами, баком и ютом, бульбообразным носом, транцевой кормой, двойным дном в районе грузовых трюмов, кормовым расположением машинного отделения и </w:t>
            </w:r>
            <w:r w:rsidR="00304DAD" w:rsidRPr="00DD0A83">
              <w:rPr>
                <w:sz w:val="20"/>
                <w:szCs w:val="20"/>
              </w:rPr>
              <w:t xml:space="preserve">жилой рубки; </w:t>
            </w:r>
            <w:r w:rsidR="00896269" w:rsidRPr="00DD0A83">
              <w:rPr>
                <w:sz w:val="20"/>
                <w:szCs w:val="20"/>
              </w:rPr>
              <w:t>судно с минимальным надводным бортом</w:t>
            </w:r>
            <w:r w:rsidR="00304DAD" w:rsidRPr="00DD0A83">
              <w:rPr>
                <w:sz w:val="20"/>
                <w:szCs w:val="20"/>
              </w:rPr>
              <w:t>;</w:t>
            </w:r>
            <w:r w:rsidR="00896269" w:rsidRPr="00DD0A83">
              <w:rPr>
                <w:sz w:val="20"/>
                <w:szCs w:val="20"/>
              </w:rPr>
              <w:t xml:space="preserve"> </w:t>
            </w:r>
          </w:p>
        </w:tc>
      </w:tr>
      <w:tr w:rsidR="00896269" w:rsidRPr="00DD0A83" w:rsidTr="00DD0A83">
        <w:trPr>
          <w:trHeight w:val="144"/>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грузоподъемность судна</w:t>
            </w:r>
          </w:p>
        </w:tc>
        <w:tc>
          <w:tcPr>
            <w:tcW w:w="0" w:type="auto"/>
            <w:shd w:val="clear" w:color="auto" w:fill="auto"/>
          </w:tcPr>
          <w:p w:rsidR="00896269" w:rsidRPr="00DD0A83" w:rsidRDefault="00896269" w:rsidP="00DD0A83">
            <w:pPr>
              <w:spacing w:line="360" w:lineRule="auto"/>
              <w:rPr>
                <w:sz w:val="20"/>
                <w:szCs w:val="20"/>
              </w:rPr>
            </w:pPr>
            <w:r w:rsidRPr="00DD0A83">
              <w:rPr>
                <w:sz w:val="20"/>
                <w:szCs w:val="20"/>
              </w:rPr>
              <w:t>Дч = 6000 т;</w:t>
            </w:r>
          </w:p>
        </w:tc>
      </w:tr>
      <w:tr w:rsidR="00896269" w:rsidRPr="00DD0A83" w:rsidTr="00DD0A83">
        <w:trPr>
          <w:trHeight w:val="144"/>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тип судовой энергетической установки, её мощность</w:t>
            </w:r>
          </w:p>
        </w:tc>
        <w:tc>
          <w:tcPr>
            <w:tcW w:w="0" w:type="auto"/>
            <w:shd w:val="clear" w:color="auto" w:fill="auto"/>
          </w:tcPr>
          <w:p w:rsidR="00067294" w:rsidRPr="00DD0A83" w:rsidRDefault="00067294" w:rsidP="00DD0A83">
            <w:pPr>
              <w:spacing w:line="360" w:lineRule="auto"/>
              <w:rPr>
                <w:sz w:val="20"/>
                <w:szCs w:val="20"/>
              </w:rPr>
            </w:pPr>
            <w:r w:rsidRPr="00DD0A83">
              <w:rPr>
                <w:sz w:val="20"/>
                <w:szCs w:val="20"/>
              </w:rPr>
              <w:t xml:space="preserve">Силовая установка состоит из: </w:t>
            </w:r>
          </w:p>
          <w:p w:rsidR="00067294" w:rsidRPr="00DD0A83" w:rsidRDefault="00067294" w:rsidP="00DD0A83">
            <w:pPr>
              <w:spacing w:line="360" w:lineRule="auto"/>
              <w:rPr>
                <w:sz w:val="20"/>
                <w:szCs w:val="20"/>
              </w:rPr>
            </w:pPr>
            <w:r w:rsidRPr="00DD0A83">
              <w:rPr>
                <w:sz w:val="20"/>
                <w:szCs w:val="20"/>
              </w:rPr>
              <w:t>одного двухтактного тихоходного крейцкопфного реверсивного двигателя с турбонаддувом работающего на винт фиксированного шага. Тип главного двигателя - 5L42MC, мощность - 4400 кВт (</w:t>
            </w:r>
            <w:smartTag w:uri="urn:schemas-microsoft-com:office:smarttags" w:element="metricconverter">
              <w:smartTagPr>
                <w:attr w:name="ProductID" w:val="5700 л"/>
              </w:smartTagPr>
              <w:r w:rsidRPr="00DD0A83">
                <w:rPr>
                  <w:sz w:val="20"/>
                  <w:szCs w:val="20"/>
                </w:rPr>
                <w:t>5700 л</w:t>
              </w:r>
            </w:smartTag>
            <w:r w:rsidRPr="00DD0A83">
              <w:rPr>
                <w:sz w:val="20"/>
                <w:szCs w:val="20"/>
              </w:rPr>
              <w:t xml:space="preserve">.с) при 170 об/мин. Спецификационный расход топлива - 175+6 г/кВт ч (129 + 4 г/л.с ч). Запуск двигателя - сжатым воздухом давлением 1,2 - 3,0 мПа (12 - 30 кг/см2); </w:t>
            </w:r>
          </w:p>
          <w:p w:rsidR="00067294" w:rsidRPr="00DD0A83" w:rsidRDefault="00067294" w:rsidP="00DD0A83">
            <w:pPr>
              <w:spacing w:line="360" w:lineRule="auto"/>
              <w:rPr>
                <w:sz w:val="20"/>
                <w:szCs w:val="20"/>
              </w:rPr>
            </w:pPr>
            <w:r w:rsidRPr="00DD0A83">
              <w:rPr>
                <w:sz w:val="20"/>
                <w:szCs w:val="20"/>
              </w:rPr>
              <w:t xml:space="preserve">двух автоматических дизель-генераторов постоянного тока мощностью 450 кВт каждый; </w:t>
            </w:r>
          </w:p>
          <w:p w:rsidR="00067294" w:rsidRPr="00DD0A83" w:rsidRDefault="00067294" w:rsidP="00DD0A83">
            <w:pPr>
              <w:spacing w:line="360" w:lineRule="auto"/>
              <w:rPr>
                <w:sz w:val="20"/>
                <w:szCs w:val="20"/>
              </w:rPr>
            </w:pPr>
            <w:r w:rsidRPr="00DD0A83">
              <w:rPr>
                <w:sz w:val="20"/>
                <w:szCs w:val="20"/>
              </w:rPr>
              <w:t xml:space="preserve">Одного аварийного дизель-генератора мощностью 200 кВт; </w:t>
            </w:r>
          </w:p>
          <w:p w:rsidR="00067294" w:rsidRPr="00DD0A83" w:rsidRDefault="00067294" w:rsidP="00DD0A83">
            <w:pPr>
              <w:spacing w:line="360" w:lineRule="auto"/>
              <w:rPr>
                <w:sz w:val="20"/>
                <w:szCs w:val="20"/>
              </w:rPr>
            </w:pPr>
            <w:r w:rsidRPr="00DD0A83">
              <w:rPr>
                <w:sz w:val="20"/>
                <w:szCs w:val="20"/>
              </w:rPr>
              <w:t xml:space="preserve">Комбинированного вспомогательного котла, состоящего из двух секций: </w:t>
            </w:r>
          </w:p>
          <w:p w:rsidR="00067294" w:rsidRPr="00DD0A83" w:rsidRDefault="00067294" w:rsidP="00DD0A83">
            <w:pPr>
              <w:spacing w:line="360" w:lineRule="auto"/>
              <w:rPr>
                <w:sz w:val="20"/>
                <w:szCs w:val="20"/>
              </w:rPr>
            </w:pPr>
            <w:r w:rsidRPr="00DD0A83">
              <w:rPr>
                <w:sz w:val="20"/>
                <w:szCs w:val="20"/>
              </w:rPr>
              <w:t xml:space="preserve">топливной секции производительностью 2,5 т/ч; </w:t>
            </w:r>
          </w:p>
          <w:p w:rsidR="00067294" w:rsidRPr="00DD0A83" w:rsidRDefault="00067294" w:rsidP="00DD0A83">
            <w:pPr>
              <w:spacing w:line="360" w:lineRule="auto"/>
              <w:rPr>
                <w:sz w:val="20"/>
                <w:szCs w:val="20"/>
              </w:rPr>
            </w:pPr>
            <w:r w:rsidRPr="00DD0A83">
              <w:rPr>
                <w:sz w:val="20"/>
                <w:szCs w:val="20"/>
              </w:rPr>
              <w:t xml:space="preserve">утилизационной секции производительностью 0,6 т/ч; </w:t>
            </w:r>
          </w:p>
          <w:p w:rsidR="00304DAD" w:rsidRPr="00DD0A83" w:rsidRDefault="00067294" w:rsidP="00DD0A83">
            <w:pPr>
              <w:spacing w:line="360" w:lineRule="auto"/>
              <w:rPr>
                <w:sz w:val="20"/>
                <w:szCs w:val="20"/>
              </w:rPr>
            </w:pPr>
            <w:r w:rsidRPr="00DD0A83">
              <w:rPr>
                <w:sz w:val="20"/>
                <w:szCs w:val="20"/>
              </w:rPr>
              <w:t>Опреснительной устан</w:t>
            </w:r>
            <w:r w:rsidR="00304DAD" w:rsidRPr="00DD0A83">
              <w:rPr>
                <w:sz w:val="20"/>
                <w:szCs w:val="20"/>
              </w:rPr>
              <w:t>овки производительностью 12,5 т\</w:t>
            </w:r>
            <w:r w:rsidRPr="00DD0A83">
              <w:rPr>
                <w:sz w:val="20"/>
                <w:szCs w:val="20"/>
              </w:rPr>
              <w:t xml:space="preserve">сутки </w:t>
            </w:r>
            <w:r w:rsidR="00304DAD" w:rsidRPr="00DD0A83">
              <w:rPr>
                <w:sz w:val="20"/>
                <w:szCs w:val="20"/>
              </w:rPr>
              <w:t>;</w:t>
            </w:r>
          </w:p>
          <w:p w:rsidR="00896269" w:rsidRPr="00DD0A83" w:rsidRDefault="00304DAD" w:rsidP="00DD0A83">
            <w:pPr>
              <w:spacing w:line="360" w:lineRule="auto"/>
              <w:rPr>
                <w:sz w:val="20"/>
                <w:szCs w:val="20"/>
              </w:rPr>
            </w:pPr>
            <w:r w:rsidRPr="00DD0A83">
              <w:rPr>
                <w:sz w:val="20"/>
                <w:szCs w:val="20"/>
              </w:rPr>
              <w:t xml:space="preserve">Мощность - </w:t>
            </w:r>
            <w:r w:rsidR="00896269" w:rsidRPr="00DD0A83">
              <w:rPr>
                <w:sz w:val="20"/>
                <w:szCs w:val="20"/>
              </w:rPr>
              <w:t>4064 лошадиных сил;</w:t>
            </w:r>
          </w:p>
        </w:tc>
      </w:tr>
      <w:tr w:rsidR="00896269" w:rsidRPr="00DD0A83" w:rsidTr="00DD0A83">
        <w:trPr>
          <w:trHeight w:val="144"/>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сдаточная скорость судна</w:t>
            </w:r>
          </w:p>
        </w:tc>
        <w:tc>
          <w:tcPr>
            <w:tcW w:w="0" w:type="auto"/>
            <w:shd w:val="clear" w:color="auto" w:fill="auto"/>
          </w:tcPr>
          <w:p w:rsidR="00896269" w:rsidRPr="00DD0A83" w:rsidRDefault="00896269" w:rsidP="00DD0A83">
            <w:pPr>
              <w:spacing w:line="360" w:lineRule="auto"/>
              <w:rPr>
                <w:sz w:val="20"/>
                <w:szCs w:val="20"/>
              </w:rPr>
            </w:pPr>
            <w:r w:rsidRPr="00DD0A83">
              <w:rPr>
                <w:sz w:val="20"/>
                <w:szCs w:val="20"/>
                <w:lang w:val="en-US"/>
              </w:rPr>
              <w:t>V</w:t>
            </w:r>
            <w:r w:rsidRPr="00DD0A83">
              <w:rPr>
                <w:sz w:val="20"/>
                <w:szCs w:val="20"/>
              </w:rPr>
              <w:t>сд = 13,39 узла.</w:t>
            </w:r>
            <w:r w:rsidR="00067294" w:rsidRPr="00DD0A83">
              <w:rPr>
                <w:sz w:val="20"/>
                <w:szCs w:val="20"/>
              </w:rPr>
              <w:t xml:space="preserve"> Судно в полном грузу при тихой погоде, волнении моря не более 2 баллов, ветре не более 3 баллов по шкале Бофорта, мощности главного двигателя </w:t>
            </w:r>
            <w:smartTag w:uri="urn:schemas-microsoft-com:office:smarttags" w:element="metricconverter">
              <w:smartTagPr>
                <w:attr w:name="ProductID" w:val="4064 л"/>
              </w:smartTagPr>
              <w:r w:rsidR="00304DAD" w:rsidRPr="00DD0A83">
                <w:rPr>
                  <w:sz w:val="20"/>
                  <w:szCs w:val="20"/>
                </w:rPr>
                <w:t>4064</w:t>
              </w:r>
              <w:r w:rsidR="00067294" w:rsidRPr="00DD0A83">
                <w:rPr>
                  <w:sz w:val="20"/>
                  <w:szCs w:val="20"/>
                </w:rPr>
                <w:t xml:space="preserve"> </w:t>
              </w:r>
              <w:r w:rsidR="00304DAD" w:rsidRPr="00DD0A83">
                <w:rPr>
                  <w:sz w:val="20"/>
                  <w:szCs w:val="20"/>
                </w:rPr>
                <w:t>л</w:t>
              </w:r>
            </w:smartTag>
            <w:r w:rsidR="00304DAD" w:rsidRPr="00DD0A83">
              <w:rPr>
                <w:sz w:val="20"/>
                <w:szCs w:val="20"/>
              </w:rPr>
              <w:t>.с.</w:t>
            </w:r>
            <w:r w:rsidR="00067294" w:rsidRPr="00DD0A83">
              <w:rPr>
                <w:sz w:val="20"/>
                <w:szCs w:val="20"/>
              </w:rPr>
              <w:t xml:space="preserve"> должно показать скорость не менее 13 узлов. Скорость должна быть достигнута при </w:t>
            </w:r>
            <w:r w:rsidR="00304DAD" w:rsidRPr="00DD0A83">
              <w:rPr>
                <w:sz w:val="20"/>
                <w:szCs w:val="20"/>
              </w:rPr>
              <w:t>работе на тяжё</w:t>
            </w:r>
            <w:r w:rsidR="00067294" w:rsidRPr="00DD0A83">
              <w:rPr>
                <w:sz w:val="20"/>
                <w:szCs w:val="20"/>
              </w:rPr>
              <w:t>лом топливе</w:t>
            </w:r>
            <w:r w:rsidR="00304DAD" w:rsidRPr="00DD0A83">
              <w:rPr>
                <w:sz w:val="20"/>
                <w:szCs w:val="20"/>
              </w:rPr>
              <w:t>.</w:t>
            </w:r>
            <w:r w:rsidR="00067294" w:rsidRPr="00DD0A83">
              <w:rPr>
                <w:sz w:val="20"/>
                <w:szCs w:val="20"/>
              </w:rPr>
              <w:t xml:space="preserve"> </w:t>
            </w:r>
          </w:p>
        </w:tc>
      </w:tr>
      <w:tr w:rsidR="00896269" w:rsidRPr="00DD0A83" w:rsidTr="00DD0A83">
        <w:trPr>
          <w:trHeight w:val="692"/>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тип и характеристика грузовых средств судна</w:t>
            </w:r>
          </w:p>
        </w:tc>
        <w:tc>
          <w:tcPr>
            <w:tcW w:w="0" w:type="auto"/>
            <w:shd w:val="clear" w:color="auto" w:fill="auto"/>
          </w:tcPr>
          <w:p w:rsidR="00896269" w:rsidRPr="00DD0A83" w:rsidRDefault="00067294" w:rsidP="00DD0A83">
            <w:pPr>
              <w:spacing w:line="360" w:lineRule="auto"/>
              <w:rPr>
                <w:sz w:val="20"/>
                <w:szCs w:val="20"/>
              </w:rPr>
            </w:pPr>
            <w:r w:rsidRPr="00DD0A83">
              <w:rPr>
                <w:sz w:val="20"/>
                <w:szCs w:val="20"/>
              </w:rPr>
              <w:t xml:space="preserve">На судне в ДП установлены два электрогидравлических крана с грузоподъемностью 300 кН (30т) и вылетом стрелы - 3.5 - </w:t>
            </w:r>
            <w:smartTag w:uri="urn:schemas-microsoft-com:office:smarttags" w:element="metricconverter">
              <w:smartTagPr>
                <w:attr w:name="ProductID" w:val="22 м"/>
              </w:smartTagPr>
              <w:r w:rsidRPr="00DD0A83">
                <w:rPr>
                  <w:sz w:val="20"/>
                  <w:szCs w:val="20"/>
                </w:rPr>
                <w:t>22 м</w:t>
              </w:r>
            </w:smartTag>
            <w:r w:rsidRPr="00DD0A83">
              <w:rPr>
                <w:sz w:val="20"/>
                <w:szCs w:val="20"/>
              </w:rPr>
              <w:t>.</w:t>
            </w:r>
          </w:p>
        </w:tc>
      </w:tr>
      <w:tr w:rsidR="00896269" w:rsidRPr="00DD0A83" w:rsidTr="00DD0A83">
        <w:trPr>
          <w:trHeight w:val="2767"/>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тип люковых закрытий</w:t>
            </w:r>
          </w:p>
        </w:tc>
        <w:tc>
          <w:tcPr>
            <w:tcW w:w="0" w:type="auto"/>
            <w:shd w:val="clear" w:color="auto" w:fill="auto"/>
          </w:tcPr>
          <w:p w:rsidR="00067294" w:rsidRPr="00DD0A83" w:rsidRDefault="00067294" w:rsidP="00DD0A83">
            <w:pPr>
              <w:spacing w:line="360" w:lineRule="auto"/>
              <w:rPr>
                <w:sz w:val="20"/>
                <w:szCs w:val="20"/>
              </w:rPr>
            </w:pPr>
            <w:r w:rsidRPr="00DD0A83">
              <w:rPr>
                <w:sz w:val="20"/>
                <w:szCs w:val="20"/>
              </w:rPr>
              <w:t xml:space="preserve">Люковые закрытия верхней палубы водонепроницаемые, приводимые в действие тросами от грузовых кранов. </w:t>
            </w:r>
          </w:p>
          <w:p w:rsidR="00304DAD" w:rsidRPr="00DD0A83" w:rsidRDefault="00067294" w:rsidP="00DD0A83">
            <w:pPr>
              <w:spacing w:line="360" w:lineRule="auto"/>
              <w:rPr>
                <w:sz w:val="20"/>
                <w:szCs w:val="20"/>
              </w:rPr>
            </w:pPr>
            <w:r w:rsidRPr="00DD0A83">
              <w:rPr>
                <w:sz w:val="20"/>
                <w:szCs w:val="20"/>
              </w:rPr>
              <w:t xml:space="preserve">Размеры люковых закрытий, мм </w:t>
            </w:r>
          </w:p>
          <w:p w:rsidR="00067294" w:rsidRPr="00DD0A83" w:rsidRDefault="00067294" w:rsidP="00DD0A83">
            <w:pPr>
              <w:spacing w:line="360" w:lineRule="auto"/>
              <w:rPr>
                <w:sz w:val="20"/>
                <w:szCs w:val="20"/>
              </w:rPr>
            </w:pPr>
            <w:r w:rsidRPr="00DD0A83">
              <w:rPr>
                <w:sz w:val="20"/>
                <w:szCs w:val="20"/>
              </w:rPr>
              <w:t xml:space="preserve">Трюм No.1      </w:t>
            </w:r>
            <w:r w:rsidRPr="00DD0A83">
              <w:rPr>
                <w:sz w:val="20"/>
                <w:szCs w:val="20"/>
              </w:rPr>
              <w:tab/>
              <w:t xml:space="preserve">12800 X 13000 </w:t>
            </w:r>
          </w:p>
          <w:p w:rsidR="00067294" w:rsidRPr="00DD0A83" w:rsidRDefault="00067294" w:rsidP="00DD0A83">
            <w:pPr>
              <w:spacing w:line="360" w:lineRule="auto"/>
              <w:rPr>
                <w:sz w:val="20"/>
                <w:szCs w:val="20"/>
                <w:lang w:val="en-US"/>
              </w:rPr>
            </w:pPr>
            <w:r w:rsidRPr="00DD0A83">
              <w:rPr>
                <w:sz w:val="20"/>
                <w:szCs w:val="20"/>
              </w:rPr>
              <w:t>Трюм</w:t>
            </w:r>
            <w:r w:rsidRPr="00DD0A83">
              <w:rPr>
                <w:sz w:val="20"/>
                <w:szCs w:val="20"/>
                <w:lang w:val="en-US"/>
              </w:rPr>
              <w:t xml:space="preserve"> No.2      </w:t>
            </w:r>
            <w:r w:rsidRPr="00DD0A83">
              <w:rPr>
                <w:sz w:val="20"/>
                <w:szCs w:val="20"/>
                <w:lang w:val="en-US"/>
              </w:rPr>
              <w:tab/>
              <w:t xml:space="preserve">18600 X 13000 </w:t>
            </w:r>
          </w:p>
          <w:p w:rsidR="00067294" w:rsidRPr="00DD0A83" w:rsidRDefault="00067294" w:rsidP="00DD0A83">
            <w:pPr>
              <w:spacing w:line="360" w:lineRule="auto"/>
              <w:rPr>
                <w:sz w:val="20"/>
                <w:szCs w:val="20"/>
                <w:lang w:val="en-US"/>
              </w:rPr>
            </w:pPr>
            <w:r w:rsidRPr="00DD0A83">
              <w:rPr>
                <w:sz w:val="20"/>
                <w:szCs w:val="20"/>
              </w:rPr>
              <w:t>Трюм</w:t>
            </w:r>
            <w:r w:rsidRPr="00DD0A83">
              <w:rPr>
                <w:sz w:val="20"/>
                <w:szCs w:val="20"/>
                <w:lang w:val="en-US"/>
              </w:rPr>
              <w:t xml:space="preserve"> No.3      </w:t>
            </w:r>
            <w:r w:rsidRPr="00DD0A83">
              <w:rPr>
                <w:sz w:val="20"/>
                <w:szCs w:val="20"/>
                <w:lang w:val="en-US"/>
              </w:rPr>
              <w:tab/>
              <w:t xml:space="preserve">18600 X 13000 </w:t>
            </w:r>
          </w:p>
          <w:p w:rsidR="00067294" w:rsidRPr="00DD0A83" w:rsidRDefault="00067294" w:rsidP="00DD0A83">
            <w:pPr>
              <w:spacing w:line="360" w:lineRule="auto"/>
              <w:rPr>
                <w:sz w:val="20"/>
                <w:szCs w:val="20"/>
              </w:rPr>
            </w:pPr>
            <w:r w:rsidRPr="00DD0A83">
              <w:rPr>
                <w:sz w:val="20"/>
                <w:szCs w:val="20"/>
              </w:rPr>
              <w:t xml:space="preserve">Трюм No.4      </w:t>
            </w:r>
            <w:r w:rsidRPr="00DD0A83">
              <w:rPr>
                <w:sz w:val="20"/>
                <w:szCs w:val="20"/>
              </w:rPr>
              <w:tab/>
              <w:t xml:space="preserve">12800 X 13000 </w:t>
            </w:r>
          </w:p>
          <w:p w:rsidR="00896269" w:rsidRPr="00DD0A83" w:rsidRDefault="00896269" w:rsidP="00DD0A83">
            <w:pPr>
              <w:spacing w:line="360" w:lineRule="auto"/>
              <w:rPr>
                <w:sz w:val="20"/>
                <w:szCs w:val="20"/>
              </w:rPr>
            </w:pPr>
            <w:r w:rsidRPr="00DD0A83">
              <w:rPr>
                <w:sz w:val="20"/>
                <w:szCs w:val="20"/>
              </w:rPr>
              <w:t>створчатые люковые закрытия с гидроприводом.</w:t>
            </w:r>
          </w:p>
        </w:tc>
      </w:tr>
      <w:tr w:rsidR="00896269" w:rsidRPr="00DD0A83" w:rsidTr="00DD0A83">
        <w:trPr>
          <w:trHeight w:val="346"/>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требования к прочности палуб и люков</w:t>
            </w:r>
          </w:p>
        </w:tc>
        <w:tc>
          <w:tcPr>
            <w:tcW w:w="0" w:type="auto"/>
            <w:shd w:val="clear" w:color="auto" w:fill="auto"/>
          </w:tcPr>
          <w:p w:rsidR="00896269" w:rsidRPr="00DD0A83" w:rsidRDefault="00896269" w:rsidP="00DD0A83">
            <w:pPr>
              <w:spacing w:line="360" w:lineRule="auto"/>
              <w:rPr>
                <w:sz w:val="20"/>
                <w:szCs w:val="20"/>
              </w:rPr>
            </w:pPr>
            <w:r w:rsidRPr="00DD0A83">
              <w:rPr>
                <w:sz w:val="20"/>
                <w:szCs w:val="20"/>
              </w:rPr>
              <w:t xml:space="preserve">допустимая нагрузка на </w:t>
            </w:r>
            <w:r w:rsidR="00A35085" w:rsidRPr="00DD0A83">
              <w:rPr>
                <w:sz w:val="20"/>
                <w:szCs w:val="20"/>
              </w:rPr>
              <w:t xml:space="preserve">люковые закрытия 2 </w:t>
            </w:r>
            <w:r w:rsidR="00A35085" w:rsidRPr="00DD0A83">
              <w:rPr>
                <w:bCs/>
                <w:sz w:val="20"/>
                <w:szCs w:val="20"/>
              </w:rPr>
              <w:t>т/м</w:t>
            </w:r>
            <w:r w:rsidR="00A35085" w:rsidRPr="00DD0A83">
              <w:rPr>
                <w:bCs/>
                <w:sz w:val="20"/>
                <w:szCs w:val="20"/>
                <w:vertAlign w:val="superscript"/>
              </w:rPr>
              <w:t>2</w:t>
            </w:r>
          </w:p>
        </w:tc>
      </w:tr>
      <w:tr w:rsidR="00896269" w:rsidRPr="00DD0A83" w:rsidTr="00DD0A83">
        <w:trPr>
          <w:trHeight w:val="331"/>
          <w:jc w:val="center"/>
        </w:trPr>
        <w:tc>
          <w:tcPr>
            <w:tcW w:w="0" w:type="auto"/>
            <w:shd w:val="clear" w:color="auto" w:fill="auto"/>
          </w:tcPr>
          <w:p w:rsidR="00896269" w:rsidRPr="00DD0A83" w:rsidRDefault="00896269" w:rsidP="00DD0A83">
            <w:pPr>
              <w:spacing w:line="360" w:lineRule="auto"/>
              <w:rPr>
                <w:sz w:val="20"/>
                <w:szCs w:val="20"/>
              </w:rPr>
            </w:pPr>
            <w:r w:rsidRPr="00DD0A83">
              <w:rPr>
                <w:bCs/>
                <w:sz w:val="20"/>
                <w:szCs w:val="20"/>
              </w:rPr>
              <w:t>расчетная дальность плавания</w:t>
            </w:r>
          </w:p>
        </w:tc>
        <w:tc>
          <w:tcPr>
            <w:tcW w:w="0" w:type="auto"/>
            <w:shd w:val="clear" w:color="auto" w:fill="auto"/>
          </w:tcPr>
          <w:p w:rsidR="00896269" w:rsidRPr="00DD0A83" w:rsidRDefault="00896269" w:rsidP="00DD0A83">
            <w:pPr>
              <w:spacing w:line="360" w:lineRule="auto"/>
              <w:rPr>
                <w:sz w:val="20"/>
                <w:szCs w:val="20"/>
              </w:rPr>
            </w:pPr>
            <w:smartTag w:uri="urn:schemas-microsoft-com:office:smarttags" w:element="metricconverter">
              <w:smartTagPr>
                <w:attr w:name="ProductID" w:val="2996 миль"/>
              </w:smartTagPr>
              <w:r w:rsidRPr="00DD0A83">
                <w:rPr>
                  <w:sz w:val="20"/>
                  <w:szCs w:val="20"/>
                </w:rPr>
                <w:t>2996 миль</w:t>
              </w:r>
            </w:smartTag>
          </w:p>
        </w:tc>
      </w:tr>
      <w:tr w:rsidR="00896269" w:rsidRPr="00DD0A83" w:rsidTr="00DD0A83">
        <w:trPr>
          <w:trHeight w:val="346"/>
          <w:jc w:val="center"/>
        </w:trPr>
        <w:tc>
          <w:tcPr>
            <w:tcW w:w="0" w:type="auto"/>
            <w:shd w:val="clear" w:color="auto" w:fill="auto"/>
          </w:tcPr>
          <w:p w:rsidR="00896269" w:rsidRPr="00DD0A83" w:rsidRDefault="00896269" w:rsidP="00DD0A83">
            <w:pPr>
              <w:spacing w:line="360" w:lineRule="auto"/>
              <w:rPr>
                <w:sz w:val="20"/>
                <w:szCs w:val="20"/>
              </w:rPr>
            </w:pPr>
            <w:r w:rsidRPr="00DD0A83">
              <w:rPr>
                <w:bCs/>
                <w:sz w:val="20"/>
                <w:szCs w:val="20"/>
              </w:rPr>
              <w:t>потребная удельная грузовместимость</w:t>
            </w:r>
          </w:p>
        </w:tc>
        <w:tc>
          <w:tcPr>
            <w:tcW w:w="0" w:type="auto"/>
            <w:shd w:val="clear" w:color="auto" w:fill="auto"/>
          </w:tcPr>
          <w:p w:rsidR="00896269" w:rsidRPr="00DD0A83" w:rsidRDefault="00896269" w:rsidP="00DD0A83">
            <w:pPr>
              <w:spacing w:line="360" w:lineRule="auto"/>
              <w:rPr>
                <w:sz w:val="20"/>
                <w:szCs w:val="20"/>
              </w:rPr>
            </w:pPr>
            <w:r w:rsidRPr="00DD0A83">
              <w:rPr>
                <w:sz w:val="20"/>
                <w:szCs w:val="20"/>
              </w:rPr>
              <w:t>1,3</w:t>
            </w:r>
            <w:r w:rsidR="00A35085" w:rsidRPr="00DD0A83">
              <w:rPr>
                <w:sz w:val="20"/>
                <w:szCs w:val="20"/>
              </w:rPr>
              <w:t>2</w:t>
            </w:r>
            <w:r w:rsidRPr="00DD0A83">
              <w:rPr>
                <w:sz w:val="20"/>
                <w:szCs w:val="20"/>
              </w:rPr>
              <w:t xml:space="preserve"> </w:t>
            </w:r>
            <w:r w:rsidRPr="00DD0A83">
              <w:rPr>
                <w:bCs/>
                <w:sz w:val="20"/>
                <w:szCs w:val="20"/>
              </w:rPr>
              <w:t>м</w:t>
            </w:r>
            <w:r w:rsidRPr="00DD0A83">
              <w:rPr>
                <w:bCs/>
                <w:sz w:val="20"/>
                <w:szCs w:val="20"/>
                <w:vertAlign w:val="superscript"/>
              </w:rPr>
              <w:t>3</w:t>
            </w:r>
            <w:r w:rsidRPr="00DD0A83">
              <w:rPr>
                <w:bCs/>
                <w:sz w:val="20"/>
                <w:szCs w:val="20"/>
              </w:rPr>
              <w:t>/т</w:t>
            </w:r>
          </w:p>
        </w:tc>
      </w:tr>
      <w:tr w:rsidR="00896269" w:rsidRPr="00DD0A83" w:rsidTr="00DD0A83">
        <w:trPr>
          <w:trHeight w:val="3113"/>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рекомендации по размещению экипажа</w:t>
            </w:r>
          </w:p>
        </w:tc>
        <w:tc>
          <w:tcPr>
            <w:tcW w:w="0" w:type="auto"/>
            <w:shd w:val="clear" w:color="auto" w:fill="auto"/>
          </w:tcPr>
          <w:p w:rsidR="00067294" w:rsidRPr="00DD0A83" w:rsidRDefault="00067294" w:rsidP="00DD0A83">
            <w:pPr>
              <w:spacing w:line="360" w:lineRule="auto"/>
              <w:rPr>
                <w:sz w:val="20"/>
                <w:szCs w:val="20"/>
              </w:rPr>
            </w:pPr>
            <w:r w:rsidRPr="00DD0A83">
              <w:rPr>
                <w:sz w:val="20"/>
                <w:szCs w:val="20"/>
              </w:rPr>
              <w:t xml:space="preserve">На судне предусмотрены помещения для размещения 17 членов экипажа и лоцмана. </w:t>
            </w:r>
          </w:p>
          <w:p w:rsidR="00067294" w:rsidRPr="00DD0A83" w:rsidRDefault="00067294" w:rsidP="00DD0A83">
            <w:pPr>
              <w:spacing w:line="360" w:lineRule="auto"/>
              <w:rPr>
                <w:sz w:val="20"/>
                <w:szCs w:val="20"/>
              </w:rPr>
            </w:pPr>
            <w:r w:rsidRPr="00DD0A83">
              <w:rPr>
                <w:sz w:val="20"/>
                <w:szCs w:val="20"/>
              </w:rPr>
              <w:t xml:space="preserve">Предусмотрены: </w:t>
            </w:r>
          </w:p>
          <w:p w:rsidR="00067294" w:rsidRPr="00DD0A83" w:rsidRDefault="00067294" w:rsidP="00DD0A83">
            <w:pPr>
              <w:spacing w:line="360" w:lineRule="auto"/>
              <w:rPr>
                <w:sz w:val="20"/>
                <w:szCs w:val="20"/>
              </w:rPr>
            </w:pPr>
            <w:r w:rsidRPr="00DD0A83">
              <w:rPr>
                <w:sz w:val="20"/>
                <w:szCs w:val="20"/>
              </w:rPr>
              <w:t xml:space="preserve">4 одноместные блок-каюты с кабинетом, спальней и туалетом-душем; </w:t>
            </w:r>
          </w:p>
          <w:p w:rsidR="00067294" w:rsidRPr="00DD0A83" w:rsidRDefault="00067294" w:rsidP="00DD0A83">
            <w:pPr>
              <w:spacing w:line="360" w:lineRule="auto"/>
              <w:rPr>
                <w:sz w:val="20"/>
                <w:szCs w:val="20"/>
              </w:rPr>
            </w:pPr>
            <w:r w:rsidRPr="00DD0A83">
              <w:rPr>
                <w:sz w:val="20"/>
                <w:szCs w:val="20"/>
              </w:rPr>
              <w:t xml:space="preserve">5 одноместных кают для командного состава с туалетом-душем; </w:t>
            </w:r>
          </w:p>
          <w:p w:rsidR="00067294" w:rsidRPr="00DD0A83" w:rsidRDefault="00067294" w:rsidP="00DD0A83">
            <w:pPr>
              <w:spacing w:line="360" w:lineRule="auto"/>
              <w:rPr>
                <w:sz w:val="20"/>
                <w:szCs w:val="20"/>
              </w:rPr>
            </w:pPr>
            <w:r w:rsidRPr="00DD0A83">
              <w:rPr>
                <w:sz w:val="20"/>
                <w:szCs w:val="20"/>
              </w:rPr>
              <w:t xml:space="preserve">8 одноместных кабин для членов экипажа с умывальниками и общими туалетом-душем; </w:t>
            </w:r>
          </w:p>
          <w:p w:rsidR="00896269" w:rsidRPr="00DD0A83" w:rsidRDefault="00067294" w:rsidP="00DD0A83">
            <w:pPr>
              <w:spacing w:line="360" w:lineRule="auto"/>
              <w:rPr>
                <w:sz w:val="20"/>
                <w:szCs w:val="20"/>
              </w:rPr>
            </w:pPr>
            <w:r w:rsidRPr="00DD0A83">
              <w:rPr>
                <w:sz w:val="20"/>
                <w:szCs w:val="20"/>
              </w:rPr>
              <w:t>одноместная каюта для лоцмана с туалетом-душем.</w:t>
            </w:r>
          </w:p>
        </w:tc>
      </w:tr>
      <w:tr w:rsidR="00896269" w:rsidRPr="00DD0A83" w:rsidTr="00DD0A83">
        <w:trPr>
          <w:trHeight w:val="1715"/>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Особые требования к микроклимату грузовых помещений, другим судовым системам и устройствам (включая подогрев и кондиционирование воздуха в жилых помещениях)</w:t>
            </w:r>
          </w:p>
        </w:tc>
        <w:tc>
          <w:tcPr>
            <w:tcW w:w="0" w:type="auto"/>
            <w:shd w:val="clear" w:color="auto" w:fill="auto"/>
          </w:tcPr>
          <w:p w:rsidR="00896269" w:rsidRPr="00DD0A83" w:rsidRDefault="00896269" w:rsidP="00DD0A83">
            <w:pPr>
              <w:spacing w:line="360" w:lineRule="auto"/>
              <w:rPr>
                <w:sz w:val="20"/>
                <w:szCs w:val="20"/>
              </w:rPr>
            </w:pPr>
          </w:p>
        </w:tc>
      </w:tr>
      <w:tr w:rsidR="00896269" w:rsidRPr="00DD0A83" w:rsidTr="00DD0A83">
        <w:trPr>
          <w:trHeight w:val="1745"/>
          <w:jc w:val="center"/>
        </w:trPr>
        <w:tc>
          <w:tcPr>
            <w:tcW w:w="0" w:type="auto"/>
            <w:shd w:val="clear" w:color="auto" w:fill="auto"/>
          </w:tcPr>
          <w:p w:rsidR="00896269" w:rsidRPr="00DD0A83" w:rsidRDefault="00896269" w:rsidP="00DD0A83">
            <w:pPr>
              <w:spacing w:line="360" w:lineRule="auto"/>
              <w:rPr>
                <w:sz w:val="20"/>
                <w:szCs w:val="20"/>
              </w:rPr>
            </w:pPr>
            <w:r w:rsidRPr="00DD0A83">
              <w:rPr>
                <w:sz w:val="20"/>
                <w:szCs w:val="20"/>
              </w:rPr>
              <w:t>другие устройства, которые необходимо осуществить, чтобы судно соответствовало требованиям Классификационного общества и МКУБ</w:t>
            </w:r>
          </w:p>
        </w:tc>
        <w:tc>
          <w:tcPr>
            <w:tcW w:w="0" w:type="auto"/>
            <w:shd w:val="clear" w:color="auto" w:fill="auto"/>
          </w:tcPr>
          <w:p w:rsidR="00067294" w:rsidRPr="00DD0A83" w:rsidRDefault="00067294" w:rsidP="00DD0A83">
            <w:pPr>
              <w:spacing w:line="360" w:lineRule="auto"/>
              <w:rPr>
                <w:sz w:val="20"/>
                <w:szCs w:val="20"/>
              </w:rPr>
            </w:pPr>
            <w:r w:rsidRPr="00DD0A83">
              <w:rPr>
                <w:sz w:val="20"/>
                <w:szCs w:val="20"/>
              </w:rPr>
              <w:t xml:space="preserve">Судно снабжено </w:t>
            </w:r>
          </w:p>
          <w:p w:rsidR="00067294" w:rsidRPr="00DD0A83" w:rsidRDefault="00067294" w:rsidP="00DD0A83">
            <w:pPr>
              <w:spacing w:line="360" w:lineRule="auto"/>
              <w:rPr>
                <w:sz w:val="20"/>
                <w:szCs w:val="20"/>
              </w:rPr>
            </w:pPr>
            <w:r w:rsidRPr="00DD0A83">
              <w:rPr>
                <w:sz w:val="20"/>
                <w:szCs w:val="20"/>
              </w:rPr>
              <w:t xml:space="preserve">3 носовыми якорями усиленной держащей силы (один запасной) весом </w:t>
            </w:r>
            <w:smartTag w:uri="urn:schemas-microsoft-com:office:smarttags" w:element="metricconverter">
              <w:smartTagPr>
                <w:attr w:name="ProductID" w:val="3440 кг"/>
              </w:smartTagPr>
              <w:r w:rsidRPr="00DD0A83">
                <w:rPr>
                  <w:sz w:val="20"/>
                  <w:szCs w:val="20"/>
                </w:rPr>
                <w:t>3440 кг</w:t>
              </w:r>
            </w:smartTag>
            <w:r w:rsidRPr="00DD0A83">
              <w:rPr>
                <w:sz w:val="20"/>
                <w:szCs w:val="20"/>
              </w:rPr>
              <w:t xml:space="preserve"> каждый; </w:t>
            </w:r>
          </w:p>
          <w:p w:rsidR="00067294" w:rsidRPr="00DD0A83" w:rsidRDefault="00067294" w:rsidP="00DD0A83">
            <w:pPr>
              <w:spacing w:line="360" w:lineRule="auto"/>
              <w:rPr>
                <w:sz w:val="20"/>
                <w:szCs w:val="20"/>
              </w:rPr>
            </w:pPr>
            <w:r w:rsidRPr="00DD0A83">
              <w:rPr>
                <w:sz w:val="20"/>
                <w:szCs w:val="20"/>
              </w:rPr>
              <w:t xml:space="preserve">1 кормовым якорем весом </w:t>
            </w:r>
            <w:smartTag w:uri="urn:schemas-microsoft-com:office:smarttags" w:element="metricconverter">
              <w:smartTagPr>
                <w:attr w:name="ProductID" w:val="1300 кг"/>
              </w:smartTagPr>
              <w:r w:rsidRPr="00DD0A83">
                <w:rPr>
                  <w:sz w:val="20"/>
                  <w:szCs w:val="20"/>
                </w:rPr>
                <w:t>1300 кг</w:t>
              </w:r>
            </w:smartTag>
            <w:r w:rsidRPr="00DD0A83">
              <w:rPr>
                <w:sz w:val="20"/>
                <w:szCs w:val="20"/>
              </w:rPr>
              <w:t xml:space="preserve">; </w:t>
            </w:r>
          </w:p>
          <w:p w:rsidR="00896269" w:rsidRPr="00DD0A83" w:rsidRDefault="00067294" w:rsidP="00DD0A83">
            <w:pPr>
              <w:spacing w:line="360" w:lineRule="auto"/>
              <w:rPr>
                <w:sz w:val="20"/>
                <w:szCs w:val="20"/>
              </w:rPr>
            </w:pPr>
            <w:r w:rsidRPr="00DD0A83">
              <w:rPr>
                <w:sz w:val="20"/>
                <w:szCs w:val="20"/>
              </w:rPr>
              <w:t>3 электрическими швартовными лебедками.</w:t>
            </w:r>
          </w:p>
        </w:tc>
      </w:tr>
    </w:tbl>
    <w:p w:rsidR="00CE68CA" w:rsidRPr="00E57AB7" w:rsidRDefault="00E57AB7" w:rsidP="00AE69EF">
      <w:pPr>
        <w:spacing w:line="360" w:lineRule="auto"/>
        <w:ind w:firstLine="709"/>
        <w:jc w:val="center"/>
        <w:rPr>
          <w:b/>
          <w:bCs/>
          <w:sz w:val="28"/>
          <w:szCs w:val="28"/>
        </w:rPr>
      </w:pPr>
      <w:r w:rsidRPr="00E57AB7">
        <w:rPr>
          <w:bCs/>
          <w:sz w:val="28"/>
          <w:szCs w:val="28"/>
        </w:rPr>
        <w:br w:type="page"/>
      </w:r>
      <w:r w:rsidR="00AE69EF" w:rsidRPr="00E57AB7">
        <w:rPr>
          <w:b/>
          <w:bCs/>
          <w:sz w:val="28"/>
          <w:szCs w:val="28"/>
        </w:rPr>
        <w:t>Литература</w:t>
      </w:r>
    </w:p>
    <w:p w:rsidR="00A06C7D" w:rsidRPr="00E57AB7" w:rsidRDefault="00A06C7D" w:rsidP="00E57AB7">
      <w:pPr>
        <w:tabs>
          <w:tab w:val="center" w:pos="4677"/>
          <w:tab w:val="left" w:pos="6240"/>
        </w:tabs>
        <w:spacing w:line="360" w:lineRule="auto"/>
        <w:ind w:firstLine="709"/>
        <w:jc w:val="both"/>
        <w:rPr>
          <w:i/>
          <w:sz w:val="28"/>
          <w:szCs w:val="28"/>
          <w:lang w:val="en-US"/>
        </w:rPr>
      </w:pPr>
    </w:p>
    <w:p w:rsidR="00A06C7D" w:rsidRPr="00E57AB7" w:rsidRDefault="00A06C7D" w:rsidP="00AE69EF">
      <w:pPr>
        <w:pStyle w:val="3"/>
        <w:numPr>
          <w:ilvl w:val="1"/>
          <w:numId w:val="2"/>
        </w:numPr>
        <w:tabs>
          <w:tab w:val="clear" w:pos="1443"/>
          <w:tab w:val="num" w:pos="709"/>
        </w:tabs>
        <w:spacing w:after="0" w:line="360" w:lineRule="auto"/>
        <w:ind w:left="0" w:firstLine="0"/>
        <w:jc w:val="both"/>
        <w:rPr>
          <w:sz w:val="28"/>
          <w:szCs w:val="28"/>
        </w:rPr>
      </w:pPr>
      <w:r w:rsidRPr="00E57AB7">
        <w:rPr>
          <w:sz w:val="28"/>
          <w:szCs w:val="28"/>
        </w:rPr>
        <w:t>Бакаев В.Г. Эксплуатация морского флота – М.</w:t>
      </w:r>
      <w:r w:rsidR="00F95601" w:rsidRPr="00E57AB7">
        <w:rPr>
          <w:sz w:val="28"/>
          <w:szCs w:val="28"/>
        </w:rPr>
        <w:t xml:space="preserve"> </w:t>
      </w:r>
      <w:r w:rsidRPr="00E57AB7">
        <w:rPr>
          <w:sz w:val="28"/>
          <w:szCs w:val="28"/>
        </w:rPr>
        <w:t>:</w:t>
      </w:r>
      <w:r w:rsidR="00F95601" w:rsidRPr="00E57AB7">
        <w:rPr>
          <w:sz w:val="28"/>
          <w:szCs w:val="28"/>
        </w:rPr>
        <w:t xml:space="preserve"> </w:t>
      </w:r>
      <w:r w:rsidRPr="00E57AB7">
        <w:rPr>
          <w:sz w:val="28"/>
          <w:szCs w:val="28"/>
        </w:rPr>
        <w:t>Транспорт, 1965.</w:t>
      </w:r>
    </w:p>
    <w:p w:rsidR="00A06C7D" w:rsidRPr="00E57AB7" w:rsidRDefault="00A06C7D" w:rsidP="00AE69EF">
      <w:pPr>
        <w:pStyle w:val="3"/>
        <w:numPr>
          <w:ilvl w:val="1"/>
          <w:numId w:val="2"/>
        </w:numPr>
        <w:tabs>
          <w:tab w:val="clear" w:pos="1443"/>
          <w:tab w:val="num" w:pos="709"/>
        </w:tabs>
        <w:spacing w:after="0" w:line="360" w:lineRule="auto"/>
        <w:ind w:left="0" w:firstLine="0"/>
        <w:jc w:val="both"/>
        <w:rPr>
          <w:sz w:val="28"/>
          <w:szCs w:val="28"/>
        </w:rPr>
      </w:pPr>
      <w:r w:rsidRPr="00E57AB7">
        <w:rPr>
          <w:sz w:val="28"/>
          <w:szCs w:val="28"/>
        </w:rPr>
        <w:t>Все о портах Украины – 2001: Справочник – О.: «Порты Украины», 2001.</w:t>
      </w:r>
    </w:p>
    <w:p w:rsidR="00A06C7D" w:rsidRPr="00E57AB7" w:rsidRDefault="00A06C7D" w:rsidP="00AE69EF">
      <w:pPr>
        <w:pStyle w:val="3"/>
        <w:numPr>
          <w:ilvl w:val="1"/>
          <w:numId w:val="2"/>
        </w:numPr>
        <w:tabs>
          <w:tab w:val="clear" w:pos="1443"/>
          <w:tab w:val="num" w:pos="709"/>
        </w:tabs>
        <w:spacing w:after="0" w:line="360" w:lineRule="auto"/>
        <w:ind w:left="0" w:firstLine="0"/>
        <w:jc w:val="both"/>
        <w:rPr>
          <w:sz w:val="28"/>
          <w:szCs w:val="28"/>
        </w:rPr>
      </w:pPr>
      <w:r w:rsidRPr="00E57AB7">
        <w:rPr>
          <w:sz w:val="28"/>
          <w:szCs w:val="28"/>
        </w:rPr>
        <w:t>Горелов П.П. Транспортные свойства и характеристики грузов: Справочник сюрвейера – С.-П.:ЗАО «ЦНИИМФ», 1999.</w:t>
      </w:r>
    </w:p>
    <w:p w:rsidR="00A06C7D" w:rsidRPr="00E57AB7" w:rsidRDefault="00A06C7D" w:rsidP="00AE69EF">
      <w:pPr>
        <w:pStyle w:val="3"/>
        <w:numPr>
          <w:ilvl w:val="1"/>
          <w:numId w:val="2"/>
        </w:numPr>
        <w:tabs>
          <w:tab w:val="clear" w:pos="1443"/>
          <w:tab w:val="num" w:pos="709"/>
        </w:tabs>
        <w:spacing w:after="0" w:line="360" w:lineRule="auto"/>
        <w:ind w:left="0" w:firstLine="0"/>
        <w:jc w:val="both"/>
        <w:rPr>
          <w:sz w:val="28"/>
          <w:szCs w:val="28"/>
        </w:rPr>
      </w:pPr>
      <w:r w:rsidRPr="00E57AB7">
        <w:rPr>
          <w:sz w:val="28"/>
          <w:szCs w:val="28"/>
        </w:rPr>
        <w:t>Жуков Е.И., Письменный М.Н. Технология морских перевозок – М.: Транспорт, 1980.</w:t>
      </w:r>
    </w:p>
    <w:p w:rsidR="00CE68CA" w:rsidRPr="00E57AB7" w:rsidRDefault="00CE68CA" w:rsidP="00AE69EF">
      <w:pPr>
        <w:pStyle w:val="3"/>
        <w:numPr>
          <w:ilvl w:val="1"/>
          <w:numId w:val="2"/>
        </w:numPr>
        <w:tabs>
          <w:tab w:val="clear" w:pos="1443"/>
          <w:tab w:val="num" w:pos="709"/>
        </w:tabs>
        <w:spacing w:after="0" w:line="360" w:lineRule="auto"/>
        <w:ind w:left="0" w:firstLine="0"/>
        <w:jc w:val="both"/>
        <w:rPr>
          <w:sz w:val="28"/>
          <w:szCs w:val="28"/>
        </w:rPr>
      </w:pPr>
      <w:r w:rsidRPr="00E57AB7">
        <w:rPr>
          <w:sz w:val="28"/>
          <w:szCs w:val="28"/>
        </w:rPr>
        <w:t>Краев В.И. Экономические обоснования при проектировании морских судов. Л.: Судостроение, 1981. 278с.</w:t>
      </w:r>
    </w:p>
    <w:p w:rsidR="00CE68CA" w:rsidRPr="00E57AB7" w:rsidRDefault="00CE68CA" w:rsidP="00AE69EF">
      <w:pPr>
        <w:numPr>
          <w:ilvl w:val="1"/>
          <w:numId w:val="2"/>
        </w:numPr>
        <w:tabs>
          <w:tab w:val="clear" w:pos="1443"/>
          <w:tab w:val="num" w:pos="709"/>
        </w:tabs>
        <w:spacing w:line="360" w:lineRule="auto"/>
        <w:ind w:left="0" w:firstLine="0"/>
        <w:jc w:val="both"/>
        <w:rPr>
          <w:sz w:val="28"/>
          <w:szCs w:val="28"/>
        </w:rPr>
      </w:pPr>
      <w:r w:rsidRPr="00E57AB7">
        <w:rPr>
          <w:sz w:val="28"/>
          <w:szCs w:val="28"/>
        </w:rPr>
        <w:t>Лоции морских бассейнов. - М.: Издательство ВМФ, 1972. - Выпуск 2.</w:t>
      </w:r>
    </w:p>
    <w:p w:rsidR="00A06C7D" w:rsidRPr="00E57AB7" w:rsidRDefault="00CE68CA" w:rsidP="00AE69EF">
      <w:pPr>
        <w:numPr>
          <w:ilvl w:val="1"/>
          <w:numId w:val="2"/>
        </w:numPr>
        <w:tabs>
          <w:tab w:val="clear" w:pos="1443"/>
          <w:tab w:val="num" w:pos="709"/>
          <w:tab w:val="num" w:pos="1140"/>
        </w:tabs>
        <w:spacing w:line="360" w:lineRule="auto"/>
        <w:ind w:left="0" w:firstLine="0"/>
        <w:jc w:val="both"/>
        <w:rPr>
          <w:sz w:val="28"/>
          <w:szCs w:val="28"/>
        </w:rPr>
      </w:pPr>
      <w:r w:rsidRPr="00E57AB7">
        <w:rPr>
          <w:sz w:val="28"/>
          <w:szCs w:val="28"/>
        </w:rPr>
        <w:t>Надточий Г.Л. География морского судоходства. - М.: Транспорт, 1985. -</w:t>
      </w:r>
      <w:r w:rsidR="00A06C7D" w:rsidRPr="00E57AB7">
        <w:rPr>
          <w:sz w:val="28"/>
          <w:szCs w:val="28"/>
        </w:rPr>
        <w:t xml:space="preserve"> 263с.</w:t>
      </w:r>
    </w:p>
    <w:p w:rsidR="00A06C7D" w:rsidRPr="00E57AB7" w:rsidRDefault="00A06C7D" w:rsidP="00AE69EF">
      <w:pPr>
        <w:numPr>
          <w:ilvl w:val="1"/>
          <w:numId w:val="2"/>
        </w:numPr>
        <w:tabs>
          <w:tab w:val="clear" w:pos="1443"/>
          <w:tab w:val="num" w:pos="709"/>
          <w:tab w:val="num" w:pos="1140"/>
        </w:tabs>
        <w:spacing w:line="360" w:lineRule="auto"/>
        <w:ind w:left="0" w:firstLine="0"/>
        <w:jc w:val="both"/>
        <w:rPr>
          <w:sz w:val="28"/>
          <w:szCs w:val="28"/>
        </w:rPr>
      </w:pPr>
      <w:r w:rsidRPr="00E57AB7">
        <w:rPr>
          <w:sz w:val="28"/>
          <w:szCs w:val="28"/>
        </w:rPr>
        <w:t>Общие и специальные правила перевозки грузов 4М, М.: ЦРИА «Морфлот», 1979.</w:t>
      </w:r>
    </w:p>
    <w:p w:rsidR="00CE68CA" w:rsidRPr="00E57AB7" w:rsidRDefault="00CE68CA" w:rsidP="00AE69EF">
      <w:pPr>
        <w:numPr>
          <w:ilvl w:val="1"/>
          <w:numId w:val="2"/>
        </w:numPr>
        <w:tabs>
          <w:tab w:val="clear" w:pos="1443"/>
          <w:tab w:val="num" w:pos="709"/>
          <w:tab w:val="num" w:pos="1140"/>
        </w:tabs>
        <w:spacing w:line="360" w:lineRule="auto"/>
        <w:ind w:left="0" w:firstLine="0"/>
        <w:jc w:val="both"/>
        <w:rPr>
          <w:sz w:val="28"/>
          <w:szCs w:val="28"/>
        </w:rPr>
      </w:pPr>
      <w:r w:rsidRPr="00E57AB7">
        <w:rPr>
          <w:sz w:val="28"/>
          <w:szCs w:val="28"/>
        </w:rPr>
        <w:t>Организация и планирование работы морского флота: Учебник  /Под ред. Союзова А.А. - М.: Транспорт, 1979. - 416с.</w:t>
      </w:r>
    </w:p>
    <w:p w:rsidR="00CE68CA" w:rsidRPr="00E57AB7" w:rsidRDefault="00CE68CA" w:rsidP="00AE69EF">
      <w:pPr>
        <w:numPr>
          <w:ilvl w:val="1"/>
          <w:numId w:val="2"/>
        </w:numPr>
        <w:tabs>
          <w:tab w:val="clear" w:pos="1443"/>
          <w:tab w:val="num" w:pos="709"/>
        </w:tabs>
        <w:spacing w:line="360" w:lineRule="auto"/>
        <w:ind w:left="0" w:firstLine="0"/>
        <w:jc w:val="both"/>
        <w:rPr>
          <w:sz w:val="28"/>
          <w:szCs w:val="28"/>
        </w:rPr>
      </w:pPr>
      <w:r w:rsidRPr="00E57AB7">
        <w:rPr>
          <w:sz w:val="28"/>
          <w:szCs w:val="28"/>
        </w:rPr>
        <w:t xml:space="preserve">Снопков В.И. Перевозка груза морем. - М.: Транспорт, 1986. - 312с. </w:t>
      </w:r>
    </w:p>
    <w:p w:rsidR="00CE68CA" w:rsidRPr="00E57AB7" w:rsidRDefault="00CE68CA" w:rsidP="00AE69EF">
      <w:pPr>
        <w:numPr>
          <w:ilvl w:val="1"/>
          <w:numId w:val="2"/>
        </w:numPr>
        <w:tabs>
          <w:tab w:val="clear" w:pos="1443"/>
          <w:tab w:val="num" w:pos="709"/>
        </w:tabs>
        <w:spacing w:line="360" w:lineRule="auto"/>
        <w:ind w:left="0" w:firstLine="0"/>
        <w:jc w:val="both"/>
        <w:rPr>
          <w:sz w:val="28"/>
          <w:szCs w:val="28"/>
        </w:rPr>
      </w:pPr>
      <w:r w:rsidRPr="00E57AB7">
        <w:rPr>
          <w:sz w:val="28"/>
          <w:szCs w:val="28"/>
        </w:rPr>
        <w:t>Таблицы морских расстояний. - М.: ЦРИА «Морфлот», 1981.</w:t>
      </w:r>
    </w:p>
    <w:p w:rsidR="00CE68CA" w:rsidRPr="00E57AB7" w:rsidRDefault="00CE68CA" w:rsidP="00AE69EF">
      <w:pPr>
        <w:numPr>
          <w:ilvl w:val="1"/>
          <w:numId w:val="2"/>
        </w:numPr>
        <w:tabs>
          <w:tab w:val="clear" w:pos="1443"/>
          <w:tab w:val="num" w:pos="709"/>
        </w:tabs>
        <w:spacing w:line="360" w:lineRule="auto"/>
        <w:ind w:left="0" w:firstLine="0"/>
        <w:jc w:val="both"/>
        <w:rPr>
          <w:sz w:val="28"/>
          <w:szCs w:val="28"/>
        </w:rPr>
      </w:pPr>
      <w:r w:rsidRPr="00E57AB7">
        <w:rPr>
          <w:sz w:val="28"/>
          <w:szCs w:val="28"/>
        </w:rPr>
        <w:t xml:space="preserve"> http://www.transrussia.net/CargoClassifier/</w:t>
      </w:r>
      <w:bookmarkStart w:id="1" w:name="_GoBack"/>
      <w:bookmarkEnd w:id="1"/>
    </w:p>
    <w:sectPr w:rsidR="00CE68CA" w:rsidRPr="00E57AB7" w:rsidSect="00E57AB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83" w:rsidRDefault="00DD0A83">
      <w:r>
        <w:separator/>
      </w:r>
    </w:p>
  </w:endnote>
  <w:endnote w:type="continuationSeparator" w:id="0">
    <w:p w:rsidR="00DD0A83" w:rsidRDefault="00D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06" w:rsidRDefault="00B84806" w:rsidP="00E440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4806" w:rsidRDefault="00B848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06" w:rsidRDefault="00B84806" w:rsidP="00E440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3DDE">
      <w:rPr>
        <w:rStyle w:val="a6"/>
        <w:noProof/>
      </w:rPr>
      <w:t>3</w:t>
    </w:r>
    <w:r>
      <w:rPr>
        <w:rStyle w:val="a6"/>
      </w:rPr>
      <w:fldChar w:fldCharType="end"/>
    </w:r>
  </w:p>
  <w:p w:rsidR="00B84806" w:rsidRDefault="00B848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83" w:rsidRDefault="00DD0A83">
      <w:r>
        <w:separator/>
      </w:r>
    </w:p>
  </w:footnote>
  <w:footnote w:type="continuationSeparator" w:id="0">
    <w:p w:rsidR="00DD0A83" w:rsidRDefault="00DD0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21E4A"/>
    <w:multiLevelType w:val="hybridMultilevel"/>
    <w:tmpl w:val="83A6FBB2"/>
    <w:lvl w:ilvl="0" w:tplc="B95233D2">
      <w:start w:val="1"/>
      <w:numFmt w:val="decimal"/>
      <w:lvlText w:val="%1."/>
      <w:lvlJc w:val="left"/>
      <w:pPr>
        <w:tabs>
          <w:tab w:val="num" w:pos="1429"/>
        </w:tabs>
        <w:ind w:left="1429"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16273F"/>
    <w:multiLevelType w:val="hybridMultilevel"/>
    <w:tmpl w:val="C2ACF1AA"/>
    <w:lvl w:ilvl="0" w:tplc="83BE84D8">
      <w:start w:val="1"/>
      <w:numFmt w:val="bullet"/>
      <w:lvlText w:val=""/>
      <w:lvlJc w:val="left"/>
      <w:pPr>
        <w:tabs>
          <w:tab w:val="num" w:pos="360"/>
        </w:tabs>
        <w:ind w:left="-204" w:firstLine="204"/>
      </w:pPr>
      <w:rPr>
        <w:rFonts w:ascii="Wingdings" w:hAnsi="Wingdings" w:hint="default"/>
        <w:b w:val="0"/>
        <w:i w:val="0"/>
      </w:rPr>
    </w:lvl>
    <w:lvl w:ilvl="1" w:tplc="88267D16">
      <w:start w:val="1"/>
      <w:numFmt w:val="decimal"/>
      <w:lvlText w:val="%2."/>
      <w:lvlJc w:val="left"/>
      <w:pPr>
        <w:tabs>
          <w:tab w:val="num" w:pos="1443"/>
        </w:tabs>
        <w:ind w:left="1443" w:hanging="363"/>
      </w:pPr>
      <w:rPr>
        <w:rFonts w:cs="Times New Roman" w:hint="default"/>
        <w:b w:val="0"/>
        <w:bCs/>
        <w:i w:val="0"/>
        <w:iCs w:val="0"/>
        <w:sz w:val="28"/>
        <w:szCs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AAE5C8A"/>
    <w:multiLevelType w:val="hybridMultilevel"/>
    <w:tmpl w:val="74E61B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E601D68"/>
    <w:multiLevelType w:val="multilevel"/>
    <w:tmpl w:val="C39242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E93576D"/>
    <w:multiLevelType w:val="hybridMultilevel"/>
    <w:tmpl w:val="83CA4FE0"/>
    <w:lvl w:ilvl="0" w:tplc="8F02D464">
      <w:start w:val="5"/>
      <w:numFmt w:val="bullet"/>
      <w:lvlText w:val="-"/>
      <w:lvlJc w:val="left"/>
      <w:pPr>
        <w:tabs>
          <w:tab w:val="num" w:pos="702"/>
        </w:tabs>
        <w:ind w:left="702" w:hanging="360"/>
      </w:pPr>
      <w:rPr>
        <w:rFonts w:ascii="Times New Roman" w:eastAsia="Times New Roman" w:hAnsi="Times New Roman" w:hint="default"/>
      </w:rPr>
    </w:lvl>
    <w:lvl w:ilvl="1" w:tplc="04190003" w:tentative="1">
      <w:start w:val="1"/>
      <w:numFmt w:val="bullet"/>
      <w:lvlText w:val="o"/>
      <w:lvlJc w:val="left"/>
      <w:pPr>
        <w:tabs>
          <w:tab w:val="num" w:pos="1422"/>
        </w:tabs>
        <w:ind w:left="1422" w:hanging="360"/>
      </w:pPr>
      <w:rPr>
        <w:rFonts w:ascii="Courier New" w:hAnsi="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5">
    <w:nsid w:val="7119156C"/>
    <w:multiLevelType w:val="hybridMultilevel"/>
    <w:tmpl w:val="14066E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37"/>
    <w:rsid w:val="000177E6"/>
    <w:rsid w:val="00051BEE"/>
    <w:rsid w:val="000666A2"/>
    <w:rsid w:val="00067294"/>
    <w:rsid w:val="00073B75"/>
    <w:rsid w:val="000E6CE6"/>
    <w:rsid w:val="000F3910"/>
    <w:rsid w:val="00116D3E"/>
    <w:rsid w:val="00125CE4"/>
    <w:rsid w:val="00134EF1"/>
    <w:rsid w:val="00135B37"/>
    <w:rsid w:val="00163824"/>
    <w:rsid w:val="001825AB"/>
    <w:rsid w:val="001A08AF"/>
    <w:rsid w:val="001C18F0"/>
    <w:rsid w:val="001E6FE5"/>
    <w:rsid w:val="00291034"/>
    <w:rsid w:val="002E0C03"/>
    <w:rsid w:val="00304DAD"/>
    <w:rsid w:val="0030528A"/>
    <w:rsid w:val="00324572"/>
    <w:rsid w:val="003313AF"/>
    <w:rsid w:val="003B0AB9"/>
    <w:rsid w:val="003C7F1C"/>
    <w:rsid w:val="003F6897"/>
    <w:rsid w:val="003F7119"/>
    <w:rsid w:val="00451FBB"/>
    <w:rsid w:val="00486014"/>
    <w:rsid w:val="004D6F2E"/>
    <w:rsid w:val="004E2FEA"/>
    <w:rsid w:val="00511FBB"/>
    <w:rsid w:val="00513EC6"/>
    <w:rsid w:val="00540F2F"/>
    <w:rsid w:val="00547148"/>
    <w:rsid w:val="00561C0A"/>
    <w:rsid w:val="0057020F"/>
    <w:rsid w:val="005A4500"/>
    <w:rsid w:val="005D5D26"/>
    <w:rsid w:val="005E3E8E"/>
    <w:rsid w:val="00634EB1"/>
    <w:rsid w:val="00667650"/>
    <w:rsid w:val="00667A8D"/>
    <w:rsid w:val="006E3CA4"/>
    <w:rsid w:val="006F2FF6"/>
    <w:rsid w:val="00867389"/>
    <w:rsid w:val="00896269"/>
    <w:rsid w:val="0093439F"/>
    <w:rsid w:val="009565A5"/>
    <w:rsid w:val="009D2844"/>
    <w:rsid w:val="00A06C7D"/>
    <w:rsid w:val="00A22A1B"/>
    <w:rsid w:val="00A23DDE"/>
    <w:rsid w:val="00A35085"/>
    <w:rsid w:val="00A85C74"/>
    <w:rsid w:val="00A935D7"/>
    <w:rsid w:val="00AA0479"/>
    <w:rsid w:val="00AE69EF"/>
    <w:rsid w:val="00B2173E"/>
    <w:rsid w:val="00B37D4D"/>
    <w:rsid w:val="00B84806"/>
    <w:rsid w:val="00BA5F3C"/>
    <w:rsid w:val="00C00D35"/>
    <w:rsid w:val="00C82293"/>
    <w:rsid w:val="00CA35B5"/>
    <w:rsid w:val="00CC7325"/>
    <w:rsid w:val="00CE68CA"/>
    <w:rsid w:val="00D05025"/>
    <w:rsid w:val="00D67990"/>
    <w:rsid w:val="00DB4C3C"/>
    <w:rsid w:val="00DD0A83"/>
    <w:rsid w:val="00DF2D27"/>
    <w:rsid w:val="00E2584A"/>
    <w:rsid w:val="00E26C4D"/>
    <w:rsid w:val="00E3328A"/>
    <w:rsid w:val="00E44034"/>
    <w:rsid w:val="00E4557E"/>
    <w:rsid w:val="00E57AB7"/>
    <w:rsid w:val="00E61285"/>
    <w:rsid w:val="00E66C48"/>
    <w:rsid w:val="00E74B3F"/>
    <w:rsid w:val="00E80F86"/>
    <w:rsid w:val="00E92853"/>
    <w:rsid w:val="00EC7CFA"/>
    <w:rsid w:val="00F029E3"/>
    <w:rsid w:val="00F95601"/>
    <w:rsid w:val="00FE4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1"/>
    <o:shapelayout v:ext="edit">
      <o:idmap v:ext="edit" data="1"/>
    </o:shapelayout>
  </w:shapeDefaults>
  <w:decimalSymbol w:val=","/>
  <w:listSeparator w:val=";"/>
  <w14:defaultImageDpi w14:val="0"/>
  <w15:chartTrackingRefBased/>
  <w15:docId w15:val="{08E438AC-9622-4D50-96F3-D2B0A171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B37"/>
    <w:rPr>
      <w:sz w:val="24"/>
      <w:szCs w:val="24"/>
    </w:rPr>
  </w:style>
  <w:style w:type="paragraph" w:styleId="1">
    <w:name w:val="heading 1"/>
    <w:basedOn w:val="a"/>
    <w:next w:val="a"/>
    <w:link w:val="10"/>
    <w:uiPriority w:val="9"/>
    <w:qFormat/>
    <w:rsid w:val="00A06C7D"/>
    <w:pPr>
      <w:keepNext/>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
    <w:name w:val="Body Text 3"/>
    <w:basedOn w:val="a"/>
    <w:link w:val="30"/>
    <w:uiPriority w:val="99"/>
    <w:rsid w:val="00CE68CA"/>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2">
    <w:name w:val="Body Text 2"/>
    <w:basedOn w:val="a"/>
    <w:link w:val="20"/>
    <w:uiPriority w:val="99"/>
    <w:rsid w:val="003C7F1C"/>
    <w:pPr>
      <w:spacing w:after="120" w:line="480" w:lineRule="auto"/>
    </w:pPr>
  </w:style>
  <w:style w:type="character" w:customStyle="1" w:styleId="20">
    <w:name w:val="Основной текст 2 Знак"/>
    <w:link w:val="2"/>
    <w:uiPriority w:val="99"/>
    <w:semiHidden/>
    <w:rPr>
      <w:sz w:val="24"/>
      <w:szCs w:val="24"/>
    </w:rPr>
  </w:style>
  <w:style w:type="table" w:styleId="a3">
    <w:name w:val="Table Grid"/>
    <w:basedOn w:val="a1"/>
    <w:uiPriority w:val="59"/>
    <w:rsid w:val="003C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8480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84806"/>
    <w:rPr>
      <w:rFonts w:cs="Times New Roman"/>
    </w:rPr>
  </w:style>
  <w:style w:type="paragraph" w:styleId="a7">
    <w:name w:val="Body Text"/>
    <w:basedOn w:val="a"/>
    <w:link w:val="a8"/>
    <w:uiPriority w:val="99"/>
    <w:rsid w:val="00A935D7"/>
    <w:pPr>
      <w:spacing w:after="120"/>
    </w:p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30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1.wmf"/><Relationship Id="rId247" Type="http://schemas.openxmlformats.org/officeDocument/2006/relationships/oleObject" Target="embeddings/oleObject118.bin"/><Relationship Id="rId107" Type="http://schemas.openxmlformats.org/officeDocument/2006/relationships/oleObject" Target="embeddings/oleObject49.bin"/><Relationship Id="rId268" Type="http://schemas.openxmlformats.org/officeDocument/2006/relationships/image" Target="media/image132.wmf"/><Relationship Id="rId289" Type="http://schemas.openxmlformats.org/officeDocument/2006/relationships/oleObject" Target="embeddings/oleObject139.bin"/><Relationship Id="rId11" Type="http://schemas.openxmlformats.org/officeDocument/2006/relationships/oleObject" Target="embeddings/oleObject1.bin"/><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0.bin"/><Relationship Id="rId314" Type="http://schemas.openxmlformats.org/officeDocument/2006/relationships/image" Target="media/image155.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image" Target="media/image127.wmf"/><Relationship Id="rId279" Type="http://schemas.openxmlformats.org/officeDocument/2006/relationships/oleObject" Target="embeddings/oleObject134.bin"/><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2.wmf"/><Relationship Id="rId269" Type="http://schemas.openxmlformats.org/officeDocument/2006/relationships/oleObject" Target="embeddings/oleObject129.bin"/><Relationship Id="rId12" Type="http://schemas.openxmlformats.org/officeDocument/2006/relationships/image" Target="media/image5.wmf"/><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oleObject" Target="embeddings/oleObject60.bin"/><Relationship Id="rId280" Type="http://schemas.openxmlformats.org/officeDocument/2006/relationships/image" Target="media/image138.wmf"/><Relationship Id="rId315" Type="http://schemas.openxmlformats.org/officeDocument/2006/relationships/oleObject" Target="embeddings/oleObject152.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4.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3.wmf"/><Relationship Id="rId291" Type="http://schemas.openxmlformats.org/officeDocument/2006/relationships/oleObject" Target="embeddings/oleObject140.bin"/><Relationship Id="rId305" Type="http://schemas.openxmlformats.org/officeDocument/2006/relationships/oleObject" Target="embeddings/oleObject147.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2.wmf"/><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8.wmf"/><Relationship Id="rId281" Type="http://schemas.openxmlformats.org/officeDocument/2006/relationships/oleObject" Target="embeddings/oleObject135.bin"/><Relationship Id="rId316" Type="http://schemas.openxmlformats.org/officeDocument/2006/relationships/fontTable" Target="fontTable.xml"/><Relationship Id="rId34" Type="http://schemas.openxmlformats.org/officeDocument/2006/relationships/image" Target="media/image16.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1.png"/><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7.wmf"/><Relationship Id="rId239" Type="http://schemas.openxmlformats.org/officeDocument/2006/relationships/oleObject" Target="embeddings/oleObject114.bin"/><Relationship Id="rId250" Type="http://schemas.openxmlformats.org/officeDocument/2006/relationships/image" Target="media/image123.wmf"/><Relationship Id="rId271" Type="http://schemas.openxmlformats.org/officeDocument/2006/relationships/oleObject" Target="embeddings/oleObject130.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oleObject" Target="embeddings/oleObject5.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31.wmf"/><Relationship Id="rId287" Type="http://schemas.openxmlformats.org/officeDocument/2006/relationships/oleObject" Target="embeddings/oleObject13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282" Type="http://schemas.openxmlformats.org/officeDocument/2006/relationships/image" Target="media/image139.wmf"/><Relationship Id="rId312" Type="http://schemas.openxmlformats.org/officeDocument/2006/relationships/image" Target="media/image154.wmf"/><Relationship Id="rId31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6.wmf"/><Relationship Id="rId277" Type="http://schemas.openxmlformats.org/officeDocument/2006/relationships/oleObject" Target="embeddings/oleObject133.bin"/><Relationship Id="rId298" Type="http://schemas.openxmlformats.org/officeDocument/2006/relationships/image" Target="media/image147.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72" Type="http://schemas.openxmlformats.org/officeDocument/2006/relationships/image" Target="media/image134.wmf"/><Relationship Id="rId293" Type="http://schemas.openxmlformats.org/officeDocument/2006/relationships/oleObject" Target="embeddings/oleObject141.bin"/><Relationship Id="rId302" Type="http://schemas.openxmlformats.org/officeDocument/2006/relationships/image" Target="media/image149.wmf"/><Relationship Id="rId307" Type="http://schemas.openxmlformats.org/officeDocument/2006/relationships/oleObject" Target="embeddings/oleObject148.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footer" Target="footer2.xml"/><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1.wmf"/><Relationship Id="rId267" Type="http://schemas.openxmlformats.org/officeDocument/2006/relationships/oleObject" Target="embeddings/oleObject128.bin"/><Relationship Id="rId288" Type="http://schemas.openxmlformats.org/officeDocument/2006/relationships/image" Target="media/image142.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9.bin"/><Relationship Id="rId262" Type="http://schemas.openxmlformats.org/officeDocument/2006/relationships/image" Target="media/image129.wmf"/><Relationship Id="rId283" Type="http://schemas.openxmlformats.org/officeDocument/2006/relationships/oleObject" Target="embeddings/oleObject136.bin"/><Relationship Id="rId313" Type="http://schemas.openxmlformats.org/officeDocument/2006/relationships/oleObject" Target="embeddings/oleObject151.bin"/><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278" Type="http://schemas.openxmlformats.org/officeDocument/2006/relationships/image" Target="media/image137.wmf"/><Relationship Id="rId26" Type="http://schemas.openxmlformats.org/officeDocument/2006/relationships/image" Target="media/image12.wmf"/><Relationship Id="rId231" Type="http://schemas.openxmlformats.org/officeDocument/2006/relationships/oleObject" Target="embeddings/oleObject110.bin"/><Relationship Id="rId252" Type="http://schemas.openxmlformats.org/officeDocument/2006/relationships/image" Target="media/image124.wmf"/><Relationship Id="rId273" Type="http://schemas.openxmlformats.org/officeDocument/2006/relationships/oleObject" Target="embeddings/oleObject131.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oleObject" Target="embeddings/oleObject126.bin"/><Relationship Id="rId284" Type="http://schemas.openxmlformats.org/officeDocument/2006/relationships/image" Target="media/image140.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1.bin"/><Relationship Id="rId274" Type="http://schemas.openxmlformats.org/officeDocument/2006/relationships/image" Target="media/image135.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0.wmf"/><Relationship Id="rId285" Type="http://schemas.openxmlformats.org/officeDocument/2006/relationships/oleObject" Target="embeddings/oleObject137.bin"/><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image" Target="media/image153.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image" Target="media/image125.wmf"/><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image" Target="media/image120.wmf"/><Relationship Id="rId18" Type="http://schemas.openxmlformats.org/officeDocument/2006/relationships/image" Target="media/image8.wmf"/><Relationship Id="rId39" Type="http://schemas.openxmlformats.org/officeDocument/2006/relationships/oleObject" Target="embeddings/oleObject15.bin"/><Relationship Id="rId265" Type="http://schemas.openxmlformats.org/officeDocument/2006/relationships/oleObject" Target="embeddings/oleObject127.bin"/><Relationship Id="rId286" Type="http://schemas.openxmlformats.org/officeDocument/2006/relationships/image" Target="media/image141.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oleObject" Target="embeddings/oleObject150.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2.bin"/><Relationship Id="rId276" Type="http://schemas.openxmlformats.org/officeDocument/2006/relationships/image" Target="media/image136.wmf"/><Relationship Id="rId297" Type="http://schemas.openxmlformats.org/officeDocument/2006/relationships/oleObject" Target="embeddings/oleObject143.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footer" Target="footer1.xml"/><Relationship Id="rId301" Type="http://schemas.openxmlformats.org/officeDocument/2006/relationships/oleObject" Target="embeddings/oleObject1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4274</Words>
  <Characters>24362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28579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2014-04-14T21:16:00Z</dcterms:created>
  <dcterms:modified xsi:type="dcterms:W3CDTF">2014-04-14T21:16:00Z</dcterms:modified>
</cp:coreProperties>
</file>