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A4C" w:rsidRPr="00E40488" w:rsidRDefault="00274D52" w:rsidP="00744A4C">
      <w:pPr>
        <w:pStyle w:val="16"/>
        <w:spacing w:before="0" w:after="0" w:line="360" w:lineRule="auto"/>
        <w:ind w:firstLine="709"/>
        <w:jc w:val="both"/>
        <w:rPr>
          <w:rFonts w:ascii="Times New Roman" w:hAnsi="Times New Roman" w:cs="Times New Roman"/>
          <w:noProof/>
          <w:color w:val="000000"/>
          <w:sz w:val="28"/>
          <w:szCs w:val="28"/>
          <w:highlight w:val="yellow"/>
        </w:rPr>
      </w:pPr>
      <w:r w:rsidRPr="00E40488">
        <w:rPr>
          <w:rFonts w:ascii="Times New Roman" w:hAnsi="Times New Roman" w:cs="Times New Roman"/>
          <w:noProof/>
          <w:color w:val="000000"/>
          <w:sz w:val="28"/>
          <w:szCs w:val="28"/>
        </w:rPr>
        <w:t>Оглавление</w:t>
      </w:r>
    </w:p>
    <w:p w:rsidR="00267569" w:rsidRPr="00E40488" w:rsidRDefault="00267569" w:rsidP="00267569">
      <w:pPr>
        <w:tabs>
          <w:tab w:val="left" w:pos="550"/>
        </w:tabs>
        <w:spacing w:after="0" w:line="360" w:lineRule="auto"/>
        <w:jc w:val="both"/>
        <w:rPr>
          <w:rFonts w:ascii="Times New Roman" w:hAnsi="Times New Roman" w:cs="Times New Roman"/>
          <w:noProof/>
          <w:color w:val="000000"/>
          <w:sz w:val="28"/>
          <w:szCs w:val="28"/>
        </w:rPr>
      </w:pP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Введение</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Глава 1. Понятие валютных операций и их виды</w:t>
      </w:r>
    </w:p>
    <w:p w:rsidR="00744A4C" w:rsidRPr="00E40488" w:rsidRDefault="00744A4C" w:rsidP="00D03693">
      <w:pPr>
        <w:numPr>
          <w:ilvl w:val="1"/>
          <w:numId w:val="40"/>
        </w:numPr>
        <w:tabs>
          <w:tab w:val="left" w:pos="550"/>
        </w:tabs>
        <w:spacing w:after="0" w:line="360" w:lineRule="auto"/>
        <w:ind w:left="0" w:firstLine="0"/>
        <w:jc w:val="both"/>
        <w:rPr>
          <w:rFonts w:ascii="Times New Roman" w:hAnsi="Times New Roman" w:cs="Times New Roman"/>
          <w:noProof/>
          <w:color w:val="000000"/>
          <w:sz w:val="28"/>
          <w:szCs w:val="28"/>
        </w:rPr>
      </w:pPr>
      <w:bookmarkStart w:id="0" w:name="_Ref228093551"/>
      <w:r w:rsidRPr="00E40488">
        <w:rPr>
          <w:rFonts w:ascii="Times New Roman" w:hAnsi="Times New Roman" w:cs="Times New Roman"/>
          <w:noProof/>
          <w:color w:val="000000"/>
          <w:sz w:val="28"/>
          <w:szCs w:val="28"/>
        </w:rPr>
        <w:t>Валютные операции и валютные ограничения</w:t>
      </w:r>
      <w:bookmarkEnd w:id="0"/>
    </w:p>
    <w:p w:rsidR="00744A4C" w:rsidRPr="00E40488" w:rsidRDefault="00744A4C" w:rsidP="00D03693">
      <w:pPr>
        <w:numPr>
          <w:ilvl w:val="1"/>
          <w:numId w:val="40"/>
        </w:numPr>
        <w:tabs>
          <w:tab w:val="left" w:pos="550"/>
        </w:tabs>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Классификация валютных операций</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Глава 2. Субъекты валютных правоотношений</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2.1 Понятие субъектов валютных операций, их права и обязанности</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2.2 Валютные ограничения в отношениях с участием физических лиц</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Глава 3. Порядок осуществления отдельных валютных операций</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3.1 Обязательная продажа иностранной валюты</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3.2 Валютно-обменные операции</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3.3 Биржевая торговля иностранной валютой</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Глава 4. Валютное регулирование экспортно-импортных операций</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Заключение</w:t>
      </w:r>
    </w:p>
    <w:p w:rsidR="00744A4C" w:rsidRPr="00E40488" w:rsidRDefault="00744A4C" w:rsidP="00267569">
      <w:pPr>
        <w:tabs>
          <w:tab w:val="left" w:pos="550"/>
        </w:tabs>
        <w:spacing w:after="0" w:line="360" w:lineRule="auto"/>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Список использованных источников</w:t>
      </w:r>
    </w:p>
    <w:p w:rsidR="005A6F4A" w:rsidRPr="00E40488" w:rsidRDefault="009E1B20" w:rsidP="00744A4C">
      <w:pPr>
        <w:pStyle w:val="16"/>
        <w:spacing w:before="0" w:after="0" w:line="360" w:lineRule="auto"/>
        <w:ind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br w:type="page"/>
      </w:r>
      <w:r w:rsidR="005A6F4A" w:rsidRPr="00E40488">
        <w:rPr>
          <w:rFonts w:ascii="Times New Roman" w:hAnsi="Times New Roman" w:cs="Times New Roman"/>
          <w:noProof/>
          <w:color w:val="000000"/>
          <w:sz w:val="28"/>
          <w:szCs w:val="28"/>
        </w:rPr>
        <w:t>Введение</w:t>
      </w:r>
    </w:p>
    <w:p w:rsidR="003C515E" w:rsidRPr="00E40488" w:rsidRDefault="003C515E" w:rsidP="00744A4C">
      <w:pPr>
        <w:pStyle w:val="12"/>
        <w:ind w:firstLine="709"/>
        <w:rPr>
          <w:rFonts w:ascii="Times New Roman" w:hAnsi="Times New Roman" w:cs="Times New Roman"/>
          <w:noProof/>
          <w:color w:val="000000"/>
        </w:rPr>
      </w:pPr>
    </w:p>
    <w:p w:rsidR="00AF5B47" w:rsidRPr="00E40488" w:rsidRDefault="00AF5B4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Одним из ключевых направлений внешнеэкономической политики является обеспечение сбалансированности международной торговли, платежеспособности и стабильности национальной денежной единицы.</w:t>
      </w:r>
      <w:r w:rsidR="00E71417" w:rsidRPr="00E40488">
        <w:rPr>
          <w:rFonts w:ascii="Times New Roman" w:hAnsi="Times New Roman" w:cs="Times New Roman"/>
          <w:noProof/>
          <w:color w:val="000000"/>
        </w:rPr>
        <w:t xml:space="preserve"> Формирование валютной политики происходит в процессе урегулирования противоречий между степенью вовлеченности страны в международные экономические отношения и необходимостью реализации национальных экономических интересов [</w:t>
      </w:r>
      <w:r w:rsidR="004756F1" w:rsidRPr="00E40488">
        <w:rPr>
          <w:rFonts w:ascii="Times New Roman" w:hAnsi="Times New Roman" w:cs="Times New Roman"/>
          <w:noProof/>
          <w:color w:val="000000"/>
        </w:rPr>
        <w:fldChar w:fldCharType="begin"/>
      </w:r>
      <w:r w:rsidR="004756F1" w:rsidRPr="00E40488">
        <w:rPr>
          <w:rFonts w:ascii="Times New Roman" w:hAnsi="Times New Roman" w:cs="Times New Roman"/>
          <w:noProof/>
          <w:color w:val="000000"/>
        </w:rPr>
        <w:instrText xml:space="preserve"> REF _Ref226742903 \r \h </w:instrText>
      </w:r>
      <w:r w:rsidR="0078429B" w:rsidRPr="00E40488">
        <w:rPr>
          <w:rFonts w:ascii="Times New Roman" w:hAnsi="Times New Roman" w:cs="Times New Roman"/>
          <w:noProof/>
          <w:color w:val="000000"/>
        </w:rPr>
        <w:instrText xml:space="preserve"> \* MERGEFORMAT </w:instrText>
      </w:r>
      <w:r w:rsidR="004756F1" w:rsidRPr="00E40488">
        <w:rPr>
          <w:rFonts w:ascii="Times New Roman" w:hAnsi="Times New Roman" w:cs="Times New Roman"/>
          <w:noProof/>
          <w:color w:val="000000"/>
        </w:rPr>
      </w:r>
      <w:r w:rsidR="004756F1"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58</w:t>
      </w:r>
      <w:r w:rsidR="004756F1" w:rsidRPr="00E40488">
        <w:rPr>
          <w:rFonts w:ascii="Times New Roman" w:hAnsi="Times New Roman" w:cs="Times New Roman"/>
          <w:noProof/>
          <w:color w:val="000000"/>
        </w:rPr>
        <w:fldChar w:fldCharType="end"/>
      </w:r>
      <w:r w:rsidR="00212AA4" w:rsidRPr="00E40488">
        <w:rPr>
          <w:rFonts w:ascii="Times New Roman" w:hAnsi="Times New Roman" w:cs="Times New Roman"/>
          <w:noProof/>
          <w:color w:val="000000"/>
        </w:rPr>
        <w:t>,</w:t>
      </w:r>
      <w:r w:rsidR="00DB75E3" w:rsidRPr="00E40488">
        <w:rPr>
          <w:rFonts w:ascii="Times New Roman" w:hAnsi="Times New Roman" w:cs="Times New Roman"/>
          <w:noProof/>
          <w:color w:val="000000"/>
        </w:rPr>
        <w:t>с</w:t>
      </w:r>
      <w:r w:rsidR="008D712F" w:rsidRPr="00E40488">
        <w:rPr>
          <w:rFonts w:ascii="Times New Roman" w:hAnsi="Times New Roman" w:cs="Times New Roman"/>
          <w:noProof/>
          <w:color w:val="000000"/>
        </w:rPr>
        <w:t>.</w:t>
      </w:r>
      <w:r w:rsidR="00E71417" w:rsidRPr="00E40488">
        <w:rPr>
          <w:rFonts w:ascii="Times New Roman" w:hAnsi="Times New Roman" w:cs="Times New Roman"/>
          <w:noProof/>
          <w:color w:val="000000"/>
        </w:rPr>
        <w:t>27].</w:t>
      </w:r>
    </w:p>
    <w:p w:rsidR="00C24643" w:rsidRPr="00E40488" w:rsidRDefault="00CD0302" w:rsidP="00744A4C">
      <w:pPr>
        <w:pStyle w:val="12"/>
        <w:ind w:firstLine="709"/>
        <w:rPr>
          <w:rFonts w:ascii="Times New Roman" w:hAnsi="Times New Roman" w:cs="Times New Roman"/>
          <w:noProof/>
          <w:color w:val="000000"/>
        </w:rPr>
      </w:pPr>
      <w:r w:rsidRPr="00E40488">
        <w:rPr>
          <w:rFonts w:ascii="Times New Roman" w:hAnsi="Times New Roman" w:cs="Times New Roman"/>
          <w:i/>
          <w:iCs/>
          <w:noProof/>
          <w:color w:val="000000"/>
        </w:rPr>
        <w:t>Целью</w:t>
      </w:r>
      <w:r w:rsidRPr="00E40488">
        <w:rPr>
          <w:rFonts w:ascii="Times New Roman" w:hAnsi="Times New Roman" w:cs="Times New Roman"/>
          <w:noProof/>
          <w:color w:val="000000"/>
        </w:rPr>
        <w:t xml:space="preserve"> настоящей работы является</w:t>
      </w:r>
      <w:r w:rsidR="00801E2A" w:rsidRPr="00E40488">
        <w:rPr>
          <w:rFonts w:ascii="Times New Roman" w:hAnsi="Times New Roman" w:cs="Times New Roman"/>
          <w:noProof/>
          <w:color w:val="000000"/>
        </w:rPr>
        <w:t>, анализ теоретических и практических аспектов</w:t>
      </w:r>
      <w:r w:rsidRPr="00E40488">
        <w:rPr>
          <w:rFonts w:ascii="Times New Roman" w:hAnsi="Times New Roman" w:cs="Times New Roman"/>
          <w:noProof/>
          <w:color w:val="000000"/>
        </w:rPr>
        <w:t xml:space="preserve"> </w:t>
      </w:r>
      <w:r w:rsidR="00801E2A" w:rsidRPr="00E40488">
        <w:rPr>
          <w:rFonts w:ascii="Times New Roman" w:hAnsi="Times New Roman" w:cs="Times New Roman"/>
          <w:noProof/>
          <w:color w:val="000000"/>
        </w:rPr>
        <w:t xml:space="preserve">функционирования порядка проведения валютных операций, </w:t>
      </w:r>
      <w:r w:rsidRPr="00E40488">
        <w:rPr>
          <w:rFonts w:ascii="Times New Roman" w:hAnsi="Times New Roman" w:cs="Times New Roman"/>
          <w:noProof/>
          <w:color w:val="000000"/>
        </w:rPr>
        <w:t>выяснение роли валютных операций как правового института в сфере регулирования экономических процессов</w:t>
      </w:r>
      <w:r w:rsidR="008E38E6" w:rsidRPr="00E40488">
        <w:rPr>
          <w:rFonts w:ascii="Times New Roman" w:hAnsi="Times New Roman" w:cs="Times New Roman"/>
          <w:noProof/>
          <w:color w:val="000000"/>
        </w:rPr>
        <w:t>.</w:t>
      </w:r>
    </w:p>
    <w:p w:rsidR="00417B1D" w:rsidRPr="00E40488" w:rsidRDefault="00417B1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Задачи: 1) определение структуры и элементов </w:t>
      </w:r>
      <w:r w:rsidR="001722B0" w:rsidRPr="00E40488">
        <w:rPr>
          <w:rFonts w:ascii="Times New Roman" w:hAnsi="Times New Roman" w:cs="Times New Roman"/>
          <w:noProof/>
          <w:color w:val="000000"/>
        </w:rPr>
        <w:t xml:space="preserve">порядка проведения </w:t>
      </w:r>
      <w:r w:rsidRPr="00E40488">
        <w:rPr>
          <w:rFonts w:ascii="Times New Roman" w:hAnsi="Times New Roman" w:cs="Times New Roman"/>
          <w:noProof/>
          <w:color w:val="000000"/>
        </w:rPr>
        <w:t>валютн</w:t>
      </w:r>
      <w:r w:rsidR="001722B0" w:rsidRPr="00E40488">
        <w:rPr>
          <w:rFonts w:ascii="Times New Roman" w:hAnsi="Times New Roman" w:cs="Times New Roman"/>
          <w:noProof/>
          <w:color w:val="000000"/>
        </w:rPr>
        <w:t>ых</w:t>
      </w:r>
      <w:r w:rsidRPr="00E40488">
        <w:rPr>
          <w:rFonts w:ascii="Times New Roman" w:hAnsi="Times New Roman" w:cs="Times New Roman"/>
          <w:noProof/>
          <w:color w:val="000000"/>
        </w:rPr>
        <w:t xml:space="preserve"> </w:t>
      </w:r>
      <w:r w:rsidR="001722B0" w:rsidRPr="00E40488">
        <w:rPr>
          <w:rFonts w:ascii="Times New Roman" w:hAnsi="Times New Roman" w:cs="Times New Roman"/>
          <w:noProof/>
          <w:color w:val="000000"/>
        </w:rPr>
        <w:t>операций</w:t>
      </w:r>
      <w:r w:rsidRPr="00E40488">
        <w:rPr>
          <w:rFonts w:ascii="Times New Roman" w:hAnsi="Times New Roman" w:cs="Times New Roman"/>
          <w:noProof/>
          <w:color w:val="000000"/>
        </w:rPr>
        <w:t>; 2) выявление объективных закономерностей формирования правового механизма валютного регулирования; 3) изучение действующей практики регулирования валютных операций, применения валютных ограничений; 4)</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определение направлений развития регулирования валютных операций в Республике Беларусь.</w:t>
      </w:r>
    </w:p>
    <w:p w:rsidR="0033499A" w:rsidRPr="00E40488" w:rsidRDefault="0033499A"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Правовое регулирование валютных отношений включает в себя формы и методы организации денежных потоков в иностранной и национальной валюте при проведении внешнеэкономических операций в целях минимизации оттока капитала.</w:t>
      </w:r>
    </w:p>
    <w:p w:rsidR="00417B1D" w:rsidRPr="00E40488" w:rsidRDefault="00CD0302" w:rsidP="00744A4C">
      <w:pPr>
        <w:pStyle w:val="21"/>
        <w:rPr>
          <w:rFonts w:ascii="Times New Roman" w:hAnsi="Times New Roman" w:cs="Times New Roman"/>
          <w:noProof/>
          <w:color w:val="000000"/>
        </w:rPr>
      </w:pPr>
      <w:r w:rsidRPr="00E40488">
        <w:rPr>
          <w:rFonts w:ascii="Times New Roman" w:hAnsi="Times New Roman" w:cs="Times New Roman"/>
          <w:noProof/>
          <w:color w:val="000000"/>
        </w:rPr>
        <w:t xml:space="preserve">Объектом </w:t>
      </w:r>
      <w:r w:rsidR="00D0159E" w:rsidRPr="00E40488">
        <w:rPr>
          <w:rFonts w:ascii="Times New Roman" w:hAnsi="Times New Roman" w:cs="Times New Roman"/>
          <w:noProof/>
          <w:color w:val="000000"/>
        </w:rPr>
        <w:t>дипломной работы выступают правоотношения, возникающие по поводу валютных ценностей.</w:t>
      </w:r>
      <w:r w:rsidR="00417B1D"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Предмет</w:t>
      </w:r>
      <w:r w:rsidR="00D0159E" w:rsidRPr="00E40488">
        <w:rPr>
          <w:rFonts w:ascii="Times New Roman" w:hAnsi="Times New Roman" w:cs="Times New Roman"/>
          <w:noProof/>
          <w:color w:val="000000"/>
        </w:rPr>
        <w:t xml:space="preserve"> определяется такой категорией как валютные операции.</w:t>
      </w:r>
      <w:r w:rsidR="00EF0A89" w:rsidRPr="00E40488">
        <w:rPr>
          <w:rFonts w:ascii="Times New Roman" w:hAnsi="Times New Roman" w:cs="Times New Roman"/>
          <w:noProof/>
          <w:color w:val="000000"/>
        </w:rPr>
        <w:t xml:space="preserve"> Вопросы, которые явились предметом исследования</w:t>
      </w:r>
      <w:r w:rsidR="00881F43" w:rsidRPr="00E40488">
        <w:rPr>
          <w:rFonts w:ascii="Times New Roman" w:hAnsi="Times New Roman" w:cs="Times New Roman"/>
          <w:noProof/>
          <w:color w:val="000000"/>
        </w:rPr>
        <w:t>,</w:t>
      </w:r>
      <w:r w:rsidR="00EF0A89" w:rsidRPr="00E40488">
        <w:rPr>
          <w:rFonts w:ascii="Times New Roman" w:hAnsi="Times New Roman" w:cs="Times New Roman"/>
          <w:noProof/>
          <w:color w:val="000000"/>
        </w:rPr>
        <w:t xml:space="preserve"> можно очертить следующими рамками: </w:t>
      </w:r>
      <w:r w:rsidR="00881F43" w:rsidRPr="00E40488">
        <w:rPr>
          <w:rFonts w:ascii="Times New Roman" w:hAnsi="Times New Roman" w:cs="Times New Roman"/>
          <w:noProof/>
          <w:color w:val="000000"/>
        </w:rPr>
        <w:t xml:space="preserve">изменения в валютном законодательстве, проблемы толкования актов валютного законодательства, научные подходы к регулированию валютных операций, </w:t>
      </w:r>
      <w:r w:rsidR="00645C84" w:rsidRPr="00E40488">
        <w:rPr>
          <w:rFonts w:ascii="Times New Roman" w:hAnsi="Times New Roman" w:cs="Times New Roman"/>
          <w:noProof/>
          <w:color w:val="000000"/>
        </w:rPr>
        <w:t>экономическая детерминация правового регулирования валютных отношений</w:t>
      </w:r>
      <w:r w:rsidR="00EF0A89" w:rsidRPr="00E40488">
        <w:rPr>
          <w:rFonts w:ascii="Times New Roman" w:hAnsi="Times New Roman" w:cs="Times New Roman"/>
          <w:noProof/>
          <w:color w:val="000000"/>
        </w:rPr>
        <w:t>.</w:t>
      </w:r>
    </w:p>
    <w:p w:rsidR="00881F43" w:rsidRPr="00E40488" w:rsidRDefault="00881F43"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Была изучена правоприменительная практика по поводу реализации норм валютного законодательства судебными органами. Также по дискуссионным аспектам регулирования был проведен сравнительно-правовой анализ законодательства Республики Беларусь и Российской Федерации.</w:t>
      </w:r>
    </w:p>
    <w:p w:rsidR="00CD0302" w:rsidRPr="00E40488" w:rsidRDefault="00CD0302" w:rsidP="00744A4C">
      <w:pPr>
        <w:pStyle w:val="21"/>
        <w:rPr>
          <w:rFonts w:ascii="Times New Roman" w:hAnsi="Times New Roman" w:cs="Times New Roman"/>
          <w:noProof/>
          <w:color w:val="000000"/>
        </w:rPr>
      </w:pPr>
      <w:r w:rsidRPr="00E40488">
        <w:rPr>
          <w:rFonts w:ascii="Times New Roman" w:hAnsi="Times New Roman" w:cs="Times New Roman"/>
          <w:noProof/>
          <w:color w:val="000000"/>
        </w:rPr>
        <w:t xml:space="preserve">Дипломная работа основана на научных трудах </w:t>
      </w:r>
      <w:r w:rsidR="004756F1" w:rsidRPr="00E40488">
        <w:rPr>
          <w:rFonts w:ascii="Times New Roman" w:hAnsi="Times New Roman" w:cs="Times New Roman"/>
          <w:noProof/>
          <w:color w:val="000000"/>
        </w:rPr>
        <w:t xml:space="preserve">и взглядах </w:t>
      </w:r>
      <w:r w:rsidRPr="00E40488">
        <w:rPr>
          <w:rFonts w:ascii="Times New Roman" w:hAnsi="Times New Roman" w:cs="Times New Roman"/>
          <w:noProof/>
          <w:color w:val="000000"/>
        </w:rPr>
        <w:t xml:space="preserve">таких авторов как </w:t>
      </w:r>
      <w:r w:rsidR="008E38E6" w:rsidRPr="00E40488">
        <w:rPr>
          <w:rFonts w:ascii="Times New Roman" w:hAnsi="Times New Roman" w:cs="Times New Roman"/>
          <w:noProof/>
          <w:color w:val="000000"/>
        </w:rPr>
        <w:t>Б.Ю.</w:t>
      </w:r>
      <w:r w:rsidR="00744A4C" w:rsidRPr="00E40488">
        <w:rPr>
          <w:rFonts w:ascii="Times New Roman" w:hAnsi="Times New Roman" w:cs="Times New Roman"/>
          <w:noProof/>
          <w:color w:val="000000"/>
        </w:rPr>
        <w:t xml:space="preserve"> </w:t>
      </w:r>
      <w:r w:rsidR="008E38E6" w:rsidRPr="00E40488">
        <w:rPr>
          <w:rFonts w:ascii="Times New Roman" w:hAnsi="Times New Roman" w:cs="Times New Roman"/>
          <w:noProof/>
          <w:color w:val="000000"/>
        </w:rPr>
        <w:t>Дорофеев</w:t>
      </w:r>
      <w:r w:rsidR="004756F1" w:rsidRPr="00E40488">
        <w:rPr>
          <w:rFonts w:ascii="Times New Roman" w:hAnsi="Times New Roman" w:cs="Times New Roman"/>
          <w:noProof/>
          <w:color w:val="000000"/>
        </w:rPr>
        <w:t>, Г.А.</w:t>
      </w:r>
      <w:r w:rsidR="00744A4C" w:rsidRPr="00E40488">
        <w:rPr>
          <w:rFonts w:ascii="Times New Roman" w:hAnsi="Times New Roman" w:cs="Times New Roman"/>
          <w:noProof/>
          <w:color w:val="000000"/>
        </w:rPr>
        <w:t xml:space="preserve"> </w:t>
      </w:r>
      <w:r w:rsidR="004756F1" w:rsidRPr="00E40488">
        <w:rPr>
          <w:rFonts w:ascii="Times New Roman" w:hAnsi="Times New Roman" w:cs="Times New Roman"/>
          <w:noProof/>
          <w:color w:val="000000"/>
        </w:rPr>
        <w:t>Тосунян</w:t>
      </w:r>
      <w:r w:rsidR="008E38E6" w:rsidRPr="00E40488">
        <w:rPr>
          <w:rFonts w:ascii="Times New Roman" w:hAnsi="Times New Roman" w:cs="Times New Roman"/>
          <w:noProof/>
          <w:color w:val="000000"/>
        </w:rPr>
        <w:t>, С.В.</w:t>
      </w:r>
      <w:r w:rsidR="00744A4C" w:rsidRPr="00E40488">
        <w:rPr>
          <w:rFonts w:ascii="Times New Roman" w:hAnsi="Times New Roman" w:cs="Times New Roman"/>
          <w:noProof/>
          <w:color w:val="000000"/>
        </w:rPr>
        <w:t xml:space="preserve"> </w:t>
      </w:r>
      <w:r w:rsidR="008E38E6" w:rsidRPr="00E40488">
        <w:rPr>
          <w:rFonts w:ascii="Times New Roman" w:hAnsi="Times New Roman" w:cs="Times New Roman"/>
          <w:noProof/>
          <w:color w:val="000000"/>
        </w:rPr>
        <w:t>Овсейко, В.</w:t>
      </w:r>
      <w:r w:rsidR="00744A4C" w:rsidRPr="00E40488">
        <w:rPr>
          <w:rFonts w:ascii="Times New Roman" w:hAnsi="Times New Roman" w:cs="Times New Roman"/>
          <w:noProof/>
          <w:color w:val="000000"/>
        </w:rPr>
        <w:t xml:space="preserve"> </w:t>
      </w:r>
      <w:r w:rsidR="008E38E6" w:rsidRPr="00E40488">
        <w:rPr>
          <w:rFonts w:ascii="Times New Roman" w:hAnsi="Times New Roman" w:cs="Times New Roman"/>
          <w:noProof/>
          <w:color w:val="000000"/>
        </w:rPr>
        <w:t>Эбке.</w:t>
      </w:r>
      <w:r w:rsidR="00B84097" w:rsidRPr="00E40488">
        <w:rPr>
          <w:rFonts w:ascii="Times New Roman" w:hAnsi="Times New Roman" w:cs="Times New Roman"/>
          <w:noProof/>
          <w:color w:val="000000"/>
        </w:rPr>
        <w:t xml:space="preserve"> Общее количество источников, использованных в процессе подготовки дипломной работы - </w:t>
      </w:r>
      <w:r w:rsidR="00C14FEB" w:rsidRPr="00E40488">
        <w:rPr>
          <w:rFonts w:ascii="Times New Roman" w:hAnsi="Times New Roman" w:cs="Times New Roman"/>
          <w:noProof/>
          <w:color w:val="000000"/>
        </w:rPr>
        <w:t>68</w:t>
      </w:r>
      <w:r w:rsidR="00B84097" w:rsidRPr="00E40488">
        <w:rPr>
          <w:rFonts w:ascii="Times New Roman" w:hAnsi="Times New Roman" w:cs="Times New Roman"/>
          <w:noProof/>
          <w:color w:val="000000"/>
        </w:rPr>
        <w:t>.</w:t>
      </w:r>
    </w:p>
    <w:p w:rsidR="00744A4C" w:rsidRPr="00E40488" w:rsidRDefault="00014EC7"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В качестве ключевых инструментов валютного регулирования, в совокупности формирующих порядок проведения валютных операций, выступают: пошлины, лицензирование, квотирование, осуществление</w:t>
      </w:r>
      <w:r w:rsidR="0078429B" w:rsidRPr="00E40488">
        <w:rPr>
          <w:rFonts w:ascii="Times New Roman" w:hAnsi="Times New Roman" w:cs="Times New Roman"/>
          <w:noProof/>
          <w:color w:val="000000"/>
        </w:rPr>
        <w:t xml:space="preserve"> </w:t>
      </w:r>
      <w:r w:rsidR="00E12973" w:rsidRPr="00E40488">
        <w:rPr>
          <w:rFonts w:ascii="Times New Roman" w:hAnsi="Times New Roman" w:cs="Times New Roman"/>
          <w:noProof/>
          <w:color w:val="000000"/>
        </w:rPr>
        <w:t xml:space="preserve">валютных операций </w:t>
      </w:r>
      <w:r w:rsidRPr="00E40488">
        <w:rPr>
          <w:rFonts w:ascii="Times New Roman" w:hAnsi="Times New Roman" w:cs="Times New Roman"/>
          <w:noProof/>
          <w:color w:val="000000"/>
        </w:rPr>
        <w:t>через уполномоченные банки, режим валютных курсов, девальвация и ревальвация, валютные интервенции, режим счетов</w:t>
      </w:r>
      <w:r w:rsidR="00E076B9" w:rsidRPr="00E40488">
        <w:rPr>
          <w:rFonts w:ascii="Times New Roman" w:hAnsi="Times New Roman" w:cs="Times New Roman"/>
          <w:noProof/>
          <w:color w:val="000000"/>
        </w:rPr>
        <w:t>, валютные ограничения на форвардные покупки иностранной валюты импортёрами, продажи за рубежом за национальную валюту, репатриация валютной выручки</w:t>
      </w:r>
      <w:r w:rsidRPr="00E40488">
        <w:rPr>
          <w:rFonts w:ascii="Times New Roman" w:hAnsi="Times New Roman" w:cs="Times New Roman"/>
          <w:noProof/>
          <w:color w:val="000000"/>
        </w:rPr>
        <w:t xml:space="preserve"> и др.</w:t>
      </w:r>
    </w:p>
    <w:p w:rsidR="00744A4C" w:rsidRPr="00E40488" w:rsidRDefault="002B366B"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В процессе исследования такого разнопланового института как валютные операции будем использовать целый ряд научных методов</w:t>
      </w:r>
      <w:r w:rsidR="0078429B" w:rsidRPr="00E40488">
        <w:rPr>
          <w:rFonts w:ascii="Times New Roman" w:hAnsi="Times New Roman" w:cs="Times New Roman"/>
          <w:noProof/>
          <w:color w:val="000000"/>
        </w:rPr>
        <w:t>.</w:t>
      </w:r>
    </w:p>
    <w:p w:rsidR="002B366B" w:rsidRPr="00E40488" w:rsidRDefault="0078429B"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Метод а</w:t>
      </w:r>
      <w:r w:rsidR="002B366B" w:rsidRPr="00E40488">
        <w:rPr>
          <w:rFonts w:ascii="Times New Roman" w:hAnsi="Times New Roman" w:cs="Times New Roman"/>
          <w:noProof/>
          <w:color w:val="000000"/>
        </w:rPr>
        <w:t>нализа и синтеза</w:t>
      </w:r>
      <w:r w:rsidRPr="00E40488">
        <w:rPr>
          <w:rFonts w:ascii="Times New Roman" w:hAnsi="Times New Roman" w:cs="Times New Roman"/>
          <w:noProof/>
          <w:color w:val="000000"/>
        </w:rPr>
        <w:t>. Он состоит в возможности</w:t>
      </w:r>
      <w:r w:rsidR="002B366B" w:rsidRPr="00E40488">
        <w:rPr>
          <w:rFonts w:ascii="Times New Roman" w:hAnsi="Times New Roman" w:cs="Times New Roman"/>
          <w:noProof/>
          <w:color w:val="000000"/>
        </w:rPr>
        <w:t xml:space="preserve"> расщепления явления на элементы, их детально</w:t>
      </w:r>
      <w:r w:rsidRPr="00E40488">
        <w:rPr>
          <w:rFonts w:ascii="Times New Roman" w:hAnsi="Times New Roman" w:cs="Times New Roman"/>
          <w:noProof/>
          <w:color w:val="000000"/>
        </w:rPr>
        <w:t>го</w:t>
      </w:r>
      <w:r w:rsidR="002B366B" w:rsidRPr="00E40488">
        <w:rPr>
          <w:rFonts w:ascii="Times New Roman" w:hAnsi="Times New Roman" w:cs="Times New Roman"/>
          <w:noProof/>
          <w:color w:val="000000"/>
        </w:rPr>
        <w:t xml:space="preserve"> изучени</w:t>
      </w:r>
      <w:r w:rsidRPr="00E40488">
        <w:rPr>
          <w:rFonts w:ascii="Times New Roman" w:hAnsi="Times New Roman" w:cs="Times New Roman"/>
          <w:noProof/>
          <w:color w:val="000000"/>
        </w:rPr>
        <w:t>я</w:t>
      </w:r>
      <w:r w:rsidR="002B366B" w:rsidRPr="00E40488">
        <w:rPr>
          <w:rFonts w:ascii="Times New Roman" w:hAnsi="Times New Roman" w:cs="Times New Roman"/>
          <w:noProof/>
          <w:color w:val="000000"/>
        </w:rPr>
        <w:t>, и формировани</w:t>
      </w:r>
      <w:r w:rsidRPr="00E40488">
        <w:rPr>
          <w:rFonts w:ascii="Times New Roman" w:hAnsi="Times New Roman" w:cs="Times New Roman"/>
          <w:noProof/>
          <w:color w:val="000000"/>
        </w:rPr>
        <w:t>я</w:t>
      </w:r>
      <w:r w:rsidR="002B366B" w:rsidRPr="00E40488">
        <w:rPr>
          <w:rFonts w:ascii="Times New Roman" w:hAnsi="Times New Roman" w:cs="Times New Roman"/>
          <w:noProof/>
          <w:color w:val="000000"/>
        </w:rPr>
        <w:t xml:space="preserve"> цельного представления об изучаемом явлении, т.е. валютных операциях, на основе полученных знаний</w:t>
      </w:r>
      <w:r w:rsidRPr="00E40488">
        <w:rPr>
          <w:rFonts w:ascii="Times New Roman" w:hAnsi="Times New Roman" w:cs="Times New Roman"/>
          <w:noProof/>
          <w:color w:val="000000"/>
        </w:rPr>
        <w:t>.</w:t>
      </w:r>
    </w:p>
    <w:p w:rsidR="002B366B" w:rsidRPr="00E40488" w:rsidRDefault="006B17C9"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Метод а</w:t>
      </w:r>
      <w:r w:rsidR="00A82717" w:rsidRPr="00E40488">
        <w:rPr>
          <w:rFonts w:ascii="Times New Roman" w:hAnsi="Times New Roman" w:cs="Times New Roman"/>
          <w:noProof/>
          <w:color w:val="000000"/>
        </w:rPr>
        <w:t>налогии. Метод позволяет</w:t>
      </w:r>
      <w:r w:rsidR="002B366B" w:rsidRPr="00E40488">
        <w:rPr>
          <w:rFonts w:ascii="Times New Roman" w:hAnsi="Times New Roman" w:cs="Times New Roman"/>
          <w:noProof/>
          <w:color w:val="000000"/>
        </w:rPr>
        <w:t xml:space="preserve"> выдел</w:t>
      </w:r>
      <w:r w:rsidR="00A82717" w:rsidRPr="00E40488">
        <w:rPr>
          <w:rFonts w:ascii="Times New Roman" w:hAnsi="Times New Roman" w:cs="Times New Roman"/>
          <w:noProof/>
          <w:color w:val="000000"/>
        </w:rPr>
        <w:t>ить схожие признаки</w:t>
      </w:r>
      <w:r w:rsidR="002B366B" w:rsidRPr="00E40488">
        <w:rPr>
          <w:rFonts w:ascii="Times New Roman" w:hAnsi="Times New Roman" w:cs="Times New Roman"/>
          <w:noProof/>
          <w:color w:val="000000"/>
        </w:rPr>
        <w:t xml:space="preserve"> в смежных правовых инсти</w:t>
      </w:r>
      <w:r w:rsidR="00A82717" w:rsidRPr="00E40488">
        <w:rPr>
          <w:rFonts w:ascii="Times New Roman" w:hAnsi="Times New Roman" w:cs="Times New Roman"/>
          <w:noProof/>
          <w:color w:val="000000"/>
        </w:rPr>
        <w:t>тутах.</w:t>
      </w:r>
    </w:p>
    <w:p w:rsidR="002B366B" w:rsidRPr="00E40488" w:rsidRDefault="00A82717" w:rsidP="00744A4C">
      <w:pPr>
        <w:pStyle w:val="21"/>
        <w:rPr>
          <w:rFonts w:ascii="Times New Roman" w:hAnsi="Times New Roman" w:cs="Times New Roman"/>
          <w:noProof/>
          <w:color w:val="000000"/>
        </w:rPr>
      </w:pPr>
      <w:r w:rsidRPr="00E40488">
        <w:rPr>
          <w:rFonts w:ascii="Times New Roman" w:hAnsi="Times New Roman" w:cs="Times New Roman"/>
          <w:noProof/>
          <w:color w:val="000000"/>
        </w:rPr>
        <w:t>Структурно-фунциональный</w:t>
      </w:r>
      <w:r w:rsidR="006B17C9" w:rsidRPr="00E40488">
        <w:rPr>
          <w:rFonts w:ascii="Times New Roman" w:hAnsi="Times New Roman" w:cs="Times New Roman"/>
          <w:noProof/>
          <w:color w:val="000000"/>
        </w:rPr>
        <w:t xml:space="preserve"> метод</w:t>
      </w:r>
      <w:r w:rsidRPr="00E40488">
        <w:rPr>
          <w:rFonts w:ascii="Times New Roman" w:hAnsi="Times New Roman" w:cs="Times New Roman"/>
          <w:noProof/>
          <w:color w:val="000000"/>
        </w:rPr>
        <w:t>.</w:t>
      </w:r>
      <w:r w:rsidR="002B366B"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С его помощью </w:t>
      </w:r>
      <w:r w:rsidR="002B366B" w:rsidRPr="00E40488">
        <w:rPr>
          <w:rFonts w:ascii="Times New Roman" w:hAnsi="Times New Roman" w:cs="Times New Roman"/>
          <w:noProof/>
          <w:color w:val="000000"/>
        </w:rPr>
        <w:t>изуч</w:t>
      </w:r>
      <w:r w:rsidRPr="00E40488">
        <w:rPr>
          <w:rFonts w:ascii="Times New Roman" w:hAnsi="Times New Roman" w:cs="Times New Roman"/>
          <w:noProof/>
          <w:color w:val="000000"/>
        </w:rPr>
        <w:t>ается</w:t>
      </w:r>
      <w:r w:rsidR="002B366B" w:rsidRPr="00E40488">
        <w:rPr>
          <w:rFonts w:ascii="Times New Roman" w:hAnsi="Times New Roman" w:cs="Times New Roman"/>
          <w:noProof/>
          <w:color w:val="000000"/>
        </w:rPr>
        <w:t xml:space="preserve"> правов</w:t>
      </w:r>
      <w:r w:rsidRPr="00E40488">
        <w:rPr>
          <w:rFonts w:ascii="Times New Roman" w:hAnsi="Times New Roman" w:cs="Times New Roman"/>
          <w:noProof/>
          <w:color w:val="000000"/>
        </w:rPr>
        <w:t>ая</w:t>
      </w:r>
      <w:r w:rsidR="002B366B" w:rsidRPr="00E40488">
        <w:rPr>
          <w:rFonts w:ascii="Times New Roman" w:hAnsi="Times New Roman" w:cs="Times New Roman"/>
          <w:noProof/>
          <w:color w:val="000000"/>
        </w:rPr>
        <w:t xml:space="preserve"> конструкци</w:t>
      </w:r>
      <w:r w:rsidRPr="00E40488">
        <w:rPr>
          <w:rFonts w:ascii="Times New Roman" w:hAnsi="Times New Roman" w:cs="Times New Roman"/>
          <w:noProof/>
          <w:color w:val="000000"/>
        </w:rPr>
        <w:t>я</w:t>
      </w:r>
      <w:r w:rsidR="002B366B" w:rsidRPr="00E40488">
        <w:rPr>
          <w:rFonts w:ascii="Times New Roman" w:hAnsi="Times New Roman" w:cs="Times New Roman"/>
          <w:noProof/>
          <w:color w:val="000000"/>
        </w:rPr>
        <w:t xml:space="preserve"> порядка проведения валютных операций в контексте выполняемых и</w:t>
      </w:r>
      <w:r w:rsidR="00B84097" w:rsidRPr="00E40488">
        <w:rPr>
          <w:rFonts w:ascii="Times New Roman" w:hAnsi="Times New Roman" w:cs="Times New Roman"/>
          <w:noProof/>
          <w:color w:val="000000"/>
        </w:rPr>
        <w:t>м в экономической сфере функций.</w:t>
      </w:r>
    </w:p>
    <w:p w:rsidR="002B366B" w:rsidRPr="00E40488" w:rsidRDefault="006B17C9"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Метод абстрагирования.</w:t>
      </w:r>
      <w:r w:rsidR="002B366B"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Он предоставляет возможность </w:t>
      </w:r>
      <w:r w:rsidR="002B366B" w:rsidRPr="00E40488">
        <w:rPr>
          <w:rFonts w:ascii="Times New Roman" w:hAnsi="Times New Roman" w:cs="Times New Roman"/>
          <w:noProof/>
          <w:color w:val="000000"/>
        </w:rPr>
        <w:t>выдел</w:t>
      </w:r>
      <w:r w:rsidRPr="00E40488">
        <w:rPr>
          <w:rFonts w:ascii="Times New Roman" w:hAnsi="Times New Roman" w:cs="Times New Roman"/>
          <w:noProof/>
          <w:color w:val="000000"/>
        </w:rPr>
        <w:t>ения</w:t>
      </w:r>
      <w:r w:rsidR="002B366B" w:rsidRPr="00E40488">
        <w:rPr>
          <w:rFonts w:ascii="Times New Roman" w:hAnsi="Times New Roman" w:cs="Times New Roman"/>
          <w:noProof/>
          <w:color w:val="000000"/>
        </w:rPr>
        <w:t xml:space="preserve"> наиболее существенны</w:t>
      </w:r>
      <w:r w:rsidRPr="00E40488">
        <w:rPr>
          <w:rFonts w:ascii="Times New Roman" w:hAnsi="Times New Roman" w:cs="Times New Roman"/>
          <w:noProof/>
          <w:color w:val="000000"/>
        </w:rPr>
        <w:t>х</w:t>
      </w:r>
      <w:r w:rsidR="002B366B" w:rsidRPr="00E40488">
        <w:rPr>
          <w:rFonts w:ascii="Times New Roman" w:hAnsi="Times New Roman" w:cs="Times New Roman"/>
          <w:noProof/>
          <w:color w:val="000000"/>
        </w:rPr>
        <w:t xml:space="preserve"> сторон изучаемого явления с отвлечением от случайн</w:t>
      </w:r>
      <w:r w:rsidRPr="00E40488">
        <w:rPr>
          <w:rFonts w:ascii="Times New Roman" w:hAnsi="Times New Roman" w:cs="Times New Roman"/>
          <w:noProof/>
          <w:color w:val="000000"/>
        </w:rPr>
        <w:t>ых элементов</w:t>
      </w:r>
      <w:r w:rsidR="002B366B" w:rsidRPr="00E40488">
        <w:rPr>
          <w:rFonts w:ascii="Times New Roman" w:hAnsi="Times New Roman" w:cs="Times New Roman"/>
          <w:noProof/>
          <w:color w:val="000000"/>
        </w:rPr>
        <w:t>, что способствует фор</w:t>
      </w:r>
      <w:r w:rsidRPr="00E40488">
        <w:rPr>
          <w:rFonts w:ascii="Times New Roman" w:hAnsi="Times New Roman" w:cs="Times New Roman"/>
          <w:noProof/>
          <w:color w:val="000000"/>
        </w:rPr>
        <w:t>мулированию научных понятий.</w:t>
      </w:r>
    </w:p>
    <w:p w:rsidR="002B366B" w:rsidRPr="00E40488" w:rsidRDefault="00A82717"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Компаративный</w:t>
      </w:r>
      <w:r w:rsidR="006B17C9" w:rsidRPr="00E40488">
        <w:rPr>
          <w:rFonts w:ascii="Times New Roman" w:hAnsi="Times New Roman" w:cs="Times New Roman"/>
          <w:noProof/>
          <w:color w:val="000000"/>
        </w:rPr>
        <w:t xml:space="preserve"> метод</w:t>
      </w:r>
      <w:r w:rsidRPr="00E40488">
        <w:rPr>
          <w:rFonts w:ascii="Times New Roman" w:hAnsi="Times New Roman" w:cs="Times New Roman"/>
          <w:noProof/>
          <w:color w:val="000000"/>
        </w:rPr>
        <w:t>.</w:t>
      </w:r>
      <w:r w:rsidR="002B366B"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Применение метода обусловлено </w:t>
      </w:r>
      <w:r w:rsidR="002B366B" w:rsidRPr="00E40488">
        <w:rPr>
          <w:rFonts w:ascii="Times New Roman" w:hAnsi="Times New Roman" w:cs="Times New Roman"/>
          <w:noProof/>
          <w:color w:val="000000"/>
        </w:rPr>
        <w:t>необходимость</w:t>
      </w:r>
      <w:r w:rsidRPr="00E40488">
        <w:rPr>
          <w:rFonts w:ascii="Times New Roman" w:hAnsi="Times New Roman" w:cs="Times New Roman"/>
          <w:noProof/>
          <w:color w:val="000000"/>
        </w:rPr>
        <w:t>ю</w:t>
      </w:r>
      <w:r w:rsidR="002B366B" w:rsidRPr="00E40488">
        <w:rPr>
          <w:rFonts w:ascii="Times New Roman" w:hAnsi="Times New Roman" w:cs="Times New Roman"/>
          <w:noProof/>
          <w:color w:val="000000"/>
        </w:rPr>
        <w:t xml:space="preserve"> сравнения валютных операций </w:t>
      </w:r>
      <w:r w:rsidR="00E12973" w:rsidRPr="00E40488">
        <w:rPr>
          <w:rFonts w:ascii="Times New Roman" w:hAnsi="Times New Roman" w:cs="Times New Roman"/>
          <w:noProof/>
          <w:color w:val="000000"/>
        </w:rPr>
        <w:t xml:space="preserve">в Республике Беларусь </w:t>
      </w:r>
      <w:r w:rsidR="002B366B" w:rsidRPr="00E40488">
        <w:rPr>
          <w:rFonts w:ascii="Times New Roman" w:hAnsi="Times New Roman" w:cs="Times New Roman"/>
          <w:noProof/>
          <w:color w:val="000000"/>
        </w:rPr>
        <w:t>с по</w:t>
      </w:r>
      <w:r w:rsidRPr="00E40488">
        <w:rPr>
          <w:rFonts w:ascii="Times New Roman" w:hAnsi="Times New Roman" w:cs="Times New Roman"/>
          <w:noProof/>
          <w:color w:val="000000"/>
        </w:rPr>
        <w:t>добными правовыми образованиями</w:t>
      </w:r>
      <w:r w:rsidR="00E12973" w:rsidRPr="00E40488">
        <w:rPr>
          <w:rFonts w:ascii="Times New Roman" w:hAnsi="Times New Roman" w:cs="Times New Roman"/>
          <w:noProof/>
          <w:color w:val="000000"/>
        </w:rPr>
        <w:t xml:space="preserve"> в иных государствах</w:t>
      </w:r>
      <w:r w:rsidRPr="00E40488">
        <w:rPr>
          <w:rFonts w:ascii="Times New Roman" w:hAnsi="Times New Roman" w:cs="Times New Roman"/>
          <w:noProof/>
          <w:color w:val="000000"/>
        </w:rPr>
        <w:t>.</w:t>
      </w:r>
    </w:p>
    <w:p w:rsidR="002B366B" w:rsidRPr="00E40488" w:rsidRDefault="00A82717"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Прогнозирования.</w:t>
      </w:r>
      <w:r w:rsidR="002B366B" w:rsidRPr="00E40488">
        <w:rPr>
          <w:rFonts w:ascii="Times New Roman" w:hAnsi="Times New Roman" w:cs="Times New Roman"/>
          <w:noProof/>
          <w:color w:val="000000"/>
        </w:rPr>
        <w:t xml:space="preserve"> </w:t>
      </w:r>
      <w:r w:rsidR="006B17C9" w:rsidRPr="00E40488">
        <w:rPr>
          <w:rFonts w:ascii="Times New Roman" w:hAnsi="Times New Roman" w:cs="Times New Roman"/>
          <w:noProof/>
          <w:color w:val="000000"/>
        </w:rPr>
        <w:t>Использованием данного метода реализуется возможность</w:t>
      </w:r>
      <w:r w:rsidR="002B366B" w:rsidRPr="00E40488">
        <w:rPr>
          <w:rFonts w:ascii="Times New Roman" w:hAnsi="Times New Roman" w:cs="Times New Roman"/>
          <w:noProof/>
          <w:color w:val="000000"/>
        </w:rPr>
        <w:t xml:space="preserve"> предвиде</w:t>
      </w:r>
      <w:r w:rsidR="006B17C9" w:rsidRPr="00E40488">
        <w:rPr>
          <w:rFonts w:ascii="Times New Roman" w:hAnsi="Times New Roman" w:cs="Times New Roman"/>
          <w:noProof/>
          <w:color w:val="000000"/>
        </w:rPr>
        <w:t>ния</w:t>
      </w:r>
      <w:r w:rsidR="002B366B" w:rsidRPr="00E40488">
        <w:rPr>
          <w:rFonts w:ascii="Times New Roman" w:hAnsi="Times New Roman" w:cs="Times New Roman"/>
          <w:noProof/>
          <w:color w:val="000000"/>
        </w:rPr>
        <w:t xml:space="preserve"> эволюци</w:t>
      </w:r>
      <w:r w:rsidR="006B17C9" w:rsidRPr="00E40488">
        <w:rPr>
          <w:rFonts w:ascii="Times New Roman" w:hAnsi="Times New Roman" w:cs="Times New Roman"/>
          <w:noProof/>
          <w:color w:val="000000"/>
        </w:rPr>
        <w:t>и</w:t>
      </w:r>
      <w:r w:rsidR="002B366B" w:rsidRPr="00E40488">
        <w:rPr>
          <w:rFonts w:ascii="Times New Roman" w:hAnsi="Times New Roman" w:cs="Times New Roman"/>
          <w:noProof/>
          <w:color w:val="000000"/>
        </w:rPr>
        <w:t xml:space="preserve"> правового регулирования валютны</w:t>
      </w:r>
      <w:r w:rsidR="0032336C" w:rsidRPr="00E40488">
        <w:rPr>
          <w:rFonts w:ascii="Times New Roman" w:hAnsi="Times New Roman" w:cs="Times New Roman"/>
          <w:noProof/>
          <w:color w:val="000000"/>
        </w:rPr>
        <w:t>х</w:t>
      </w:r>
      <w:r w:rsidR="002B366B" w:rsidRPr="00E40488">
        <w:rPr>
          <w:rFonts w:ascii="Times New Roman" w:hAnsi="Times New Roman" w:cs="Times New Roman"/>
          <w:noProof/>
          <w:color w:val="000000"/>
        </w:rPr>
        <w:t xml:space="preserve"> операций в будущем.</w:t>
      </w:r>
    </w:p>
    <w:p w:rsidR="0032336C" w:rsidRPr="00E40488" w:rsidRDefault="0032336C" w:rsidP="00744A4C">
      <w:pPr>
        <w:pStyle w:val="21"/>
        <w:rPr>
          <w:rFonts w:ascii="Times New Roman" w:hAnsi="Times New Roman" w:cs="Times New Roman"/>
          <w:noProof/>
          <w:color w:val="000000"/>
        </w:rPr>
      </w:pPr>
      <w:r w:rsidRPr="00E40488">
        <w:rPr>
          <w:rFonts w:ascii="Times New Roman" w:hAnsi="Times New Roman" w:cs="Times New Roman"/>
          <w:noProof/>
          <w:color w:val="000000"/>
        </w:rPr>
        <w:t xml:space="preserve">В процессе изучения порядка проведения валютных операций предполагается подтвердить </w:t>
      </w:r>
      <w:r w:rsidRPr="00E40488">
        <w:rPr>
          <w:rFonts w:ascii="Times New Roman" w:hAnsi="Times New Roman" w:cs="Times New Roman"/>
          <w:i/>
          <w:iCs/>
          <w:noProof/>
          <w:color w:val="000000"/>
        </w:rPr>
        <w:t>гипотезу</w:t>
      </w:r>
      <w:r w:rsidRPr="00E40488">
        <w:rPr>
          <w:rFonts w:ascii="Times New Roman" w:hAnsi="Times New Roman" w:cs="Times New Roman"/>
          <w:noProof/>
          <w:color w:val="000000"/>
        </w:rPr>
        <w:t xml:space="preserve"> о том, указанный порядок является целостным, где все элементы взаимообусловлены и взаимозависимы, не противоречат друг другу.</w:t>
      </w:r>
    </w:p>
    <w:p w:rsidR="004158F5" w:rsidRPr="00E40488" w:rsidRDefault="004158F5" w:rsidP="00744A4C">
      <w:pPr>
        <w:pStyle w:val="21"/>
        <w:rPr>
          <w:rFonts w:ascii="Times New Roman" w:hAnsi="Times New Roman" w:cs="Times New Roman"/>
          <w:noProof/>
          <w:color w:val="000000"/>
        </w:rPr>
      </w:pPr>
      <w:r w:rsidRPr="00E40488">
        <w:rPr>
          <w:rFonts w:ascii="Times New Roman" w:hAnsi="Times New Roman" w:cs="Times New Roman"/>
          <w:noProof/>
          <w:color w:val="000000"/>
        </w:rPr>
        <w:t xml:space="preserve">Дипломная </w:t>
      </w:r>
      <w:r w:rsidR="002D4086" w:rsidRPr="00E40488">
        <w:rPr>
          <w:rFonts w:ascii="Times New Roman" w:hAnsi="Times New Roman" w:cs="Times New Roman"/>
          <w:noProof/>
          <w:color w:val="000000"/>
        </w:rPr>
        <w:t>работ</w:t>
      </w:r>
      <w:r w:rsidRPr="00E40488">
        <w:rPr>
          <w:rFonts w:ascii="Times New Roman" w:hAnsi="Times New Roman" w:cs="Times New Roman"/>
          <w:noProof/>
          <w:color w:val="000000"/>
        </w:rPr>
        <w:t>а</w:t>
      </w:r>
      <w:r w:rsidR="002D4086"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состоит из четырех глав. В первой </w:t>
      </w:r>
      <w:r w:rsidR="00B84097" w:rsidRPr="00E40488">
        <w:rPr>
          <w:rFonts w:ascii="Times New Roman" w:hAnsi="Times New Roman" w:cs="Times New Roman"/>
          <w:noProof/>
          <w:color w:val="000000"/>
        </w:rPr>
        <w:t xml:space="preserve">главе, преимущественно, рассмотрены </w:t>
      </w:r>
      <w:r w:rsidRPr="00E40488">
        <w:rPr>
          <w:rFonts w:ascii="Times New Roman" w:hAnsi="Times New Roman" w:cs="Times New Roman"/>
          <w:noProof/>
          <w:color w:val="000000"/>
        </w:rPr>
        <w:t>теория</w:t>
      </w:r>
      <w:r w:rsidR="00B84097" w:rsidRPr="00E40488">
        <w:rPr>
          <w:rFonts w:ascii="Times New Roman" w:hAnsi="Times New Roman" w:cs="Times New Roman"/>
          <w:noProof/>
          <w:color w:val="000000"/>
        </w:rPr>
        <w:t xml:space="preserve"> и базовые принципы валютного регулирования, закрепленные в законодательстве. Последующие главы дипломной работы имеют более </w:t>
      </w:r>
      <w:r w:rsidRPr="00E40488">
        <w:rPr>
          <w:rFonts w:ascii="Times New Roman" w:hAnsi="Times New Roman" w:cs="Times New Roman"/>
          <w:noProof/>
          <w:color w:val="000000"/>
        </w:rPr>
        <w:t>практи</w:t>
      </w:r>
      <w:r w:rsidR="00B84097" w:rsidRPr="00E40488">
        <w:rPr>
          <w:rFonts w:ascii="Times New Roman" w:hAnsi="Times New Roman" w:cs="Times New Roman"/>
          <w:noProof/>
          <w:color w:val="000000"/>
        </w:rPr>
        <w:t>ческий уклон.</w:t>
      </w:r>
      <w:r w:rsidRPr="00E40488">
        <w:rPr>
          <w:rFonts w:ascii="Times New Roman" w:hAnsi="Times New Roman" w:cs="Times New Roman"/>
          <w:noProof/>
          <w:color w:val="000000"/>
        </w:rPr>
        <w:t xml:space="preserve"> </w:t>
      </w:r>
      <w:r w:rsidR="00B84097" w:rsidRPr="00E40488">
        <w:rPr>
          <w:rFonts w:ascii="Times New Roman" w:hAnsi="Times New Roman" w:cs="Times New Roman"/>
          <w:noProof/>
          <w:color w:val="000000"/>
        </w:rPr>
        <w:t>Раскрыты поняти</w:t>
      </w:r>
      <w:r w:rsidR="00CE457A" w:rsidRPr="00E40488">
        <w:rPr>
          <w:rFonts w:ascii="Times New Roman" w:hAnsi="Times New Roman" w:cs="Times New Roman"/>
          <w:noProof/>
          <w:color w:val="000000"/>
        </w:rPr>
        <w:t>е</w:t>
      </w:r>
      <w:r w:rsidR="00B84097" w:rsidRPr="00E40488">
        <w:rPr>
          <w:rFonts w:ascii="Times New Roman" w:hAnsi="Times New Roman" w:cs="Times New Roman"/>
          <w:noProof/>
          <w:color w:val="000000"/>
        </w:rPr>
        <w:t xml:space="preserve"> правового статуса субъекта валютных </w:t>
      </w:r>
      <w:r w:rsidR="00CE457A" w:rsidRPr="00E40488">
        <w:rPr>
          <w:rFonts w:ascii="Times New Roman" w:hAnsi="Times New Roman" w:cs="Times New Roman"/>
          <w:noProof/>
          <w:color w:val="000000"/>
        </w:rPr>
        <w:t>правоотношений, порядок проведения отдельных видов</w:t>
      </w:r>
      <w:r w:rsidR="00B84097" w:rsidRPr="00E40488">
        <w:rPr>
          <w:rFonts w:ascii="Times New Roman" w:hAnsi="Times New Roman" w:cs="Times New Roman"/>
          <w:noProof/>
          <w:color w:val="000000"/>
        </w:rPr>
        <w:t xml:space="preserve"> </w:t>
      </w:r>
      <w:r w:rsidR="002E3AB5" w:rsidRPr="00E40488">
        <w:rPr>
          <w:rFonts w:ascii="Times New Roman" w:hAnsi="Times New Roman" w:cs="Times New Roman"/>
          <w:noProof/>
          <w:color w:val="000000"/>
        </w:rPr>
        <w:t xml:space="preserve">валютных операций, </w:t>
      </w:r>
      <w:r w:rsidR="00411355" w:rsidRPr="00E40488">
        <w:rPr>
          <w:rFonts w:ascii="Times New Roman" w:hAnsi="Times New Roman" w:cs="Times New Roman"/>
          <w:noProof/>
          <w:color w:val="000000"/>
        </w:rPr>
        <w:t xml:space="preserve">валютное регулирование экспортно-импортных операций. </w:t>
      </w:r>
      <w:r w:rsidR="00036E6E" w:rsidRPr="00E40488">
        <w:rPr>
          <w:rFonts w:ascii="Times New Roman" w:hAnsi="Times New Roman" w:cs="Times New Roman"/>
          <w:noProof/>
          <w:color w:val="000000"/>
        </w:rPr>
        <w:t>Особое внимание уделяется новеллам законодательства в сфере проведения внешне</w:t>
      </w:r>
      <w:r w:rsidR="008928BE" w:rsidRPr="00E40488">
        <w:rPr>
          <w:rFonts w:ascii="Times New Roman" w:hAnsi="Times New Roman" w:cs="Times New Roman"/>
          <w:noProof/>
          <w:color w:val="000000"/>
        </w:rPr>
        <w:t>торговы</w:t>
      </w:r>
      <w:r w:rsidR="00036E6E" w:rsidRPr="00E40488">
        <w:rPr>
          <w:rFonts w:ascii="Times New Roman" w:hAnsi="Times New Roman" w:cs="Times New Roman"/>
          <w:noProof/>
          <w:color w:val="000000"/>
        </w:rPr>
        <w:t xml:space="preserve">х операций, вызванных </w:t>
      </w:r>
      <w:r w:rsidR="00AB54CF" w:rsidRPr="00E40488">
        <w:rPr>
          <w:rFonts w:ascii="Times New Roman" w:hAnsi="Times New Roman" w:cs="Times New Roman"/>
          <w:noProof/>
          <w:color w:val="000000"/>
        </w:rPr>
        <w:t xml:space="preserve">развивающимся </w:t>
      </w:r>
      <w:r w:rsidR="00036E6E" w:rsidRPr="00E40488">
        <w:rPr>
          <w:rFonts w:ascii="Times New Roman" w:hAnsi="Times New Roman" w:cs="Times New Roman"/>
          <w:noProof/>
          <w:color w:val="000000"/>
        </w:rPr>
        <w:t>сложным финансовым положением</w:t>
      </w:r>
      <w:r w:rsidR="00AB54CF" w:rsidRPr="00E40488">
        <w:rPr>
          <w:rFonts w:ascii="Times New Roman" w:hAnsi="Times New Roman" w:cs="Times New Roman"/>
          <w:noProof/>
          <w:color w:val="000000"/>
        </w:rPr>
        <w:t>.</w:t>
      </w:r>
      <w:r w:rsidR="00036E6E" w:rsidRPr="00E40488">
        <w:rPr>
          <w:rFonts w:ascii="Times New Roman" w:hAnsi="Times New Roman" w:cs="Times New Roman"/>
          <w:noProof/>
          <w:color w:val="000000"/>
        </w:rPr>
        <w:t xml:space="preserve"> </w:t>
      </w:r>
      <w:r w:rsidR="00411355" w:rsidRPr="00E40488">
        <w:rPr>
          <w:rFonts w:ascii="Times New Roman" w:hAnsi="Times New Roman" w:cs="Times New Roman"/>
          <w:noProof/>
          <w:color w:val="000000"/>
        </w:rPr>
        <w:t xml:space="preserve">Объем данной работы составляет </w:t>
      </w:r>
      <w:r w:rsidR="00BA149A" w:rsidRPr="00E40488">
        <w:rPr>
          <w:rFonts w:ascii="Times New Roman" w:hAnsi="Times New Roman" w:cs="Times New Roman"/>
          <w:noProof/>
          <w:color w:val="000000"/>
        </w:rPr>
        <w:t>67</w:t>
      </w:r>
      <w:r w:rsidR="00411355" w:rsidRPr="00E40488">
        <w:rPr>
          <w:rFonts w:ascii="Times New Roman" w:hAnsi="Times New Roman" w:cs="Times New Roman"/>
          <w:noProof/>
          <w:color w:val="000000"/>
        </w:rPr>
        <w:t xml:space="preserve"> страниц.</w:t>
      </w:r>
    </w:p>
    <w:p w:rsidR="00274D52" w:rsidRPr="00E40488" w:rsidRDefault="00B377F7" w:rsidP="00744A4C">
      <w:pPr>
        <w:pStyle w:val="16"/>
        <w:spacing w:before="0" w:after="0" w:line="360" w:lineRule="auto"/>
        <w:ind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br w:type="page"/>
      </w:r>
      <w:r w:rsidR="00274D52" w:rsidRPr="00E40488">
        <w:rPr>
          <w:rFonts w:ascii="Times New Roman" w:hAnsi="Times New Roman" w:cs="Times New Roman"/>
          <w:noProof/>
          <w:color w:val="000000"/>
          <w:sz w:val="28"/>
          <w:szCs w:val="28"/>
        </w:rPr>
        <w:t>Глава 1. Понятие валютных операций и их виды</w:t>
      </w:r>
    </w:p>
    <w:p w:rsidR="003C515E" w:rsidRPr="00E40488" w:rsidRDefault="003C515E" w:rsidP="003C515E">
      <w:pPr>
        <w:tabs>
          <w:tab w:val="num" w:pos="1276"/>
        </w:tabs>
        <w:spacing w:after="0" w:line="360" w:lineRule="auto"/>
        <w:ind w:left="705"/>
        <w:jc w:val="both"/>
        <w:rPr>
          <w:rFonts w:ascii="Times New Roman" w:hAnsi="Times New Roman" w:cs="Times New Roman"/>
          <w:b/>
          <w:bCs/>
          <w:noProof/>
          <w:color w:val="000000"/>
          <w:sz w:val="28"/>
          <w:szCs w:val="28"/>
        </w:rPr>
      </w:pPr>
    </w:p>
    <w:p w:rsidR="00274D52" w:rsidRPr="00E40488" w:rsidRDefault="003C515E" w:rsidP="003C515E">
      <w:pPr>
        <w:tabs>
          <w:tab w:val="num" w:pos="1276"/>
        </w:tabs>
        <w:spacing w:after="0" w:line="360" w:lineRule="auto"/>
        <w:ind w:left="705"/>
        <w:jc w:val="both"/>
        <w:rPr>
          <w:rFonts w:ascii="Times New Roman" w:hAnsi="Times New Roman" w:cs="Times New Roman"/>
          <w:b/>
          <w:bCs/>
          <w:noProof/>
          <w:color w:val="000000"/>
          <w:sz w:val="28"/>
          <w:szCs w:val="28"/>
        </w:rPr>
      </w:pPr>
      <w:r w:rsidRPr="00E40488">
        <w:rPr>
          <w:rFonts w:ascii="Times New Roman" w:hAnsi="Times New Roman" w:cs="Times New Roman"/>
          <w:b/>
          <w:bCs/>
          <w:noProof/>
          <w:color w:val="000000"/>
          <w:sz w:val="28"/>
          <w:szCs w:val="28"/>
        </w:rPr>
        <w:t xml:space="preserve">1.1 </w:t>
      </w:r>
      <w:r w:rsidR="00274D52" w:rsidRPr="00E40488">
        <w:rPr>
          <w:rFonts w:ascii="Times New Roman" w:hAnsi="Times New Roman" w:cs="Times New Roman"/>
          <w:b/>
          <w:bCs/>
          <w:noProof/>
          <w:color w:val="000000"/>
          <w:sz w:val="28"/>
          <w:szCs w:val="28"/>
        </w:rPr>
        <w:t>Валютные операции и валютные ограничения</w:t>
      </w:r>
    </w:p>
    <w:p w:rsidR="003C515E" w:rsidRPr="00E40488" w:rsidRDefault="003C515E" w:rsidP="00744A4C">
      <w:pPr>
        <w:pStyle w:val="21"/>
        <w:rPr>
          <w:rFonts w:ascii="Times New Roman" w:hAnsi="Times New Roman" w:cs="Times New Roman"/>
          <w:noProof/>
          <w:color w:val="000000"/>
        </w:rPr>
      </w:pPr>
    </w:p>
    <w:p w:rsidR="00744A4C" w:rsidRPr="00E40488" w:rsidRDefault="00FC3273" w:rsidP="00744A4C">
      <w:pPr>
        <w:pStyle w:val="21"/>
        <w:rPr>
          <w:rFonts w:ascii="Times New Roman" w:hAnsi="Times New Roman" w:cs="Times New Roman"/>
          <w:noProof/>
          <w:color w:val="000000"/>
        </w:rPr>
      </w:pPr>
      <w:r w:rsidRPr="00E40488">
        <w:rPr>
          <w:rFonts w:ascii="Times New Roman" w:hAnsi="Times New Roman" w:cs="Times New Roman"/>
          <w:noProof/>
          <w:color w:val="000000"/>
        </w:rPr>
        <w:t>С точки зрения теории валютное регулирование – это комплекс целенаправленных действий государства по формированию и изменению сложившихся общественных отношений по поводу валютных ценностей посредством применения юридических и экономических мер воздействия [</w:t>
      </w:r>
      <w:r w:rsidR="004756F1" w:rsidRPr="00E40488">
        <w:rPr>
          <w:rFonts w:ascii="Times New Roman" w:hAnsi="Times New Roman" w:cs="Times New Roman"/>
          <w:noProof/>
          <w:color w:val="000000"/>
        </w:rPr>
        <w:fldChar w:fldCharType="begin"/>
      </w:r>
      <w:r w:rsidR="004756F1" w:rsidRPr="00E40488">
        <w:rPr>
          <w:rFonts w:ascii="Times New Roman" w:hAnsi="Times New Roman" w:cs="Times New Roman"/>
          <w:noProof/>
          <w:color w:val="000000"/>
        </w:rPr>
        <w:instrText xml:space="preserve"> REF _Ref226743097 \r \h </w:instrText>
      </w:r>
      <w:r w:rsidR="00D03693" w:rsidRPr="00E40488">
        <w:rPr>
          <w:rFonts w:ascii="Times New Roman" w:hAnsi="Times New Roman" w:cs="Times New Roman"/>
          <w:noProof/>
          <w:color w:val="000000"/>
        </w:rPr>
        <w:instrText xml:space="preserve"> \* MERGEFORMAT </w:instrText>
      </w:r>
      <w:r w:rsidR="004756F1" w:rsidRPr="00E40488">
        <w:rPr>
          <w:rFonts w:ascii="Times New Roman" w:hAnsi="Times New Roman" w:cs="Times New Roman"/>
          <w:noProof/>
          <w:color w:val="000000"/>
        </w:rPr>
      </w:r>
      <w:r w:rsidR="004756F1"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61</w:t>
      </w:r>
      <w:r w:rsidR="004756F1"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482E14" w:rsidRPr="00E40488">
        <w:rPr>
          <w:rFonts w:ascii="Times New Roman" w:hAnsi="Times New Roman" w:cs="Times New Roman"/>
          <w:noProof/>
          <w:color w:val="000000"/>
        </w:rPr>
        <w:t>с.</w:t>
      </w:r>
      <w:r w:rsidRPr="00E40488">
        <w:rPr>
          <w:rFonts w:ascii="Times New Roman" w:hAnsi="Times New Roman" w:cs="Times New Roman"/>
          <w:noProof/>
          <w:color w:val="000000"/>
        </w:rPr>
        <w:t xml:space="preserve">15]. В Законе </w:t>
      </w:r>
      <w:r w:rsidR="00274D52" w:rsidRPr="00E40488">
        <w:rPr>
          <w:rFonts w:ascii="Times New Roman" w:hAnsi="Times New Roman" w:cs="Times New Roman"/>
          <w:noProof/>
          <w:color w:val="000000"/>
        </w:rPr>
        <w:t>«О валютном регулировании и валютном контроле</w:t>
      </w:r>
      <w:r w:rsidR="00601DA5" w:rsidRPr="00E40488">
        <w:rPr>
          <w:rFonts w:ascii="Times New Roman" w:hAnsi="Times New Roman" w:cs="Times New Roman"/>
          <w:noProof/>
          <w:color w:val="000000"/>
        </w:rPr>
        <w:t>»</w:t>
      </w:r>
      <w:r w:rsidR="00813659" w:rsidRPr="00E40488">
        <w:rPr>
          <w:rFonts w:ascii="Times New Roman" w:hAnsi="Times New Roman" w:cs="Times New Roman"/>
          <w:noProof/>
          <w:color w:val="000000"/>
        </w:rPr>
        <w:t xml:space="preserve"> </w:t>
      </w:r>
      <w:r w:rsidR="00AB54CF" w:rsidRPr="00E40488">
        <w:rPr>
          <w:rFonts w:ascii="Times New Roman" w:hAnsi="Times New Roman" w:cs="Times New Roman"/>
          <w:noProof/>
          <w:color w:val="000000"/>
        </w:rPr>
        <w:t xml:space="preserve">от 22.07.2003г. </w:t>
      </w:r>
      <w:r w:rsidR="00187F7D" w:rsidRPr="00E40488">
        <w:rPr>
          <w:rFonts w:ascii="Times New Roman" w:hAnsi="Times New Roman" w:cs="Times New Roman"/>
          <w:noProof/>
          <w:color w:val="000000"/>
        </w:rPr>
        <w:t>(далее − З</w:t>
      </w:r>
      <w:r w:rsidR="00813659" w:rsidRPr="00E40488">
        <w:rPr>
          <w:rFonts w:ascii="Times New Roman" w:hAnsi="Times New Roman" w:cs="Times New Roman"/>
          <w:noProof/>
          <w:color w:val="000000"/>
        </w:rPr>
        <w:t xml:space="preserve">акон </w:t>
      </w:r>
      <w:r w:rsidRPr="00E40488">
        <w:rPr>
          <w:rFonts w:ascii="Times New Roman" w:hAnsi="Times New Roman" w:cs="Times New Roman"/>
          <w:noProof/>
          <w:color w:val="000000"/>
        </w:rPr>
        <w:t>№</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226-З</w:t>
      </w:r>
      <w:r w:rsidR="00813659"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под валютным регулированием понимается установление порядка обращения валютных ценностей, в том числе правил владения, пользования и распоряжения ими</w:t>
      </w:r>
      <w:r w:rsidR="00AB54CF" w:rsidRPr="00E40488">
        <w:rPr>
          <w:rFonts w:ascii="Times New Roman" w:hAnsi="Times New Roman" w:cs="Times New Roman"/>
          <w:noProof/>
          <w:color w:val="000000"/>
        </w:rPr>
        <w:t xml:space="preserve"> </w:t>
      </w:r>
      <w:r w:rsidR="00601DA5" w:rsidRPr="00E40488">
        <w:rPr>
          <w:rFonts w:ascii="Times New Roman" w:hAnsi="Times New Roman" w:cs="Times New Roman"/>
          <w:noProof/>
          <w:color w:val="000000"/>
        </w:rPr>
        <w:t>[</w:t>
      </w:r>
      <w:r w:rsidR="00187F7D" w:rsidRPr="00E40488">
        <w:rPr>
          <w:rFonts w:ascii="Times New Roman" w:hAnsi="Times New Roman" w:cs="Times New Roman"/>
          <w:noProof/>
          <w:color w:val="000000"/>
        </w:rPr>
        <w:fldChar w:fldCharType="begin"/>
      </w:r>
      <w:r w:rsidR="00187F7D"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00187F7D" w:rsidRPr="00E40488">
        <w:rPr>
          <w:rFonts w:ascii="Times New Roman" w:hAnsi="Times New Roman" w:cs="Times New Roman"/>
          <w:noProof/>
          <w:color w:val="000000"/>
        </w:rPr>
      </w:r>
      <w:r w:rsidR="00187F7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7</w:t>
      </w:r>
      <w:r w:rsidR="00187F7D" w:rsidRPr="00E40488">
        <w:rPr>
          <w:rFonts w:ascii="Times New Roman" w:hAnsi="Times New Roman" w:cs="Times New Roman"/>
          <w:noProof/>
          <w:color w:val="000000"/>
        </w:rPr>
        <w:fldChar w:fldCharType="end"/>
      </w:r>
      <w:r w:rsidR="00AB54CF" w:rsidRPr="00E40488">
        <w:rPr>
          <w:rFonts w:ascii="Times New Roman" w:hAnsi="Times New Roman" w:cs="Times New Roman"/>
          <w:noProof/>
          <w:color w:val="000000"/>
        </w:rPr>
        <w:t>,п.1 ст.1</w:t>
      </w:r>
      <w:r w:rsidR="00601DA5" w:rsidRPr="00E40488">
        <w:rPr>
          <w:rFonts w:ascii="Times New Roman" w:hAnsi="Times New Roman" w:cs="Times New Roman"/>
          <w:noProof/>
          <w:color w:val="000000"/>
        </w:rPr>
        <w:t>]</w:t>
      </w:r>
      <w:r w:rsidRPr="00E40488">
        <w:rPr>
          <w:rFonts w:ascii="Times New Roman" w:hAnsi="Times New Roman" w:cs="Times New Roman"/>
          <w:noProof/>
          <w:color w:val="000000"/>
        </w:rPr>
        <w:t>.</w:t>
      </w:r>
    </w:p>
    <w:p w:rsidR="004A29D4" w:rsidRPr="00E40488" w:rsidRDefault="004A29D4" w:rsidP="00744A4C">
      <w:pPr>
        <w:pStyle w:val="21"/>
        <w:rPr>
          <w:rFonts w:ascii="Times New Roman" w:hAnsi="Times New Roman" w:cs="Times New Roman"/>
          <w:noProof/>
          <w:color w:val="000000"/>
        </w:rPr>
      </w:pPr>
      <w:r w:rsidRPr="00E40488">
        <w:rPr>
          <w:rFonts w:ascii="Times New Roman" w:hAnsi="Times New Roman" w:cs="Times New Roman"/>
          <w:noProof/>
          <w:color w:val="000000"/>
        </w:rPr>
        <w:t xml:space="preserve">В ст.4. Закона </w:t>
      </w:r>
      <w:r w:rsidR="00190799" w:rsidRPr="00E40488">
        <w:rPr>
          <w:rFonts w:ascii="Times New Roman" w:hAnsi="Times New Roman" w:cs="Times New Roman"/>
          <w:noProof/>
          <w:color w:val="000000"/>
        </w:rPr>
        <w:t>№ 226-З закрепляет перечень валютных операций, но не содержит их определения. П</w:t>
      </w:r>
      <w:r w:rsidRPr="00E40488">
        <w:rPr>
          <w:rFonts w:ascii="Times New Roman" w:hAnsi="Times New Roman" w:cs="Times New Roman"/>
          <w:noProof/>
          <w:color w:val="000000"/>
        </w:rPr>
        <w:t>од валютными операциями понимаются:</w:t>
      </w:r>
    </w:p>
    <w:p w:rsidR="004A29D4" w:rsidRPr="00E40488" w:rsidRDefault="004A29D4" w:rsidP="00744A4C">
      <w:pPr>
        <w:pStyle w:val="2"/>
        <w:ind w:left="0" w:firstLine="709"/>
        <w:rPr>
          <w:rFonts w:ascii="Times New Roman" w:hAnsi="Times New Roman" w:cs="Times New Roman"/>
          <w:noProof/>
          <w:color w:val="000000"/>
        </w:rPr>
      </w:pPr>
      <w:r w:rsidRPr="00E40488">
        <w:rPr>
          <w:rFonts w:ascii="Times New Roman" w:hAnsi="Times New Roman" w:cs="Times New Roman"/>
          <w:noProof/>
          <w:color w:val="000000"/>
        </w:rPr>
        <w:t>сделки, предусматривающие использование иностранной валюты, ценных бумаг в иностранной валюте, платежных документов в иностранной валюте;</w:t>
      </w:r>
    </w:p>
    <w:p w:rsidR="004A29D4" w:rsidRPr="00E40488" w:rsidRDefault="004A29D4" w:rsidP="00744A4C">
      <w:pPr>
        <w:pStyle w:val="2"/>
        <w:ind w:left="0" w:firstLine="709"/>
        <w:rPr>
          <w:rFonts w:ascii="Times New Roman" w:hAnsi="Times New Roman" w:cs="Times New Roman"/>
          <w:noProof/>
          <w:color w:val="000000"/>
        </w:rPr>
      </w:pPr>
      <w:r w:rsidRPr="00E40488">
        <w:rPr>
          <w:rFonts w:ascii="Times New Roman" w:hAnsi="Times New Roman" w:cs="Times New Roman"/>
          <w:noProof/>
          <w:color w:val="000000"/>
        </w:rPr>
        <w:t>сделки между резидентами и нерезидентами, предусматривающие использование белорусских рублей, ценных бумаг в белорусских рублях;</w:t>
      </w:r>
    </w:p>
    <w:p w:rsidR="004A29D4" w:rsidRPr="00E40488" w:rsidRDefault="004A29D4" w:rsidP="00744A4C">
      <w:pPr>
        <w:pStyle w:val="2"/>
        <w:ind w:left="0" w:firstLine="709"/>
        <w:rPr>
          <w:rFonts w:ascii="Times New Roman" w:hAnsi="Times New Roman" w:cs="Times New Roman"/>
          <w:noProof/>
          <w:color w:val="000000"/>
        </w:rPr>
      </w:pPr>
      <w:r w:rsidRPr="00E40488">
        <w:rPr>
          <w:rFonts w:ascii="Times New Roman" w:hAnsi="Times New Roman" w:cs="Times New Roman"/>
          <w:noProof/>
          <w:color w:val="000000"/>
        </w:rPr>
        <w:t>сделки между нерезидентами, предусматривающие использование белорусских рублей, ценных бумаг в белорусских рублях, совершаемые на территории Республики Беларусь;</w:t>
      </w:r>
    </w:p>
    <w:p w:rsidR="00744A4C" w:rsidRPr="00E40488" w:rsidRDefault="004A29D4" w:rsidP="00744A4C">
      <w:pPr>
        <w:pStyle w:val="2"/>
        <w:ind w:left="0" w:firstLine="709"/>
        <w:rPr>
          <w:rFonts w:ascii="Times New Roman" w:hAnsi="Times New Roman" w:cs="Times New Roman"/>
          <w:noProof/>
          <w:color w:val="000000"/>
        </w:rPr>
      </w:pPr>
      <w:r w:rsidRPr="00E40488">
        <w:rPr>
          <w:rFonts w:ascii="Times New Roman" w:hAnsi="Times New Roman" w:cs="Times New Roman"/>
          <w:noProof/>
          <w:color w:val="000000"/>
        </w:rPr>
        <w:t>ввоз и пересылка в Республику Беларусь, а также вывоз и пересылка из Республики Беларусь валютных ценностей;</w:t>
      </w:r>
    </w:p>
    <w:p w:rsidR="004A29D4" w:rsidRPr="00E40488" w:rsidRDefault="004A29D4" w:rsidP="00744A4C">
      <w:pPr>
        <w:pStyle w:val="2"/>
        <w:ind w:left="0" w:firstLine="709"/>
        <w:rPr>
          <w:rFonts w:ascii="Times New Roman" w:hAnsi="Times New Roman" w:cs="Times New Roman"/>
          <w:noProof/>
          <w:color w:val="000000"/>
        </w:rPr>
      </w:pPr>
      <w:r w:rsidRPr="00E40488">
        <w:rPr>
          <w:rFonts w:ascii="Times New Roman" w:hAnsi="Times New Roman" w:cs="Times New Roman"/>
          <w:noProof/>
          <w:color w:val="000000"/>
        </w:rPr>
        <w:t>международные банковские переводы. В подготовленном проекте Закона о внесении изменений и дополнений в Закон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226-З данный пункт конкретизирован и включает: банковские переводы в иностранной валюте, не связанные с осуществлением расчетов по сделкам, указанным в абз.2 ст.4; банковские переводы между резидентами и нерезидентами в белорусских рублях, не связанные с осуществлением расчетов по сделкам, указанным в абз.3 ст.4; международные банковские переводы в белорусских рублях между резидентами, а также между нерезидентами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_Ref226744755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45</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p>
    <w:p w:rsidR="004A29D4" w:rsidRPr="00E40488" w:rsidRDefault="004A29D4" w:rsidP="00744A4C">
      <w:pPr>
        <w:pStyle w:val="2"/>
        <w:ind w:left="0" w:firstLine="709"/>
        <w:rPr>
          <w:rFonts w:ascii="Times New Roman" w:hAnsi="Times New Roman" w:cs="Times New Roman"/>
          <w:noProof/>
          <w:color w:val="000000"/>
        </w:rPr>
      </w:pPr>
      <w:r w:rsidRPr="00E40488">
        <w:rPr>
          <w:rFonts w:ascii="Times New Roman" w:hAnsi="Times New Roman" w:cs="Times New Roman"/>
          <w:noProof/>
          <w:color w:val="000000"/>
        </w:rPr>
        <w:t>операции нерезидентов с белорусскими рублями по счетам и вкладам (депозитам) в банках и небанковских кредитно-финансовых организациях Республики Беларусь (далее - банках), не влекущие перехода права собственности на эти белорусские рубли;</w:t>
      </w:r>
    </w:p>
    <w:p w:rsidR="004A29D4" w:rsidRPr="00E40488" w:rsidRDefault="004A29D4" w:rsidP="00744A4C">
      <w:pPr>
        <w:pStyle w:val="2"/>
        <w:ind w:left="0" w:firstLine="709"/>
        <w:rPr>
          <w:rFonts w:ascii="Times New Roman" w:hAnsi="Times New Roman" w:cs="Times New Roman"/>
          <w:noProof/>
          <w:color w:val="000000"/>
        </w:rPr>
      </w:pPr>
      <w:r w:rsidRPr="00E40488">
        <w:rPr>
          <w:rFonts w:ascii="Times New Roman" w:hAnsi="Times New Roman" w:cs="Times New Roman"/>
          <w:noProof/>
          <w:color w:val="000000"/>
        </w:rPr>
        <w:t>операции с иностранной валютой по счетам и вкладам (депозитам) в банках Республики Беларусь, банках и иных кредитных организациях за пределами Республики Беларусь, не влекущие перехода права собственности на эту иностранную валюту.</w:t>
      </w:r>
    </w:p>
    <w:p w:rsidR="004A29D4" w:rsidRPr="00E40488" w:rsidRDefault="00190799"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Представляет интерес разграничение терминов «валютная операция» и «валютная сделка».</w:t>
      </w:r>
    </w:p>
    <w:p w:rsidR="003F3804" w:rsidRPr="00E40488" w:rsidRDefault="001B4811" w:rsidP="00744A4C">
      <w:pPr>
        <w:pStyle w:val="21"/>
        <w:rPr>
          <w:rFonts w:ascii="Times New Roman" w:hAnsi="Times New Roman" w:cs="Times New Roman"/>
          <w:noProof/>
          <w:color w:val="000000"/>
        </w:rPr>
      </w:pPr>
      <w:r w:rsidRPr="00E40488">
        <w:rPr>
          <w:rFonts w:ascii="Times New Roman" w:hAnsi="Times New Roman" w:cs="Times New Roman"/>
          <w:noProof/>
          <w:color w:val="000000"/>
        </w:rPr>
        <w:t xml:space="preserve">Валютной сделкой </w:t>
      </w:r>
      <w:r w:rsidR="004A29D4" w:rsidRPr="00E40488">
        <w:rPr>
          <w:rFonts w:ascii="Times New Roman" w:hAnsi="Times New Roman" w:cs="Times New Roman"/>
          <w:noProof/>
          <w:color w:val="000000"/>
        </w:rPr>
        <w:t xml:space="preserve">в специальной литературе </w:t>
      </w:r>
      <w:r w:rsidRPr="00E40488">
        <w:rPr>
          <w:rFonts w:ascii="Times New Roman" w:hAnsi="Times New Roman" w:cs="Times New Roman"/>
          <w:noProof/>
          <w:color w:val="000000"/>
        </w:rPr>
        <w:t xml:space="preserve">предлагается считать любую </w:t>
      </w:r>
      <w:r w:rsidR="00DD1A71" w:rsidRPr="00E40488">
        <w:rPr>
          <w:rFonts w:ascii="Times New Roman" w:hAnsi="Times New Roman" w:cs="Times New Roman"/>
          <w:noProof/>
          <w:color w:val="000000"/>
        </w:rPr>
        <w:t>сделку, в рамках которой предусмотрено совершение валютной операции</w:t>
      </w:r>
      <w:r w:rsidR="00E425F0" w:rsidRPr="00E40488">
        <w:rPr>
          <w:rFonts w:ascii="Times New Roman" w:hAnsi="Times New Roman" w:cs="Times New Roman"/>
          <w:noProof/>
          <w:color w:val="000000"/>
        </w:rPr>
        <w:t xml:space="preserve"> [</w:t>
      </w:r>
      <w:r w:rsidR="004756F1" w:rsidRPr="00E40488">
        <w:rPr>
          <w:rFonts w:ascii="Times New Roman" w:hAnsi="Times New Roman" w:cs="Times New Roman"/>
          <w:noProof/>
          <w:color w:val="000000"/>
        </w:rPr>
        <w:fldChar w:fldCharType="begin"/>
      </w:r>
      <w:r w:rsidR="004756F1" w:rsidRPr="00E40488">
        <w:rPr>
          <w:rFonts w:ascii="Times New Roman" w:hAnsi="Times New Roman" w:cs="Times New Roman"/>
          <w:noProof/>
          <w:color w:val="000000"/>
        </w:rPr>
        <w:instrText xml:space="preserve"> REF _Ref226743097 \r \h </w:instrText>
      </w:r>
      <w:r w:rsidR="00D03693" w:rsidRPr="00E40488">
        <w:rPr>
          <w:rFonts w:ascii="Times New Roman" w:hAnsi="Times New Roman" w:cs="Times New Roman"/>
          <w:noProof/>
          <w:color w:val="000000"/>
        </w:rPr>
        <w:instrText xml:space="preserve"> \* MERGEFORMAT </w:instrText>
      </w:r>
      <w:r w:rsidR="004756F1" w:rsidRPr="00E40488">
        <w:rPr>
          <w:rFonts w:ascii="Times New Roman" w:hAnsi="Times New Roman" w:cs="Times New Roman"/>
          <w:noProof/>
          <w:color w:val="000000"/>
        </w:rPr>
      </w:r>
      <w:r w:rsidR="004756F1"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61</w:t>
      </w:r>
      <w:r w:rsidR="004756F1" w:rsidRPr="00E40488">
        <w:rPr>
          <w:rFonts w:ascii="Times New Roman" w:hAnsi="Times New Roman" w:cs="Times New Roman"/>
          <w:noProof/>
          <w:color w:val="000000"/>
        </w:rPr>
        <w:fldChar w:fldCharType="end"/>
      </w:r>
      <w:r w:rsidR="00E425F0" w:rsidRPr="00E40488">
        <w:rPr>
          <w:rFonts w:ascii="Times New Roman" w:hAnsi="Times New Roman" w:cs="Times New Roman"/>
          <w:noProof/>
          <w:color w:val="000000"/>
        </w:rPr>
        <w:t>,</w:t>
      </w:r>
      <w:r w:rsidR="00482E14" w:rsidRPr="00E40488">
        <w:rPr>
          <w:rFonts w:ascii="Times New Roman" w:hAnsi="Times New Roman" w:cs="Times New Roman"/>
          <w:noProof/>
          <w:color w:val="000000"/>
        </w:rPr>
        <w:t>с.</w:t>
      </w:r>
      <w:r w:rsidR="00E425F0" w:rsidRPr="00E40488">
        <w:rPr>
          <w:rFonts w:ascii="Times New Roman" w:hAnsi="Times New Roman" w:cs="Times New Roman"/>
          <w:noProof/>
          <w:color w:val="000000"/>
        </w:rPr>
        <w:t>102]</w:t>
      </w:r>
      <w:r w:rsidR="00DD1A71" w:rsidRPr="00E40488">
        <w:rPr>
          <w:rFonts w:ascii="Times New Roman" w:hAnsi="Times New Roman" w:cs="Times New Roman"/>
          <w:noProof/>
          <w:color w:val="000000"/>
        </w:rPr>
        <w:t>.</w:t>
      </w:r>
      <w:r w:rsidR="00E425F0" w:rsidRPr="00E40488">
        <w:rPr>
          <w:rFonts w:ascii="Times New Roman" w:hAnsi="Times New Roman" w:cs="Times New Roman"/>
          <w:noProof/>
          <w:color w:val="000000"/>
        </w:rPr>
        <w:t xml:space="preserve"> </w:t>
      </w:r>
      <w:r w:rsidR="004A29D4" w:rsidRPr="00E40488">
        <w:rPr>
          <w:rFonts w:ascii="Times New Roman" w:hAnsi="Times New Roman" w:cs="Times New Roman"/>
          <w:noProof/>
          <w:color w:val="000000"/>
        </w:rPr>
        <w:t>По мнению Г.А.</w:t>
      </w:r>
      <w:r w:rsidR="00744A4C" w:rsidRPr="00E40488">
        <w:rPr>
          <w:rFonts w:ascii="Times New Roman" w:hAnsi="Times New Roman" w:cs="Times New Roman"/>
          <w:noProof/>
          <w:color w:val="000000"/>
        </w:rPr>
        <w:t xml:space="preserve"> </w:t>
      </w:r>
      <w:r w:rsidR="004A29D4" w:rsidRPr="00E40488">
        <w:rPr>
          <w:rFonts w:ascii="Times New Roman" w:hAnsi="Times New Roman" w:cs="Times New Roman"/>
          <w:noProof/>
          <w:color w:val="000000"/>
        </w:rPr>
        <w:t>Тосуняна, А.В.</w:t>
      </w:r>
      <w:r w:rsidR="00744A4C" w:rsidRPr="00E40488">
        <w:rPr>
          <w:rFonts w:ascii="Times New Roman" w:hAnsi="Times New Roman" w:cs="Times New Roman"/>
          <w:noProof/>
          <w:color w:val="000000"/>
        </w:rPr>
        <w:t xml:space="preserve"> </w:t>
      </w:r>
      <w:r w:rsidR="004A29D4" w:rsidRPr="00E40488">
        <w:rPr>
          <w:rFonts w:ascii="Times New Roman" w:hAnsi="Times New Roman" w:cs="Times New Roman"/>
          <w:noProof/>
          <w:color w:val="000000"/>
        </w:rPr>
        <w:t xml:space="preserve">Емелина </w:t>
      </w:r>
      <w:r w:rsidR="00E425F0" w:rsidRPr="00E40488">
        <w:rPr>
          <w:rFonts w:ascii="Times New Roman" w:hAnsi="Times New Roman" w:cs="Times New Roman"/>
          <w:noProof/>
          <w:color w:val="000000"/>
        </w:rPr>
        <w:t xml:space="preserve">«в категорию валютных операций </w:t>
      </w:r>
      <w:r w:rsidR="004756F1" w:rsidRPr="00E40488">
        <w:rPr>
          <w:rFonts w:ascii="Times New Roman" w:hAnsi="Times New Roman" w:cs="Times New Roman"/>
          <w:noProof/>
          <w:color w:val="000000"/>
        </w:rPr>
        <w:t xml:space="preserve">входят </w:t>
      </w:r>
      <w:r w:rsidR="00E425F0" w:rsidRPr="00E40488">
        <w:rPr>
          <w:rFonts w:ascii="Times New Roman" w:hAnsi="Times New Roman" w:cs="Times New Roman"/>
          <w:noProof/>
          <w:color w:val="000000"/>
        </w:rPr>
        <w:t xml:space="preserve">лишь правоотношения, опосредующие собственно </w:t>
      </w:r>
      <w:r w:rsidR="00E425F0" w:rsidRPr="00E40488">
        <w:rPr>
          <w:rFonts w:ascii="Times New Roman" w:hAnsi="Times New Roman" w:cs="Times New Roman"/>
          <w:i/>
          <w:iCs/>
          <w:noProof/>
          <w:color w:val="000000"/>
        </w:rPr>
        <w:t>переход вещных прав</w:t>
      </w:r>
      <w:r w:rsidR="00E425F0" w:rsidRPr="00E40488">
        <w:rPr>
          <w:rFonts w:ascii="Times New Roman" w:hAnsi="Times New Roman" w:cs="Times New Roman"/>
          <w:noProof/>
          <w:color w:val="000000"/>
        </w:rPr>
        <w:t xml:space="preserve"> на валютные ценности или их </w:t>
      </w:r>
      <w:r w:rsidR="00E425F0" w:rsidRPr="00E40488">
        <w:rPr>
          <w:rFonts w:ascii="Times New Roman" w:hAnsi="Times New Roman" w:cs="Times New Roman"/>
          <w:i/>
          <w:iCs/>
          <w:noProof/>
          <w:color w:val="000000"/>
        </w:rPr>
        <w:t>трансграничное перемещение</w:t>
      </w:r>
      <w:r w:rsidR="003F3804" w:rsidRPr="00E40488">
        <w:rPr>
          <w:rFonts w:ascii="Times New Roman" w:hAnsi="Times New Roman" w:cs="Times New Roman"/>
          <w:noProof/>
          <w:color w:val="000000"/>
        </w:rPr>
        <w:t>. Все предваряющие, сопровождающие и последующие правоотношения, оставаясь связанными с валютными операциями, касаются обязательственных прав на валютные ценности</w:t>
      </w:r>
      <w:r w:rsidR="00E425F0" w:rsidRPr="00E40488">
        <w:rPr>
          <w:rFonts w:ascii="Times New Roman" w:hAnsi="Times New Roman" w:cs="Times New Roman"/>
          <w:noProof/>
          <w:color w:val="000000"/>
        </w:rPr>
        <w:t>»</w:t>
      </w:r>
      <w:r w:rsidR="003F3804" w:rsidRPr="00E40488">
        <w:rPr>
          <w:rFonts w:ascii="Times New Roman" w:hAnsi="Times New Roman" w:cs="Times New Roman"/>
          <w:noProof/>
          <w:color w:val="000000"/>
        </w:rPr>
        <w:t xml:space="preserve"> [</w:t>
      </w:r>
      <w:r w:rsidR="004756F1" w:rsidRPr="00E40488">
        <w:rPr>
          <w:rFonts w:ascii="Times New Roman" w:hAnsi="Times New Roman" w:cs="Times New Roman"/>
          <w:noProof/>
          <w:color w:val="000000"/>
        </w:rPr>
        <w:fldChar w:fldCharType="begin"/>
      </w:r>
      <w:r w:rsidR="004756F1" w:rsidRPr="00E40488">
        <w:rPr>
          <w:rFonts w:ascii="Times New Roman" w:hAnsi="Times New Roman" w:cs="Times New Roman"/>
          <w:noProof/>
          <w:color w:val="000000"/>
        </w:rPr>
        <w:instrText xml:space="preserve"> REF _Ref226743097 \r \h </w:instrText>
      </w:r>
      <w:r w:rsidR="00D03693" w:rsidRPr="00E40488">
        <w:rPr>
          <w:rFonts w:ascii="Times New Roman" w:hAnsi="Times New Roman" w:cs="Times New Roman"/>
          <w:noProof/>
          <w:color w:val="000000"/>
        </w:rPr>
        <w:instrText xml:space="preserve"> \* MERGEFORMAT </w:instrText>
      </w:r>
      <w:r w:rsidR="004756F1" w:rsidRPr="00E40488">
        <w:rPr>
          <w:rFonts w:ascii="Times New Roman" w:hAnsi="Times New Roman" w:cs="Times New Roman"/>
          <w:noProof/>
          <w:color w:val="000000"/>
        </w:rPr>
      </w:r>
      <w:r w:rsidR="004756F1"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61</w:t>
      </w:r>
      <w:r w:rsidR="004756F1" w:rsidRPr="00E40488">
        <w:rPr>
          <w:rFonts w:ascii="Times New Roman" w:hAnsi="Times New Roman" w:cs="Times New Roman"/>
          <w:noProof/>
          <w:color w:val="000000"/>
        </w:rPr>
        <w:fldChar w:fldCharType="end"/>
      </w:r>
      <w:r w:rsidR="003F3804" w:rsidRPr="00E40488">
        <w:rPr>
          <w:rFonts w:ascii="Times New Roman" w:hAnsi="Times New Roman" w:cs="Times New Roman"/>
          <w:noProof/>
          <w:color w:val="000000"/>
        </w:rPr>
        <w:t>,</w:t>
      </w:r>
      <w:r w:rsidR="00482E14" w:rsidRPr="00E40488">
        <w:rPr>
          <w:rFonts w:ascii="Times New Roman" w:hAnsi="Times New Roman" w:cs="Times New Roman"/>
          <w:noProof/>
          <w:color w:val="000000"/>
        </w:rPr>
        <w:t>с.</w:t>
      </w:r>
      <w:r w:rsidR="003F3804" w:rsidRPr="00E40488">
        <w:rPr>
          <w:rFonts w:ascii="Times New Roman" w:hAnsi="Times New Roman" w:cs="Times New Roman"/>
          <w:noProof/>
          <w:color w:val="000000"/>
        </w:rPr>
        <w:t>103].</w:t>
      </w:r>
      <w:r w:rsidR="00310FBC" w:rsidRPr="00E40488">
        <w:rPr>
          <w:rFonts w:ascii="Times New Roman" w:hAnsi="Times New Roman" w:cs="Times New Roman"/>
          <w:noProof/>
          <w:color w:val="000000"/>
        </w:rPr>
        <w:t xml:space="preserve"> Таким образом, валютная операция – это исполнение валютной сделки.</w:t>
      </w:r>
      <w:r w:rsidR="00B25C50" w:rsidRPr="00E40488">
        <w:rPr>
          <w:rFonts w:ascii="Times New Roman" w:hAnsi="Times New Roman" w:cs="Times New Roman"/>
          <w:noProof/>
          <w:color w:val="000000"/>
        </w:rPr>
        <w:t xml:space="preserve"> Но </w:t>
      </w:r>
      <w:r w:rsidR="00190799" w:rsidRPr="00E40488">
        <w:rPr>
          <w:rFonts w:ascii="Times New Roman" w:hAnsi="Times New Roman" w:cs="Times New Roman"/>
          <w:noProof/>
          <w:color w:val="000000"/>
        </w:rPr>
        <w:t xml:space="preserve">также названные </w:t>
      </w:r>
      <w:r w:rsidR="00B25C50" w:rsidRPr="00E40488">
        <w:rPr>
          <w:rFonts w:ascii="Times New Roman" w:hAnsi="Times New Roman" w:cs="Times New Roman"/>
          <w:noProof/>
          <w:color w:val="000000"/>
        </w:rPr>
        <w:t xml:space="preserve">авторы указывают, что валютные операции </w:t>
      </w:r>
      <w:r w:rsidR="00DE372C" w:rsidRPr="00E40488">
        <w:rPr>
          <w:rFonts w:ascii="Times New Roman" w:hAnsi="Times New Roman" w:cs="Times New Roman"/>
          <w:noProof/>
          <w:color w:val="000000"/>
        </w:rPr>
        <w:t xml:space="preserve">как юридически значимые действия могут быть </w:t>
      </w:r>
      <w:r w:rsidR="00601DA5" w:rsidRPr="00E40488">
        <w:rPr>
          <w:rFonts w:ascii="Times New Roman" w:hAnsi="Times New Roman" w:cs="Times New Roman"/>
          <w:noProof/>
          <w:color w:val="000000"/>
        </w:rPr>
        <w:t xml:space="preserve">либо </w:t>
      </w:r>
      <w:r w:rsidR="00DE372C" w:rsidRPr="00E40488">
        <w:rPr>
          <w:rFonts w:ascii="Times New Roman" w:hAnsi="Times New Roman" w:cs="Times New Roman"/>
          <w:noProof/>
          <w:color w:val="000000"/>
        </w:rPr>
        <w:t>связан</w:t>
      </w:r>
      <w:r w:rsidR="00482E14" w:rsidRPr="00E40488">
        <w:rPr>
          <w:rFonts w:ascii="Times New Roman" w:hAnsi="Times New Roman" w:cs="Times New Roman"/>
          <w:noProof/>
          <w:color w:val="000000"/>
        </w:rPr>
        <w:t>н</w:t>
      </w:r>
      <w:r w:rsidR="00DE372C" w:rsidRPr="00E40488">
        <w:rPr>
          <w:rFonts w:ascii="Times New Roman" w:hAnsi="Times New Roman" w:cs="Times New Roman"/>
          <w:noProof/>
          <w:color w:val="000000"/>
        </w:rPr>
        <w:t>ы</w:t>
      </w:r>
      <w:r w:rsidR="00601DA5" w:rsidRPr="00E40488">
        <w:rPr>
          <w:rFonts w:ascii="Times New Roman" w:hAnsi="Times New Roman" w:cs="Times New Roman"/>
          <w:noProof/>
          <w:color w:val="000000"/>
        </w:rPr>
        <w:t>ми</w:t>
      </w:r>
      <w:r w:rsidR="00DE372C" w:rsidRPr="00E40488">
        <w:rPr>
          <w:rFonts w:ascii="Times New Roman" w:hAnsi="Times New Roman" w:cs="Times New Roman"/>
          <w:noProof/>
          <w:color w:val="000000"/>
        </w:rPr>
        <w:t xml:space="preserve"> с заключением сделки, либо нет [</w:t>
      </w:r>
      <w:r w:rsidR="004756F1" w:rsidRPr="00E40488">
        <w:rPr>
          <w:rFonts w:ascii="Times New Roman" w:hAnsi="Times New Roman" w:cs="Times New Roman"/>
          <w:noProof/>
          <w:color w:val="000000"/>
        </w:rPr>
        <w:fldChar w:fldCharType="begin"/>
      </w:r>
      <w:r w:rsidR="004756F1" w:rsidRPr="00E40488">
        <w:rPr>
          <w:rFonts w:ascii="Times New Roman" w:hAnsi="Times New Roman" w:cs="Times New Roman"/>
          <w:noProof/>
          <w:color w:val="000000"/>
        </w:rPr>
        <w:instrText xml:space="preserve"> REF _Ref226743097 \r \h </w:instrText>
      </w:r>
      <w:r w:rsidR="00D03693" w:rsidRPr="00E40488">
        <w:rPr>
          <w:rFonts w:ascii="Times New Roman" w:hAnsi="Times New Roman" w:cs="Times New Roman"/>
          <w:noProof/>
          <w:color w:val="000000"/>
        </w:rPr>
        <w:instrText xml:space="preserve"> \* MERGEFORMAT </w:instrText>
      </w:r>
      <w:r w:rsidR="004756F1" w:rsidRPr="00E40488">
        <w:rPr>
          <w:rFonts w:ascii="Times New Roman" w:hAnsi="Times New Roman" w:cs="Times New Roman"/>
          <w:noProof/>
          <w:color w:val="000000"/>
        </w:rPr>
      </w:r>
      <w:r w:rsidR="004756F1"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61</w:t>
      </w:r>
      <w:r w:rsidR="004756F1" w:rsidRPr="00E40488">
        <w:rPr>
          <w:rFonts w:ascii="Times New Roman" w:hAnsi="Times New Roman" w:cs="Times New Roman"/>
          <w:noProof/>
          <w:color w:val="000000"/>
        </w:rPr>
        <w:fldChar w:fldCharType="end"/>
      </w:r>
      <w:r w:rsidR="00DE372C" w:rsidRPr="00E40488">
        <w:rPr>
          <w:rFonts w:ascii="Times New Roman" w:hAnsi="Times New Roman" w:cs="Times New Roman"/>
          <w:noProof/>
          <w:color w:val="000000"/>
        </w:rPr>
        <w:t>,</w:t>
      </w:r>
      <w:r w:rsidR="00482E14" w:rsidRPr="00E40488">
        <w:rPr>
          <w:rFonts w:ascii="Times New Roman" w:hAnsi="Times New Roman" w:cs="Times New Roman"/>
          <w:noProof/>
          <w:color w:val="000000"/>
        </w:rPr>
        <w:t>с.</w:t>
      </w:r>
      <w:r w:rsidR="00DE372C" w:rsidRPr="00E40488">
        <w:rPr>
          <w:rFonts w:ascii="Times New Roman" w:hAnsi="Times New Roman" w:cs="Times New Roman"/>
          <w:noProof/>
          <w:color w:val="000000"/>
        </w:rPr>
        <w:t>108].</w:t>
      </w:r>
    </w:p>
    <w:p w:rsidR="00DD1A71" w:rsidRPr="00E40488" w:rsidRDefault="00190799" w:rsidP="00744A4C">
      <w:pPr>
        <w:pStyle w:val="21"/>
        <w:rPr>
          <w:rFonts w:ascii="Times New Roman" w:hAnsi="Times New Roman" w:cs="Times New Roman"/>
          <w:noProof/>
          <w:color w:val="000000"/>
        </w:rPr>
      </w:pPr>
      <w:r w:rsidRPr="00E40488">
        <w:rPr>
          <w:rFonts w:ascii="Times New Roman" w:hAnsi="Times New Roman" w:cs="Times New Roman"/>
          <w:noProof/>
          <w:color w:val="000000"/>
        </w:rPr>
        <w:t>С</w:t>
      </w:r>
      <w:r w:rsidR="004756F1" w:rsidRPr="00E40488">
        <w:rPr>
          <w:rFonts w:ascii="Times New Roman" w:hAnsi="Times New Roman" w:cs="Times New Roman"/>
          <w:noProof/>
          <w:color w:val="000000"/>
        </w:rPr>
        <w:t>оглашаясь в целом с предложенным мнением,</w:t>
      </w:r>
      <w:r w:rsidR="00310FB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хотим обратить внимание на определенные</w:t>
      </w:r>
      <w:r w:rsidR="00310FBC" w:rsidRPr="00E40488">
        <w:rPr>
          <w:rFonts w:ascii="Times New Roman" w:hAnsi="Times New Roman" w:cs="Times New Roman"/>
          <w:noProof/>
          <w:color w:val="000000"/>
        </w:rPr>
        <w:t xml:space="preserve"> затруднения в дифференциации валютной операции и валютной сделки, </w:t>
      </w:r>
      <w:r w:rsidRPr="00E40488">
        <w:rPr>
          <w:rFonts w:ascii="Times New Roman" w:hAnsi="Times New Roman" w:cs="Times New Roman"/>
          <w:noProof/>
          <w:color w:val="000000"/>
        </w:rPr>
        <w:t>в частности</w:t>
      </w:r>
      <w:r w:rsidR="00310FBC" w:rsidRPr="00E40488">
        <w:rPr>
          <w:rFonts w:ascii="Times New Roman" w:hAnsi="Times New Roman" w:cs="Times New Roman"/>
          <w:noProof/>
          <w:color w:val="000000"/>
        </w:rPr>
        <w:t>, при проведении валютно-обменных операций.</w:t>
      </w:r>
      <w:r w:rsidR="00482E14" w:rsidRPr="00E40488">
        <w:rPr>
          <w:rFonts w:ascii="Times New Roman" w:hAnsi="Times New Roman" w:cs="Times New Roman"/>
          <w:noProof/>
          <w:color w:val="000000"/>
        </w:rPr>
        <w:t xml:space="preserve"> </w:t>
      </w:r>
      <w:r w:rsidR="00425A35" w:rsidRPr="00E40488">
        <w:rPr>
          <w:rFonts w:ascii="Times New Roman" w:hAnsi="Times New Roman" w:cs="Times New Roman"/>
          <w:noProof/>
          <w:color w:val="000000"/>
        </w:rPr>
        <w:t xml:space="preserve">Также выводы указанных авторов вступают в противоречие с более широким подходом, закрепленным в законодательстве Республики Беларусь. </w:t>
      </w:r>
      <w:r w:rsidR="0093334E" w:rsidRPr="00E40488">
        <w:rPr>
          <w:rFonts w:ascii="Times New Roman" w:hAnsi="Times New Roman" w:cs="Times New Roman"/>
          <w:noProof/>
          <w:color w:val="000000"/>
        </w:rPr>
        <w:t>Подразумеваются нормы ст.</w:t>
      </w:r>
      <w:r w:rsidR="00744A4C" w:rsidRPr="00E40488">
        <w:rPr>
          <w:rFonts w:ascii="Times New Roman" w:hAnsi="Times New Roman" w:cs="Times New Roman"/>
          <w:noProof/>
          <w:color w:val="000000"/>
        </w:rPr>
        <w:t xml:space="preserve"> </w:t>
      </w:r>
      <w:r w:rsidR="0093334E" w:rsidRPr="00E40488">
        <w:rPr>
          <w:rFonts w:ascii="Times New Roman" w:hAnsi="Times New Roman" w:cs="Times New Roman"/>
          <w:noProof/>
          <w:color w:val="000000"/>
        </w:rPr>
        <w:t>4 Закона №</w:t>
      </w:r>
      <w:r w:rsidR="00744A4C" w:rsidRPr="00E40488">
        <w:rPr>
          <w:rFonts w:ascii="Times New Roman" w:hAnsi="Times New Roman" w:cs="Times New Roman"/>
          <w:noProof/>
          <w:color w:val="000000"/>
        </w:rPr>
        <w:t xml:space="preserve"> </w:t>
      </w:r>
      <w:r w:rsidR="0093334E" w:rsidRPr="00E40488">
        <w:rPr>
          <w:rFonts w:ascii="Times New Roman" w:hAnsi="Times New Roman" w:cs="Times New Roman"/>
          <w:noProof/>
          <w:color w:val="000000"/>
        </w:rPr>
        <w:t>226:</w:t>
      </w:r>
    </w:p>
    <w:p w:rsidR="0093334E" w:rsidRPr="00E40488" w:rsidRDefault="0093334E" w:rsidP="00D03693">
      <w:pPr>
        <w:pStyle w:val="21"/>
        <w:numPr>
          <w:ilvl w:val="0"/>
          <w:numId w:val="41"/>
        </w:numPr>
        <w:ind w:left="0" w:firstLine="709"/>
        <w:rPr>
          <w:rFonts w:ascii="Times New Roman" w:hAnsi="Times New Roman" w:cs="Times New Roman"/>
          <w:noProof/>
          <w:color w:val="000000"/>
        </w:rPr>
      </w:pPr>
      <w:r w:rsidRPr="00E40488">
        <w:rPr>
          <w:rFonts w:ascii="Times New Roman" w:hAnsi="Times New Roman" w:cs="Times New Roman"/>
          <w:noProof/>
          <w:color w:val="000000"/>
        </w:rPr>
        <w:t>операции нерезидентов с белорусскими рублями по счетам и вкладам (депозитам) в банках и небанковских кредитно-финансовых организациях Республики Беларусь, не влекущие перехода права собственности на эти белорусские рубли;</w:t>
      </w:r>
    </w:p>
    <w:p w:rsidR="00425A35" w:rsidRPr="00E40488" w:rsidRDefault="0093334E" w:rsidP="00D03693">
      <w:pPr>
        <w:pStyle w:val="21"/>
        <w:numPr>
          <w:ilvl w:val="0"/>
          <w:numId w:val="41"/>
        </w:numPr>
        <w:ind w:left="0" w:firstLine="709"/>
        <w:rPr>
          <w:rFonts w:ascii="Times New Roman" w:hAnsi="Times New Roman" w:cs="Times New Roman"/>
          <w:noProof/>
          <w:color w:val="000000"/>
        </w:rPr>
      </w:pPr>
      <w:r w:rsidRPr="00E40488">
        <w:rPr>
          <w:rFonts w:ascii="Times New Roman" w:hAnsi="Times New Roman" w:cs="Times New Roman"/>
          <w:noProof/>
          <w:color w:val="000000"/>
        </w:rPr>
        <w:t>операции с иностранной валютой по счетам и вкладам (депозитам) в банках и небанковских кредитно-финансовых организациях Республики Беларусь, банках и иных кредитных организациях за пределами Республики Беларусь, не влекущие перехода права собственности на эту иностранную валюту [</w:t>
      </w:r>
      <w:r w:rsidR="006B716B" w:rsidRPr="00E40488">
        <w:rPr>
          <w:rFonts w:ascii="Times New Roman" w:hAnsi="Times New Roman" w:cs="Times New Roman"/>
          <w:noProof/>
          <w:color w:val="000000"/>
        </w:rPr>
        <w:fldChar w:fldCharType="begin"/>
      </w:r>
      <w:r w:rsidR="006B716B"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006B716B" w:rsidRPr="00E40488">
        <w:rPr>
          <w:rFonts w:ascii="Times New Roman" w:hAnsi="Times New Roman" w:cs="Times New Roman"/>
          <w:noProof/>
          <w:color w:val="000000"/>
        </w:rPr>
      </w:r>
      <w:r w:rsidR="006B716B" w:rsidRPr="00E40488">
        <w:rPr>
          <w:rFonts w:ascii="Times New Roman" w:hAnsi="Times New Roman" w:cs="Times New Roman"/>
          <w:noProof/>
          <w:color w:val="000000"/>
        </w:rPr>
        <w:fldChar w:fldCharType="separate"/>
      </w:r>
      <w:r w:rsidR="006B716B" w:rsidRPr="00E40488">
        <w:rPr>
          <w:rFonts w:ascii="Times New Roman" w:hAnsi="Times New Roman" w:cs="Times New Roman"/>
          <w:noProof/>
          <w:color w:val="000000"/>
        </w:rPr>
        <w:t>7</w:t>
      </w:r>
      <w:r w:rsidR="006B716B"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,абз.7,8 ст.4].</w:t>
      </w:r>
    </w:p>
    <w:p w:rsidR="00744A4C" w:rsidRPr="00E40488" w:rsidRDefault="008A397C" w:rsidP="00744A4C">
      <w:pPr>
        <w:pStyle w:val="21"/>
        <w:rPr>
          <w:rFonts w:ascii="Times New Roman" w:hAnsi="Times New Roman" w:cs="Times New Roman"/>
          <w:noProof/>
          <w:color w:val="000000"/>
        </w:rPr>
      </w:pPr>
      <w:r w:rsidRPr="00E40488">
        <w:rPr>
          <w:rFonts w:ascii="Times New Roman" w:hAnsi="Times New Roman" w:cs="Times New Roman"/>
          <w:noProof/>
          <w:color w:val="000000"/>
        </w:rPr>
        <w:t>Разрешения на проведение валютных операций обязаны получать резиденты. В отличие от налогового</w:t>
      </w:r>
      <w:r w:rsidR="00637E27" w:rsidRPr="00E40488">
        <w:rPr>
          <w:rFonts w:ascii="Times New Roman" w:hAnsi="Times New Roman" w:cs="Times New Roman"/>
          <w:noProof/>
          <w:color w:val="000000"/>
        </w:rPr>
        <w:t xml:space="preserve"> права</w:t>
      </w:r>
      <w:r w:rsidRPr="00E40488">
        <w:rPr>
          <w:rFonts w:ascii="Times New Roman" w:hAnsi="Times New Roman" w:cs="Times New Roman"/>
          <w:noProof/>
          <w:color w:val="000000"/>
        </w:rPr>
        <w:t xml:space="preserve">, где </w:t>
      </w:r>
      <w:r w:rsidR="00AD1D9B" w:rsidRPr="00E40488">
        <w:rPr>
          <w:rFonts w:ascii="Times New Roman" w:hAnsi="Times New Roman" w:cs="Times New Roman"/>
          <w:noProof/>
          <w:color w:val="000000"/>
        </w:rPr>
        <w:t xml:space="preserve">для приобретения статуса резидента </w:t>
      </w:r>
      <w:r w:rsidRPr="00E40488">
        <w:rPr>
          <w:rFonts w:ascii="Times New Roman" w:hAnsi="Times New Roman" w:cs="Times New Roman"/>
          <w:noProof/>
          <w:color w:val="000000"/>
        </w:rPr>
        <w:t>требуется нахождение</w:t>
      </w:r>
      <w:r w:rsidR="00637E27"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лица в течение 183 дней в </w:t>
      </w:r>
      <w:r w:rsidR="00594E21" w:rsidRPr="00E40488">
        <w:rPr>
          <w:rFonts w:ascii="Times New Roman" w:hAnsi="Times New Roman" w:cs="Times New Roman"/>
          <w:noProof/>
          <w:color w:val="000000"/>
        </w:rPr>
        <w:t>Республике Беларусь</w:t>
      </w:r>
      <w:r w:rsidRPr="00E40488">
        <w:rPr>
          <w:rFonts w:ascii="Times New Roman" w:hAnsi="Times New Roman" w:cs="Times New Roman"/>
          <w:noProof/>
          <w:color w:val="000000"/>
        </w:rPr>
        <w:t xml:space="preserve">, </w:t>
      </w:r>
      <w:r w:rsidR="00637E27" w:rsidRPr="00E40488">
        <w:rPr>
          <w:rFonts w:ascii="Times New Roman" w:hAnsi="Times New Roman" w:cs="Times New Roman"/>
          <w:noProof/>
          <w:color w:val="000000"/>
        </w:rPr>
        <w:t>в валютном законодательстве место фактического нахождения физического лица не имеет значения.</w:t>
      </w:r>
    </w:p>
    <w:p w:rsidR="00AD1D9B" w:rsidRPr="00E40488" w:rsidRDefault="00AD1D9B"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соответствии с п.7,8 ст.1 Закона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226-З резидентами и нерезидентами являются:</w:t>
      </w:r>
    </w:p>
    <w:p w:rsidR="00AD1D9B" w:rsidRPr="00E40488" w:rsidRDefault="00AD1D9B" w:rsidP="00744A4C">
      <w:pPr>
        <w:pStyle w:val="2"/>
        <w:numPr>
          <w:ilvl w:val="0"/>
          <w:numId w:val="28"/>
        </w:numPr>
        <w:tabs>
          <w:tab w:val="clear" w:pos="720"/>
          <w:tab w:val="num" w:pos="0"/>
        </w:tabs>
        <w:ind w:left="0" w:firstLine="709"/>
        <w:rPr>
          <w:rFonts w:ascii="Times New Roman" w:hAnsi="Times New Roman" w:cs="Times New Roman"/>
          <w:noProof/>
          <w:color w:val="000000"/>
        </w:rPr>
      </w:pPr>
      <w:r w:rsidRPr="00E40488">
        <w:rPr>
          <w:rFonts w:ascii="Times New Roman" w:hAnsi="Times New Roman" w:cs="Times New Roman"/>
          <w:noProof/>
          <w:color w:val="000000"/>
        </w:rPr>
        <w:t>физические лица - граждане Республики Беларусь, а также иностранные граждане и лица без гражданства, имеющие вид на жительство (либо заменяющий его документ), выданный компетентными государственными органами Республики Беларусь. Соответственно, иные физические лица – нерезиденты;</w:t>
      </w:r>
    </w:p>
    <w:p w:rsidR="00AD1D9B" w:rsidRPr="00E40488" w:rsidRDefault="00AD1D9B" w:rsidP="00744A4C">
      <w:pPr>
        <w:pStyle w:val="2"/>
        <w:numPr>
          <w:ilvl w:val="0"/>
          <w:numId w:val="28"/>
        </w:numPr>
        <w:tabs>
          <w:tab w:val="clear" w:pos="720"/>
          <w:tab w:val="num" w:pos="0"/>
        </w:tabs>
        <w:ind w:left="0" w:firstLine="709"/>
        <w:rPr>
          <w:rFonts w:ascii="Times New Roman" w:hAnsi="Times New Roman" w:cs="Times New Roman"/>
          <w:noProof/>
          <w:color w:val="000000"/>
        </w:rPr>
      </w:pPr>
      <w:r w:rsidRPr="00E40488">
        <w:rPr>
          <w:rFonts w:ascii="Times New Roman" w:hAnsi="Times New Roman" w:cs="Times New Roman"/>
          <w:noProof/>
          <w:color w:val="000000"/>
        </w:rPr>
        <w:t>юридические лица, созданные в соответствии с законодательством Республики Беларусь, с местом нахождения в Республике Беларусь. Иные юридические лица – нерезиденты;</w:t>
      </w:r>
    </w:p>
    <w:p w:rsidR="00AD1D9B" w:rsidRPr="00E40488" w:rsidRDefault="00AD1D9B" w:rsidP="00744A4C">
      <w:pPr>
        <w:pStyle w:val="2"/>
        <w:numPr>
          <w:ilvl w:val="0"/>
          <w:numId w:val="28"/>
        </w:numPr>
        <w:tabs>
          <w:tab w:val="clear" w:pos="720"/>
          <w:tab w:val="num" w:pos="0"/>
        </w:tabs>
        <w:ind w:left="0" w:firstLine="709"/>
        <w:rPr>
          <w:rFonts w:ascii="Times New Roman" w:hAnsi="Times New Roman" w:cs="Times New Roman"/>
          <w:noProof/>
          <w:color w:val="000000"/>
        </w:rPr>
      </w:pPr>
      <w:r w:rsidRPr="00E40488">
        <w:rPr>
          <w:rFonts w:ascii="Times New Roman" w:hAnsi="Times New Roman" w:cs="Times New Roman"/>
          <w:noProof/>
          <w:color w:val="000000"/>
        </w:rPr>
        <w:t>филиалы и представительства резидентов, находящиеся за пределами Республики Беларусь. Филиалы и представительства нерезидентов, расположенные в Республике Беларусь</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нерезиденты;</w:t>
      </w:r>
    </w:p>
    <w:p w:rsidR="00AD1D9B" w:rsidRPr="00E40488" w:rsidRDefault="00AD1D9B" w:rsidP="00744A4C">
      <w:pPr>
        <w:pStyle w:val="2"/>
        <w:numPr>
          <w:ilvl w:val="0"/>
          <w:numId w:val="28"/>
        </w:numPr>
        <w:tabs>
          <w:tab w:val="clear" w:pos="720"/>
          <w:tab w:val="num" w:pos="0"/>
        </w:tabs>
        <w:ind w:left="0" w:firstLine="709"/>
        <w:rPr>
          <w:rFonts w:ascii="Times New Roman" w:hAnsi="Times New Roman" w:cs="Times New Roman"/>
          <w:noProof/>
          <w:color w:val="000000"/>
        </w:rPr>
      </w:pPr>
      <w:r w:rsidRPr="00E40488">
        <w:rPr>
          <w:rFonts w:ascii="Times New Roman" w:hAnsi="Times New Roman" w:cs="Times New Roman"/>
          <w:noProof/>
          <w:color w:val="000000"/>
        </w:rPr>
        <w:t>дипломатические и иные официальные представительства, консульские учреждения Республики Беларусь, находящиеся за пределами Республики Беларусь. Аналогичные организации иностранных государств, расположенные в Республике Беларусь - нерезиденты;</w:t>
      </w:r>
    </w:p>
    <w:p w:rsidR="00AD1D9B" w:rsidRPr="00E40488" w:rsidRDefault="00AD1D9B" w:rsidP="00744A4C">
      <w:pPr>
        <w:pStyle w:val="2"/>
        <w:numPr>
          <w:ilvl w:val="0"/>
          <w:numId w:val="28"/>
        </w:numPr>
        <w:tabs>
          <w:tab w:val="clear" w:pos="720"/>
          <w:tab w:val="num" w:pos="0"/>
        </w:tabs>
        <w:ind w:left="0" w:firstLine="709"/>
        <w:rPr>
          <w:rFonts w:ascii="Times New Roman" w:hAnsi="Times New Roman" w:cs="Times New Roman"/>
          <w:noProof/>
          <w:color w:val="000000"/>
        </w:rPr>
      </w:pPr>
      <w:r w:rsidRPr="00E40488">
        <w:rPr>
          <w:rFonts w:ascii="Times New Roman" w:hAnsi="Times New Roman" w:cs="Times New Roman"/>
          <w:noProof/>
          <w:color w:val="000000"/>
        </w:rPr>
        <w:t>Республика Беларусь, ее административно-территориальные единицы. Иностранные государства – нерезиденты.</w:t>
      </w:r>
    </w:p>
    <w:p w:rsidR="00AD1D9B" w:rsidRPr="00E40488" w:rsidRDefault="00AD1D9B"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Также в качестве нерезидентов названы в п.8 ст.1 Закона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226-З организации, не являющиеся юридическими лицами, созданные в соответствии с законодательством иностранных государств, с местом нахождения за пределами Республики Беларусь, их филиалы и представительства и международные организации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_Ref226743560 \r \h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7</w:t>
      </w:r>
      <w:r w:rsidRPr="00E40488">
        <w:rPr>
          <w:rFonts w:ascii="Times New Roman" w:hAnsi="Times New Roman" w:cs="Times New Roman"/>
          <w:noProof/>
          <w:color w:val="000000"/>
        </w:rPr>
        <w:fldChar w:fldCharType="end"/>
      </w:r>
      <w:r w:rsidR="00212AA4" w:rsidRPr="00E40488">
        <w:rPr>
          <w:rFonts w:ascii="Times New Roman" w:hAnsi="Times New Roman" w:cs="Times New Roman"/>
          <w:noProof/>
          <w:color w:val="000000"/>
        </w:rPr>
        <w:t>,</w:t>
      </w:r>
      <w:r w:rsidRPr="00E40488">
        <w:rPr>
          <w:rFonts w:ascii="Times New Roman" w:hAnsi="Times New Roman" w:cs="Times New Roman"/>
          <w:noProof/>
          <w:color w:val="000000"/>
        </w:rPr>
        <w:t>п.8 ст.1].</w:t>
      </w:r>
    </w:p>
    <w:p w:rsidR="001B4811" w:rsidRPr="00E40488" w:rsidRDefault="001B4811"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Валютные операции проводятся по поводу обращения валютных ценностей, в том числе правил владения, пользования и распоряжения ими. Согласно п.3 ст.1 Закона № 226-Закона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226-З к таковым относятся:</w:t>
      </w:r>
    </w:p>
    <w:p w:rsidR="001B4811" w:rsidRPr="00E40488" w:rsidRDefault="001B4811" w:rsidP="00744A4C">
      <w:pPr>
        <w:numPr>
          <w:ilvl w:val="0"/>
          <w:numId w:val="2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иностранная валюта;</w:t>
      </w:r>
    </w:p>
    <w:p w:rsidR="001B4811" w:rsidRPr="00E40488" w:rsidRDefault="001B4811" w:rsidP="00744A4C">
      <w:pPr>
        <w:numPr>
          <w:ilvl w:val="0"/>
          <w:numId w:val="2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платежные документы в иностранной валюте, являющиеся таковыми в соответствии с законодательством Республики Беларусь;</w:t>
      </w:r>
    </w:p>
    <w:p w:rsidR="001B4811" w:rsidRPr="00E40488" w:rsidRDefault="001B4811" w:rsidP="00744A4C">
      <w:pPr>
        <w:numPr>
          <w:ilvl w:val="0"/>
          <w:numId w:val="2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ценные бумаги в иностранной валюте;</w:t>
      </w:r>
    </w:p>
    <w:p w:rsidR="00744A4C" w:rsidRPr="00E40488" w:rsidRDefault="001B4811" w:rsidP="00744A4C">
      <w:pPr>
        <w:numPr>
          <w:ilvl w:val="0"/>
          <w:numId w:val="2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белорусские рубли</w:t>
      </w:r>
      <w:r w:rsidR="00A12AC9" w:rsidRPr="00E40488">
        <w:rPr>
          <w:rFonts w:ascii="Times New Roman" w:hAnsi="Times New Roman" w:cs="Times New Roman"/>
          <w:noProof/>
          <w:color w:val="000000"/>
          <w:sz w:val="28"/>
          <w:szCs w:val="28"/>
        </w:rPr>
        <w:t>:</w:t>
      </w:r>
    </w:p>
    <w:p w:rsidR="00744A4C" w:rsidRPr="00E40488" w:rsidRDefault="001B4811" w:rsidP="00744A4C">
      <w:pPr>
        <w:numPr>
          <w:ilvl w:val="1"/>
          <w:numId w:val="2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при совершении сделок между резидентами и нерезидентами,</w:t>
      </w:r>
    </w:p>
    <w:p w:rsidR="00744A4C" w:rsidRPr="00E40488" w:rsidRDefault="001B4811" w:rsidP="00744A4C">
      <w:pPr>
        <w:numPr>
          <w:ilvl w:val="1"/>
          <w:numId w:val="2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сделок между нерезидентами на территории Республики Беларусь,</w:t>
      </w:r>
    </w:p>
    <w:p w:rsidR="00744A4C" w:rsidRPr="00E40488" w:rsidRDefault="001B4811" w:rsidP="00744A4C">
      <w:pPr>
        <w:numPr>
          <w:ilvl w:val="1"/>
          <w:numId w:val="2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их ввозе и пересылке в Республику Беларусь, вывозе и пересылке из Республики Беларусь,</w:t>
      </w:r>
    </w:p>
    <w:p w:rsidR="00744A4C" w:rsidRPr="00E40488" w:rsidRDefault="001B4811" w:rsidP="00744A4C">
      <w:pPr>
        <w:numPr>
          <w:ilvl w:val="1"/>
          <w:numId w:val="2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осуществлении международных банковских переводов,</w:t>
      </w:r>
    </w:p>
    <w:p w:rsidR="001B4811" w:rsidRPr="00E40488" w:rsidRDefault="001B4811" w:rsidP="00744A4C">
      <w:pPr>
        <w:numPr>
          <w:ilvl w:val="1"/>
          <w:numId w:val="2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осуществлении нерезидентами операций, не влекущих перехода права собственности на белорусские рубли, по счетам и вкладам (депозитам) в банках Республики Беларусь;</w:t>
      </w:r>
    </w:p>
    <w:p w:rsidR="001B4811" w:rsidRPr="00E40488" w:rsidRDefault="001B4811" w:rsidP="00744A4C">
      <w:pPr>
        <w:numPr>
          <w:ilvl w:val="0"/>
          <w:numId w:val="2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ценные бумаги в белорусских рублях при совершении сделок между резидентами и нерезидентами, сделок между нерезидентами на территории Республики Беларусь, их ввозе и пересылке в Республику Беларусь, вывозе и пересылке из Республики Беларусь</w:t>
      </w:r>
      <w:r w:rsidR="00E11C33" w:rsidRPr="00E40488">
        <w:rPr>
          <w:rFonts w:ascii="Times New Roman" w:hAnsi="Times New Roman" w:cs="Times New Roman"/>
          <w:noProof/>
          <w:color w:val="000000"/>
          <w:sz w:val="28"/>
          <w:szCs w:val="28"/>
        </w:rPr>
        <w:t xml:space="preserve"> [</w:t>
      </w:r>
      <w:r w:rsidR="00E11C33" w:rsidRPr="00E40488">
        <w:rPr>
          <w:rFonts w:ascii="Times New Roman" w:hAnsi="Times New Roman" w:cs="Times New Roman"/>
          <w:noProof/>
          <w:color w:val="000000"/>
          <w:sz w:val="28"/>
          <w:szCs w:val="28"/>
        </w:rPr>
        <w:fldChar w:fldCharType="begin"/>
      </w:r>
      <w:r w:rsidR="00E11C33" w:rsidRPr="00E40488">
        <w:rPr>
          <w:rFonts w:ascii="Times New Roman" w:hAnsi="Times New Roman" w:cs="Times New Roman"/>
          <w:noProof/>
          <w:color w:val="000000"/>
          <w:sz w:val="28"/>
          <w:szCs w:val="28"/>
        </w:rPr>
        <w:instrText xml:space="preserve"> REF _Ref226743560 \r \h </w:instrText>
      </w:r>
      <w:r w:rsidR="00D03693" w:rsidRPr="00E40488">
        <w:rPr>
          <w:rFonts w:ascii="Times New Roman" w:hAnsi="Times New Roman" w:cs="Times New Roman"/>
          <w:noProof/>
          <w:color w:val="000000"/>
          <w:sz w:val="28"/>
          <w:szCs w:val="28"/>
        </w:rPr>
        <w:instrText xml:space="preserve"> \* MERGEFORMAT </w:instrText>
      </w:r>
      <w:r w:rsidR="00E11C33" w:rsidRPr="00E40488">
        <w:rPr>
          <w:rFonts w:ascii="Times New Roman" w:hAnsi="Times New Roman" w:cs="Times New Roman"/>
          <w:noProof/>
          <w:color w:val="000000"/>
          <w:sz w:val="28"/>
          <w:szCs w:val="28"/>
        </w:rPr>
      </w:r>
      <w:r w:rsidR="00E11C33" w:rsidRPr="00E40488">
        <w:rPr>
          <w:rFonts w:ascii="Times New Roman" w:hAnsi="Times New Roman" w:cs="Times New Roman"/>
          <w:noProof/>
          <w:color w:val="000000"/>
          <w:sz w:val="28"/>
          <w:szCs w:val="28"/>
        </w:rPr>
        <w:fldChar w:fldCharType="separate"/>
      </w:r>
      <w:r w:rsidR="00187F7D" w:rsidRPr="00E40488">
        <w:rPr>
          <w:rFonts w:ascii="Times New Roman" w:hAnsi="Times New Roman" w:cs="Times New Roman"/>
          <w:noProof/>
          <w:color w:val="000000"/>
          <w:sz w:val="28"/>
          <w:szCs w:val="28"/>
        </w:rPr>
        <w:t>7</w:t>
      </w:r>
      <w:r w:rsidR="00E11C33" w:rsidRPr="00E40488">
        <w:rPr>
          <w:rFonts w:ascii="Times New Roman" w:hAnsi="Times New Roman" w:cs="Times New Roman"/>
          <w:noProof/>
          <w:color w:val="000000"/>
          <w:sz w:val="28"/>
          <w:szCs w:val="28"/>
        </w:rPr>
        <w:fldChar w:fldCharType="end"/>
      </w:r>
      <w:r w:rsidR="00E11C33" w:rsidRPr="00E40488">
        <w:rPr>
          <w:rFonts w:ascii="Times New Roman" w:hAnsi="Times New Roman" w:cs="Times New Roman"/>
          <w:noProof/>
          <w:color w:val="000000"/>
          <w:sz w:val="28"/>
          <w:szCs w:val="28"/>
        </w:rPr>
        <w:t>,п.3 ст.1]</w:t>
      </w:r>
      <w:r w:rsidRPr="00E40488">
        <w:rPr>
          <w:rFonts w:ascii="Times New Roman" w:hAnsi="Times New Roman" w:cs="Times New Roman"/>
          <w:noProof/>
          <w:color w:val="000000"/>
          <w:sz w:val="28"/>
          <w:szCs w:val="28"/>
        </w:rPr>
        <w:t>.</w:t>
      </w:r>
    </w:p>
    <w:p w:rsidR="00744A4C" w:rsidRPr="00E40488" w:rsidRDefault="00BF1429"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Валютные операции могут быть как внутригосударственными, так и трансграничными.</w:t>
      </w:r>
    </w:p>
    <w:p w:rsidR="00277F17" w:rsidRPr="00E40488" w:rsidRDefault="00277F17"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В мировой практике возможны 3 варианта валютного регулирования со стороны госуд</w:t>
      </w:r>
      <w:r w:rsidR="00695FA4" w:rsidRPr="00E40488">
        <w:rPr>
          <w:rFonts w:ascii="Times New Roman" w:hAnsi="Times New Roman" w:cs="Times New Roman"/>
          <w:noProof/>
          <w:color w:val="000000"/>
        </w:rPr>
        <w:t>а</w:t>
      </w:r>
      <w:r w:rsidRPr="00E40488">
        <w:rPr>
          <w:rFonts w:ascii="Times New Roman" w:hAnsi="Times New Roman" w:cs="Times New Roman"/>
          <w:noProof/>
          <w:color w:val="000000"/>
        </w:rPr>
        <w:t>рства:</w:t>
      </w:r>
    </w:p>
    <w:p w:rsidR="00277F17" w:rsidRPr="00E40488" w:rsidRDefault="00277F17" w:rsidP="00744A4C">
      <w:pPr>
        <w:pStyle w:val="14"/>
        <w:numPr>
          <w:ilvl w:val="0"/>
          <w:numId w:val="3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валютная монополия;</w:t>
      </w:r>
    </w:p>
    <w:p w:rsidR="00277F17" w:rsidRPr="00E40488" w:rsidRDefault="00277F17" w:rsidP="00744A4C">
      <w:pPr>
        <w:pStyle w:val="14"/>
        <w:numPr>
          <w:ilvl w:val="0"/>
          <w:numId w:val="3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система валютных ограничений;</w:t>
      </w:r>
    </w:p>
    <w:p w:rsidR="00277F17" w:rsidRPr="00E40488" w:rsidRDefault="00277F17" w:rsidP="00744A4C">
      <w:pPr>
        <w:pStyle w:val="14"/>
        <w:numPr>
          <w:ilvl w:val="0"/>
          <w:numId w:val="3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режим свободно конвертируемой валюты [</w:t>
      </w:r>
      <w:r w:rsidR="00187F7D" w:rsidRPr="00E40488">
        <w:rPr>
          <w:rFonts w:ascii="Times New Roman" w:hAnsi="Times New Roman" w:cs="Times New Roman"/>
          <w:noProof/>
          <w:color w:val="000000"/>
        </w:rPr>
        <w:fldChar w:fldCharType="begin"/>
      </w:r>
      <w:r w:rsidR="00187F7D" w:rsidRPr="00E40488">
        <w:rPr>
          <w:rFonts w:ascii="Times New Roman" w:hAnsi="Times New Roman" w:cs="Times New Roman"/>
          <w:noProof/>
          <w:color w:val="000000"/>
        </w:rPr>
        <w:instrText xml:space="preserve"> REF _Ref228090514 \r \h </w:instrText>
      </w:r>
      <w:r w:rsidR="00D03693" w:rsidRPr="00E40488">
        <w:rPr>
          <w:rFonts w:ascii="Times New Roman" w:hAnsi="Times New Roman" w:cs="Times New Roman"/>
          <w:noProof/>
          <w:color w:val="000000"/>
        </w:rPr>
        <w:instrText xml:space="preserve"> \* MERGEFORMAT </w:instrText>
      </w:r>
      <w:r w:rsidR="00187F7D" w:rsidRPr="00E40488">
        <w:rPr>
          <w:rFonts w:ascii="Times New Roman" w:hAnsi="Times New Roman" w:cs="Times New Roman"/>
          <w:noProof/>
          <w:color w:val="000000"/>
        </w:rPr>
      </w:r>
      <w:r w:rsidR="00187F7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47</w:t>
      </w:r>
      <w:r w:rsidR="00187F7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212AA4" w:rsidRPr="00E40488">
        <w:rPr>
          <w:rFonts w:ascii="Times New Roman" w:hAnsi="Times New Roman" w:cs="Times New Roman"/>
          <w:noProof/>
          <w:color w:val="000000"/>
        </w:rPr>
        <w:t>с.</w:t>
      </w:r>
      <w:r w:rsidRPr="00E40488">
        <w:rPr>
          <w:rFonts w:ascii="Times New Roman" w:hAnsi="Times New Roman" w:cs="Times New Roman"/>
          <w:noProof/>
          <w:color w:val="000000"/>
        </w:rPr>
        <w:t>12].</w:t>
      </w:r>
    </w:p>
    <w:p w:rsidR="00FC3273" w:rsidRPr="00E40488" w:rsidRDefault="00FC3273"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И.В</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Ханушко определил </w:t>
      </w:r>
      <w:r w:rsidRPr="00E40488">
        <w:rPr>
          <w:rFonts w:ascii="Times New Roman" w:hAnsi="Times New Roman" w:cs="Times New Roman"/>
          <w:i/>
          <w:iCs/>
          <w:noProof/>
          <w:color w:val="000000"/>
        </w:rPr>
        <w:t>валютные ограничения</w:t>
      </w:r>
      <w:r w:rsidRPr="00E40488">
        <w:rPr>
          <w:rFonts w:ascii="Times New Roman" w:hAnsi="Times New Roman" w:cs="Times New Roman"/>
          <w:noProof/>
          <w:color w:val="000000"/>
        </w:rPr>
        <w:t xml:space="preserve"> как «юридические правила, направленные на блокирование оттока «сильных» валют» [</w:t>
      </w:r>
      <w:r w:rsidR="00E833B3" w:rsidRPr="00E40488">
        <w:rPr>
          <w:rFonts w:ascii="Times New Roman" w:hAnsi="Times New Roman" w:cs="Times New Roman"/>
          <w:noProof/>
          <w:color w:val="000000"/>
        </w:rPr>
        <w:fldChar w:fldCharType="begin"/>
      </w:r>
      <w:r w:rsidR="00E833B3" w:rsidRPr="00E40488">
        <w:rPr>
          <w:rFonts w:ascii="Times New Roman" w:hAnsi="Times New Roman" w:cs="Times New Roman"/>
          <w:noProof/>
          <w:color w:val="000000"/>
        </w:rPr>
        <w:instrText xml:space="preserve"> REF _Ref226744909 \r \h </w:instrText>
      </w:r>
      <w:r w:rsidR="00D03693" w:rsidRPr="00E40488">
        <w:rPr>
          <w:rFonts w:ascii="Times New Roman" w:hAnsi="Times New Roman" w:cs="Times New Roman"/>
          <w:noProof/>
          <w:color w:val="000000"/>
        </w:rPr>
        <w:instrText xml:space="preserve"> \* MERGEFORMAT </w:instrText>
      </w:r>
      <w:r w:rsidR="00E833B3" w:rsidRPr="00E40488">
        <w:rPr>
          <w:rFonts w:ascii="Times New Roman" w:hAnsi="Times New Roman" w:cs="Times New Roman"/>
          <w:noProof/>
          <w:color w:val="000000"/>
        </w:rPr>
      </w:r>
      <w:r w:rsidR="00E833B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68</w:t>
      </w:r>
      <w:r w:rsidR="00E833B3"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212AA4" w:rsidRPr="00E40488">
        <w:rPr>
          <w:rFonts w:ascii="Times New Roman" w:hAnsi="Times New Roman" w:cs="Times New Roman"/>
          <w:noProof/>
          <w:color w:val="000000"/>
        </w:rPr>
        <w:t>с.</w:t>
      </w:r>
      <w:r w:rsidRPr="00E40488">
        <w:rPr>
          <w:rFonts w:ascii="Times New Roman" w:hAnsi="Times New Roman" w:cs="Times New Roman"/>
          <w:noProof/>
          <w:color w:val="000000"/>
        </w:rPr>
        <w:t>75]. А.Ю.</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Лисицын формулирует понятие так: «меры публично-правового регулирования, препятствующие прямо (например</w:t>
      </w:r>
      <w:r w:rsidR="002050F6"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путем запрета) или косвенно (например</w:t>
      </w:r>
      <w:r w:rsidR="002050F6"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путем принуждения к заключению договора или нарушения принципа свободы договора в иных формах) возникновению, изменению или прекращению гражданских правоотношений, объектом которых является национальная валюта ценные бумаги, а также валютные ценности, в т.ч. иностранная валюта» [</w:t>
      </w:r>
      <w:r w:rsidR="00E833B3" w:rsidRPr="00E40488">
        <w:rPr>
          <w:rFonts w:ascii="Times New Roman" w:hAnsi="Times New Roman" w:cs="Times New Roman"/>
          <w:noProof/>
          <w:color w:val="000000"/>
        </w:rPr>
        <w:fldChar w:fldCharType="begin"/>
      </w:r>
      <w:r w:rsidR="00E833B3" w:rsidRPr="00E40488">
        <w:rPr>
          <w:rFonts w:ascii="Times New Roman" w:hAnsi="Times New Roman" w:cs="Times New Roman"/>
          <w:noProof/>
          <w:color w:val="000000"/>
        </w:rPr>
        <w:instrText xml:space="preserve"> REF _Ref226744909 \r \h </w:instrText>
      </w:r>
      <w:r w:rsidR="00D03693" w:rsidRPr="00E40488">
        <w:rPr>
          <w:rFonts w:ascii="Times New Roman" w:hAnsi="Times New Roman" w:cs="Times New Roman"/>
          <w:noProof/>
          <w:color w:val="000000"/>
        </w:rPr>
        <w:instrText xml:space="preserve"> \* MERGEFORMAT </w:instrText>
      </w:r>
      <w:r w:rsidR="00E833B3" w:rsidRPr="00E40488">
        <w:rPr>
          <w:rFonts w:ascii="Times New Roman" w:hAnsi="Times New Roman" w:cs="Times New Roman"/>
          <w:noProof/>
          <w:color w:val="000000"/>
        </w:rPr>
      </w:r>
      <w:r w:rsidR="00E833B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68</w:t>
      </w:r>
      <w:r w:rsidR="00E833B3"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212AA4" w:rsidRPr="00E40488">
        <w:rPr>
          <w:rFonts w:ascii="Times New Roman" w:hAnsi="Times New Roman" w:cs="Times New Roman"/>
          <w:noProof/>
          <w:color w:val="000000"/>
        </w:rPr>
        <w:t>с.</w:t>
      </w:r>
      <w:r w:rsidRPr="00E40488">
        <w:rPr>
          <w:rFonts w:ascii="Times New Roman" w:hAnsi="Times New Roman" w:cs="Times New Roman"/>
          <w:noProof/>
          <w:color w:val="000000"/>
        </w:rPr>
        <w:t>76].</w:t>
      </w:r>
    </w:p>
    <w:p w:rsidR="00FC3273" w:rsidRPr="00E40488" w:rsidRDefault="00FC3273"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В литературе предлагается систематизация валютных ограничений, базирующаяся на классическ</w:t>
      </w:r>
      <w:r w:rsidR="002050F6" w:rsidRPr="00E40488">
        <w:rPr>
          <w:rFonts w:ascii="Times New Roman" w:hAnsi="Times New Roman" w:cs="Times New Roman"/>
          <w:noProof/>
          <w:color w:val="000000"/>
        </w:rPr>
        <w:t>ой</w:t>
      </w:r>
      <w:r w:rsidRPr="00E40488">
        <w:rPr>
          <w:rFonts w:ascii="Times New Roman" w:hAnsi="Times New Roman" w:cs="Times New Roman"/>
          <w:noProof/>
          <w:color w:val="000000"/>
        </w:rPr>
        <w:t xml:space="preserve"> классификаци</w:t>
      </w:r>
      <w:r w:rsidR="002050F6" w:rsidRPr="00E40488">
        <w:rPr>
          <w:rFonts w:ascii="Times New Roman" w:hAnsi="Times New Roman" w:cs="Times New Roman"/>
          <w:noProof/>
          <w:color w:val="000000"/>
        </w:rPr>
        <w:t xml:space="preserve">и </w:t>
      </w:r>
      <w:r w:rsidRPr="00E40488">
        <w:rPr>
          <w:rFonts w:ascii="Times New Roman" w:hAnsi="Times New Roman" w:cs="Times New Roman"/>
          <w:noProof/>
          <w:color w:val="000000"/>
        </w:rPr>
        <w:t>валютных операций на текущие и связанные с движением капитала.</w:t>
      </w:r>
    </w:p>
    <w:p w:rsidR="003C515E" w:rsidRPr="00E40488" w:rsidRDefault="003C515E" w:rsidP="00744A4C">
      <w:pPr>
        <w:pStyle w:val="14"/>
        <w:spacing w:after="0"/>
        <w:ind w:firstLine="709"/>
        <w:rPr>
          <w:rFonts w:ascii="Times New Roman" w:hAnsi="Times New Roman" w:cs="Times New Roman"/>
          <w:noProof/>
          <w:color w:val="000000"/>
        </w:rPr>
      </w:pPr>
    </w:p>
    <w:p w:rsidR="00FC3273" w:rsidRPr="00E40488" w:rsidRDefault="00FC3273"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Валютные ограничения по </w:t>
      </w:r>
      <w:r w:rsidR="00E833B3" w:rsidRPr="00E40488">
        <w:rPr>
          <w:rFonts w:ascii="Times New Roman" w:hAnsi="Times New Roman" w:cs="Times New Roman"/>
          <w:noProof/>
          <w:color w:val="000000"/>
        </w:rPr>
        <w:t>В.И.</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Анохову [</w:t>
      </w:r>
      <w:r w:rsidR="00187F7D" w:rsidRPr="00E40488">
        <w:rPr>
          <w:rFonts w:ascii="Times New Roman" w:hAnsi="Times New Roman" w:cs="Times New Roman"/>
          <w:noProof/>
          <w:color w:val="000000"/>
        </w:rPr>
        <w:fldChar w:fldCharType="begin"/>
      </w:r>
      <w:r w:rsidR="00187F7D" w:rsidRPr="00E40488">
        <w:rPr>
          <w:rFonts w:ascii="Times New Roman" w:hAnsi="Times New Roman" w:cs="Times New Roman"/>
          <w:noProof/>
          <w:color w:val="000000"/>
        </w:rPr>
        <w:instrText xml:space="preserve"> REF _Ref228090514 \r \h </w:instrText>
      </w:r>
      <w:r w:rsidR="00D03693" w:rsidRPr="00E40488">
        <w:rPr>
          <w:rFonts w:ascii="Times New Roman" w:hAnsi="Times New Roman" w:cs="Times New Roman"/>
          <w:noProof/>
          <w:color w:val="000000"/>
        </w:rPr>
        <w:instrText xml:space="preserve"> \* MERGEFORMAT </w:instrText>
      </w:r>
      <w:r w:rsidR="00187F7D" w:rsidRPr="00E40488">
        <w:rPr>
          <w:rFonts w:ascii="Times New Roman" w:hAnsi="Times New Roman" w:cs="Times New Roman"/>
          <w:noProof/>
          <w:color w:val="000000"/>
        </w:rPr>
      </w:r>
      <w:r w:rsidR="00187F7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47</w:t>
      </w:r>
      <w:r w:rsidR="00187F7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212AA4" w:rsidRPr="00E40488">
        <w:rPr>
          <w:rFonts w:ascii="Times New Roman" w:hAnsi="Times New Roman" w:cs="Times New Roman"/>
          <w:noProof/>
          <w:color w:val="000000"/>
        </w:rPr>
        <w:t>с.</w:t>
      </w:r>
      <w:r w:rsidR="00E833B3" w:rsidRPr="00E40488">
        <w:rPr>
          <w:rFonts w:ascii="Times New Roman" w:hAnsi="Times New Roman" w:cs="Times New Roman"/>
          <w:noProof/>
          <w:color w:val="000000"/>
        </w:rPr>
        <w:t>10-11</w:t>
      </w:r>
      <w:r w:rsidRPr="00E40488">
        <w:rPr>
          <w:rFonts w:ascii="Times New Roman" w:hAnsi="Times New Roman" w:cs="Times New Roman"/>
          <w:noProof/>
          <w:color w:val="000000"/>
        </w:rPr>
        <w:t>].</w:t>
      </w:r>
    </w:p>
    <w:tbl>
      <w:tblPr>
        <w:tblW w:w="5000" w:type="pct"/>
        <w:tblInd w:w="-48" w:type="dxa"/>
        <w:tblCellMar>
          <w:left w:w="40" w:type="dxa"/>
          <w:right w:w="40" w:type="dxa"/>
        </w:tblCellMar>
        <w:tblLook w:val="0000" w:firstRow="0" w:lastRow="0" w:firstColumn="0" w:lastColumn="0" w:noHBand="0" w:noVBand="0"/>
      </w:tblPr>
      <w:tblGrid>
        <w:gridCol w:w="1689"/>
        <w:gridCol w:w="2113"/>
        <w:gridCol w:w="5632"/>
      </w:tblGrid>
      <w:tr w:rsidR="00FC3273" w:rsidRPr="00E40488">
        <w:trPr>
          <w:trHeight w:val="23"/>
        </w:trPr>
        <w:tc>
          <w:tcPr>
            <w:tcW w:w="89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Сферы применения валютных ограничений</w:t>
            </w: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Формы валютных ограничений</w:t>
            </w:r>
          </w:p>
        </w:tc>
      </w:tr>
      <w:tr w:rsidR="00FC3273" w:rsidRPr="00E40488">
        <w:trPr>
          <w:trHeight w:val="23"/>
        </w:trPr>
        <w:tc>
          <w:tcPr>
            <w:tcW w:w="895" w:type="pct"/>
            <w:tcBorders>
              <w:top w:val="single" w:sz="6" w:space="0" w:color="auto"/>
              <w:left w:val="single" w:sz="6" w:space="0" w:color="auto"/>
              <w:bottom w:val="nil"/>
              <w:right w:val="single" w:sz="6" w:space="0" w:color="auto"/>
            </w:tcBorders>
          </w:tcPr>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Текущие операции платёжного баланса (торговля и услуги)</w:t>
            </w: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1. Блокирование выручки иностранных экспортёров от продажи товаров в данной стране, ограничение их возможностей распоряжаться этими средствами.</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2. Обязательная продажа валютной выручки экспортёров полностью или частично центральному и уполномоченным (девизным) банкам, имеющим валютную лицензию центрального банка.</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3. Ограниченная продажа иностранной валюты импортёрам (лишь при наличии разрешения органа валютного контроля), внесение импортёром денежных средств в национальной валюте на депозит в банк для получения импортной лицензии.</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4. Ограничения на форвардные покупки импортёрами иностранной валюты.</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5. Запрещение продажи товаров за рубежом за национальную валюту.</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6. Запрещение оплаты импорта некоторых товаров иностранной валютой.</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7. Регулирование сроков и контроль за проведением платежей по экспорту и импорту в связи с развитием операций «лидз энд легз» в условиях нестабильности валютных курсов.</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8. Установление ограниченных сроков продажи экспортёрами иностранной валюты с целью приобретения национальной валюты для предотвращения спекулятивного использования этих средств.</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9.Множественность валютных курсов, т.е. применение дифференцированных курсовых соотношений валют по различным видам операций, товарным группам и регионам.</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10. Ограничения обмена иностранной валюты для резидентов, выезжающих за границу в качестве туристов.</w:t>
            </w:r>
          </w:p>
        </w:tc>
      </w:tr>
      <w:tr w:rsidR="00FC3273" w:rsidRPr="00E40488">
        <w:trPr>
          <w:trHeight w:val="23"/>
        </w:trPr>
        <w:tc>
          <w:tcPr>
            <w:tcW w:w="895" w:type="pct"/>
            <w:tcBorders>
              <w:top w:val="nil"/>
              <w:left w:val="single" w:sz="6" w:space="0" w:color="auto"/>
              <w:bottom w:val="single" w:sz="6" w:space="0" w:color="auto"/>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4105" w:type="pct"/>
            <w:gridSpan w:val="2"/>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11. Распространение валютных ограничений на страхование, лицензионные платежи, гонорары, комиссионные вознаграждения, перевод прибылей и другие «невидимые операции».</w:t>
            </w:r>
          </w:p>
        </w:tc>
      </w:tr>
      <w:tr w:rsidR="00FC3273" w:rsidRPr="00E40488">
        <w:trPr>
          <w:trHeight w:val="23"/>
        </w:trPr>
        <w:tc>
          <w:tcPr>
            <w:tcW w:w="895" w:type="pct"/>
            <w:tcBorders>
              <w:top w:val="single" w:sz="6" w:space="0" w:color="auto"/>
              <w:left w:val="single" w:sz="6" w:space="0" w:color="auto"/>
              <w:bottom w:val="nil"/>
              <w:right w:val="single" w:sz="6" w:space="0" w:color="auto"/>
            </w:tcBorders>
          </w:tcPr>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Финансовые операции (движение капиталов и кредитов,</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перевод</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прибылей,</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налоговых и</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иных</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платежей)</w:t>
            </w:r>
          </w:p>
        </w:tc>
        <w:tc>
          <w:tcPr>
            <w:tcW w:w="1120" w:type="pct"/>
            <w:tcBorders>
              <w:top w:val="single" w:sz="6" w:space="0" w:color="auto"/>
              <w:left w:val="single" w:sz="6" w:space="0" w:color="auto"/>
              <w:bottom w:val="nil"/>
              <w:right w:val="single" w:sz="6" w:space="0" w:color="auto"/>
            </w:tcBorders>
          </w:tcPr>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При отрицательном</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сальдо платёжного</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баланса</w:t>
            </w:r>
            <w:r w:rsidR="00332588" w:rsidRPr="00E40488">
              <w:rPr>
                <w:rStyle w:val="FontStyle21"/>
                <w:rFonts w:ascii="Times New Roman" w:hAnsi="Times New Roman" w:cs="Times New Roman"/>
                <w:noProof/>
                <w:color w:val="000000"/>
                <w:sz w:val="20"/>
                <w:szCs w:val="20"/>
              </w:rPr>
              <w:t xml:space="preserve"> </w:t>
            </w:r>
            <w:r w:rsidRPr="00E40488">
              <w:rPr>
                <w:rStyle w:val="FontStyle21"/>
                <w:rFonts w:ascii="Times New Roman" w:hAnsi="Times New Roman" w:cs="Times New Roman"/>
                <w:noProof/>
                <w:color w:val="000000"/>
                <w:sz w:val="20"/>
                <w:szCs w:val="20"/>
              </w:rPr>
              <w:t>(при чрезвычайных ситуациях объектом</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валютных</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ограничений</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является также</w:t>
            </w:r>
          </w:p>
          <w:p w:rsidR="00FC3273" w:rsidRPr="00E40488" w:rsidRDefault="00FC3273" w:rsidP="003C515E">
            <w:pPr>
              <w:pStyle w:val="Style11"/>
              <w:widowControl/>
              <w:spacing w:line="360" w:lineRule="auto"/>
              <w:ind w:firstLine="0"/>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золото)</w:t>
            </w: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1. Лимитирование вывоза национальной и иностранной валюты, золота, ценных бумаг, предоставления кредитов.</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2. Контроль за деятельностью кредитного и финансового рынков: операции осуществляются только с разрешения министерства финансов и предоставлении информации о размере выдаваемых кредитов и прямых инвестиций за рубежом; привлечение иностранных кредитов при условии предварительного разрешения органов валютного контроля.</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3.Ограничение участия национальных банков в предоставлении международных займов в иностранной валюте.</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4. Принудительное изъятие иностранных ценных бумаг, принадлежащих резидентам, и их продажа за валюту.</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single" w:sz="6" w:space="0" w:color="auto"/>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5. Полное или частичное прекращение погашения внешней задолженности или разрешение оплаты её национальной валюты и права перевода за границу.</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single" w:sz="6" w:space="0" w:color="auto"/>
              <w:left w:val="single" w:sz="6" w:space="0" w:color="auto"/>
              <w:bottom w:val="nil"/>
              <w:right w:val="single" w:sz="6" w:space="0" w:color="auto"/>
            </w:tcBorders>
          </w:tcPr>
          <w:p w:rsidR="00FC3273" w:rsidRPr="00E40488" w:rsidRDefault="00FC3273" w:rsidP="003C515E">
            <w:pPr>
              <w:pStyle w:val="Style9"/>
              <w:widowControl/>
              <w:spacing w:line="360" w:lineRule="auto"/>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При активном платёжном балансе в целях сдерживания, как притока капитала, так и повышения курса национальной валюты</w:t>
            </w: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6. Депонирование на беспроцентном счёте в центральном банке новых заграничных обязательств банка.</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7. Запрет на инвестиции нерезидентов и продажи национальных ценных бумаг иностранцам.</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8. Обязательная конверсия займов в иностранной валюте в национальном центральном банке.</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9. Запрет на выплату процентов по срочным вкладам иностранцев в национальной валюте.</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10. Введение отрицательной процентной ставки но вкладам нерезидентов в иностранной валюте.</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11"/>
              <w:widowControl/>
              <w:spacing w:line="360" w:lineRule="auto"/>
              <w:ind w:firstLine="0"/>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11. Ограничение ввоза валюты в страну.</w:t>
            </w:r>
          </w:p>
        </w:tc>
      </w:tr>
      <w:tr w:rsidR="00FC3273" w:rsidRPr="00E40488">
        <w:trPr>
          <w:trHeight w:val="23"/>
        </w:trPr>
        <w:tc>
          <w:tcPr>
            <w:tcW w:w="895"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nil"/>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9"/>
              <w:widowControl/>
              <w:spacing w:line="360" w:lineRule="auto"/>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12. Ограничение на форвардные продажи национальной валюты иностранцам.</w:t>
            </w:r>
          </w:p>
        </w:tc>
      </w:tr>
      <w:tr w:rsidR="00FC3273" w:rsidRPr="00E40488">
        <w:trPr>
          <w:trHeight w:val="23"/>
        </w:trPr>
        <w:tc>
          <w:tcPr>
            <w:tcW w:w="895" w:type="pct"/>
            <w:tcBorders>
              <w:top w:val="nil"/>
              <w:left w:val="single" w:sz="6" w:space="0" w:color="auto"/>
              <w:bottom w:val="single" w:sz="6" w:space="0" w:color="auto"/>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1120" w:type="pct"/>
            <w:tcBorders>
              <w:top w:val="nil"/>
              <w:left w:val="single" w:sz="6" w:space="0" w:color="auto"/>
              <w:bottom w:val="single" w:sz="6" w:space="0" w:color="auto"/>
              <w:right w:val="single" w:sz="6" w:space="0" w:color="auto"/>
            </w:tcBorders>
          </w:tcPr>
          <w:p w:rsidR="00FC3273" w:rsidRPr="00E40488" w:rsidRDefault="00FC3273" w:rsidP="003C515E">
            <w:pPr>
              <w:spacing w:after="0" w:line="360" w:lineRule="auto"/>
              <w:rPr>
                <w:rStyle w:val="FontStyle21"/>
                <w:rFonts w:ascii="Times New Roman" w:hAnsi="Times New Roman" w:cs="Times New Roman"/>
                <w:noProof/>
                <w:color w:val="000000"/>
                <w:sz w:val="20"/>
                <w:szCs w:val="20"/>
              </w:rPr>
            </w:pPr>
          </w:p>
        </w:tc>
        <w:tc>
          <w:tcPr>
            <w:tcW w:w="2985" w:type="pct"/>
            <w:tcBorders>
              <w:top w:val="single" w:sz="6" w:space="0" w:color="auto"/>
              <w:left w:val="single" w:sz="6" w:space="0" w:color="auto"/>
              <w:bottom w:val="single" w:sz="6" w:space="0" w:color="auto"/>
              <w:right w:val="single" w:sz="6" w:space="0" w:color="auto"/>
            </w:tcBorders>
          </w:tcPr>
          <w:p w:rsidR="00FC3273" w:rsidRPr="00E40488" w:rsidRDefault="00FC3273" w:rsidP="003C515E">
            <w:pPr>
              <w:pStyle w:val="Style11"/>
              <w:widowControl/>
              <w:spacing w:line="360" w:lineRule="auto"/>
              <w:ind w:firstLine="0"/>
              <w:jc w:val="both"/>
              <w:rPr>
                <w:rStyle w:val="FontStyle21"/>
                <w:rFonts w:ascii="Times New Roman" w:hAnsi="Times New Roman" w:cs="Times New Roman"/>
                <w:noProof/>
                <w:color w:val="000000"/>
                <w:sz w:val="20"/>
                <w:szCs w:val="20"/>
              </w:rPr>
            </w:pPr>
            <w:r w:rsidRPr="00E40488">
              <w:rPr>
                <w:rStyle w:val="FontStyle21"/>
                <w:rFonts w:ascii="Times New Roman" w:hAnsi="Times New Roman" w:cs="Times New Roman"/>
                <w:noProof/>
                <w:color w:val="000000"/>
                <w:sz w:val="20"/>
                <w:szCs w:val="20"/>
              </w:rPr>
              <w:t>13. Схема принудительных депозитов.</w:t>
            </w:r>
          </w:p>
        </w:tc>
      </w:tr>
    </w:tbl>
    <w:p w:rsidR="003C515E" w:rsidRPr="00E40488" w:rsidRDefault="003C515E" w:rsidP="00744A4C">
      <w:pPr>
        <w:pStyle w:val="14"/>
        <w:spacing w:after="0"/>
        <w:ind w:firstLine="709"/>
        <w:rPr>
          <w:rFonts w:ascii="Times New Roman" w:hAnsi="Times New Roman" w:cs="Times New Roman"/>
          <w:noProof/>
          <w:color w:val="000000"/>
        </w:rPr>
      </w:pPr>
    </w:p>
    <w:p w:rsidR="00277F17" w:rsidRPr="00E40488" w:rsidRDefault="00277F17"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В таблице размещены возможные правовые меры, устанавливающие ограничения проведения валютных операций, которые не могут быть реализованы</w:t>
      </w:r>
      <w:r w:rsidR="00695FA4" w:rsidRPr="00E40488">
        <w:rPr>
          <w:rFonts w:ascii="Times New Roman" w:hAnsi="Times New Roman" w:cs="Times New Roman"/>
          <w:noProof/>
          <w:color w:val="000000"/>
        </w:rPr>
        <w:t xml:space="preserve"> все одн</w:t>
      </w:r>
      <w:r w:rsidR="002E37BD" w:rsidRPr="00E40488">
        <w:rPr>
          <w:rFonts w:ascii="Times New Roman" w:hAnsi="Times New Roman" w:cs="Times New Roman"/>
          <w:noProof/>
          <w:color w:val="000000"/>
        </w:rPr>
        <w:t>о</w:t>
      </w:r>
      <w:r w:rsidR="00695FA4" w:rsidRPr="00E40488">
        <w:rPr>
          <w:rFonts w:ascii="Times New Roman" w:hAnsi="Times New Roman" w:cs="Times New Roman"/>
          <w:noProof/>
          <w:color w:val="000000"/>
        </w:rPr>
        <w:t>временно.</w:t>
      </w:r>
    </w:p>
    <w:p w:rsidR="00744A4C" w:rsidRPr="00E40488" w:rsidRDefault="0032336C"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Валютные ограничения – это форма прямого действия, влияния государства</w:t>
      </w:r>
      <w:r w:rsidR="005A5B6F" w:rsidRPr="00E40488">
        <w:rPr>
          <w:rFonts w:ascii="Times New Roman" w:hAnsi="Times New Roman" w:cs="Times New Roman"/>
          <w:noProof/>
          <w:color w:val="000000"/>
        </w:rPr>
        <w:t xml:space="preserve"> на рыночный процесс международного обмена результатами экономической деятельности и денежными средствами.</w:t>
      </w:r>
    </w:p>
    <w:p w:rsidR="00744A4C" w:rsidRPr="00E40488" w:rsidRDefault="002E37BD"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С изложенных позиций характерными являются правовые нормы п.8 </w:t>
      </w:r>
      <w:r w:rsidR="001F21EA" w:rsidRPr="00E40488">
        <w:rPr>
          <w:rFonts w:ascii="Times New Roman" w:hAnsi="Times New Roman" w:cs="Times New Roman"/>
          <w:noProof/>
          <w:color w:val="000000"/>
        </w:rPr>
        <w:t xml:space="preserve">Правил проведения валютных операций, утвержденных Постановлением Правления Национального банка </w:t>
      </w:r>
      <w:r w:rsidR="00E16A90" w:rsidRPr="00E40488">
        <w:rPr>
          <w:rFonts w:ascii="Times New Roman" w:hAnsi="Times New Roman" w:cs="Times New Roman"/>
          <w:noProof/>
          <w:color w:val="000000"/>
        </w:rPr>
        <w:t xml:space="preserve">Республики Беларусь </w:t>
      </w:r>
      <w:r w:rsidR="005C0136" w:rsidRPr="00E40488">
        <w:rPr>
          <w:rFonts w:ascii="Times New Roman" w:hAnsi="Times New Roman" w:cs="Times New Roman"/>
          <w:noProof/>
          <w:color w:val="000000"/>
        </w:rPr>
        <w:t xml:space="preserve">30.04.2004г. </w:t>
      </w:r>
      <w:r w:rsidR="00332588" w:rsidRPr="00E40488">
        <w:rPr>
          <w:rFonts w:ascii="Times New Roman" w:hAnsi="Times New Roman" w:cs="Times New Roman"/>
          <w:noProof/>
          <w:color w:val="000000"/>
        </w:rPr>
        <w:t xml:space="preserve">(далее − </w:t>
      </w:r>
      <w:r w:rsidRPr="00E40488">
        <w:rPr>
          <w:rFonts w:ascii="Times New Roman" w:hAnsi="Times New Roman" w:cs="Times New Roman"/>
          <w:noProof/>
          <w:color w:val="000000"/>
        </w:rPr>
        <w:t>Правил</w:t>
      </w:r>
      <w:r w:rsidR="00332588" w:rsidRPr="00E40488">
        <w:rPr>
          <w:rFonts w:ascii="Times New Roman" w:hAnsi="Times New Roman" w:cs="Times New Roman"/>
          <w:noProof/>
          <w:color w:val="000000"/>
        </w:rPr>
        <w:t>а</w:t>
      </w:r>
      <w:r w:rsidRPr="00E40488">
        <w:rPr>
          <w:rFonts w:ascii="Times New Roman" w:hAnsi="Times New Roman" w:cs="Times New Roman"/>
          <w:noProof/>
          <w:color w:val="000000"/>
        </w:rPr>
        <w:t xml:space="preserve">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72</w:t>
      </w:r>
      <w:r w:rsidR="00332588" w:rsidRPr="00E40488">
        <w:rPr>
          <w:rFonts w:ascii="Times New Roman" w:hAnsi="Times New Roman" w:cs="Times New Roman"/>
          <w:noProof/>
          <w:color w:val="000000"/>
        </w:rPr>
        <w:t>) [</w:t>
      </w:r>
      <w:r w:rsidR="00187F7D" w:rsidRPr="00E40488">
        <w:rPr>
          <w:rFonts w:ascii="Times New Roman" w:hAnsi="Times New Roman" w:cs="Times New Roman"/>
          <w:noProof/>
          <w:color w:val="000000"/>
        </w:rPr>
        <w:fldChar w:fldCharType="begin"/>
      </w:r>
      <w:r w:rsidR="00187F7D"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187F7D" w:rsidRPr="00E40488">
        <w:rPr>
          <w:rFonts w:ascii="Times New Roman" w:hAnsi="Times New Roman" w:cs="Times New Roman"/>
          <w:noProof/>
          <w:color w:val="000000"/>
        </w:rPr>
      </w:r>
      <w:r w:rsidR="00187F7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187F7D" w:rsidRPr="00E40488">
        <w:rPr>
          <w:rFonts w:ascii="Times New Roman" w:hAnsi="Times New Roman" w:cs="Times New Roman"/>
          <w:noProof/>
          <w:color w:val="000000"/>
        </w:rPr>
        <w:fldChar w:fldCharType="end"/>
      </w:r>
      <w:r w:rsidR="001F21EA" w:rsidRPr="00E40488">
        <w:rPr>
          <w:rFonts w:ascii="Times New Roman" w:hAnsi="Times New Roman" w:cs="Times New Roman"/>
          <w:noProof/>
          <w:color w:val="000000"/>
        </w:rPr>
        <w:t>,п.8</w:t>
      </w:r>
      <w:r w:rsidR="00332588" w:rsidRPr="00E40488">
        <w:rPr>
          <w:rFonts w:ascii="Times New Roman" w:hAnsi="Times New Roman" w:cs="Times New Roman"/>
          <w:noProof/>
          <w:color w:val="000000"/>
        </w:rPr>
        <w:t>]</w:t>
      </w:r>
      <w:r w:rsidRPr="00E40488">
        <w:rPr>
          <w:rFonts w:ascii="Times New Roman" w:hAnsi="Times New Roman" w:cs="Times New Roman"/>
          <w:noProof/>
          <w:color w:val="000000"/>
        </w:rPr>
        <w:t>:</w:t>
      </w:r>
    </w:p>
    <w:p w:rsidR="005C0136" w:rsidRPr="00E40488" w:rsidRDefault="005C0136" w:rsidP="00D03693">
      <w:pPr>
        <w:pStyle w:val="14"/>
        <w:numPr>
          <w:ilvl w:val="0"/>
          <w:numId w:val="4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допускается изменение валюты обязательств:</w:t>
      </w:r>
    </w:p>
    <w:p w:rsidR="005C0136" w:rsidRPr="00E40488" w:rsidRDefault="005C0136" w:rsidP="00D03693">
      <w:pPr>
        <w:pStyle w:val="14"/>
        <w:numPr>
          <w:ilvl w:val="1"/>
          <w:numId w:val="43"/>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при изменении денежных обязательств резидента, выраженных в иностранной валюте, на денежные обязательства, выраженные в белорусских рублях;</w:t>
      </w:r>
    </w:p>
    <w:p w:rsidR="005C0136" w:rsidRPr="00E40488" w:rsidRDefault="005C0136" w:rsidP="00D03693">
      <w:pPr>
        <w:pStyle w:val="14"/>
        <w:numPr>
          <w:ilvl w:val="1"/>
          <w:numId w:val="43"/>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при изменении денежных обязательств нерезидента, выраженных в белорусских рублях, на денежные обязательства, выраженные в иностранной валюте;</w:t>
      </w:r>
    </w:p>
    <w:p w:rsidR="00937640" w:rsidRPr="00E40488" w:rsidRDefault="005C0136" w:rsidP="00D03693">
      <w:pPr>
        <w:pStyle w:val="14"/>
        <w:numPr>
          <w:ilvl w:val="0"/>
          <w:numId w:val="4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не допускается изменение валюты обязательств:</w:t>
      </w:r>
    </w:p>
    <w:p w:rsidR="005C0136" w:rsidRPr="00E40488" w:rsidRDefault="005C0136" w:rsidP="00D03693">
      <w:pPr>
        <w:pStyle w:val="14"/>
        <w:numPr>
          <w:ilvl w:val="1"/>
          <w:numId w:val="4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денежных обязательств резидента, выраженных в белорусских рублях, на денежные обязательства, выраженные в иностранной валюте;</w:t>
      </w:r>
    </w:p>
    <w:p w:rsidR="005C0136" w:rsidRPr="00E40488" w:rsidRDefault="005C0136" w:rsidP="00D03693">
      <w:pPr>
        <w:pStyle w:val="14"/>
        <w:numPr>
          <w:ilvl w:val="1"/>
          <w:numId w:val="4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денежных обязательств нерезидента, выраженных в иностранной валюте, на денежные обязательства, выраженные в белорусских рублях.</w:t>
      </w:r>
    </w:p>
    <w:p w:rsidR="00744A4C" w:rsidRPr="00E40488" w:rsidRDefault="00937640"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П</w:t>
      </w:r>
      <w:r w:rsidR="002E37BD" w:rsidRPr="00E40488">
        <w:rPr>
          <w:rFonts w:ascii="Times New Roman" w:hAnsi="Times New Roman" w:cs="Times New Roman"/>
          <w:noProof/>
          <w:color w:val="000000"/>
        </w:rPr>
        <w:t>осредством урегулирования изменения валюты обязательства поощряется приток иностранной валюты и, соответственно, ограничивается её отток из Республики Беларусь.</w:t>
      </w:r>
    </w:p>
    <w:p w:rsidR="002E37BD" w:rsidRPr="00E40488" w:rsidRDefault="003105B1"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П</w:t>
      </w:r>
      <w:r w:rsidR="00937640" w:rsidRPr="00E40488">
        <w:rPr>
          <w:rFonts w:ascii="Times New Roman" w:hAnsi="Times New Roman" w:cs="Times New Roman"/>
          <w:noProof/>
          <w:color w:val="000000"/>
        </w:rPr>
        <w:t>ри совершении валютных операций между резидентами (кроме банков по банковским операциям) допускается изменение денежных обязательств резидента, выраженных в иностранной валюте, на денежные обязательства, выраженные в белорусских ру</w:t>
      </w:r>
      <w:r w:rsidRPr="00E40488">
        <w:rPr>
          <w:rFonts w:ascii="Times New Roman" w:hAnsi="Times New Roman" w:cs="Times New Roman"/>
          <w:noProof/>
          <w:color w:val="000000"/>
        </w:rPr>
        <w:t>блях</w:t>
      </w:r>
      <w:r w:rsidR="00CE7A9C" w:rsidRPr="00E40488">
        <w:rPr>
          <w:rFonts w:ascii="Times New Roman" w:hAnsi="Times New Roman" w:cs="Times New Roman"/>
          <w:noProof/>
          <w:color w:val="000000"/>
        </w:rPr>
        <w:t xml:space="preserve"> [</w:t>
      </w:r>
      <w:r w:rsidR="00E833B3" w:rsidRPr="00E40488">
        <w:rPr>
          <w:rFonts w:ascii="Times New Roman" w:hAnsi="Times New Roman" w:cs="Times New Roman"/>
          <w:noProof/>
          <w:color w:val="000000"/>
        </w:rPr>
        <w:fldChar w:fldCharType="begin"/>
      </w:r>
      <w:r w:rsidR="00E833B3" w:rsidRPr="00E40488">
        <w:rPr>
          <w:rFonts w:ascii="Times New Roman" w:hAnsi="Times New Roman" w:cs="Times New Roman"/>
          <w:noProof/>
          <w:color w:val="000000"/>
        </w:rPr>
        <w:instrText xml:space="preserve"> REF _Ref226745141 \r \h </w:instrText>
      </w:r>
      <w:r w:rsidRPr="00E40488">
        <w:rPr>
          <w:rFonts w:ascii="Times New Roman" w:hAnsi="Times New Roman" w:cs="Times New Roman"/>
          <w:noProof/>
          <w:color w:val="000000"/>
        </w:rPr>
        <w:instrText xml:space="preserve"> \* MERGEFORMAT </w:instrText>
      </w:r>
      <w:r w:rsidR="00E833B3" w:rsidRPr="00E40488">
        <w:rPr>
          <w:rFonts w:ascii="Times New Roman" w:hAnsi="Times New Roman" w:cs="Times New Roman"/>
          <w:noProof/>
          <w:color w:val="000000"/>
        </w:rPr>
      </w:r>
      <w:r w:rsidR="00E833B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E833B3" w:rsidRPr="00E40488">
        <w:rPr>
          <w:rFonts w:ascii="Times New Roman" w:hAnsi="Times New Roman" w:cs="Times New Roman"/>
          <w:noProof/>
          <w:color w:val="000000"/>
        </w:rPr>
        <w:fldChar w:fldCharType="end"/>
      </w:r>
      <w:r w:rsidR="00CE7A9C" w:rsidRPr="00E40488">
        <w:rPr>
          <w:rFonts w:ascii="Times New Roman" w:hAnsi="Times New Roman" w:cs="Times New Roman"/>
          <w:noProof/>
          <w:color w:val="000000"/>
        </w:rPr>
        <w:t>,</w:t>
      </w:r>
      <w:r w:rsidRPr="00E40488">
        <w:rPr>
          <w:rFonts w:ascii="Times New Roman" w:hAnsi="Times New Roman" w:cs="Times New Roman"/>
          <w:noProof/>
          <w:color w:val="000000"/>
        </w:rPr>
        <w:t>п.11</w:t>
      </w:r>
      <w:r w:rsidR="00CE7A9C" w:rsidRPr="00E40488">
        <w:rPr>
          <w:rFonts w:ascii="Times New Roman" w:hAnsi="Times New Roman" w:cs="Times New Roman"/>
          <w:noProof/>
          <w:color w:val="000000"/>
        </w:rPr>
        <w:t>].</w:t>
      </w:r>
    </w:p>
    <w:p w:rsidR="001F21EA" w:rsidRPr="00E40488" w:rsidRDefault="001F21EA" w:rsidP="00744A4C">
      <w:pPr>
        <w:pStyle w:val="14"/>
        <w:spacing w:after="0"/>
        <w:ind w:firstLine="709"/>
        <w:rPr>
          <w:rFonts w:ascii="Times New Roman" w:hAnsi="Times New Roman" w:cs="Times New Roman"/>
          <w:noProof/>
          <w:color w:val="000000"/>
        </w:rPr>
      </w:pPr>
    </w:p>
    <w:p w:rsidR="00744A4C" w:rsidRPr="00E40488" w:rsidRDefault="003C515E" w:rsidP="003C515E">
      <w:pPr>
        <w:spacing w:after="0" w:line="360" w:lineRule="auto"/>
        <w:ind w:left="705"/>
        <w:jc w:val="both"/>
        <w:rPr>
          <w:rFonts w:ascii="Times New Roman" w:hAnsi="Times New Roman" w:cs="Times New Roman"/>
          <w:b/>
          <w:bCs/>
          <w:noProof/>
          <w:color w:val="000000"/>
          <w:sz w:val="28"/>
          <w:szCs w:val="28"/>
        </w:rPr>
      </w:pPr>
      <w:r w:rsidRPr="00E40488">
        <w:rPr>
          <w:rFonts w:ascii="Times New Roman" w:hAnsi="Times New Roman" w:cs="Times New Roman"/>
          <w:b/>
          <w:bCs/>
          <w:noProof/>
          <w:color w:val="000000"/>
          <w:sz w:val="28"/>
          <w:szCs w:val="28"/>
        </w:rPr>
        <w:t xml:space="preserve">1.2 </w:t>
      </w:r>
      <w:r w:rsidR="00274D52" w:rsidRPr="00E40488">
        <w:rPr>
          <w:rFonts w:ascii="Times New Roman" w:hAnsi="Times New Roman" w:cs="Times New Roman"/>
          <w:b/>
          <w:bCs/>
          <w:noProof/>
          <w:color w:val="000000"/>
          <w:sz w:val="28"/>
          <w:szCs w:val="28"/>
        </w:rPr>
        <w:t>Классификация валютных операций</w:t>
      </w:r>
    </w:p>
    <w:p w:rsidR="003C515E" w:rsidRPr="00E40488" w:rsidRDefault="003C515E" w:rsidP="00744A4C">
      <w:pPr>
        <w:pStyle w:val="12"/>
        <w:ind w:firstLine="709"/>
        <w:rPr>
          <w:rFonts w:ascii="Times New Roman" w:hAnsi="Times New Roman" w:cs="Times New Roman"/>
          <w:noProof/>
          <w:color w:val="000000"/>
        </w:rPr>
      </w:pPr>
    </w:p>
    <w:p w:rsidR="00343EBD" w:rsidRPr="00E40488" w:rsidRDefault="00E4544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Наиболее важной с практической точки зрения классификацией является закрепленное в </w:t>
      </w:r>
      <w:r w:rsidR="009A68E9" w:rsidRPr="00E40488">
        <w:rPr>
          <w:rFonts w:ascii="Times New Roman" w:hAnsi="Times New Roman" w:cs="Times New Roman"/>
          <w:noProof/>
          <w:color w:val="000000"/>
        </w:rPr>
        <w:t xml:space="preserve">Законе № 226-З </w:t>
      </w:r>
      <w:r w:rsidRPr="00E40488">
        <w:rPr>
          <w:rFonts w:ascii="Times New Roman" w:hAnsi="Times New Roman" w:cs="Times New Roman"/>
          <w:noProof/>
          <w:color w:val="000000"/>
        </w:rPr>
        <w:t>деление валютных операций на текущие и связанные с движением капитала.</w:t>
      </w:r>
      <w:r w:rsidR="00D31B24" w:rsidRPr="00E40488">
        <w:rPr>
          <w:rFonts w:ascii="Times New Roman" w:hAnsi="Times New Roman" w:cs="Times New Roman"/>
          <w:noProof/>
          <w:color w:val="000000"/>
        </w:rPr>
        <w:t xml:space="preserve"> </w:t>
      </w:r>
      <w:r w:rsidR="00343EBD" w:rsidRPr="00E40488">
        <w:rPr>
          <w:rFonts w:ascii="Times New Roman" w:hAnsi="Times New Roman" w:cs="Times New Roman"/>
          <w:noProof/>
          <w:color w:val="000000"/>
        </w:rPr>
        <w:t>Справедливо мнение, что «…выделение видов валютных операций, связанных с движением капитала, обусловлено не строго научными критериями, а тем, что эти операции чаще других встречаются в практике движения капиталов» [</w:t>
      </w:r>
      <w:r w:rsidR="00E833B3" w:rsidRPr="00E40488">
        <w:rPr>
          <w:rFonts w:ascii="Times New Roman" w:hAnsi="Times New Roman" w:cs="Times New Roman"/>
          <w:noProof/>
          <w:color w:val="000000"/>
        </w:rPr>
        <w:fldChar w:fldCharType="begin"/>
      </w:r>
      <w:r w:rsidR="00E833B3" w:rsidRPr="00E40488">
        <w:rPr>
          <w:rFonts w:ascii="Times New Roman" w:hAnsi="Times New Roman" w:cs="Times New Roman"/>
          <w:noProof/>
          <w:color w:val="000000"/>
        </w:rPr>
        <w:instrText xml:space="preserve"> REF _Ref226745285 \r \h </w:instrText>
      </w:r>
      <w:r w:rsidR="00274D52" w:rsidRPr="00E40488">
        <w:rPr>
          <w:rFonts w:ascii="Times New Roman" w:hAnsi="Times New Roman" w:cs="Times New Roman"/>
          <w:noProof/>
          <w:color w:val="000000"/>
        </w:rPr>
        <w:instrText xml:space="preserve"> \* MERGEFORMAT </w:instrText>
      </w:r>
      <w:r w:rsidR="00E833B3" w:rsidRPr="00E40488">
        <w:rPr>
          <w:rFonts w:ascii="Times New Roman" w:hAnsi="Times New Roman" w:cs="Times New Roman"/>
          <w:noProof/>
          <w:color w:val="000000"/>
        </w:rPr>
      </w:r>
      <w:r w:rsidR="00E833B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50</w:t>
      </w:r>
      <w:r w:rsidR="00E833B3" w:rsidRPr="00E40488">
        <w:rPr>
          <w:rFonts w:ascii="Times New Roman" w:hAnsi="Times New Roman" w:cs="Times New Roman"/>
          <w:noProof/>
          <w:color w:val="000000"/>
        </w:rPr>
        <w:fldChar w:fldCharType="end"/>
      </w:r>
      <w:r w:rsidR="00343EBD" w:rsidRPr="00E40488">
        <w:rPr>
          <w:rFonts w:ascii="Times New Roman" w:hAnsi="Times New Roman" w:cs="Times New Roman"/>
          <w:noProof/>
          <w:color w:val="000000"/>
        </w:rPr>
        <w:t>,</w:t>
      </w:r>
      <w:r w:rsidR="004118E3" w:rsidRPr="00E40488">
        <w:rPr>
          <w:rFonts w:ascii="Times New Roman" w:hAnsi="Times New Roman" w:cs="Times New Roman"/>
          <w:noProof/>
          <w:color w:val="000000"/>
        </w:rPr>
        <w:t>с.</w:t>
      </w:r>
      <w:r w:rsidR="00343EBD" w:rsidRPr="00E40488">
        <w:rPr>
          <w:rFonts w:ascii="Times New Roman" w:hAnsi="Times New Roman" w:cs="Times New Roman"/>
          <w:noProof/>
          <w:color w:val="000000"/>
        </w:rPr>
        <w:t xml:space="preserve">15]. </w:t>
      </w:r>
      <w:r w:rsidR="00936CE0" w:rsidRPr="00E40488">
        <w:rPr>
          <w:rFonts w:ascii="Times New Roman" w:hAnsi="Times New Roman" w:cs="Times New Roman"/>
          <w:noProof/>
          <w:color w:val="000000"/>
        </w:rPr>
        <w:t>Фактически, в Законе №</w:t>
      </w:r>
      <w:r w:rsidR="00744A4C" w:rsidRPr="00E40488">
        <w:rPr>
          <w:rFonts w:ascii="Times New Roman" w:hAnsi="Times New Roman" w:cs="Times New Roman"/>
          <w:noProof/>
          <w:color w:val="000000"/>
        </w:rPr>
        <w:t xml:space="preserve"> </w:t>
      </w:r>
      <w:r w:rsidR="00936CE0" w:rsidRPr="00E40488">
        <w:rPr>
          <w:rFonts w:ascii="Times New Roman" w:hAnsi="Times New Roman" w:cs="Times New Roman"/>
          <w:noProof/>
          <w:color w:val="000000"/>
        </w:rPr>
        <w:t>226-З являются открытыми как перечень текущих валютных операций, согласно абз.15 ст.6 Закона №</w:t>
      </w:r>
      <w:r w:rsidR="00744A4C" w:rsidRPr="00E40488">
        <w:rPr>
          <w:rFonts w:ascii="Times New Roman" w:hAnsi="Times New Roman" w:cs="Times New Roman"/>
          <w:noProof/>
          <w:color w:val="000000"/>
        </w:rPr>
        <w:t xml:space="preserve"> </w:t>
      </w:r>
      <w:r w:rsidR="00936CE0" w:rsidRPr="00E40488">
        <w:rPr>
          <w:rFonts w:ascii="Times New Roman" w:hAnsi="Times New Roman" w:cs="Times New Roman"/>
          <w:noProof/>
          <w:color w:val="000000"/>
        </w:rPr>
        <w:t>226-</w:t>
      </w:r>
      <w:r w:rsidR="00187F7D" w:rsidRPr="00E40488">
        <w:rPr>
          <w:rFonts w:ascii="Times New Roman" w:hAnsi="Times New Roman" w:cs="Times New Roman"/>
          <w:noProof/>
          <w:color w:val="000000"/>
        </w:rPr>
        <w:t>Закона №</w:t>
      </w:r>
      <w:r w:rsidR="00744A4C" w:rsidRPr="00E40488">
        <w:rPr>
          <w:rFonts w:ascii="Times New Roman" w:hAnsi="Times New Roman" w:cs="Times New Roman"/>
          <w:noProof/>
          <w:color w:val="000000"/>
        </w:rPr>
        <w:t xml:space="preserve"> </w:t>
      </w:r>
      <w:r w:rsidR="00187F7D" w:rsidRPr="00E40488">
        <w:rPr>
          <w:rFonts w:ascii="Times New Roman" w:hAnsi="Times New Roman" w:cs="Times New Roman"/>
          <w:noProof/>
          <w:color w:val="000000"/>
        </w:rPr>
        <w:t>226-З</w:t>
      </w:r>
      <w:r w:rsidR="00936CE0" w:rsidRPr="00E40488">
        <w:rPr>
          <w:rFonts w:ascii="Times New Roman" w:hAnsi="Times New Roman" w:cs="Times New Roman"/>
          <w:noProof/>
          <w:color w:val="000000"/>
        </w:rPr>
        <w:t>, так и перечень операций, связанных с движением капитала – на основании абз.7 ст.7 Закона №</w:t>
      </w:r>
      <w:r w:rsidR="00744A4C" w:rsidRPr="00E40488">
        <w:rPr>
          <w:rFonts w:ascii="Times New Roman" w:hAnsi="Times New Roman" w:cs="Times New Roman"/>
          <w:noProof/>
          <w:color w:val="000000"/>
        </w:rPr>
        <w:t xml:space="preserve"> </w:t>
      </w:r>
      <w:r w:rsidR="00936CE0" w:rsidRPr="00E40488">
        <w:rPr>
          <w:rFonts w:ascii="Times New Roman" w:hAnsi="Times New Roman" w:cs="Times New Roman"/>
          <w:noProof/>
          <w:color w:val="000000"/>
        </w:rPr>
        <w:t>226-З</w:t>
      </w:r>
      <w:r w:rsidR="00187F7D" w:rsidRPr="00E40488">
        <w:rPr>
          <w:rFonts w:ascii="Times New Roman" w:hAnsi="Times New Roman" w:cs="Times New Roman"/>
          <w:noProof/>
          <w:color w:val="000000"/>
        </w:rPr>
        <w:t>.</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Текущими валютными операциями являются валютные операции, проводимые между резидентами и нерезидентами и предусматривающие:</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осуществление расчетов по сделкам, предусматривающим экспорт и (или) импорт, если срок между датой платежа и датой отгрузки товара (и др.) не превышает 180 дней, включая осуществление таких расчетов с использованием ценных бумаг, выполняющих функции расчетных документов;</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предоставление и получение кредитов и (или) займов на срок, не превышающий 180 дней;</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перевод и получение процентов, дивидендов и иных доходов по вкладам (депозитам), инвестициям, заемным и кредитным операциям;</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операции неторгового характера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Pr="00E40488">
        <w:rPr>
          <w:rFonts w:ascii="Times New Roman" w:hAnsi="Times New Roman" w:cs="Times New Roman"/>
          <w:noProof/>
          <w:color w:val="000000"/>
        </w:rPr>
        <w:t>7</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,ст.5].</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Валютными операциями, связанными с движением капитала, являются следующие валютные операции, проводимые между резидентами и нерезидентами:</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приобретение акций при их распределении среди учредителей, а также доли в уставном фонде или пая в имуществе нерезидентов;</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приобретение ценных бумаг, выпущенных резидентами или нерезидентами, за исключением приобретения акций при их распределении среди учредителей;</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переводы для осуществления расчетов по обязательствам, предусматривающим передачу имущества, относимого законодательством Республики Беларусь к недвижимому имуществу, либо прав на него;</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расчеты по сделкам, предусматривающим экспорт и (или) импорт, если срок между датой платежа и датой отгрузки товара (и др.) превышает 180 дней, включая осуществление таких расчетов с использованием ценных бумаг, выполняющих функции расчетных документов;</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предоставление и получение кредитов и (или) займов на срок, превышающий 180 дней;</w:t>
      </w:r>
    </w:p>
    <w:p w:rsidR="00187F7D" w:rsidRPr="00E40488" w:rsidRDefault="00187F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иные валютные операции, не относимые к текущим валютным операциям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Pr="00E40488">
        <w:rPr>
          <w:rFonts w:ascii="Times New Roman" w:hAnsi="Times New Roman" w:cs="Times New Roman"/>
          <w:noProof/>
          <w:color w:val="000000"/>
        </w:rPr>
        <w:t>7</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,cт.7].</w:t>
      </w:r>
    </w:p>
    <w:p w:rsidR="002578C9" w:rsidRPr="00E40488" w:rsidRDefault="002578C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Законе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w:t>
      </w:r>
      <w:r w:rsidR="00E833B3" w:rsidRPr="00E40488">
        <w:rPr>
          <w:rFonts w:ascii="Times New Roman" w:hAnsi="Times New Roman" w:cs="Times New Roman"/>
          <w:noProof/>
          <w:color w:val="000000"/>
        </w:rPr>
        <w:t>З</w:t>
      </w:r>
      <w:r w:rsidRPr="00E40488">
        <w:rPr>
          <w:rFonts w:ascii="Times New Roman" w:hAnsi="Times New Roman" w:cs="Times New Roman"/>
          <w:noProof/>
          <w:color w:val="000000"/>
        </w:rPr>
        <w:t xml:space="preserve"> в качестве специфических выделены операции </w:t>
      </w:r>
      <w:r w:rsidRPr="00E40488">
        <w:rPr>
          <w:rFonts w:ascii="Times New Roman" w:hAnsi="Times New Roman" w:cs="Times New Roman"/>
          <w:i/>
          <w:iCs/>
          <w:noProof/>
          <w:color w:val="000000"/>
        </w:rPr>
        <w:t>неторгового характера</w:t>
      </w:r>
      <w:r w:rsidRPr="00E40488">
        <w:rPr>
          <w:rFonts w:ascii="Times New Roman" w:hAnsi="Times New Roman" w:cs="Times New Roman"/>
          <w:noProof/>
          <w:color w:val="000000"/>
        </w:rPr>
        <w:t>, относимые к текущим</w:t>
      </w:r>
      <w:r w:rsidR="00187F7D" w:rsidRPr="00E40488">
        <w:rPr>
          <w:rFonts w:ascii="Times New Roman" w:hAnsi="Times New Roman" w:cs="Times New Roman"/>
          <w:noProof/>
          <w:color w:val="000000"/>
        </w:rPr>
        <w:t xml:space="preserve"> [</w:t>
      </w:r>
      <w:r w:rsidR="00187F7D" w:rsidRPr="00E40488">
        <w:rPr>
          <w:rFonts w:ascii="Times New Roman" w:hAnsi="Times New Roman" w:cs="Times New Roman"/>
          <w:noProof/>
          <w:color w:val="000000"/>
        </w:rPr>
        <w:fldChar w:fldCharType="begin"/>
      </w:r>
      <w:r w:rsidR="00187F7D"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00187F7D" w:rsidRPr="00E40488">
        <w:rPr>
          <w:rFonts w:ascii="Times New Roman" w:hAnsi="Times New Roman" w:cs="Times New Roman"/>
          <w:noProof/>
          <w:color w:val="000000"/>
        </w:rPr>
      </w:r>
      <w:r w:rsidR="00187F7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7</w:t>
      </w:r>
      <w:r w:rsidR="00187F7D" w:rsidRPr="00E40488">
        <w:rPr>
          <w:rFonts w:ascii="Times New Roman" w:hAnsi="Times New Roman" w:cs="Times New Roman"/>
          <w:noProof/>
          <w:color w:val="000000"/>
        </w:rPr>
        <w:fldChar w:fldCharType="end"/>
      </w:r>
      <w:r w:rsidR="00187F7D" w:rsidRPr="00E40488">
        <w:rPr>
          <w:rFonts w:ascii="Times New Roman" w:hAnsi="Times New Roman" w:cs="Times New Roman"/>
          <w:noProof/>
          <w:color w:val="000000"/>
        </w:rPr>
        <w:t>,cт.6]</w:t>
      </w:r>
      <w:r w:rsidRPr="00E40488">
        <w:rPr>
          <w:rFonts w:ascii="Times New Roman" w:hAnsi="Times New Roman" w:cs="Times New Roman"/>
          <w:noProof/>
          <w:color w:val="000000"/>
        </w:rPr>
        <w:t>. Такие операции</w:t>
      </w:r>
      <w:r w:rsidR="00DC7C5C" w:rsidRPr="00E40488">
        <w:rPr>
          <w:rFonts w:ascii="Times New Roman" w:hAnsi="Times New Roman" w:cs="Times New Roman"/>
          <w:noProof/>
          <w:color w:val="000000"/>
        </w:rPr>
        <w:t xml:space="preserve"> осуществляются с участием физических лиц</w:t>
      </w:r>
      <w:r w:rsidR="00387432" w:rsidRPr="00E40488">
        <w:rPr>
          <w:rFonts w:ascii="Times New Roman" w:hAnsi="Times New Roman" w:cs="Times New Roman"/>
          <w:noProof/>
          <w:color w:val="000000"/>
        </w:rPr>
        <w:t>, государственных учреждений</w:t>
      </w:r>
      <w:r w:rsidR="00DC7C5C" w:rsidRPr="00E40488">
        <w:rPr>
          <w:rFonts w:ascii="Times New Roman" w:hAnsi="Times New Roman" w:cs="Times New Roman"/>
          <w:noProof/>
          <w:color w:val="000000"/>
        </w:rPr>
        <w:t xml:space="preserve">, </w:t>
      </w:r>
      <w:r w:rsidR="00B51836" w:rsidRPr="00E40488">
        <w:rPr>
          <w:rFonts w:ascii="Times New Roman" w:hAnsi="Times New Roman" w:cs="Times New Roman"/>
          <w:noProof/>
          <w:color w:val="000000"/>
        </w:rPr>
        <w:t xml:space="preserve">во исполнение определенных договоров, публично-правовых обязанностей, </w:t>
      </w:r>
      <w:r w:rsidR="00DC7C5C" w:rsidRPr="00E40488">
        <w:rPr>
          <w:rFonts w:ascii="Times New Roman" w:hAnsi="Times New Roman" w:cs="Times New Roman"/>
          <w:noProof/>
          <w:color w:val="000000"/>
        </w:rPr>
        <w:t xml:space="preserve">и не могут быть объединены в </w:t>
      </w:r>
      <w:r w:rsidR="001F583B" w:rsidRPr="00E40488">
        <w:rPr>
          <w:rFonts w:ascii="Times New Roman" w:hAnsi="Times New Roman" w:cs="Times New Roman"/>
          <w:noProof/>
          <w:color w:val="000000"/>
        </w:rPr>
        <w:t>еди</w:t>
      </w:r>
      <w:r w:rsidR="00DC7C5C" w:rsidRPr="00E40488">
        <w:rPr>
          <w:rFonts w:ascii="Times New Roman" w:hAnsi="Times New Roman" w:cs="Times New Roman"/>
          <w:noProof/>
          <w:color w:val="000000"/>
        </w:rPr>
        <w:t>ную группу по заданному критерию.</w:t>
      </w:r>
      <w:r w:rsidR="001F583B" w:rsidRPr="00E40488">
        <w:rPr>
          <w:rFonts w:ascii="Times New Roman" w:hAnsi="Times New Roman" w:cs="Times New Roman"/>
          <w:noProof/>
          <w:color w:val="000000"/>
        </w:rPr>
        <w:t xml:space="preserve"> Однако операции неторгового характера не создают угрозы оттока капитала, и по этой причине нет необходимости в </w:t>
      </w:r>
      <w:r w:rsidR="00E833B3" w:rsidRPr="00E40488">
        <w:rPr>
          <w:rFonts w:ascii="Times New Roman" w:hAnsi="Times New Roman" w:cs="Times New Roman"/>
          <w:noProof/>
          <w:color w:val="000000"/>
        </w:rPr>
        <w:t>порядке проведения</w:t>
      </w:r>
      <w:r w:rsidR="001F583B" w:rsidRPr="00E40488">
        <w:rPr>
          <w:rFonts w:ascii="Times New Roman" w:hAnsi="Times New Roman" w:cs="Times New Roman"/>
          <w:noProof/>
          <w:color w:val="000000"/>
        </w:rPr>
        <w:t xml:space="preserve"> данных операций создавать дополнительные валютные ограничения.</w:t>
      </w:r>
    </w:p>
    <w:p w:rsidR="00744A4C" w:rsidRPr="00E40488" w:rsidRDefault="000E5421"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Обратим внимание на ряд неоднозначных аспектов трактовки валютных операций, связанных с движением капитала</w:t>
      </w:r>
      <w:r w:rsidR="003760B4" w:rsidRPr="00E40488">
        <w:rPr>
          <w:rFonts w:ascii="Times New Roman" w:hAnsi="Times New Roman" w:cs="Times New Roman"/>
          <w:noProof/>
          <w:color w:val="000000"/>
        </w:rPr>
        <w:t>, между резидентами и нерезидентами</w:t>
      </w:r>
      <w:r w:rsidRPr="00E40488">
        <w:rPr>
          <w:rFonts w:ascii="Times New Roman" w:hAnsi="Times New Roman" w:cs="Times New Roman"/>
          <w:noProof/>
          <w:color w:val="000000"/>
        </w:rPr>
        <w:t>.</w:t>
      </w:r>
    </w:p>
    <w:p w:rsidR="00744A4C" w:rsidRPr="00E40488" w:rsidRDefault="00646248"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Приобретение акций при их распределении среди учредителей (акционерные общества) возможно в </w:t>
      </w:r>
      <w:r w:rsidR="009E1B20" w:rsidRPr="00E40488">
        <w:rPr>
          <w:rFonts w:ascii="Times New Roman" w:hAnsi="Times New Roman" w:cs="Times New Roman"/>
          <w:noProof/>
          <w:color w:val="000000"/>
        </w:rPr>
        <w:t xml:space="preserve">двух </w:t>
      </w:r>
      <w:r w:rsidRPr="00E40488">
        <w:rPr>
          <w:rFonts w:ascii="Times New Roman" w:hAnsi="Times New Roman" w:cs="Times New Roman"/>
          <w:noProof/>
          <w:color w:val="000000"/>
        </w:rPr>
        <w:t>случаях: при учреждении юридического лица; при дополнительной эмиссии акций.</w:t>
      </w:r>
    </w:p>
    <w:p w:rsidR="00223FB7" w:rsidRPr="00E40488" w:rsidRDefault="00223FB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абз.3</w:t>
      </w:r>
      <w:r w:rsidR="00646248" w:rsidRPr="00E40488">
        <w:rPr>
          <w:rFonts w:ascii="Times New Roman" w:hAnsi="Times New Roman" w:cs="Times New Roman"/>
          <w:noProof/>
          <w:color w:val="000000"/>
        </w:rPr>
        <w:t xml:space="preserve"> ст.7 Закона № 226-З подразумеваются как эмиссионные, так и неэмиссионные ценные бумаги, при условии, что они «…не должны выполнять функцию расчётного документа» [</w:t>
      </w:r>
      <w:r w:rsidR="00E833B3" w:rsidRPr="00E40488">
        <w:rPr>
          <w:rFonts w:ascii="Times New Roman" w:hAnsi="Times New Roman" w:cs="Times New Roman"/>
          <w:noProof/>
          <w:color w:val="000000"/>
        </w:rPr>
        <w:fldChar w:fldCharType="begin"/>
      </w:r>
      <w:r w:rsidR="00E833B3" w:rsidRPr="00E40488">
        <w:rPr>
          <w:rFonts w:ascii="Times New Roman" w:hAnsi="Times New Roman" w:cs="Times New Roman"/>
          <w:noProof/>
          <w:color w:val="000000"/>
        </w:rPr>
        <w:instrText xml:space="preserve"> REF _Ref226745442 \r \h </w:instrText>
      </w:r>
      <w:r w:rsidR="00D03693" w:rsidRPr="00E40488">
        <w:rPr>
          <w:rFonts w:ascii="Times New Roman" w:hAnsi="Times New Roman" w:cs="Times New Roman"/>
          <w:noProof/>
          <w:color w:val="000000"/>
        </w:rPr>
        <w:instrText xml:space="preserve"> \* MERGEFORMAT </w:instrText>
      </w:r>
      <w:r w:rsidR="00E833B3" w:rsidRPr="00E40488">
        <w:rPr>
          <w:rFonts w:ascii="Times New Roman" w:hAnsi="Times New Roman" w:cs="Times New Roman"/>
          <w:noProof/>
          <w:color w:val="000000"/>
        </w:rPr>
      </w:r>
      <w:r w:rsidR="00E833B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55</w:t>
      </w:r>
      <w:r w:rsidR="00E833B3" w:rsidRPr="00E40488">
        <w:rPr>
          <w:rFonts w:ascii="Times New Roman" w:hAnsi="Times New Roman" w:cs="Times New Roman"/>
          <w:noProof/>
          <w:color w:val="000000"/>
        </w:rPr>
        <w:fldChar w:fldCharType="end"/>
      </w:r>
      <w:r w:rsidR="00646248" w:rsidRPr="00E40488">
        <w:rPr>
          <w:rFonts w:ascii="Times New Roman" w:hAnsi="Times New Roman" w:cs="Times New Roman"/>
          <w:noProof/>
          <w:color w:val="000000"/>
        </w:rPr>
        <w:t>,</w:t>
      </w:r>
      <w:r w:rsidR="004118E3" w:rsidRPr="00E40488">
        <w:rPr>
          <w:rFonts w:ascii="Times New Roman" w:hAnsi="Times New Roman" w:cs="Times New Roman"/>
          <w:noProof/>
          <w:color w:val="000000"/>
        </w:rPr>
        <w:t>с.</w:t>
      </w:r>
      <w:r w:rsidR="00646248" w:rsidRPr="00E40488">
        <w:rPr>
          <w:rFonts w:ascii="Times New Roman" w:hAnsi="Times New Roman" w:cs="Times New Roman"/>
          <w:noProof/>
          <w:color w:val="000000"/>
        </w:rPr>
        <w:t>13]</w:t>
      </w:r>
      <w:r w:rsidR="004118E3"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«приобретение ценных бумаг, выпущенных резидентами или нерезидентами, за исключением приобретения акций при их распределении среди учредителей» [</w:t>
      </w:r>
      <w:r w:rsidR="00187F7D" w:rsidRPr="00E40488">
        <w:rPr>
          <w:rFonts w:ascii="Times New Roman" w:hAnsi="Times New Roman" w:cs="Times New Roman"/>
          <w:noProof/>
          <w:color w:val="000000"/>
        </w:rPr>
        <w:fldChar w:fldCharType="begin"/>
      </w:r>
      <w:r w:rsidR="00187F7D"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00187F7D" w:rsidRPr="00E40488">
        <w:rPr>
          <w:rFonts w:ascii="Times New Roman" w:hAnsi="Times New Roman" w:cs="Times New Roman"/>
          <w:noProof/>
          <w:color w:val="000000"/>
        </w:rPr>
      </w:r>
      <w:r w:rsidR="00187F7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7</w:t>
      </w:r>
      <w:r w:rsidR="00187F7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,абз.3 ст.7].</w:t>
      </w:r>
    </w:p>
    <w:p w:rsidR="00223FB7" w:rsidRPr="00E40488" w:rsidRDefault="006B03C2"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Приобретение ценных бумаг имеет сходство с операцией</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использовани</w:t>
      </w:r>
      <w:r w:rsidR="00CB3FE6" w:rsidRPr="00E40488">
        <w:rPr>
          <w:rFonts w:ascii="Times New Roman" w:hAnsi="Times New Roman" w:cs="Times New Roman"/>
          <w:noProof/>
          <w:color w:val="000000"/>
        </w:rPr>
        <w:t>я</w:t>
      </w:r>
      <w:r w:rsidRPr="00E40488">
        <w:rPr>
          <w:rFonts w:ascii="Times New Roman" w:hAnsi="Times New Roman" w:cs="Times New Roman"/>
          <w:noProof/>
          <w:color w:val="000000"/>
        </w:rPr>
        <w:t xml:space="preserve"> </w:t>
      </w:r>
      <w:r w:rsidR="009A68E9" w:rsidRPr="00E40488">
        <w:rPr>
          <w:rFonts w:ascii="Times New Roman" w:hAnsi="Times New Roman" w:cs="Times New Roman"/>
          <w:noProof/>
          <w:color w:val="000000"/>
        </w:rPr>
        <w:t>ценных бумаг, выполняющих функции расчетных документов, которые обеспечиваю</w:t>
      </w:r>
      <w:r w:rsidR="004118E3" w:rsidRPr="00E40488">
        <w:rPr>
          <w:rFonts w:ascii="Times New Roman" w:hAnsi="Times New Roman" w:cs="Times New Roman"/>
          <w:noProof/>
          <w:color w:val="000000"/>
        </w:rPr>
        <w:t>т</w:t>
      </w:r>
      <w:r w:rsidR="009A68E9" w:rsidRPr="00E40488">
        <w:rPr>
          <w:rFonts w:ascii="Times New Roman" w:hAnsi="Times New Roman" w:cs="Times New Roman"/>
          <w:noProof/>
          <w:color w:val="000000"/>
        </w:rPr>
        <w:t xml:space="preserve"> поступление денежных средств в срок, превышающий 180 дней</w:t>
      </w:r>
      <w:r w:rsidR="00223FB7" w:rsidRPr="00E40488">
        <w:rPr>
          <w:rFonts w:ascii="Times New Roman" w:hAnsi="Times New Roman" w:cs="Times New Roman"/>
          <w:noProof/>
          <w:color w:val="000000"/>
        </w:rPr>
        <w:t>:</w:t>
      </w:r>
      <w:r w:rsidR="009A68E9" w:rsidRPr="00E40488">
        <w:rPr>
          <w:rFonts w:ascii="Times New Roman" w:hAnsi="Times New Roman" w:cs="Times New Roman"/>
          <w:noProof/>
          <w:color w:val="000000"/>
        </w:rPr>
        <w:t xml:space="preserve"> </w:t>
      </w:r>
      <w:r w:rsidR="00223FB7" w:rsidRPr="00E40488">
        <w:rPr>
          <w:rFonts w:ascii="Times New Roman" w:hAnsi="Times New Roman" w:cs="Times New Roman"/>
          <w:noProof/>
          <w:color w:val="000000"/>
        </w:rPr>
        <w:t>«…включая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денежных средств в срок, превышающий 180 дней с (до) даты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 [</w:t>
      </w:r>
      <w:r w:rsidR="00223FB7" w:rsidRPr="00E40488">
        <w:rPr>
          <w:rFonts w:ascii="Times New Roman" w:hAnsi="Times New Roman" w:cs="Times New Roman"/>
          <w:noProof/>
          <w:color w:val="000000"/>
        </w:rPr>
        <w:fldChar w:fldCharType="begin"/>
      </w:r>
      <w:r w:rsidR="00223FB7"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00223FB7" w:rsidRPr="00E40488">
        <w:rPr>
          <w:rFonts w:ascii="Times New Roman" w:hAnsi="Times New Roman" w:cs="Times New Roman"/>
          <w:noProof/>
          <w:color w:val="000000"/>
        </w:rPr>
      </w:r>
      <w:r w:rsidR="00223FB7"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7</w:t>
      </w:r>
      <w:r w:rsidR="00223FB7" w:rsidRPr="00E40488">
        <w:rPr>
          <w:rFonts w:ascii="Times New Roman" w:hAnsi="Times New Roman" w:cs="Times New Roman"/>
          <w:noProof/>
          <w:color w:val="000000"/>
        </w:rPr>
        <w:fldChar w:fldCharType="end"/>
      </w:r>
      <w:r w:rsidR="00223FB7" w:rsidRPr="00E40488">
        <w:rPr>
          <w:rFonts w:ascii="Times New Roman" w:hAnsi="Times New Roman" w:cs="Times New Roman"/>
          <w:noProof/>
          <w:color w:val="000000"/>
        </w:rPr>
        <w:t>,абз.3,5 ст.7].</w:t>
      </w:r>
    </w:p>
    <w:p w:rsidR="00744A4C" w:rsidRPr="00E40488" w:rsidRDefault="009A68E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Согласно абз.5 ст.7 Закона № 226-З</w:t>
      </w:r>
      <w:r w:rsidR="005503FD" w:rsidRPr="00E40488">
        <w:rPr>
          <w:rFonts w:ascii="Times New Roman" w:hAnsi="Times New Roman" w:cs="Times New Roman"/>
          <w:noProof/>
          <w:color w:val="000000"/>
        </w:rPr>
        <w:t xml:space="preserve">, фактически также происходит приобретение ценных бумаг. </w:t>
      </w:r>
      <w:r w:rsidR="00E833B3" w:rsidRPr="00E40488">
        <w:rPr>
          <w:rFonts w:ascii="Times New Roman" w:hAnsi="Times New Roman" w:cs="Times New Roman"/>
          <w:noProof/>
          <w:color w:val="000000"/>
        </w:rPr>
        <w:t>В соответствии с абз.3 ст.</w:t>
      </w:r>
      <w:r w:rsidR="009F638B" w:rsidRPr="00E40488">
        <w:rPr>
          <w:rFonts w:ascii="Times New Roman" w:hAnsi="Times New Roman" w:cs="Times New Roman"/>
          <w:noProof/>
          <w:color w:val="000000"/>
        </w:rPr>
        <w:t>7 Закона № 226-З валютная операция признается связанной с движением капитала, независимо от срока платежа, а на основании абз.5 – только сроком платежа свыше 180 дней.</w:t>
      </w:r>
    </w:p>
    <w:p w:rsidR="009F638B" w:rsidRPr="00E40488" w:rsidRDefault="009F638B"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качестве критериев разграничения названных операций с движением капитала предлагаются следующие:</w:t>
      </w:r>
    </w:p>
    <w:p w:rsidR="009F638B" w:rsidRPr="00E40488" w:rsidRDefault="009F638B" w:rsidP="00744A4C">
      <w:pPr>
        <w:pStyle w:val="12"/>
        <w:numPr>
          <w:ilvl w:val="0"/>
          <w:numId w:val="19"/>
        </w:numPr>
        <w:ind w:left="0" w:firstLine="709"/>
        <w:rPr>
          <w:rFonts w:ascii="Times New Roman" w:hAnsi="Times New Roman" w:cs="Times New Roman"/>
          <w:noProof/>
          <w:color w:val="000000"/>
        </w:rPr>
      </w:pPr>
      <w:r w:rsidRPr="00E40488">
        <w:rPr>
          <w:rFonts w:ascii="Times New Roman" w:hAnsi="Times New Roman" w:cs="Times New Roman"/>
          <w:noProof/>
          <w:color w:val="000000"/>
        </w:rPr>
        <w:t>абз.3 ст.7 Закона № 226-З охватывает и ценные бумаги, не являющиеся платежными документами;</w:t>
      </w:r>
    </w:p>
    <w:p w:rsidR="009F638B" w:rsidRPr="00E40488" w:rsidRDefault="00E833B3" w:rsidP="00744A4C">
      <w:pPr>
        <w:pStyle w:val="12"/>
        <w:numPr>
          <w:ilvl w:val="0"/>
          <w:numId w:val="19"/>
        </w:numPr>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исходить также следует из того, </w:t>
      </w:r>
      <w:r w:rsidR="009F638B" w:rsidRPr="00E40488">
        <w:rPr>
          <w:rFonts w:ascii="Times New Roman" w:hAnsi="Times New Roman" w:cs="Times New Roman"/>
          <w:noProof/>
          <w:color w:val="000000"/>
        </w:rPr>
        <w:t>в обмен на что передаются ценные бумаги, способные выполнять функцию расчетного документа? Если в обмен на товар, работу, услугу, охраняемую информацию, исключительные права</w:t>
      </w:r>
      <w:r w:rsidRPr="00E40488">
        <w:rPr>
          <w:rFonts w:ascii="Times New Roman" w:hAnsi="Times New Roman" w:cs="Times New Roman"/>
          <w:noProof/>
          <w:color w:val="000000"/>
        </w:rPr>
        <w:t xml:space="preserve"> на объекты интеллектуальной собственности</w:t>
      </w:r>
      <w:r w:rsidR="009F638B" w:rsidRPr="00E40488">
        <w:rPr>
          <w:rFonts w:ascii="Times New Roman" w:hAnsi="Times New Roman" w:cs="Times New Roman"/>
          <w:noProof/>
          <w:color w:val="000000"/>
        </w:rPr>
        <w:t xml:space="preserve">, то </w:t>
      </w:r>
      <w:r w:rsidR="00977B2E" w:rsidRPr="00E40488">
        <w:rPr>
          <w:rFonts w:ascii="Times New Roman" w:hAnsi="Times New Roman" w:cs="Times New Roman"/>
          <w:noProof/>
          <w:color w:val="000000"/>
        </w:rPr>
        <w:t>применяется абз.5 ст.7 Закона № 226-З. Если же имеет место приобретение ценных бумаг за деньги, иные ценные бумаги, валютные ценности, то данная валютная операция регулируется абз.3 ст.7 Закона № 226-З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_Ref226745285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50</w:t>
      </w:r>
      <w:r w:rsidRPr="00E40488">
        <w:rPr>
          <w:rFonts w:ascii="Times New Roman" w:hAnsi="Times New Roman" w:cs="Times New Roman"/>
          <w:noProof/>
          <w:color w:val="000000"/>
        </w:rPr>
        <w:fldChar w:fldCharType="end"/>
      </w:r>
      <w:r w:rsidR="00977B2E" w:rsidRPr="00E40488">
        <w:rPr>
          <w:rFonts w:ascii="Times New Roman" w:hAnsi="Times New Roman" w:cs="Times New Roman"/>
          <w:noProof/>
          <w:color w:val="000000"/>
        </w:rPr>
        <w:t>,</w:t>
      </w:r>
      <w:r w:rsidR="00223FB7" w:rsidRPr="00E40488">
        <w:rPr>
          <w:rFonts w:ascii="Times New Roman" w:hAnsi="Times New Roman" w:cs="Times New Roman"/>
          <w:noProof/>
          <w:color w:val="000000"/>
        </w:rPr>
        <w:t>с.</w:t>
      </w:r>
      <w:r w:rsidR="00977B2E" w:rsidRPr="00E40488">
        <w:rPr>
          <w:rFonts w:ascii="Times New Roman" w:hAnsi="Times New Roman" w:cs="Times New Roman"/>
          <w:noProof/>
          <w:color w:val="000000"/>
        </w:rPr>
        <w:t>16].</w:t>
      </w:r>
    </w:p>
    <w:p w:rsidR="00CC7114" w:rsidRPr="00E40488" w:rsidRDefault="00CC711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Таким образом, абз.3 ст.7 Закона № 226-З применяется безотносите</w:t>
      </w:r>
      <w:r w:rsidR="00E833B3" w:rsidRPr="00E40488">
        <w:rPr>
          <w:rFonts w:ascii="Times New Roman" w:hAnsi="Times New Roman" w:cs="Times New Roman"/>
          <w:noProof/>
          <w:color w:val="000000"/>
        </w:rPr>
        <w:t>льно к внешнеторговой операции.</w:t>
      </w:r>
    </w:p>
    <w:p w:rsidR="00744A4C" w:rsidRPr="00E40488" w:rsidRDefault="00977B2E"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Далее рассмотрим соотношение абз.3 ст.7 Закона № 226-З и абз.6 той же статьи</w:t>
      </w:r>
      <w:r w:rsidR="00C801BC" w:rsidRPr="00E40488">
        <w:rPr>
          <w:rFonts w:ascii="Times New Roman" w:hAnsi="Times New Roman" w:cs="Times New Roman"/>
          <w:noProof/>
          <w:color w:val="000000"/>
        </w:rPr>
        <w:t>: т.е</w:t>
      </w:r>
      <w:r w:rsidR="00ED6FA7" w:rsidRPr="00E40488">
        <w:rPr>
          <w:rFonts w:ascii="Times New Roman" w:hAnsi="Times New Roman" w:cs="Times New Roman"/>
          <w:noProof/>
          <w:color w:val="000000"/>
        </w:rPr>
        <w:t>.</w:t>
      </w:r>
      <w:r w:rsidR="00C801BC" w:rsidRPr="00E40488">
        <w:rPr>
          <w:rFonts w:ascii="Times New Roman" w:hAnsi="Times New Roman" w:cs="Times New Roman"/>
          <w:noProof/>
          <w:color w:val="000000"/>
        </w:rPr>
        <w:t xml:space="preserve"> приобретение ценных бумаг, с экономической точки зрения, опосредующих отношения з</w:t>
      </w:r>
      <w:r w:rsidR="001958C8" w:rsidRPr="00E40488">
        <w:rPr>
          <w:rFonts w:ascii="Times New Roman" w:hAnsi="Times New Roman" w:cs="Times New Roman"/>
          <w:noProof/>
          <w:color w:val="000000"/>
        </w:rPr>
        <w:t>айма, и предоставление и получение займа</w:t>
      </w:r>
      <w:r w:rsidRPr="00E40488">
        <w:rPr>
          <w:rFonts w:ascii="Times New Roman" w:hAnsi="Times New Roman" w:cs="Times New Roman"/>
          <w:noProof/>
          <w:color w:val="000000"/>
        </w:rPr>
        <w:t xml:space="preserve">. </w:t>
      </w:r>
      <w:r w:rsidR="001958C8" w:rsidRPr="00E40488">
        <w:rPr>
          <w:rFonts w:ascii="Times New Roman" w:hAnsi="Times New Roman" w:cs="Times New Roman"/>
          <w:noProof/>
          <w:color w:val="000000"/>
        </w:rPr>
        <w:t>Заём сроком более 180 дней считается валютной операцией, связанной с движением капитала.</w:t>
      </w:r>
      <w:r w:rsidR="002D5682" w:rsidRPr="00E40488">
        <w:rPr>
          <w:rFonts w:ascii="Times New Roman" w:hAnsi="Times New Roman" w:cs="Times New Roman"/>
          <w:noProof/>
          <w:color w:val="000000"/>
        </w:rPr>
        <w:t xml:space="preserve"> Согласно Правилам №</w:t>
      </w:r>
      <w:r w:rsidR="00744A4C" w:rsidRPr="00E40488">
        <w:rPr>
          <w:rFonts w:ascii="Times New Roman" w:hAnsi="Times New Roman" w:cs="Times New Roman"/>
          <w:noProof/>
          <w:color w:val="000000"/>
        </w:rPr>
        <w:t xml:space="preserve"> </w:t>
      </w:r>
      <w:r w:rsidR="002D5682" w:rsidRPr="00E40488">
        <w:rPr>
          <w:rFonts w:ascii="Times New Roman" w:hAnsi="Times New Roman" w:cs="Times New Roman"/>
          <w:noProof/>
          <w:color w:val="000000"/>
        </w:rPr>
        <w:t>72</w:t>
      </w:r>
      <w:r w:rsidR="004103B4" w:rsidRPr="00E40488">
        <w:rPr>
          <w:rFonts w:ascii="Times New Roman" w:hAnsi="Times New Roman" w:cs="Times New Roman"/>
          <w:noProof/>
          <w:color w:val="000000"/>
        </w:rPr>
        <w:t>,</w:t>
      </w:r>
      <w:r w:rsidR="006745DC" w:rsidRPr="00E40488">
        <w:rPr>
          <w:rFonts w:ascii="Times New Roman" w:hAnsi="Times New Roman" w:cs="Times New Roman"/>
          <w:noProof/>
          <w:color w:val="000000"/>
        </w:rPr>
        <w:t xml:space="preserve"> разрешение Национального банка</w:t>
      </w:r>
      <w:r w:rsidR="004103B4" w:rsidRPr="00E40488">
        <w:rPr>
          <w:rFonts w:ascii="Times New Roman" w:hAnsi="Times New Roman" w:cs="Times New Roman"/>
          <w:noProof/>
          <w:color w:val="000000"/>
        </w:rPr>
        <w:t xml:space="preserve"> </w:t>
      </w:r>
      <w:r w:rsidR="00E16A90" w:rsidRPr="00E40488">
        <w:rPr>
          <w:rFonts w:ascii="Times New Roman" w:hAnsi="Times New Roman" w:cs="Times New Roman"/>
          <w:noProof/>
          <w:color w:val="000000"/>
        </w:rPr>
        <w:t xml:space="preserve">Республики Беларусь (далее - Национального банка) </w:t>
      </w:r>
      <w:r w:rsidR="0064340B" w:rsidRPr="00E40488">
        <w:rPr>
          <w:rFonts w:ascii="Times New Roman" w:hAnsi="Times New Roman" w:cs="Times New Roman"/>
          <w:noProof/>
          <w:color w:val="000000"/>
        </w:rPr>
        <w:t xml:space="preserve">выдается </w:t>
      </w:r>
      <w:r w:rsidR="006745DC" w:rsidRPr="00E40488">
        <w:rPr>
          <w:rFonts w:ascii="Times New Roman" w:hAnsi="Times New Roman" w:cs="Times New Roman"/>
          <w:noProof/>
          <w:color w:val="000000"/>
        </w:rPr>
        <w:t>при заключении договора займа [</w:t>
      </w:r>
      <w:r w:rsidR="00E833B3" w:rsidRPr="00E40488">
        <w:rPr>
          <w:rFonts w:ascii="Times New Roman" w:hAnsi="Times New Roman" w:cs="Times New Roman"/>
          <w:noProof/>
          <w:color w:val="000000"/>
        </w:rPr>
        <w:fldChar w:fldCharType="begin"/>
      </w:r>
      <w:r w:rsidR="00E833B3"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E833B3" w:rsidRPr="00E40488">
        <w:rPr>
          <w:rFonts w:ascii="Times New Roman" w:hAnsi="Times New Roman" w:cs="Times New Roman"/>
          <w:noProof/>
          <w:color w:val="000000"/>
        </w:rPr>
      </w:r>
      <w:r w:rsidR="00E833B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E833B3" w:rsidRPr="00E40488">
        <w:rPr>
          <w:rFonts w:ascii="Times New Roman" w:hAnsi="Times New Roman" w:cs="Times New Roman"/>
          <w:noProof/>
          <w:color w:val="000000"/>
        </w:rPr>
        <w:fldChar w:fldCharType="end"/>
      </w:r>
      <w:r w:rsidR="006745DC" w:rsidRPr="00E40488">
        <w:rPr>
          <w:rFonts w:ascii="Times New Roman" w:hAnsi="Times New Roman" w:cs="Times New Roman"/>
          <w:noProof/>
          <w:color w:val="000000"/>
        </w:rPr>
        <w:t xml:space="preserve">,п.18.8]. В </w:t>
      </w:r>
      <w:r w:rsidR="00223FB7" w:rsidRPr="00E40488">
        <w:rPr>
          <w:rFonts w:ascii="Times New Roman" w:hAnsi="Times New Roman" w:cs="Times New Roman"/>
          <w:noProof/>
          <w:color w:val="000000"/>
        </w:rPr>
        <w:t xml:space="preserve">Инструкции о порядке выдачи разрешений на проведение валютных операций и на открытие счетов за пределами Республики Беларусь, а также представления в банк уведомлений при совершении операций, связанных с движением капитала, утвержденной Постановлением Правления Национального банка </w:t>
      </w:r>
      <w:r w:rsidR="00CB3FE6" w:rsidRPr="00E40488">
        <w:rPr>
          <w:rFonts w:ascii="Times New Roman" w:hAnsi="Times New Roman" w:cs="Times New Roman"/>
          <w:noProof/>
          <w:color w:val="000000"/>
        </w:rPr>
        <w:t xml:space="preserve">(далее − </w:t>
      </w:r>
      <w:r w:rsidR="006745DC" w:rsidRPr="00E40488">
        <w:rPr>
          <w:rFonts w:ascii="Times New Roman" w:hAnsi="Times New Roman" w:cs="Times New Roman"/>
          <w:noProof/>
          <w:color w:val="000000"/>
        </w:rPr>
        <w:t>Инструкци</w:t>
      </w:r>
      <w:r w:rsidR="00CB3FE6" w:rsidRPr="00E40488">
        <w:rPr>
          <w:rFonts w:ascii="Times New Roman" w:hAnsi="Times New Roman" w:cs="Times New Roman"/>
          <w:noProof/>
          <w:color w:val="000000"/>
        </w:rPr>
        <w:t>я</w:t>
      </w:r>
      <w:r w:rsidR="006745DC" w:rsidRPr="00E40488">
        <w:rPr>
          <w:rFonts w:ascii="Times New Roman" w:hAnsi="Times New Roman" w:cs="Times New Roman"/>
          <w:noProof/>
          <w:color w:val="000000"/>
        </w:rPr>
        <w:t xml:space="preserve"> №</w:t>
      </w:r>
      <w:r w:rsidR="00744A4C" w:rsidRPr="00E40488">
        <w:rPr>
          <w:rFonts w:ascii="Times New Roman" w:hAnsi="Times New Roman" w:cs="Times New Roman"/>
          <w:noProof/>
          <w:color w:val="000000"/>
        </w:rPr>
        <w:t xml:space="preserve"> </w:t>
      </w:r>
      <w:r w:rsidR="006745DC" w:rsidRPr="00E40488">
        <w:rPr>
          <w:rFonts w:ascii="Times New Roman" w:hAnsi="Times New Roman" w:cs="Times New Roman"/>
          <w:noProof/>
          <w:color w:val="000000"/>
        </w:rPr>
        <w:t>15</w:t>
      </w:r>
      <w:r w:rsidR="00CB3FE6" w:rsidRPr="00E40488">
        <w:rPr>
          <w:rFonts w:ascii="Times New Roman" w:hAnsi="Times New Roman" w:cs="Times New Roman"/>
          <w:noProof/>
          <w:color w:val="000000"/>
        </w:rPr>
        <w:t>)</w:t>
      </w:r>
      <w:r w:rsidR="006745DC" w:rsidRPr="00E40488">
        <w:rPr>
          <w:rFonts w:ascii="Times New Roman" w:hAnsi="Times New Roman" w:cs="Times New Roman"/>
          <w:noProof/>
          <w:color w:val="000000"/>
        </w:rPr>
        <w:t xml:space="preserve"> закреплено такое же положение [</w:t>
      </w:r>
      <w:r w:rsidR="00E833B3" w:rsidRPr="00E40488">
        <w:rPr>
          <w:rFonts w:ascii="Times New Roman" w:hAnsi="Times New Roman" w:cs="Times New Roman"/>
          <w:noProof/>
          <w:color w:val="000000"/>
        </w:rPr>
        <w:fldChar w:fldCharType="begin"/>
      </w:r>
      <w:r w:rsidR="00E833B3" w:rsidRPr="00E40488">
        <w:rPr>
          <w:rFonts w:ascii="Times New Roman" w:hAnsi="Times New Roman" w:cs="Times New Roman"/>
          <w:noProof/>
          <w:color w:val="000000"/>
        </w:rPr>
        <w:instrText xml:space="preserve"> REF _Ref223343929 \r \h </w:instrText>
      </w:r>
      <w:r w:rsidR="00D03693" w:rsidRPr="00E40488">
        <w:rPr>
          <w:rFonts w:ascii="Times New Roman" w:hAnsi="Times New Roman" w:cs="Times New Roman"/>
          <w:noProof/>
          <w:color w:val="000000"/>
        </w:rPr>
        <w:instrText xml:space="preserve"> \* MERGEFORMAT </w:instrText>
      </w:r>
      <w:r w:rsidR="00E833B3" w:rsidRPr="00E40488">
        <w:rPr>
          <w:rFonts w:ascii="Times New Roman" w:hAnsi="Times New Roman" w:cs="Times New Roman"/>
          <w:noProof/>
          <w:color w:val="000000"/>
        </w:rPr>
      </w:r>
      <w:r w:rsidR="00E833B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24</w:t>
      </w:r>
      <w:r w:rsidR="00E833B3" w:rsidRPr="00E40488">
        <w:rPr>
          <w:rFonts w:ascii="Times New Roman" w:hAnsi="Times New Roman" w:cs="Times New Roman"/>
          <w:noProof/>
          <w:color w:val="000000"/>
        </w:rPr>
        <w:fldChar w:fldCharType="end"/>
      </w:r>
      <w:r w:rsidR="006745DC" w:rsidRPr="00E40488">
        <w:rPr>
          <w:rFonts w:ascii="Times New Roman" w:hAnsi="Times New Roman" w:cs="Times New Roman"/>
          <w:noProof/>
          <w:color w:val="000000"/>
        </w:rPr>
        <w:t>,п.32.6]</w:t>
      </w:r>
      <w:r w:rsidR="0064340B" w:rsidRPr="00E40488">
        <w:rPr>
          <w:rFonts w:ascii="Times New Roman" w:hAnsi="Times New Roman" w:cs="Times New Roman"/>
          <w:noProof/>
          <w:color w:val="000000"/>
        </w:rPr>
        <w:t>.</w:t>
      </w:r>
    </w:p>
    <w:p w:rsidR="00744A4C" w:rsidRPr="00E40488" w:rsidRDefault="0064340B"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Если ценная бумага выпущена на срок, свыше </w:t>
      </w:r>
      <w:r w:rsidR="00804AB9" w:rsidRPr="00E40488">
        <w:rPr>
          <w:rFonts w:ascii="Times New Roman" w:hAnsi="Times New Roman" w:cs="Times New Roman"/>
          <w:noProof/>
          <w:color w:val="000000"/>
        </w:rPr>
        <w:t xml:space="preserve">либо менее </w:t>
      </w:r>
      <w:r w:rsidRPr="00E40488">
        <w:rPr>
          <w:rFonts w:ascii="Times New Roman" w:hAnsi="Times New Roman" w:cs="Times New Roman"/>
          <w:noProof/>
          <w:color w:val="000000"/>
        </w:rPr>
        <w:t xml:space="preserve">180 дней, то приобретение </w:t>
      </w:r>
      <w:r w:rsidR="00804AB9" w:rsidRPr="00E40488">
        <w:rPr>
          <w:rFonts w:ascii="Times New Roman" w:hAnsi="Times New Roman" w:cs="Times New Roman"/>
          <w:noProof/>
          <w:color w:val="000000"/>
        </w:rPr>
        <w:t>её является валютной операцией в соответствии с абз.3 ст.7 Закона №</w:t>
      </w:r>
      <w:r w:rsidR="00744A4C" w:rsidRPr="00E40488">
        <w:rPr>
          <w:rFonts w:ascii="Times New Roman" w:hAnsi="Times New Roman" w:cs="Times New Roman"/>
          <w:noProof/>
          <w:color w:val="000000"/>
        </w:rPr>
        <w:t xml:space="preserve"> </w:t>
      </w:r>
      <w:r w:rsidR="00804AB9" w:rsidRPr="00E40488">
        <w:rPr>
          <w:rFonts w:ascii="Times New Roman" w:hAnsi="Times New Roman" w:cs="Times New Roman"/>
          <w:noProof/>
          <w:color w:val="000000"/>
        </w:rPr>
        <w:t>226-З.</w:t>
      </w:r>
    </w:p>
    <w:p w:rsidR="00744A4C" w:rsidRPr="00E40488" w:rsidRDefault="001D1248"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соответствии с</w:t>
      </w:r>
      <w:r w:rsidR="001C517D" w:rsidRPr="00E40488">
        <w:rPr>
          <w:rFonts w:ascii="Times New Roman" w:hAnsi="Times New Roman" w:cs="Times New Roman"/>
          <w:noProof/>
          <w:color w:val="000000"/>
        </w:rPr>
        <w:t xml:space="preserve"> Гражданским кодексом</w:t>
      </w:r>
      <w:r w:rsidR="00E833B3" w:rsidRPr="00E40488">
        <w:rPr>
          <w:rFonts w:ascii="Times New Roman" w:hAnsi="Times New Roman" w:cs="Times New Roman"/>
          <w:noProof/>
          <w:color w:val="000000"/>
        </w:rPr>
        <w:t xml:space="preserve"> Республики Беларусь</w:t>
      </w:r>
      <w:r w:rsidR="001C517D" w:rsidRPr="00E40488">
        <w:rPr>
          <w:rFonts w:ascii="Times New Roman" w:hAnsi="Times New Roman" w:cs="Times New Roman"/>
          <w:noProof/>
          <w:color w:val="000000"/>
        </w:rPr>
        <w:t>,</w:t>
      </w:r>
      <w:r w:rsidR="003760B4" w:rsidRPr="00E40488">
        <w:rPr>
          <w:rFonts w:ascii="Times New Roman" w:hAnsi="Times New Roman" w:cs="Times New Roman"/>
          <w:noProof/>
          <w:color w:val="000000"/>
        </w:rPr>
        <w:t xml:space="preserve"> приобретение ценных бумаг осуществляется </w:t>
      </w:r>
      <w:r w:rsidR="00CC1E4A" w:rsidRPr="00E40488">
        <w:rPr>
          <w:rFonts w:ascii="Times New Roman" w:hAnsi="Times New Roman" w:cs="Times New Roman"/>
          <w:noProof/>
          <w:color w:val="000000"/>
        </w:rPr>
        <w:t xml:space="preserve">также </w:t>
      </w:r>
      <w:r w:rsidR="003760B4" w:rsidRPr="00E40488">
        <w:rPr>
          <w:rFonts w:ascii="Times New Roman" w:hAnsi="Times New Roman" w:cs="Times New Roman"/>
          <w:noProof/>
          <w:color w:val="000000"/>
        </w:rPr>
        <w:t>путем их получения в заем</w:t>
      </w:r>
      <w:r w:rsidR="001C517D" w:rsidRPr="00E40488">
        <w:rPr>
          <w:rFonts w:ascii="Times New Roman" w:hAnsi="Times New Roman" w:cs="Times New Roman"/>
          <w:noProof/>
          <w:color w:val="000000"/>
        </w:rPr>
        <w:t xml:space="preserve"> [</w:t>
      </w:r>
      <w:r w:rsidR="001C517D" w:rsidRPr="00E40488">
        <w:rPr>
          <w:rFonts w:ascii="Times New Roman" w:hAnsi="Times New Roman" w:cs="Times New Roman"/>
          <w:noProof/>
          <w:color w:val="000000"/>
        </w:rPr>
        <w:fldChar w:fldCharType="begin"/>
      </w:r>
      <w:r w:rsidR="001C517D" w:rsidRPr="00E40488">
        <w:rPr>
          <w:rFonts w:ascii="Times New Roman" w:hAnsi="Times New Roman" w:cs="Times New Roman"/>
          <w:noProof/>
          <w:color w:val="000000"/>
        </w:rPr>
        <w:instrText xml:space="preserve"> REF _Ref223347237 \r \h </w:instrText>
      </w:r>
      <w:r w:rsidR="00D03693" w:rsidRPr="00E40488">
        <w:rPr>
          <w:rFonts w:ascii="Times New Roman" w:hAnsi="Times New Roman" w:cs="Times New Roman"/>
          <w:noProof/>
          <w:color w:val="000000"/>
        </w:rPr>
        <w:instrText xml:space="preserve"> \* MERGEFORMAT </w:instrText>
      </w:r>
      <w:r w:rsidR="001C517D" w:rsidRPr="00E40488">
        <w:rPr>
          <w:rFonts w:ascii="Times New Roman" w:hAnsi="Times New Roman" w:cs="Times New Roman"/>
          <w:noProof/>
          <w:color w:val="000000"/>
        </w:rPr>
      </w:r>
      <w:r w:rsidR="001C517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w:t>
      </w:r>
      <w:r w:rsidR="001C517D" w:rsidRPr="00E40488">
        <w:rPr>
          <w:rFonts w:ascii="Times New Roman" w:hAnsi="Times New Roman" w:cs="Times New Roman"/>
          <w:noProof/>
          <w:color w:val="000000"/>
        </w:rPr>
        <w:fldChar w:fldCharType="end"/>
      </w:r>
      <w:r w:rsidR="001C517D" w:rsidRPr="00E40488">
        <w:rPr>
          <w:rFonts w:ascii="Times New Roman" w:hAnsi="Times New Roman" w:cs="Times New Roman"/>
          <w:noProof/>
          <w:color w:val="000000"/>
        </w:rPr>
        <w:t xml:space="preserve">,ст.760]. </w:t>
      </w:r>
      <w:r w:rsidRPr="00E40488">
        <w:rPr>
          <w:rFonts w:ascii="Times New Roman" w:hAnsi="Times New Roman" w:cs="Times New Roman"/>
          <w:noProof/>
          <w:color w:val="000000"/>
        </w:rPr>
        <w:t>В научной литературе п</w:t>
      </w:r>
      <w:r w:rsidR="00CC1E4A" w:rsidRPr="00E40488">
        <w:rPr>
          <w:rFonts w:ascii="Times New Roman" w:hAnsi="Times New Roman" w:cs="Times New Roman"/>
          <w:noProof/>
          <w:color w:val="000000"/>
        </w:rPr>
        <w:t xml:space="preserve">редставлена позиция, согласно которой «получение ценных бумаг в заём подпадает не под приобретение ценных бумаг…, а под предоставление получение </w:t>
      </w:r>
      <w:r w:rsidR="00315F5C" w:rsidRPr="00E40488">
        <w:rPr>
          <w:rFonts w:ascii="Times New Roman" w:hAnsi="Times New Roman" w:cs="Times New Roman"/>
          <w:noProof/>
          <w:color w:val="000000"/>
        </w:rPr>
        <w:t>займа</w:t>
      </w:r>
      <w:r w:rsidR="00CC1E4A" w:rsidRPr="00E40488">
        <w:rPr>
          <w:rFonts w:ascii="Times New Roman" w:hAnsi="Times New Roman" w:cs="Times New Roman"/>
          <w:noProof/>
          <w:color w:val="000000"/>
        </w:rPr>
        <w:t>»</w:t>
      </w:r>
      <w:r w:rsidR="00315F5C" w:rsidRPr="00E40488">
        <w:rPr>
          <w:rFonts w:ascii="Times New Roman" w:hAnsi="Times New Roman" w:cs="Times New Roman"/>
          <w:noProof/>
          <w:color w:val="000000"/>
        </w:rPr>
        <w:t xml:space="preserve"> [</w:t>
      </w:r>
      <w:r w:rsidR="00E833B3" w:rsidRPr="00E40488">
        <w:rPr>
          <w:rFonts w:ascii="Times New Roman" w:hAnsi="Times New Roman" w:cs="Times New Roman"/>
          <w:noProof/>
          <w:color w:val="000000"/>
        </w:rPr>
        <w:fldChar w:fldCharType="begin"/>
      </w:r>
      <w:r w:rsidR="00E833B3" w:rsidRPr="00E40488">
        <w:rPr>
          <w:rFonts w:ascii="Times New Roman" w:hAnsi="Times New Roman" w:cs="Times New Roman"/>
          <w:noProof/>
          <w:color w:val="000000"/>
        </w:rPr>
        <w:instrText xml:space="preserve"> REF _Ref226745285 \r \h </w:instrText>
      </w:r>
      <w:r w:rsidR="00D03693" w:rsidRPr="00E40488">
        <w:rPr>
          <w:rFonts w:ascii="Times New Roman" w:hAnsi="Times New Roman" w:cs="Times New Roman"/>
          <w:noProof/>
          <w:color w:val="000000"/>
        </w:rPr>
        <w:instrText xml:space="preserve"> \* MERGEFORMAT </w:instrText>
      </w:r>
      <w:r w:rsidR="00E833B3" w:rsidRPr="00E40488">
        <w:rPr>
          <w:rFonts w:ascii="Times New Roman" w:hAnsi="Times New Roman" w:cs="Times New Roman"/>
          <w:noProof/>
          <w:color w:val="000000"/>
        </w:rPr>
      </w:r>
      <w:r w:rsidR="00E833B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50</w:t>
      </w:r>
      <w:r w:rsidR="00E833B3" w:rsidRPr="00E40488">
        <w:rPr>
          <w:rFonts w:ascii="Times New Roman" w:hAnsi="Times New Roman" w:cs="Times New Roman"/>
          <w:noProof/>
          <w:color w:val="000000"/>
        </w:rPr>
        <w:fldChar w:fldCharType="end"/>
      </w:r>
      <w:r w:rsidR="00315F5C" w:rsidRPr="00E40488">
        <w:rPr>
          <w:rFonts w:ascii="Times New Roman" w:hAnsi="Times New Roman" w:cs="Times New Roman"/>
          <w:noProof/>
          <w:color w:val="000000"/>
        </w:rPr>
        <w:t>,</w:t>
      </w:r>
      <w:r w:rsidR="00E16A90" w:rsidRPr="00E40488">
        <w:rPr>
          <w:rFonts w:ascii="Times New Roman" w:hAnsi="Times New Roman" w:cs="Times New Roman"/>
          <w:noProof/>
          <w:color w:val="000000"/>
        </w:rPr>
        <w:t>с.</w:t>
      </w:r>
      <w:r w:rsidR="00315F5C" w:rsidRPr="00E40488">
        <w:rPr>
          <w:rFonts w:ascii="Times New Roman" w:hAnsi="Times New Roman" w:cs="Times New Roman"/>
          <w:noProof/>
          <w:color w:val="000000"/>
        </w:rPr>
        <w:t>18]. Следовательно, данная операция связана с движением, если срок договора превышает 180 дней.</w:t>
      </w:r>
    </w:p>
    <w:p w:rsidR="002C6727" w:rsidRPr="00E40488" w:rsidRDefault="002C672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Письме Национального банка </w:t>
      </w:r>
      <w:r w:rsidR="001D1248" w:rsidRPr="00E40488">
        <w:rPr>
          <w:rFonts w:ascii="Times New Roman" w:hAnsi="Times New Roman" w:cs="Times New Roman"/>
          <w:noProof/>
          <w:color w:val="000000"/>
        </w:rPr>
        <w:t>«</w:t>
      </w:r>
      <w:r w:rsidR="009C4B12" w:rsidRPr="00E40488">
        <w:rPr>
          <w:rFonts w:ascii="Times New Roman" w:hAnsi="Times New Roman" w:cs="Times New Roman"/>
          <w:noProof/>
          <w:color w:val="000000"/>
        </w:rPr>
        <w:t>О займах в иностранной валюте</w:t>
      </w:r>
      <w:r w:rsidR="001D1248" w:rsidRPr="00E40488">
        <w:rPr>
          <w:rFonts w:ascii="Times New Roman" w:hAnsi="Times New Roman" w:cs="Times New Roman"/>
          <w:noProof/>
          <w:color w:val="000000"/>
        </w:rPr>
        <w:t xml:space="preserve">» (далее − Письмо </w:t>
      </w:r>
      <w:r w:rsidRPr="00E40488">
        <w:rPr>
          <w:rFonts w:ascii="Times New Roman" w:hAnsi="Times New Roman" w:cs="Times New Roman"/>
          <w:noProof/>
          <w:color w:val="000000"/>
        </w:rPr>
        <w:t>№31-14/1445</w:t>
      </w:r>
      <w:r w:rsidR="001D1248" w:rsidRPr="00E40488">
        <w:rPr>
          <w:rFonts w:ascii="Times New Roman" w:hAnsi="Times New Roman" w:cs="Times New Roman"/>
          <w:noProof/>
          <w:color w:val="000000"/>
        </w:rPr>
        <w:t>) [</w:t>
      </w:r>
      <w:r w:rsidR="00C55494" w:rsidRPr="00E40488">
        <w:rPr>
          <w:rFonts w:ascii="Times New Roman" w:hAnsi="Times New Roman" w:cs="Times New Roman"/>
          <w:noProof/>
          <w:color w:val="000000"/>
        </w:rPr>
        <w:fldChar w:fldCharType="begin"/>
      </w:r>
      <w:r w:rsidR="00C55494" w:rsidRPr="00E40488">
        <w:rPr>
          <w:rFonts w:ascii="Times New Roman" w:hAnsi="Times New Roman" w:cs="Times New Roman"/>
          <w:noProof/>
          <w:color w:val="000000"/>
        </w:rPr>
        <w:instrText xml:space="preserve"> REF _Ref224473757 \r \h </w:instrText>
      </w:r>
      <w:r w:rsidR="00D03693" w:rsidRPr="00E40488">
        <w:rPr>
          <w:rFonts w:ascii="Times New Roman" w:hAnsi="Times New Roman" w:cs="Times New Roman"/>
          <w:noProof/>
          <w:color w:val="000000"/>
        </w:rPr>
        <w:instrText xml:space="preserve"> \* MERGEFORMAT </w:instrText>
      </w:r>
      <w:r w:rsidR="00C55494" w:rsidRPr="00E40488">
        <w:rPr>
          <w:rFonts w:ascii="Times New Roman" w:hAnsi="Times New Roman" w:cs="Times New Roman"/>
          <w:noProof/>
          <w:color w:val="000000"/>
        </w:rPr>
      </w:r>
      <w:r w:rsidR="00C55494" w:rsidRPr="00E40488">
        <w:rPr>
          <w:rFonts w:ascii="Times New Roman" w:hAnsi="Times New Roman" w:cs="Times New Roman"/>
          <w:noProof/>
          <w:color w:val="000000"/>
        </w:rPr>
        <w:fldChar w:fldCharType="separate"/>
      </w:r>
      <w:r w:rsidR="00C55494" w:rsidRPr="00E40488">
        <w:rPr>
          <w:rFonts w:ascii="Times New Roman" w:hAnsi="Times New Roman" w:cs="Times New Roman"/>
          <w:noProof/>
          <w:color w:val="000000"/>
        </w:rPr>
        <w:t>36</w:t>
      </w:r>
      <w:r w:rsidR="00C55494" w:rsidRPr="00E40488">
        <w:rPr>
          <w:rFonts w:ascii="Times New Roman" w:hAnsi="Times New Roman" w:cs="Times New Roman"/>
          <w:noProof/>
          <w:color w:val="000000"/>
        </w:rPr>
        <w:fldChar w:fldCharType="end"/>
      </w:r>
      <w:r w:rsidR="001D1248"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констатируется, что, несмотря на норму ст.</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11 Закона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w:t>
      </w:r>
      <w:r w:rsidR="00E833B3" w:rsidRPr="00E40488">
        <w:rPr>
          <w:rFonts w:ascii="Times New Roman" w:hAnsi="Times New Roman" w:cs="Times New Roman"/>
          <w:noProof/>
          <w:color w:val="000000"/>
        </w:rPr>
        <w:t>-З</w:t>
      </w:r>
      <w:r w:rsidRPr="00E40488">
        <w:rPr>
          <w:rFonts w:ascii="Times New Roman" w:hAnsi="Times New Roman" w:cs="Times New Roman"/>
          <w:noProof/>
          <w:color w:val="000000"/>
        </w:rPr>
        <w:t xml:space="preserve">, запрещающую использование иностранной валюты при проведении валютных операций между резидентами, п.3 ст.760 Гражданского кодекса </w:t>
      </w:r>
      <w:r w:rsidR="00E833B3" w:rsidRPr="00E40488">
        <w:rPr>
          <w:rFonts w:ascii="Times New Roman" w:hAnsi="Times New Roman" w:cs="Times New Roman"/>
          <w:noProof/>
          <w:color w:val="000000"/>
        </w:rPr>
        <w:t xml:space="preserve">Республики Беларусь </w:t>
      </w:r>
      <w:r w:rsidRPr="00E40488">
        <w:rPr>
          <w:rFonts w:ascii="Times New Roman" w:hAnsi="Times New Roman" w:cs="Times New Roman"/>
          <w:noProof/>
          <w:color w:val="000000"/>
        </w:rPr>
        <w:t xml:space="preserve">установлено, что иностранная валюта и валютные ценности могут быть предметом договора займа на </w:t>
      </w:r>
      <w:r w:rsidR="00E833B3" w:rsidRPr="00E40488">
        <w:rPr>
          <w:rFonts w:ascii="Times New Roman" w:hAnsi="Times New Roman" w:cs="Times New Roman"/>
          <w:noProof/>
          <w:color w:val="000000"/>
        </w:rPr>
        <w:t>территории Республики Беларусь.</w:t>
      </w:r>
      <w:r w:rsidRPr="00E40488">
        <w:rPr>
          <w:rFonts w:ascii="Times New Roman" w:hAnsi="Times New Roman" w:cs="Times New Roman"/>
          <w:noProof/>
          <w:color w:val="000000"/>
        </w:rPr>
        <w:t xml:space="preserve"> </w:t>
      </w:r>
      <w:r w:rsidR="008B53FD" w:rsidRPr="00E40488">
        <w:rPr>
          <w:rFonts w:ascii="Times New Roman" w:hAnsi="Times New Roman" w:cs="Times New Roman"/>
          <w:noProof/>
          <w:color w:val="000000"/>
        </w:rPr>
        <w:t xml:space="preserve">При этом Национальный банк ссылается на Решение Конституционного суда </w:t>
      </w:r>
      <w:r w:rsidR="0007270A" w:rsidRPr="00E40488">
        <w:rPr>
          <w:rFonts w:ascii="Times New Roman" w:hAnsi="Times New Roman" w:cs="Times New Roman"/>
          <w:noProof/>
          <w:color w:val="000000"/>
        </w:rPr>
        <w:t xml:space="preserve">Республики Беларусь </w:t>
      </w:r>
      <w:r w:rsidR="00062839" w:rsidRPr="00E40488">
        <w:rPr>
          <w:rFonts w:ascii="Times New Roman" w:hAnsi="Times New Roman" w:cs="Times New Roman"/>
          <w:noProof/>
          <w:color w:val="000000"/>
        </w:rPr>
        <w:t>от 30.01.2004</w:t>
      </w:r>
      <w:r w:rsidR="0007270A" w:rsidRPr="00E40488">
        <w:rPr>
          <w:rFonts w:ascii="Times New Roman" w:hAnsi="Times New Roman" w:cs="Times New Roman"/>
          <w:noProof/>
          <w:color w:val="000000"/>
        </w:rPr>
        <w:t>г.</w:t>
      </w:r>
      <w:r w:rsidR="00062839" w:rsidRPr="00E40488">
        <w:rPr>
          <w:rFonts w:ascii="Times New Roman" w:hAnsi="Times New Roman" w:cs="Times New Roman"/>
          <w:noProof/>
          <w:color w:val="000000"/>
        </w:rPr>
        <w:t xml:space="preserve"> N 3-168/2004: иностранная валюта и валютные ценности могут быть предметом договора займа, заключенного между юридическими лицами - резидентами, между юридическим лицом - резидентом и физическим лицом - резидентом на территории Республики Беларусь [</w:t>
      </w:r>
      <w:r w:rsidR="00062839" w:rsidRPr="00E40488">
        <w:rPr>
          <w:rFonts w:ascii="Times New Roman" w:hAnsi="Times New Roman" w:cs="Times New Roman"/>
          <w:noProof/>
          <w:color w:val="000000"/>
        </w:rPr>
        <w:fldChar w:fldCharType="begin"/>
      </w:r>
      <w:r w:rsidR="00062839" w:rsidRPr="00E40488">
        <w:rPr>
          <w:rFonts w:ascii="Times New Roman" w:hAnsi="Times New Roman" w:cs="Times New Roman"/>
          <w:noProof/>
          <w:color w:val="000000"/>
        </w:rPr>
        <w:instrText xml:space="preserve"> REF _Ref224473757 \r \h </w:instrText>
      </w:r>
      <w:r w:rsidR="00D03693" w:rsidRPr="00E40488">
        <w:rPr>
          <w:rFonts w:ascii="Times New Roman" w:hAnsi="Times New Roman" w:cs="Times New Roman"/>
          <w:noProof/>
          <w:color w:val="000000"/>
        </w:rPr>
        <w:instrText xml:space="preserve"> \* MERGEFORMAT </w:instrText>
      </w:r>
      <w:r w:rsidR="00062839" w:rsidRPr="00E40488">
        <w:rPr>
          <w:rFonts w:ascii="Times New Roman" w:hAnsi="Times New Roman" w:cs="Times New Roman"/>
          <w:noProof/>
          <w:color w:val="000000"/>
        </w:rPr>
      </w:r>
      <w:r w:rsidR="00062839"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36</w:t>
      </w:r>
      <w:r w:rsidR="00062839" w:rsidRPr="00E40488">
        <w:rPr>
          <w:rFonts w:ascii="Times New Roman" w:hAnsi="Times New Roman" w:cs="Times New Roman"/>
          <w:noProof/>
          <w:color w:val="000000"/>
        </w:rPr>
        <w:fldChar w:fldCharType="end"/>
      </w:r>
      <w:r w:rsidR="00062839" w:rsidRPr="00E40488">
        <w:rPr>
          <w:rFonts w:ascii="Times New Roman" w:hAnsi="Times New Roman" w:cs="Times New Roman"/>
          <w:noProof/>
          <w:color w:val="000000"/>
        </w:rPr>
        <w:t>].</w:t>
      </w:r>
    </w:p>
    <w:p w:rsidR="00315F5C" w:rsidRPr="00E40488" w:rsidRDefault="00315F5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Необходимо учитывать, что правовыми нормами об операциях предоставления и получения займа не регулируется </w:t>
      </w:r>
      <w:r w:rsidR="00927979" w:rsidRPr="00E40488">
        <w:rPr>
          <w:rFonts w:ascii="Times New Roman" w:hAnsi="Times New Roman" w:cs="Times New Roman"/>
          <w:noProof/>
          <w:color w:val="000000"/>
        </w:rPr>
        <w:t xml:space="preserve">отношения </w:t>
      </w:r>
      <w:r w:rsidRPr="00E40488">
        <w:rPr>
          <w:rFonts w:ascii="Times New Roman" w:hAnsi="Times New Roman" w:cs="Times New Roman"/>
          <w:noProof/>
          <w:color w:val="000000"/>
        </w:rPr>
        <w:t>коммерческого</w:t>
      </w:r>
      <w:r w:rsidR="00927979" w:rsidRPr="00E40488">
        <w:rPr>
          <w:rFonts w:ascii="Times New Roman" w:hAnsi="Times New Roman" w:cs="Times New Roman"/>
          <w:noProof/>
          <w:color w:val="000000"/>
        </w:rPr>
        <w:t xml:space="preserve"> займа.</w:t>
      </w:r>
    </w:p>
    <w:p w:rsidR="00744A4C" w:rsidRPr="00E40488" w:rsidRDefault="00FD01F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 ссылке на абз.4 ст.7 Закона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w:t>
      </w:r>
      <w:r w:rsidR="009C4B12" w:rsidRPr="00E40488">
        <w:rPr>
          <w:rFonts w:ascii="Times New Roman" w:hAnsi="Times New Roman" w:cs="Times New Roman"/>
          <w:noProof/>
          <w:color w:val="000000"/>
        </w:rPr>
        <w:t>Закона №</w:t>
      </w:r>
      <w:r w:rsidR="00744A4C" w:rsidRPr="00E40488">
        <w:rPr>
          <w:rFonts w:ascii="Times New Roman" w:hAnsi="Times New Roman" w:cs="Times New Roman"/>
          <w:noProof/>
          <w:color w:val="000000"/>
        </w:rPr>
        <w:t xml:space="preserve"> </w:t>
      </w:r>
      <w:r w:rsidR="009C4B12" w:rsidRPr="00E40488">
        <w:rPr>
          <w:rFonts w:ascii="Times New Roman" w:hAnsi="Times New Roman" w:cs="Times New Roman"/>
          <w:noProof/>
          <w:color w:val="000000"/>
        </w:rPr>
        <w:t>226-З: переводы для осуществления расчетов по обязательствам, предусматривающим передачу имущества, относимого законодательством Республики Беларусь к недвижимому имуществу, либо прав на него -</w:t>
      </w:r>
      <w:r w:rsidRPr="00E40488">
        <w:rPr>
          <w:rFonts w:ascii="Times New Roman" w:hAnsi="Times New Roman" w:cs="Times New Roman"/>
          <w:noProof/>
          <w:color w:val="000000"/>
        </w:rPr>
        <w:t xml:space="preserve"> важно акцентировать внимание на том, что </w:t>
      </w:r>
      <w:r w:rsidR="0013424D" w:rsidRPr="00E40488">
        <w:rPr>
          <w:rFonts w:ascii="Times New Roman" w:hAnsi="Times New Roman" w:cs="Times New Roman"/>
          <w:noProof/>
          <w:color w:val="000000"/>
        </w:rPr>
        <w:t>не все права могут быть отчуждены</w:t>
      </w:r>
      <w:r w:rsidR="00A053E0" w:rsidRPr="00E40488">
        <w:rPr>
          <w:rFonts w:ascii="Times New Roman" w:hAnsi="Times New Roman" w:cs="Times New Roman"/>
          <w:noProof/>
          <w:color w:val="000000"/>
        </w:rPr>
        <w:t>: напр., пожизненное наследуемое владение, постоянное и временное польз</w:t>
      </w:r>
      <w:r w:rsidR="009F049C" w:rsidRPr="00E40488">
        <w:rPr>
          <w:rFonts w:ascii="Times New Roman" w:hAnsi="Times New Roman" w:cs="Times New Roman"/>
          <w:noProof/>
          <w:color w:val="000000"/>
        </w:rPr>
        <w:t>о</w:t>
      </w:r>
      <w:r w:rsidR="00A053E0" w:rsidRPr="00E40488">
        <w:rPr>
          <w:rFonts w:ascii="Times New Roman" w:hAnsi="Times New Roman" w:cs="Times New Roman"/>
          <w:noProof/>
          <w:color w:val="000000"/>
        </w:rPr>
        <w:t>в</w:t>
      </w:r>
      <w:r w:rsidR="009F049C" w:rsidRPr="00E40488">
        <w:rPr>
          <w:rFonts w:ascii="Times New Roman" w:hAnsi="Times New Roman" w:cs="Times New Roman"/>
          <w:noProof/>
          <w:color w:val="000000"/>
        </w:rPr>
        <w:t>а</w:t>
      </w:r>
      <w:r w:rsidR="00A053E0" w:rsidRPr="00E40488">
        <w:rPr>
          <w:rFonts w:ascii="Times New Roman" w:hAnsi="Times New Roman" w:cs="Times New Roman"/>
          <w:noProof/>
          <w:color w:val="000000"/>
        </w:rPr>
        <w:t>ние</w:t>
      </w:r>
      <w:r w:rsidRPr="00E40488">
        <w:rPr>
          <w:rFonts w:ascii="Times New Roman" w:hAnsi="Times New Roman" w:cs="Times New Roman"/>
          <w:noProof/>
          <w:color w:val="000000"/>
        </w:rPr>
        <w:t>.</w:t>
      </w:r>
      <w:r w:rsidR="000015BB" w:rsidRPr="00E40488">
        <w:rPr>
          <w:rFonts w:ascii="Times New Roman" w:hAnsi="Times New Roman" w:cs="Times New Roman"/>
          <w:noProof/>
          <w:color w:val="000000"/>
        </w:rPr>
        <w:t xml:space="preserve"> Если в абз.5 ст.7 Закона №</w:t>
      </w:r>
      <w:r w:rsidR="00744A4C" w:rsidRPr="00E40488">
        <w:rPr>
          <w:rFonts w:ascii="Times New Roman" w:hAnsi="Times New Roman" w:cs="Times New Roman"/>
          <w:noProof/>
          <w:color w:val="000000"/>
        </w:rPr>
        <w:t xml:space="preserve"> </w:t>
      </w:r>
      <w:r w:rsidR="000015BB" w:rsidRPr="00E40488">
        <w:rPr>
          <w:rFonts w:ascii="Times New Roman" w:hAnsi="Times New Roman" w:cs="Times New Roman"/>
          <w:noProof/>
          <w:color w:val="000000"/>
        </w:rPr>
        <w:t xml:space="preserve">226-З речь идёт о любых формах расчётов, </w:t>
      </w:r>
      <w:r w:rsidR="00632786" w:rsidRPr="00E40488">
        <w:rPr>
          <w:rFonts w:ascii="Times New Roman" w:hAnsi="Times New Roman" w:cs="Times New Roman"/>
          <w:noProof/>
          <w:color w:val="000000"/>
        </w:rPr>
        <w:t xml:space="preserve">то в </w:t>
      </w:r>
      <w:r w:rsidR="000015BB" w:rsidRPr="00E40488">
        <w:rPr>
          <w:rFonts w:ascii="Times New Roman" w:hAnsi="Times New Roman" w:cs="Times New Roman"/>
          <w:noProof/>
          <w:color w:val="000000"/>
        </w:rPr>
        <w:t>абз.4, исходя из буквального толкования, - перевод</w:t>
      </w:r>
      <w:r w:rsidR="00C55494" w:rsidRPr="00E40488">
        <w:rPr>
          <w:rFonts w:ascii="Times New Roman" w:hAnsi="Times New Roman" w:cs="Times New Roman"/>
          <w:noProof/>
          <w:color w:val="000000"/>
        </w:rPr>
        <w:t xml:space="preserve"> [</w:t>
      </w:r>
      <w:r w:rsidR="00C55494" w:rsidRPr="00E40488">
        <w:rPr>
          <w:rFonts w:ascii="Times New Roman" w:hAnsi="Times New Roman" w:cs="Times New Roman"/>
          <w:noProof/>
          <w:color w:val="000000"/>
        </w:rPr>
        <w:fldChar w:fldCharType="begin"/>
      </w:r>
      <w:r w:rsidR="00C55494"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00C55494" w:rsidRPr="00E40488">
        <w:rPr>
          <w:rFonts w:ascii="Times New Roman" w:hAnsi="Times New Roman" w:cs="Times New Roman"/>
          <w:noProof/>
          <w:color w:val="000000"/>
        </w:rPr>
      </w:r>
      <w:r w:rsidR="00C55494" w:rsidRPr="00E40488">
        <w:rPr>
          <w:rFonts w:ascii="Times New Roman" w:hAnsi="Times New Roman" w:cs="Times New Roman"/>
          <w:noProof/>
          <w:color w:val="000000"/>
        </w:rPr>
        <w:fldChar w:fldCharType="separate"/>
      </w:r>
      <w:r w:rsidR="00C55494" w:rsidRPr="00E40488">
        <w:rPr>
          <w:rFonts w:ascii="Times New Roman" w:hAnsi="Times New Roman" w:cs="Times New Roman"/>
          <w:noProof/>
          <w:color w:val="000000"/>
        </w:rPr>
        <w:t>7</w:t>
      </w:r>
      <w:r w:rsidR="00C55494" w:rsidRPr="00E40488">
        <w:rPr>
          <w:rFonts w:ascii="Times New Roman" w:hAnsi="Times New Roman" w:cs="Times New Roman"/>
          <w:noProof/>
          <w:color w:val="000000"/>
        </w:rPr>
        <w:fldChar w:fldCharType="end"/>
      </w:r>
      <w:r w:rsidR="00C55494" w:rsidRPr="00E40488">
        <w:rPr>
          <w:rFonts w:ascii="Times New Roman" w:hAnsi="Times New Roman" w:cs="Times New Roman"/>
          <w:noProof/>
          <w:color w:val="000000"/>
        </w:rPr>
        <w:t>,абз.4 ст.7]</w:t>
      </w:r>
      <w:r w:rsidR="000015BB" w:rsidRPr="00E40488">
        <w:rPr>
          <w:rFonts w:ascii="Times New Roman" w:hAnsi="Times New Roman" w:cs="Times New Roman"/>
          <w:noProof/>
          <w:color w:val="000000"/>
        </w:rPr>
        <w:t>.</w:t>
      </w:r>
    </w:p>
    <w:p w:rsidR="00744A4C" w:rsidRPr="00E40488" w:rsidRDefault="000015BB"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абз.5 ст.7 Закона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226-З сформулированы понятия: кредит – относительно </w:t>
      </w:r>
      <w:r w:rsidR="00F219E6" w:rsidRPr="00E40488">
        <w:rPr>
          <w:rFonts w:ascii="Times New Roman" w:hAnsi="Times New Roman" w:cs="Times New Roman"/>
          <w:noProof/>
          <w:color w:val="000000"/>
        </w:rPr>
        <w:t xml:space="preserve">получения денежных средств у банка, и заём – получение иных вещей, определенных родовыми признаками. </w:t>
      </w:r>
      <w:r w:rsidR="00034968" w:rsidRPr="00E40488">
        <w:rPr>
          <w:rFonts w:ascii="Times New Roman" w:hAnsi="Times New Roman" w:cs="Times New Roman"/>
          <w:noProof/>
          <w:color w:val="000000"/>
        </w:rPr>
        <w:t>Притом заёмные операции находятся вне сферы регулирования Закона №</w:t>
      </w:r>
      <w:r w:rsidR="00744A4C" w:rsidRPr="00E40488">
        <w:rPr>
          <w:rFonts w:ascii="Times New Roman" w:hAnsi="Times New Roman" w:cs="Times New Roman"/>
          <w:noProof/>
          <w:color w:val="000000"/>
        </w:rPr>
        <w:t xml:space="preserve"> </w:t>
      </w:r>
      <w:r w:rsidR="00034968" w:rsidRPr="00E40488">
        <w:rPr>
          <w:rFonts w:ascii="Times New Roman" w:hAnsi="Times New Roman" w:cs="Times New Roman"/>
          <w:noProof/>
          <w:color w:val="000000"/>
        </w:rPr>
        <w:t>226-З, если не имеют отношения к ст.4 того же Закона.</w:t>
      </w:r>
      <w:r w:rsidR="00A25DA8" w:rsidRPr="00E40488">
        <w:rPr>
          <w:rFonts w:ascii="Times New Roman" w:hAnsi="Times New Roman" w:cs="Times New Roman"/>
          <w:noProof/>
          <w:color w:val="000000"/>
        </w:rPr>
        <w:t xml:space="preserve"> В частности, «…в соответствии с абз.4 ст.7 и ст.4 передача недвижимого имущества без получения платежа (напр., в качестве взноса в уставный фонд юридического лица)</w:t>
      </w:r>
      <w:r w:rsidR="00DA3BC9" w:rsidRPr="00E40488">
        <w:rPr>
          <w:rFonts w:ascii="Times New Roman" w:hAnsi="Times New Roman" w:cs="Times New Roman"/>
          <w:noProof/>
          <w:color w:val="000000"/>
        </w:rPr>
        <w:t xml:space="preserve"> не рассматривается ни в качестве капитальной, ни в качестве вообще валютной операции</w:t>
      </w:r>
      <w:r w:rsidR="00A25DA8" w:rsidRPr="00E40488">
        <w:rPr>
          <w:rFonts w:ascii="Times New Roman" w:hAnsi="Times New Roman" w:cs="Times New Roman"/>
          <w:noProof/>
          <w:color w:val="000000"/>
        </w:rPr>
        <w:t>»</w:t>
      </w:r>
      <w:r w:rsidR="00DA3BC9" w:rsidRPr="00E40488">
        <w:rPr>
          <w:rFonts w:ascii="Times New Roman" w:hAnsi="Times New Roman" w:cs="Times New Roman"/>
          <w:noProof/>
          <w:color w:val="000000"/>
        </w:rPr>
        <w:t xml:space="preserve"> [</w:t>
      </w:r>
      <w:r w:rsidR="00632786" w:rsidRPr="00E40488">
        <w:rPr>
          <w:rFonts w:ascii="Times New Roman" w:hAnsi="Times New Roman" w:cs="Times New Roman"/>
          <w:noProof/>
          <w:color w:val="000000"/>
        </w:rPr>
        <w:fldChar w:fldCharType="begin"/>
      </w:r>
      <w:r w:rsidR="00632786" w:rsidRPr="00E40488">
        <w:rPr>
          <w:rFonts w:ascii="Times New Roman" w:hAnsi="Times New Roman" w:cs="Times New Roman"/>
          <w:noProof/>
          <w:color w:val="000000"/>
        </w:rPr>
        <w:instrText xml:space="preserve"> REF _Ref226745442 \r \h </w:instrText>
      </w:r>
      <w:r w:rsidR="00D03693" w:rsidRPr="00E40488">
        <w:rPr>
          <w:rFonts w:ascii="Times New Roman" w:hAnsi="Times New Roman" w:cs="Times New Roman"/>
          <w:noProof/>
          <w:color w:val="000000"/>
        </w:rPr>
        <w:instrText xml:space="preserve"> \* MERGEFORMAT </w:instrText>
      </w:r>
      <w:r w:rsidR="00632786" w:rsidRPr="00E40488">
        <w:rPr>
          <w:rFonts w:ascii="Times New Roman" w:hAnsi="Times New Roman" w:cs="Times New Roman"/>
          <w:noProof/>
          <w:color w:val="000000"/>
        </w:rPr>
      </w:r>
      <w:r w:rsidR="00632786"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55</w:t>
      </w:r>
      <w:r w:rsidR="00632786" w:rsidRPr="00E40488">
        <w:rPr>
          <w:rFonts w:ascii="Times New Roman" w:hAnsi="Times New Roman" w:cs="Times New Roman"/>
          <w:noProof/>
          <w:color w:val="000000"/>
        </w:rPr>
        <w:fldChar w:fldCharType="end"/>
      </w:r>
      <w:r w:rsidR="00DA3BC9" w:rsidRPr="00E40488">
        <w:rPr>
          <w:rFonts w:ascii="Times New Roman" w:hAnsi="Times New Roman" w:cs="Times New Roman"/>
          <w:noProof/>
          <w:color w:val="000000"/>
        </w:rPr>
        <w:t>,</w:t>
      </w:r>
      <w:r w:rsidR="0007270A" w:rsidRPr="00E40488">
        <w:rPr>
          <w:rFonts w:ascii="Times New Roman" w:hAnsi="Times New Roman" w:cs="Times New Roman"/>
          <w:noProof/>
          <w:color w:val="000000"/>
        </w:rPr>
        <w:t>с.</w:t>
      </w:r>
      <w:r w:rsidR="00DA3BC9" w:rsidRPr="00E40488">
        <w:rPr>
          <w:rFonts w:ascii="Times New Roman" w:hAnsi="Times New Roman" w:cs="Times New Roman"/>
          <w:noProof/>
          <w:color w:val="000000"/>
        </w:rPr>
        <w:t>18].</w:t>
      </w:r>
    </w:p>
    <w:p w:rsidR="00744A4C" w:rsidRPr="00E40488" w:rsidRDefault="001766B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Заявление на проведение капитальной валютной операции включает её экономическое обоснование. </w:t>
      </w:r>
      <w:r w:rsidR="00F43887" w:rsidRPr="00E40488">
        <w:rPr>
          <w:rFonts w:ascii="Times New Roman" w:hAnsi="Times New Roman" w:cs="Times New Roman"/>
          <w:noProof/>
          <w:color w:val="000000"/>
        </w:rPr>
        <w:t>Если проводится операция, связанная с движением капитала, закреплённая в абз.2 ст.7 Закона №</w:t>
      </w:r>
      <w:r w:rsidR="00744A4C" w:rsidRPr="00E40488">
        <w:rPr>
          <w:rFonts w:ascii="Times New Roman" w:hAnsi="Times New Roman" w:cs="Times New Roman"/>
          <w:noProof/>
          <w:color w:val="000000"/>
        </w:rPr>
        <w:t xml:space="preserve"> </w:t>
      </w:r>
      <w:r w:rsidR="00F43887" w:rsidRPr="00E40488">
        <w:rPr>
          <w:rFonts w:ascii="Times New Roman" w:hAnsi="Times New Roman" w:cs="Times New Roman"/>
          <w:noProof/>
          <w:color w:val="000000"/>
        </w:rPr>
        <w:t>226-</w:t>
      </w:r>
      <w:r w:rsidR="0007270A" w:rsidRPr="00E40488">
        <w:rPr>
          <w:rFonts w:ascii="Times New Roman" w:hAnsi="Times New Roman" w:cs="Times New Roman"/>
          <w:noProof/>
          <w:color w:val="000000"/>
        </w:rPr>
        <w:t>З:</w:t>
      </w:r>
      <w:r w:rsidR="00F43887" w:rsidRPr="00E40488">
        <w:rPr>
          <w:rFonts w:ascii="Times New Roman" w:hAnsi="Times New Roman" w:cs="Times New Roman"/>
          <w:noProof/>
          <w:color w:val="000000"/>
        </w:rPr>
        <w:t xml:space="preserve"> </w:t>
      </w:r>
      <w:r w:rsidR="0007270A" w:rsidRPr="00E40488">
        <w:rPr>
          <w:rFonts w:ascii="Times New Roman" w:hAnsi="Times New Roman" w:cs="Times New Roman"/>
          <w:noProof/>
          <w:color w:val="000000"/>
        </w:rPr>
        <w:t xml:space="preserve">приобретение акций при их распределении среди учредителей, а также доли в уставном фонде или пая в имуществе нерезидентов, - </w:t>
      </w:r>
      <w:r w:rsidR="00F43887" w:rsidRPr="00E40488">
        <w:rPr>
          <w:rFonts w:ascii="Times New Roman" w:hAnsi="Times New Roman" w:cs="Times New Roman"/>
          <w:noProof/>
          <w:color w:val="000000"/>
        </w:rPr>
        <w:t>то прилагается копия выписки из торгового регистра страны учреждения юридического лица-нерезидента, в уставный фонд которого осуществляется инвестирование денежных средств</w:t>
      </w:r>
      <w:r w:rsidR="00C55494" w:rsidRPr="00E40488">
        <w:rPr>
          <w:rFonts w:ascii="Times New Roman" w:hAnsi="Times New Roman" w:cs="Times New Roman"/>
          <w:noProof/>
          <w:color w:val="000000"/>
        </w:rPr>
        <w:t xml:space="preserve"> [</w:t>
      </w:r>
      <w:r w:rsidR="00C55494" w:rsidRPr="00E40488">
        <w:rPr>
          <w:rFonts w:ascii="Times New Roman" w:hAnsi="Times New Roman" w:cs="Times New Roman"/>
          <w:noProof/>
          <w:color w:val="000000"/>
        </w:rPr>
        <w:fldChar w:fldCharType="begin"/>
      </w:r>
      <w:r w:rsidR="00C55494"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00C55494" w:rsidRPr="00E40488">
        <w:rPr>
          <w:rFonts w:ascii="Times New Roman" w:hAnsi="Times New Roman" w:cs="Times New Roman"/>
          <w:noProof/>
          <w:color w:val="000000"/>
        </w:rPr>
      </w:r>
      <w:r w:rsidR="00C55494" w:rsidRPr="00E40488">
        <w:rPr>
          <w:rFonts w:ascii="Times New Roman" w:hAnsi="Times New Roman" w:cs="Times New Roman"/>
          <w:noProof/>
          <w:color w:val="000000"/>
        </w:rPr>
        <w:fldChar w:fldCharType="separate"/>
      </w:r>
      <w:r w:rsidR="00C55494" w:rsidRPr="00E40488">
        <w:rPr>
          <w:rFonts w:ascii="Times New Roman" w:hAnsi="Times New Roman" w:cs="Times New Roman"/>
          <w:noProof/>
          <w:color w:val="000000"/>
        </w:rPr>
        <w:t>7</w:t>
      </w:r>
      <w:r w:rsidR="00C55494" w:rsidRPr="00E40488">
        <w:rPr>
          <w:rFonts w:ascii="Times New Roman" w:hAnsi="Times New Roman" w:cs="Times New Roman"/>
          <w:noProof/>
          <w:color w:val="000000"/>
        </w:rPr>
        <w:fldChar w:fldCharType="end"/>
      </w:r>
      <w:r w:rsidR="00C55494" w:rsidRPr="00E40488">
        <w:rPr>
          <w:rFonts w:ascii="Times New Roman" w:hAnsi="Times New Roman" w:cs="Times New Roman"/>
          <w:noProof/>
          <w:color w:val="000000"/>
        </w:rPr>
        <w:t>,абз.2 ст.7]</w:t>
      </w:r>
      <w:r w:rsidR="00F43887" w:rsidRPr="00E40488">
        <w:rPr>
          <w:rFonts w:ascii="Times New Roman" w:hAnsi="Times New Roman" w:cs="Times New Roman"/>
          <w:noProof/>
          <w:color w:val="000000"/>
        </w:rPr>
        <w:t>.</w:t>
      </w:r>
    </w:p>
    <w:p w:rsidR="00744A4C" w:rsidRPr="00E40488" w:rsidRDefault="00F4388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Также прилагается копия устава и (или) учредительного договора. Копии должны быть удостоверены согласно законодательству иностранного государства (легализация, проставление апостиля). </w:t>
      </w:r>
      <w:r w:rsidR="006734E0" w:rsidRPr="00E40488">
        <w:rPr>
          <w:rFonts w:ascii="Times New Roman" w:hAnsi="Times New Roman" w:cs="Times New Roman"/>
          <w:noProof/>
          <w:color w:val="000000"/>
        </w:rPr>
        <w:t>Отмеченные документы предоставляются и при предоставлении кредита резидентом нерезиденту.</w:t>
      </w:r>
    </w:p>
    <w:p w:rsidR="00744A4C" w:rsidRPr="00E40488" w:rsidRDefault="0031538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Перечень операций, связанных с движением капитала, для проведения которых требуется получение разрешения Национального банка</w:t>
      </w:r>
      <w:r w:rsidR="00E16A90" w:rsidRPr="00E40488">
        <w:rPr>
          <w:rFonts w:ascii="Times New Roman" w:hAnsi="Times New Roman" w:cs="Times New Roman"/>
          <w:noProof/>
          <w:color w:val="000000"/>
        </w:rPr>
        <w:t xml:space="preserve"> Республики Беларусь</w:t>
      </w:r>
      <w:r w:rsidRPr="00E40488">
        <w:rPr>
          <w:rFonts w:ascii="Times New Roman" w:hAnsi="Times New Roman" w:cs="Times New Roman"/>
          <w:noProof/>
          <w:color w:val="000000"/>
        </w:rPr>
        <w:t>, закреплен в п.</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3 Инструкции №</w:t>
      </w:r>
      <w:r w:rsidR="00744A4C" w:rsidRPr="00E40488">
        <w:rPr>
          <w:rFonts w:ascii="Times New Roman" w:hAnsi="Times New Roman" w:cs="Times New Roman"/>
          <w:noProof/>
          <w:color w:val="000000"/>
        </w:rPr>
        <w:t xml:space="preserve"> </w:t>
      </w:r>
      <w:bookmarkStart w:id="1" w:name="_Hlk223344911"/>
      <w:r w:rsidRPr="00E40488">
        <w:rPr>
          <w:rFonts w:ascii="Times New Roman" w:hAnsi="Times New Roman" w:cs="Times New Roman"/>
          <w:noProof/>
          <w:color w:val="000000"/>
        </w:rPr>
        <w:t>15</w:t>
      </w:r>
      <w:bookmarkEnd w:id="1"/>
      <w:r w:rsidRPr="00E40488">
        <w:rPr>
          <w:rFonts w:ascii="Times New Roman" w:hAnsi="Times New Roman" w:cs="Times New Roman"/>
          <w:noProof/>
          <w:color w:val="000000"/>
        </w:rPr>
        <w:t xml:space="preserve"> [</w:t>
      </w:r>
      <w:r w:rsidR="00632786" w:rsidRPr="00E40488">
        <w:rPr>
          <w:rFonts w:ascii="Times New Roman" w:hAnsi="Times New Roman" w:cs="Times New Roman"/>
          <w:noProof/>
          <w:color w:val="000000"/>
        </w:rPr>
        <w:fldChar w:fldCharType="begin"/>
      </w:r>
      <w:r w:rsidR="00632786" w:rsidRPr="00E40488">
        <w:rPr>
          <w:rFonts w:ascii="Times New Roman" w:hAnsi="Times New Roman" w:cs="Times New Roman"/>
          <w:noProof/>
          <w:color w:val="000000"/>
        </w:rPr>
        <w:instrText xml:space="preserve"> REF _Ref223343929 \r \h </w:instrText>
      </w:r>
      <w:r w:rsidR="00D03693" w:rsidRPr="00E40488">
        <w:rPr>
          <w:rFonts w:ascii="Times New Roman" w:hAnsi="Times New Roman" w:cs="Times New Roman"/>
          <w:noProof/>
          <w:color w:val="000000"/>
        </w:rPr>
        <w:instrText xml:space="preserve"> \* MERGEFORMAT </w:instrText>
      </w:r>
      <w:r w:rsidR="00632786" w:rsidRPr="00E40488">
        <w:rPr>
          <w:rFonts w:ascii="Times New Roman" w:hAnsi="Times New Roman" w:cs="Times New Roman"/>
          <w:noProof/>
          <w:color w:val="000000"/>
        </w:rPr>
      </w:r>
      <w:r w:rsidR="00632786"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24</w:t>
      </w:r>
      <w:r w:rsidR="00632786"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632786" w:rsidRPr="00E40488">
        <w:rPr>
          <w:rFonts w:ascii="Times New Roman" w:hAnsi="Times New Roman" w:cs="Times New Roman"/>
          <w:noProof/>
          <w:color w:val="000000"/>
        </w:rPr>
        <w:t>п.3</w:t>
      </w:r>
      <w:r w:rsidRPr="00E40488">
        <w:rPr>
          <w:rFonts w:ascii="Times New Roman" w:hAnsi="Times New Roman" w:cs="Times New Roman"/>
          <w:noProof/>
          <w:color w:val="000000"/>
        </w:rPr>
        <w:t>].</w:t>
      </w:r>
    </w:p>
    <w:p w:rsidR="00744A4C" w:rsidRPr="00E40488" w:rsidRDefault="0031538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К</w:t>
      </w:r>
      <w:r w:rsidR="00343EBD" w:rsidRPr="00E40488">
        <w:rPr>
          <w:rFonts w:ascii="Times New Roman" w:hAnsi="Times New Roman" w:cs="Times New Roman"/>
          <w:noProof/>
          <w:color w:val="000000"/>
        </w:rPr>
        <w:t xml:space="preserve"> таковым, в частности, относятся</w:t>
      </w:r>
      <w:r w:rsidRPr="00E40488">
        <w:rPr>
          <w:rFonts w:ascii="Times New Roman" w:hAnsi="Times New Roman" w:cs="Times New Roman"/>
          <w:noProof/>
          <w:color w:val="000000"/>
        </w:rPr>
        <w:t xml:space="preserve"> </w:t>
      </w:r>
      <w:r w:rsidR="000064FD" w:rsidRPr="00E40488">
        <w:rPr>
          <w:rFonts w:ascii="Times New Roman" w:hAnsi="Times New Roman" w:cs="Times New Roman"/>
          <w:noProof/>
          <w:color w:val="000000"/>
        </w:rPr>
        <w:t xml:space="preserve">для физических лиц </w:t>
      </w:r>
      <w:r w:rsidR="005F7FA2" w:rsidRPr="00E40488">
        <w:rPr>
          <w:rFonts w:ascii="Times New Roman" w:hAnsi="Times New Roman" w:cs="Times New Roman"/>
          <w:noProof/>
          <w:color w:val="000000"/>
        </w:rPr>
        <w:t>–</w:t>
      </w:r>
      <w:r w:rsidR="000064FD" w:rsidRPr="00E40488">
        <w:rPr>
          <w:rFonts w:ascii="Times New Roman" w:hAnsi="Times New Roman" w:cs="Times New Roman"/>
          <w:noProof/>
          <w:color w:val="000000"/>
        </w:rPr>
        <w:t xml:space="preserve"> </w:t>
      </w:r>
      <w:r w:rsidR="005F7FA2" w:rsidRPr="00E40488">
        <w:rPr>
          <w:rFonts w:ascii="Times New Roman" w:hAnsi="Times New Roman" w:cs="Times New Roman"/>
          <w:noProof/>
          <w:color w:val="000000"/>
        </w:rPr>
        <w:t xml:space="preserve">I) </w:t>
      </w:r>
      <w:r w:rsidR="000064FD" w:rsidRPr="00E40488">
        <w:rPr>
          <w:rFonts w:ascii="Times New Roman" w:hAnsi="Times New Roman" w:cs="Times New Roman"/>
          <w:noProof/>
          <w:color w:val="000000"/>
        </w:rPr>
        <w:t>приобретени</w:t>
      </w:r>
      <w:r w:rsidR="00632786" w:rsidRPr="00E40488">
        <w:rPr>
          <w:rFonts w:ascii="Times New Roman" w:hAnsi="Times New Roman" w:cs="Times New Roman"/>
          <w:noProof/>
          <w:color w:val="000000"/>
        </w:rPr>
        <w:t>е</w:t>
      </w:r>
      <w:r w:rsidR="000064FD" w:rsidRPr="00E40488">
        <w:rPr>
          <w:rFonts w:ascii="Times New Roman" w:hAnsi="Times New Roman" w:cs="Times New Roman"/>
          <w:noProof/>
          <w:color w:val="000000"/>
        </w:rPr>
        <w:t xml:space="preserve"> акций при их распределении среди учредителей, а также доли в уставном фонде или пая в имуществе нерезидента; </w:t>
      </w:r>
      <w:r w:rsidR="005F7FA2" w:rsidRPr="00E40488">
        <w:rPr>
          <w:rFonts w:ascii="Times New Roman" w:hAnsi="Times New Roman" w:cs="Times New Roman"/>
          <w:noProof/>
          <w:color w:val="000000"/>
        </w:rPr>
        <w:t xml:space="preserve">II) </w:t>
      </w:r>
      <w:r w:rsidR="000064FD" w:rsidRPr="00E40488">
        <w:rPr>
          <w:rFonts w:ascii="Times New Roman" w:hAnsi="Times New Roman" w:cs="Times New Roman"/>
          <w:noProof/>
          <w:color w:val="000000"/>
        </w:rPr>
        <w:t xml:space="preserve">ценных бумаг; </w:t>
      </w:r>
      <w:r w:rsidR="005F7FA2" w:rsidRPr="00E40488">
        <w:rPr>
          <w:rFonts w:ascii="Times New Roman" w:hAnsi="Times New Roman" w:cs="Times New Roman"/>
          <w:noProof/>
          <w:color w:val="000000"/>
        </w:rPr>
        <w:t xml:space="preserve">III) в </w:t>
      </w:r>
      <w:r w:rsidR="000064FD" w:rsidRPr="00E40488">
        <w:rPr>
          <w:rFonts w:ascii="Times New Roman" w:hAnsi="Times New Roman" w:cs="Times New Roman"/>
          <w:noProof/>
          <w:color w:val="000000"/>
        </w:rPr>
        <w:t xml:space="preserve">собственность имущества, находящегося за пределами Республики Беларусь и относимого по законодательству Республики Беларусь к недвижимому имуществу; </w:t>
      </w:r>
      <w:r w:rsidR="005F7FA2" w:rsidRPr="00E40488">
        <w:rPr>
          <w:rFonts w:ascii="Times New Roman" w:hAnsi="Times New Roman" w:cs="Times New Roman"/>
          <w:noProof/>
          <w:color w:val="000000"/>
        </w:rPr>
        <w:t xml:space="preserve">IV) </w:t>
      </w:r>
      <w:r w:rsidR="000064FD" w:rsidRPr="00E40488">
        <w:rPr>
          <w:rFonts w:ascii="Times New Roman" w:hAnsi="Times New Roman" w:cs="Times New Roman"/>
          <w:noProof/>
          <w:color w:val="000000"/>
        </w:rPr>
        <w:t>размещени</w:t>
      </w:r>
      <w:r w:rsidR="00632786" w:rsidRPr="00E40488">
        <w:rPr>
          <w:rFonts w:ascii="Times New Roman" w:hAnsi="Times New Roman" w:cs="Times New Roman"/>
          <w:noProof/>
          <w:color w:val="000000"/>
        </w:rPr>
        <w:t>е</w:t>
      </w:r>
      <w:r w:rsidR="000064FD" w:rsidRPr="00E40488">
        <w:rPr>
          <w:rFonts w:ascii="Times New Roman" w:hAnsi="Times New Roman" w:cs="Times New Roman"/>
          <w:noProof/>
          <w:color w:val="000000"/>
        </w:rPr>
        <w:t xml:space="preserve"> денежных средств в банках-нерезидентах; </w:t>
      </w:r>
      <w:r w:rsidR="005916C5" w:rsidRPr="00E40488">
        <w:rPr>
          <w:rFonts w:ascii="Times New Roman" w:hAnsi="Times New Roman" w:cs="Times New Roman"/>
          <w:noProof/>
          <w:color w:val="000000"/>
        </w:rPr>
        <w:t xml:space="preserve">V) </w:t>
      </w:r>
      <w:r w:rsidR="00632786" w:rsidRPr="00E40488">
        <w:rPr>
          <w:rFonts w:ascii="Times New Roman" w:hAnsi="Times New Roman" w:cs="Times New Roman"/>
          <w:noProof/>
          <w:color w:val="000000"/>
        </w:rPr>
        <w:t xml:space="preserve">операции </w:t>
      </w:r>
      <w:r w:rsidR="000064FD" w:rsidRPr="00E40488">
        <w:rPr>
          <w:rFonts w:ascii="Times New Roman" w:hAnsi="Times New Roman" w:cs="Times New Roman"/>
          <w:noProof/>
          <w:color w:val="000000"/>
        </w:rPr>
        <w:t>по предоставлению займов на срок более 180 дней.</w:t>
      </w:r>
    </w:p>
    <w:p w:rsidR="00334DBA" w:rsidRPr="00E40488" w:rsidRDefault="00334DB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отношении субъектов валютных операций применяются правила аналогичные вышеизложенным пунктам. Также для них обязательно получение разрешения </w:t>
      </w:r>
      <w:r w:rsidR="00632786" w:rsidRPr="00E40488">
        <w:rPr>
          <w:rFonts w:ascii="Times New Roman" w:hAnsi="Times New Roman" w:cs="Times New Roman"/>
          <w:noProof/>
          <w:color w:val="000000"/>
        </w:rPr>
        <w:t xml:space="preserve">для осуществления операций, связанных с движением капитала </w:t>
      </w:r>
      <w:r w:rsidRPr="00E40488">
        <w:rPr>
          <w:rFonts w:ascii="Times New Roman" w:hAnsi="Times New Roman" w:cs="Times New Roman"/>
          <w:noProof/>
          <w:color w:val="000000"/>
        </w:rPr>
        <w:t>в следующих ситуациях:</w:t>
      </w:r>
    </w:p>
    <w:p w:rsidR="00334DBA" w:rsidRPr="00E40488" w:rsidRDefault="00334DBA" w:rsidP="003C515E">
      <w:pPr>
        <w:pStyle w:val="List2"/>
        <w:tabs>
          <w:tab w:val="clear" w:pos="1134"/>
          <w:tab w:val="left" w:pos="567"/>
          <w:tab w:val="left" w:pos="121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на проведение резидентами (кроме банков) валютных операций, предусматривающих расчеты по договору лизинга, предусматривающему получение резидентом (кроме банка) объекта лизинга в срок, превышающий 180 дней с даты осуществления первоначальной оплаты;</w:t>
      </w:r>
    </w:p>
    <w:p w:rsidR="00632786" w:rsidRPr="00E40488" w:rsidRDefault="00632786" w:rsidP="00744A4C">
      <w:pPr>
        <w:pStyle w:val="List2"/>
        <w:tabs>
          <w:tab w:val="left" w:pos="567"/>
        </w:tabs>
        <w:spacing w:line="360" w:lineRule="auto"/>
        <w:ind w:left="0" w:firstLine="709"/>
        <w:rPr>
          <w:rFonts w:ascii="Times New Roman" w:hAnsi="Times New Roman" w:cs="Times New Roman"/>
          <w:noProof/>
          <w:color w:val="000000"/>
          <w:lang w:eastAsia="ru-RU"/>
        </w:rPr>
      </w:pPr>
      <w:r w:rsidRPr="00E40488">
        <w:rPr>
          <w:rFonts w:ascii="Times New Roman" w:hAnsi="Times New Roman" w:cs="Times New Roman"/>
          <w:noProof/>
          <w:color w:val="000000"/>
          <w:lang w:eastAsia="ru-RU"/>
        </w:rPr>
        <w:t>размещение денежных средств в банках-нерезидентах либо передача денежных средств нерезидентам (кроме банков-нерезидентов) на условиях доверительного управления;</w:t>
      </w:r>
    </w:p>
    <w:p w:rsidR="00632786" w:rsidRPr="00E40488" w:rsidRDefault="00632786" w:rsidP="00744A4C">
      <w:pPr>
        <w:pStyle w:val="List2"/>
        <w:tabs>
          <w:tab w:val="left" w:pos="567"/>
        </w:tabs>
        <w:spacing w:line="360" w:lineRule="auto"/>
        <w:ind w:left="0" w:firstLine="709"/>
        <w:rPr>
          <w:rFonts w:ascii="Times New Roman" w:hAnsi="Times New Roman" w:cs="Times New Roman"/>
          <w:noProof/>
          <w:color w:val="000000"/>
          <w:lang w:eastAsia="ru-RU"/>
        </w:rPr>
      </w:pPr>
      <w:r w:rsidRPr="00E40488">
        <w:rPr>
          <w:rFonts w:ascii="Times New Roman" w:hAnsi="Times New Roman" w:cs="Times New Roman"/>
          <w:noProof/>
          <w:color w:val="000000"/>
          <w:lang w:eastAsia="ru-RU"/>
        </w:rPr>
        <w:t>расчеты по обязательствам, возникшим у субъекта валютных операций - резидента (кроме банка) перед нерезидентом на основании заключенного между ними договора поручительства, гарантии;</w:t>
      </w:r>
    </w:p>
    <w:p w:rsidR="00334DBA" w:rsidRPr="00E40488" w:rsidRDefault="00632786" w:rsidP="003C515E">
      <w:pPr>
        <w:pStyle w:val="List2"/>
        <w:tabs>
          <w:tab w:val="clear" w:pos="1134"/>
          <w:tab w:val="left" w:pos="567"/>
          <w:tab w:val="left" w:pos="121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проведение валютных операций между субъектами валютных операций - резидентами (кроме банков) с использованием иностранной валюты, ценных бумаг и (или) платежных документов в иностранной валюте на территории Республики Беларусь;</w:t>
      </w:r>
    </w:p>
    <w:p w:rsidR="00632786" w:rsidRPr="00E40488" w:rsidRDefault="00632786" w:rsidP="003C515E">
      <w:pPr>
        <w:pStyle w:val="List2"/>
        <w:tabs>
          <w:tab w:val="clear" w:pos="1134"/>
          <w:tab w:val="left" w:pos="567"/>
          <w:tab w:val="left" w:pos="121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расчеты по обязательствам, возникшим у субъекта валютных операций - резидента (кроме банка) перед нерезидентом на основании заключенного между ними договора перевода долга или уступки требования;</w:t>
      </w:r>
    </w:p>
    <w:p w:rsidR="00632786" w:rsidRPr="00E40488" w:rsidRDefault="00632786" w:rsidP="003C515E">
      <w:pPr>
        <w:pStyle w:val="List2"/>
        <w:tabs>
          <w:tab w:val="clear" w:pos="1134"/>
          <w:tab w:val="left" w:pos="567"/>
          <w:tab w:val="left" w:pos="121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расчеты по договору коммерческого займа, предусматривающего уплату процентов по ставке, превышающей уровень, установленный Советом директоров Национального банка, за отсрочку (рассрочку) оплаты поставки товара;</w:t>
      </w:r>
    </w:p>
    <w:p w:rsidR="00632786" w:rsidRPr="00E40488" w:rsidRDefault="00632786" w:rsidP="003C515E">
      <w:pPr>
        <w:pStyle w:val="List2"/>
        <w:tabs>
          <w:tab w:val="clear" w:pos="1134"/>
          <w:tab w:val="left" w:pos="567"/>
          <w:tab w:val="left" w:pos="121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на расчеты с банком-нерезидентом по аккредитиву, по условиям которого субъект валютных операций - резидент получает финансирование на срок, превышающий 180 дней, и процентная ставка за пользование денежными средствами превышает уровень, установленный Советом директоров Национального банка;</w:t>
      </w:r>
    </w:p>
    <w:p w:rsidR="00632786" w:rsidRPr="00E40488" w:rsidRDefault="00632786" w:rsidP="003C515E">
      <w:pPr>
        <w:pStyle w:val="List2"/>
        <w:tabs>
          <w:tab w:val="clear" w:pos="1134"/>
          <w:tab w:val="left" w:pos="567"/>
          <w:tab w:val="left" w:pos="121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др. операции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_Ref226780532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23</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,п.3].</w:t>
      </w:r>
    </w:p>
    <w:p w:rsidR="00744A4C" w:rsidRPr="00E40488" w:rsidRDefault="001766BA" w:rsidP="003C515E">
      <w:pPr>
        <w:pStyle w:val="12"/>
        <w:tabs>
          <w:tab w:val="left" w:pos="1210"/>
        </w:tabs>
        <w:ind w:firstLine="709"/>
        <w:rPr>
          <w:rFonts w:ascii="Times New Roman" w:hAnsi="Times New Roman" w:cs="Times New Roman"/>
          <w:noProof/>
          <w:color w:val="000000"/>
        </w:rPr>
      </w:pPr>
      <w:r w:rsidRPr="00E40488">
        <w:rPr>
          <w:rFonts w:ascii="Times New Roman" w:hAnsi="Times New Roman" w:cs="Times New Roman"/>
          <w:noProof/>
          <w:color w:val="000000"/>
        </w:rPr>
        <w:t>Разрешение выдается в течение 15 дней. Если запрашивалась дополнительная информация, то разрешение выдаётся не позднее 10 дней с даты поступления информации</w:t>
      </w:r>
      <w:r w:rsidR="00314A43" w:rsidRPr="00E40488">
        <w:rPr>
          <w:rFonts w:ascii="Times New Roman" w:hAnsi="Times New Roman" w:cs="Times New Roman"/>
          <w:noProof/>
          <w:color w:val="000000"/>
        </w:rPr>
        <w:t>.</w:t>
      </w:r>
    </w:p>
    <w:p w:rsidR="00315383" w:rsidRPr="00E40488" w:rsidRDefault="0031538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Копии разрешений на осуществление валютных операций, связанных с движением капитала, предусмотренных направляются в налоговый орган по месту постановки на учет субъекта валютных операций - резидента либо по месту жительства физического лица.</w:t>
      </w:r>
    </w:p>
    <w:p w:rsidR="004E54BF" w:rsidRPr="00E40488" w:rsidRDefault="004E54BF"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разрешениях может быть установлена обязанность субъекта валютных операций представить отчётность об операциях, по которым выдано разрешение.</w:t>
      </w:r>
    </w:p>
    <w:p w:rsidR="00B208AA" w:rsidRPr="00E40488" w:rsidRDefault="00B208A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На основании п.19 Инструкции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15, в выдаче разрешения может быть отказано:</w:t>
      </w:r>
    </w:p>
    <w:p w:rsidR="00B208AA" w:rsidRPr="00E40488" w:rsidRDefault="00B208AA" w:rsidP="00744A4C">
      <w:pPr>
        <w:pStyle w:val="ConsPlusNormal"/>
        <w:numPr>
          <w:ilvl w:val="0"/>
          <w:numId w:val="23"/>
        </w:numPr>
        <w:spacing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представление заявителем ненадлежащим образом оформленных документов и (или) непредставление заявителем документов;</w:t>
      </w:r>
    </w:p>
    <w:p w:rsidR="00B208AA" w:rsidRPr="00E40488" w:rsidRDefault="00B208AA" w:rsidP="00744A4C">
      <w:pPr>
        <w:pStyle w:val="ConsPlusNormal"/>
        <w:numPr>
          <w:ilvl w:val="0"/>
          <w:numId w:val="23"/>
        </w:numPr>
        <w:spacing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представление заявителем недостоверной информации;</w:t>
      </w:r>
    </w:p>
    <w:p w:rsidR="00B208AA" w:rsidRPr="00E40488" w:rsidRDefault="00B208AA" w:rsidP="00744A4C">
      <w:pPr>
        <w:pStyle w:val="ConsPlusNormal"/>
        <w:numPr>
          <w:ilvl w:val="0"/>
          <w:numId w:val="23"/>
        </w:numPr>
        <w:spacing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наличие информации о невыполненных обязательствах, возникших в результате нарушения резидентом законодательства в области банковского, налогового, таможенного, валютного регулирования, в т</w:t>
      </w:r>
      <w:r w:rsidR="00340B7D" w:rsidRPr="00E40488">
        <w:rPr>
          <w:rFonts w:ascii="Times New Roman" w:hAnsi="Times New Roman" w:cs="Times New Roman"/>
          <w:noProof/>
          <w:color w:val="000000"/>
          <w:sz w:val="28"/>
          <w:szCs w:val="28"/>
        </w:rPr>
        <w:t>.ч.</w:t>
      </w:r>
      <w:r w:rsidRPr="00E40488">
        <w:rPr>
          <w:rFonts w:ascii="Times New Roman" w:hAnsi="Times New Roman" w:cs="Times New Roman"/>
          <w:noProof/>
          <w:color w:val="000000"/>
          <w:sz w:val="28"/>
          <w:szCs w:val="28"/>
        </w:rPr>
        <w:t xml:space="preserve"> числе нарушения условий ранее выданных лицензий, разрешений Национального банка;</w:t>
      </w:r>
    </w:p>
    <w:p w:rsidR="00B208AA" w:rsidRPr="00E40488" w:rsidRDefault="00B208AA" w:rsidP="00744A4C">
      <w:pPr>
        <w:pStyle w:val="ConsPlusNormal"/>
        <w:numPr>
          <w:ilvl w:val="0"/>
          <w:numId w:val="23"/>
        </w:numPr>
        <w:spacing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проведение на дату обращения в Национальный банк валютной операции, с просьбой о выдаче разрешения на осуществление которой обращается заявитель;</w:t>
      </w:r>
    </w:p>
    <w:p w:rsidR="00B208AA" w:rsidRPr="00E40488" w:rsidRDefault="00B208AA" w:rsidP="00744A4C">
      <w:pPr>
        <w:pStyle w:val="ConsPlusNormal"/>
        <w:numPr>
          <w:ilvl w:val="0"/>
          <w:numId w:val="23"/>
        </w:numPr>
        <w:spacing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наличие на дату обращения резидента задолженности по налогам, иным обязательным платежам в бюджет, в том числе государственные целевые бюджетные фонды, контроль за уплатой которых в соответствии с законодательством возложен на налоговые органы;</w:t>
      </w:r>
    </w:p>
    <w:p w:rsidR="00B208AA" w:rsidRPr="00E40488" w:rsidRDefault="00B208AA" w:rsidP="00744A4C">
      <w:pPr>
        <w:pStyle w:val="ConsPlusNormal"/>
        <w:numPr>
          <w:ilvl w:val="0"/>
          <w:numId w:val="23"/>
        </w:numPr>
        <w:spacing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неустойчивое финансовое положение субъекта валютных операций;</w:t>
      </w:r>
    </w:p>
    <w:p w:rsidR="00B208AA" w:rsidRPr="00E40488" w:rsidRDefault="00B208AA" w:rsidP="00744A4C">
      <w:pPr>
        <w:pStyle w:val="ConsPlusNormal"/>
        <w:numPr>
          <w:ilvl w:val="0"/>
          <w:numId w:val="23"/>
        </w:numPr>
        <w:spacing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 xml:space="preserve">обращение за получением разрешения до истечения </w:t>
      </w:r>
      <w:r w:rsidR="00887C49" w:rsidRPr="00E40488">
        <w:rPr>
          <w:rFonts w:ascii="Times New Roman" w:hAnsi="Times New Roman" w:cs="Times New Roman"/>
          <w:noProof/>
          <w:color w:val="000000"/>
          <w:sz w:val="28"/>
          <w:szCs w:val="28"/>
        </w:rPr>
        <w:t>1</w:t>
      </w:r>
      <w:r w:rsidRPr="00E40488">
        <w:rPr>
          <w:rFonts w:ascii="Times New Roman" w:hAnsi="Times New Roman" w:cs="Times New Roman"/>
          <w:noProof/>
          <w:color w:val="000000"/>
          <w:sz w:val="28"/>
          <w:szCs w:val="28"/>
        </w:rPr>
        <w:t xml:space="preserve"> года со дня вынесения решения о прекращении действия;</w:t>
      </w:r>
    </w:p>
    <w:p w:rsidR="00B208AA" w:rsidRPr="00E40488" w:rsidRDefault="00B208AA" w:rsidP="00744A4C">
      <w:pPr>
        <w:pStyle w:val="ConsPlusNormal"/>
        <w:numPr>
          <w:ilvl w:val="0"/>
          <w:numId w:val="23"/>
        </w:numPr>
        <w:spacing w:line="360" w:lineRule="auto"/>
        <w:ind w:left="0"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в иных случаях, установленных Инструкцией</w:t>
      </w:r>
      <w:r w:rsidR="00632786" w:rsidRPr="00E40488">
        <w:rPr>
          <w:rFonts w:ascii="Times New Roman" w:hAnsi="Times New Roman" w:cs="Times New Roman"/>
          <w:noProof/>
          <w:color w:val="000000"/>
          <w:sz w:val="28"/>
          <w:szCs w:val="28"/>
        </w:rPr>
        <w:t xml:space="preserve"> [</w:t>
      </w:r>
      <w:r w:rsidR="00C55494" w:rsidRPr="00E40488">
        <w:rPr>
          <w:rFonts w:ascii="Times New Roman" w:hAnsi="Times New Roman" w:cs="Times New Roman"/>
          <w:noProof/>
          <w:color w:val="000000"/>
          <w:sz w:val="28"/>
          <w:szCs w:val="28"/>
        </w:rPr>
        <w:fldChar w:fldCharType="begin"/>
      </w:r>
      <w:r w:rsidR="00C55494" w:rsidRPr="00E40488">
        <w:rPr>
          <w:rFonts w:ascii="Times New Roman" w:hAnsi="Times New Roman" w:cs="Times New Roman"/>
          <w:noProof/>
          <w:color w:val="000000"/>
          <w:sz w:val="28"/>
          <w:szCs w:val="28"/>
        </w:rPr>
        <w:instrText xml:space="preserve"> REF _Ref223343929 \r \h </w:instrText>
      </w:r>
      <w:r w:rsidR="00D03693" w:rsidRPr="00E40488">
        <w:rPr>
          <w:rFonts w:ascii="Times New Roman" w:hAnsi="Times New Roman" w:cs="Times New Roman"/>
          <w:noProof/>
          <w:color w:val="000000"/>
          <w:sz w:val="28"/>
          <w:szCs w:val="28"/>
        </w:rPr>
        <w:instrText xml:space="preserve"> \* MERGEFORMAT </w:instrText>
      </w:r>
      <w:r w:rsidR="00C55494" w:rsidRPr="00E40488">
        <w:rPr>
          <w:rFonts w:ascii="Times New Roman" w:hAnsi="Times New Roman" w:cs="Times New Roman"/>
          <w:noProof/>
          <w:color w:val="000000"/>
          <w:sz w:val="28"/>
          <w:szCs w:val="28"/>
        </w:rPr>
      </w:r>
      <w:r w:rsidR="00C55494" w:rsidRPr="00E40488">
        <w:rPr>
          <w:rFonts w:ascii="Times New Roman" w:hAnsi="Times New Roman" w:cs="Times New Roman"/>
          <w:noProof/>
          <w:color w:val="000000"/>
          <w:sz w:val="28"/>
          <w:szCs w:val="28"/>
        </w:rPr>
        <w:fldChar w:fldCharType="separate"/>
      </w:r>
      <w:r w:rsidR="00C55494" w:rsidRPr="00E40488">
        <w:rPr>
          <w:rFonts w:ascii="Times New Roman" w:hAnsi="Times New Roman" w:cs="Times New Roman"/>
          <w:noProof/>
          <w:color w:val="000000"/>
          <w:sz w:val="28"/>
          <w:szCs w:val="28"/>
        </w:rPr>
        <w:t>24</w:t>
      </w:r>
      <w:r w:rsidR="00C55494" w:rsidRPr="00E40488">
        <w:rPr>
          <w:rFonts w:ascii="Times New Roman" w:hAnsi="Times New Roman" w:cs="Times New Roman"/>
          <w:noProof/>
          <w:color w:val="000000"/>
          <w:sz w:val="28"/>
          <w:szCs w:val="28"/>
        </w:rPr>
        <w:fldChar w:fldCharType="end"/>
      </w:r>
      <w:r w:rsidR="00632786" w:rsidRPr="00E40488">
        <w:rPr>
          <w:rFonts w:ascii="Times New Roman" w:hAnsi="Times New Roman" w:cs="Times New Roman"/>
          <w:noProof/>
          <w:color w:val="000000"/>
          <w:sz w:val="28"/>
          <w:szCs w:val="28"/>
        </w:rPr>
        <w:t>,п.19]</w:t>
      </w:r>
      <w:r w:rsidRPr="00E40488">
        <w:rPr>
          <w:rFonts w:ascii="Times New Roman" w:hAnsi="Times New Roman" w:cs="Times New Roman"/>
          <w:noProof/>
          <w:color w:val="000000"/>
          <w:sz w:val="28"/>
          <w:szCs w:val="28"/>
        </w:rPr>
        <w:t>.</w:t>
      </w:r>
    </w:p>
    <w:p w:rsidR="009C72E4" w:rsidRPr="00E40488" w:rsidRDefault="009C72E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российской литературе выделяют </w:t>
      </w:r>
      <w:r w:rsidRPr="00E40488">
        <w:rPr>
          <w:rFonts w:ascii="Times New Roman" w:hAnsi="Times New Roman" w:cs="Times New Roman"/>
          <w:i/>
          <w:iCs/>
          <w:noProof/>
          <w:color w:val="000000"/>
        </w:rPr>
        <w:t>подлицензионные</w:t>
      </w:r>
      <w:r w:rsidRPr="00E40488">
        <w:rPr>
          <w:rFonts w:ascii="Times New Roman" w:hAnsi="Times New Roman" w:cs="Times New Roman"/>
          <w:noProof/>
          <w:color w:val="000000"/>
        </w:rPr>
        <w:t xml:space="preserve"> (кумулирующие) капитальные валютные операции – операции, право на осуществление которых автоматически приобретается с получением лицензии на </w:t>
      </w:r>
      <w:r w:rsidR="00DD7C3A" w:rsidRPr="00E40488">
        <w:rPr>
          <w:rFonts w:ascii="Times New Roman" w:hAnsi="Times New Roman" w:cs="Times New Roman"/>
          <w:noProof/>
          <w:color w:val="000000"/>
        </w:rPr>
        <w:t>проведение определенного вида валютных операций [</w:t>
      </w:r>
      <w:r w:rsidR="005F4E32" w:rsidRPr="00E40488">
        <w:rPr>
          <w:rFonts w:ascii="Times New Roman" w:hAnsi="Times New Roman" w:cs="Times New Roman"/>
          <w:noProof/>
          <w:color w:val="000000"/>
        </w:rPr>
        <w:fldChar w:fldCharType="begin"/>
      </w:r>
      <w:r w:rsidR="005F4E32" w:rsidRPr="00E40488">
        <w:rPr>
          <w:rFonts w:ascii="Times New Roman" w:hAnsi="Times New Roman" w:cs="Times New Roman"/>
          <w:noProof/>
          <w:color w:val="000000"/>
        </w:rPr>
        <w:instrText xml:space="preserve"> REF _Ref226743097 \r \h </w:instrText>
      </w:r>
      <w:r w:rsidR="00D03693" w:rsidRPr="00E40488">
        <w:rPr>
          <w:rFonts w:ascii="Times New Roman" w:hAnsi="Times New Roman" w:cs="Times New Roman"/>
          <w:noProof/>
          <w:color w:val="000000"/>
        </w:rPr>
        <w:instrText xml:space="preserve"> \* MERGEFORMAT </w:instrText>
      </w:r>
      <w:r w:rsidR="005F4E32" w:rsidRPr="00E40488">
        <w:rPr>
          <w:rFonts w:ascii="Times New Roman" w:hAnsi="Times New Roman" w:cs="Times New Roman"/>
          <w:noProof/>
          <w:color w:val="000000"/>
        </w:rPr>
      </w:r>
      <w:r w:rsidR="005F4E3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61</w:t>
      </w:r>
      <w:r w:rsidR="005F4E32" w:rsidRPr="00E40488">
        <w:rPr>
          <w:rFonts w:ascii="Times New Roman" w:hAnsi="Times New Roman" w:cs="Times New Roman"/>
          <w:noProof/>
          <w:color w:val="000000"/>
        </w:rPr>
        <w:fldChar w:fldCharType="end"/>
      </w:r>
      <w:r w:rsidR="00DD7C3A" w:rsidRPr="00E40488">
        <w:rPr>
          <w:rFonts w:ascii="Times New Roman" w:hAnsi="Times New Roman" w:cs="Times New Roman"/>
          <w:noProof/>
          <w:color w:val="000000"/>
        </w:rPr>
        <w:t>,</w:t>
      </w:r>
      <w:r w:rsidR="00E16A90" w:rsidRPr="00E40488">
        <w:rPr>
          <w:rFonts w:ascii="Times New Roman" w:hAnsi="Times New Roman" w:cs="Times New Roman"/>
          <w:noProof/>
          <w:color w:val="000000"/>
        </w:rPr>
        <w:t>с.</w:t>
      </w:r>
      <w:r w:rsidR="00DD7C3A" w:rsidRPr="00E40488">
        <w:rPr>
          <w:rFonts w:ascii="Times New Roman" w:hAnsi="Times New Roman" w:cs="Times New Roman"/>
          <w:noProof/>
          <w:color w:val="000000"/>
        </w:rPr>
        <w:t>113].</w:t>
      </w:r>
    </w:p>
    <w:p w:rsidR="00744A4C" w:rsidRPr="00E40488" w:rsidRDefault="00DA3BC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Утверждается, что действие абз.5 ч.5 ст.10 Закона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226-З, расчеты по договорам аренды имущества, распространяется и на лизинговые операции</w:t>
      </w:r>
      <w:r w:rsidR="008B35D9" w:rsidRPr="00E40488">
        <w:rPr>
          <w:rFonts w:ascii="Times New Roman" w:hAnsi="Times New Roman" w:cs="Times New Roman"/>
          <w:noProof/>
          <w:color w:val="000000"/>
        </w:rPr>
        <w:t xml:space="preserve"> [</w:t>
      </w:r>
      <w:r w:rsidR="005F4E32" w:rsidRPr="00E40488">
        <w:rPr>
          <w:rFonts w:ascii="Times New Roman" w:hAnsi="Times New Roman" w:cs="Times New Roman"/>
          <w:noProof/>
          <w:color w:val="000000"/>
        </w:rPr>
        <w:fldChar w:fldCharType="begin"/>
      </w:r>
      <w:r w:rsidR="005F4E32" w:rsidRPr="00E40488">
        <w:rPr>
          <w:rFonts w:ascii="Times New Roman" w:hAnsi="Times New Roman" w:cs="Times New Roman"/>
          <w:noProof/>
          <w:color w:val="000000"/>
        </w:rPr>
        <w:instrText xml:space="preserve"> REF _Ref226745442 \r \h </w:instrText>
      </w:r>
      <w:r w:rsidR="00D03693" w:rsidRPr="00E40488">
        <w:rPr>
          <w:rFonts w:ascii="Times New Roman" w:hAnsi="Times New Roman" w:cs="Times New Roman"/>
          <w:noProof/>
          <w:color w:val="000000"/>
        </w:rPr>
        <w:instrText xml:space="preserve"> \* MERGEFORMAT </w:instrText>
      </w:r>
      <w:r w:rsidR="005F4E32" w:rsidRPr="00E40488">
        <w:rPr>
          <w:rFonts w:ascii="Times New Roman" w:hAnsi="Times New Roman" w:cs="Times New Roman"/>
          <w:noProof/>
          <w:color w:val="000000"/>
        </w:rPr>
      </w:r>
      <w:r w:rsidR="005F4E3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55</w:t>
      </w:r>
      <w:r w:rsidR="005F4E32" w:rsidRPr="00E40488">
        <w:rPr>
          <w:rFonts w:ascii="Times New Roman" w:hAnsi="Times New Roman" w:cs="Times New Roman"/>
          <w:noProof/>
          <w:color w:val="000000"/>
        </w:rPr>
        <w:fldChar w:fldCharType="end"/>
      </w:r>
      <w:r w:rsidR="008B35D9" w:rsidRPr="00E40488">
        <w:rPr>
          <w:rFonts w:ascii="Times New Roman" w:hAnsi="Times New Roman" w:cs="Times New Roman"/>
          <w:noProof/>
          <w:color w:val="000000"/>
        </w:rPr>
        <w:t>,</w:t>
      </w:r>
      <w:r w:rsidR="00E16A90" w:rsidRPr="00E40488">
        <w:rPr>
          <w:rFonts w:ascii="Times New Roman" w:hAnsi="Times New Roman" w:cs="Times New Roman"/>
          <w:noProof/>
          <w:color w:val="000000"/>
        </w:rPr>
        <w:t>с.</w:t>
      </w:r>
      <w:r w:rsidR="008B35D9" w:rsidRPr="00E40488">
        <w:rPr>
          <w:rFonts w:ascii="Times New Roman" w:hAnsi="Times New Roman" w:cs="Times New Roman"/>
          <w:noProof/>
          <w:color w:val="000000"/>
        </w:rPr>
        <w:t>19]</w:t>
      </w:r>
      <w:r w:rsidRPr="00E40488">
        <w:rPr>
          <w:rFonts w:ascii="Times New Roman" w:hAnsi="Times New Roman" w:cs="Times New Roman"/>
          <w:noProof/>
          <w:color w:val="000000"/>
        </w:rPr>
        <w:t>.</w:t>
      </w:r>
    </w:p>
    <w:p w:rsidR="00744A4C" w:rsidRPr="00E40488" w:rsidRDefault="004F5ED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Сфера действия абз.6</w:t>
      </w:r>
      <w:r w:rsidR="00B54E12" w:rsidRPr="00E40488">
        <w:rPr>
          <w:rFonts w:ascii="Times New Roman" w:hAnsi="Times New Roman" w:cs="Times New Roman"/>
          <w:noProof/>
          <w:color w:val="000000"/>
        </w:rPr>
        <w:t xml:space="preserve"> ч.5 ст.10 Закона №</w:t>
      </w:r>
      <w:r w:rsidR="00744A4C" w:rsidRPr="00E40488">
        <w:rPr>
          <w:rFonts w:ascii="Times New Roman" w:hAnsi="Times New Roman" w:cs="Times New Roman"/>
          <w:noProof/>
          <w:color w:val="000000"/>
        </w:rPr>
        <w:t xml:space="preserve"> </w:t>
      </w:r>
      <w:r w:rsidR="00B54E12" w:rsidRPr="00E40488">
        <w:rPr>
          <w:rFonts w:ascii="Times New Roman" w:hAnsi="Times New Roman" w:cs="Times New Roman"/>
          <w:noProof/>
          <w:color w:val="000000"/>
        </w:rPr>
        <w:t>226-З</w:t>
      </w:r>
      <w:r w:rsidRPr="00E40488">
        <w:rPr>
          <w:rFonts w:ascii="Times New Roman" w:hAnsi="Times New Roman" w:cs="Times New Roman"/>
          <w:noProof/>
          <w:color w:val="000000"/>
        </w:rPr>
        <w:t xml:space="preserve"> (взносы в международные организации) не касается организаций как коммерческих, так и некоммерческих, участниками которых являются субъекты гражданского права.</w:t>
      </w:r>
    </w:p>
    <w:p w:rsidR="00C11B33" w:rsidRPr="00E40488" w:rsidRDefault="00C11B3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Требует разъяснений вопрос о квалификации валютных операциях залога денежных средств. В соответствии со ст.4 Закона N 226-З к валютным операциям (кроме прочих) относятся сделки, предусматривающие использование иностранной валюты. </w:t>
      </w:r>
      <w:r w:rsidR="00ED4E87" w:rsidRPr="00E40488">
        <w:rPr>
          <w:rFonts w:ascii="Times New Roman" w:hAnsi="Times New Roman" w:cs="Times New Roman"/>
          <w:noProof/>
          <w:color w:val="000000"/>
        </w:rPr>
        <w:t xml:space="preserve">Когда во внешнеторговом договоре предусмотрено получение резидентом не только оплаты, но и денежных средств, служащих обеспечением </w:t>
      </w:r>
      <w:r w:rsidR="005F4E32" w:rsidRPr="00E40488">
        <w:rPr>
          <w:rFonts w:ascii="Times New Roman" w:hAnsi="Times New Roman" w:cs="Times New Roman"/>
          <w:noProof/>
          <w:color w:val="000000"/>
        </w:rPr>
        <w:t>проведения платежа</w:t>
      </w:r>
      <w:r w:rsidR="00ED4E87" w:rsidRPr="00E40488">
        <w:rPr>
          <w:rFonts w:ascii="Times New Roman" w:hAnsi="Times New Roman" w:cs="Times New Roman"/>
          <w:noProof/>
          <w:color w:val="000000"/>
        </w:rPr>
        <w:t xml:space="preserve"> нерезидентом (напр., НДС), то отнесение проводимой валютной операции к определенному виду производится исходя из условий </w:t>
      </w:r>
      <w:r w:rsidR="00ED4E87" w:rsidRPr="00E40488">
        <w:rPr>
          <w:rFonts w:ascii="Times New Roman" w:hAnsi="Times New Roman" w:cs="Times New Roman"/>
          <w:i/>
          <w:iCs/>
          <w:noProof/>
          <w:color w:val="000000"/>
        </w:rPr>
        <w:t>основной сделки</w:t>
      </w:r>
      <w:r w:rsidR="00ED4E87" w:rsidRPr="00E40488">
        <w:rPr>
          <w:rFonts w:ascii="Times New Roman" w:hAnsi="Times New Roman" w:cs="Times New Roman"/>
          <w:noProof/>
          <w:color w:val="000000"/>
        </w:rPr>
        <w:t xml:space="preserve"> по экспорту товара.</w:t>
      </w:r>
      <w:r w:rsidR="00F30C09" w:rsidRPr="00E40488">
        <w:rPr>
          <w:rFonts w:ascii="Times New Roman" w:hAnsi="Times New Roman" w:cs="Times New Roman"/>
          <w:noProof/>
          <w:color w:val="000000"/>
        </w:rPr>
        <w:t xml:space="preserve"> Однако если залог предусмотрен отдельным договором, то такая уплата (возврат) будет являться самостоятельной валютной операцией - в соответствии с абз</w:t>
      </w:r>
      <w:r w:rsidR="00006A4E" w:rsidRPr="00E40488">
        <w:rPr>
          <w:rFonts w:ascii="Times New Roman" w:hAnsi="Times New Roman" w:cs="Times New Roman"/>
          <w:noProof/>
          <w:color w:val="000000"/>
        </w:rPr>
        <w:t>.7 ст.</w:t>
      </w:r>
      <w:r w:rsidR="00F30C09" w:rsidRPr="00E40488">
        <w:rPr>
          <w:rFonts w:ascii="Times New Roman" w:hAnsi="Times New Roman" w:cs="Times New Roman"/>
          <w:noProof/>
          <w:color w:val="000000"/>
        </w:rPr>
        <w:t xml:space="preserve">7 Закона </w:t>
      </w:r>
      <w:r w:rsidR="00006A4E" w:rsidRPr="00E40488">
        <w:rPr>
          <w:rFonts w:ascii="Times New Roman" w:hAnsi="Times New Roman" w:cs="Times New Roman"/>
          <w:noProof/>
          <w:color w:val="000000"/>
        </w:rPr>
        <w:t>N</w:t>
      </w:r>
      <w:r w:rsidR="00744A4C" w:rsidRPr="00E40488">
        <w:rPr>
          <w:rFonts w:ascii="Times New Roman" w:hAnsi="Times New Roman" w:cs="Times New Roman"/>
          <w:noProof/>
          <w:color w:val="000000"/>
        </w:rPr>
        <w:t xml:space="preserve"> </w:t>
      </w:r>
      <w:r w:rsidR="00006A4E" w:rsidRPr="00E40488">
        <w:rPr>
          <w:rFonts w:ascii="Times New Roman" w:hAnsi="Times New Roman" w:cs="Times New Roman"/>
          <w:noProof/>
          <w:color w:val="000000"/>
        </w:rPr>
        <w:t xml:space="preserve">226-З </w:t>
      </w:r>
      <w:r w:rsidR="00F30C09" w:rsidRPr="00E40488">
        <w:rPr>
          <w:rFonts w:ascii="Times New Roman" w:hAnsi="Times New Roman" w:cs="Times New Roman"/>
          <w:noProof/>
          <w:color w:val="000000"/>
        </w:rPr>
        <w:t>валютной операцией, связанной с движением капитала.</w:t>
      </w:r>
    </w:p>
    <w:p w:rsidR="00D31B24" w:rsidRPr="00E40488" w:rsidRDefault="00D31B2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Под валютными операциями, осуществляемыми на территории Республики Беларусь, понимаются:</w:t>
      </w:r>
    </w:p>
    <w:p w:rsidR="00D31B24" w:rsidRPr="00E40488" w:rsidRDefault="00D31B2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части валютных операций, предусматривающих осуществление расчетов по сделкам, предусматривающим передачу товара, - валютные операции, предусматривающие осуществление расчетов по сделкам, по которым передача и получение товаров осуществляются на территории Республики Беларусь независимо от места передачи, перечисления и/или зачисления денежных средств по данным валютным операциям;</w:t>
      </w:r>
    </w:p>
    <w:p w:rsidR="00D31B24" w:rsidRPr="00E40488" w:rsidRDefault="00D31B2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части валютных операций, предусматривающих осуществление расчетов по сделкам, не предусматривающим передачу товара, - валютные операции, предусматривающие осуществление расчетов по сделкам, по которым передача наличных денежных средств производится на территории Республики Беларусь, зачисление наличных денежных средств осуществляется на счета в банках </w:t>
      </w:r>
      <w:r w:rsidR="004E54BF" w:rsidRPr="00E40488">
        <w:rPr>
          <w:rFonts w:ascii="Times New Roman" w:hAnsi="Times New Roman" w:cs="Times New Roman"/>
          <w:noProof/>
          <w:color w:val="000000"/>
        </w:rPr>
        <w:t xml:space="preserve">Республики Беларусь </w:t>
      </w:r>
      <w:r w:rsidRPr="00E40488">
        <w:rPr>
          <w:rFonts w:ascii="Times New Roman" w:hAnsi="Times New Roman" w:cs="Times New Roman"/>
          <w:noProof/>
          <w:color w:val="000000"/>
        </w:rPr>
        <w:t>либо перечисление денежных средств осуществляется со счета на счет, открытые в банках;</w:t>
      </w:r>
    </w:p>
    <w:p w:rsidR="00D31B24" w:rsidRPr="00E40488" w:rsidRDefault="00D31B2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валютные операции, предусматривающие осуществление расчетов по сделкам по отчуждению недвижимого имущества, находящегося на территории Республики Беларусь</w:t>
      </w:r>
      <w:r w:rsidR="005F4E32" w:rsidRPr="00E40488">
        <w:rPr>
          <w:rFonts w:ascii="Times New Roman" w:hAnsi="Times New Roman" w:cs="Times New Roman"/>
          <w:noProof/>
          <w:color w:val="000000"/>
        </w:rPr>
        <w:t xml:space="preserve"> [</w:t>
      </w:r>
      <w:r w:rsidR="005F4E32" w:rsidRPr="00E40488">
        <w:rPr>
          <w:rFonts w:ascii="Times New Roman" w:hAnsi="Times New Roman" w:cs="Times New Roman"/>
          <w:noProof/>
          <w:color w:val="000000"/>
        </w:rPr>
        <w:fldChar w:fldCharType="begin"/>
      </w:r>
      <w:r w:rsidR="005F4E32"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5F4E32" w:rsidRPr="00E40488">
        <w:rPr>
          <w:rFonts w:ascii="Times New Roman" w:hAnsi="Times New Roman" w:cs="Times New Roman"/>
          <w:noProof/>
          <w:color w:val="000000"/>
        </w:rPr>
      </w:r>
      <w:r w:rsidR="005F4E3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5F4E32" w:rsidRPr="00E40488">
        <w:rPr>
          <w:rFonts w:ascii="Times New Roman" w:hAnsi="Times New Roman" w:cs="Times New Roman"/>
          <w:noProof/>
          <w:color w:val="000000"/>
        </w:rPr>
        <w:fldChar w:fldCharType="end"/>
      </w:r>
      <w:r w:rsidR="005F4E32" w:rsidRPr="00E40488">
        <w:rPr>
          <w:rFonts w:ascii="Times New Roman" w:hAnsi="Times New Roman" w:cs="Times New Roman"/>
          <w:noProof/>
          <w:color w:val="000000"/>
        </w:rPr>
        <w:t>, ч.2 п.1]</w:t>
      </w:r>
      <w:r w:rsidRPr="00E40488">
        <w:rPr>
          <w:rFonts w:ascii="Times New Roman" w:hAnsi="Times New Roman" w:cs="Times New Roman"/>
          <w:noProof/>
          <w:color w:val="000000"/>
        </w:rPr>
        <w:t>.</w:t>
      </w:r>
    </w:p>
    <w:p w:rsidR="00D31B24" w:rsidRPr="00E40488" w:rsidRDefault="00D31B2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Под валютными операциями, осуществляемыми за пределами Республики Беларусь, понимаются все иные валютные операции, не относимые к валютным операциям, осуществляемым на территории Республики Беларусь</w:t>
      </w:r>
      <w:r w:rsidR="005F4E32" w:rsidRPr="00E40488">
        <w:rPr>
          <w:rFonts w:ascii="Times New Roman" w:hAnsi="Times New Roman" w:cs="Times New Roman"/>
          <w:noProof/>
          <w:color w:val="000000"/>
        </w:rPr>
        <w:t>[</w:t>
      </w:r>
      <w:r w:rsidR="005F4E32" w:rsidRPr="00E40488">
        <w:rPr>
          <w:rFonts w:ascii="Times New Roman" w:hAnsi="Times New Roman" w:cs="Times New Roman"/>
          <w:noProof/>
          <w:color w:val="000000"/>
        </w:rPr>
        <w:fldChar w:fldCharType="begin"/>
      </w:r>
      <w:r w:rsidR="005F4E32"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5F4E32" w:rsidRPr="00E40488">
        <w:rPr>
          <w:rFonts w:ascii="Times New Roman" w:hAnsi="Times New Roman" w:cs="Times New Roman"/>
          <w:noProof/>
          <w:color w:val="000000"/>
        </w:rPr>
      </w:r>
      <w:r w:rsidR="005F4E3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5F4E32" w:rsidRPr="00E40488">
        <w:rPr>
          <w:rFonts w:ascii="Times New Roman" w:hAnsi="Times New Roman" w:cs="Times New Roman"/>
          <w:noProof/>
          <w:color w:val="000000"/>
        </w:rPr>
        <w:fldChar w:fldCharType="end"/>
      </w:r>
      <w:r w:rsidR="005F4E32" w:rsidRPr="00E40488">
        <w:rPr>
          <w:rFonts w:ascii="Times New Roman" w:hAnsi="Times New Roman" w:cs="Times New Roman"/>
          <w:noProof/>
          <w:color w:val="000000"/>
        </w:rPr>
        <w:t>, ч.3 п.1]</w:t>
      </w:r>
      <w:r w:rsidR="00744A4C" w:rsidRPr="00E40488">
        <w:rPr>
          <w:rFonts w:ascii="Times New Roman" w:hAnsi="Times New Roman" w:cs="Times New Roman"/>
          <w:noProof/>
          <w:color w:val="000000"/>
        </w:rPr>
        <w:t>.</w:t>
      </w:r>
    </w:p>
    <w:p w:rsidR="007428FF" w:rsidRPr="00E40488" w:rsidRDefault="007428FF"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Необходимо упомянуть о т.н. праве </w:t>
      </w:r>
      <w:r w:rsidRPr="00E40488">
        <w:rPr>
          <w:rFonts w:ascii="Times New Roman" w:hAnsi="Times New Roman" w:cs="Times New Roman"/>
          <w:i/>
          <w:iCs/>
          <w:noProof/>
          <w:color w:val="000000"/>
        </w:rPr>
        <w:t>субституции:</w:t>
      </w:r>
      <w:r w:rsidRPr="00E40488">
        <w:rPr>
          <w:rFonts w:ascii="Times New Roman" w:hAnsi="Times New Roman" w:cs="Times New Roman"/>
          <w:noProof/>
          <w:color w:val="000000"/>
        </w:rPr>
        <w:t xml:space="preserve"> право заменить иностранную валюту уплатой соответствующего эквивалента в национальной. При этом данное право может быть исключено путем оговорки «эффективного платежа».</w:t>
      </w:r>
      <w:r w:rsidR="00442AA1" w:rsidRPr="00E40488">
        <w:rPr>
          <w:rFonts w:ascii="Times New Roman" w:hAnsi="Times New Roman" w:cs="Times New Roman"/>
          <w:noProof/>
          <w:color w:val="000000"/>
        </w:rPr>
        <w:t xml:space="preserve"> </w:t>
      </w:r>
      <w:r w:rsidR="005F4E32" w:rsidRPr="00E40488">
        <w:rPr>
          <w:rFonts w:ascii="Times New Roman" w:hAnsi="Times New Roman" w:cs="Times New Roman"/>
          <w:noProof/>
          <w:color w:val="000000"/>
        </w:rPr>
        <w:t>Правовая норма, закрепляющая данное положение, установлена в законодательстве Республики Беларусь [</w:t>
      </w:r>
      <w:r w:rsidR="005F4E32" w:rsidRPr="00E40488">
        <w:rPr>
          <w:rFonts w:ascii="Times New Roman" w:hAnsi="Times New Roman" w:cs="Times New Roman"/>
          <w:noProof/>
          <w:color w:val="000000"/>
        </w:rPr>
        <w:fldChar w:fldCharType="begin"/>
      </w:r>
      <w:r w:rsidR="005F4E32"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5F4E32" w:rsidRPr="00E40488">
        <w:rPr>
          <w:rFonts w:ascii="Times New Roman" w:hAnsi="Times New Roman" w:cs="Times New Roman"/>
          <w:noProof/>
          <w:color w:val="000000"/>
        </w:rPr>
      </w:r>
      <w:r w:rsidR="005F4E3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5F4E32" w:rsidRPr="00E40488">
        <w:rPr>
          <w:rFonts w:ascii="Times New Roman" w:hAnsi="Times New Roman" w:cs="Times New Roman"/>
          <w:noProof/>
          <w:color w:val="000000"/>
        </w:rPr>
        <w:fldChar w:fldCharType="end"/>
      </w:r>
      <w:r w:rsidR="005F4E32" w:rsidRPr="00E40488">
        <w:rPr>
          <w:rFonts w:ascii="Times New Roman" w:hAnsi="Times New Roman" w:cs="Times New Roman"/>
          <w:noProof/>
          <w:color w:val="000000"/>
        </w:rPr>
        <w:t>,п.11].</w:t>
      </w:r>
    </w:p>
    <w:p w:rsidR="00084C27" w:rsidRPr="00E40488" w:rsidRDefault="005A6F4A" w:rsidP="00744A4C">
      <w:pPr>
        <w:pStyle w:val="16"/>
        <w:spacing w:before="0" w:after="0" w:line="360" w:lineRule="auto"/>
        <w:ind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br w:type="page"/>
      </w:r>
      <w:r w:rsidR="003F713A" w:rsidRPr="00E40488">
        <w:rPr>
          <w:rFonts w:ascii="Times New Roman" w:hAnsi="Times New Roman" w:cs="Times New Roman"/>
          <w:noProof/>
          <w:color w:val="000000"/>
          <w:sz w:val="28"/>
          <w:szCs w:val="28"/>
        </w:rPr>
        <w:t xml:space="preserve">Глава 2. </w:t>
      </w:r>
      <w:r w:rsidR="00084C27" w:rsidRPr="00E40488">
        <w:rPr>
          <w:rFonts w:ascii="Times New Roman" w:hAnsi="Times New Roman" w:cs="Times New Roman"/>
          <w:noProof/>
          <w:color w:val="000000"/>
          <w:sz w:val="28"/>
          <w:szCs w:val="28"/>
        </w:rPr>
        <w:t xml:space="preserve">Субъекты валютных </w:t>
      </w:r>
      <w:r w:rsidR="003F713A" w:rsidRPr="00E40488">
        <w:rPr>
          <w:rFonts w:ascii="Times New Roman" w:hAnsi="Times New Roman" w:cs="Times New Roman"/>
          <w:noProof/>
          <w:color w:val="000000"/>
          <w:sz w:val="28"/>
          <w:szCs w:val="28"/>
        </w:rPr>
        <w:t>правоотношений</w:t>
      </w:r>
    </w:p>
    <w:p w:rsidR="003C515E" w:rsidRPr="00E40488" w:rsidRDefault="003C515E" w:rsidP="00744A4C">
      <w:pPr>
        <w:pStyle w:val="16"/>
        <w:spacing w:before="0" w:after="0" w:line="360" w:lineRule="auto"/>
        <w:ind w:firstLine="709"/>
        <w:jc w:val="both"/>
        <w:rPr>
          <w:rFonts w:ascii="Times New Roman" w:hAnsi="Times New Roman" w:cs="Times New Roman"/>
          <w:noProof/>
          <w:color w:val="000000"/>
          <w:sz w:val="28"/>
          <w:szCs w:val="28"/>
        </w:rPr>
      </w:pPr>
    </w:p>
    <w:p w:rsidR="00084C27" w:rsidRPr="00E40488" w:rsidRDefault="00084C27" w:rsidP="00D03693">
      <w:pPr>
        <w:numPr>
          <w:ilvl w:val="1"/>
          <w:numId w:val="45"/>
        </w:numPr>
        <w:spacing w:after="0" w:line="360" w:lineRule="auto"/>
        <w:ind w:left="0" w:firstLine="709"/>
        <w:jc w:val="both"/>
        <w:rPr>
          <w:rFonts w:ascii="Times New Roman" w:hAnsi="Times New Roman" w:cs="Times New Roman"/>
          <w:b/>
          <w:bCs/>
          <w:noProof/>
          <w:color w:val="000000"/>
          <w:sz w:val="28"/>
          <w:szCs w:val="28"/>
        </w:rPr>
      </w:pPr>
      <w:r w:rsidRPr="00E40488">
        <w:rPr>
          <w:rFonts w:ascii="Times New Roman" w:hAnsi="Times New Roman" w:cs="Times New Roman"/>
          <w:b/>
          <w:bCs/>
          <w:noProof/>
          <w:color w:val="000000"/>
          <w:sz w:val="28"/>
          <w:szCs w:val="28"/>
        </w:rPr>
        <w:t>Понятие субъектов валютных операций, их права и обязанности</w:t>
      </w:r>
    </w:p>
    <w:p w:rsidR="003C515E" w:rsidRPr="00E40488" w:rsidRDefault="003C515E" w:rsidP="00744A4C">
      <w:pPr>
        <w:pStyle w:val="12"/>
        <w:ind w:firstLine="709"/>
        <w:rPr>
          <w:rFonts w:ascii="Times New Roman" w:hAnsi="Times New Roman" w:cs="Times New Roman"/>
          <w:noProof/>
          <w:color w:val="000000"/>
        </w:rPr>
      </w:pPr>
    </w:p>
    <w:p w:rsidR="00744A4C" w:rsidRPr="00E40488" w:rsidRDefault="00314A4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целом для валютного законодательства </w:t>
      </w:r>
      <w:r w:rsidR="00813D07" w:rsidRPr="00E40488">
        <w:rPr>
          <w:rFonts w:ascii="Times New Roman" w:hAnsi="Times New Roman" w:cs="Times New Roman"/>
          <w:noProof/>
          <w:color w:val="000000"/>
        </w:rPr>
        <w:t>характерна дивергенция регулирования по субъектному составу правоотношений</w:t>
      </w:r>
      <w:r w:rsidR="00CD53F2" w:rsidRPr="00E40488">
        <w:rPr>
          <w:rFonts w:ascii="Times New Roman" w:hAnsi="Times New Roman" w:cs="Times New Roman"/>
          <w:noProof/>
          <w:color w:val="000000"/>
        </w:rPr>
        <w:t xml:space="preserve">, которая проявляется в </w:t>
      </w:r>
      <w:r w:rsidR="00E16A90" w:rsidRPr="00E40488">
        <w:rPr>
          <w:rFonts w:ascii="Times New Roman" w:hAnsi="Times New Roman" w:cs="Times New Roman"/>
          <w:noProof/>
          <w:color w:val="000000"/>
        </w:rPr>
        <w:t>объёме и характере валютных ограничений, применимых соответственно к резидентам и нерезидентам, субъектам валютных операций и физическим лицам</w:t>
      </w:r>
      <w:r w:rsidR="00813D07" w:rsidRPr="00E40488">
        <w:rPr>
          <w:rFonts w:ascii="Times New Roman" w:hAnsi="Times New Roman" w:cs="Times New Roman"/>
          <w:noProof/>
          <w:color w:val="000000"/>
        </w:rPr>
        <w:t>.</w:t>
      </w:r>
    </w:p>
    <w:p w:rsidR="00314A43" w:rsidRPr="00E40488" w:rsidRDefault="0031426F"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Поскольку основной объем нормативно-правового регулирования направлен на упорядочение отношений </w:t>
      </w:r>
      <w:r w:rsidR="00E16A90" w:rsidRPr="00E40488">
        <w:rPr>
          <w:rFonts w:ascii="Times New Roman" w:hAnsi="Times New Roman" w:cs="Times New Roman"/>
          <w:noProof/>
          <w:color w:val="000000"/>
        </w:rPr>
        <w:t xml:space="preserve">с участием </w:t>
      </w:r>
      <w:r w:rsidRPr="00E40488">
        <w:rPr>
          <w:rFonts w:ascii="Times New Roman" w:hAnsi="Times New Roman" w:cs="Times New Roman"/>
          <w:noProof/>
          <w:color w:val="000000"/>
        </w:rPr>
        <w:t>резидентов Республики Беларусь, то обратимся к раздельному анализу этой категории субъектов права</w:t>
      </w:r>
      <w:r w:rsidR="00E16A90" w:rsidRPr="00E40488">
        <w:rPr>
          <w:rFonts w:ascii="Times New Roman" w:hAnsi="Times New Roman" w:cs="Times New Roman"/>
          <w:noProof/>
          <w:color w:val="000000"/>
        </w:rPr>
        <w:t>: субъекты валютных операций и физические лица</w:t>
      </w:r>
      <w:r w:rsidRPr="00E40488">
        <w:rPr>
          <w:rFonts w:ascii="Times New Roman" w:hAnsi="Times New Roman" w:cs="Times New Roman"/>
          <w:noProof/>
          <w:color w:val="000000"/>
        </w:rPr>
        <w:t>.</w:t>
      </w:r>
    </w:p>
    <w:p w:rsidR="00706EF0" w:rsidRPr="00E40488" w:rsidRDefault="00706EF0"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Утвержденные Национальным банком</w:t>
      </w:r>
      <w:r w:rsidR="0031426F"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Правила проведения валютных операций </w:t>
      </w:r>
      <w:r w:rsidR="00CD53F2" w:rsidRPr="00E40488">
        <w:rPr>
          <w:rFonts w:ascii="Times New Roman" w:hAnsi="Times New Roman" w:cs="Times New Roman"/>
          <w:noProof/>
          <w:color w:val="000000"/>
        </w:rPr>
        <w:t>[</w:t>
      </w:r>
      <w:r w:rsidR="00EB4119" w:rsidRPr="00E40488">
        <w:rPr>
          <w:rFonts w:ascii="Times New Roman" w:hAnsi="Times New Roman" w:cs="Times New Roman"/>
          <w:noProof/>
          <w:color w:val="000000"/>
        </w:rPr>
        <w:fldChar w:fldCharType="begin"/>
      </w:r>
      <w:r w:rsidR="00EB4119"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EB4119" w:rsidRPr="00E40488">
        <w:rPr>
          <w:rFonts w:ascii="Times New Roman" w:hAnsi="Times New Roman" w:cs="Times New Roman"/>
          <w:noProof/>
          <w:color w:val="000000"/>
        </w:rPr>
      </w:r>
      <w:r w:rsidR="00EB4119" w:rsidRPr="00E40488">
        <w:rPr>
          <w:rFonts w:ascii="Times New Roman" w:hAnsi="Times New Roman" w:cs="Times New Roman"/>
          <w:noProof/>
          <w:color w:val="000000"/>
        </w:rPr>
        <w:fldChar w:fldCharType="separate"/>
      </w:r>
      <w:r w:rsidR="00EB4119" w:rsidRPr="00E40488">
        <w:rPr>
          <w:rFonts w:ascii="Times New Roman" w:hAnsi="Times New Roman" w:cs="Times New Roman"/>
          <w:noProof/>
          <w:color w:val="000000"/>
        </w:rPr>
        <w:t>27</w:t>
      </w:r>
      <w:r w:rsidR="00EB4119" w:rsidRPr="00E40488">
        <w:rPr>
          <w:rFonts w:ascii="Times New Roman" w:hAnsi="Times New Roman" w:cs="Times New Roman"/>
          <w:noProof/>
          <w:color w:val="000000"/>
        </w:rPr>
        <w:fldChar w:fldCharType="end"/>
      </w:r>
      <w:r w:rsidR="00E16A90" w:rsidRPr="00E40488">
        <w:rPr>
          <w:rFonts w:ascii="Times New Roman" w:hAnsi="Times New Roman" w:cs="Times New Roman"/>
          <w:noProof/>
          <w:color w:val="000000"/>
        </w:rPr>
        <w:t>,абз.4 п.2</w:t>
      </w:r>
      <w:r w:rsidR="00CD53F2"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под </w:t>
      </w:r>
      <w:r w:rsidRPr="00E40488">
        <w:rPr>
          <w:rFonts w:ascii="Times New Roman" w:hAnsi="Times New Roman" w:cs="Times New Roman"/>
          <w:i/>
          <w:iCs/>
          <w:noProof/>
          <w:color w:val="000000"/>
        </w:rPr>
        <w:t>субъектами валютных операций</w:t>
      </w:r>
      <w:r w:rsidRPr="00E40488">
        <w:rPr>
          <w:rFonts w:ascii="Times New Roman" w:hAnsi="Times New Roman" w:cs="Times New Roman"/>
          <w:noProof/>
          <w:color w:val="000000"/>
        </w:rPr>
        <w:t xml:space="preserve"> подразумевают следующие категории</w:t>
      </w:r>
      <w:r w:rsidR="00F806A1" w:rsidRPr="00E40488">
        <w:rPr>
          <w:rFonts w:ascii="Times New Roman" w:hAnsi="Times New Roman" w:cs="Times New Roman"/>
          <w:noProof/>
          <w:color w:val="000000"/>
        </w:rPr>
        <w:t>:</w:t>
      </w:r>
    </w:p>
    <w:p w:rsidR="00744A4C" w:rsidRPr="00E40488" w:rsidRDefault="00706EF0" w:rsidP="00744A4C">
      <w:pPr>
        <w:pStyle w:val="12"/>
        <w:numPr>
          <w:ilvl w:val="0"/>
          <w:numId w:val="11"/>
        </w:numPr>
        <w:tabs>
          <w:tab w:val="left" w:pos="567"/>
        </w:tabs>
        <w:ind w:left="0" w:firstLine="709"/>
        <w:rPr>
          <w:rFonts w:ascii="Times New Roman" w:hAnsi="Times New Roman" w:cs="Times New Roman"/>
          <w:noProof/>
          <w:color w:val="000000"/>
        </w:rPr>
      </w:pPr>
      <w:r w:rsidRPr="00E40488">
        <w:rPr>
          <w:rFonts w:ascii="Times New Roman" w:hAnsi="Times New Roman" w:cs="Times New Roman"/>
          <w:noProof/>
          <w:color w:val="000000"/>
        </w:rPr>
        <w:t>юридические лица Республики Беларусь, с местом нахождения в Республике Беларусь</w:t>
      </w:r>
      <w:r w:rsidR="00F806A1" w:rsidRPr="00E40488">
        <w:rPr>
          <w:rFonts w:ascii="Times New Roman" w:hAnsi="Times New Roman" w:cs="Times New Roman"/>
          <w:noProof/>
          <w:color w:val="000000"/>
        </w:rPr>
        <w:t xml:space="preserve">, юридические лица иностранных государств, находящиеся за пределами </w:t>
      </w:r>
      <w:r w:rsidR="001E4BBD"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w:t>
      </w:r>
    </w:p>
    <w:p w:rsidR="00744A4C" w:rsidRPr="00E40488" w:rsidRDefault="00706EF0" w:rsidP="00744A4C">
      <w:pPr>
        <w:pStyle w:val="12"/>
        <w:numPr>
          <w:ilvl w:val="0"/>
          <w:numId w:val="11"/>
        </w:numPr>
        <w:tabs>
          <w:tab w:val="left" w:pos="567"/>
        </w:tabs>
        <w:ind w:left="0" w:firstLine="709"/>
        <w:rPr>
          <w:rFonts w:ascii="Times New Roman" w:hAnsi="Times New Roman" w:cs="Times New Roman"/>
          <w:noProof/>
          <w:color w:val="000000"/>
        </w:rPr>
      </w:pPr>
      <w:r w:rsidRPr="00E40488">
        <w:rPr>
          <w:rFonts w:ascii="Times New Roman" w:hAnsi="Times New Roman" w:cs="Times New Roman"/>
          <w:noProof/>
          <w:color w:val="000000"/>
        </w:rPr>
        <w:t>находящиеся за пределами Республики Беларусь филиалы и представительства юридических лиц Республики Беларусь;</w:t>
      </w:r>
    </w:p>
    <w:p w:rsidR="00744A4C" w:rsidRPr="00E40488" w:rsidRDefault="00F806A1" w:rsidP="00744A4C">
      <w:pPr>
        <w:pStyle w:val="12"/>
        <w:numPr>
          <w:ilvl w:val="0"/>
          <w:numId w:val="11"/>
        </w:numPr>
        <w:tabs>
          <w:tab w:val="left" w:pos="567"/>
        </w:tabs>
        <w:ind w:left="0" w:firstLine="709"/>
        <w:rPr>
          <w:rFonts w:ascii="Times New Roman" w:hAnsi="Times New Roman" w:cs="Times New Roman"/>
          <w:noProof/>
          <w:color w:val="000000"/>
        </w:rPr>
      </w:pPr>
      <w:r w:rsidRPr="00E40488">
        <w:rPr>
          <w:rFonts w:ascii="Times New Roman" w:hAnsi="Times New Roman" w:cs="Times New Roman"/>
          <w:noProof/>
          <w:color w:val="000000"/>
        </w:rPr>
        <w:t>находящиеся в Республике Беларусь и за ее пределами филиалы и представительства юридических лиц иностранных государств;</w:t>
      </w:r>
    </w:p>
    <w:p w:rsidR="00744A4C" w:rsidRPr="00E40488" w:rsidRDefault="00706EF0" w:rsidP="00744A4C">
      <w:pPr>
        <w:pStyle w:val="12"/>
        <w:numPr>
          <w:ilvl w:val="0"/>
          <w:numId w:val="11"/>
        </w:numPr>
        <w:tabs>
          <w:tab w:val="left" w:pos="567"/>
        </w:tabs>
        <w:ind w:left="0" w:firstLine="709"/>
        <w:rPr>
          <w:rFonts w:ascii="Times New Roman" w:hAnsi="Times New Roman" w:cs="Times New Roman"/>
          <w:noProof/>
          <w:color w:val="000000"/>
        </w:rPr>
      </w:pPr>
      <w:r w:rsidRPr="00E40488">
        <w:rPr>
          <w:rFonts w:ascii="Times New Roman" w:hAnsi="Times New Roman" w:cs="Times New Roman"/>
          <w:noProof/>
          <w:color w:val="000000"/>
        </w:rPr>
        <w:t>дипломатические и иные официальные представительства, консульские учреждения Республики Беларусь</w:t>
      </w:r>
      <w:r w:rsidR="00F806A1" w:rsidRPr="00E40488">
        <w:rPr>
          <w:rFonts w:ascii="Times New Roman" w:hAnsi="Times New Roman" w:cs="Times New Roman"/>
          <w:noProof/>
          <w:color w:val="000000"/>
        </w:rPr>
        <w:t>, иностранных государств</w:t>
      </w:r>
      <w:r w:rsidRPr="00E40488">
        <w:rPr>
          <w:rFonts w:ascii="Times New Roman" w:hAnsi="Times New Roman" w:cs="Times New Roman"/>
          <w:noProof/>
          <w:color w:val="000000"/>
        </w:rPr>
        <w:t>;</w:t>
      </w:r>
    </w:p>
    <w:p w:rsidR="00744A4C" w:rsidRPr="00E40488" w:rsidRDefault="00706EF0" w:rsidP="00744A4C">
      <w:pPr>
        <w:pStyle w:val="12"/>
        <w:numPr>
          <w:ilvl w:val="0"/>
          <w:numId w:val="11"/>
        </w:numPr>
        <w:tabs>
          <w:tab w:val="left" w:pos="567"/>
        </w:tabs>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Республика Беларусь, </w:t>
      </w:r>
      <w:r w:rsidR="00F806A1" w:rsidRPr="00E40488">
        <w:rPr>
          <w:rFonts w:ascii="Times New Roman" w:hAnsi="Times New Roman" w:cs="Times New Roman"/>
          <w:noProof/>
          <w:color w:val="000000"/>
        </w:rPr>
        <w:t>иностранные государства, их</w:t>
      </w:r>
      <w:r w:rsidRPr="00E40488">
        <w:rPr>
          <w:rFonts w:ascii="Times New Roman" w:hAnsi="Times New Roman" w:cs="Times New Roman"/>
          <w:noProof/>
          <w:color w:val="000000"/>
        </w:rPr>
        <w:t xml:space="preserve"> админист</w:t>
      </w:r>
      <w:r w:rsidR="00F806A1" w:rsidRPr="00E40488">
        <w:rPr>
          <w:rFonts w:ascii="Times New Roman" w:hAnsi="Times New Roman" w:cs="Times New Roman"/>
          <w:noProof/>
          <w:color w:val="000000"/>
        </w:rPr>
        <w:t>ративно-территориальные единицы, международные организации, их филиалы и представительства</w:t>
      </w:r>
      <w:r w:rsidRPr="00E40488">
        <w:rPr>
          <w:rFonts w:ascii="Times New Roman" w:hAnsi="Times New Roman" w:cs="Times New Roman"/>
          <w:noProof/>
          <w:color w:val="000000"/>
        </w:rPr>
        <w:t>;</w:t>
      </w:r>
    </w:p>
    <w:p w:rsidR="00744A4C" w:rsidRPr="00E40488" w:rsidRDefault="00706EF0"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организации, не являющиеся юридическими лицами</w:t>
      </w:r>
      <w:r w:rsidR="00F806A1" w:rsidRPr="00E40488">
        <w:rPr>
          <w:rFonts w:ascii="Times New Roman" w:hAnsi="Times New Roman" w:cs="Times New Roman"/>
          <w:noProof/>
          <w:color w:val="000000"/>
        </w:rPr>
        <w:t>, их филиалы и представительства, находящиеся в Республике Беларусь и за ее пределами</w:t>
      </w:r>
      <w:r w:rsidR="00D31B24" w:rsidRPr="00E40488">
        <w:rPr>
          <w:rFonts w:ascii="Times New Roman" w:hAnsi="Times New Roman" w:cs="Times New Roman"/>
          <w:noProof/>
          <w:color w:val="000000"/>
        </w:rPr>
        <w:t>.</w:t>
      </w:r>
    </w:p>
    <w:p w:rsidR="00744A4C" w:rsidRPr="00E40488" w:rsidRDefault="00D31B2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отношении </w:t>
      </w:r>
      <w:r w:rsidR="009B4EB0" w:rsidRPr="00E40488">
        <w:rPr>
          <w:rFonts w:ascii="Times New Roman" w:hAnsi="Times New Roman" w:cs="Times New Roman"/>
          <w:noProof/>
          <w:color w:val="000000"/>
        </w:rPr>
        <w:t>индивидуальных предпринимателей действует порядок, установленный для субъект</w:t>
      </w:r>
      <w:r w:rsidR="004B0422" w:rsidRPr="00E40488">
        <w:rPr>
          <w:rFonts w:ascii="Times New Roman" w:hAnsi="Times New Roman" w:cs="Times New Roman"/>
          <w:noProof/>
          <w:color w:val="000000"/>
        </w:rPr>
        <w:t>ов</w:t>
      </w:r>
      <w:r w:rsidR="009B4EB0" w:rsidRPr="00E40488">
        <w:rPr>
          <w:rFonts w:ascii="Times New Roman" w:hAnsi="Times New Roman" w:cs="Times New Roman"/>
          <w:noProof/>
          <w:color w:val="000000"/>
        </w:rPr>
        <w:t xml:space="preserve"> валютных операций, с </w:t>
      </w:r>
      <w:r w:rsidR="0031426F" w:rsidRPr="00E40488">
        <w:rPr>
          <w:rFonts w:ascii="Times New Roman" w:hAnsi="Times New Roman" w:cs="Times New Roman"/>
          <w:noProof/>
          <w:color w:val="000000"/>
        </w:rPr>
        <w:t>изъятиями,</w:t>
      </w:r>
      <w:r w:rsidR="009B4EB0" w:rsidRPr="00E40488">
        <w:rPr>
          <w:rFonts w:ascii="Times New Roman" w:hAnsi="Times New Roman" w:cs="Times New Roman"/>
          <w:noProof/>
          <w:color w:val="000000"/>
        </w:rPr>
        <w:t xml:space="preserve"> прямо поименованными в законодательстве.</w:t>
      </w:r>
    </w:p>
    <w:p w:rsidR="00744A4C" w:rsidRPr="00E40488" w:rsidRDefault="009B4EB0"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Наличная иностранная валюта, принятая в кассу субъекта валютных операций, подлежит обязательной сдаче в кассу банка.</w:t>
      </w:r>
      <w:r w:rsidR="00F714C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Наличная иностранная валюта подлежит зачислению на текущий (расчётный) счет.</w:t>
      </w:r>
    </w:p>
    <w:p w:rsidR="009B4EB0" w:rsidRPr="00E40488" w:rsidRDefault="009B4EB0"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Субъекты валютных операций - резиденты вправе принимать наличную иностранную валюту, поступающую по валютным операциям с субъектами валютных операций - нерезидентами:</w:t>
      </w:r>
      <w:r w:rsidR="00F714CC" w:rsidRPr="00E40488">
        <w:rPr>
          <w:rFonts w:ascii="Times New Roman" w:hAnsi="Times New Roman" w:cs="Times New Roman"/>
          <w:noProof/>
          <w:color w:val="000000"/>
        </w:rPr>
        <w:t xml:space="preserve"> 1) </w:t>
      </w:r>
      <w:r w:rsidRPr="00E40488">
        <w:rPr>
          <w:rFonts w:ascii="Times New Roman" w:hAnsi="Times New Roman" w:cs="Times New Roman"/>
          <w:noProof/>
          <w:color w:val="000000"/>
        </w:rPr>
        <w:t>по договорам,</w:t>
      </w:r>
      <w:r w:rsidR="00F714C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предусматривающим экспорт</w:t>
      </w:r>
      <w:r w:rsidR="00F714CC" w:rsidRPr="00E40488">
        <w:rPr>
          <w:rFonts w:ascii="Times New Roman" w:hAnsi="Times New Roman" w:cs="Times New Roman"/>
          <w:noProof/>
          <w:color w:val="000000"/>
        </w:rPr>
        <w:t xml:space="preserve">; 2) </w:t>
      </w:r>
      <w:r w:rsidRPr="00E40488">
        <w:rPr>
          <w:rFonts w:ascii="Times New Roman" w:hAnsi="Times New Roman" w:cs="Times New Roman"/>
          <w:noProof/>
          <w:color w:val="000000"/>
        </w:rPr>
        <w:t>в качестве оплаты за участие</w:t>
      </w:r>
      <w:r w:rsidR="00F714C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конференциях, выставках</w:t>
      </w:r>
      <w:r w:rsidR="00F714C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других мероп</w:t>
      </w:r>
      <w:r w:rsidR="00F714CC" w:rsidRPr="00E40488">
        <w:rPr>
          <w:rFonts w:ascii="Times New Roman" w:hAnsi="Times New Roman" w:cs="Times New Roman"/>
          <w:noProof/>
          <w:color w:val="000000"/>
        </w:rPr>
        <w:t xml:space="preserve">риятиях; 3) </w:t>
      </w:r>
      <w:r w:rsidRPr="00E40488">
        <w:rPr>
          <w:rFonts w:ascii="Times New Roman" w:hAnsi="Times New Roman" w:cs="Times New Roman"/>
          <w:noProof/>
          <w:color w:val="000000"/>
        </w:rPr>
        <w:t>при возврате займа (процентов по нему)</w:t>
      </w:r>
      <w:r w:rsidR="00F714CC" w:rsidRPr="00E40488">
        <w:rPr>
          <w:rFonts w:ascii="Times New Roman" w:hAnsi="Times New Roman" w:cs="Times New Roman"/>
          <w:noProof/>
          <w:color w:val="000000"/>
        </w:rPr>
        <w:t xml:space="preserve">; 4) </w:t>
      </w:r>
      <w:r w:rsidRPr="00E40488">
        <w:rPr>
          <w:rFonts w:ascii="Times New Roman" w:hAnsi="Times New Roman" w:cs="Times New Roman"/>
          <w:noProof/>
          <w:color w:val="000000"/>
        </w:rPr>
        <w:t xml:space="preserve">в качестве вкладов в уставный </w:t>
      </w:r>
      <w:r w:rsidR="0031426F" w:rsidRPr="00E40488">
        <w:rPr>
          <w:rFonts w:ascii="Times New Roman" w:hAnsi="Times New Roman" w:cs="Times New Roman"/>
          <w:noProof/>
          <w:color w:val="000000"/>
        </w:rPr>
        <w:t>фонд</w:t>
      </w:r>
      <w:r w:rsidRPr="00E40488">
        <w:rPr>
          <w:rFonts w:ascii="Times New Roman" w:hAnsi="Times New Roman" w:cs="Times New Roman"/>
          <w:noProof/>
          <w:color w:val="000000"/>
        </w:rPr>
        <w:t xml:space="preserve"> как зарегистрированного юридического</w:t>
      </w:r>
      <w:r w:rsidR="00F714CC" w:rsidRPr="00E40488">
        <w:rPr>
          <w:rFonts w:ascii="Times New Roman" w:hAnsi="Times New Roman" w:cs="Times New Roman"/>
          <w:noProof/>
          <w:color w:val="000000"/>
        </w:rPr>
        <w:t xml:space="preserve"> лица, так и вновь создаваемого; 5) </w:t>
      </w:r>
      <w:r w:rsidRPr="00E40488">
        <w:rPr>
          <w:rFonts w:ascii="Times New Roman" w:hAnsi="Times New Roman" w:cs="Times New Roman"/>
          <w:noProof/>
          <w:color w:val="000000"/>
        </w:rPr>
        <w:t>в качестве безвозмездной помощи</w:t>
      </w:r>
      <w:r w:rsidR="00CD53F2" w:rsidRPr="00E40488">
        <w:rPr>
          <w:rFonts w:ascii="Times New Roman" w:hAnsi="Times New Roman" w:cs="Times New Roman"/>
          <w:noProof/>
          <w:color w:val="000000"/>
        </w:rPr>
        <w:t>.</w:t>
      </w:r>
    </w:p>
    <w:p w:rsidR="00F714CC" w:rsidRPr="00E40488" w:rsidRDefault="00F714C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От резидентов разрешается принимать наличную иностранную валюту: 1) в оплату страховых услуг; 2) в оплату обязательств экспедитора перед международным перевозчиком.</w:t>
      </w:r>
    </w:p>
    <w:p w:rsidR="00F714CC" w:rsidRPr="00E40488" w:rsidRDefault="005562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Цели, в соответствии с которыми с</w:t>
      </w:r>
      <w:r w:rsidR="00F714CC" w:rsidRPr="00E40488">
        <w:rPr>
          <w:rFonts w:ascii="Times New Roman" w:hAnsi="Times New Roman" w:cs="Times New Roman"/>
          <w:noProof/>
          <w:color w:val="000000"/>
        </w:rPr>
        <w:t>убъекты валютных операций - резиденты вправе использовать наличную иностранную валюту</w:t>
      </w:r>
      <w:r w:rsidR="0031426F" w:rsidRPr="00E40488">
        <w:rPr>
          <w:rFonts w:ascii="Times New Roman" w:hAnsi="Times New Roman" w:cs="Times New Roman"/>
          <w:noProof/>
          <w:color w:val="000000"/>
        </w:rPr>
        <w:t xml:space="preserve"> и, соответственно</w:t>
      </w:r>
      <w:r w:rsidR="00CD53F2" w:rsidRPr="00E40488">
        <w:rPr>
          <w:rFonts w:ascii="Times New Roman" w:hAnsi="Times New Roman" w:cs="Times New Roman"/>
          <w:noProof/>
          <w:color w:val="000000"/>
        </w:rPr>
        <w:t>,</w:t>
      </w:r>
      <w:r w:rsidR="0031426F" w:rsidRPr="00E40488">
        <w:rPr>
          <w:rFonts w:ascii="Times New Roman" w:hAnsi="Times New Roman" w:cs="Times New Roman"/>
          <w:noProof/>
          <w:color w:val="000000"/>
        </w:rPr>
        <w:t xml:space="preserve"> получать её в кассе обслуживающего банка</w:t>
      </w:r>
      <w:r w:rsidRPr="00E40488">
        <w:rPr>
          <w:rFonts w:ascii="Times New Roman" w:hAnsi="Times New Roman" w:cs="Times New Roman"/>
          <w:noProof/>
          <w:color w:val="000000"/>
        </w:rPr>
        <w:t>,</w:t>
      </w:r>
      <w:r w:rsidR="00F714CC" w:rsidRPr="00E40488">
        <w:rPr>
          <w:rFonts w:ascii="Times New Roman" w:hAnsi="Times New Roman" w:cs="Times New Roman"/>
          <w:noProof/>
          <w:color w:val="000000"/>
        </w:rPr>
        <w:t xml:space="preserve"> следующие:</w:t>
      </w:r>
    </w:p>
    <w:p w:rsidR="00F714CC" w:rsidRPr="00E40488" w:rsidRDefault="00F714CC" w:rsidP="00744A4C">
      <w:pPr>
        <w:pStyle w:val="12"/>
        <w:numPr>
          <w:ilvl w:val="0"/>
          <w:numId w:val="35"/>
        </w:numPr>
        <w:ind w:left="0" w:firstLine="709"/>
        <w:rPr>
          <w:rFonts w:ascii="Times New Roman" w:hAnsi="Times New Roman" w:cs="Times New Roman"/>
          <w:noProof/>
          <w:color w:val="000000"/>
        </w:rPr>
      </w:pPr>
      <w:r w:rsidRPr="00E40488">
        <w:rPr>
          <w:rFonts w:ascii="Times New Roman" w:hAnsi="Times New Roman" w:cs="Times New Roman"/>
          <w:noProof/>
          <w:color w:val="000000"/>
        </w:rPr>
        <w:t>для оплаты расходов, связанных с поездками за пределы Республики Беларусь</w:t>
      </w:r>
      <w:r w:rsidR="00556244" w:rsidRPr="00E40488">
        <w:rPr>
          <w:rFonts w:ascii="Times New Roman" w:hAnsi="Times New Roman" w:cs="Times New Roman"/>
          <w:noProof/>
          <w:color w:val="000000"/>
        </w:rPr>
        <w:t>;</w:t>
      </w:r>
    </w:p>
    <w:p w:rsidR="00F714CC" w:rsidRPr="00E40488" w:rsidRDefault="00F714CC" w:rsidP="00744A4C">
      <w:pPr>
        <w:pStyle w:val="12"/>
        <w:numPr>
          <w:ilvl w:val="0"/>
          <w:numId w:val="35"/>
        </w:numPr>
        <w:ind w:left="0" w:firstLine="709"/>
        <w:rPr>
          <w:rFonts w:ascii="Times New Roman" w:hAnsi="Times New Roman" w:cs="Times New Roman"/>
          <w:noProof/>
          <w:color w:val="000000"/>
        </w:rPr>
      </w:pPr>
      <w:r w:rsidRPr="00E40488">
        <w:rPr>
          <w:rFonts w:ascii="Times New Roman" w:hAnsi="Times New Roman" w:cs="Times New Roman"/>
          <w:noProof/>
          <w:color w:val="000000"/>
        </w:rPr>
        <w:t>индивидуальные предприниматели - для расчетов за пределами Республики Беларусь по сделкам, предусматривающим импорт;</w:t>
      </w:r>
    </w:p>
    <w:p w:rsidR="00F714CC" w:rsidRPr="00E40488" w:rsidRDefault="00F714CC" w:rsidP="00744A4C">
      <w:pPr>
        <w:pStyle w:val="12"/>
        <w:numPr>
          <w:ilvl w:val="0"/>
          <w:numId w:val="35"/>
        </w:numPr>
        <w:ind w:left="0" w:firstLine="709"/>
        <w:rPr>
          <w:rFonts w:ascii="Times New Roman" w:hAnsi="Times New Roman" w:cs="Times New Roman"/>
          <w:noProof/>
          <w:color w:val="000000"/>
        </w:rPr>
      </w:pPr>
      <w:r w:rsidRPr="00E40488">
        <w:rPr>
          <w:rFonts w:ascii="Times New Roman" w:hAnsi="Times New Roman" w:cs="Times New Roman"/>
          <w:noProof/>
          <w:color w:val="000000"/>
        </w:rPr>
        <w:t>для оплаты</w:t>
      </w:r>
      <w:r w:rsidR="00556244"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консульских и иных сборов</w:t>
      </w:r>
      <w:r w:rsidR="00556244" w:rsidRPr="00E40488">
        <w:rPr>
          <w:rFonts w:ascii="Times New Roman" w:hAnsi="Times New Roman" w:cs="Times New Roman"/>
          <w:noProof/>
          <w:color w:val="000000"/>
        </w:rPr>
        <w:t>.</w:t>
      </w:r>
    </w:p>
    <w:p w:rsidR="00B8604A" w:rsidRPr="00E40488" w:rsidRDefault="00B8604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Снятие наличной иностранной валюты на иные цели предполагает получение разрешения Национального</w:t>
      </w:r>
      <w:r w:rsidR="00CD53F2" w:rsidRPr="00E40488">
        <w:rPr>
          <w:rFonts w:ascii="Times New Roman" w:hAnsi="Times New Roman" w:cs="Times New Roman"/>
          <w:noProof/>
          <w:color w:val="000000"/>
        </w:rPr>
        <w:t xml:space="preserve"> </w:t>
      </w:r>
      <w:r w:rsidR="004B0422" w:rsidRPr="00E40488">
        <w:rPr>
          <w:rFonts w:ascii="Times New Roman" w:hAnsi="Times New Roman" w:cs="Times New Roman"/>
          <w:noProof/>
          <w:color w:val="000000"/>
        </w:rPr>
        <w:t>банка</w:t>
      </w:r>
      <w:r w:rsidRPr="00E40488">
        <w:rPr>
          <w:rFonts w:ascii="Times New Roman" w:hAnsi="Times New Roman" w:cs="Times New Roman"/>
          <w:noProof/>
          <w:color w:val="000000"/>
        </w:rPr>
        <w:t>, за исключением случаев, установленных актами валютного законодательства.</w:t>
      </w:r>
    </w:p>
    <w:p w:rsidR="00D31B24" w:rsidRPr="00E40488" w:rsidRDefault="00D31B2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Валютные операции совершаются при участии банков. </w:t>
      </w:r>
      <w:r w:rsidR="00AF128E" w:rsidRPr="00E40488">
        <w:rPr>
          <w:rFonts w:ascii="Times New Roman" w:hAnsi="Times New Roman" w:cs="Times New Roman"/>
          <w:noProof/>
          <w:color w:val="000000"/>
        </w:rPr>
        <w:t xml:space="preserve">Ранее действовавшими нормативными актами разрешалось получение кредитов нерезидентами в белорусских банках только для реализации </w:t>
      </w:r>
      <w:r w:rsidR="00273D7C" w:rsidRPr="00E40488">
        <w:rPr>
          <w:rFonts w:ascii="Times New Roman" w:hAnsi="Times New Roman" w:cs="Times New Roman"/>
          <w:noProof/>
          <w:color w:val="000000"/>
        </w:rPr>
        <w:t xml:space="preserve">инвестиционных проектов на территории республики. В соответствии с требованиями ст.8 Закона Республики Беларусь </w:t>
      </w:r>
      <w:r w:rsidR="00242DB0" w:rsidRPr="00E40488">
        <w:rPr>
          <w:rFonts w:ascii="Times New Roman" w:hAnsi="Times New Roman" w:cs="Times New Roman"/>
          <w:noProof/>
          <w:color w:val="000000"/>
        </w:rPr>
        <w:t>N</w:t>
      </w:r>
      <w:r w:rsidR="00744A4C" w:rsidRPr="00E40488">
        <w:rPr>
          <w:rFonts w:ascii="Times New Roman" w:hAnsi="Times New Roman" w:cs="Times New Roman"/>
          <w:noProof/>
          <w:color w:val="000000"/>
        </w:rPr>
        <w:t xml:space="preserve"> </w:t>
      </w:r>
      <w:r w:rsidR="00273D7C" w:rsidRPr="00E40488">
        <w:rPr>
          <w:rFonts w:ascii="Times New Roman" w:hAnsi="Times New Roman" w:cs="Times New Roman"/>
          <w:noProof/>
          <w:color w:val="000000"/>
        </w:rPr>
        <w:t xml:space="preserve">226-З </w:t>
      </w:r>
      <w:r w:rsidR="0031426F" w:rsidRPr="00E40488">
        <w:rPr>
          <w:rFonts w:ascii="Times New Roman" w:hAnsi="Times New Roman" w:cs="Times New Roman"/>
          <w:noProof/>
          <w:color w:val="000000"/>
        </w:rPr>
        <w:t xml:space="preserve">и </w:t>
      </w:r>
      <w:r w:rsidR="00273D7C" w:rsidRPr="00E40488">
        <w:rPr>
          <w:rFonts w:ascii="Times New Roman" w:hAnsi="Times New Roman" w:cs="Times New Roman"/>
          <w:noProof/>
          <w:color w:val="000000"/>
        </w:rPr>
        <w:t>п.21 Правил №72 на данный момент банки осуществляют кредитование нерезидентов на основании лицензий Национального банка</w:t>
      </w:r>
      <w:r w:rsidR="0031426F" w:rsidRPr="00E40488">
        <w:rPr>
          <w:rFonts w:ascii="Times New Roman" w:hAnsi="Times New Roman" w:cs="Times New Roman"/>
          <w:noProof/>
          <w:color w:val="000000"/>
        </w:rPr>
        <w:t xml:space="preserve"> [</w:t>
      </w:r>
      <w:r w:rsidR="0031426F" w:rsidRPr="00E40488">
        <w:rPr>
          <w:rFonts w:ascii="Times New Roman" w:hAnsi="Times New Roman" w:cs="Times New Roman"/>
          <w:noProof/>
          <w:color w:val="000000"/>
        </w:rPr>
        <w:fldChar w:fldCharType="begin"/>
      </w:r>
      <w:r w:rsidR="0031426F"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31426F" w:rsidRPr="00E40488">
        <w:rPr>
          <w:rFonts w:ascii="Times New Roman" w:hAnsi="Times New Roman" w:cs="Times New Roman"/>
          <w:noProof/>
          <w:color w:val="000000"/>
        </w:rPr>
      </w:r>
      <w:r w:rsidR="0031426F"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31426F" w:rsidRPr="00E40488">
        <w:rPr>
          <w:rFonts w:ascii="Times New Roman" w:hAnsi="Times New Roman" w:cs="Times New Roman"/>
          <w:noProof/>
          <w:color w:val="000000"/>
        </w:rPr>
        <w:fldChar w:fldCharType="end"/>
      </w:r>
      <w:r w:rsidR="0031426F" w:rsidRPr="00E40488">
        <w:rPr>
          <w:rFonts w:ascii="Times New Roman" w:hAnsi="Times New Roman" w:cs="Times New Roman"/>
          <w:noProof/>
          <w:color w:val="000000"/>
        </w:rPr>
        <w:t>,п.21]</w:t>
      </w:r>
      <w:r w:rsidR="00273D7C" w:rsidRPr="00E40488">
        <w:rPr>
          <w:rFonts w:ascii="Times New Roman" w:hAnsi="Times New Roman" w:cs="Times New Roman"/>
          <w:noProof/>
          <w:color w:val="000000"/>
        </w:rPr>
        <w:t>.</w:t>
      </w:r>
    </w:p>
    <w:p w:rsidR="00744A4C" w:rsidRPr="00E40488" w:rsidRDefault="00BD1BAE"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 формирования пакета документов для предоставления в Национальный банк, по общему правилу, прилагаются письменное заявление произвольной форм</w:t>
      </w:r>
      <w:r w:rsidR="00EE7E79" w:rsidRPr="00E40488">
        <w:rPr>
          <w:rFonts w:ascii="Times New Roman" w:hAnsi="Times New Roman" w:cs="Times New Roman"/>
          <w:noProof/>
          <w:color w:val="000000"/>
        </w:rPr>
        <w:t>ы, содержащее экономическое обоснование, копия документа о государственной регистрации,</w:t>
      </w:r>
      <w:r w:rsidRPr="00E40488">
        <w:rPr>
          <w:rFonts w:ascii="Times New Roman" w:hAnsi="Times New Roman" w:cs="Times New Roman"/>
          <w:noProof/>
          <w:color w:val="000000"/>
        </w:rPr>
        <w:t xml:space="preserve"> копия документа, служащего основанием проведения соответствующей сделки.</w:t>
      </w:r>
    </w:p>
    <w:p w:rsidR="00EE7E79" w:rsidRPr="00E40488" w:rsidRDefault="00EE7E7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Для привлечения уполномоченными банками кредитов в иностранной валюте от банков-нерезидентов на срок, превышающий 180 дней, не требуется разрешения Национального банка.</w:t>
      </w:r>
    </w:p>
    <w:p w:rsidR="003240AE" w:rsidRPr="00E40488" w:rsidRDefault="003240AE"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На основании разрешения Национального банка банки Республики Беларусь осуществляют операции связанные с движением капитала:</w:t>
      </w:r>
    </w:p>
    <w:p w:rsidR="003240AE" w:rsidRPr="00E40488" w:rsidRDefault="003240AE" w:rsidP="00744A4C">
      <w:pPr>
        <w:pStyle w:val="12"/>
        <w:numPr>
          <w:ilvl w:val="0"/>
          <w:numId w:val="36"/>
        </w:numPr>
        <w:ind w:left="0" w:firstLine="709"/>
        <w:rPr>
          <w:rFonts w:ascii="Times New Roman" w:hAnsi="Times New Roman" w:cs="Times New Roman"/>
          <w:noProof/>
          <w:color w:val="000000"/>
        </w:rPr>
      </w:pPr>
      <w:r w:rsidRPr="00E40488">
        <w:rPr>
          <w:rFonts w:ascii="Times New Roman" w:hAnsi="Times New Roman" w:cs="Times New Roman"/>
          <w:noProof/>
          <w:color w:val="000000"/>
        </w:rPr>
        <w:t>приобретение акций при их распределении среди учредителей, а также доли в уставном фонде или пая в имуществе нерезидентов;</w:t>
      </w:r>
    </w:p>
    <w:p w:rsidR="003240AE" w:rsidRPr="00E40488" w:rsidRDefault="003240AE" w:rsidP="00744A4C">
      <w:pPr>
        <w:pStyle w:val="12"/>
        <w:numPr>
          <w:ilvl w:val="0"/>
          <w:numId w:val="36"/>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переводы в пользу нерезидентов по обязательствам о приобретении резидентом в собственность имущества, находящегося за пределами Республики Беларусь и относимого по законодательству Республики Беларусь к недвижимому имуществу</w:t>
      </w:r>
      <w:r w:rsidR="0031426F"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w:t>
      </w:r>
      <w:r w:rsidR="0031426F" w:rsidRPr="00E40488">
        <w:rPr>
          <w:rFonts w:ascii="Times New Roman" w:hAnsi="Times New Roman" w:cs="Times New Roman"/>
          <w:noProof/>
          <w:color w:val="000000"/>
        </w:rPr>
        <w:fldChar w:fldCharType="begin"/>
      </w:r>
      <w:r w:rsidR="0031426F"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31426F" w:rsidRPr="00E40488">
        <w:rPr>
          <w:rFonts w:ascii="Times New Roman" w:hAnsi="Times New Roman" w:cs="Times New Roman"/>
          <w:noProof/>
          <w:color w:val="000000"/>
        </w:rPr>
      </w:r>
      <w:r w:rsidR="0031426F"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31426F"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,п.22].</w:t>
      </w:r>
    </w:p>
    <w:p w:rsidR="00EE7E79" w:rsidRPr="00E40488" w:rsidRDefault="00EE7E7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Субъект валютных операций должен получить разрешение Национального банка и в случае расчётов</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по обязательствам, вытекающим из договора поручительства или гарантии. Надо заметить, что получение разрешения </w:t>
      </w:r>
      <w:r w:rsidR="00E1205B" w:rsidRPr="00E40488">
        <w:rPr>
          <w:rFonts w:ascii="Times New Roman" w:hAnsi="Times New Roman" w:cs="Times New Roman"/>
          <w:noProof/>
          <w:color w:val="000000"/>
        </w:rPr>
        <w:t xml:space="preserve">в таком случае </w:t>
      </w:r>
      <w:r w:rsidR="00FB62B2" w:rsidRPr="00E40488">
        <w:rPr>
          <w:rFonts w:ascii="Times New Roman" w:hAnsi="Times New Roman" w:cs="Times New Roman"/>
          <w:noProof/>
          <w:color w:val="000000"/>
        </w:rPr>
        <w:t xml:space="preserve">носит превентивный и </w:t>
      </w:r>
      <w:r w:rsidR="00E1205B" w:rsidRPr="00E40488">
        <w:rPr>
          <w:rFonts w:ascii="Times New Roman" w:hAnsi="Times New Roman" w:cs="Times New Roman"/>
          <w:noProof/>
          <w:color w:val="000000"/>
        </w:rPr>
        <w:t>информационный характер, и не ограничивает свободу договора.</w:t>
      </w:r>
    </w:p>
    <w:p w:rsidR="00165F17" w:rsidRPr="00E40488" w:rsidRDefault="00165F1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Для получения разрешения Национального банка с целью проведения операций, связанных с движением капитала, указанных в абз.2-4, 6</w:t>
      </w:r>
      <w:r w:rsidR="00CD53F2" w:rsidRPr="00E40488">
        <w:rPr>
          <w:rFonts w:ascii="Times New Roman" w:hAnsi="Times New Roman" w:cs="Times New Roman"/>
          <w:noProof/>
          <w:color w:val="000000"/>
        </w:rPr>
        <w:t xml:space="preserve"> </w:t>
      </w:r>
      <w:r w:rsidR="004B0422" w:rsidRPr="00E40488">
        <w:rPr>
          <w:rFonts w:ascii="Times New Roman" w:hAnsi="Times New Roman" w:cs="Times New Roman"/>
          <w:noProof/>
          <w:color w:val="000000"/>
        </w:rPr>
        <w:t>(</w:t>
      </w:r>
      <w:r w:rsidR="004B0422" w:rsidRPr="00E40488">
        <w:rPr>
          <w:rFonts w:ascii="Times New Roman" w:hAnsi="Times New Roman" w:cs="Times New Roman"/>
          <w:i/>
          <w:iCs/>
          <w:noProof/>
          <w:color w:val="000000"/>
        </w:rPr>
        <w:t>предоставление займа</w:t>
      </w:r>
      <w:r w:rsidR="004B0422" w:rsidRPr="00E40488">
        <w:rPr>
          <w:rFonts w:ascii="Times New Roman" w:hAnsi="Times New Roman" w:cs="Times New Roman"/>
          <w:noProof/>
          <w:color w:val="000000"/>
        </w:rPr>
        <w:t>) Закона №</w:t>
      </w:r>
      <w:r w:rsidR="00744A4C" w:rsidRPr="00E40488">
        <w:rPr>
          <w:rFonts w:ascii="Times New Roman" w:hAnsi="Times New Roman" w:cs="Times New Roman"/>
          <w:noProof/>
          <w:color w:val="000000"/>
        </w:rPr>
        <w:t xml:space="preserve"> </w:t>
      </w:r>
      <w:r w:rsidR="004B0422" w:rsidRPr="00E40488">
        <w:rPr>
          <w:rFonts w:ascii="Times New Roman" w:hAnsi="Times New Roman" w:cs="Times New Roman"/>
          <w:noProof/>
          <w:color w:val="000000"/>
        </w:rPr>
        <w:t xml:space="preserve">226-З </w:t>
      </w:r>
      <w:r w:rsidR="00BD1BAE" w:rsidRPr="00E40488">
        <w:rPr>
          <w:rFonts w:ascii="Times New Roman" w:hAnsi="Times New Roman" w:cs="Times New Roman"/>
          <w:noProof/>
          <w:color w:val="000000"/>
        </w:rPr>
        <w:t xml:space="preserve">требуется предоставление </w:t>
      </w:r>
      <w:r w:rsidR="0031426F" w:rsidRPr="00E40488">
        <w:rPr>
          <w:rFonts w:ascii="Times New Roman" w:hAnsi="Times New Roman" w:cs="Times New Roman"/>
          <w:noProof/>
          <w:color w:val="000000"/>
        </w:rPr>
        <w:t xml:space="preserve">справки </w:t>
      </w:r>
      <w:r w:rsidR="00BD1BAE" w:rsidRPr="00E40488">
        <w:rPr>
          <w:rFonts w:ascii="Times New Roman" w:hAnsi="Times New Roman" w:cs="Times New Roman"/>
          <w:noProof/>
          <w:color w:val="000000"/>
        </w:rPr>
        <w:t>инспекции Министерства по налогам и сборам Ре</w:t>
      </w:r>
      <w:r w:rsidR="0031426F" w:rsidRPr="00E40488">
        <w:rPr>
          <w:rFonts w:ascii="Times New Roman" w:hAnsi="Times New Roman" w:cs="Times New Roman"/>
          <w:noProof/>
          <w:color w:val="000000"/>
        </w:rPr>
        <w:t>спублики Беларусь об отсутствии/</w:t>
      </w:r>
      <w:r w:rsidR="00BD1BAE" w:rsidRPr="00E40488">
        <w:rPr>
          <w:rFonts w:ascii="Times New Roman" w:hAnsi="Times New Roman" w:cs="Times New Roman"/>
          <w:noProof/>
          <w:color w:val="000000"/>
        </w:rPr>
        <w:t>наличии задолженности по уплате налогов, сборов, иных обязательных платежей в бюджет, целевые бюджетные</w:t>
      </w:r>
      <w:r w:rsidRPr="00E40488">
        <w:rPr>
          <w:rFonts w:ascii="Times New Roman" w:hAnsi="Times New Roman" w:cs="Times New Roman"/>
          <w:noProof/>
          <w:color w:val="000000"/>
        </w:rPr>
        <w:t xml:space="preserve"> </w:t>
      </w:r>
      <w:r w:rsidR="00BD1BAE" w:rsidRPr="00E40488">
        <w:rPr>
          <w:rFonts w:ascii="Times New Roman" w:hAnsi="Times New Roman" w:cs="Times New Roman"/>
          <w:noProof/>
          <w:color w:val="000000"/>
        </w:rPr>
        <w:t>фонды. Также подобная справка необходима при размещении денежных средств в банках-нерезидентах либо передаче денежных средств нерезидентам (кроме банков-нерезидентов) на условиях доверительного управления.</w:t>
      </w:r>
    </w:p>
    <w:p w:rsidR="006D07CE" w:rsidRPr="00E40488" w:rsidRDefault="006C631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Если операции, связанные с движением капитала</w:t>
      </w:r>
      <w:r w:rsidR="00CD53F2"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имеют своей целью </w:t>
      </w:r>
      <w:r w:rsidRPr="00E40488">
        <w:rPr>
          <w:rFonts w:ascii="Times New Roman" w:hAnsi="Times New Roman" w:cs="Times New Roman"/>
          <w:i/>
          <w:iCs/>
          <w:noProof/>
          <w:color w:val="000000"/>
        </w:rPr>
        <w:t>получение</w:t>
      </w:r>
      <w:r w:rsidR="006D07CE" w:rsidRPr="00E40488">
        <w:rPr>
          <w:rFonts w:ascii="Times New Roman" w:hAnsi="Times New Roman" w:cs="Times New Roman"/>
          <w:i/>
          <w:iCs/>
          <w:noProof/>
          <w:color w:val="000000"/>
        </w:rPr>
        <w:t xml:space="preserve"> займ</w:t>
      </w:r>
      <w:r w:rsidRPr="00E40488">
        <w:rPr>
          <w:rFonts w:ascii="Times New Roman" w:hAnsi="Times New Roman" w:cs="Times New Roman"/>
          <w:i/>
          <w:iCs/>
          <w:noProof/>
          <w:color w:val="000000"/>
        </w:rPr>
        <w:t>а</w:t>
      </w:r>
      <w:r w:rsidRPr="00E40488">
        <w:rPr>
          <w:rFonts w:ascii="Times New Roman" w:hAnsi="Times New Roman" w:cs="Times New Roman"/>
          <w:noProof/>
          <w:color w:val="000000"/>
        </w:rPr>
        <w:t>, то получение</w:t>
      </w:r>
      <w:r w:rsidR="006D07CE"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разрешения Национального банка нужно только </w:t>
      </w:r>
      <w:r w:rsidR="006D07CE" w:rsidRPr="00E40488">
        <w:rPr>
          <w:rFonts w:ascii="Times New Roman" w:hAnsi="Times New Roman" w:cs="Times New Roman"/>
          <w:noProof/>
          <w:color w:val="000000"/>
        </w:rPr>
        <w:t>при наличии хотя бы одного из следующих условий:</w:t>
      </w:r>
    </w:p>
    <w:p w:rsidR="006D07CE" w:rsidRPr="00E40488" w:rsidRDefault="006D07CE" w:rsidP="00744A4C">
      <w:pPr>
        <w:pStyle w:val="12"/>
        <w:numPr>
          <w:ilvl w:val="0"/>
          <w:numId w:val="29"/>
        </w:numPr>
        <w:ind w:left="0" w:firstLine="709"/>
        <w:rPr>
          <w:rFonts w:ascii="Times New Roman" w:hAnsi="Times New Roman" w:cs="Times New Roman"/>
          <w:noProof/>
          <w:color w:val="000000"/>
        </w:rPr>
      </w:pPr>
      <w:r w:rsidRPr="00E40488">
        <w:rPr>
          <w:rFonts w:ascii="Times New Roman" w:hAnsi="Times New Roman" w:cs="Times New Roman"/>
          <w:noProof/>
          <w:color w:val="000000"/>
        </w:rPr>
        <w:t>процентная ставка за пользование займом превышает уровень, установленный Советом директоров Национального банка</w:t>
      </w:r>
      <w:r w:rsidR="006C631D" w:rsidRPr="00E40488">
        <w:rPr>
          <w:rFonts w:ascii="Times New Roman" w:hAnsi="Times New Roman" w:cs="Times New Roman"/>
          <w:noProof/>
          <w:color w:val="000000"/>
        </w:rPr>
        <w:t xml:space="preserve">. В настоящее время </w:t>
      </w:r>
      <w:r w:rsidR="0061295D" w:rsidRPr="00E40488">
        <w:rPr>
          <w:rFonts w:ascii="Times New Roman" w:hAnsi="Times New Roman" w:cs="Times New Roman"/>
          <w:noProof/>
          <w:color w:val="000000"/>
        </w:rPr>
        <w:t>её размер</w:t>
      </w:r>
      <w:r w:rsidR="006C631D" w:rsidRPr="00E40488">
        <w:rPr>
          <w:rFonts w:ascii="Times New Roman" w:hAnsi="Times New Roman" w:cs="Times New Roman"/>
          <w:noProof/>
          <w:color w:val="000000"/>
        </w:rPr>
        <w:t xml:space="preserve"> в долларах США, евро - 12 </w:t>
      </w:r>
      <w:r w:rsidR="007C2E4A" w:rsidRPr="00E40488">
        <w:rPr>
          <w:rFonts w:ascii="Times New Roman" w:hAnsi="Times New Roman" w:cs="Times New Roman"/>
          <w:noProof/>
          <w:color w:val="000000"/>
        </w:rPr>
        <w:t>%</w:t>
      </w:r>
      <w:r w:rsidR="006C631D" w:rsidRPr="00E40488">
        <w:rPr>
          <w:rFonts w:ascii="Times New Roman" w:hAnsi="Times New Roman" w:cs="Times New Roman"/>
          <w:noProof/>
          <w:color w:val="000000"/>
        </w:rPr>
        <w:t xml:space="preserve"> годовых;</w:t>
      </w:r>
      <w:r w:rsidR="009E61DD" w:rsidRPr="00E40488">
        <w:rPr>
          <w:rFonts w:ascii="Times New Roman" w:hAnsi="Times New Roman" w:cs="Times New Roman"/>
          <w:noProof/>
          <w:color w:val="000000"/>
        </w:rPr>
        <w:t xml:space="preserve"> </w:t>
      </w:r>
      <w:r w:rsidR="006C631D" w:rsidRPr="00E40488">
        <w:rPr>
          <w:rFonts w:ascii="Times New Roman" w:hAnsi="Times New Roman" w:cs="Times New Roman"/>
          <w:noProof/>
          <w:color w:val="000000"/>
        </w:rPr>
        <w:t xml:space="preserve">в иных иностранных валютах, белорусских рублях - увеличенный на 3 </w:t>
      </w:r>
      <w:r w:rsidR="0061295D" w:rsidRPr="00E40488">
        <w:rPr>
          <w:rFonts w:ascii="Times New Roman" w:hAnsi="Times New Roman" w:cs="Times New Roman"/>
          <w:noProof/>
          <w:color w:val="000000"/>
        </w:rPr>
        <w:t>%</w:t>
      </w:r>
      <w:r w:rsidR="006C631D" w:rsidRPr="00E40488">
        <w:rPr>
          <w:rFonts w:ascii="Times New Roman" w:hAnsi="Times New Roman" w:cs="Times New Roman"/>
          <w:noProof/>
          <w:color w:val="000000"/>
        </w:rPr>
        <w:t xml:space="preserve"> размер ставки рефинансировани</w:t>
      </w:r>
      <w:r w:rsidR="0061295D" w:rsidRPr="00E40488">
        <w:rPr>
          <w:rFonts w:ascii="Times New Roman" w:hAnsi="Times New Roman" w:cs="Times New Roman"/>
          <w:noProof/>
          <w:color w:val="000000"/>
        </w:rPr>
        <w:t>я соответствующего центрального</w:t>
      </w:r>
      <w:r w:rsidR="006C631D" w:rsidRPr="00E40488">
        <w:rPr>
          <w:rFonts w:ascii="Times New Roman" w:hAnsi="Times New Roman" w:cs="Times New Roman"/>
          <w:noProof/>
          <w:color w:val="000000"/>
        </w:rPr>
        <w:t xml:space="preserve"> банка, действующей на дату осуществления субъектом валютной операции - резидентом расчетов по данной валютной операции</w:t>
      </w:r>
      <w:r w:rsidR="0031426F" w:rsidRPr="00E40488">
        <w:rPr>
          <w:rFonts w:ascii="Times New Roman" w:hAnsi="Times New Roman" w:cs="Times New Roman"/>
          <w:noProof/>
          <w:color w:val="000000"/>
        </w:rPr>
        <w:t xml:space="preserve"> [</w:t>
      </w:r>
      <w:r w:rsidR="0031426F" w:rsidRPr="00E40488">
        <w:rPr>
          <w:rFonts w:ascii="Times New Roman" w:hAnsi="Times New Roman" w:cs="Times New Roman"/>
          <w:noProof/>
          <w:color w:val="000000"/>
        </w:rPr>
        <w:fldChar w:fldCharType="begin"/>
      </w:r>
      <w:r w:rsidR="0031426F" w:rsidRPr="00E40488">
        <w:rPr>
          <w:rFonts w:ascii="Times New Roman" w:hAnsi="Times New Roman" w:cs="Times New Roman"/>
          <w:noProof/>
          <w:color w:val="000000"/>
        </w:rPr>
        <w:instrText xml:space="preserve"> REF _Ref226782096 \r \h </w:instrText>
      </w:r>
      <w:r w:rsidR="00D03693" w:rsidRPr="00E40488">
        <w:rPr>
          <w:rFonts w:ascii="Times New Roman" w:hAnsi="Times New Roman" w:cs="Times New Roman"/>
          <w:noProof/>
          <w:color w:val="000000"/>
        </w:rPr>
        <w:instrText xml:space="preserve"> \* MERGEFORMAT </w:instrText>
      </w:r>
      <w:r w:rsidR="0031426F" w:rsidRPr="00E40488">
        <w:rPr>
          <w:rFonts w:ascii="Times New Roman" w:hAnsi="Times New Roman" w:cs="Times New Roman"/>
          <w:noProof/>
          <w:color w:val="000000"/>
        </w:rPr>
      </w:r>
      <w:r w:rsidR="0031426F"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33</w:t>
      </w:r>
      <w:r w:rsidR="0031426F" w:rsidRPr="00E40488">
        <w:rPr>
          <w:rFonts w:ascii="Times New Roman" w:hAnsi="Times New Roman" w:cs="Times New Roman"/>
          <w:noProof/>
          <w:color w:val="000000"/>
        </w:rPr>
        <w:fldChar w:fldCharType="end"/>
      </w:r>
      <w:r w:rsidR="0031426F" w:rsidRPr="00E40488">
        <w:rPr>
          <w:rFonts w:ascii="Times New Roman" w:hAnsi="Times New Roman" w:cs="Times New Roman"/>
          <w:noProof/>
          <w:color w:val="000000"/>
        </w:rPr>
        <w:t>,п.1]</w:t>
      </w:r>
      <w:r w:rsidRPr="00E40488">
        <w:rPr>
          <w:rFonts w:ascii="Times New Roman" w:hAnsi="Times New Roman" w:cs="Times New Roman"/>
          <w:noProof/>
          <w:color w:val="000000"/>
        </w:rPr>
        <w:t>;</w:t>
      </w:r>
    </w:p>
    <w:p w:rsidR="006D07CE" w:rsidRPr="00E40488" w:rsidRDefault="006D07CE" w:rsidP="00744A4C">
      <w:pPr>
        <w:pStyle w:val="12"/>
        <w:numPr>
          <w:ilvl w:val="0"/>
          <w:numId w:val="29"/>
        </w:numPr>
        <w:ind w:left="0" w:firstLine="709"/>
        <w:rPr>
          <w:rFonts w:ascii="Times New Roman" w:hAnsi="Times New Roman" w:cs="Times New Roman"/>
          <w:noProof/>
          <w:color w:val="000000"/>
        </w:rPr>
      </w:pPr>
      <w:r w:rsidRPr="00E40488">
        <w:rPr>
          <w:rFonts w:ascii="Times New Roman" w:hAnsi="Times New Roman" w:cs="Times New Roman"/>
          <w:noProof/>
          <w:color w:val="000000"/>
        </w:rPr>
        <w:t>процентная ставка за просрочку возврата займа превышает уровень, установленный Советом директоров Национального банка;</w:t>
      </w:r>
    </w:p>
    <w:p w:rsidR="006D07CE" w:rsidRPr="00E40488" w:rsidRDefault="006D07CE" w:rsidP="00744A4C">
      <w:pPr>
        <w:pStyle w:val="12"/>
        <w:numPr>
          <w:ilvl w:val="0"/>
          <w:numId w:val="29"/>
        </w:numPr>
        <w:ind w:left="0" w:firstLine="709"/>
        <w:rPr>
          <w:rFonts w:ascii="Times New Roman" w:hAnsi="Times New Roman" w:cs="Times New Roman"/>
          <w:noProof/>
          <w:color w:val="000000"/>
        </w:rPr>
      </w:pPr>
      <w:r w:rsidRPr="00E40488">
        <w:rPr>
          <w:rFonts w:ascii="Times New Roman" w:hAnsi="Times New Roman" w:cs="Times New Roman"/>
          <w:noProof/>
          <w:color w:val="000000"/>
        </w:rPr>
        <w:t>в договоре между субъектом валютных операций - резидентом и нерезидентом наряду с процентной ставкой за пользование денежными средствами установлена обязанность осуществлять иные дополнительные платежи (кроме процентной ставки за просрочку возврата кредита (займа)</w:t>
      </w:r>
      <w:r w:rsidR="00332C09" w:rsidRPr="00E40488">
        <w:rPr>
          <w:rFonts w:ascii="Times New Roman" w:hAnsi="Times New Roman" w:cs="Times New Roman"/>
          <w:noProof/>
          <w:color w:val="000000"/>
        </w:rPr>
        <w:t>. Данная норма не распространяется на валютные отношения банка и банка-нерезидента</w:t>
      </w:r>
      <w:r w:rsidRPr="00E40488">
        <w:rPr>
          <w:rFonts w:ascii="Times New Roman" w:hAnsi="Times New Roman" w:cs="Times New Roman"/>
          <w:noProof/>
          <w:color w:val="000000"/>
        </w:rPr>
        <w:t>;</w:t>
      </w:r>
    </w:p>
    <w:p w:rsidR="006D07CE" w:rsidRPr="00E40488" w:rsidRDefault="006D07CE" w:rsidP="00744A4C">
      <w:pPr>
        <w:pStyle w:val="12"/>
        <w:numPr>
          <w:ilvl w:val="0"/>
          <w:numId w:val="29"/>
        </w:numPr>
        <w:ind w:left="0" w:firstLine="709"/>
        <w:rPr>
          <w:rFonts w:ascii="Times New Roman" w:hAnsi="Times New Roman" w:cs="Times New Roman"/>
          <w:noProof/>
          <w:color w:val="000000"/>
        </w:rPr>
      </w:pPr>
      <w:r w:rsidRPr="00E40488">
        <w:rPr>
          <w:rFonts w:ascii="Times New Roman" w:hAnsi="Times New Roman" w:cs="Times New Roman"/>
          <w:noProof/>
          <w:color w:val="000000"/>
        </w:rPr>
        <w:t>сумма займа направляется на оплату денежных обязательств заемщика резидента, минуя его счет в банке;</w:t>
      </w:r>
    </w:p>
    <w:p w:rsidR="006D07CE" w:rsidRPr="00E40488" w:rsidRDefault="006D07CE" w:rsidP="00744A4C">
      <w:pPr>
        <w:pStyle w:val="12"/>
        <w:numPr>
          <w:ilvl w:val="0"/>
          <w:numId w:val="29"/>
        </w:numPr>
        <w:ind w:left="0" w:firstLine="709"/>
        <w:rPr>
          <w:rFonts w:ascii="Times New Roman" w:hAnsi="Times New Roman" w:cs="Times New Roman"/>
          <w:noProof/>
          <w:color w:val="000000"/>
        </w:rPr>
      </w:pPr>
      <w:r w:rsidRPr="00E40488">
        <w:rPr>
          <w:rFonts w:ascii="Times New Roman" w:hAnsi="Times New Roman" w:cs="Times New Roman"/>
          <w:noProof/>
          <w:color w:val="000000"/>
        </w:rPr>
        <w:t>исполнение обязательств по возврату займа осуществляется не со счета заемщика;</w:t>
      </w:r>
    </w:p>
    <w:p w:rsidR="006D07CE" w:rsidRPr="00E40488" w:rsidRDefault="006D07CE" w:rsidP="00744A4C">
      <w:pPr>
        <w:pStyle w:val="12"/>
        <w:numPr>
          <w:ilvl w:val="0"/>
          <w:numId w:val="29"/>
        </w:numPr>
        <w:ind w:left="0" w:firstLine="709"/>
        <w:rPr>
          <w:rFonts w:ascii="Times New Roman" w:hAnsi="Times New Roman" w:cs="Times New Roman"/>
          <w:noProof/>
          <w:color w:val="000000"/>
        </w:rPr>
      </w:pPr>
      <w:r w:rsidRPr="00E40488">
        <w:rPr>
          <w:rFonts w:ascii="Times New Roman" w:hAnsi="Times New Roman" w:cs="Times New Roman"/>
          <w:noProof/>
          <w:color w:val="000000"/>
        </w:rPr>
        <w:t>заимодавец зарегистрирован в государстве (на территории), в котором действует льготный налоговый режим или не предусматриваются раскрытие и предоставление информации о финансовых операциях (оффшорные зоны);</w:t>
      </w:r>
    </w:p>
    <w:p w:rsidR="005D1383" w:rsidRPr="00E40488" w:rsidRDefault="005D138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Возможно открытие юридическими лицами и индивидуальными предпринимателями только </w:t>
      </w:r>
      <w:r w:rsidRPr="00E40488">
        <w:rPr>
          <w:rFonts w:ascii="Times New Roman" w:hAnsi="Times New Roman" w:cs="Times New Roman"/>
          <w:i/>
          <w:iCs/>
          <w:noProof/>
          <w:color w:val="000000"/>
        </w:rPr>
        <w:t>одного счёта</w:t>
      </w:r>
      <w:r w:rsidRPr="00E40488">
        <w:rPr>
          <w:rFonts w:ascii="Times New Roman" w:hAnsi="Times New Roman" w:cs="Times New Roman"/>
          <w:noProof/>
          <w:color w:val="000000"/>
        </w:rPr>
        <w:t xml:space="preserve"> в иностранной валюте. Открытие нескольких счетов в различных валютах допускается только в одном банке. Для того чтобы открыть несколько счетов в иностранной валюте в нескольких банках, необходимо разрешение Национального банка.</w:t>
      </w:r>
    </w:p>
    <w:p w:rsidR="00A0052B" w:rsidRPr="00E40488" w:rsidRDefault="00A0052B"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Для зачисления поступивших в пользу бенефициара средств в иностранной валюте, отличной от валюты его счета, согласно п.51 Инструкции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66, банк-получатель вправе произвести конверсию поступившей суммы, если это предусмотрено в договоре между банком-получателем и бенефициаром [</w:t>
      </w:r>
      <w:r w:rsidR="000152F3" w:rsidRPr="00E40488">
        <w:rPr>
          <w:rFonts w:ascii="Times New Roman" w:hAnsi="Times New Roman" w:cs="Times New Roman"/>
          <w:noProof/>
          <w:color w:val="000000"/>
        </w:rPr>
        <w:fldChar w:fldCharType="begin"/>
      </w:r>
      <w:r w:rsidR="000152F3" w:rsidRPr="00E40488">
        <w:rPr>
          <w:rFonts w:ascii="Times New Roman" w:hAnsi="Times New Roman" w:cs="Times New Roman"/>
          <w:noProof/>
          <w:color w:val="000000"/>
        </w:rPr>
        <w:instrText xml:space="preserve"> REF _Ref226782509 \r \h </w:instrText>
      </w:r>
      <w:r w:rsidR="00D03693" w:rsidRPr="00E40488">
        <w:rPr>
          <w:rFonts w:ascii="Times New Roman" w:hAnsi="Times New Roman" w:cs="Times New Roman"/>
          <w:noProof/>
          <w:color w:val="000000"/>
        </w:rPr>
        <w:instrText xml:space="preserve"> \* MERGEFORMAT </w:instrText>
      </w:r>
      <w:r w:rsidR="000152F3" w:rsidRPr="00E40488">
        <w:rPr>
          <w:rFonts w:ascii="Times New Roman" w:hAnsi="Times New Roman" w:cs="Times New Roman"/>
          <w:noProof/>
          <w:color w:val="000000"/>
        </w:rPr>
      </w:r>
      <w:r w:rsidR="000152F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17</w:t>
      </w:r>
      <w:r w:rsidR="000152F3"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0152F3" w:rsidRPr="00E40488">
        <w:rPr>
          <w:rFonts w:ascii="Times New Roman" w:hAnsi="Times New Roman" w:cs="Times New Roman"/>
          <w:noProof/>
          <w:color w:val="000000"/>
        </w:rPr>
        <w:t>п.51</w:t>
      </w:r>
      <w:r w:rsidRPr="00E40488">
        <w:rPr>
          <w:rFonts w:ascii="Times New Roman" w:hAnsi="Times New Roman" w:cs="Times New Roman"/>
          <w:noProof/>
          <w:color w:val="000000"/>
        </w:rPr>
        <w:t>]. В частности, присутствует одно условие: конверсия иностранной валюты, подлежащей обязательной продаже, возможна исключительно в иностранную валюту, подлежащую обязательной продаже.</w:t>
      </w:r>
    </w:p>
    <w:p w:rsidR="00744A4C" w:rsidRPr="00E40488" w:rsidRDefault="005D138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Специальный валютный счет для хранения купленной на внутреннем рынке иностранной валюты до момента её использования открывается в банке, в котором уже открыт текущий счет в иностранной валюте. При отсутствии такового, он открывается, в банке, где открыт счёт заявителя в белорусских рублях. Если счёт в белорусских рублях также отсутствует, то вопрос об открытии специального валютного счёта разрешается Национальным банком.</w:t>
      </w:r>
    </w:p>
    <w:p w:rsidR="00744A4C" w:rsidRPr="00E40488" w:rsidRDefault="005D138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Впоследствии валюта перечисляется в соответствии с целями, на которые она приобреталась, притом валюта должна быть использована в течение </w:t>
      </w:r>
      <w:r w:rsidRPr="00E40488">
        <w:rPr>
          <w:rFonts w:ascii="Times New Roman" w:hAnsi="Times New Roman" w:cs="Times New Roman"/>
          <w:i/>
          <w:iCs/>
          <w:noProof/>
          <w:color w:val="000000"/>
        </w:rPr>
        <w:t>7 дней</w:t>
      </w:r>
      <w:r w:rsidRPr="00E40488">
        <w:rPr>
          <w:rFonts w:ascii="Times New Roman" w:hAnsi="Times New Roman" w:cs="Times New Roman"/>
          <w:noProof/>
          <w:color w:val="000000"/>
        </w:rPr>
        <w:t>, начиная со следующего после зачисления на счёт дня. Цели использования могут изменяться в рамках п.20 Инструкции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112</w:t>
      </w:r>
      <w:r w:rsidR="000152F3" w:rsidRPr="00E40488">
        <w:rPr>
          <w:rFonts w:ascii="Times New Roman" w:hAnsi="Times New Roman" w:cs="Times New Roman"/>
          <w:noProof/>
          <w:color w:val="000000"/>
        </w:rPr>
        <w:t xml:space="preserve"> [</w:t>
      </w:r>
      <w:r w:rsidR="000152F3" w:rsidRPr="00E40488">
        <w:rPr>
          <w:rFonts w:ascii="Times New Roman" w:hAnsi="Times New Roman" w:cs="Times New Roman"/>
          <w:noProof/>
          <w:color w:val="000000"/>
        </w:rPr>
        <w:fldChar w:fldCharType="begin"/>
      </w:r>
      <w:r w:rsidR="000152F3" w:rsidRPr="00E40488">
        <w:rPr>
          <w:rFonts w:ascii="Times New Roman" w:hAnsi="Times New Roman" w:cs="Times New Roman"/>
          <w:noProof/>
          <w:color w:val="000000"/>
        </w:rPr>
        <w:instrText xml:space="preserve"> REF _Ref226782648 \r \h </w:instrText>
      </w:r>
      <w:r w:rsidR="00D03693" w:rsidRPr="00E40488">
        <w:rPr>
          <w:rFonts w:ascii="Times New Roman" w:hAnsi="Times New Roman" w:cs="Times New Roman"/>
          <w:noProof/>
          <w:color w:val="000000"/>
        </w:rPr>
        <w:instrText xml:space="preserve"> \* MERGEFORMAT </w:instrText>
      </w:r>
      <w:r w:rsidR="000152F3" w:rsidRPr="00E40488">
        <w:rPr>
          <w:rFonts w:ascii="Times New Roman" w:hAnsi="Times New Roman" w:cs="Times New Roman"/>
          <w:noProof/>
          <w:color w:val="000000"/>
        </w:rPr>
      </w:r>
      <w:r w:rsidR="000152F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22</w:t>
      </w:r>
      <w:r w:rsidR="000152F3" w:rsidRPr="00E40488">
        <w:rPr>
          <w:rFonts w:ascii="Times New Roman" w:hAnsi="Times New Roman" w:cs="Times New Roman"/>
          <w:noProof/>
          <w:color w:val="000000"/>
        </w:rPr>
        <w:fldChar w:fldCharType="end"/>
      </w:r>
      <w:r w:rsidR="000152F3" w:rsidRPr="00E40488">
        <w:rPr>
          <w:rFonts w:ascii="Times New Roman" w:hAnsi="Times New Roman" w:cs="Times New Roman"/>
          <w:noProof/>
          <w:color w:val="000000"/>
        </w:rPr>
        <w:t>,п.20]</w:t>
      </w:r>
      <w:r w:rsidRPr="00E40488">
        <w:rPr>
          <w:rFonts w:ascii="Times New Roman" w:hAnsi="Times New Roman" w:cs="Times New Roman"/>
          <w:noProof/>
          <w:color w:val="000000"/>
        </w:rPr>
        <w:t>.</w:t>
      </w:r>
    </w:p>
    <w:p w:rsidR="005D1383" w:rsidRPr="00E40488" w:rsidRDefault="005D138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Срок увеличивается до 30 дней - только по разрешению Главного управления Национального банка. В названные сроки не включается период наложения ареста. Если иностранная валюта не использована, то она должна быть реализована банку. Банк проводит реализацию валюты самостоятельно, при отсутствии платежного поручения в последний день 7-дневного срока, в течение 2 дней.</w:t>
      </w:r>
    </w:p>
    <w:p w:rsidR="00744A4C" w:rsidRPr="00E40488" w:rsidRDefault="005D138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Субъекту валютных операций (его обособленному структурному подразделению) также может быть открыт субсчёт. Субсчёт, как правило, используется для аккумулирования денежных средств и их перечисления на текущий счёт. Субсчёт открывается по ходатайству субъекта валютных операций и разрешения банка, в котором открыт его текущий счёт [</w:t>
      </w:r>
      <w:r w:rsidR="000152F3" w:rsidRPr="00E40488">
        <w:rPr>
          <w:rFonts w:ascii="Times New Roman" w:hAnsi="Times New Roman" w:cs="Times New Roman"/>
          <w:noProof/>
          <w:color w:val="000000"/>
        </w:rPr>
        <w:fldChar w:fldCharType="begin"/>
      </w:r>
      <w:r w:rsidR="000152F3" w:rsidRPr="00E40488">
        <w:rPr>
          <w:rFonts w:ascii="Times New Roman" w:hAnsi="Times New Roman" w:cs="Times New Roman"/>
          <w:noProof/>
          <w:color w:val="000000"/>
        </w:rPr>
        <w:instrText xml:space="preserve"> REF _Ref226782747 \r \h </w:instrText>
      </w:r>
      <w:r w:rsidR="00D03693" w:rsidRPr="00E40488">
        <w:rPr>
          <w:rFonts w:ascii="Times New Roman" w:hAnsi="Times New Roman" w:cs="Times New Roman"/>
          <w:noProof/>
          <w:color w:val="000000"/>
        </w:rPr>
        <w:instrText xml:space="preserve"> \* MERGEFORMAT </w:instrText>
      </w:r>
      <w:r w:rsidR="000152F3" w:rsidRPr="00E40488">
        <w:rPr>
          <w:rFonts w:ascii="Times New Roman" w:hAnsi="Times New Roman" w:cs="Times New Roman"/>
          <w:noProof/>
          <w:color w:val="000000"/>
        </w:rPr>
      </w:r>
      <w:r w:rsidR="000152F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60</w:t>
      </w:r>
      <w:r w:rsidR="000152F3"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,20].</w:t>
      </w:r>
    </w:p>
    <w:p w:rsidR="00744A4C" w:rsidRPr="00E40488" w:rsidRDefault="005D138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Операции по зачислению сумм безвозмездной помощи проводятся только после представления в банк копии удостоверения Департамента по гуманитарной деятельности Управления делами Президента Республики Беларусь.</w:t>
      </w:r>
    </w:p>
    <w:p w:rsidR="005D1383" w:rsidRPr="00E40488" w:rsidRDefault="005D138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Для достижения экономических целей: выравнивание платежного баланса, поддержание валютного курса, концентрация валютных ценностей у государства – может производится </w:t>
      </w:r>
      <w:r w:rsidRPr="00E40488">
        <w:rPr>
          <w:rFonts w:ascii="Times New Roman" w:hAnsi="Times New Roman" w:cs="Times New Roman"/>
          <w:i/>
          <w:iCs/>
          <w:noProof/>
          <w:color w:val="000000"/>
        </w:rPr>
        <w:t>блокирование</w:t>
      </w:r>
      <w:r w:rsidRPr="00E40488">
        <w:rPr>
          <w:rFonts w:ascii="Times New Roman" w:hAnsi="Times New Roman" w:cs="Times New Roman"/>
          <w:noProof/>
          <w:color w:val="000000"/>
        </w:rPr>
        <w:t xml:space="preserve"> счетов – официальное запрещение свободно распоряжаться средствами на счетах.</w:t>
      </w:r>
    </w:p>
    <w:p w:rsidR="004E76D1" w:rsidRPr="00E40488" w:rsidRDefault="009E7C0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Открытие счёта юридическим лицом возможно с точки зрения процедуры в 3 вариантах:</w:t>
      </w:r>
    </w:p>
    <w:p w:rsidR="00744A4C" w:rsidRPr="00E40488" w:rsidRDefault="009E7C0A" w:rsidP="00744A4C">
      <w:pPr>
        <w:pStyle w:val="12"/>
        <w:numPr>
          <w:ilvl w:val="0"/>
          <w:numId w:val="24"/>
        </w:numPr>
        <w:ind w:left="0" w:firstLine="709"/>
        <w:rPr>
          <w:rFonts w:ascii="Times New Roman" w:hAnsi="Times New Roman" w:cs="Times New Roman"/>
          <w:noProof/>
          <w:color w:val="000000"/>
        </w:rPr>
      </w:pPr>
      <w:r w:rsidRPr="00E40488">
        <w:rPr>
          <w:rFonts w:ascii="Times New Roman" w:hAnsi="Times New Roman" w:cs="Times New Roman"/>
          <w:noProof/>
          <w:color w:val="000000"/>
        </w:rPr>
        <w:t>без получения разрешения Национального банка. Открываются счета по учёту кредитных операций, счета официальных представительств, консульских учреждений;</w:t>
      </w:r>
    </w:p>
    <w:p w:rsidR="00744A4C" w:rsidRPr="00E40488" w:rsidRDefault="004A3B47" w:rsidP="00744A4C">
      <w:pPr>
        <w:pStyle w:val="12"/>
        <w:numPr>
          <w:ilvl w:val="0"/>
          <w:numId w:val="24"/>
        </w:numPr>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в уведомительном порядке. Субъекты валютных операций - резиденты в уведомительном порядке открывают счета своих представительств в банках государств - участников Евразийского экономического сообщества </w:t>
      </w:r>
      <w:r w:rsidR="00681397" w:rsidRPr="00E40488">
        <w:rPr>
          <w:rFonts w:ascii="Times New Roman" w:hAnsi="Times New Roman" w:cs="Times New Roman"/>
          <w:noProof/>
          <w:color w:val="000000"/>
        </w:rPr>
        <w:t xml:space="preserve">в национальной валюте того участника </w:t>
      </w:r>
      <w:r w:rsidRPr="00E40488">
        <w:rPr>
          <w:rFonts w:ascii="Times New Roman" w:hAnsi="Times New Roman" w:cs="Times New Roman"/>
          <w:noProof/>
          <w:color w:val="000000"/>
        </w:rPr>
        <w:t>Сообщества</w:t>
      </w:r>
      <w:r w:rsidR="00681397" w:rsidRPr="00E40488">
        <w:rPr>
          <w:rFonts w:ascii="Times New Roman" w:hAnsi="Times New Roman" w:cs="Times New Roman"/>
          <w:noProof/>
          <w:color w:val="000000"/>
        </w:rPr>
        <w:t xml:space="preserve">, на территории которого открывается счет представительства. </w:t>
      </w:r>
      <w:r w:rsidR="00A92EF6" w:rsidRPr="00E40488">
        <w:rPr>
          <w:rFonts w:ascii="Times New Roman" w:hAnsi="Times New Roman" w:cs="Times New Roman"/>
          <w:noProof/>
          <w:color w:val="000000"/>
        </w:rPr>
        <w:t xml:space="preserve">Уведомление представляется в Национальный банк не позднее 10 дней с даты заключения договора с банком-нерезидентом на открытие счёта. Национальный банк рассматривает уведомление и в течение 10 дней направляет юридическому лицу свидетельство об уведомлении. </w:t>
      </w:r>
      <w:r w:rsidR="006A4BB6" w:rsidRPr="00E40488">
        <w:rPr>
          <w:rFonts w:ascii="Times New Roman" w:hAnsi="Times New Roman" w:cs="Times New Roman"/>
          <w:noProof/>
          <w:color w:val="000000"/>
        </w:rPr>
        <w:t>Когда счёт закрывается, юридическое лицо-резидент направ</w:t>
      </w:r>
      <w:r w:rsidR="00766352" w:rsidRPr="00E40488">
        <w:rPr>
          <w:rFonts w:ascii="Times New Roman" w:hAnsi="Times New Roman" w:cs="Times New Roman"/>
          <w:noProof/>
          <w:color w:val="000000"/>
        </w:rPr>
        <w:t>л</w:t>
      </w:r>
      <w:r w:rsidR="006A4BB6" w:rsidRPr="00E40488">
        <w:rPr>
          <w:rFonts w:ascii="Times New Roman" w:hAnsi="Times New Roman" w:cs="Times New Roman"/>
          <w:noProof/>
          <w:color w:val="000000"/>
        </w:rPr>
        <w:t>яет в Национальный банк письмо произвольной формы</w:t>
      </w:r>
      <w:r w:rsidR="00766352" w:rsidRPr="00E40488">
        <w:rPr>
          <w:rFonts w:ascii="Times New Roman" w:hAnsi="Times New Roman" w:cs="Times New Roman"/>
          <w:noProof/>
          <w:color w:val="000000"/>
        </w:rPr>
        <w:t xml:space="preserve"> с приложением документов, подтверждающих закрытие счёта, выписки по счёту из банка-нерезидента о переводе остатка денежных средств в банк Республики Беларусь.</w:t>
      </w:r>
      <w:r w:rsidR="006A4BB6" w:rsidRPr="00E40488">
        <w:rPr>
          <w:rFonts w:ascii="Times New Roman" w:hAnsi="Times New Roman" w:cs="Times New Roman"/>
          <w:noProof/>
          <w:color w:val="000000"/>
        </w:rPr>
        <w:t xml:space="preserve"> </w:t>
      </w:r>
      <w:r w:rsidR="00681397" w:rsidRPr="00E40488">
        <w:rPr>
          <w:rFonts w:ascii="Times New Roman" w:hAnsi="Times New Roman" w:cs="Times New Roman"/>
          <w:noProof/>
          <w:color w:val="000000"/>
        </w:rPr>
        <w:t>Данная норма не распространяется на банки и бюджетные учреждения</w:t>
      </w:r>
      <w:r w:rsidR="009E7C0A" w:rsidRPr="00E40488">
        <w:rPr>
          <w:rFonts w:ascii="Times New Roman" w:hAnsi="Times New Roman" w:cs="Times New Roman"/>
          <w:noProof/>
          <w:color w:val="000000"/>
        </w:rPr>
        <w:t>;</w:t>
      </w:r>
    </w:p>
    <w:p w:rsidR="00066185" w:rsidRPr="00E40488" w:rsidRDefault="009E7C0A" w:rsidP="00744A4C">
      <w:pPr>
        <w:pStyle w:val="12"/>
        <w:numPr>
          <w:ilvl w:val="0"/>
          <w:numId w:val="24"/>
        </w:numPr>
        <w:ind w:left="0" w:firstLine="709"/>
        <w:rPr>
          <w:rFonts w:ascii="Times New Roman" w:hAnsi="Times New Roman" w:cs="Times New Roman"/>
          <w:noProof/>
          <w:color w:val="000000"/>
        </w:rPr>
      </w:pPr>
      <w:r w:rsidRPr="00E40488">
        <w:rPr>
          <w:rFonts w:ascii="Times New Roman" w:hAnsi="Times New Roman" w:cs="Times New Roman"/>
          <w:noProof/>
          <w:color w:val="000000"/>
        </w:rPr>
        <w:t>на основании разрешения Национального банка</w:t>
      </w:r>
      <w:r w:rsidR="004A3B47" w:rsidRPr="00E40488">
        <w:rPr>
          <w:rFonts w:ascii="Times New Roman" w:hAnsi="Times New Roman" w:cs="Times New Roman"/>
          <w:noProof/>
          <w:color w:val="000000"/>
        </w:rPr>
        <w:t xml:space="preserve">. Для того, чтобы получить </w:t>
      </w:r>
      <w:r w:rsidR="00066185" w:rsidRPr="00E40488">
        <w:rPr>
          <w:rFonts w:ascii="Times New Roman" w:hAnsi="Times New Roman" w:cs="Times New Roman"/>
          <w:noProof/>
          <w:color w:val="000000"/>
        </w:rPr>
        <w:t>разрешение юридические лица-резиденты представляют в Национальный банк:</w:t>
      </w:r>
    </w:p>
    <w:p w:rsidR="00066185" w:rsidRPr="00E40488" w:rsidRDefault="00066185" w:rsidP="00744A4C">
      <w:pPr>
        <w:pStyle w:val="12"/>
        <w:numPr>
          <w:ilvl w:val="0"/>
          <w:numId w:val="25"/>
        </w:numPr>
        <w:ind w:left="0" w:firstLine="709"/>
        <w:rPr>
          <w:rFonts w:ascii="Times New Roman" w:hAnsi="Times New Roman" w:cs="Times New Roman"/>
          <w:noProof/>
          <w:color w:val="000000"/>
        </w:rPr>
      </w:pPr>
      <w:r w:rsidRPr="00E40488">
        <w:rPr>
          <w:rFonts w:ascii="Times New Roman" w:hAnsi="Times New Roman" w:cs="Times New Roman"/>
          <w:noProof/>
          <w:color w:val="000000"/>
        </w:rPr>
        <w:t>заявление;</w:t>
      </w:r>
    </w:p>
    <w:p w:rsidR="009E7C0A" w:rsidRPr="00E40488" w:rsidRDefault="00066185" w:rsidP="00744A4C">
      <w:pPr>
        <w:pStyle w:val="12"/>
        <w:numPr>
          <w:ilvl w:val="0"/>
          <w:numId w:val="25"/>
        </w:numPr>
        <w:ind w:left="0" w:firstLine="709"/>
        <w:rPr>
          <w:rFonts w:ascii="Times New Roman" w:hAnsi="Times New Roman" w:cs="Times New Roman"/>
          <w:noProof/>
          <w:color w:val="000000"/>
        </w:rPr>
      </w:pPr>
      <w:r w:rsidRPr="00E40488">
        <w:rPr>
          <w:rFonts w:ascii="Times New Roman" w:hAnsi="Times New Roman" w:cs="Times New Roman"/>
          <w:noProof/>
          <w:color w:val="000000"/>
        </w:rPr>
        <w:t>копии документа о государственной регистрации, учредительных документов;</w:t>
      </w:r>
    </w:p>
    <w:p w:rsidR="00066185" w:rsidRPr="00E40488" w:rsidRDefault="00066185" w:rsidP="00744A4C">
      <w:pPr>
        <w:pStyle w:val="12"/>
        <w:numPr>
          <w:ilvl w:val="0"/>
          <w:numId w:val="25"/>
        </w:numPr>
        <w:ind w:left="0" w:firstLine="709"/>
        <w:rPr>
          <w:rFonts w:ascii="Times New Roman" w:hAnsi="Times New Roman" w:cs="Times New Roman"/>
          <w:noProof/>
          <w:color w:val="000000"/>
        </w:rPr>
      </w:pPr>
      <w:r w:rsidRPr="00E40488">
        <w:rPr>
          <w:rFonts w:ascii="Times New Roman" w:hAnsi="Times New Roman" w:cs="Times New Roman"/>
          <w:noProof/>
          <w:color w:val="000000"/>
        </w:rPr>
        <w:t>смету-расчёт и обоснование движения денежных средств по счету;</w:t>
      </w:r>
    </w:p>
    <w:p w:rsidR="00066185" w:rsidRPr="00E40488" w:rsidRDefault="00066185" w:rsidP="00744A4C">
      <w:pPr>
        <w:pStyle w:val="12"/>
        <w:numPr>
          <w:ilvl w:val="0"/>
          <w:numId w:val="25"/>
        </w:numPr>
        <w:ind w:left="0" w:firstLine="709"/>
        <w:rPr>
          <w:rFonts w:ascii="Times New Roman" w:hAnsi="Times New Roman" w:cs="Times New Roman"/>
          <w:noProof/>
          <w:color w:val="000000"/>
        </w:rPr>
      </w:pPr>
      <w:r w:rsidRPr="00E40488">
        <w:rPr>
          <w:rFonts w:ascii="Times New Roman" w:hAnsi="Times New Roman" w:cs="Times New Roman"/>
          <w:noProof/>
          <w:color w:val="000000"/>
        </w:rPr>
        <w:t>бухгалтерский баланс и отчёт о прибылях и убытках.</w:t>
      </w:r>
    </w:p>
    <w:p w:rsidR="00FD7C7D" w:rsidRPr="00E40488" w:rsidRDefault="00FD7C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Счета в банках-нерезидентах, открываемых на следующие цели:</w:t>
      </w:r>
    </w:p>
    <w:p w:rsidR="00FD7C7D" w:rsidRPr="00E40488" w:rsidRDefault="00FD7C7D" w:rsidP="00744A4C">
      <w:pPr>
        <w:pStyle w:val="12"/>
        <w:numPr>
          <w:ilvl w:val="0"/>
          <w:numId w:val="33"/>
        </w:numPr>
        <w:ind w:left="0" w:firstLine="709"/>
        <w:rPr>
          <w:rFonts w:ascii="Times New Roman" w:hAnsi="Times New Roman" w:cs="Times New Roman"/>
          <w:noProof/>
          <w:color w:val="000000"/>
        </w:rPr>
      </w:pPr>
      <w:r w:rsidRPr="00E40488">
        <w:rPr>
          <w:rFonts w:ascii="Times New Roman" w:hAnsi="Times New Roman" w:cs="Times New Roman"/>
          <w:noProof/>
          <w:color w:val="000000"/>
        </w:rPr>
        <w:t>для содержания за пределами Республики Беларусь представительства, филиала;</w:t>
      </w:r>
    </w:p>
    <w:p w:rsidR="00FD7C7D" w:rsidRPr="00E40488" w:rsidRDefault="00FD7C7D" w:rsidP="00744A4C">
      <w:pPr>
        <w:pStyle w:val="12"/>
        <w:numPr>
          <w:ilvl w:val="0"/>
          <w:numId w:val="33"/>
        </w:numPr>
        <w:ind w:left="0" w:firstLine="709"/>
        <w:rPr>
          <w:rFonts w:ascii="Times New Roman" w:hAnsi="Times New Roman" w:cs="Times New Roman"/>
          <w:noProof/>
          <w:color w:val="000000"/>
        </w:rPr>
      </w:pPr>
      <w:r w:rsidRPr="00E40488">
        <w:rPr>
          <w:rFonts w:ascii="Times New Roman" w:hAnsi="Times New Roman" w:cs="Times New Roman"/>
          <w:noProof/>
          <w:color w:val="000000"/>
        </w:rPr>
        <w:t>для содержания оздоровительных учреждений за пределами Республики Беларусь;</w:t>
      </w:r>
    </w:p>
    <w:p w:rsidR="00FD7C7D" w:rsidRPr="00E40488" w:rsidRDefault="00FD7C7D" w:rsidP="00744A4C">
      <w:pPr>
        <w:pStyle w:val="12"/>
        <w:numPr>
          <w:ilvl w:val="0"/>
          <w:numId w:val="33"/>
        </w:numPr>
        <w:ind w:left="0" w:firstLine="709"/>
        <w:rPr>
          <w:rFonts w:ascii="Times New Roman" w:hAnsi="Times New Roman" w:cs="Times New Roman"/>
          <w:noProof/>
          <w:color w:val="000000"/>
        </w:rPr>
      </w:pPr>
      <w:r w:rsidRPr="00E40488">
        <w:rPr>
          <w:rFonts w:ascii="Times New Roman" w:hAnsi="Times New Roman" w:cs="Times New Roman"/>
          <w:noProof/>
          <w:color w:val="000000"/>
        </w:rPr>
        <w:t>для финансирования строительно-монтажных, строительно-ремонтных, геолого-изыскательских и других работ разъездного характера, выполняемых за пределами Республики Беларусь;</w:t>
      </w:r>
    </w:p>
    <w:p w:rsidR="00FD7C7D" w:rsidRPr="00E40488" w:rsidRDefault="00FD7C7D" w:rsidP="00744A4C">
      <w:pPr>
        <w:pStyle w:val="12"/>
        <w:numPr>
          <w:ilvl w:val="0"/>
          <w:numId w:val="33"/>
        </w:numPr>
        <w:ind w:left="0" w:firstLine="709"/>
        <w:rPr>
          <w:rFonts w:ascii="Times New Roman" w:hAnsi="Times New Roman" w:cs="Times New Roman"/>
          <w:noProof/>
          <w:color w:val="000000"/>
        </w:rPr>
      </w:pPr>
      <w:r w:rsidRPr="00E40488">
        <w:rPr>
          <w:rFonts w:ascii="Times New Roman" w:hAnsi="Times New Roman" w:cs="Times New Roman"/>
          <w:noProof/>
          <w:color w:val="000000"/>
        </w:rPr>
        <w:t>для осуществления расчетов по сделкам, связанным с осуществлением производственно-хозяйственной деятельности на территории иностранного государства;</w:t>
      </w:r>
    </w:p>
    <w:p w:rsidR="00FD7C7D" w:rsidRPr="00E40488" w:rsidRDefault="00FD7C7D" w:rsidP="00744A4C">
      <w:pPr>
        <w:pStyle w:val="12"/>
        <w:numPr>
          <w:ilvl w:val="0"/>
          <w:numId w:val="33"/>
        </w:numPr>
        <w:ind w:left="0" w:firstLine="709"/>
        <w:rPr>
          <w:rFonts w:ascii="Times New Roman" w:hAnsi="Times New Roman" w:cs="Times New Roman"/>
          <w:noProof/>
          <w:color w:val="000000"/>
        </w:rPr>
      </w:pPr>
      <w:r w:rsidRPr="00E40488">
        <w:rPr>
          <w:rFonts w:ascii="Times New Roman" w:hAnsi="Times New Roman" w:cs="Times New Roman"/>
          <w:noProof/>
          <w:color w:val="000000"/>
        </w:rPr>
        <w:t>для привлечения кредита, займа от банка-нерезидента, если условиями договора предусматривается открытие контокоррентного счета;</w:t>
      </w:r>
    </w:p>
    <w:p w:rsidR="00FD7C7D" w:rsidRPr="00E40488" w:rsidRDefault="00FD7C7D" w:rsidP="00744A4C">
      <w:pPr>
        <w:pStyle w:val="12"/>
        <w:numPr>
          <w:ilvl w:val="0"/>
          <w:numId w:val="33"/>
        </w:numPr>
        <w:ind w:left="0" w:firstLine="709"/>
        <w:rPr>
          <w:rFonts w:ascii="Times New Roman" w:hAnsi="Times New Roman" w:cs="Times New Roman"/>
          <w:noProof/>
          <w:color w:val="000000"/>
        </w:rPr>
      </w:pPr>
      <w:r w:rsidRPr="00E40488">
        <w:rPr>
          <w:rFonts w:ascii="Times New Roman" w:hAnsi="Times New Roman" w:cs="Times New Roman"/>
          <w:noProof/>
          <w:color w:val="000000"/>
        </w:rPr>
        <w:t>для размещения денежных средств (за исключением средств, полученных из бюджета) на депозитном счете, залоговом, гарантийном счете в банке-нерезиденте.</w:t>
      </w:r>
    </w:p>
    <w:p w:rsidR="00744A4C" w:rsidRPr="00E40488" w:rsidRDefault="00066185"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ситуации, когда юридическое лицо намерено</w:t>
      </w:r>
      <w:r w:rsidR="00131A4D" w:rsidRPr="00E40488">
        <w:rPr>
          <w:rFonts w:ascii="Times New Roman" w:hAnsi="Times New Roman" w:cs="Times New Roman"/>
          <w:noProof/>
          <w:color w:val="000000"/>
        </w:rPr>
        <w:t xml:space="preserve"> открыть счёт для содержания в иностранном государстве представительства, филиала, оздоровительного учреждения, должны быть также представлены </w:t>
      </w:r>
      <w:r w:rsidR="0049309A" w:rsidRPr="00E40488">
        <w:rPr>
          <w:rFonts w:ascii="Times New Roman" w:hAnsi="Times New Roman" w:cs="Times New Roman"/>
          <w:noProof/>
          <w:color w:val="000000"/>
        </w:rPr>
        <w:t>смета затрат, копия положения о представительстве, копия документа о регистрации (легализованная и с переводом на государственный язык).</w:t>
      </w:r>
    </w:p>
    <w:p w:rsidR="009E7C0A" w:rsidRPr="00E40488" w:rsidRDefault="007E336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Установлена норма, согласно которой счета представительств не могут использоваться для проведения операций, связанных с предпринимательством, инвестированием, приобретением прав на недвижимое имущество, кроме аренды. Счёт используется </w:t>
      </w:r>
      <w:r w:rsidR="00E229C5" w:rsidRPr="00E40488">
        <w:rPr>
          <w:rFonts w:ascii="Times New Roman" w:hAnsi="Times New Roman" w:cs="Times New Roman"/>
          <w:noProof/>
          <w:color w:val="000000"/>
        </w:rPr>
        <w:t xml:space="preserve">для </w:t>
      </w:r>
      <w:r w:rsidR="00E229C5" w:rsidRPr="00E40488">
        <w:rPr>
          <w:rFonts w:ascii="Times New Roman" w:hAnsi="Times New Roman" w:cs="Times New Roman"/>
          <w:i/>
          <w:iCs/>
          <w:noProof/>
          <w:color w:val="000000"/>
        </w:rPr>
        <w:t>выполнения функций представительства</w:t>
      </w:r>
      <w:r w:rsidR="00E229C5" w:rsidRPr="00E40488">
        <w:rPr>
          <w:rFonts w:ascii="Times New Roman" w:hAnsi="Times New Roman" w:cs="Times New Roman"/>
          <w:noProof/>
          <w:color w:val="000000"/>
        </w:rPr>
        <w:t xml:space="preserve">, платежей публично-правового характера в государстве пребывания, и оплаты услуг банка. После закрытия счёта остаток в течение 5 банковских дней переводится </w:t>
      </w:r>
      <w:r w:rsidR="000152F3" w:rsidRPr="00E40488">
        <w:rPr>
          <w:rFonts w:ascii="Times New Roman" w:hAnsi="Times New Roman" w:cs="Times New Roman"/>
          <w:noProof/>
          <w:color w:val="000000"/>
        </w:rPr>
        <w:t xml:space="preserve">на счёт </w:t>
      </w:r>
      <w:r w:rsidR="00E229C5" w:rsidRPr="00E40488">
        <w:rPr>
          <w:rFonts w:ascii="Times New Roman" w:hAnsi="Times New Roman" w:cs="Times New Roman"/>
          <w:noProof/>
          <w:color w:val="000000"/>
        </w:rPr>
        <w:t xml:space="preserve">в </w:t>
      </w:r>
      <w:r w:rsidR="000152F3" w:rsidRPr="00E40488">
        <w:rPr>
          <w:rFonts w:ascii="Times New Roman" w:hAnsi="Times New Roman" w:cs="Times New Roman"/>
          <w:noProof/>
          <w:color w:val="000000"/>
        </w:rPr>
        <w:t xml:space="preserve">банк </w:t>
      </w:r>
      <w:r w:rsidR="00E229C5" w:rsidRPr="00E40488">
        <w:rPr>
          <w:rFonts w:ascii="Times New Roman" w:hAnsi="Times New Roman" w:cs="Times New Roman"/>
          <w:noProof/>
          <w:color w:val="000000"/>
        </w:rPr>
        <w:t>Республик</w:t>
      </w:r>
      <w:r w:rsidR="000152F3" w:rsidRPr="00E40488">
        <w:rPr>
          <w:rFonts w:ascii="Times New Roman" w:hAnsi="Times New Roman" w:cs="Times New Roman"/>
          <w:noProof/>
          <w:color w:val="000000"/>
        </w:rPr>
        <w:t>и</w:t>
      </w:r>
      <w:r w:rsidR="00E229C5" w:rsidRPr="00E40488">
        <w:rPr>
          <w:rFonts w:ascii="Times New Roman" w:hAnsi="Times New Roman" w:cs="Times New Roman"/>
          <w:noProof/>
          <w:color w:val="000000"/>
        </w:rPr>
        <w:t xml:space="preserve"> Беларусь.</w:t>
      </w:r>
    </w:p>
    <w:p w:rsidR="004B2E8B" w:rsidRPr="00E40488" w:rsidRDefault="004B2E8B"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случае несанкционированного открытия за пределами Республики Беларусь в отношении субъекта хозяйствования наступает административная ответственность </w:t>
      </w:r>
      <w:r w:rsidR="00EB4119" w:rsidRPr="00E40488">
        <w:rPr>
          <w:rFonts w:ascii="Times New Roman" w:hAnsi="Times New Roman" w:cs="Times New Roman"/>
          <w:noProof/>
          <w:color w:val="000000"/>
        </w:rPr>
        <w:t xml:space="preserve">в виде штрафа </w:t>
      </w:r>
      <w:r w:rsidRPr="00E40488">
        <w:rPr>
          <w:rFonts w:ascii="Times New Roman" w:hAnsi="Times New Roman" w:cs="Times New Roman"/>
          <w:noProof/>
          <w:color w:val="000000"/>
        </w:rPr>
        <w:t>[</w:t>
      </w:r>
      <w:r w:rsidR="000152F3" w:rsidRPr="00E40488">
        <w:rPr>
          <w:rFonts w:ascii="Times New Roman" w:hAnsi="Times New Roman" w:cs="Times New Roman"/>
          <w:noProof/>
          <w:color w:val="000000"/>
        </w:rPr>
        <w:fldChar w:fldCharType="begin"/>
      </w:r>
      <w:r w:rsidR="000152F3" w:rsidRPr="00E40488">
        <w:rPr>
          <w:rFonts w:ascii="Times New Roman" w:hAnsi="Times New Roman" w:cs="Times New Roman"/>
          <w:noProof/>
          <w:color w:val="000000"/>
        </w:rPr>
        <w:instrText xml:space="preserve"> REF _Ref226783037 \r \h </w:instrText>
      </w:r>
      <w:r w:rsidR="00D03693" w:rsidRPr="00E40488">
        <w:rPr>
          <w:rFonts w:ascii="Times New Roman" w:hAnsi="Times New Roman" w:cs="Times New Roman"/>
          <w:noProof/>
          <w:color w:val="000000"/>
        </w:rPr>
        <w:instrText xml:space="preserve"> \* MERGEFORMAT </w:instrText>
      </w:r>
      <w:r w:rsidR="000152F3" w:rsidRPr="00E40488">
        <w:rPr>
          <w:rFonts w:ascii="Times New Roman" w:hAnsi="Times New Roman" w:cs="Times New Roman"/>
          <w:noProof/>
          <w:color w:val="000000"/>
        </w:rPr>
      </w:r>
      <w:r w:rsidR="000152F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w:t>
      </w:r>
      <w:r w:rsidR="000152F3"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,cт.11.5].</w:t>
      </w:r>
    </w:p>
    <w:p w:rsidR="004E2760" w:rsidRPr="00E40488" w:rsidRDefault="004E2760"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Банки открывают счета в иностранной валюте и белорусских рублях в банках-нерезидентах по общему правилу без разрешения Национального банка. Однако оно необходимо, если счёт открывается для содержания представительства, филиала, санатория, иного оздоровительного учреждения либо иного структурного подразделения банка на территории иностранного государства.</w:t>
      </w:r>
      <w:r w:rsidR="00B273CC" w:rsidRPr="00E40488">
        <w:rPr>
          <w:rFonts w:ascii="Times New Roman" w:hAnsi="Times New Roman" w:cs="Times New Roman"/>
          <w:noProof/>
          <w:color w:val="000000"/>
        </w:rPr>
        <w:t xml:space="preserve"> Внесение и снятие наличных белорусских рублей разрешается в общем порядке.</w:t>
      </w:r>
    </w:p>
    <w:p w:rsidR="00283349" w:rsidRPr="00E40488" w:rsidRDefault="009973C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Что касается юридических лиц-</w:t>
      </w:r>
      <w:r w:rsidR="004B2E8B" w:rsidRPr="00E40488">
        <w:rPr>
          <w:rFonts w:ascii="Times New Roman" w:hAnsi="Times New Roman" w:cs="Times New Roman"/>
          <w:noProof/>
          <w:color w:val="000000"/>
        </w:rPr>
        <w:t>не</w:t>
      </w:r>
      <w:r w:rsidRPr="00E40488">
        <w:rPr>
          <w:rFonts w:ascii="Times New Roman" w:hAnsi="Times New Roman" w:cs="Times New Roman"/>
          <w:noProof/>
          <w:color w:val="000000"/>
        </w:rPr>
        <w:t xml:space="preserve">резидентов, то ограничений по режиму счетов не установлено. </w:t>
      </w:r>
      <w:r w:rsidR="00283349" w:rsidRPr="00E40488">
        <w:rPr>
          <w:rFonts w:ascii="Times New Roman" w:hAnsi="Times New Roman" w:cs="Times New Roman"/>
          <w:noProof/>
          <w:color w:val="000000"/>
        </w:rPr>
        <w:t>В соответствии с п.44 Правил №72, нерезиденты имеют право осуществлять операции по текущему счету без ограничений по видам</w:t>
      </w:r>
      <w:r w:rsidR="000152F3" w:rsidRPr="00E40488">
        <w:rPr>
          <w:rFonts w:ascii="Times New Roman" w:hAnsi="Times New Roman" w:cs="Times New Roman"/>
          <w:noProof/>
          <w:color w:val="000000"/>
        </w:rPr>
        <w:t xml:space="preserve"> [</w:t>
      </w:r>
      <w:r w:rsidR="000152F3" w:rsidRPr="00E40488">
        <w:rPr>
          <w:rFonts w:ascii="Times New Roman" w:hAnsi="Times New Roman" w:cs="Times New Roman"/>
          <w:noProof/>
          <w:color w:val="000000"/>
        </w:rPr>
        <w:fldChar w:fldCharType="begin"/>
      </w:r>
      <w:r w:rsidR="000152F3"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0152F3" w:rsidRPr="00E40488">
        <w:rPr>
          <w:rFonts w:ascii="Times New Roman" w:hAnsi="Times New Roman" w:cs="Times New Roman"/>
          <w:noProof/>
          <w:color w:val="000000"/>
        </w:rPr>
      </w:r>
      <w:r w:rsidR="000152F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0152F3" w:rsidRPr="00E40488">
        <w:rPr>
          <w:rFonts w:ascii="Times New Roman" w:hAnsi="Times New Roman" w:cs="Times New Roman"/>
          <w:noProof/>
          <w:color w:val="000000"/>
        </w:rPr>
        <w:fldChar w:fldCharType="end"/>
      </w:r>
      <w:r w:rsidR="00EB4119" w:rsidRPr="00E40488">
        <w:rPr>
          <w:rFonts w:ascii="Times New Roman" w:hAnsi="Times New Roman" w:cs="Times New Roman"/>
          <w:noProof/>
          <w:color w:val="000000"/>
        </w:rPr>
        <w:t>,</w:t>
      </w:r>
      <w:r w:rsidR="000152F3" w:rsidRPr="00E40488">
        <w:rPr>
          <w:rFonts w:ascii="Times New Roman" w:hAnsi="Times New Roman" w:cs="Times New Roman"/>
          <w:noProof/>
          <w:color w:val="000000"/>
        </w:rPr>
        <w:t>п.44,]</w:t>
      </w:r>
      <w:r w:rsidR="00283349" w:rsidRPr="00E40488">
        <w:rPr>
          <w:rFonts w:ascii="Times New Roman" w:hAnsi="Times New Roman" w:cs="Times New Roman"/>
          <w:noProof/>
          <w:color w:val="000000"/>
        </w:rPr>
        <w:t>.</w:t>
      </w:r>
    </w:p>
    <w:p w:rsidR="00A157F6" w:rsidRPr="00E40488" w:rsidRDefault="009973CC" w:rsidP="00744A4C">
      <w:pPr>
        <w:pStyle w:val="12"/>
        <w:ind w:firstLine="709"/>
        <w:rPr>
          <w:rStyle w:val="FontStyle16"/>
          <w:rFonts w:ascii="Times New Roman" w:hAnsi="Times New Roman" w:cs="Times New Roman"/>
          <w:noProof/>
          <w:color w:val="000000"/>
          <w:sz w:val="28"/>
          <w:szCs w:val="28"/>
        </w:rPr>
      </w:pPr>
      <w:r w:rsidRPr="00E40488">
        <w:rPr>
          <w:rFonts w:ascii="Times New Roman" w:hAnsi="Times New Roman" w:cs="Times New Roman"/>
          <w:noProof/>
          <w:color w:val="000000"/>
        </w:rPr>
        <w:t xml:space="preserve">Текущий счёт типа «Т» юридическое лицо-нерезидент отрывает только на имя своего представительства (филиала). </w:t>
      </w:r>
      <w:r w:rsidR="00A157F6" w:rsidRPr="00E40488">
        <w:rPr>
          <w:rStyle w:val="FontStyle16"/>
          <w:rFonts w:ascii="Times New Roman" w:hAnsi="Times New Roman" w:cs="Times New Roman"/>
          <w:noProof/>
          <w:color w:val="000000"/>
          <w:sz w:val="28"/>
          <w:szCs w:val="28"/>
        </w:rPr>
        <w:t>На рублевые счета типа "Т", а также на рублевые корреспондентские счета банков-нерезидентов могут зачисляться:</w:t>
      </w:r>
    </w:p>
    <w:p w:rsidR="00A157F6" w:rsidRPr="00E40488" w:rsidRDefault="00A157F6" w:rsidP="00744A4C">
      <w:pPr>
        <w:pStyle w:val="12"/>
        <w:numPr>
          <w:ilvl w:val="0"/>
          <w:numId w:val="30"/>
        </w:numPr>
        <w:ind w:left="0" w:firstLine="709"/>
        <w:rPr>
          <w:rStyle w:val="FontStyle16"/>
          <w:rFonts w:ascii="Times New Roman" w:hAnsi="Times New Roman" w:cs="Times New Roman"/>
          <w:noProof/>
          <w:color w:val="000000"/>
          <w:sz w:val="28"/>
          <w:szCs w:val="28"/>
        </w:rPr>
      </w:pPr>
      <w:r w:rsidRPr="00E40488">
        <w:rPr>
          <w:rStyle w:val="FontStyle16"/>
          <w:rFonts w:ascii="Times New Roman" w:hAnsi="Times New Roman" w:cs="Times New Roman"/>
          <w:noProof/>
          <w:color w:val="000000"/>
          <w:sz w:val="28"/>
          <w:szCs w:val="28"/>
        </w:rPr>
        <w:t>поступления от резидентов;</w:t>
      </w:r>
    </w:p>
    <w:p w:rsidR="00A157F6" w:rsidRPr="00E40488" w:rsidRDefault="00A157F6" w:rsidP="00744A4C">
      <w:pPr>
        <w:pStyle w:val="12"/>
        <w:numPr>
          <w:ilvl w:val="0"/>
          <w:numId w:val="30"/>
        </w:numPr>
        <w:ind w:left="0" w:firstLine="709"/>
        <w:rPr>
          <w:rStyle w:val="FontStyle16"/>
          <w:rFonts w:ascii="Times New Roman" w:hAnsi="Times New Roman" w:cs="Times New Roman"/>
          <w:noProof/>
          <w:color w:val="000000"/>
          <w:sz w:val="28"/>
          <w:szCs w:val="28"/>
        </w:rPr>
      </w:pPr>
      <w:r w:rsidRPr="00E40488">
        <w:rPr>
          <w:rStyle w:val="FontStyle16"/>
          <w:rFonts w:ascii="Times New Roman" w:hAnsi="Times New Roman" w:cs="Times New Roman"/>
          <w:noProof/>
          <w:color w:val="000000"/>
          <w:sz w:val="28"/>
          <w:szCs w:val="28"/>
        </w:rPr>
        <w:t>выручка в рублях от продажи иностранной валюты на внутреннем валютном рынке Республики Беларусь;</w:t>
      </w:r>
    </w:p>
    <w:p w:rsidR="00A157F6" w:rsidRPr="00E40488" w:rsidRDefault="00A157F6" w:rsidP="00744A4C">
      <w:pPr>
        <w:pStyle w:val="12"/>
        <w:numPr>
          <w:ilvl w:val="0"/>
          <w:numId w:val="30"/>
        </w:numPr>
        <w:ind w:left="0" w:firstLine="709"/>
        <w:rPr>
          <w:rStyle w:val="FontStyle16"/>
          <w:rFonts w:ascii="Times New Roman" w:hAnsi="Times New Roman" w:cs="Times New Roman"/>
          <w:noProof/>
          <w:color w:val="000000"/>
          <w:sz w:val="28"/>
          <w:szCs w:val="28"/>
        </w:rPr>
      </w:pPr>
      <w:r w:rsidRPr="00E40488">
        <w:rPr>
          <w:rStyle w:val="FontStyle16"/>
          <w:rFonts w:ascii="Times New Roman" w:hAnsi="Times New Roman" w:cs="Times New Roman"/>
          <w:noProof/>
          <w:color w:val="000000"/>
          <w:sz w:val="28"/>
          <w:szCs w:val="28"/>
        </w:rPr>
        <w:t>суммы привлекаемых от банков (резидентов и нерезидентов) кредитов в рублях, а также суммы, поступающие в погашение ранее предоставленных кредитов в рублях;</w:t>
      </w:r>
    </w:p>
    <w:p w:rsidR="00A157F6" w:rsidRPr="00E40488" w:rsidRDefault="00A157F6" w:rsidP="00744A4C">
      <w:pPr>
        <w:pStyle w:val="12"/>
        <w:numPr>
          <w:ilvl w:val="0"/>
          <w:numId w:val="30"/>
        </w:numPr>
        <w:ind w:left="0" w:firstLine="709"/>
        <w:rPr>
          <w:rStyle w:val="FontStyle16"/>
          <w:rFonts w:ascii="Times New Roman" w:hAnsi="Times New Roman" w:cs="Times New Roman"/>
          <w:noProof/>
          <w:color w:val="000000"/>
          <w:sz w:val="28"/>
          <w:szCs w:val="28"/>
        </w:rPr>
      </w:pPr>
      <w:r w:rsidRPr="00E40488">
        <w:rPr>
          <w:rStyle w:val="FontStyle16"/>
          <w:rFonts w:ascii="Times New Roman" w:hAnsi="Times New Roman" w:cs="Times New Roman"/>
          <w:noProof/>
          <w:color w:val="000000"/>
          <w:sz w:val="28"/>
          <w:szCs w:val="28"/>
        </w:rPr>
        <w:t>суммы штрафных санкций, взыскиваемых с резидентов по договорам, заключенным с нерезидентом — владельцем счета;</w:t>
      </w:r>
    </w:p>
    <w:p w:rsidR="00A157F6" w:rsidRPr="00E40488" w:rsidRDefault="00A157F6" w:rsidP="00744A4C">
      <w:pPr>
        <w:pStyle w:val="12"/>
        <w:numPr>
          <w:ilvl w:val="0"/>
          <w:numId w:val="30"/>
        </w:numPr>
        <w:ind w:left="0" w:firstLine="709"/>
        <w:rPr>
          <w:rStyle w:val="FontStyle16"/>
          <w:rFonts w:ascii="Times New Roman" w:hAnsi="Times New Roman" w:cs="Times New Roman"/>
          <w:noProof/>
          <w:color w:val="000000"/>
          <w:sz w:val="28"/>
          <w:szCs w:val="28"/>
        </w:rPr>
      </w:pPr>
      <w:r w:rsidRPr="00E40488">
        <w:rPr>
          <w:rStyle w:val="FontStyle16"/>
          <w:rFonts w:ascii="Times New Roman" w:hAnsi="Times New Roman" w:cs="Times New Roman"/>
          <w:noProof/>
          <w:color w:val="000000"/>
          <w:sz w:val="28"/>
          <w:szCs w:val="28"/>
        </w:rPr>
        <w:t>поступления от резидентов в виде переводов неторгового характера;</w:t>
      </w:r>
    </w:p>
    <w:p w:rsidR="00A157F6" w:rsidRPr="00E40488" w:rsidRDefault="00A157F6" w:rsidP="00744A4C">
      <w:pPr>
        <w:pStyle w:val="12"/>
        <w:numPr>
          <w:ilvl w:val="0"/>
          <w:numId w:val="30"/>
        </w:numPr>
        <w:ind w:left="0" w:firstLine="709"/>
        <w:rPr>
          <w:rStyle w:val="FontStyle16"/>
          <w:rFonts w:ascii="Times New Roman" w:hAnsi="Times New Roman" w:cs="Times New Roman"/>
          <w:noProof/>
          <w:color w:val="000000"/>
          <w:sz w:val="28"/>
          <w:szCs w:val="28"/>
        </w:rPr>
      </w:pPr>
      <w:r w:rsidRPr="00E40488">
        <w:rPr>
          <w:rStyle w:val="FontStyle16"/>
          <w:rFonts w:ascii="Times New Roman" w:hAnsi="Times New Roman" w:cs="Times New Roman"/>
          <w:noProof/>
          <w:color w:val="000000"/>
          <w:sz w:val="28"/>
          <w:szCs w:val="28"/>
        </w:rPr>
        <w:t>суммы, поступающие в качестве арендной платы;</w:t>
      </w:r>
    </w:p>
    <w:p w:rsidR="00A157F6" w:rsidRPr="00E40488" w:rsidRDefault="00A157F6" w:rsidP="00744A4C">
      <w:pPr>
        <w:pStyle w:val="12"/>
        <w:numPr>
          <w:ilvl w:val="0"/>
          <w:numId w:val="30"/>
        </w:numPr>
        <w:ind w:left="0" w:firstLine="709"/>
        <w:rPr>
          <w:rStyle w:val="FontStyle16"/>
          <w:rFonts w:ascii="Times New Roman" w:hAnsi="Times New Roman" w:cs="Times New Roman"/>
          <w:noProof/>
          <w:color w:val="000000"/>
          <w:sz w:val="28"/>
          <w:szCs w:val="28"/>
        </w:rPr>
      </w:pPr>
      <w:r w:rsidRPr="00E40488">
        <w:rPr>
          <w:rStyle w:val="FontStyle16"/>
          <w:rFonts w:ascii="Times New Roman" w:hAnsi="Times New Roman" w:cs="Times New Roman"/>
          <w:noProof/>
          <w:color w:val="000000"/>
          <w:sz w:val="28"/>
          <w:szCs w:val="28"/>
        </w:rPr>
        <w:t>суммы страховых выплат по обязательным и добровольным видам страхования</w:t>
      </w:r>
      <w:r w:rsidR="00283349" w:rsidRPr="00E40488">
        <w:rPr>
          <w:rStyle w:val="FontStyle16"/>
          <w:rFonts w:ascii="Times New Roman" w:hAnsi="Times New Roman" w:cs="Times New Roman"/>
          <w:noProof/>
          <w:color w:val="000000"/>
          <w:sz w:val="28"/>
          <w:szCs w:val="28"/>
        </w:rPr>
        <w:t xml:space="preserve"> [</w:t>
      </w:r>
      <w:r w:rsidR="000152F3" w:rsidRPr="00E40488">
        <w:rPr>
          <w:rStyle w:val="FontStyle16"/>
          <w:rFonts w:ascii="Times New Roman" w:hAnsi="Times New Roman" w:cs="Times New Roman"/>
          <w:noProof/>
          <w:color w:val="000000"/>
          <w:sz w:val="28"/>
          <w:szCs w:val="28"/>
        </w:rPr>
        <w:fldChar w:fldCharType="begin"/>
      </w:r>
      <w:r w:rsidR="000152F3" w:rsidRPr="00E40488">
        <w:rPr>
          <w:rStyle w:val="FontStyle16"/>
          <w:rFonts w:ascii="Times New Roman" w:hAnsi="Times New Roman" w:cs="Times New Roman"/>
          <w:noProof/>
          <w:color w:val="000000"/>
          <w:sz w:val="28"/>
          <w:szCs w:val="28"/>
        </w:rPr>
        <w:instrText xml:space="preserve"> REF _Ref226783177 \r \h </w:instrText>
      </w:r>
      <w:r w:rsidR="00D03693" w:rsidRPr="00E40488">
        <w:rPr>
          <w:rStyle w:val="FontStyle16"/>
          <w:rFonts w:ascii="Times New Roman" w:hAnsi="Times New Roman" w:cs="Times New Roman"/>
          <w:noProof/>
          <w:color w:val="000000"/>
        </w:rPr>
        <w:instrText xml:space="preserve"> \* MERGEFORMAT </w:instrText>
      </w:r>
      <w:r w:rsidR="000152F3" w:rsidRPr="00E40488">
        <w:rPr>
          <w:rStyle w:val="FontStyle16"/>
          <w:rFonts w:ascii="Times New Roman" w:hAnsi="Times New Roman" w:cs="Times New Roman"/>
          <w:noProof/>
          <w:color w:val="000000"/>
          <w:sz w:val="28"/>
          <w:szCs w:val="28"/>
        </w:rPr>
      </w:r>
      <w:r w:rsidR="000152F3" w:rsidRPr="00E40488">
        <w:rPr>
          <w:rStyle w:val="FontStyle16"/>
          <w:rFonts w:ascii="Times New Roman" w:hAnsi="Times New Roman" w:cs="Times New Roman"/>
          <w:noProof/>
          <w:color w:val="000000"/>
          <w:sz w:val="28"/>
          <w:szCs w:val="28"/>
        </w:rPr>
        <w:fldChar w:fldCharType="separate"/>
      </w:r>
      <w:r w:rsidR="00187F7D" w:rsidRPr="00E40488">
        <w:rPr>
          <w:rStyle w:val="FontStyle16"/>
          <w:rFonts w:ascii="Times New Roman" w:hAnsi="Times New Roman" w:cs="Times New Roman"/>
          <w:noProof/>
          <w:color w:val="000000"/>
          <w:sz w:val="28"/>
          <w:szCs w:val="28"/>
        </w:rPr>
        <w:t>49</w:t>
      </w:r>
      <w:r w:rsidR="000152F3" w:rsidRPr="00E40488">
        <w:rPr>
          <w:rStyle w:val="FontStyle16"/>
          <w:rFonts w:ascii="Times New Roman" w:hAnsi="Times New Roman" w:cs="Times New Roman"/>
          <w:noProof/>
          <w:color w:val="000000"/>
          <w:sz w:val="28"/>
          <w:szCs w:val="28"/>
        </w:rPr>
        <w:fldChar w:fldCharType="end"/>
      </w:r>
      <w:r w:rsidR="00283349" w:rsidRPr="00E40488">
        <w:rPr>
          <w:rStyle w:val="FontStyle16"/>
          <w:rFonts w:ascii="Times New Roman" w:hAnsi="Times New Roman" w:cs="Times New Roman"/>
          <w:noProof/>
          <w:color w:val="000000"/>
          <w:sz w:val="28"/>
          <w:szCs w:val="28"/>
        </w:rPr>
        <w:t>,</w:t>
      </w:r>
      <w:r w:rsidR="00F44960" w:rsidRPr="00E40488">
        <w:rPr>
          <w:rStyle w:val="FontStyle16"/>
          <w:rFonts w:ascii="Times New Roman" w:hAnsi="Times New Roman" w:cs="Times New Roman"/>
          <w:noProof/>
          <w:color w:val="000000"/>
          <w:sz w:val="28"/>
          <w:szCs w:val="28"/>
        </w:rPr>
        <w:t>с.</w:t>
      </w:r>
      <w:r w:rsidR="006029A9" w:rsidRPr="00E40488">
        <w:rPr>
          <w:rStyle w:val="FontStyle16"/>
          <w:rFonts w:ascii="Times New Roman" w:hAnsi="Times New Roman" w:cs="Times New Roman"/>
          <w:noProof/>
          <w:color w:val="000000"/>
          <w:sz w:val="28"/>
          <w:szCs w:val="28"/>
        </w:rPr>
        <w:t>77</w:t>
      </w:r>
      <w:r w:rsidR="00283349" w:rsidRPr="00E40488">
        <w:rPr>
          <w:rStyle w:val="FontStyle16"/>
          <w:rFonts w:ascii="Times New Roman" w:hAnsi="Times New Roman" w:cs="Times New Roman"/>
          <w:noProof/>
          <w:color w:val="000000"/>
          <w:sz w:val="28"/>
          <w:szCs w:val="28"/>
        </w:rPr>
        <w:t>]</w:t>
      </w:r>
      <w:r w:rsidRPr="00E40488">
        <w:rPr>
          <w:rStyle w:val="FontStyle16"/>
          <w:rFonts w:ascii="Times New Roman" w:hAnsi="Times New Roman" w:cs="Times New Roman"/>
          <w:noProof/>
          <w:color w:val="000000"/>
          <w:sz w:val="28"/>
          <w:szCs w:val="28"/>
        </w:rPr>
        <w:t>.</w:t>
      </w:r>
    </w:p>
    <w:p w:rsidR="00744A4C" w:rsidRPr="00E40488" w:rsidRDefault="009973C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Притом ограничений по видам операций по данному счёту нет. Счёт типа «С» предназначен для целей инвестирования денежных средств юридическим лицом-нерезидентом </w:t>
      </w:r>
      <w:r w:rsidR="00B273CC" w:rsidRPr="00E40488">
        <w:rPr>
          <w:rFonts w:ascii="Times New Roman" w:hAnsi="Times New Roman" w:cs="Times New Roman"/>
          <w:noProof/>
          <w:color w:val="000000"/>
        </w:rPr>
        <w:t>в краткосрочные облигации Национального банка или государственные ценные бумаги Республики Беларусь.</w:t>
      </w:r>
    </w:p>
    <w:p w:rsidR="00B273CC" w:rsidRPr="00E40488" w:rsidRDefault="00B273C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Внесение и снятие наличные белорусских рублей с указанного типа счетов запрещено.</w:t>
      </w:r>
    </w:p>
    <w:p w:rsidR="00AD159C" w:rsidRPr="00E40488" w:rsidRDefault="00B273C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Банки-нерезиденты вправе открывать в белорусских банках как корреспондентские, так и иные счета. </w:t>
      </w:r>
      <w:r w:rsidR="00AD159C" w:rsidRPr="00E40488">
        <w:rPr>
          <w:rFonts w:ascii="Times New Roman" w:hAnsi="Times New Roman" w:cs="Times New Roman"/>
          <w:noProof/>
          <w:color w:val="000000"/>
        </w:rPr>
        <w:t xml:space="preserve">Притом внесение наличной иностранной валюты и белорусских рублей на корреспондентский счет в иностранной валюте (в белорусских рублях) банка-нерезидента и снятие наличной иностранной валюты и белорусских рублей с корреспондентского счета в иностранной валюте (в белорусских рублях) банка-нерезидента без разрешения Национального банка запрещается </w:t>
      </w:r>
      <w:r w:rsidR="000152F3" w:rsidRPr="00E40488">
        <w:rPr>
          <w:rFonts w:ascii="Times New Roman" w:hAnsi="Times New Roman" w:cs="Times New Roman"/>
          <w:noProof/>
          <w:color w:val="000000"/>
        </w:rPr>
        <w:t>[</w:t>
      </w:r>
      <w:r w:rsidR="000152F3" w:rsidRPr="00E40488">
        <w:rPr>
          <w:rFonts w:ascii="Times New Roman" w:hAnsi="Times New Roman" w:cs="Times New Roman"/>
          <w:noProof/>
          <w:color w:val="000000"/>
        </w:rPr>
        <w:fldChar w:fldCharType="begin"/>
      </w:r>
      <w:r w:rsidR="000152F3"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0152F3" w:rsidRPr="00E40488">
        <w:rPr>
          <w:rFonts w:ascii="Times New Roman" w:hAnsi="Times New Roman" w:cs="Times New Roman"/>
          <w:noProof/>
          <w:color w:val="000000"/>
        </w:rPr>
      </w:r>
      <w:r w:rsidR="000152F3"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0152F3" w:rsidRPr="00E40488">
        <w:rPr>
          <w:rFonts w:ascii="Times New Roman" w:hAnsi="Times New Roman" w:cs="Times New Roman"/>
          <w:noProof/>
          <w:color w:val="000000"/>
        </w:rPr>
        <w:fldChar w:fldCharType="end"/>
      </w:r>
      <w:r w:rsidR="00AD159C" w:rsidRPr="00E40488">
        <w:rPr>
          <w:rFonts w:ascii="Times New Roman" w:hAnsi="Times New Roman" w:cs="Times New Roman"/>
          <w:noProof/>
          <w:color w:val="000000"/>
        </w:rPr>
        <w:t>,п.54].</w:t>
      </w:r>
    </w:p>
    <w:p w:rsidR="005C4644" w:rsidRPr="00E40488" w:rsidRDefault="005C4644" w:rsidP="00744A4C">
      <w:pPr>
        <w:spacing w:after="0" w:line="360" w:lineRule="auto"/>
        <w:ind w:firstLine="709"/>
        <w:jc w:val="both"/>
        <w:rPr>
          <w:rFonts w:ascii="Times New Roman" w:hAnsi="Times New Roman" w:cs="Times New Roman"/>
          <w:noProof/>
          <w:color w:val="000000"/>
          <w:sz w:val="28"/>
          <w:szCs w:val="28"/>
          <w:highlight w:val="yellow"/>
        </w:rPr>
      </w:pPr>
    </w:p>
    <w:p w:rsidR="00084C27" w:rsidRPr="00E40488" w:rsidRDefault="003C515E" w:rsidP="003C515E">
      <w:pPr>
        <w:spacing w:after="0" w:line="360" w:lineRule="auto"/>
        <w:ind w:firstLine="770"/>
        <w:jc w:val="both"/>
        <w:rPr>
          <w:rFonts w:ascii="Times New Roman" w:hAnsi="Times New Roman" w:cs="Times New Roman"/>
          <w:b/>
          <w:bCs/>
          <w:noProof/>
          <w:color w:val="000000"/>
          <w:sz w:val="28"/>
          <w:szCs w:val="28"/>
        </w:rPr>
      </w:pPr>
      <w:r w:rsidRPr="00E40488">
        <w:rPr>
          <w:rFonts w:ascii="Times New Roman" w:hAnsi="Times New Roman" w:cs="Times New Roman"/>
          <w:b/>
          <w:bCs/>
          <w:noProof/>
          <w:color w:val="000000"/>
          <w:sz w:val="28"/>
          <w:szCs w:val="28"/>
        </w:rPr>
        <w:t xml:space="preserve">2.2 </w:t>
      </w:r>
      <w:r w:rsidR="00084C27" w:rsidRPr="00E40488">
        <w:rPr>
          <w:rFonts w:ascii="Times New Roman" w:hAnsi="Times New Roman" w:cs="Times New Roman"/>
          <w:b/>
          <w:bCs/>
          <w:noProof/>
          <w:color w:val="000000"/>
          <w:sz w:val="28"/>
          <w:szCs w:val="28"/>
        </w:rPr>
        <w:t>Валютные ограничения в отно</w:t>
      </w:r>
      <w:r w:rsidR="005C4644" w:rsidRPr="00E40488">
        <w:rPr>
          <w:rFonts w:ascii="Times New Roman" w:hAnsi="Times New Roman" w:cs="Times New Roman"/>
          <w:b/>
          <w:bCs/>
          <w:noProof/>
          <w:color w:val="000000"/>
          <w:sz w:val="28"/>
          <w:szCs w:val="28"/>
        </w:rPr>
        <w:t xml:space="preserve">шениях с участием </w:t>
      </w:r>
      <w:r w:rsidR="00084C27" w:rsidRPr="00E40488">
        <w:rPr>
          <w:rFonts w:ascii="Times New Roman" w:hAnsi="Times New Roman" w:cs="Times New Roman"/>
          <w:b/>
          <w:bCs/>
          <w:noProof/>
          <w:color w:val="000000"/>
          <w:sz w:val="28"/>
          <w:szCs w:val="28"/>
        </w:rPr>
        <w:t>физических лиц</w:t>
      </w:r>
    </w:p>
    <w:p w:rsidR="003C515E" w:rsidRPr="00E40488" w:rsidRDefault="003C515E" w:rsidP="00744A4C">
      <w:pPr>
        <w:pStyle w:val="14"/>
        <w:spacing w:after="0"/>
        <w:ind w:firstLine="709"/>
        <w:rPr>
          <w:rFonts w:ascii="Times New Roman" w:hAnsi="Times New Roman" w:cs="Times New Roman"/>
          <w:noProof/>
          <w:color w:val="000000"/>
        </w:rPr>
      </w:pPr>
    </w:p>
    <w:p w:rsidR="00744A4C" w:rsidRPr="00E40488" w:rsidRDefault="00D34B96"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В данной главе будут рассмотрены правовые аспекты взаимоотношений субъектов валютных операций с физическими лицами по поводу обращения валютных ценностей, а также правоотношения</w:t>
      </w:r>
      <w:r w:rsidR="00F2769D" w:rsidRPr="00E40488">
        <w:rPr>
          <w:rFonts w:ascii="Times New Roman" w:hAnsi="Times New Roman" w:cs="Times New Roman"/>
          <w:noProof/>
          <w:color w:val="000000"/>
        </w:rPr>
        <w:t xml:space="preserve"> в связи с перемещением</w:t>
      </w:r>
      <w:r w:rsidRPr="00E40488">
        <w:rPr>
          <w:rFonts w:ascii="Times New Roman" w:hAnsi="Times New Roman" w:cs="Times New Roman"/>
          <w:noProof/>
          <w:color w:val="000000"/>
        </w:rPr>
        <w:t xml:space="preserve"> физически</w:t>
      </w:r>
      <w:r w:rsidR="00F2769D" w:rsidRPr="00E40488">
        <w:rPr>
          <w:rFonts w:ascii="Times New Roman" w:hAnsi="Times New Roman" w:cs="Times New Roman"/>
          <w:noProof/>
          <w:color w:val="000000"/>
        </w:rPr>
        <w:t>ми</w:t>
      </w:r>
      <w:r w:rsidRPr="00E40488">
        <w:rPr>
          <w:rFonts w:ascii="Times New Roman" w:hAnsi="Times New Roman" w:cs="Times New Roman"/>
          <w:noProof/>
          <w:color w:val="000000"/>
        </w:rPr>
        <w:t xml:space="preserve"> лиц</w:t>
      </w:r>
      <w:r w:rsidR="00F2769D" w:rsidRPr="00E40488">
        <w:rPr>
          <w:rFonts w:ascii="Times New Roman" w:hAnsi="Times New Roman" w:cs="Times New Roman"/>
          <w:noProof/>
          <w:color w:val="000000"/>
        </w:rPr>
        <w:t>ами</w:t>
      </w:r>
      <w:r w:rsidRPr="00E40488">
        <w:rPr>
          <w:rFonts w:ascii="Times New Roman" w:hAnsi="Times New Roman" w:cs="Times New Roman"/>
          <w:noProof/>
          <w:color w:val="000000"/>
        </w:rPr>
        <w:t xml:space="preserve"> </w:t>
      </w:r>
      <w:r w:rsidR="00F2769D" w:rsidRPr="00E40488">
        <w:rPr>
          <w:rFonts w:ascii="Times New Roman" w:hAnsi="Times New Roman" w:cs="Times New Roman"/>
          <w:noProof/>
          <w:color w:val="000000"/>
        </w:rPr>
        <w:t>валютных ценностей через таможенную границу Республики Беларусь</w:t>
      </w:r>
      <w:r w:rsidRPr="00E40488">
        <w:rPr>
          <w:rFonts w:ascii="Times New Roman" w:hAnsi="Times New Roman" w:cs="Times New Roman"/>
          <w:noProof/>
          <w:color w:val="000000"/>
        </w:rPr>
        <w:t>.</w:t>
      </w:r>
    </w:p>
    <w:p w:rsidR="00117CAF" w:rsidRPr="00E40488" w:rsidRDefault="00117CAF"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В соответствии с п.29 Правил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72 использование иностранной валюты, ценных бумаг и (или) платежных документов в иностранной валюте при проведении валютных операций на территории Республики Беларусь разрешается:</w:t>
      </w:r>
    </w:p>
    <w:p w:rsidR="00117CAF" w:rsidRPr="00E40488" w:rsidRDefault="00117CAF" w:rsidP="00D03693">
      <w:pPr>
        <w:pStyle w:val="14"/>
        <w:numPr>
          <w:ilvl w:val="0"/>
          <w:numId w:val="44"/>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в отношениях между физическими лицами-резидентами - при проведении валютных операций, установленных </w:t>
      </w:r>
      <w:r w:rsidR="00E0477C" w:rsidRPr="00E40488">
        <w:rPr>
          <w:rFonts w:ascii="Times New Roman" w:hAnsi="Times New Roman" w:cs="Times New Roman"/>
          <w:noProof/>
          <w:color w:val="000000"/>
        </w:rPr>
        <w:t>Законом №</w:t>
      </w:r>
      <w:r w:rsidR="00744A4C" w:rsidRPr="00E40488">
        <w:rPr>
          <w:rFonts w:ascii="Times New Roman" w:hAnsi="Times New Roman" w:cs="Times New Roman"/>
          <w:noProof/>
          <w:color w:val="000000"/>
        </w:rPr>
        <w:t xml:space="preserve"> </w:t>
      </w:r>
      <w:r w:rsidR="00E0477C" w:rsidRPr="00E40488">
        <w:rPr>
          <w:rFonts w:ascii="Times New Roman" w:hAnsi="Times New Roman" w:cs="Times New Roman"/>
          <w:noProof/>
          <w:color w:val="000000"/>
        </w:rPr>
        <w:t>226-З</w:t>
      </w:r>
      <w:r w:rsidR="00744A4C"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а также в иных случаях, установленных актами валютного законодательства;</w:t>
      </w:r>
    </w:p>
    <w:p w:rsidR="00117CAF" w:rsidRPr="00E40488" w:rsidRDefault="00117CAF" w:rsidP="00D03693">
      <w:pPr>
        <w:pStyle w:val="14"/>
        <w:numPr>
          <w:ilvl w:val="0"/>
          <w:numId w:val="44"/>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в отношениях между физическим лицом-резидентом и физическим лицом-нерезидентом, а также между физическими лицами-нерезидентами - по валютным операциям, предусматривающим дарение (в том числе в виде пожертвований), отмену дарения, предоставление займов, возврат займов и процентов за пользование ими, передачу на хранение и их возврат, а также в иных случаях, установленных актами валютного законодательства;</w:t>
      </w:r>
    </w:p>
    <w:p w:rsidR="00117CAF" w:rsidRPr="00E40488" w:rsidRDefault="00117CAF" w:rsidP="00D03693">
      <w:pPr>
        <w:pStyle w:val="14"/>
        <w:numPr>
          <w:ilvl w:val="0"/>
          <w:numId w:val="44"/>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в отношениях между субъектом валютных операций и физическим лицом - по валютным операциям, указанным в п.31</w:t>
      </w:r>
      <w:r w:rsidR="00D331C6" w:rsidRPr="00E40488">
        <w:rPr>
          <w:rFonts w:ascii="Times New Roman" w:hAnsi="Times New Roman" w:cs="Times New Roman"/>
          <w:noProof/>
          <w:color w:val="000000"/>
        </w:rPr>
        <w:t xml:space="preserve"> [</w:t>
      </w:r>
      <w:r w:rsidR="00EB4119" w:rsidRPr="00E40488">
        <w:rPr>
          <w:rFonts w:ascii="Times New Roman" w:hAnsi="Times New Roman" w:cs="Times New Roman"/>
          <w:noProof/>
          <w:color w:val="000000"/>
        </w:rPr>
        <w:fldChar w:fldCharType="begin"/>
      </w:r>
      <w:r w:rsidR="00EB4119"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EB4119" w:rsidRPr="00E40488">
        <w:rPr>
          <w:rFonts w:ascii="Times New Roman" w:hAnsi="Times New Roman" w:cs="Times New Roman"/>
          <w:noProof/>
          <w:color w:val="000000"/>
        </w:rPr>
      </w:r>
      <w:r w:rsidR="00EB4119" w:rsidRPr="00E40488">
        <w:rPr>
          <w:rFonts w:ascii="Times New Roman" w:hAnsi="Times New Roman" w:cs="Times New Roman"/>
          <w:noProof/>
          <w:color w:val="000000"/>
        </w:rPr>
        <w:fldChar w:fldCharType="separate"/>
      </w:r>
      <w:r w:rsidR="00EB4119" w:rsidRPr="00E40488">
        <w:rPr>
          <w:rFonts w:ascii="Times New Roman" w:hAnsi="Times New Roman" w:cs="Times New Roman"/>
          <w:noProof/>
          <w:color w:val="000000"/>
        </w:rPr>
        <w:t>27</w:t>
      </w:r>
      <w:r w:rsidR="00EB4119" w:rsidRPr="00E40488">
        <w:rPr>
          <w:rFonts w:ascii="Times New Roman" w:hAnsi="Times New Roman" w:cs="Times New Roman"/>
          <w:noProof/>
          <w:color w:val="000000"/>
        </w:rPr>
        <w:fldChar w:fldCharType="end"/>
      </w:r>
      <w:r w:rsidR="00D331C6" w:rsidRPr="00E40488">
        <w:rPr>
          <w:rFonts w:ascii="Times New Roman" w:hAnsi="Times New Roman" w:cs="Times New Roman"/>
          <w:noProof/>
          <w:color w:val="000000"/>
        </w:rPr>
        <w:t>,п.29]</w:t>
      </w:r>
      <w:r w:rsidRPr="00E40488">
        <w:rPr>
          <w:rFonts w:ascii="Times New Roman" w:hAnsi="Times New Roman" w:cs="Times New Roman"/>
          <w:noProof/>
          <w:color w:val="000000"/>
        </w:rPr>
        <w:t>.</w:t>
      </w:r>
    </w:p>
    <w:p w:rsidR="00744A4C" w:rsidRPr="00E40488" w:rsidRDefault="00F94820"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Предоставление займа в иностранной валюте, как указано в п.В, получило неоднозначную трактовку в правоприменительной практике. </w:t>
      </w:r>
      <w:r w:rsidR="004461BC" w:rsidRPr="00E40488">
        <w:rPr>
          <w:rFonts w:ascii="Times New Roman" w:hAnsi="Times New Roman" w:cs="Times New Roman"/>
          <w:noProof/>
          <w:color w:val="000000"/>
        </w:rPr>
        <w:t xml:space="preserve">По вопросу правомерности </w:t>
      </w:r>
      <w:r w:rsidR="00D331C6" w:rsidRPr="00E40488">
        <w:rPr>
          <w:rFonts w:ascii="Times New Roman" w:hAnsi="Times New Roman" w:cs="Times New Roman"/>
          <w:noProof/>
          <w:color w:val="000000"/>
        </w:rPr>
        <w:t>взыскания судами в доход государства иностранной валюты как предмета договоров займа, заключаемых гражданами между собой</w:t>
      </w:r>
      <w:r w:rsidR="00E96F40" w:rsidRPr="00E40488">
        <w:rPr>
          <w:rFonts w:ascii="Times New Roman" w:hAnsi="Times New Roman" w:cs="Times New Roman"/>
          <w:noProof/>
          <w:color w:val="000000"/>
        </w:rPr>
        <w:t>,</w:t>
      </w:r>
      <w:r w:rsidR="00D331C6" w:rsidRPr="00E40488">
        <w:rPr>
          <w:rFonts w:ascii="Times New Roman" w:hAnsi="Times New Roman" w:cs="Times New Roman"/>
          <w:noProof/>
          <w:color w:val="000000"/>
        </w:rPr>
        <w:t xml:space="preserve"> </w:t>
      </w:r>
      <w:r w:rsidR="004461BC" w:rsidRPr="00E40488">
        <w:rPr>
          <w:rFonts w:ascii="Times New Roman" w:hAnsi="Times New Roman" w:cs="Times New Roman"/>
          <w:noProof/>
          <w:color w:val="000000"/>
        </w:rPr>
        <w:t>возник спор, ставший предметом разбирательства в Конституционно</w:t>
      </w:r>
      <w:r w:rsidR="00D331C6" w:rsidRPr="00E40488">
        <w:rPr>
          <w:rFonts w:ascii="Times New Roman" w:hAnsi="Times New Roman" w:cs="Times New Roman"/>
          <w:noProof/>
          <w:color w:val="000000"/>
        </w:rPr>
        <w:t>м</w:t>
      </w:r>
      <w:r w:rsidR="004461BC" w:rsidRPr="00E40488">
        <w:rPr>
          <w:rFonts w:ascii="Times New Roman" w:hAnsi="Times New Roman" w:cs="Times New Roman"/>
          <w:noProof/>
          <w:color w:val="000000"/>
        </w:rPr>
        <w:t xml:space="preserve"> Суд</w:t>
      </w:r>
      <w:r w:rsidR="00D331C6" w:rsidRPr="00E40488">
        <w:rPr>
          <w:rFonts w:ascii="Times New Roman" w:hAnsi="Times New Roman" w:cs="Times New Roman"/>
          <w:noProof/>
          <w:color w:val="000000"/>
        </w:rPr>
        <w:t>е</w:t>
      </w:r>
      <w:r w:rsidR="004461BC" w:rsidRPr="00E40488">
        <w:rPr>
          <w:rFonts w:ascii="Times New Roman" w:hAnsi="Times New Roman" w:cs="Times New Roman"/>
          <w:noProof/>
          <w:color w:val="000000"/>
        </w:rPr>
        <w:t xml:space="preserve"> </w:t>
      </w:r>
      <w:r w:rsidR="00D331C6" w:rsidRPr="00E40488">
        <w:rPr>
          <w:rFonts w:ascii="Times New Roman" w:hAnsi="Times New Roman" w:cs="Times New Roman"/>
          <w:noProof/>
          <w:color w:val="000000"/>
        </w:rPr>
        <w:t>Республики Беларусь.</w:t>
      </w:r>
    </w:p>
    <w:p w:rsidR="00744A4C" w:rsidRPr="00E40488" w:rsidRDefault="00D331C6"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В Решении «О правовом регулировании заключения физическими лицами договоров займа в иностранной валюте» от 19 июля 2002г.</w:t>
      </w:r>
      <w:r w:rsidR="00F94820" w:rsidRPr="00E40488">
        <w:rPr>
          <w:rFonts w:ascii="Times New Roman" w:hAnsi="Times New Roman" w:cs="Times New Roman"/>
          <w:noProof/>
          <w:color w:val="000000"/>
        </w:rPr>
        <w:t>, основываясь на нормах Гражданского кодекса Республики Беларусь, действовавших на тот момент Правил проведения валютных операций, связанных с движением капитала, утвержденных постановлением Правления Национального банка Республики Беларусь от 28 апреля 2001 г. N 100,</w:t>
      </w:r>
      <w:r w:rsidRPr="00E40488">
        <w:rPr>
          <w:rFonts w:ascii="Times New Roman" w:hAnsi="Times New Roman" w:cs="Times New Roman"/>
          <w:noProof/>
          <w:color w:val="000000"/>
        </w:rPr>
        <w:t xml:space="preserve"> Конституционный Суд Республики Беларусь отметил</w:t>
      </w:r>
      <w:r w:rsidR="00F94820" w:rsidRPr="00E40488">
        <w:rPr>
          <w:rFonts w:ascii="Times New Roman" w:hAnsi="Times New Roman" w:cs="Times New Roman"/>
          <w:noProof/>
          <w:color w:val="000000"/>
        </w:rPr>
        <w:t>, что законодательством Республики Беларусь разрешено физическим лицам – резидентам без оформления в Национальном банке отдельного разрешения на проведение валютной операции получать заем в иностранной валюте на срок более 180 дней от нерезидентов</w:t>
      </w:r>
      <w:r w:rsidR="00EB4119" w:rsidRPr="00E40488">
        <w:rPr>
          <w:rFonts w:ascii="Times New Roman" w:hAnsi="Times New Roman" w:cs="Times New Roman"/>
          <w:noProof/>
          <w:color w:val="000000"/>
        </w:rPr>
        <w:t xml:space="preserve"> [</w:t>
      </w:r>
      <w:r w:rsidR="00EB4119" w:rsidRPr="00E40488">
        <w:rPr>
          <w:rFonts w:ascii="Times New Roman" w:hAnsi="Times New Roman" w:cs="Times New Roman"/>
          <w:noProof/>
          <w:color w:val="000000"/>
        </w:rPr>
        <w:fldChar w:fldCharType="begin"/>
      </w:r>
      <w:r w:rsidR="00EB4119" w:rsidRPr="00E40488">
        <w:rPr>
          <w:rFonts w:ascii="Times New Roman" w:hAnsi="Times New Roman" w:cs="Times New Roman"/>
          <w:noProof/>
          <w:color w:val="000000"/>
        </w:rPr>
        <w:instrText xml:space="preserve"> REF _Ref228092233 \r \h </w:instrText>
      </w:r>
      <w:r w:rsidR="00D03693" w:rsidRPr="00E40488">
        <w:rPr>
          <w:rFonts w:ascii="Times New Roman" w:hAnsi="Times New Roman" w:cs="Times New Roman"/>
          <w:noProof/>
          <w:color w:val="000000"/>
        </w:rPr>
        <w:instrText xml:space="preserve"> \* MERGEFORMAT </w:instrText>
      </w:r>
      <w:r w:rsidR="00EB4119" w:rsidRPr="00E40488">
        <w:rPr>
          <w:rFonts w:ascii="Times New Roman" w:hAnsi="Times New Roman" w:cs="Times New Roman"/>
          <w:noProof/>
          <w:color w:val="000000"/>
        </w:rPr>
      </w:r>
      <w:r w:rsidR="00EB4119" w:rsidRPr="00E40488">
        <w:rPr>
          <w:rFonts w:ascii="Times New Roman" w:hAnsi="Times New Roman" w:cs="Times New Roman"/>
          <w:noProof/>
          <w:color w:val="000000"/>
        </w:rPr>
        <w:fldChar w:fldCharType="separate"/>
      </w:r>
      <w:r w:rsidR="00EB4119" w:rsidRPr="00E40488">
        <w:rPr>
          <w:rFonts w:ascii="Times New Roman" w:hAnsi="Times New Roman" w:cs="Times New Roman"/>
          <w:noProof/>
          <w:color w:val="000000"/>
        </w:rPr>
        <w:t>2</w:t>
      </w:r>
      <w:r w:rsidR="00EB4119" w:rsidRPr="00E40488">
        <w:rPr>
          <w:rFonts w:ascii="Times New Roman" w:hAnsi="Times New Roman" w:cs="Times New Roman"/>
          <w:noProof/>
          <w:color w:val="000000"/>
        </w:rPr>
        <w:fldChar w:fldCharType="end"/>
      </w:r>
      <w:r w:rsidR="00EB4119" w:rsidRPr="00E40488">
        <w:rPr>
          <w:rFonts w:ascii="Times New Roman" w:hAnsi="Times New Roman" w:cs="Times New Roman"/>
          <w:noProof/>
          <w:color w:val="000000"/>
        </w:rPr>
        <w:t>]</w:t>
      </w:r>
      <w:r w:rsidR="00F94820" w:rsidRPr="00E40488">
        <w:rPr>
          <w:rFonts w:ascii="Times New Roman" w:hAnsi="Times New Roman" w:cs="Times New Roman"/>
          <w:noProof/>
          <w:color w:val="000000"/>
        </w:rPr>
        <w:t>.</w:t>
      </w:r>
    </w:p>
    <w:p w:rsidR="006029A9" w:rsidRPr="00E40488" w:rsidRDefault="006029A9"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Перечень валютных операций между субъектом валютных операций и физическим лицом, когда допускается использование</w:t>
      </w:r>
      <w:r w:rsidR="00473EEE" w:rsidRPr="00E40488">
        <w:rPr>
          <w:rFonts w:ascii="Times New Roman" w:hAnsi="Times New Roman" w:cs="Times New Roman"/>
          <w:noProof/>
          <w:color w:val="000000"/>
        </w:rPr>
        <w:t xml:space="preserve"> иностранной валюты, ценных бумаг и платежных документов в иностранной валюте закреплен в Правилах №</w:t>
      </w:r>
      <w:r w:rsidR="00744A4C" w:rsidRPr="00E40488">
        <w:rPr>
          <w:rFonts w:ascii="Times New Roman" w:hAnsi="Times New Roman" w:cs="Times New Roman"/>
          <w:noProof/>
          <w:color w:val="000000"/>
        </w:rPr>
        <w:t xml:space="preserve"> </w:t>
      </w:r>
      <w:r w:rsidR="00473EEE" w:rsidRPr="00E40488">
        <w:rPr>
          <w:rFonts w:ascii="Times New Roman" w:hAnsi="Times New Roman" w:cs="Times New Roman"/>
          <w:noProof/>
          <w:color w:val="000000"/>
        </w:rPr>
        <w:t>72 [</w:t>
      </w:r>
      <w:r w:rsidR="00D34B96" w:rsidRPr="00E40488">
        <w:rPr>
          <w:rFonts w:ascii="Times New Roman" w:hAnsi="Times New Roman" w:cs="Times New Roman"/>
          <w:noProof/>
          <w:color w:val="000000"/>
        </w:rPr>
        <w:fldChar w:fldCharType="begin"/>
      </w:r>
      <w:r w:rsidR="00D34B96"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D34B96" w:rsidRPr="00E40488">
        <w:rPr>
          <w:rFonts w:ascii="Times New Roman" w:hAnsi="Times New Roman" w:cs="Times New Roman"/>
          <w:noProof/>
          <w:color w:val="000000"/>
        </w:rPr>
      </w:r>
      <w:r w:rsidR="00D34B96"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D34B96" w:rsidRPr="00E40488">
        <w:rPr>
          <w:rFonts w:ascii="Times New Roman" w:hAnsi="Times New Roman" w:cs="Times New Roman"/>
          <w:noProof/>
          <w:color w:val="000000"/>
        </w:rPr>
        <w:fldChar w:fldCharType="end"/>
      </w:r>
      <w:r w:rsidR="00473EEE" w:rsidRPr="00E40488">
        <w:rPr>
          <w:rFonts w:ascii="Times New Roman" w:hAnsi="Times New Roman" w:cs="Times New Roman"/>
          <w:noProof/>
          <w:color w:val="000000"/>
        </w:rPr>
        <w:t>,п.31]. Таковыми являются</w:t>
      </w:r>
      <w:r w:rsidR="00D34B96" w:rsidRPr="00E40488">
        <w:rPr>
          <w:rFonts w:ascii="Times New Roman" w:hAnsi="Times New Roman" w:cs="Times New Roman"/>
          <w:noProof/>
          <w:color w:val="000000"/>
        </w:rPr>
        <w:t>,</w:t>
      </w:r>
      <w:r w:rsidR="00473EEE" w:rsidRPr="00E40488">
        <w:rPr>
          <w:rFonts w:ascii="Times New Roman" w:hAnsi="Times New Roman" w:cs="Times New Roman"/>
          <w:noProof/>
          <w:color w:val="000000"/>
        </w:rPr>
        <w:t xml:space="preserve"> на основании разрешения Национального банка</w:t>
      </w:r>
      <w:r w:rsidR="00D34B96" w:rsidRPr="00E40488">
        <w:rPr>
          <w:rFonts w:ascii="Times New Roman" w:hAnsi="Times New Roman" w:cs="Times New Roman"/>
          <w:noProof/>
          <w:color w:val="000000"/>
        </w:rPr>
        <w:t>,</w:t>
      </w:r>
      <w:r w:rsidR="00473EEE" w:rsidRPr="00E40488">
        <w:rPr>
          <w:rFonts w:ascii="Times New Roman" w:hAnsi="Times New Roman" w:cs="Times New Roman"/>
          <w:noProof/>
          <w:color w:val="000000"/>
        </w:rPr>
        <w:t xml:space="preserve"> розничная реализация товаров на а</w:t>
      </w:r>
      <w:r w:rsidR="00D34B96" w:rsidRPr="00E40488">
        <w:rPr>
          <w:rFonts w:ascii="Times New Roman" w:hAnsi="Times New Roman" w:cs="Times New Roman"/>
          <w:noProof/>
          <w:color w:val="000000"/>
        </w:rPr>
        <w:t xml:space="preserve">втомобильных </w:t>
      </w:r>
      <w:r w:rsidR="00473EEE" w:rsidRPr="00E40488">
        <w:rPr>
          <w:rFonts w:ascii="Times New Roman" w:hAnsi="Times New Roman" w:cs="Times New Roman"/>
          <w:noProof/>
          <w:color w:val="000000"/>
        </w:rPr>
        <w:t>д</w:t>
      </w:r>
      <w:r w:rsidR="00D34B96" w:rsidRPr="00E40488">
        <w:rPr>
          <w:rFonts w:ascii="Times New Roman" w:hAnsi="Times New Roman" w:cs="Times New Roman"/>
          <w:noProof/>
          <w:color w:val="000000"/>
        </w:rPr>
        <w:t>орогах</w:t>
      </w:r>
      <w:r w:rsidR="00473EEE" w:rsidRPr="00E40488">
        <w:rPr>
          <w:rFonts w:ascii="Times New Roman" w:hAnsi="Times New Roman" w:cs="Times New Roman"/>
          <w:noProof/>
          <w:color w:val="000000"/>
        </w:rPr>
        <w:t xml:space="preserve"> с нумерацией «М», страховые, туристические услуги, получение оплаты по договору перевозки пассажиров, багажа за </w:t>
      </w:r>
      <w:r w:rsidR="00921F7B" w:rsidRPr="00E40488">
        <w:rPr>
          <w:rFonts w:ascii="Times New Roman" w:hAnsi="Times New Roman" w:cs="Times New Roman"/>
          <w:noProof/>
          <w:color w:val="000000"/>
        </w:rPr>
        <w:t xml:space="preserve">пределы Республики Беларусь </w:t>
      </w:r>
      <w:r w:rsidR="00473EEE" w:rsidRPr="00E40488">
        <w:rPr>
          <w:rFonts w:ascii="Times New Roman" w:hAnsi="Times New Roman" w:cs="Times New Roman"/>
          <w:noProof/>
          <w:color w:val="000000"/>
        </w:rPr>
        <w:t>и из-за пределов Республики Беларусь. Иные валютные операции, поименованные в отмеченном пункте, осуществляются без разрешения Национального банка: напр., услуги в поездах Белорусской железной дороги, расчёты по государственным ценным бумагам, внесение вклада в уставный фонд юридического лица-резидента</w:t>
      </w:r>
      <w:r w:rsidR="002578C9" w:rsidRPr="00E40488">
        <w:rPr>
          <w:rFonts w:ascii="Times New Roman" w:hAnsi="Times New Roman" w:cs="Times New Roman"/>
          <w:noProof/>
          <w:color w:val="000000"/>
        </w:rPr>
        <w:t xml:space="preserve"> и др</w:t>
      </w:r>
      <w:r w:rsidR="00473EEE" w:rsidRPr="00E40488">
        <w:rPr>
          <w:rFonts w:ascii="Times New Roman" w:hAnsi="Times New Roman" w:cs="Times New Roman"/>
          <w:noProof/>
          <w:color w:val="000000"/>
        </w:rPr>
        <w:t>.</w:t>
      </w:r>
    </w:p>
    <w:p w:rsidR="00494DF5" w:rsidRPr="00E40488" w:rsidRDefault="00494DF5"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На проведение валютных операций, связанных с движением капитала, физическими лицами – резидентами разрешение Национального банка требуется только в случаях:</w:t>
      </w:r>
    </w:p>
    <w:p w:rsidR="00494DF5" w:rsidRPr="00E40488" w:rsidRDefault="00494DF5" w:rsidP="00744A4C">
      <w:pPr>
        <w:pStyle w:val="14"/>
        <w:numPr>
          <w:ilvl w:val="0"/>
          <w:numId w:val="2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приобретения акций при их распределении среди учредителей, а также доли в уставном фонде или пая в имуществе нерезидента;</w:t>
      </w:r>
    </w:p>
    <w:p w:rsidR="00494DF5" w:rsidRPr="00E40488" w:rsidRDefault="00494DF5" w:rsidP="00744A4C">
      <w:pPr>
        <w:pStyle w:val="14"/>
        <w:numPr>
          <w:ilvl w:val="0"/>
          <w:numId w:val="2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приобретения у нерезидента ценных бумаг, выпущенных нерезидентами, за исключением приобретения акций при их распределении среди учредителей;</w:t>
      </w:r>
    </w:p>
    <w:p w:rsidR="00494DF5" w:rsidRPr="00E40488" w:rsidRDefault="00494DF5" w:rsidP="00744A4C">
      <w:pPr>
        <w:pStyle w:val="14"/>
        <w:numPr>
          <w:ilvl w:val="0"/>
          <w:numId w:val="2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приобретения в собственность имущества, находящегося за пределами Республики Беларусь и относимого по законодательству Республики Беларусь к недвижимому имуществу;</w:t>
      </w:r>
    </w:p>
    <w:p w:rsidR="00494DF5" w:rsidRPr="00E40488" w:rsidRDefault="00494DF5" w:rsidP="00744A4C">
      <w:pPr>
        <w:pStyle w:val="14"/>
        <w:numPr>
          <w:ilvl w:val="0"/>
          <w:numId w:val="2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размещения денежных средств в банках и иных кредитных организациях иностранных государств;</w:t>
      </w:r>
    </w:p>
    <w:p w:rsidR="00494DF5" w:rsidRPr="00E40488" w:rsidRDefault="00494DF5" w:rsidP="00744A4C">
      <w:pPr>
        <w:pStyle w:val="14"/>
        <w:numPr>
          <w:ilvl w:val="0"/>
          <w:numId w:val="22"/>
        </w:numPr>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предоставления займов на срок, превышающий 180 дней</w:t>
      </w:r>
      <w:r w:rsidR="00921F7B" w:rsidRPr="00E40488">
        <w:rPr>
          <w:rFonts w:ascii="Times New Roman" w:hAnsi="Times New Roman" w:cs="Times New Roman"/>
          <w:noProof/>
          <w:color w:val="000000"/>
        </w:rPr>
        <w:t xml:space="preserve"> [</w:t>
      </w:r>
      <w:r w:rsidR="00921F7B" w:rsidRPr="00E40488">
        <w:rPr>
          <w:rFonts w:ascii="Times New Roman" w:hAnsi="Times New Roman" w:cs="Times New Roman"/>
          <w:noProof/>
          <w:color w:val="000000"/>
        </w:rPr>
        <w:fldChar w:fldCharType="begin"/>
      </w:r>
      <w:r w:rsidR="00921F7B"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00921F7B" w:rsidRPr="00E40488">
        <w:rPr>
          <w:rFonts w:ascii="Times New Roman" w:hAnsi="Times New Roman" w:cs="Times New Roman"/>
          <w:noProof/>
          <w:color w:val="000000"/>
        </w:rPr>
      </w:r>
      <w:r w:rsidR="00921F7B"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7</w:t>
      </w:r>
      <w:r w:rsidR="00921F7B" w:rsidRPr="00E40488">
        <w:rPr>
          <w:rFonts w:ascii="Times New Roman" w:hAnsi="Times New Roman" w:cs="Times New Roman"/>
          <w:noProof/>
          <w:color w:val="000000"/>
        </w:rPr>
        <w:fldChar w:fldCharType="end"/>
      </w:r>
      <w:r w:rsidR="00921F7B" w:rsidRPr="00E40488">
        <w:rPr>
          <w:rFonts w:ascii="Times New Roman" w:hAnsi="Times New Roman" w:cs="Times New Roman"/>
          <w:noProof/>
          <w:color w:val="000000"/>
        </w:rPr>
        <w:t>,ч.3 ст.10]</w:t>
      </w:r>
      <w:r w:rsidRPr="00E40488">
        <w:rPr>
          <w:rFonts w:ascii="Times New Roman" w:hAnsi="Times New Roman" w:cs="Times New Roman"/>
          <w:noProof/>
          <w:color w:val="000000"/>
        </w:rPr>
        <w:t>.</w:t>
      </w:r>
    </w:p>
    <w:p w:rsidR="00494DF5" w:rsidRPr="00E40488" w:rsidRDefault="00494DF5"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Вышеперечисленные случаи получения разрешения Национального банка не </w:t>
      </w:r>
      <w:r w:rsidR="00133E2C" w:rsidRPr="00E40488">
        <w:rPr>
          <w:rFonts w:ascii="Times New Roman" w:hAnsi="Times New Roman" w:cs="Times New Roman"/>
          <w:noProof/>
          <w:color w:val="000000"/>
        </w:rPr>
        <w:t>применяются</w:t>
      </w:r>
      <w:r w:rsidRPr="00E40488">
        <w:rPr>
          <w:rFonts w:ascii="Times New Roman" w:hAnsi="Times New Roman" w:cs="Times New Roman"/>
          <w:noProof/>
          <w:color w:val="000000"/>
        </w:rPr>
        <w:t xml:space="preserve"> в отношении индивидуальных предпринимателей и </w:t>
      </w:r>
      <w:r w:rsidR="00133E2C" w:rsidRPr="00E40488">
        <w:rPr>
          <w:rFonts w:ascii="Times New Roman" w:hAnsi="Times New Roman" w:cs="Times New Roman"/>
          <w:noProof/>
          <w:color w:val="000000"/>
        </w:rPr>
        <w:t>физических лиц-резидентов</w:t>
      </w:r>
      <w:r w:rsidRPr="00E40488">
        <w:rPr>
          <w:rFonts w:ascii="Times New Roman" w:hAnsi="Times New Roman" w:cs="Times New Roman"/>
          <w:noProof/>
          <w:color w:val="000000"/>
        </w:rPr>
        <w:t xml:space="preserve">, непрерывно </w:t>
      </w:r>
      <w:r w:rsidR="00133E2C" w:rsidRPr="00E40488">
        <w:rPr>
          <w:rFonts w:ascii="Times New Roman" w:hAnsi="Times New Roman" w:cs="Times New Roman"/>
          <w:noProof/>
          <w:color w:val="000000"/>
        </w:rPr>
        <w:t>находящих</w:t>
      </w:r>
      <w:r w:rsidRPr="00E40488">
        <w:rPr>
          <w:rFonts w:ascii="Times New Roman" w:hAnsi="Times New Roman" w:cs="Times New Roman"/>
          <w:noProof/>
          <w:color w:val="000000"/>
        </w:rPr>
        <w:t xml:space="preserve">ся за пределами Республики Беларусь более </w:t>
      </w:r>
      <w:r w:rsidR="00133E2C" w:rsidRPr="00E40488">
        <w:rPr>
          <w:rFonts w:ascii="Times New Roman" w:hAnsi="Times New Roman" w:cs="Times New Roman"/>
          <w:noProof/>
          <w:color w:val="000000"/>
        </w:rPr>
        <w:t>1</w:t>
      </w:r>
      <w:r w:rsidRPr="00E40488">
        <w:rPr>
          <w:rFonts w:ascii="Times New Roman" w:hAnsi="Times New Roman" w:cs="Times New Roman"/>
          <w:noProof/>
          <w:color w:val="000000"/>
        </w:rPr>
        <w:t xml:space="preserve"> года</w:t>
      </w:r>
      <w:r w:rsidR="00133E2C" w:rsidRPr="00E40488">
        <w:rPr>
          <w:rFonts w:ascii="Times New Roman" w:hAnsi="Times New Roman" w:cs="Times New Roman"/>
          <w:noProof/>
          <w:color w:val="000000"/>
        </w:rPr>
        <w:t xml:space="preserve"> и</w:t>
      </w:r>
      <w:r w:rsidRPr="00E40488">
        <w:rPr>
          <w:rFonts w:ascii="Times New Roman" w:hAnsi="Times New Roman" w:cs="Times New Roman"/>
          <w:noProof/>
          <w:color w:val="000000"/>
        </w:rPr>
        <w:t xml:space="preserve"> не занимающихся предпринимательством.</w:t>
      </w:r>
    </w:p>
    <w:p w:rsidR="00744A4C" w:rsidRPr="00E40488" w:rsidRDefault="00AA0F9D"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Порядок ввоза и вывоза регулируется</w:t>
      </w:r>
      <w:r w:rsidR="000E0ABA" w:rsidRPr="00E40488">
        <w:rPr>
          <w:rFonts w:ascii="Times New Roman" w:hAnsi="Times New Roman" w:cs="Times New Roman"/>
          <w:noProof/>
          <w:color w:val="000000"/>
        </w:rPr>
        <w:t xml:space="preserve"> </w:t>
      </w:r>
      <w:r w:rsidR="00983C75" w:rsidRPr="00E40488">
        <w:rPr>
          <w:rFonts w:ascii="Times New Roman" w:hAnsi="Times New Roman" w:cs="Times New Roman"/>
          <w:noProof/>
          <w:color w:val="000000"/>
        </w:rPr>
        <w:t>Инструкцией о порядке ввоза, вывоза и пересылки иностранной валюты, белорусских рублей, платежных документов в иностранной валюте, документарных ценных бумаг в белорусских рублях и иностранной валюте физическими лицами через таможенную границу Республики Беларусь, утвержденной совместным Постановлением Национального банка и Государственного таможенного комитета Республики Беларусь 30.04.2004г.</w:t>
      </w:r>
      <w:r w:rsidR="000E0ABA"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w:t>
      </w:r>
      <w:r w:rsidR="00EB4119" w:rsidRPr="00E40488">
        <w:rPr>
          <w:rFonts w:ascii="Times New Roman" w:hAnsi="Times New Roman" w:cs="Times New Roman"/>
          <w:noProof/>
          <w:color w:val="000000"/>
        </w:rPr>
        <w:fldChar w:fldCharType="begin"/>
      </w:r>
      <w:r w:rsidR="00EB4119" w:rsidRPr="00E40488">
        <w:rPr>
          <w:rFonts w:ascii="Times New Roman" w:hAnsi="Times New Roman" w:cs="Times New Roman"/>
          <w:noProof/>
          <w:color w:val="000000"/>
        </w:rPr>
        <w:instrText xml:space="preserve"> REF _Ref226784763 \r \h </w:instrText>
      </w:r>
      <w:r w:rsidR="00D03693" w:rsidRPr="00E40488">
        <w:rPr>
          <w:rFonts w:ascii="Times New Roman" w:hAnsi="Times New Roman" w:cs="Times New Roman"/>
          <w:noProof/>
          <w:color w:val="000000"/>
        </w:rPr>
        <w:instrText xml:space="preserve"> \* MERGEFORMAT </w:instrText>
      </w:r>
      <w:r w:rsidR="00EB4119" w:rsidRPr="00E40488">
        <w:rPr>
          <w:rFonts w:ascii="Times New Roman" w:hAnsi="Times New Roman" w:cs="Times New Roman"/>
          <w:noProof/>
          <w:color w:val="000000"/>
        </w:rPr>
      </w:r>
      <w:r w:rsidR="00EB4119" w:rsidRPr="00E40488">
        <w:rPr>
          <w:rFonts w:ascii="Times New Roman" w:hAnsi="Times New Roman" w:cs="Times New Roman"/>
          <w:noProof/>
          <w:color w:val="000000"/>
        </w:rPr>
        <w:fldChar w:fldCharType="separate"/>
      </w:r>
      <w:r w:rsidR="00EB4119" w:rsidRPr="00E40488">
        <w:rPr>
          <w:rFonts w:ascii="Times New Roman" w:hAnsi="Times New Roman" w:cs="Times New Roman"/>
          <w:noProof/>
          <w:color w:val="000000"/>
        </w:rPr>
        <w:t>20</w:t>
      </w:r>
      <w:r w:rsidR="00EB4119"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p>
    <w:p w:rsidR="00744A4C" w:rsidRPr="00E40488" w:rsidRDefault="00406B5E"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Ввоз в </w:t>
      </w:r>
      <w:r w:rsidR="000F4DEA"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 xml:space="preserve"> физическими лицами иностранной валюты осуществляется без ограничений суммы с соблюдением порядка таможенного оформления.</w:t>
      </w:r>
      <w:r w:rsidR="00744A4C" w:rsidRPr="00E40488">
        <w:rPr>
          <w:rFonts w:ascii="Times New Roman" w:hAnsi="Times New Roman" w:cs="Times New Roman"/>
          <w:noProof/>
          <w:color w:val="000000"/>
        </w:rPr>
        <w:t xml:space="preserve"> </w:t>
      </w:r>
      <w:r w:rsidR="003941A4" w:rsidRPr="00E40488">
        <w:rPr>
          <w:rFonts w:ascii="Times New Roman" w:hAnsi="Times New Roman" w:cs="Times New Roman"/>
          <w:noProof/>
          <w:color w:val="000000"/>
        </w:rPr>
        <w:t>При ввозе иностранной валюты свыше суммы эквивалентной 3000 дол. США</w:t>
      </w:r>
      <w:r w:rsidR="00246C2C" w:rsidRPr="00E40488">
        <w:rPr>
          <w:rFonts w:ascii="Times New Roman" w:hAnsi="Times New Roman" w:cs="Times New Roman"/>
          <w:noProof/>
          <w:color w:val="000000"/>
        </w:rPr>
        <w:t xml:space="preserve"> на одно лицо, рассчитанной</w:t>
      </w:r>
      <w:r w:rsidR="003941A4" w:rsidRPr="00E40488">
        <w:rPr>
          <w:rFonts w:ascii="Times New Roman" w:hAnsi="Times New Roman" w:cs="Times New Roman"/>
          <w:noProof/>
          <w:color w:val="000000"/>
        </w:rPr>
        <w:t xml:space="preserve"> согласно курсу Национального банка на день таможенного оформления</w:t>
      </w:r>
      <w:r w:rsidR="00E720EB" w:rsidRPr="00E40488">
        <w:rPr>
          <w:rFonts w:ascii="Times New Roman" w:hAnsi="Times New Roman" w:cs="Times New Roman"/>
          <w:noProof/>
          <w:color w:val="000000"/>
        </w:rPr>
        <w:t xml:space="preserve">, </w:t>
      </w:r>
      <w:r w:rsidR="003941A4" w:rsidRPr="00E40488">
        <w:rPr>
          <w:rFonts w:ascii="Times New Roman" w:hAnsi="Times New Roman" w:cs="Times New Roman"/>
          <w:noProof/>
          <w:color w:val="000000"/>
        </w:rPr>
        <w:t>осуществляется обязательное декларирование.</w:t>
      </w:r>
    </w:p>
    <w:p w:rsidR="003941A4" w:rsidRPr="00E40488" w:rsidRDefault="003941A4"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Касательно вывоза иностранной валюты установлены некоторые ограничения. Если сумма</w:t>
      </w:r>
      <w:r w:rsidR="00E720EB" w:rsidRPr="00E40488">
        <w:rPr>
          <w:rFonts w:ascii="Times New Roman" w:hAnsi="Times New Roman" w:cs="Times New Roman"/>
          <w:noProof/>
          <w:color w:val="000000"/>
        </w:rPr>
        <w:t xml:space="preserve"> вывозимой валюты, рассчитанная согласно курсу Национального банка на день таможенного оформления,</w:t>
      </w:r>
      <w:r w:rsidRPr="00E40488">
        <w:rPr>
          <w:rFonts w:ascii="Times New Roman" w:hAnsi="Times New Roman" w:cs="Times New Roman"/>
          <w:noProof/>
          <w:color w:val="000000"/>
        </w:rPr>
        <w:t xml:space="preserve"> в эквиваленте превышает 10000 дол. США, то </w:t>
      </w:r>
      <w:r w:rsidR="00C5009B" w:rsidRPr="00E40488">
        <w:rPr>
          <w:rFonts w:ascii="Times New Roman" w:hAnsi="Times New Roman" w:cs="Times New Roman"/>
          <w:noProof/>
          <w:color w:val="000000"/>
        </w:rPr>
        <w:t>требуется предоставление разрешительных документов. При вывозе иностранной валюты свыше суммы эквивален</w:t>
      </w:r>
      <w:r w:rsidR="00921F7B" w:rsidRPr="00E40488">
        <w:rPr>
          <w:rFonts w:ascii="Times New Roman" w:hAnsi="Times New Roman" w:cs="Times New Roman"/>
          <w:noProof/>
          <w:color w:val="000000"/>
        </w:rPr>
        <w:t>тной 3000 дол. США на одно лицо</w:t>
      </w:r>
      <w:r w:rsidR="00C5009B" w:rsidRPr="00E40488">
        <w:rPr>
          <w:rFonts w:ascii="Times New Roman" w:hAnsi="Times New Roman" w:cs="Times New Roman"/>
          <w:noProof/>
          <w:color w:val="000000"/>
        </w:rPr>
        <w:t>, рассчитанн</w:t>
      </w:r>
      <w:r w:rsidR="00921F7B" w:rsidRPr="00E40488">
        <w:rPr>
          <w:rFonts w:ascii="Times New Roman" w:hAnsi="Times New Roman" w:cs="Times New Roman"/>
          <w:noProof/>
          <w:color w:val="000000"/>
        </w:rPr>
        <w:t>ой</w:t>
      </w:r>
      <w:r w:rsidR="00C5009B" w:rsidRPr="00E40488">
        <w:rPr>
          <w:rFonts w:ascii="Times New Roman" w:hAnsi="Times New Roman" w:cs="Times New Roman"/>
          <w:noProof/>
          <w:color w:val="000000"/>
        </w:rPr>
        <w:t xml:space="preserve"> согласно курсу Национального банка на день таможенного оформления, также необходимо обязательное декларирование.</w:t>
      </w:r>
    </w:p>
    <w:p w:rsidR="00406B5E" w:rsidRPr="00E40488" w:rsidRDefault="00406B5E" w:rsidP="00744A4C">
      <w:pPr>
        <w:pStyle w:val="14"/>
        <w:spacing w:after="0"/>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Банковским документом, разрешающим вывоз иностранной валюты из </w:t>
      </w:r>
      <w:r w:rsidR="000F4DEA"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 xml:space="preserve"> является </w:t>
      </w:r>
      <w:r w:rsidRPr="00E40488">
        <w:rPr>
          <w:rFonts w:ascii="Times New Roman" w:hAnsi="Times New Roman" w:cs="Times New Roman"/>
          <w:i/>
          <w:iCs/>
          <w:noProof/>
          <w:color w:val="000000"/>
        </w:rPr>
        <w:t>справка ф. №0406007</w:t>
      </w:r>
      <w:r w:rsidRPr="00E40488">
        <w:rPr>
          <w:rFonts w:ascii="Times New Roman" w:hAnsi="Times New Roman" w:cs="Times New Roman"/>
          <w:noProof/>
          <w:color w:val="000000"/>
        </w:rPr>
        <w:t xml:space="preserve">. Данная справка выдается по требованию физического лица одновременно с выдачей иностранной валюты. </w:t>
      </w:r>
      <w:r w:rsidR="00830BAE" w:rsidRPr="00E40488">
        <w:rPr>
          <w:rFonts w:ascii="Times New Roman" w:hAnsi="Times New Roman" w:cs="Times New Roman"/>
          <w:noProof/>
          <w:color w:val="000000"/>
        </w:rPr>
        <w:t xml:space="preserve">Справка оформляется на бланке строгой отчетности на имя покупателя. </w:t>
      </w:r>
      <w:r w:rsidRPr="00E40488">
        <w:rPr>
          <w:rFonts w:ascii="Times New Roman" w:hAnsi="Times New Roman" w:cs="Times New Roman"/>
          <w:noProof/>
          <w:color w:val="000000"/>
        </w:rPr>
        <w:t xml:space="preserve">Последующая выдача справки не производится. </w:t>
      </w:r>
      <w:r w:rsidR="00CE064E" w:rsidRPr="00E40488">
        <w:rPr>
          <w:rFonts w:ascii="Times New Roman" w:hAnsi="Times New Roman" w:cs="Times New Roman"/>
          <w:noProof/>
          <w:color w:val="000000"/>
        </w:rPr>
        <w:t>Справка выдается банками в следующих случаях:</w:t>
      </w:r>
    </w:p>
    <w:p w:rsidR="00CE064E" w:rsidRPr="00E40488" w:rsidRDefault="00CE064E" w:rsidP="00744A4C">
      <w:pPr>
        <w:pStyle w:val="14"/>
        <w:numPr>
          <w:ilvl w:val="0"/>
          <w:numId w:val="6"/>
        </w:numPr>
        <w:tabs>
          <w:tab w:val="left" w:pos="1134"/>
          <w:tab w:val="left" w:pos="3119"/>
        </w:tabs>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на сумму иностранной валюты, ввезенной либо переведенной на территорию </w:t>
      </w:r>
      <w:r w:rsidR="000F4DEA"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 xml:space="preserve"> и внесенной на счет физического лица. Справка выдается при на</w:t>
      </w:r>
      <w:r w:rsidR="00921F7B" w:rsidRPr="00E40488">
        <w:rPr>
          <w:rFonts w:ascii="Times New Roman" w:hAnsi="Times New Roman" w:cs="Times New Roman"/>
          <w:noProof/>
          <w:color w:val="000000"/>
        </w:rPr>
        <w:t xml:space="preserve">личии следующих документов: 1.1 </w:t>
      </w:r>
      <w:r w:rsidRPr="00E40488">
        <w:rPr>
          <w:rFonts w:ascii="Times New Roman" w:hAnsi="Times New Roman" w:cs="Times New Roman"/>
          <w:noProof/>
          <w:color w:val="000000"/>
        </w:rPr>
        <w:t>для иностранной валюты, поступившей на счет в безналичной форме – платежное поручение, авизо банка-нерезидента; 1.2</w:t>
      </w:r>
      <w:r w:rsidRPr="00E40488">
        <w:rPr>
          <w:rFonts w:ascii="Times New Roman" w:hAnsi="Times New Roman" w:cs="Times New Roman"/>
          <w:noProof/>
          <w:color w:val="000000"/>
        </w:rPr>
        <w:tab/>
        <w:t xml:space="preserve">если валюта внесена в наличной форме – разрешительный </w:t>
      </w:r>
      <w:r w:rsidR="00921F7B" w:rsidRPr="00E40488">
        <w:rPr>
          <w:rFonts w:ascii="Times New Roman" w:hAnsi="Times New Roman" w:cs="Times New Roman"/>
          <w:noProof/>
          <w:color w:val="000000"/>
        </w:rPr>
        <w:t xml:space="preserve">документ </w:t>
      </w:r>
      <w:r w:rsidRPr="00E40488">
        <w:rPr>
          <w:rFonts w:ascii="Times New Roman" w:hAnsi="Times New Roman" w:cs="Times New Roman"/>
          <w:noProof/>
          <w:color w:val="000000"/>
        </w:rPr>
        <w:t>при неистечении срока его действия. Далее требуется разрешение уполномоченного лица банка-резидента, которое представляет собой резолюцию на расходном кассовом документе</w:t>
      </w:r>
      <w:r w:rsidR="00AB5402" w:rsidRPr="00E40488">
        <w:rPr>
          <w:rFonts w:ascii="Times New Roman" w:hAnsi="Times New Roman" w:cs="Times New Roman"/>
          <w:noProof/>
          <w:color w:val="000000"/>
        </w:rPr>
        <w:t xml:space="preserve"> [</w:t>
      </w:r>
      <w:r w:rsidR="00AB5402" w:rsidRPr="00E40488">
        <w:rPr>
          <w:rFonts w:ascii="Times New Roman" w:hAnsi="Times New Roman" w:cs="Times New Roman"/>
          <w:noProof/>
          <w:color w:val="000000"/>
        </w:rPr>
        <w:fldChar w:fldCharType="begin"/>
      </w:r>
      <w:r w:rsidR="00AB5402" w:rsidRPr="00E40488">
        <w:rPr>
          <w:rFonts w:ascii="Times New Roman" w:hAnsi="Times New Roman" w:cs="Times New Roman"/>
          <w:noProof/>
          <w:color w:val="000000"/>
        </w:rPr>
        <w:instrText xml:space="preserve"> REF _Ref226784763 \r \h </w:instrText>
      </w:r>
      <w:r w:rsidR="00D03693" w:rsidRPr="00E40488">
        <w:rPr>
          <w:rFonts w:ascii="Times New Roman" w:hAnsi="Times New Roman" w:cs="Times New Roman"/>
          <w:noProof/>
          <w:color w:val="000000"/>
        </w:rPr>
        <w:instrText xml:space="preserve"> \* MERGEFORMAT </w:instrText>
      </w:r>
      <w:r w:rsidR="00AB5402" w:rsidRPr="00E40488">
        <w:rPr>
          <w:rFonts w:ascii="Times New Roman" w:hAnsi="Times New Roman" w:cs="Times New Roman"/>
          <w:noProof/>
          <w:color w:val="000000"/>
        </w:rPr>
      </w:r>
      <w:r w:rsidR="00AB540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20</w:t>
      </w:r>
      <w:r w:rsidR="00AB5402" w:rsidRPr="00E40488">
        <w:rPr>
          <w:rFonts w:ascii="Times New Roman" w:hAnsi="Times New Roman" w:cs="Times New Roman"/>
          <w:noProof/>
          <w:color w:val="000000"/>
        </w:rPr>
        <w:fldChar w:fldCharType="end"/>
      </w:r>
      <w:r w:rsidR="00AB5402" w:rsidRPr="00E40488">
        <w:rPr>
          <w:rFonts w:ascii="Times New Roman" w:hAnsi="Times New Roman" w:cs="Times New Roman"/>
          <w:noProof/>
          <w:color w:val="000000"/>
        </w:rPr>
        <w:t>,п.23.1]</w:t>
      </w:r>
      <w:r w:rsidRPr="00E40488">
        <w:rPr>
          <w:rFonts w:ascii="Times New Roman" w:hAnsi="Times New Roman" w:cs="Times New Roman"/>
          <w:noProof/>
          <w:color w:val="000000"/>
        </w:rPr>
        <w:t>;</w:t>
      </w:r>
    </w:p>
    <w:p w:rsidR="00CE064E" w:rsidRPr="00E40488" w:rsidRDefault="005D6746" w:rsidP="00744A4C">
      <w:pPr>
        <w:pStyle w:val="14"/>
        <w:numPr>
          <w:ilvl w:val="0"/>
          <w:numId w:val="6"/>
        </w:numPr>
        <w:tabs>
          <w:tab w:val="left" w:pos="1134"/>
          <w:tab w:val="left" w:pos="3119"/>
        </w:tabs>
        <w:spacing w:after="0"/>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для оплаты расходов, связанных с направлением работника, индивидуального предпринимателя в служебные командировки за пределы </w:t>
      </w:r>
      <w:r w:rsidR="000F4DEA"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w:t>
      </w:r>
    </w:p>
    <w:p w:rsidR="005D6746" w:rsidRPr="00E40488" w:rsidRDefault="005D6746" w:rsidP="00744A4C">
      <w:pPr>
        <w:pStyle w:val="af8"/>
        <w:numPr>
          <w:ilvl w:val="0"/>
          <w:numId w:val="6"/>
        </w:numPr>
        <w:ind w:left="0" w:firstLine="709"/>
        <w:rPr>
          <w:rFonts w:ascii="Times New Roman" w:hAnsi="Times New Roman" w:cs="Times New Roman"/>
          <w:noProof/>
          <w:color w:val="000000"/>
        </w:rPr>
      </w:pPr>
      <w:r w:rsidRPr="00E40488">
        <w:rPr>
          <w:rFonts w:ascii="Times New Roman" w:hAnsi="Times New Roman" w:cs="Times New Roman"/>
          <w:noProof/>
          <w:color w:val="000000"/>
        </w:rPr>
        <w:t>выдача валюты представителю нерезидента (кроме физических лиц) с его счёта в банке;</w:t>
      </w:r>
    </w:p>
    <w:p w:rsidR="005D6746" w:rsidRPr="00E40488" w:rsidRDefault="005D6746" w:rsidP="00744A4C">
      <w:pPr>
        <w:pStyle w:val="af8"/>
        <w:numPr>
          <w:ilvl w:val="0"/>
          <w:numId w:val="6"/>
        </w:numPr>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выдача валюты банком, в котором открыт валютный счет </w:t>
      </w:r>
      <w:r w:rsidR="00AB5402" w:rsidRPr="00E40488">
        <w:rPr>
          <w:rFonts w:ascii="Times New Roman" w:hAnsi="Times New Roman" w:cs="Times New Roman"/>
          <w:noProof/>
          <w:color w:val="000000"/>
        </w:rPr>
        <w:t>таможенного органа,</w:t>
      </w:r>
      <w:r w:rsidRPr="00E40488">
        <w:rPr>
          <w:rFonts w:ascii="Times New Roman" w:hAnsi="Times New Roman" w:cs="Times New Roman"/>
          <w:noProof/>
          <w:color w:val="000000"/>
        </w:rPr>
        <w:t xml:space="preserve"> на основании документов тамож</w:t>
      </w:r>
      <w:r w:rsidR="00AB5402" w:rsidRPr="00E40488">
        <w:rPr>
          <w:rFonts w:ascii="Times New Roman" w:hAnsi="Times New Roman" w:cs="Times New Roman"/>
          <w:noProof/>
          <w:color w:val="000000"/>
        </w:rPr>
        <w:t>енного органа</w:t>
      </w:r>
      <w:r w:rsidRPr="00E40488">
        <w:rPr>
          <w:rFonts w:ascii="Times New Roman" w:hAnsi="Times New Roman" w:cs="Times New Roman"/>
          <w:noProof/>
          <w:color w:val="000000"/>
        </w:rPr>
        <w:t xml:space="preserve">, подтверждающих возврат ранее внесенной в счет обеспечения уплаты таможенных платежей валюты, ввезенной </w:t>
      </w:r>
      <w:r w:rsidR="00AB5402" w:rsidRPr="00E40488">
        <w:rPr>
          <w:rFonts w:ascii="Times New Roman" w:hAnsi="Times New Roman" w:cs="Times New Roman"/>
          <w:noProof/>
          <w:color w:val="000000"/>
        </w:rPr>
        <w:t>в</w:t>
      </w:r>
      <w:r w:rsidRPr="00E40488">
        <w:rPr>
          <w:rFonts w:ascii="Times New Roman" w:hAnsi="Times New Roman" w:cs="Times New Roman"/>
          <w:noProof/>
          <w:color w:val="000000"/>
        </w:rPr>
        <w:t xml:space="preserve"> </w:t>
      </w:r>
      <w:r w:rsidR="000F4DEA" w:rsidRPr="00E40488">
        <w:rPr>
          <w:rFonts w:ascii="Times New Roman" w:hAnsi="Times New Roman" w:cs="Times New Roman"/>
          <w:noProof/>
          <w:color w:val="000000"/>
        </w:rPr>
        <w:t>Республик</w:t>
      </w:r>
      <w:r w:rsidR="00AB5402" w:rsidRPr="00E40488">
        <w:rPr>
          <w:rFonts w:ascii="Times New Roman" w:hAnsi="Times New Roman" w:cs="Times New Roman"/>
          <w:noProof/>
          <w:color w:val="000000"/>
        </w:rPr>
        <w:t>у</w:t>
      </w:r>
      <w:r w:rsidR="000F4DEA" w:rsidRPr="00E40488">
        <w:rPr>
          <w:rFonts w:ascii="Times New Roman" w:hAnsi="Times New Roman" w:cs="Times New Roman"/>
          <w:noProof/>
          <w:color w:val="000000"/>
        </w:rPr>
        <w:t xml:space="preserve"> Беларусь</w:t>
      </w:r>
      <w:r w:rsidRPr="00E40488">
        <w:rPr>
          <w:rFonts w:ascii="Times New Roman" w:hAnsi="Times New Roman" w:cs="Times New Roman"/>
          <w:noProof/>
          <w:color w:val="000000"/>
        </w:rPr>
        <w:t>;</w:t>
      </w:r>
    </w:p>
    <w:p w:rsidR="005D6746" w:rsidRPr="00E40488" w:rsidRDefault="003941A4" w:rsidP="00744A4C">
      <w:pPr>
        <w:pStyle w:val="af8"/>
        <w:numPr>
          <w:ilvl w:val="0"/>
          <w:numId w:val="6"/>
        </w:numPr>
        <w:ind w:left="0" w:firstLine="709"/>
        <w:rPr>
          <w:rFonts w:ascii="Times New Roman" w:hAnsi="Times New Roman" w:cs="Times New Roman"/>
          <w:noProof/>
          <w:color w:val="000000"/>
        </w:rPr>
      </w:pPr>
      <w:r w:rsidRPr="00E40488">
        <w:rPr>
          <w:rFonts w:ascii="Times New Roman" w:hAnsi="Times New Roman" w:cs="Times New Roman"/>
          <w:noProof/>
          <w:color w:val="000000"/>
        </w:rPr>
        <w:t>на сумму валюты, выдаваемой банками за счет средств, полученных физическими лицами из- за границы по международной платежной системе.</w:t>
      </w:r>
    </w:p>
    <w:p w:rsidR="003941A4" w:rsidRPr="00E40488" w:rsidRDefault="003941A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Изложенный выше перечень не является исчерпывающим.</w:t>
      </w:r>
    </w:p>
    <w:p w:rsidR="003941A4" w:rsidRPr="00E40488" w:rsidRDefault="00830BAE"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Банки за выдачу справки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0406007 могут взимать вознаграждение. </w:t>
      </w:r>
      <w:r w:rsidR="00C5009B" w:rsidRPr="00E40488">
        <w:rPr>
          <w:rFonts w:ascii="Times New Roman" w:hAnsi="Times New Roman" w:cs="Times New Roman"/>
          <w:noProof/>
          <w:color w:val="000000"/>
        </w:rPr>
        <w:t>Можно также отметить, что ввоз и вывоз документарных ценных бумаг и платежных документов</w:t>
      </w:r>
      <w:r w:rsidR="000F4DEA" w:rsidRPr="00E40488">
        <w:rPr>
          <w:rFonts w:ascii="Times New Roman" w:hAnsi="Times New Roman" w:cs="Times New Roman"/>
          <w:noProof/>
          <w:color w:val="000000"/>
        </w:rPr>
        <w:t xml:space="preserve"> в </w:t>
      </w:r>
      <w:r w:rsidR="00C5009B" w:rsidRPr="00E40488">
        <w:rPr>
          <w:rFonts w:ascii="Times New Roman" w:hAnsi="Times New Roman" w:cs="Times New Roman"/>
          <w:noProof/>
          <w:color w:val="000000"/>
        </w:rPr>
        <w:t>иностранной вал</w:t>
      </w:r>
      <w:r w:rsidR="000F4DEA" w:rsidRPr="00E40488">
        <w:rPr>
          <w:rFonts w:ascii="Times New Roman" w:hAnsi="Times New Roman" w:cs="Times New Roman"/>
          <w:noProof/>
          <w:color w:val="000000"/>
        </w:rPr>
        <w:t>юте могут осуществляться без обязательного декларирования и без ограничения суммы.</w:t>
      </w:r>
    </w:p>
    <w:p w:rsidR="00744A4C" w:rsidRPr="00E40488" w:rsidRDefault="000F4DE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Важным является обратить внимание на особый режим перемещения валютных ценностей, реализуемый в рамках </w:t>
      </w:r>
      <w:r w:rsidRPr="00E40488">
        <w:rPr>
          <w:rFonts w:ascii="Times New Roman" w:hAnsi="Times New Roman" w:cs="Times New Roman"/>
          <w:i/>
          <w:iCs/>
          <w:noProof/>
          <w:color w:val="000000"/>
        </w:rPr>
        <w:t>Таможенного союза</w:t>
      </w:r>
      <w:r w:rsidRPr="00E40488">
        <w:rPr>
          <w:rFonts w:ascii="Times New Roman" w:hAnsi="Times New Roman" w:cs="Times New Roman"/>
          <w:noProof/>
          <w:color w:val="000000"/>
        </w:rPr>
        <w:t>. Ввоз-вывоз рублей Республики Беларусь допускается без ограничений суммы и без обязательного декларирования. Относительно иностранной валюты, платежных документов в иностранной валюте, ценных бумаг в иностранной валюте рублях Республики Беларусь</w:t>
      </w:r>
      <w:r w:rsidR="003E16D6" w:rsidRPr="00E40488">
        <w:rPr>
          <w:rFonts w:ascii="Times New Roman" w:hAnsi="Times New Roman" w:cs="Times New Roman"/>
          <w:noProof/>
          <w:color w:val="000000"/>
        </w:rPr>
        <w:t xml:space="preserve"> ограничений по сумме также не установлено. Однако если имеет место перемещение между государствами-участниками</w:t>
      </w:r>
      <w:r w:rsidR="00CB376A" w:rsidRPr="00E40488">
        <w:rPr>
          <w:rFonts w:ascii="Times New Roman" w:hAnsi="Times New Roman" w:cs="Times New Roman"/>
          <w:noProof/>
          <w:color w:val="000000"/>
        </w:rPr>
        <w:t xml:space="preserve"> Таможенного союза валюты в сумме, эквивалентной более чем 3000 дол. США, рассчитанной по официальному курсу белорусского рубля</w:t>
      </w:r>
      <w:r w:rsidR="00DA3FE7" w:rsidRPr="00E40488">
        <w:rPr>
          <w:rFonts w:ascii="Times New Roman" w:hAnsi="Times New Roman" w:cs="Times New Roman"/>
          <w:noProof/>
          <w:color w:val="000000"/>
        </w:rPr>
        <w:t xml:space="preserve"> на день таможенного оформления, </w:t>
      </w:r>
      <w:r w:rsidR="00CB376A" w:rsidRPr="00E40488">
        <w:rPr>
          <w:rFonts w:ascii="Times New Roman" w:hAnsi="Times New Roman" w:cs="Times New Roman"/>
          <w:noProof/>
          <w:color w:val="000000"/>
        </w:rPr>
        <w:t xml:space="preserve">то </w:t>
      </w:r>
      <w:r w:rsidR="00DA3FE7" w:rsidRPr="00E40488">
        <w:rPr>
          <w:rFonts w:ascii="Times New Roman" w:hAnsi="Times New Roman" w:cs="Times New Roman"/>
          <w:noProof/>
          <w:color w:val="000000"/>
        </w:rPr>
        <w:t>проводится обязательное таможенное оформление.</w:t>
      </w:r>
    </w:p>
    <w:p w:rsidR="00157F8C" w:rsidRPr="00E40488" w:rsidRDefault="008E2475"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отношении </w:t>
      </w:r>
      <w:r w:rsidRPr="00E40488">
        <w:rPr>
          <w:rFonts w:ascii="Times New Roman" w:hAnsi="Times New Roman" w:cs="Times New Roman"/>
          <w:i/>
          <w:iCs/>
          <w:noProof/>
          <w:color w:val="000000"/>
        </w:rPr>
        <w:t>пересылки</w:t>
      </w:r>
      <w:r w:rsidRPr="00E40488">
        <w:rPr>
          <w:rFonts w:ascii="Times New Roman" w:hAnsi="Times New Roman" w:cs="Times New Roman"/>
          <w:noProof/>
          <w:color w:val="000000"/>
        </w:rPr>
        <w:t xml:space="preserve"> валютных ценностей в почтовых отправлениях законодательством установлены строгие ограничения. Пересылка белорусских рублей и документарных ценных бумаг в белорусских рублях запрещена. Пересылка в Республику Беларусь и из Республики Беларусь иностранной валюты в письмах с объявленной ценностью разрешается в сумме, не превышающей в эквиваленте 200 дол. США, рассчитанной на день приема в организации связи. Пересылка валюты без объявления </w:t>
      </w:r>
      <w:r w:rsidR="00A2595D" w:rsidRPr="00E40488">
        <w:rPr>
          <w:rFonts w:ascii="Times New Roman" w:hAnsi="Times New Roman" w:cs="Times New Roman"/>
          <w:noProof/>
          <w:color w:val="000000"/>
        </w:rPr>
        <w:t xml:space="preserve">ценности запрещена. </w:t>
      </w:r>
      <w:r w:rsidRPr="00E40488">
        <w:rPr>
          <w:rFonts w:ascii="Times New Roman" w:hAnsi="Times New Roman" w:cs="Times New Roman"/>
          <w:noProof/>
          <w:color w:val="000000"/>
        </w:rPr>
        <w:t>Пересылка в Республику Беларусь и из Республики Беларусь платежных документов и документарных ценных бумаг в иностранной валюте допускается</w:t>
      </w:r>
      <w:r w:rsidR="00A2595D" w:rsidRPr="00E40488">
        <w:rPr>
          <w:rFonts w:ascii="Times New Roman" w:hAnsi="Times New Roman" w:cs="Times New Roman"/>
          <w:noProof/>
          <w:color w:val="000000"/>
        </w:rPr>
        <w:t xml:space="preserve"> без ограничения суммы при условии, что объявленная ценность не будет превышать 200 дол. США, рассчитанная по официальному курсу белорусского рубля к соответствующей иностранной валюте.</w:t>
      </w:r>
    </w:p>
    <w:p w:rsidR="00234A17" w:rsidRPr="00E40488" w:rsidRDefault="00234A1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Физические ли</w:t>
      </w:r>
      <w:r w:rsidR="00EB4119" w:rsidRPr="00E40488">
        <w:rPr>
          <w:rFonts w:ascii="Times New Roman" w:hAnsi="Times New Roman" w:cs="Times New Roman"/>
          <w:noProof/>
          <w:color w:val="000000"/>
        </w:rPr>
        <w:t>ца вправе открывать счета по учё</w:t>
      </w:r>
      <w:r w:rsidRPr="00E40488">
        <w:rPr>
          <w:rFonts w:ascii="Times New Roman" w:hAnsi="Times New Roman" w:cs="Times New Roman"/>
          <w:noProof/>
          <w:color w:val="000000"/>
        </w:rPr>
        <w:t>ту кредитных операций в банках-нерезидентах без разрешения Национального банка.</w:t>
      </w:r>
      <w:r w:rsidR="002B6C43" w:rsidRPr="00E40488">
        <w:rPr>
          <w:rFonts w:ascii="Times New Roman" w:hAnsi="Times New Roman" w:cs="Times New Roman"/>
          <w:noProof/>
          <w:color w:val="000000"/>
        </w:rPr>
        <w:t xml:space="preserve"> Разрешение на открытие счета в банке-нерезиденте выдается на срок не более 1 года [</w:t>
      </w:r>
      <w:r w:rsidR="00AB5402" w:rsidRPr="00E40488">
        <w:rPr>
          <w:rFonts w:ascii="Times New Roman" w:hAnsi="Times New Roman" w:cs="Times New Roman"/>
          <w:noProof/>
          <w:color w:val="000000"/>
        </w:rPr>
        <w:fldChar w:fldCharType="begin"/>
      </w:r>
      <w:r w:rsidR="00AB5402" w:rsidRPr="00E40488">
        <w:rPr>
          <w:rFonts w:ascii="Times New Roman" w:hAnsi="Times New Roman" w:cs="Times New Roman"/>
          <w:noProof/>
          <w:color w:val="000000"/>
        </w:rPr>
        <w:instrText xml:space="preserve"> REF _Ref223343929 \r \h </w:instrText>
      </w:r>
      <w:r w:rsidR="00D03693" w:rsidRPr="00E40488">
        <w:rPr>
          <w:rFonts w:ascii="Times New Roman" w:hAnsi="Times New Roman" w:cs="Times New Roman"/>
          <w:noProof/>
          <w:color w:val="000000"/>
        </w:rPr>
        <w:instrText xml:space="preserve"> \* MERGEFORMAT </w:instrText>
      </w:r>
      <w:r w:rsidR="00AB5402" w:rsidRPr="00E40488">
        <w:rPr>
          <w:rFonts w:ascii="Times New Roman" w:hAnsi="Times New Roman" w:cs="Times New Roman"/>
          <w:noProof/>
          <w:color w:val="000000"/>
        </w:rPr>
      </w:r>
      <w:r w:rsidR="00AB540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24</w:t>
      </w:r>
      <w:r w:rsidR="00AB5402" w:rsidRPr="00E40488">
        <w:rPr>
          <w:rFonts w:ascii="Times New Roman" w:hAnsi="Times New Roman" w:cs="Times New Roman"/>
          <w:noProof/>
          <w:color w:val="000000"/>
        </w:rPr>
        <w:fldChar w:fldCharType="end"/>
      </w:r>
      <w:r w:rsidR="002B6C43" w:rsidRPr="00E40488">
        <w:rPr>
          <w:rFonts w:ascii="Times New Roman" w:hAnsi="Times New Roman" w:cs="Times New Roman"/>
          <w:noProof/>
          <w:color w:val="000000"/>
        </w:rPr>
        <w:t>,п.63].</w:t>
      </w:r>
      <w:r w:rsidR="008E38E6" w:rsidRPr="00E40488">
        <w:rPr>
          <w:rFonts w:ascii="Times New Roman" w:hAnsi="Times New Roman" w:cs="Times New Roman"/>
          <w:noProof/>
          <w:color w:val="000000"/>
        </w:rPr>
        <w:t xml:space="preserve"> Не требуется получение разрешения Национального банка для открытия счета в банках-нерезидентах физическими лицами-резидентами в период их проживания за пределами Республики Беларусь. Для подтверждения факта проживания в иностранном государстве необходимо представление вида на жительство, визы</w:t>
      </w:r>
      <w:r w:rsidR="00420753" w:rsidRPr="00E40488">
        <w:rPr>
          <w:rFonts w:ascii="Times New Roman" w:hAnsi="Times New Roman" w:cs="Times New Roman"/>
          <w:noProof/>
          <w:color w:val="000000"/>
        </w:rPr>
        <w:t>, разрешения на временное пребывание, иного документа, свидетельствующего факт нахождения за рубежом на законных основаниях.</w:t>
      </w:r>
    </w:p>
    <w:p w:rsidR="00744A4C" w:rsidRPr="00E40488" w:rsidRDefault="0042075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По окончании пребывания за границей физическое лицо-резидент обязано закрыть счёт и перевести остаток средств в Республику Беларусь либо ввезти </w:t>
      </w:r>
      <w:r w:rsidR="00AE0DFC" w:rsidRPr="00E40488">
        <w:rPr>
          <w:rFonts w:ascii="Times New Roman" w:hAnsi="Times New Roman" w:cs="Times New Roman"/>
          <w:noProof/>
          <w:color w:val="000000"/>
        </w:rPr>
        <w:t>с соблюдением таможенных правил. Также можно получить разрешение Национального банка</w:t>
      </w:r>
      <w:r w:rsidR="00AB5402" w:rsidRPr="00E40488">
        <w:rPr>
          <w:rFonts w:ascii="Times New Roman" w:hAnsi="Times New Roman" w:cs="Times New Roman"/>
          <w:noProof/>
          <w:color w:val="000000"/>
        </w:rPr>
        <w:t xml:space="preserve"> на открытие счёта за рубежом</w:t>
      </w:r>
      <w:r w:rsidR="00F2769D" w:rsidRPr="00E40488">
        <w:rPr>
          <w:rFonts w:ascii="Times New Roman" w:hAnsi="Times New Roman" w:cs="Times New Roman"/>
          <w:noProof/>
          <w:color w:val="000000"/>
        </w:rPr>
        <w:t xml:space="preserve"> в общем порядке</w:t>
      </w:r>
      <w:r w:rsidR="00AE0DFC" w:rsidRPr="00E40488">
        <w:rPr>
          <w:rFonts w:ascii="Times New Roman" w:hAnsi="Times New Roman" w:cs="Times New Roman"/>
          <w:noProof/>
          <w:color w:val="000000"/>
        </w:rPr>
        <w:t>. Еще один момент: если физическое лицо-резидент в течение срока, указанного в документе, разрешающем проживание в иностранном государстве, въезжает в Республику Беларусь, а затем убывает в страну временного пребывания, то счет, открытый в банке-нерезиденте можно не закрывать.</w:t>
      </w:r>
    </w:p>
    <w:p w:rsidR="004E2760" w:rsidRPr="00E40488" w:rsidRDefault="0037555E"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Чтобы получить разрешение Национального банка</w:t>
      </w:r>
      <w:r w:rsidR="00B04192" w:rsidRPr="00E40488">
        <w:rPr>
          <w:rFonts w:ascii="Times New Roman" w:hAnsi="Times New Roman" w:cs="Times New Roman"/>
          <w:noProof/>
          <w:color w:val="000000"/>
        </w:rPr>
        <w:t>, необходимо представить заявление произвольной формы и копию документа, удостоверяющего личность. В заявлении указывается обоснование необходимости открытия счёта, местонахождение и наименование банка-нерезидента.</w:t>
      </w:r>
    </w:p>
    <w:p w:rsidR="0037555E" w:rsidRPr="00E40488" w:rsidRDefault="004E2760"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отношении открытия счетов на территории Республики Беларусь физическими лицам-нерезидентам</w:t>
      </w:r>
      <w:r w:rsidR="00B04192"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установлен порядок, идентичный порядку для резидентов</w:t>
      </w:r>
      <w:r w:rsidR="009973CC" w:rsidRPr="00E40488">
        <w:rPr>
          <w:rFonts w:ascii="Times New Roman" w:hAnsi="Times New Roman" w:cs="Times New Roman"/>
          <w:noProof/>
          <w:color w:val="000000"/>
        </w:rPr>
        <w:t>[</w:t>
      </w:r>
      <w:r w:rsidR="001D2704" w:rsidRPr="00E40488">
        <w:rPr>
          <w:rFonts w:ascii="Times New Roman" w:hAnsi="Times New Roman" w:cs="Times New Roman"/>
          <w:noProof/>
          <w:color w:val="000000"/>
        </w:rPr>
        <w:fldChar w:fldCharType="begin"/>
      </w:r>
      <w:r w:rsidR="001D2704"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001D2704" w:rsidRPr="00E40488">
        <w:rPr>
          <w:rFonts w:ascii="Times New Roman" w:hAnsi="Times New Roman" w:cs="Times New Roman"/>
          <w:noProof/>
          <w:color w:val="000000"/>
        </w:rPr>
      </w:r>
      <w:r w:rsidR="001D2704"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001D2704" w:rsidRPr="00E40488">
        <w:rPr>
          <w:rFonts w:ascii="Times New Roman" w:hAnsi="Times New Roman" w:cs="Times New Roman"/>
          <w:noProof/>
          <w:color w:val="000000"/>
        </w:rPr>
        <w:fldChar w:fldCharType="end"/>
      </w:r>
      <w:r w:rsidR="009973CC" w:rsidRPr="00E40488">
        <w:rPr>
          <w:rFonts w:ascii="Times New Roman" w:hAnsi="Times New Roman" w:cs="Times New Roman"/>
          <w:noProof/>
          <w:color w:val="000000"/>
        </w:rPr>
        <w:t>,п.34]</w:t>
      </w:r>
      <w:r w:rsidRPr="00E40488">
        <w:rPr>
          <w:rFonts w:ascii="Times New Roman" w:hAnsi="Times New Roman" w:cs="Times New Roman"/>
          <w:noProof/>
          <w:color w:val="000000"/>
        </w:rPr>
        <w:t>.</w:t>
      </w:r>
    </w:p>
    <w:p w:rsidR="00744A4C" w:rsidRPr="00E40488" w:rsidRDefault="005A6F4A" w:rsidP="00744A4C">
      <w:pPr>
        <w:pStyle w:val="16"/>
        <w:spacing w:before="0" w:after="0" w:line="360" w:lineRule="auto"/>
        <w:ind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br w:type="page"/>
      </w:r>
      <w:r w:rsidR="005C4644" w:rsidRPr="00E40488">
        <w:rPr>
          <w:rFonts w:ascii="Times New Roman" w:hAnsi="Times New Roman" w:cs="Times New Roman"/>
          <w:noProof/>
          <w:color w:val="000000"/>
          <w:sz w:val="28"/>
          <w:szCs w:val="28"/>
        </w:rPr>
        <w:t>Глава 3. Порядок осуществления отдельных валютных операций</w:t>
      </w:r>
    </w:p>
    <w:p w:rsidR="00C24B00" w:rsidRPr="00E40488" w:rsidRDefault="00C24B00" w:rsidP="00744A4C">
      <w:pPr>
        <w:pStyle w:val="16"/>
        <w:spacing w:before="0" w:after="0" w:line="360" w:lineRule="auto"/>
        <w:ind w:firstLine="709"/>
        <w:jc w:val="both"/>
        <w:rPr>
          <w:rFonts w:ascii="Times New Roman" w:hAnsi="Times New Roman" w:cs="Times New Roman"/>
          <w:noProof/>
          <w:color w:val="000000"/>
          <w:sz w:val="28"/>
          <w:szCs w:val="28"/>
        </w:rPr>
      </w:pPr>
    </w:p>
    <w:p w:rsidR="005C4644" w:rsidRPr="00E40488" w:rsidRDefault="005C4644" w:rsidP="00C24B00">
      <w:pPr>
        <w:numPr>
          <w:ilvl w:val="1"/>
          <w:numId w:val="49"/>
        </w:numPr>
        <w:tabs>
          <w:tab w:val="left" w:pos="1276"/>
        </w:tabs>
        <w:spacing w:after="0" w:line="360" w:lineRule="auto"/>
        <w:jc w:val="both"/>
        <w:rPr>
          <w:rFonts w:ascii="Times New Roman" w:hAnsi="Times New Roman" w:cs="Times New Roman"/>
          <w:b/>
          <w:bCs/>
          <w:noProof/>
          <w:color w:val="000000"/>
          <w:sz w:val="28"/>
          <w:szCs w:val="28"/>
        </w:rPr>
      </w:pPr>
      <w:r w:rsidRPr="00E40488">
        <w:rPr>
          <w:rFonts w:ascii="Times New Roman" w:hAnsi="Times New Roman" w:cs="Times New Roman"/>
          <w:b/>
          <w:bCs/>
          <w:noProof/>
          <w:color w:val="000000"/>
          <w:sz w:val="28"/>
          <w:szCs w:val="28"/>
        </w:rPr>
        <w:t>Обязательная продажа иностранной валюты</w:t>
      </w:r>
    </w:p>
    <w:p w:rsidR="00C24B00" w:rsidRPr="00E40488" w:rsidRDefault="00C24B00" w:rsidP="00744A4C">
      <w:pPr>
        <w:pStyle w:val="12"/>
        <w:ind w:firstLine="709"/>
        <w:rPr>
          <w:rFonts w:ascii="Times New Roman" w:hAnsi="Times New Roman" w:cs="Times New Roman"/>
          <w:noProof/>
          <w:color w:val="000000"/>
        </w:rPr>
      </w:pPr>
    </w:p>
    <w:p w:rsidR="000849C1" w:rsidRPr="00E40488" w:rsidRDefault="000849C1"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Согласно п.1 Указа </w:t>
      </w:r>
      <w:r w:rsidR="00212AA4" w:rsidRPr="00E40488">
        <w:rPr>
          <w:rFonts w:ascii="Times New Roman" w:hAnsi="Times New Roman" w:cs="Times New Roman"/>
          <w:noProof/>
          <w:color w:val="000000"/>
        </w:rPr>
        <w:t xml:space="preserve">Президента Республики Беларусь </w:t>
      </w:r>
      <w:r w:rsidR="00983C75" w:rsidRPr="00E40488">
        <w:rPr>
          <w:rFonts w:ascii="Times New Roman" w:hAnsi="Times New Roman" w:cs="Times New Roman"/>
          <w:noProof/>
          <w:color w:val="000000"/>
        </w:rPr>
        <w:t xml:space="preserve">«Об обязательной продаже иностранной валюты» 17.07.2006г. (далее – Указ </w:t>
      </w:r>
      <w:r w:rsidRPr="00E40488">
        <w:rPr>
          <w:rFonts w:ascii="Times New Roman" w:hAnsi="Times New Roman" w:cs="Times New Roman"/>
          <w:noProof/>
          <w:color w:val="000000"/>
        </w:rPr>
        <w:t>№452</w:t>
      </w:r>
      <w:r w:rsidR="00983C75"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резиденты: юридические лица и индивидуальные предприниматели - осуществляют обязательную продажу иностранной валюты на внутреннем валютном рынке Республики Беларусь в размере </w:t>
      </w:r>
      <w:r w:rsidRPr="00E40488">
        <w:rPr>
          <w:rFonts w:ascii="Times New Roman" w:hAnsi="Times New Roman" w:cs="Times New Roman"/>
          <w:i/>
          <w:iCs/>
          <w:noProof/>
          <w:color w:val="000000"/>
        </w:rPr>
        <w:t>30 %</w:t>
      </w:r>
      <w:r w:rsidRPr="00E40488">
        <w:rPr>
          <w:rFonts w:ascii="Times New Roman" w:hAnsi="Times New Roman" w:cs="Times New Roman"/>
          <w:noProof/>
          <w:color w:val="000000"/>
        </w:rPr>
        <w:t xml:space="preserve"> от суммы выручки в иностранной валюте. </w:t>
      </w:r>
      <w:r w:rsidR="00B56A32" w:rsidRPr="00E40488">
        <w:rPr>
          <w:rFonts w:ascii="Times New Roman" w:hAnsi="Times New Roman" w:cs="Times New Roman"/>
          <w:noProof/>
          <w:color w:val="000000"/>
        </w:rPr>
        <w:t>При этом</w:t>
      </w:r>
      <w:r w:rsidRPr="00E40488">
        <w:rPr>
          <w:rFonts w:ascii="Times New Roman" w:hAnsi="Times New Roman" w:cs="Times New Roman"/>
          <w:noProof/>
          <w:color w:val="000000"/>
        </w:rPr>
        <w:t xml:space="preserve"> банк</w:t>
      </w:r>
      <w:r w:rsidR="001B4811" w:rsidRPr="00E40488">
        <w:rPr>
          <w:rFonts w:ascii="Times New Roman" w:hAnsi="Times New Roman" w:cs="Times New Roman"/>
          <w:noProof/>
          <w:color w:val="000000"/>
        </w:rPr>
        <w:t>ам</w:t>
      </w:r>
      <w:r w:rsidRPr="00E40488">
        <w:rPr>
          <w:rFonts w:ascii="Times New Roman" w:hAnsi="Times New Roman" w:cs="Times New Roman"/>
          <w:noProof/>
          <w:color w:val="000000"/>
        </w:rPr>
        <w:t>и, страховыми организациями, резидентами свободных экономических зон Республики Беларусь</w:t>
      </w:r>
      <w:r w:rsidR="00240531" w:rsidRPr="00E40488">
        <w:rPr>
          <w:rFonts w:ascii="Times New Roman" w:hAnsi="Times New Roman" w:cs="Times New Roman"/>
          <w:noProof/>
          <w:color w:val="000000"/>
        </w:rPr>
        <w:t xml:space="preserve"> обязательная </w:t>
      </w:r>
      <w:r w:rsidR="001B4811" w:rsidRPr="00E40488">
        <w:rPr>
          <w:rFonts w:ascii="Times New Roman" w:hAnsi="Times New Roman" w:cs="Times New Roman"/>
          <w:noProof/>
          <w:color w:val="000000"/>
        </w:rPr>
        <w:t>продажа иностранной валюты не осуществляется</w:t>
      </w:r>
      <w:r w:rsidR="00764B9D" w:rsidRPr="00E40488">
        <w:rPr>
          <w:rFonts w:ascii="Times New Roman" w:hAnsi="Times New Roman" w:cs="Times New Roman"/>
          <w:noProof/>
          <w:color w:val="000000"/>
        </w:rPr>
        <w:t xml:space="preserve"> [</w:t>
      </w:r>
      <w:r w:rsidR="00454A9A" w:rsidRPr="00E40488">
        <w:rPr>
          <w:rFonts w:ascii="Times New Roman" w:hAnsi="Times New Roman" w:cs="Times New Roman"/>
          <w:noProof/>
          <w:color w:val="000000"/>
        </w:rPr>
        <w:fldChar w:fldCharType="begin"/>
      </w:r>
      <w:r w:rsidR="00454A9A" w:rsidRPr="00E40488">
        <w:rPr>
          <w:rFonts w:ascii="Times New Roman" w:hAnsi="Times New Roman" w:cs="Times New Roman"/>
          <w:noProof/>
          <w:color w:val="000000"/>
        </w:rPr>
        <w:instrText xml:space="preserve"> REF _Ref226790098 \r \h </w:instrText>
      </w:r>
      <w:r w:rsidR="00D03693" w:rsidRPr="00E40488">
        <w:rPr>
          <w:rFonts w:ascii="Times New Roman" w:hAnsi="Times New Roman" w:cs="Times New Roman"/>
          <w:noProof/>
          <w:color w:val="000000"/>
        </w:rPr>
        <w:instrText xml:space="preserve"> \* MERGEFORMAT </w:instrText>
      </w:r>
      <w:r w:rsidR="00454A9A" w:rsidRPr="00E40488">
        <w:rPr>
          <w:rFonts w:ascii="Times New Roman" w:hAnsi="Times New Roman" w:cs="Times New Roman"/>
          <w:noProof/>
          <w:color w:val="000000"/>
        </w:rPr>
      </w:r>
      <w:r w:rsidR="00454A9A" w:rsidRPr="00E40488">
        <w:rPr>
          <w:rFonts w:ascii="Times New Roman" w:hAnsi="Times New Roman" w:cs="Times New Roman"/>
          <w:noProof/>
          <w:color w:val="000000"/>
        </w:rPr>
        <w:fldChar w:fldCharType="separate"/>
      </w:r>
      <w:r w:rsidR="00454A9A" w:rsidRPr="00E40488">
        <w:rPr>
          <w:rFonts w:ascii="Times New Roman" w:hAnsi="Times New Roman" w:cs="Times New Roman"/>
          <w:noProof/>
          <w:color w:val="000000"/>
        </w:rPr>
        <w:t>8</w:t>
      </w:r>
      <w:r w:rsidR="00454A9A" w:rsidRPr="00E40488">
        <w:rPr>
          <w:rFonts w:ascii="Times New Roman" w:hAnsi="Times New Roman" w:cs="Times New Roman"/>
          <w:noProof/>
          <w:color w:val="000000"/>
        </w:rPr>
        <w:fldChar w:fldCharType="end"/>
      </w:r>
      <w:r w:rsidR="00764B9D" w:rsidRPr="00E40488">
        <w:rPr>
          <w:rFonts w:ascii="Times New Roman" w:hAnsi="Times New Roman" w:cs="Times New Roman"/>
          <w:noProof/>
          <w:color w:val="000000"/>
        </w:rPr>
        <w:t>,п.4.1]</w:t>
      </w:r>
      <w:r w:rsidR="004845EB" w:rsidRPr="00E40488">
        <w:rPr>
          <w:rFonts w:ascii="Times New Roman" w:hAnsi="Times New Roman" w:cs="Times New Roman"/>
          <w:noProof/>
          <w:color w:val="000000"/>
        </w:rPr>
        <w:t>.</w:t>
      </w:r>
    </w:p>
    <w:p w:rsidR="009B1E62" w:rsidRPr="00E40488" w:rsidRDefault="00E075D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судебной практике является неоднозначным </w:t>
      </w:r>
      <w:r w:rsidR="00764B9D" w:rsidRPr="00E40488">
        <w:rPr>
          <w:rFonts w:ascii="Times New Roman" w:hAnsi="Times New Roman" w:cs="Times New Roman"/>
          <w:noProof/>
          <w:color w:val="000000"/>
        </w:rPr>
        <w:t>правовое положение резидентов свободных экономических зон</w:t>
      </w:r>
      <w:r w:rsidR="00B56A32" w:rsidRPr="00E40488">
        <w:rPr>
          <w:rFonts w:ascii="Times New Roman" w:hAnsi="Times New Roman" w:cs="Times New Roman"/>
          <w:noProof/>
          <w:color w:val="000000"/>
        </w:rPr>
        <w:t xml:space="preserve"> (далее - СЭЗ)</w:t>
      </w:r>
      <w:r w:rsidRPr="00E40488">
        <w:rPr>
          <w:rFonts w:ascii="Times New Roman" w:hAnsi="Times New Roman" w:cs="Times New Roman"/>
          <w:noProof/>
          <w:color w:val="000000"/>
        </w:rPr>
        <w:t xml:space="preserve"> ввиду применения льгот, установленных</w:t>
      </w:r>
      <w:r w:rsidR="00764B9D"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Указом №452. </w:t>
      </w:r>
      <w:r w:rsidR="00961782" w:rsidRPr="00E40488">
        <w:rPr>
          <w:rFonts w:ascii="Times New Roman" w:hAnsi="Times New Roman" w:cs="Times New Roman"/>
          <w:noProof/>
          <w:color w:val="000000"/>
        </w:rPr>
        <w:t xml:space="preserve">В этом плане дискуссионным </w:t>
      </w:r>
      <w:r w:rsidR="00EA4DE7" w:rsidRPr="00E40488">
        <w:rPr>
          <w:rFonts w:ascii="Times New Roman" w:hAnsi="Times New Roman" w:cs="Times New Roman"/>
          <w:noProof/>
          <w:color w:val="000000"/>
        </w:rPr>
        <w:t xml:space="preserve">с точки зрения </w:t>
      </w:r>
      <w:r w:rsidR="009B1E62" w:rsidRPr="00E40488">
        <w:rPr>
          <w:rFonts w:ascii="Times New Roman" w:hAnsi="Times New Roman" w:cs="Times New Roman"/>
          <w:noProof/>
          <w:color w:val="000000"/>
        </w:rPr>
        <w:t>квалификации юридически значимых аспектов хозяйственной деятельности резидентов СЭЗ</w:t>
      </w:r>
      <w:r w:rsidR="00EA4DE7" w:rsidRPr="00E40488">
        <w:rPr>
          <w:rFonts w:ascii="Times New Roman" w:hAnsi="Times New Roman" w:cs="Times New Roman"/>
          <w:noProof/>
          <w:color w:val="000000"/>
        </w:rPr>
        <w:t xml:space="preserve"> </w:t>
      </w:r>
      <w:r w:rsidR="00961782" w:rsidRPr="00E40488">
        <w:rPr>
          <w:rFonts w:ascii="Times New Roman" w:hAnsi="Times New Roman" w:cs="Times New Roman"/>
          <w:noProof/>
          <w:color w:val="000000"/>
        </w:rPr>
        <w:t xml:space="preserve">является </w:t>
      </w:r>
      <w:r w:rsidR="00240531" w:rsidRPr="00E40488">
        <w:rPr>
          <w:rFonts w:ascii="Times New Roman" w:hAnsi="Times New Roman" w:cs="Times New Roman"/>
          <w:noProof/>
          <w:color w:val="000000"/>
        </w:rPr>
        <w:t>Постановление Кассационной коллегии Высшего Хозяйственного с</w:t>
      </w:r>
      <w:r w:rsidR="00961782" w:rsidRPr="00E40488">
        <w:rPr>
          <w:rFonts w:ascii="Times New Roman" w:hAnsi="Times New Roman" w:cs="Times New Roman"/>
          <w:noProof/>
          <w:color w:val="000000"/>
        </w:rPr>
        <w:t>уда Республики Беларусь</w:t>
      </w:r>
      <w:r w:rsidR="00240531" w:rsidRPr="00E40488">
        <w:rPr>
          <w:rFonts w:ascii="Times New Roman" w:hAnsi="Times New Roman" w:cs="Times New Roman"/>
          <w:noProof/>
          <w:color w:val="000000"/>
        </w:rPr>
        <w:t xml:space="preserve"> от 28 июня 2005</w:t>
      </w:r>
      <w:r w:rsidR="00961782" w:rsidRPr="00E40488">
        <w:rPr>
          <w:rFonts w:ascii="Times New Roman" w:hAnsi="Times New Roman" w:cs="Times New Roman"/>
          <w:noProof/>
          <w:color w:val="000000"/>
        </w:rPr>
        <w:t>г.</w:t>
      </w:r>
    </w:p>
    <w:p w:rsidR="00744A4C" w:rsidRPr="00E40488" w:rsidRDefault="000F1E9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кассационной жалобе истец просит принятые судебные постановления отменить, ссылаясь на Закон Республики Беларусь "О свободных экономических зонах" и Положение о свободной экономической зоне "Брест",</w:t>
      </w:r>
      <w:r w:rsidR="003B1542" w:rsidRPr="00E40488">
        <w:rPr>
          <w:rFonts w:ascii="Times New Roman" w:hAnsi="Times New Roman" w:cs="Times New Roman"/>
          <w:noProof/>
          <w:color w:val="000000"/>
        </w:rPr>
        <w:t xml:space="preserve"> утверждённое Правительством,</w:t>
      </w:r>
      <w:r w:rsidRPr="00E40488">
        <w:rPr>
          <w:rFonts w:ascii="Times New Roman" w:hAnsi="Times New Roman" w:cs="Times New Roman"/>
          <w:noProof/>
          <w:color w:val="000000"/>
        </w:rPr>
        <w:t xml:space="preserve"> которыми, по мнению истца, предусмотрено освобождение от обязательной продажи валютной выручки, полученной от экспорта товара на территории свободной экономической зоны.</w:t>
      </w:r>
    </w:p>
    <w:p w:rsidR="00744A4C" w:rsidRPr="00E40488" w:rsidRDefault="000F1E9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хозяйственном суде установлено, что выручка получена от экспорта товара и поступила на счета резидента СЭЗ. Как указал ответчик, резидент СЭЗ "Брест" имеет право осуществлять любые внешнеэкономические операции по товарам, </w:t>
      </w:r>
      <w:r w:rsidR="00B269E6" w:rsidRPr="00E40488">
        <w:rPr>
          <w:rFonts w:ascii="Times New Roman" w:hAnsi="Times New Roman" w:cs="Times New Roman"/>
          <w:noProof/>
          <w:color w:val="000000"/>
        </w:rPr>
        <w:t>произведенным</w:t>
      </w:r>
      <w:r w:rsidRPr="00E40488">
        <w:rPr>
          <w:rFonts w:ascii="Times New Roman" w:hAnsi="Times New Roman" w:cs="Times New Roman"/>
          <w:noProof/>
          <w:color w:val="000000"/>
        </w:rPr>
        <w:t xml:space="preserve"> на ее территории</w:t>
      </w:r>
      <w:r w:rsidR="00B269E6"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и освобождается от обязательной продажи валютных средств, полученных от экспорта товаров на территории СЭЗ "Брест". Поскольку реализация мебели на экспорт осуществлялась со складов в г.</w:t>
      </w:r>
      <w:r w:rsidR="00D61C1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Пинске, за пределами свободной экономической зоны, истец нарушил законодательство и штрафные санкции применены обоснованно. В соответствии Положением резиденты СЭЗ "Брест" освобождаются от обязательной продажи на валютной бирже средств в свободно конвертируемой валюте и российских рублях, полученных от экспорта товаров (работ, услуг) на территории СЭЗ "Брест"</w:t>
      </w:r>
      <w:r w:rsidR="009B1E62" w:rsidRPr="00E40488">
        <w:rPr>
          <w:rFonts w:ascii="Times New Roman" w:hAnsi="Times New Roman" w:cs="Times New Roman"/>
          <w:noProof/>
          <w:color w:val="000000"/>
        </w:rPr>
        <w:t xml:space="preserve"> [</w:t>
      </w:r>
      <w:r w:rsidR="009B1E62" w:rsidRPr="00E40488">
        <w:rPr>
          <w:rFonts w:ascii="Times New Roman" w:hAnsi="Times New Roman" w:cs="Times New Roman"/>
          <w:noProof/>
          <w:color w:val="000000"/>
        </w:rPr>
        <w:fldChar w:fldCharType="begin"/>
      </w:r>
      <w:r w:rsidR="009B1E62" w:rsidRPr="00E40488">
        <w:rPr>
          <w:rFonts w:ascii="Times New Roman" w:hAnsi="Times New Roman" w:cs="Times New Roman"/>
          <w:noProof/>
          <w:color w:val="000000"/>
        </w:rPr>
        <w:instrText xml:space="preserve"> REF _Ref226790625 \r \h </w:instrText>
      </w:r>
      <w:r w:rsidR="00D03693" w:rsidRPr="00E40488">
        <w:rPr>
          <w:rFonts w:ascii="Times New Roman" w:hAnsi="Times New Roman" w:cs="Times New Roman"/>
          <w:noProof/>
          <w:color w:val="000000"/>
        </w:rPr>
        <w:instrText xml:space="preserve"> \* MERGEFORMAT </w:instrText>
      </w:r>
      <w:r w:rsidR="009B1E62" w:rsidRPr="00E40488">
        <w:rPr>
          <w:rFonts w:ascii="Times New Roman" w:hAnsi="Times New Roman" w:cs="Times New Roman"/>
          <w:noProof/>
          <w:color w:val="000000"/>
        </w:rPr>
      </w:r>
      <w:r w:rsidR="009B1E6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43</w:t>
      </w:r>
      <w:r w:rsidR="009B1E62" w:rsidRPr="00E40488">
        <w:rPr>
          <w:rFonts w:ascii="Times New Roman" w:hAnsi="Times New Roman" w:cs="Times New Roman"/>
          <w:noProof/>
          <w:color w:val="000000"/>
        </w:rPr>
        <w:fldChar w:fldCharType="end"/>
      </w:r>
      <w:r w:rsidR="009B1E62" w:rsidRPr="00E40488">
        <w:rPr>
          <w:rFonts w:ascii="Times New Roman" w:hAnsi="Times New Roman" w:cs="Times New Roman"/>
          <w:noProof/>
          <w:color w:val="000000"/>
        </w:rPr>
        <w:t>]</w:t>
      </w:r>
      <w:r w:rsidRPr="00E40488">
        <w:rPr>
          <w:rFonts w:ascii="Times New Roman" w:hAnsi="Times New Roman" w:cs="Times New Roman"/>
          <w:noProof/>
          <w:color w:val="000000"/>
        </w:rPr>
        <w:t>.</w:t>
      </w:r>
    </w:p>
    <w:p w:rsidR="00744A4C" w:rsidRPr="00E40488" w:rsidRDefault="003B1542"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Отказывая в удовлетворении исковых требований, хозяйственный суд сослался на то, что истцом была реализована продукция не собственного производства, а был осуществлен ряд торгово-посреднических внешнеэкономических сделок по реализации товара, произведенного не на территории СЭЗ, и отгрузка товара на экспорт производилась за пределами территории свободной экономической зоны. Согласно ст.3 Закона Республики Беларусь "О свободных экономических зонах" (далее - Закон) деятельность в СЭЗ регулируется законодательством, которое состоит из настоящего Закона и иных нормативных правовых актов Республики Беларусь, регламентирующих деятельность СЭЗ</w:t>
      </w:r>
      <w:r w:rsidR="009B1E62" w:rsidRPr="00E40488">
        <w:rPr>
          <w:rFonts w:ascii="Times New Roman" w:hAnsi="Times New Roman" w:cs="Times New Roman"/>
          <w:noProof/>
          <w:color w:val="000000"/>
        </w:rPr>
        <w:t xml:space="preserve"> [</w:t>
      </w:r>
      <w:r w:rsidR="009B1E62" w:rsidRPr="00E40488">
        <w:rPr>
          <w:rFonts w:ascii="Times New Roman" w:hAnsi="Times New Roman" w:cs="Times New Roman"/>
          <w:noProof/>
          <w:color w:val="000000"/>
        </w:rPr>
        <w:fldChar w:fldCharType="begin"/>
      </w:r>
      <w:r w:rsidR="009B1E62" w:rsidRPr="00E40488">
        <w:rPr>
          <w:rFonts w:ascii="Times New Roman" w:hAnsi="Times New Roman" w:cs="Times New Roman"/>
          <w:noProof/>
          <w:color w:val="000000"/>
        </w:rPr>
        <w:instrText xml:space="preserve"> REF _Ref226790625 \r \h </w:instrText>
      </w:r>
      <w:r w:rsidR="00D03693" w:rsidRPr="00E40488">
        <w:rPr>
          <w:rFonts w:ascii="Times New Roman" w:hAnsi="Times New Roman" w:cs="Times New Roman"/>
          <w:noProof/>
          <w:color w:val="000000"/>
        </w:rPr>
        <w:instrText xml:space="preserve"> \* MERGEFORMAT </w:instrText>
      </w:r>
      <w:r w:rsidR="009B1E62" w:rsidRPr="00E40488">
        <w:rPr>
          <w:rFonts w:ascii="Times New Roman" w:hAnsi="Times New Roman" w:cs="Times New Roman"/>
          <w:noProof/>
          <w:color w:val="000000"/>
        </w:rPr>
      </w:r>
      <w:r w:rsidR="009B1E6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43</w:t>
      </w:r>
      <w:r w:rsidR="009B1E62" w:rsidRPr="00E40488">
        <w:rPr>
          <w:rFonts w:ascii="Times New Roman" w:hAnsi="Times New Roman" w:cs="Times New Roman"/>
          <w:noProof/>
          <w:color w:val="000000"/>
        </w:rPr>
        <w:fldChar w:fldCharType="end"/>
      </w:r>
      <w:r w:rsidR="009B1E62" w:rsidRPr="00E40488">
        <w:rPr>
          <w:rFonts w:ascii="Times New Roman" w:hAnsi="Times New Roman" w:cs="Times New Roman"/>
          <w:noProof/>
          <w:color w:val="000000"/>
        </w:rPr>
        <w:t>]</w:t>
      </w:r>
      <w:r w:rsidRPr="00E40488">
        <w:rPr>
          <w:rFonts w:ascii="Times New Roman" w:hAnsi="Times New Roman" w:cs="Times New Roman"/>
          <w:noProof/>
          <w:color w:val="000000"/>
        </w:rPr>
        <w:t>.</w:t>
      </w:r>
    </w:p>
    <w:p w:rsidR="00961782" w:rsidRPr="00E40488" w:rsidRDefault="00B269E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Как установила Кассационная коллегия</w:t>
      </w:r>
      <w:r w:rsidR="009B1E62"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вопрос освобождения резидентов конкретной экономической зоны от обязательной продажи валюты не является предметом регулирования Указа. Поскольку валютная выручка от экспорта товара поступила на территории СЭЗ "Брест", т.е. в данном случае на счет истца, у инспекции не было оснований для применения мер ответственности. </w:t>
      </w:r>
      <w:r w:rsidR="00EA4DE7" w:rsidRPr="00E40488">
        <w:rPr>
          <w:rFonts w:ascii="Times New Roman" w:hAnsi="Times New Roman" w:cs="Times New Roman"/>
          <w:noProof/>
          <w:color w:val="000000"/>
        </w:rPr>
        <w:t>Таким образом, кассационная жалоба истца была удовлетворена</w:t>
      </w:r>
      <w:r w:rsidR="009B1E62" w:rsidRPr="00E40488">
        <w:rPr>
          <w:rFonts w:ascii="Times New Roman" w:hAnsi="Times New Roman" w:cs="Times New Roman"/>
          <w:noProof/>
          <w:color w:val="000000"/>
        </w:rPr>
        <w:t xml:space="preserve"> [</w:t>
      </w:r>
      <w:r w:rsidR="009B1E62" w:rsidRPr="00E40488">
        <w:rPr>
          <w:rFonts w:ascii="Times New Roman" w:hAnsi="Times New Roman" w:cs="Times New Roman"/>
          <w:noProof/>
          <w:color w:val="000000"/>
        </w:rPr>
        <w:fldChar w:fldCharType="begin"/>
      </w:r>
      <w:r w:rsidR="009B1E62" w:rsidRPr="00E40488">
        <w:rPr>
          <w:rFonts w:ascii="Times New Roman" w:hAnsi="Times New Roman" w:cs="Times New Roman"/>
          <w:noProof/>
          <w:color w:val="000000"/>
        </w:rPr>
        <w:instrText xml:space="preserve"> REF _Ref226790625 \r \h </w:instrText>
      </w:r>
      <w:r w:rsidR="00D03693" w:rsidRPr="00E40488">
        <w:rPr>
          <w:rFonts w:ascii="Times New Roman" w:hAnsi="Times New Roman" w:cs="Times New Roman"/>
          <w:noProof/>
          <w:color w:val="000000"/>
        </w:rPr>
        <w:instrText xml:space="preserve"> \* MERGEFORMAT </w:instrText>
      </w:r>
      <w:r w:rsidR="009B1E62" w:rsidRPr="00E40488">
        <w:rPr>
          <w:rFonts w:ascii="Times New Roman" w:hAnsi="Times New Roman" w:cs="Times New Roman"/>
          <w:noProof/>
          <w:color w:val="000000"/>
        </w:rPr>
      </w:r>
      <w:r w:rsidR="009B1E6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43</w:t>
      </w:r>
      <w:r w:rsidR="009B1E62" w:rsidRPr="00E40488">
        <w:rPr>
          <w:rFonts w:ascii="Times New Roman" w:hAnsi="Times New Roman" w:cs="Times New Roman"/>
          <w:noProof/>
          <w:color w:val="000000"/>
        </w:rPr>
        <w:fldChar w:fldCharType="end"/>
      </w:r>
      <w:r w:rsidR="009B1E62" w:rsidRPr="00E40488">
        <w:rPr>
          <w:rFonts w:ascii="Times New Roman" w:hAnsi="Times New Roman" w:cs="Times New Roman"/>
          <w:noProof/>
          <w:color w:val="000000"/>
        </w:rPr>
        <w:t>]</w:t>
      </w:r>
      <w:r w:rsidR="00EA4DE7" w:rsidRPr="00E40488">
        <w:rPr>
          <w:rFonts w:ascii="Times New Roman" w:hAnsi="Times New Roman" w:cs="Times New Roman"/>
          <w:noProof/>
          <w:color w:val="000000"/>
        </w:rPr>
        <w:t>.</w:t>
      </w:r>
    </w:p>
    <w:p w:rsidR="009B1E62" w:rsidRPr="00E40488" w:rsidRDefault="00465212"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Также освобождаются обязательной продажи иностранной валюты, поступившей по сделкам с юридическими лицами - нерезидентами и физическими лицами - нерезидентами от реализации товаров (работ, услуг) собственного производства, в том числе от сдачи имущества в аренду, коммерческие организации, в т.ч. с иностранными инвестициями в течение пяти лет со дня их создания [</w:t>
      </w:r>
      <w:r w:rsidR="009B1E62" w:rsidRPr="00E40488">
        <w:rPr>
          <w:rFonts w:ascii="Times New Roman" w:hAnsi="Times New Roman" w:cs="Times New Roman"/>
          <w:noProof/>
          <w:color w:val="000000"/>
        </w:rPr>
        <w:fldChar w:fldCharType="begin"/>
      </w:r>
      <w:r w:rsidR="009B1E62" w:rsidRPr="00E40488">
        <w:rPr>
          <w:rFonts w:ascii="Times New Roman" w:hAnsi="Times New Roman" w:cs="Times New Roman"/>
          <w:noProof/>
          <w:color w:val="000000"/>
        </w:rPr>
        <w:instrText xml:space="preserve"> REF _Ref226790866 \r \h  \* MERGEFORMAT </w:instrText>
      </w:r>
      <w:r w:rsidR="009B1E62" w:rsidRPr="00E40488">
        <w:rPr>
          <w:rFonts w:ascii="Times New Roman" w:hAnsi="Times New Roman" w:cs="Times New Roman"/>
          <w:noProof/>
          <w:color w:val="000000"/>
        </w:rPr>
      </w:r>
      <w:r w:rsidR="009B1E62"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14</w:t>
      </w:r>
      <w:r w:rsidR="009B1E62"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B21311" w:rsidRPr="00E40488">
        <w:rPr>
          <w:rFonts w:ascii="Times New Roman" w:hAnsi="Times New Roman" w:cs="Times New Roman"/>
          <w:noProof/>
          <w:color w:val="000000"/>
        </w:rPr>
        <w:t>п.1.1</w:t>
      </w:r>
      <w:r w:rsidRPr="00E40488">
        <w:rPr>
          <w:rFonts w:ascii="Times New Roman" w:hAnsi="Times New Roman" w:cs="Times New Roman"/>
          <w:noProof/>
          <w:color w:val="000000"/>
        </w:rPr>
        <w:t>]</w:t>
      </w:r>
      <w:r w:rsidR="00B21311" w:rsidRPr="00E40488">
        <w:rPr>
          <w:rFonts w:ascii="Times New Roman" w:hAnsi="Times New Roman" w:cs="Times New Roman"/>
          <w:noProof/>
          <w:color w:val="000000"/>
        </w:rPr>
        <w:t>.</w:t>
      </w:r>
      <w:r w:rsidR="009B1E62" w:rsidRPr="00E40488">
        <w:rPr>
          <w:rFonts w:ascii="Times New Roman" w:hAnsi="Times New Roman" w:cs="Times New Roman"/>
          <w:noProof/>
          <w:color w:val="000000"/>
        </w:rPr>
        <w:t xml:space="preserve"> Данная норма распространяет своё действие на населённые пункты с численностью населения не свыше 50 тыс. человек. Перечень населённых пунктов с численностью населения свыше 50 тыс. человек, в которых нормы Декрета №1 неприменимы, формируется Советом Министров Республики Беларусь.</w:t>
      </w:r>
    </w:p>
    <w:p w:rsidR="00744A4C" w:rsidRPr="00E40488" w:rsidRDefault="000849C1"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Обязательная продажа иностранной валюты осуществляется до исполнения платежных инструкций по бесспорному списанию денежных средств со счетов юридического лица и индивидуального предпринимателя</w:t>
      </w:r>
      <w:r w:rsidR="000E2391" w:rsidRPr="00E40488">
        <w:rPr>
          <w:rFonts w:ascii="Times New Roman" w:hAnsi="Times New Roman" w:cs="Times New Roman"/>
          <w:noProof/>
          <w:color w:val="000000"/>
        </w:rPr>
        <w:t xml:space="preserve">. </w:t>
      </w:r>
      <w:r w:rsidR="003C6E43" w:rsidRPr="00E40488">
        <w:rPr>
          <w:rFonts w:ascii="Times New Roman" w:hAnsi="Times New Roman" w:cs="Times New Roman"/>
          <w:noProof/>
          <w:color w:val="000000"/>
        </w:rPr>
        <w:t>Обязательная продажа иностранной валюты реализуется н</w:t>
      </w:r>
      <w:r w:rsidR="001E1C3B" w:rsidRPr="00E40488">
        <w:rPr>
          <w:rFonts w:ascii="Times New Roman" w:hAnsi="Times New Roman" w:cs="Times New Roman"/>
          <w:noProof/>
          <w:color w:val="000000"/>
        </w:rPr>
        <w:t>а основании платежной инструкции, представляемой юридическим лицом и индивидуальным предпринимателем в банк Республики Беларусь</w:t>
      </w:r>
      <w:r w:rsidR="009B1E62" w:rsidRPr="00E40488">
        <w:rPr>
          <w:rFonts w:ascii="Times New Roman" w:hAnsi="Times New Roman" w:cs="Times New Roman"/>
          <w:noProof/>
          <w:color w:val="000000"/>
        </w:rPr>
        <w:t>,</w:t>
      </w:r>
      <w:r w:rsidR="001E1C3B" w:rsidRPr="00E40488">
        <w:rPr>
          <w:rFonts w:ascii="Times New Roman" w:hAnsi="Times New Roman" w:cs="Times New Roman"/>
          <w:noProof/>
          <w:color w:val="000000"/>
        </w:rPr>
        <w:t xml:space="preserve"> не позднее 7 рабочих дней со дня поступления выручки в иностранной валюте на их счета</w:t>
      </w:r>
      <w:r w:rsidR="004845EB" w:rsidRPr="00E40488">
        <w:rPr>
          <w:rFonts w:ascii="Times New Roman" w:hAnsi="Times New Roman" w:cs="Times New Roman"/>
          <w:noProof/>
          <w:color w:val="000000"/>
        </w:rPr>
        <w:t>.</w:t>
      </w:r>
    </w:p>
    <w:p w:rsidR="00744A4C" w:rsidRPr="00E40488" w:rsidRDefault="000E2391"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Далее возможно 2 варианта действий субъекта хозяйствования:</w:t>
      </w:r>
    </w:p>
    <w:p w:rsidR="00744A4C" w:rsidRPr="00E40488" w:rsidRDefault="003C6E43" w:rsidP="00744A4C">
      <w:pPr>
        <w:pStyle w:val="12"/>
        <w:numPr>
          <w:ilvl w:val="0"/>
          <w:numId w:val="3"/>
        </w:numPr>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иностранная валюта реализуется </w:t>
      </w:r>
      <w:r w:rsidR="001E1C3B" w:rsidRPr="00E40488">
        <w:rPr>
          <w:rFonts w:ascii="Times New Roman" w:hAnsi="Times New Roman" w:cs="Times New Roman"/>
          <w:noProof/>
          <w:color w:val="000000"/>
        </w:rPr>
        <w:t>через банки и на торгах открытого акционерного общества «Белорусская валютно-фондовая биржа»;</w:t>
      </w:r>
    </w:p>
    <w:p w:rsidR="007C0F5D" w:rsidRPr="00E40488" w:rsidRDefault="001E1C3B" w:rsidP="00744A4C">
      <w:pPr>
        <w:pStyle w:val="12"/>
        <w:numPr>
          <w:ilvl w:val="0"/>
          <w:numId w:val="3"/>
        </w:numPr>
        <w:ind w:left="0" w:firstLine="709"/>
        <w:rPr>
          <w:rFonts w:ascii="Times New Roman" w:hAnsi="Times New Roman" w:cs="Times New Roman"/>
          <w:noProof/>
          <w:color w:val="000000"/>
        </w:rPr>
      </w:pPr>
      <w:r w:rsidRPr="00E40488">
        <w:rPr>
          <w:rFonts w:ascii="Times New Roman" w:hAnsi="Times New Roman" w:cs="Times New Roman"/>
          <w:noProof/>
          <w:color w:val="000000"/>
        </w:rPr>
        <w:t>в</w:t>
      </w:r>
      <w:r w:rsidR="007C0F5D" w:rsidRPr="00E40488">
        <w:rPr>
          <w:rFonts w:ascii="Times New Roman" w:hAnsi="Times New Roman" w:cs="Times New Roman"/>
          <w:noProof/>
          <w:color w:val="000000"/>
        </w:rPr>
        <w:t xml:space="preserve"> случае, если сумма иностранной валюты, подлежащей обязательной продаже, менее лота, установленного на торгах открытого акционерного общества «Белорусская валютно-фондовая биржа», такая продажа осуществляется банкам Республики Беларусь.</w:t>
      </w:r>
    </w:p>
    <w:p w:rsidR="00350E63" w:rsidRPr="00E40488" w:rsidRDefault="00350E63" w:rsidP="00744A4C">
      <w:pPr>
        <w:pStyle w:val="12"/>
        <w:ind w:firstLine="709"/>
        <w:rPr>
          <w:rFonts w:ascii="Times New Roman" w:hAnsi="Times New Roman" w:cs="Times New Roman"/>
          <w:noProof/>
          <w:color w:val="000000"/>
        </w:rPr>
      </w:pPr>
      <w:r w:rsidRPr="00E40488">
        <w:rPr>
          <w:rFonts w:ascii="Times New Roman" w:hAnsi="Times New Roman" w:cs="Times New Roman"/>
          <w:i/>
          <w:iCs/>
          <w:noProof/>
          <w:color w:val="000000"/>
        </w:rPr>
        <w:t>Выручкой</w:t>
      </w:r>
      <w:r w:rsidRPr="00E40488">
        <w:rPr>
          <w:rFonts w:ascii="Times New Roman" w:hAnsi="Times New Roman" w:cs="Times New Roman"/>
          <w:noProof/>
          <w:color w:val="000000"/>
        </w:rPr>
        <w:t xml:space="preserve"> в иностранной </w:t>
      </w:r>
      <w:r w:rsidR="00C14886" w:rsidRPr="00E40488">
        <w:rPr>
          <w:rFonts w:ascii="Times New Roman" w:hAnsi="Times New Roman" w:cs="Times New Roman"/>
          <w:noProof/>
          <w:color w:val="000000"/>
        </w:rPr>
        <w:t xml:space="preserve">валюте являются </w:t>
      </w:r>
      <w:r w:rsidRPr="00E40488">
        <w:rPr>
          <w:rFonts w:ascii="Times New Roman" w:hAnsi="Times New Roman" w:cs="Times New Roman"/>
          <w:noProof/>
          <w:color w:val="000000"/>
        </w:rPr>
        <w:t>денежные средства согласно перечню иностранных валют, подлежащие обязательной продаже, поступающие юридическим лицам и индивидуальным предпринимателям на их счета в банках Республики Беларусь, в банках и иных кредитных организациях за пределами Республики Беларусь по сделкам, предусматривающим</w:t>
      </w:r>
      <w:r w:rsidR="00C14886" w:rsidRPr="00E40488">
        <w:rPr>
          <w:rFonts w:ascii="Times New Roman" w:hAnsi="Times New Roman" w:cs="Times New Roman"/>
          <w:noProof/>
          <w:color w:val="000000"/>
        </w:rPr>
        <w:t xml:space="preserve"> [</w:t>
      </w:r>
      <w:r w:rsidR="00C14886" w:rsidRPr="00E40488">
        <w:rPr>
          <w:rFonts w:ascii="Times New Roman" w:hAnsi="Times New Roman" w:cs="Times New Roman"/>
          <w:noProof/>
          <w:color w:val="000000"/>
        </w:rPr>
        <w:fldChar w:fldCharType="begin"/>
      </w:r>
      <w:r w:rsidR="00C14886" w:rsidRPr="00E40488">
        <w:rPr>
          <w:rFonts w:ascii="Times New Roman" w:hAnsi="Times New Roman" w:cs="Times New Roman"/>
          <w:noProof/>
          <w:color w:val="000000"/>
        </w:rPr>
        <w:instrText xml:space="preserve"> REF _Ref226792287 \r \h </w:instrText>
      </w:r>
      <w:r w:rsidR="00D03693" w:rsidRPr="00E40488">
        <w:rPr>
          <w:rFonts w:ascii="Times New Roman" w:hAnsi="Times New Roman" w:cs="Times New Roman"/>
          <w:noProof/>
          <w:color w:val="000000"/>
        </w:rPr>
        <w:instrText xml:space="preserve"> \* MERGEFORMAT </w:instrText>
      </w:r>
      <w:r w:rsidR="00C14886" w:rsidRPr="00E40488">
        <w:rPr>
          <w:rFonts w:ascii="Times New Roman" w:hAnsi="Times New Roman" w:cs="Times New Roman"/>
          <w:noProof/>
          <w:color w:val="000000"/>
        </w:rPr>
      </w:r>
      <w:r w:rsidR="00C14886"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29</w:t>
      </w:r>
      <w:r w:rsidR="00C14886" w:rsidRPr="00E40488">
        <w:rPr>
          <w:rFonts w:ascii="Times New Roman" w:hAnsi="Times New Roman" w:cs="Times New Roman"/>
          <w:noProof/>
          <w:color w:val="000000"/>
        </w:rPr>
        <w:fldChar w:fldCharType="end"/>
      </w:r>
      <w:r w:rsidR="00C14886" w:rsidRPr="00E40488">
        <w:rPr>
          <w:rFonts w:ascii="Times New Roman" w:hAnsi="Times New Roman" w:cs="Times New Roman"/>
          <w:noProof/>
          <w:color w:val="000000"/>
        </w:rPr>
        <w:t>]</w:t>
      </w:r>
      <w:r w:rsidRPr="00E40488">
        <w:rPr>
          <w:rFonts w:ascii="Times New Roman" w:hAnsi="Times New Roman" w:cs="Times New Roman"/>
          <w:noProof/>
          <w:color w:val="000000"/>
        </w:rPr>
        <w:t>:</w:t>
      </w:r>
    </w:p>
    <w:p w:rsidR="00350E63" w:rsidRPr="00E40488" w:rsidRDefault="00350E63" w:rsidP="00744A4C">
      <w:pPr>
        <w:pStyle w:val="af8"/>
        <w:numPr>
          <w:ilvl w:val="0"/>
          <w:numId w:val="4"/>
        </w:numPr>
        <w:tabs>
          <w:tab w:val="clear" w:pos="1134"/>
          <w:tab w:val="left" w:pos="709"/>
        </w:tabs>
        <w:ind w:left="0" w:firstLine="709"/>
        <w:rPr>
          <w:rFonts w:ascii="Times New Roman" w:hAnsi="Times New Roman" w:cs="Times New Roman"/>
          <w:noProof/>
          <w:color w:val="000000"/>
        </w:rPr>
      </w:pPr>
      <w:r w:rsidRPr="00E40488">
        <w:rPr>
          <w:rFonts w:ascii="Times New Roman" w:hAnsi="Times New Roman" w:cs="Times New Roman"/>
          <w:noProof/>
          <w:color w:val="000000"/>
        </w:rPr>
        <w:t>с юридическими лицами-нерезидентами и физическими лицами-нерезидентами, осуществляющими предпринимательскую деятельность,</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на возмездной основе передачу товаров, охраняемой информации, исключительных прав на результаты интеллектуальной деятельности, имущества в аренду, выполнение работ, оказание услуг;</w:t>
      </w:r>
    </w:p>
    <w:p w:rsidR="00350E63" w:rsidRPr="00E40488" w:rsidRDefault="00350E63" w:rsidP="00744A4C">
      <w:pPr>
        <w:pStyle w:val="af8"/>
        <w:numPr>
          <w:ilvl w:val="0"/>
          <w:numId w:val="4"/>
        </w:numPr>
        <w:tabs>
          <w:tab w:val="clear" w:pos="3119"/>
          <w:tab w:val="left" w:pos="709"/>
        </w:tabs>
        <w:ind w:left="0" w:firstLine="709"/>
        <w:rPr>
          <w:rFonts w:ascii="Times New Roman" w:hAnsi="Times New Roman" w:cs="Times New Roman"/>
          <w:noProof/>
          <w:color w:val="000000"/>
        </w:rPr>
      </w:pPr>
      <w:r w:rsidRPr="00E40488">
        <w:rPr>
          <w:rFonts w:ascii="Times New Roman" w:hAnsi="Times New Roman" w:cs="Times New Roman"/>
          <w:noProof/>
          <w:color w:val="000000"/>
        </w:rPr>
        <w:t>с банками и небанковскими кредитно-финансовыми организациями Республики Беларусь, а также с банками и иными кредитными организациями за пределами Республики Беларусь</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 финансирование под уступку денежного требования (факторинг) по денежным обязательствам, вытекающим из сделок, указанных в </w:t>
      </w:r>
      <w:bookmarkStart w:id="2" w:name="BM_UnderPoint_2_1"/>
      <w:r w:rsidRPr="00E40488">
        <w:rPr>
          <w:rStyle w:val="15"/>
          <w:noProof/>
          <w:color w:val="000000"/>
          <w:lang w:val="ru-RU"/>
        </w:rPr>
        <w:t xml:space="preserve">подпункте 2.1 </w:t>
      </w:r>
      <w:r w:rsidRPr="00E40488">
        <w:rPr>
          <w:rFonts w:ascii="Times New Roman" w:hAnsi="Times New Roman" w:cs="Times New Roman"/>
          <w:noProof/>
          <w:color w:val="000000"/>
        </w:rPr>
        <w:t xml:space="preserve">настоящего пункта, или учет (покупку) ценных бумаг, выполняющих функцию расчетных документов по сделкам, указанным </w:t>
      </w:r>
      <w:r w:rsidRPr="00E40488">
        <w:rPr>
          <w:rStyle w:val="15"/>
          <w:noProof/>
          <w:color w:val="000000"/>
          <w:lang w:val="ru-RU"/>
        </w:rPr>
        <w:t xml:space="preserve">в </w:t>
      </w:r>
      <w:bookmarkEnd w:id="2"/>
      <w:r w:rsidRPr="00E40488">
        <w:rPr>
          <w:rStyle w:val="15"/>
          <w:noProof/>
          <w:color w:val="000000"/>
          <w:lang w:val="ru-RU"/>
        </w:rPr>
        <w:t>подпункте 2.1</w:t>
      </w:r>
      <w:r w:rsidRPr="00E40488">
        <w:rPr>
          <w:rFonts w:ascii="Times New Roman" w:hAnsi="Times New Roman" w:cs="Times New Roman"/>
          <w:noProof/>
          <w:color w:val="000000"/>
        </w:rPr>
        <w:t xml:space="preserve"> настоящего пункта;</w:t>
      </w:r>
    </w:p>
    <w:p w:rsidR="00350E63" w:rsidRPr="00E40488" w:rsidRDefault="00350E63" w:rsidP="00744A4C">
      <w:pPr>
        <w:pStyle w:val="af8"/>
        <w:numPr>
          <w:ilvl w:val="0"/>
          <w:numId w:val="4"/>
        </w:numPr>
        <w:tabs>
          <w:tab w:val="clear" w:pos="1134"/>
          <w:tab w:val="left" w:pos="709"/>
        </w:tabs>
        <w:ind w:left="0" w:firstLine="709"/>
        <w:rPr>
          <w:rFonts w:ascii="Times New Roman" w:hAnsi="Times New Roman" w:cs="Times New Roman"/>
          <w:noProof/>
          <w:color w:val="000000"/>
        </w:rPr>
      </w:pPr>
      <w:r w:rsidRPr="00E40488">
        <w:rPr>
          <w:rFonts w:ascii="Times New Roman" w:hAnsi="Times New Roman" w:cs="Times New Roman"/>
          <w:noProof/>
          <w:color w:val="000000"/>
        </w:rPr>
        <w:t>с физическими лицами</w:t>
      </w:r>
      <w:r w:rsidR="00D61C1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реализацию за иностранную валюту товаров (работ, услуг) юридическими лицами и индивидуальными предпринимателями на территории Республики Беларусь и за ее пределами;</w:t>
      </w:r>
    </w:p>
    <w:p w:rsidR="00350E63" w:rsidRPr="00E40488" w:rsidRDefault="00350E63" w:rsidP="00744A4C">
      <w:pPr>
        <w:pStyle w:val="af8"/>
        <w:numPr>
          <w:ilvl w:val="0"/>
          <w:numId w:val="4"/>
        </w:numPr>
        <w:tabs>
          <w:tab w:val="clear" w:pos="1134"/>
          <w:tab w:val="left" w:pos="709"/>
        </w:tabs>
        <w:ind w:left="0" w:firstLine="709"/>
        <w:rPr>
          <w:rFonts w:ascii="Times New Roman" w:hAnsi="Times New Roman" w:cs="Times New Roman"/>
          <w:noProof/>
          <w:color w:val="000000"/>
        </w:rPr>
      </w:pPr>
      <w:r w:rsidRPr="00E40488">
        <w:rPr>
          <w:rFonts w:ascii="Times New Roman" w:hAnsi="Times New Roman" w:cs="Times New Roman"/>
          <w:noProof/>
          <w:color w:val="000000"/>
        </w:rPr>
        <w:t>с закрытым акционерным обществом «Белорусская нефтяная компания»</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реализацию нефтепродуктов</w:t>
      </w:r>
      <w:r w:rsidR="00C14886" w:rsidRPr="00E40488">
        <w:rPr>
          <w:rFonts w:ascii="Times New Roman" w:hAnsi="Times New Roman" w:cs="Times New Roman"/>
          <w:noProof/>
          <w:color w:val="000000"/>
        </w:rPr>
        <w:t xml:space="preserve"> [</w:t>
      </w:r>
      <w:r w:rsidR="00C14886" w:rsidRPr="00E40488">
        <w:rPr>
          <w:rFonts w:ascii="Times New Roman" w:hAnsi="Times New Roman" w:cs="Times New Roman"/>
          <w:noProof/>
          <w:color w:val="000000"/>
        </w:rPr>
        <w:fldChar w:fldCharType="begin"/>
      </w:r>
      <w:r w:rsidR="00C14886" w:rsidRPr="00E40488">
        <w:rPr>
          <w:rFonts w:ascii="Times New Roman" w:hAnsi="Times New Roman" w:cs="Times New Roman"/>
          <w:noProof/>
          <w:color w:val="000000"/>
        </w:rPr>
        <w:instrText xml:space="preserve"> REF _Ref226790098 \r \h </w:instrText>
      </w:r>
      <w:r w:rsidR="00D03693" w:rsidRPr="00E40488">
        <w:rPr>
          <w:rFonts w:ascii="Times New Roman" w:hAnsi="Times New Roman" w:cs="Times New Roman"/>
          <w:noProof/>
          <w:color w:val="000000"/>
        </w:rPr>
        <w:instrText xml:space="preserve"> \* MERGEFORMAT </w:instrText>
      </w:r>
      <w:r w:rsidR="00C14886" w:rsidRPr="00E40488">
        <w:rPr>
          <w:rFonts w:ascii="Times New Roman" w:hAnsi="Times New Roman" w:cs="Times New Roman"/>
          <w:noProof/>
          <w:color w:val="000000"/>
        </w:rPr>
      </w:r>
      <w:r w:rsidR="00C14886"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8</w:t>
      </w:r>
      <w:r w:rsidR="00C14886" w:rsidRPr="00E40488">
        <w:rPr>
          <w:rFonts w:ascii="Times New Roman" w:hAnsi="Times New Roman" w:cs="Times New Roman"/>
          <w:noProof/>
          <w:color w:val="000000"/>
        </w:rPr>
        <w:fldChar w:fldCharType="end"/>
      </w:r>
      <w:r w:rsidR="00C14886" w:rsidRPr="00E40488">
        <w:rPr>
          <w:rFonts w:ascii="Times New Roman" w:hAnsi="Times New Roman" w:cs="Times New Roman"/>
          <w:noProof/>
          <w:color w:val="000000"/>
        </w:rPr>
        <w:t>,п.2]</w:t>
      </w:r>
      <w:r w:rsidRPr="00E40488">
        <w:rPr>
          <w:rFonts w:ascii="Times New Roman" w:hAnsi="Times New Roman" w:cs="Times New Roman"/>
          <w:noProof/>
          <w:color w:val="000000"/>
        </w:rPr>
        <w:t>.</w:t>
      </w:r>
    </w:p>
    <w:p w:rsidR="001E1C3B" w:rsidRPr="00E40488" w:rsidRDefault="001E1C3B"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Порядок продажи валюты регламентирован Инструкцией</w:t>
      </w:r>
      <w:r w:rsidR="00D61C1C" w:rsidRPr="00E40488">
        <w:rPr>
          <w:rFonts w:ascii="Times New Roman" w:hAnsi="Times New Roman" w:cs="Times New Roman"/>
          <w:noProof/>
          <w:color w:val="000000"/>
        </w:rPr>
        <w:t xml:space="preserve"> </w:t>
      </w:r>
      <w:r w:rsidR="00F363B4" w:rsidRPr="00E40488">
        <w:rPr>
          <w:rFonts w:ascii="Times New Roman" w:hAnsi="Times New Roman" w:cs="Times New Roman"/>
          <w:noProof/>
          <w:color w:val="000000"/>
        </w:rPr>
        <w:t xml:space="preserve">о порядке осуществления обязательной продажи иностранной валюты на внутреннем валютном рынке, утвержденной Постановлением Правления Национального банка Республики Беларусь от 13 сентября 2006г (далее - </w:t>
      </w:r>
      <w:r w:rsidRPr="00E40488">
        <w:rPr>
          <w:rFonts w:ascii="Times New Roman" w:hAnsi="Times New Roman" w:cs="Times New Roman"/>
          <w:noProof/>
          <w:color w:val="000000"/>
        </w:rPr>
        <w:t>№</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129</w:t>
      </w:r>
      <w:r w:rsidR="00F363B4" w:rsidRPr="00E40488">
        <w:rPr>
          <w:rFonts w:ascii="Times New Roman" w:hAnsi="Times New Roman" w:cs="Times New Roman"/>
          <w:noProof/>
          <w:color w:val="000000"/>
        </w:rPr>
        <w:t>)</w:t>
      </w:r>
      <w:r w:rsidRPr="00E40488">
        <w:rPr>
          <w:rFonts w:ascii="Times New Roman" w:hAnsi="Times New Roman" w:cs="Times New Roman"/>
          <w:noProof/>
          <w:color w:val="000000"/>
        </w:rPr>
        <w:t>. Размер комиссионного вознаграждения, взимаемого банком</w:t>
      </w:r>
      <w:r w:rsidR="00C14886"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не может превышать 0,2% от суммы сделки, включая биржевой сбор</w:t>
      </w:r>
      <w:r w:rsidR="00C14886" w:rsidRPr="00E40488">
        <w:rPr>
          <w:rFonts w:ascii="Times New Roman" w:hAnsi="Times New Roman" w:cs="Times New Roman"/>
          <w:noProof/>
          <w:color w:val="000000"/>
        </w:rPr>
        <w:t xml:space="preserve"> [</w:t>
      </w:r>
      <w:r w:rsidR="00C14886" w:rsidRPr="00E40488">
        <w:rPr>
          <w:rFonts w:ascii="Times New Roman" w:hAnsi="Times New Roman" w:cs="Times New Roman"/>
          <w:noProof/>
          <w:color w:val="000000"/>
        </w:rPr>
        <w:fldChar w:fldCharType="begin"/>
      </w:r>
      <w:r w:rsidR="00C14886" w:rsidRPr="00E40488">
        <w:rPr>
          <w:rFonts w:ascii="Times New Roman" w:hAnsi="Times New Roman" w:cs="Times New Roman"/>
          <w:noProof/>
          <w:color w:val="000000"/>
        </w:rPr>
        <w:instrText xml:space="preserve"> REF _Ref226792287 \r \h </w:instrText>
      </w:r>
      <w:r w:rsidR="00D03693" w:rsidRPr="00E40488">
        <w:rPr>
          <w:rFonts w:ascii="Times New Roman" w:hAnsi="Times New Roman" w:cs="Times New Roman"/>
          <w:noProof/>
          <w:color w:val="000000"/>
        </w:rPr>
        <w:instrText xml:space="preserve"> \* MERGEFORMAT </w:instrText>
      </w:r>
      <w:r w:rsidR="00C14886" w:rsidRPr="00E40488">
        <w:rPr>
          <w:rFonts w:ascii="Times New Roman" w:hAnsi="Times New Roman" w:cs="Times New Roman"/>
          <w:noProof/>
          <w:color w:val="000000"/>
        </w:rPr>
      </w:r>
      <w:r w:rsidR="00C14886"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29</w:t>
      </w:r>
      <w:r w:rsidR="00C14886" w:rsidRPr="00E40488">
        <w:rPr>
          <w:rFonts w:ascii="Times New Roman" w:hAnsi="Times New Roman" w:cs="Times New Roman"/>
          <w:noProof/>
          <w:color w:val="000000"/>
        </w:rPr>
        <w:fldChar w:fldCharType="end"/>
      </w:r>
      <w:r w:rsidR="00C14886" w:rsidRPr="00E40488">
        <w:rPr>
          <w:rFonts w:ascii="Times New Roman" w:hAnsi="Times New Roman" w:cs="Times New Roman"/>
          <w:noProof/>
          <w:color w:val="000000"/>
        </w:rPr>
        <w:t>,п.7]</w:t>
      </w:r>
      <w:r w:rsidRPr="00E40488">
        <w:rPr>
          <w:rFonts w:ascii="Times New Roman" w:hAnsi="Times New Roman" w:cs="Times New Roman"/>
          <w:noProof/>
          <w:color w:val="000000"/>
        </w:rPr>
        <w:t>.</w:t>
      </w:r>
    </w:p>
    <w:p w:rsidR="00A071EC" w:rsidRPr="00E40488" w:rsidRDefault="00A071E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 целью учета средств в иностранной валюте при осуществлении операций, связанных с обязательной продажей, юридическому лицу и индивидуальному предпринимателю открываются специальные счета:</w:t>
      </w:r>
    </w:p>
    <w:p w:rsidR="00A071EC" w:rsidRPr="00E40488" w:rsidRDefault="00A071EC" w:rsidP="00744A4C">
      <w:pPr>
        <w:pStyle w:val="List1"/>
        <w:ind w:left="0" w:firstLine="709"/>
        <w:rPr>
          <w:rFonts w:ascii="Times New Roman" w:hAnsi="Times New Roman" w:cs="Times New Roman"/>
          <w:noProof/>
          <w:color w:val="000000"/>
        </w:rPr>
      </w:pPr>
      <w:r w:rsidRPr="00E40488">
        <w:rPr>
          <w:rFonts w:ascii="Times New Roman" w:hAnsi="Times New Roman" w:cs="Times New Roman"/>
          <w:noProof/>
          <w:color w:val="000000"/>
        </w:rPr>
        <w:t>транзитный счет;</w:t>
      </w:r>
    </w:p>
    <w:p w:rsidR="00A071EC" w:rsidRPr="00E40488" w:rsidRDefault="00A071EC" w:rsidP="00744A4C">
      <w:pPr>
        <w:pStyle w:val="List1"/>
        <w:ind w:left="0" w:firstLine="709"/>
        <w:rPr>
          <w:rFonts w:ascii="Times New Roman" w:hAnsi="Times New Roman" w:cs="Times New Roman"/>
          <w:noProof/>
          <w:color w:val="000000"/>
        </w:rPr>
      </w:pPr>
      <w:r w:rsidRPr="00E40488">
        <w:rPr>
          <w:rFonts w:ascii="Times New Roman" w:hAnsi="Times New Roman" w:cs="Times New Roman"/>
          <w:noProof/>
          <w:color w:val="000000"/>
        </w:rPr>
        <w:t>счет для аккумулирования.</w:t>
      </w:r>
      <w:r w:rsidR="00F37A4C" w:rsidRPr="00E40488">
        <w:rPr>
          <w:rFonts w:ascii="Times New Roman" w:hAnsi="Times New Roman" w:cs="Times New Roman"/>
          <w:noProof/>
          <w:color w:val="000000"/>
        </w:rPr>
        <w:t xml:space="preserve"> Если валюта на транзит</w:t>
      </w:r>
      <w:r w:rsidR="00E37A5A" w:rsidRPr="00E40488">
        <w:rPr>
          <w:rFonts w:ascii="Times New Roman" w:hAnsi="Times New Roman" w:cs="Times New Roman"/>
          <w:noProof/>
          <w:color w:val="000000"/>
        </w:rPr>
        <w:t>ном счёте отличатся от валюты, в</w:t>
      </w:r>
      <w:r w:rsidR="00F37A4C" w:rsidRPr="00E40488">
        <w:rPr>
          <w:rFonts w:ascii="Times New Roman" w:hAnsi="Times New Roman" w:cs="Times New Roman"/>
          <w:noProof/>
          <w:color w:val="000000"/>
        </w:rPr>
        <w:t xml:space="preserve"> которой открыт счёт для аккумулирования</w:t>
      </w:r>
      <w:r w:rsidR="00E37A5A" w:rsidRPr="00E40488">
        <w:rPr>
          <w:rFonts w:ascii="Times New Roman" w:hAnsi="Times New Roman" w:cs="Times New Roman"/>
          <w:noProof/>
          <w:color w:val="000000"/>
        </w:rPr>
        <w:t>, то предваряя перевод</w:t>
      </w:r>
      <w:r w:rsidR="003F13B8" w:rsidRPr="00E40488">
        <w:rPr>
          <w:rFonts w:ascii="Times New Roman" w:hAnsi="Times New Roman" w:cs="Times New Roman"/>
          <w:noProof/>
          <w:color w:val="000000"/>
        </w:rPr>
        <w:t>,</w:t>
      </w:r>
      <w:r w:rsidR="00E37A5A" w:rsidRPr="00E40488">
        <w:rPr>
          <w:rFonts w:ascii="Times New Roman" w:hAnsi="Times New Roman" w:cs="Times New Roman"/>
          <w:noProof/>
          <w:color w:val="000000"/>
        </w:rPr>
        <w:t xml:space="preserve"> может быть проведена конверсия.</w:t>
      </w:r>
      <w:r w:rsidR="00591284" w:rsidRPr="00E40488">
        <w:rPr>
          <w:rFonts w:ascii="Times New Roman" w:hAnsi="Times New Roman" w:cs="Times New Roman"/>
          <w:noProof/>
          <w:color w:val="000000"/>
        </w:rPr>
        <w:t xml:space="preserve"> Аналогичные действия могут быть реализованы, если валюта счёта для аккумулирования отличается от валюты, в которой необходимо провести платеж в соответствии с целью аккумулирования валютных средств.</w:t>
      </w:r>
    </w:p>
    <w:p w:rsidR="00744A4C" w:rsidRPr="00E40488" w:rsidRDefault="004E4F05"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Транзитный счет открывается на отдельном лицевом счете балансового счета, на котором открывается счёт в иностранной валюте. Данный счет открывается банком самостоятельно без предоставления субъектами хозяйствования каких-либо документов.</w:t>
      </w:r>
    </w:p>
    <w:p w:rsidR="00887326" w:rsidRPr="00E40488" w:rsidRDefault="0088732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Не позднее следующего дня после поступления иностранной валюты на транзитный счет банк представляет владельцу счёта в иностранной валюте выписку. В свою очередь, субъекты хозяйствования в течение 7 дней со дня поступления валютной выручки, препровождают в банк документ</w:t>
      </w:r>
      <w:r w:rsidR="00DB1C41" w:rsidRPr="00E40488">
        <w:rPr>
          <w:rFonts w:ascii="Times New Roman" w:hAnsi="Times New Roman" w:cs="Times New Roman"/>
          <w:noProof/>
          <w:color w:val="000000"/>
        </w:rPr>
        <w:t>ы</w:t>
      </w:r>
      <w:r w:rsidR="00D248C6" w:rsidRPr="00E40488">
        <w:rPr>
          <w:rFonts w:ascii="Times New Roman" w:hAnsi="Times New Roman" w:cs="Times New Roman"/>
          <w:noProof/>
          <w:color w:val="000000"/>
        </w:rPr>
        <w:t>:</w:t>
      </w:r>
    </w:p>
    <w:p w:rsidR="00887326" w:rsidRPr="00E40488" w:rsidRDefault="00887326" w:rsidP="00744A4C">
      <w:pPr>
        <w:pStyle w:val="List1"/>
        <w:ind w:left="0" w:firstLine="709"/>
        <w:rPr>
          <w:rFonts w:ascii="Times New Roman" w:hAnsi="Times New Roman" w:cs="Times New Roman"/>
          <w:noProof/>
          <w:color w:val="000000"/>
        </w:rPr>
      </w:pPr>
      <w:r w:rsidRPr="00E40488">
        <w:rPr>
          <w:rFonts w:ascii="Times New Roman" w:hAnsi="Times New Roman" w:cs="Times New Roman"/>
          <w:noProof/>
          <w:color w:val="000000"/>
        </w:rPr>
        <w:t>реестр распределения иностранной валюты;</w:t>
      </w:r>
    </w:p>
    <w:p w:rsidR="00887326" w:rsidRPr="00E40488" w:rsidRDefault="00887326" w:rsidP="00744A4C">
      <w:pPr>
        <w:pStyle w:val="List1"/>
        <w:ind w:left="0" w:firstLine="709"/>
        <w:rPr>
          <w:rFonts w:ascii="Times New Roman" w:hAnsi="Times New Roman" w:cs="Times New Roman"/>
          <w:noProof/>
          <w:color w:val="000000"/>
        </w:rPr>
      </w:pPr>
      <w:r w:rsidRPr="00E40488">
        <w:rPr>
          <w:rFonts w:ascii="Times New Roman" w:hAnsi="Times New Roman" w:cs="Times New Roman"/>
          <w:noProof/>
          <w:color w:val="000000"/>
        </w:rPr>
        <w:t>платежное поручение на сумму иностранной валюты, подлежащей обязательной продаже на бирже;</w:t>
      </w:r>
    </w:p>
    <w:p w:rsidR="00887326" w:rsidRPr="00E40488" w:rsidRDefault="00887326" w:rsidP="00744A4C">
      <w:pPr>
        <w:pStyle w:val="List1"/>
        <w:ind w:left="0" w:firstLine="709"/>
        <w:rPr>
          <w:rFonts w:ascii="Times New Roman" w:hAnsi="Times New Roman" w:cs="Times New Roman"/>
          <w:noProof/>
          <w:color w:val="000000"/>
        </w:rPr>
      </w:pPr>
      <w:r w:rsidRPr="00E40488">
        <w:rPr>
          <w:rFonts w:ascii="Times New Roman" w:hAnsi="Times New Roman" w:cs="Times New Roman"/>
          <w:noProof/>
          <w:color w:val="000000"/>
        </w:rPr>
        <w:t>платежное поручение на сумму валюты менее лота, установленного на торгах биржи;</w:t>
      </w:r>
    </w:p>
    <w:p w:rsidR="00887326" w:rsidRPr="00E40488" w:rsidRDefault="00887326" w:rsidP="00744A4C">
      <w:pPr>
        <w:pStyle w:val="List1"/>
        <w:ind w:left="0" w:firstLine="709"/>
        <w:rPr>
          <w:rFonts w:ascii="Times New Roman" w:hAnsi="Times New Roman" w:cs="Times New Roman"/>
          <w:noProof/>
          <w:color w:val="000000"/>
        </w:rPr>
      </w:pPr>
      <w:r w:rsidRPr="00E40488">
        <w:rPr>
          <w:rFonts w:ascii="Times New Roman" w:hAnsi="Times New Roman" w:cs="Times New Roman"/>
          <w:noProof/>
          <w:color w:val="000000"/>
        </w:rPr>
        <w:t>платежное поручение</w:t>
      </w:r>
      <w:r w:rsidR="008D67FC" w:rsidRPr="00E40488">
        <w:rPr>
          <w:rFonts w:ascii="Times New Roman" w:hAnsi="Times New Roman" w:cs="Times New Roman"/>
          <w:noProof/>
          <w:color w:val="000000"/>
        </w:rPr>
        <w:t xml:space="preserve"> на перечисление валюты с транзитного счета на счет юридического лица и индивидуального предпринимателя, оставшейся после обязательной продажи </w:t>
      </w:r>
      <w:r w:rsidR="00D248C6" w:rsidRPr="00E40488">
        <w:rPr>
          <w:rFonts w:ascii="Times New Roman" w:hAnsi="Times New Roman" w:cs="Times New Roman"/>
          <w:noProof/>
          <w:color w:val="000000"/>
        </w:rPr>
        <w:t>[</w:t>
      </w:r>
      <w:r w:rsidR="00D248C6" w:rsidRPr="00E40488">
        <w:rPr>
          <w:rFonts w:ascii="Times New Roman" w:hAnsi="Times New Roman" w:cs="Times New Roman"/>
          <w:noProof/>
          <w:color w:val="000000"/>
        </w:rPr>
        <w:fldChar w:fldCharType="begin"/>
      </w:r>
      <w:r w:rsidR="00D248C6" w:rsidRPr="00E40488">
        <w:rPr>
          <w:rFonts w:ascii="Times New Roman" w:hAnsi="Times New Roman" w:cs="Times New Roman"/>
          <w:noProof/>
          <w:color w:val="000000"/>
        </w:rPr>
        <w:instrText xml:space="preserve"> REF _Ref226792287 \r \h </w:instrText>
      </w:r>
      <w:r w:rsidR="00D03693" w:rsidRPr="00E40488">
        <w:rPr>
          <w:rFonts w:ascii="Times New Roman" w:hAnsi="Times New Roman" w:cs="Times New Roman"/>
          <w:noProof/>
          <w:color w:val="000000"/>
        </w:rPr>
        <w:instrText xml:space="preserve"> \* MERGEFORMAT </w:instrText>
      </w:r>
      <w:r w:rsidR="00D248C6" w:rsidRPr="00E40488">
        <w:rPr>
          <w:rFonts w:ascii="Times New Roman" w:hAnsi="Times New Roman" w:cs="Times New Roman"/>
          <w:noProof/>
          <w:color w:val="000000"/>
        </w:rPr>
      </w:r>
      <w:r w:rsidR="00D248C6"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29</w:t>
      </w:r>
      <w:r w:rsidR="00D248C6" w:rsidRPr="00E40488">
        <w:rPr>
          <w:rFonts w:ascii="Times New Roman" w:hAnsi="Times New Roman" w:cs="Times New Roman"/>
          <w:noProof/>
          <w:color w:val="000000"/>
        </w:rPr>
        <w:fldChar w:fldCharType="end"/>
      </w:r>
      <w:r w:rsidR="00D248C6" w:rsidRPr="00E40488">
        <w:rPr>
          <w:rFonts w:ascii="Times New Roman" w:hAnsi="Times New Roman" w:cs="Times New Roman"/>
          <w:noProof/>
          <w:color w:val="000000"/>
        </w:rPr>
        <w:t>,</w:t>
      </w:r>
      <w:r w:rsidR="008D67FC" w:rsidRPr="00E40488">
        <w:rPr>
          <w:rFonts w:ascii="Times New Roman" w:hAnsi="Times New Roman" w:cs="Times New Roman"/>
          <w:noProof/>
          <w:color w:val="000000"/>
        </w:rPr>
        <w:t>п.14].</w:t>
      </w:r>
    </w:p>
    <w:p w:rsidR="008D67FC" w:rsidRPr="00E40488" w:rsidRDefault="008D67F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Необходимо учитывать, что реестр распределения составляется в разрезе поступлений валютной выручки. Также недопустимо представление реестра в отношении части поступившей валютной выручки.</w:t>
      </w:r>
    </w:p>
    <w:p w:rsidR="008D67FC" w:rsidRPr="00E40488" w:rsidRDefault="008D67F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Реестр распределения оформляется в 2 экземплярах и может представляться:</w:t>
      </w:r>
    </w:p>
    <w:p w:rsidR="008D67FC" w:rsidRPr="00E40488" w:rsidRDefault="008D67FC" w:rsidP="00C24B00">
      <w:pPr>
        <w:pStyle w:val="List2"/>
        <w:numPr>
          <w:ilvl w:val="0"/>
          <w:numId w:val="37"/>
        </w:numPr>
        <w:tabs>
          <w:tab w:val="clear" w:pos="1134"/>
          <w:tab w:val="left" w:pos="567"/>
          <w:tab w:val="left" w:pos="110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в письменном виде;</w:t>
      </w:r>
    </w:p>
    <w:p w:rsidR="008D67FC" w:rsidRPr="00E40488" w:rsidRDefault="008D67FC" w:rsidP="00C24B00">
      <w:pPr>
        <w:pStyle w:val="List2"/>
        <w:numPr>
          <w:ilvl w:val="0"/>
          <w:numId w:val="37"/>
        </w:numPr>
        <w:tabs>
          <w:tab w:val="clear" w:pos="1134"/>
          <w:tab w:val="left" w:pos="567"/>
          <w:tab w:val="left" w:pos="110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с помощью телетрансмиссионных средств;</w:t>
      </w:r>
    </w:p>
    <w:p w:rsidR="008D67FC" w:rsidRPr="00E40488" w:rsidRDefault="008D67FC" w:rsidP="00C24B00">
      <w:pPr>
        <w:pStyle w:val="List2"/>
        <w:numPr>
          <w:ilvl w:val="0"/>
          <w:numId w:val="37"/>
        </w:numPr>
        <w:tabs>
          <w:tab w:val="clear" w:pos="1134"/>
          <w:tab w:val="left" w:pos="567"/>
          <w:tab w:val="left" w:pos="110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в форме электронного документа.</w:t>
      </w:r>
    </w:p>
    <w:p w:rsidR="008D67FC" w:rsidRPr="00E40488" w:rsidRDefault="008D67F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Если </w:t>
      </w:r>
      <w:r w:rsidR="00460AF6" w:rsidRPr="00E40488">
        <w:rPr>
          <w:rFonts w:ascii="Times New Roman" w:hAnsi="Times New Roman" w:cs="Times New Roman"/>
          <w:noProof/>
          <w:color w:val="000000"/>
        </w:rPr>
        <w:t xml:space="preserve">имеет место зачисление иностранной валюты на счет в </w:t>
      </w:r>
      <w:r w:rsidR="00460AF6" w:rsidRPr="00E40488">
        <w:rPr>
          <w:rFonts w:ascii="Times New Roman" w:hAnsi="Times New Roman" w:cs="Times New Roman"/>
          <w:i/>
          <w:iCs/>
          <w:noProof/>
          <w:color w:val="000000"/>
        </w:rPr>
        <w:t>банке-нерезиденте</w:t>
      </w:r>
      <w:r w:rsidR="00460AF6" w:rsidRPr="00E40488">
        <w:rPr>
          <w:rFonts w:ascii="Times New Roman" w:hAnsi="Times New Roman" w:cs="Times New Roman"/>
          <w:noProof/>
          <w:color w:val="000000"/>
        </w:rPr>
        <w:t>, то выполнением правовых норм об обязательной продаже будет перевод валюты на счет в банке-резиденте только в части, подлежащей продаже на внутреннем валютном рынке. При этом 7-дневный срок для представления документов в банк, открывший транзитный счёт, начинает течь с даты поступления средств в иностранной валюте на счет в банке-нерезиденте.</w:t>
      </w:r>
    </w:p>
    <w:p w:rsidR="00460AF6" w:rsidRPr="00E40488" w:rsidRDefault="00460AF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Из изложенного правила законодательством установлено исключение. Если на текущем счете </w:t>
      </w:r>
      <w:r w:rsidR="008F79EC" w:rsidRPr="00E40488">
        <w:rPr>
          <w:rFonts w:ascii="Times New Roman" w:hAnsi="Times New Roman" w:cs="Times New Roman"/>
          <w:noProof/>
          <w:color w:val="000000"/>
        </w:rPr>
        <w:t xml:space="preserve">в банке-резиденте </w:t>
      </w:r>
      <w:r w:rsidRPr="00E40488">
        <w:rPr>
          <w:rFonts w:ascii="Times New Roman" w:hAnsi="Times New Roman" w:cs="Times New Roman"/>
          <w:noProof/>
          <w:color w:val="000000"/>
        </w:rPr>
        <w:t>присутствует сумма иностранной валюты</w:t>
      </w:r>
      <w:r w:rsidR="008F79EC" w:rsidRPr="00E40488">
        <w:rPr>
          <w:rFonts w:ascii="Times New Roman" w:hAnsi="Times New Roman" w:cs="Times New Roman"/>
          <w:noProof/>
          <w:color w:val="000000"/>
        </w:rPr>
        <w:t>, которая требуется для осуществления обязательной продажи, то субъект хозяйствования может провести обязательную продажу с указанного счёта без перевода валюты со счёта в банке-нерезиденте.</w:t>
      </w:r>
    </w:p>
    <w:p w:rsidR="00744A4C" w:rsidRPr="00E40488" w:rsidRDefault="008F79E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Продажа валюты на бирже производится банком не позже 2-го рабочего дня после получения реестра распределения и платежного поручения. Если валюта не была продана, то банк по соглашению с клиентом осуществляет её в конверсию в другую валюту. Кросс-курс</w:t>
      </w:r>
      <w:r w:rsidR="0028695F" w:rsidRPr="00E40488">
        <w:rPr>
          <w:rFonts w:ascii="Times New Roman" w:hAnsi="Times New Roman" w:cs="Times New Roman"/>
          <w:noProof/>
          <w:color w:val="000000"/>
        </w:rPr>
        <w:t xml:space="preserve"> конверсии формируется на основе официального курса белорусского рубля по отношению к соответствующим валютам на дату конверсии. Белорусские рубли зачисляются на счет юридического лица или индивидуального предпринимателя на следующий день после их поступления на счёт банка.</w:t>
      </w:r>
    </w:p>
    <w:p w:rsidR="00744A4C" w:rsidRPr="00E40488" w:rsidRDefault="0028695F"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Если переводится иностранная валюта, отличная от валюты счёта, то по соглашению с получателем </w:t>
      </w:r>
      <w:r w:rsidR="00D248C6" w:rsidRPr="00E40488">
        <w:rPr>
          <w:rFonts w:ascii="Times New Roman" w:hAnsi="Times New Roman" w:cs="Times New Roman"/>
          <w:noProof/>
          <w:color w:val="000000"/>
        </w:rPr>
        <w:t xml:space="preserve">иностранной </w:t>
      </w:r>
      <w:r w:rsidRPr="00E40488">
        <w:rPr>
          <w:rFonts w:ascii="Times New Roman" w:hAnsi="Times New Roman" w:cs="Times New Roman"/>
          <w:noProof/>
          <w:color w:val="000000"/>
        </w:rPr>
        <w:t>валюты банк может зачислить поступившую валюту с конверсией.</w:t>
      </w:r>
    </w:p>
    <w:p w:rsidR="00744A4C" w:rsidRPr="00E40488" w:rsidRDefault="0028695F"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При поступлении валюты на счет </w:t>
      </w:r>
      <w:r w:rsidRPr="00E40488">
        <w:rPr>
          <w:rFonts w:ascii="Times New Roman" w:hAnsi="Times New Roman" w:cs="Times New Roman"/>
          <w:i/>
          <w:iCs/>
          <w:noProof/>
          <w:color w:val="000000"/>
        </w:rPr>
        <w:t>обособленного структурного подразделения</w:t>
      </w:r>
      <w:r w:rsidRPr="00E40488">
        <w:rPr>
          <w:rFonts w:ascii="Times New Roman" w:hAnsi="Times New Roman" w:cs="Times New Roman"/>
          <w:noProof/>
          <w:color w:val="000000"/>
        </w:rPr>
        <w:t>, последнее обязано перевести выручку или её часть, подлежащую обязательной продаже на транзитный счет юридического лица. Если структурное подразделение управомочено юридическим лицом, то оно может осуществлять обязательную продажу самостоятельно.</w:t>
      </w:r>
    </w:p>
    <w:p w:rsidR="0028695F" w:rsidRPr="00E40488" w:rsidRDefault="00B95BA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Национальным банком также закреплен перечень случаев, когда субъекты хозяйствования освобождаются от обязательной продажи валюты:</w:t>
      </w:r>
    </w:p>
    <w:p w:rsidR="00B95BA4" w:rsidRPr="00E40488" w:rsidRDefault="00B95BA4" w:rsidP="00744A4C">
      <w:pPr>
        <w:pStyle w:val="List2"/>
        <w:numPr>
          <w:ilvl w:val="0"/>
          <w:numId w:val="8"/>
        </w:numPr>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организации электросвязи и почтовой связи по выручке в валюте, направляемой ими в течение 30 дней для оплаты услуг международной связи;</w:t>
      </w:r>
    </w:p>
    <w:p w:rsidR="00B95BA4" w:rsidRPr="00E40488" w:rsidRDefault="00B95BA4" w:rsidP="00744A4C">
      <w:pPr>
        <w:pStyle w:val="List2"/>
        <w:numPr>
          <w:ilvl w:val="0"/>
          <w:numId w:val="8"/>
        </w:numPr>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юридические лица и индивидуальные предприниматели, имеющие лицензии на осуществление перевозок пассажиров и грузов не для собственных нужд</w:t>
      </w:r>
      <w:r w:rsidR="008C5F93" w:rsidRPr="00E40488">
        <w:rPr>
          <w:rFonts w:ascii="Times New Roman" w:hAnsi="Times New Roman" w:cs="Times New Roman"/>
          <w:noProof/>
          <w:color w:val="000000"/>
        </w:rPr>
        <w:t>, при направлении валютной выручки в течение 30 дней для оплаты транспортных расходов, страхования, экспедирования, налогов, сборов в иностранной валюте;</w:t>
      </w:r>
    </w:p>
    <w:p w:rsidR="008C5F93" w:rsidRPr="00E40488" w:rsidRDefault="008C5F93" w:rsidP="00744A4C">
      <w:pPr>
        <w:pStyle w:val="List2"/>
        <w:numPr>
          <w:ilvl w:val="0"/>
          <w:numId w:val="8"/>
        </w:numPr>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в процессе осуществления посреднической деятельности по выручке, перечисляемой в течение 30 дней согласно договорам поручения или комиссии нерезидентами</w:t>
      </w:r>
    </w:p>
    <w:p w:rsidR="008C5F93" w:rsidRPr="00E40488" w:rsidRDefault="008C5F93" w:rsidP="00744A4C">
      <w:pPr>
        <w:pStyle w:val="List2"/>
        <w:numPr>
          <w:ilvl w:val="0"/>
          <w:numId w:val="8"/>
        </w:numPr>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если выручка, зачисляемая на счёт для аккумулирования средств, направляется с целью </w:t>
      </w:r>
      <w:r w:rsidR="00857E2C" w:rsidRPr="00E40488">
        <w:rPr>
          <w:rFonts w:ascii="Times New Roman" w:hAnsi="Times New Roman" w:cs="Times New Roman"/>
          <w:noProof/>
          <w:color w:val="000000"/>
        </w:rPr>
        <w:t>погашения задолженности по:</w:t>
      </w:r>
    </w:p>
    <w:p w:rsidR="00857E2C" w:rsidRPr="00E40488" w:rsidRDefault="000D7854" w:rsidP="00C24B00">
      <w:pPr>
        <w:pStyle w:val="List1"/>
        <w:tabs>
          <w:tab w:val="clear" w:pos="1134"/>
          <w:tab w:val="left" w:pos="426"/>
          <w:tab w:val="left" w:pos="1100"/>
        </w:tabs>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кредитам, займам (в т.ч. проценты по ним), ссудам, предоставленным по решению Президента </w:t>
      </w:r>
      <w:r w:rsidR="001E4BBD"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 xml:space="preserve">, Правительства </w:t>
      </w:r>
      <w:r w:rsidR="001E4BBD"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 xml:space="preserve"> или под его гарантию;</w:t>
      </w:r>
    </w:p>
    <w:p w:rsidR="000D7854" w:rsidRPr="00E40488" w:rsidRDefault="000D7854" w:rsidP="00C24B00">
      <w:pPr>
        <w:pStyle w:val="List1"/>
        <w:tabs>
          <w:tab w:val="clear" w:pos="1134"/>
          <w:tab w:val="left" w:pos="426"/>
          <w:tab w:val="left" w:pos="1100"/>
        </w:tabs>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кредитам, займам (в т.ч. проценты по ним), предоставленными нерезидентами или банками </w:t>
      </w:r>
      <w:r w:rsidR="001E4BBD"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 xml:space="preserve"> и использованные на приобретение объекта лизинга либо имущества, относимого к основным средствам, и используемого в собственном производстве;</w:t>
      </w:r>
    </w:p>
    <w:p w:rsidR="000D7854" w:rsidRPr="00E40488" w:rsidRDefault="000D7854" w:rsidP="00C24B00">
      <w:pPr>
        <w:pStyle w:val="List1"/>
        <w:tabs>
          <w:tab w:val="clear" w:pos="1134"/>
          <w:tab w:val="left" w:pos="426"/>
          <w:tab w:val="left" w:pos="1100"/>
        </w:tabs>
        <w:ind w:left="0" w:firstLine="709"/>
        <w:rPr>
          <w:rFonts w:ascii="Times New Roman" w:hAnsi="Times New Roman" w:cs="Times New Roman"/>
          <w:noProof/>
          <w:color w:val="000000"/>
        </w:rPr>
      </w:pPr>
      <w:r w:rsidRPr="00E40488">
        <w:rPr>
          <w:rFonts w:ascii="Times New Roman" w:hAnsi="Times New Roman" w:cs="Times New Roman"/>
          <w:noProof/>
          <w:color w:val="000000"/>
        </w:rPr>
        <w:t>лизингу;</w:t>
      </w:r>
    </w:p>
    <w:p w:rsidR="000D7854" w:rsidRPr="00E40488" w:rsidRDefault="000D7854" w:rsidP="00C24B00">
      <w:pPr>
        <w:pStyle w:val="List2"/>
        <w:tabs>
          <w:tab w:val="left" w:pos="110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если валютная выручка в 7-дневный срок направляется:</w:t>
      </w:r>
    </w:p>
    <w:p w:rsidR="000D7854" w:rsidRPr="00E40488" w:rsidRDefault="000D7854" w:rsidP="00C24B00">
      <w:pPr>
        <w:pStyle w:val="List1"/>
        <w:tabs>
          <w:tab w:val="clear" w:pos="1134"/>
          <w:tab w:val="left" w:pos="426"/>
          <w:tab w:val="left" w:pos="1100"/>
        </w:tabs>
        <w:ind w:left="0" w:firstLine="709"/>
        <w:rPr>
          <w:rFonts w:ascii="Times New Roman" w:hAnsi="Times New Roman" w:cs="Times New Roman"/>
          <w:noProof/>
          <w:color w:val="000000"/>
        </w:rPr>
      </w:pPr>
      <w:r w:rsidRPr="00E40488">
        <w:rPr>
          <w:rFonts w:ascii="Times New Roman" w:hAnsi="Times New Roman" w:cs="Times New Roman"/>
          <w:noProof/>
          <w:color w:val="000000"/>
        </w:rPr>
        <w:t>банку (фактору) на основании договора факторинга;</w:t>
      </w:r>
    </w:p>
    <w:p w:rsidR="000D7854" w:rsidRPr="00E40488" w:rsidRDefault="00421264" w:rsidP="00C24B00">
      <w:pPr>
        <w:pStyle w:val="List1"/>
        <w:tabs>
          <w:tab w:val="clear" w:pos="1134"/>
          <w:tab w:val="left" w:pos="426"/>
          <w:tab w:val="left" w:pos="1100"/>
        </w:tabs>
        <w:ind w:left="0" w:firstLine="709"/>
        <w:rPr>
          <w:rFonts w:ascii="Times New Roman" w:hAnsi="Times New Roman" w:cs="Times New Roman"/>
          <w:noProof/>
          <w:color w:val="000000"/>
        </w:rPr>
      </w:pPr>
      <w:r w:rsidRPr="00E40488">
        <w:rPr>
          <w:rFonts w:ascii="Times New Roman" w:hAnsi="Times New Roman" w:cs="Times New Roman"/>
          <w:noProof/>
          <w:color w:val="000000"/>
        </w:rPr>
        <w:t>с целью покупки государственных ценных бумаг и (или) ценных бумаг Национального банка, номинированных в иностранной валюте, при нахождении их в собственности непрерывно в течение 30 дней;</w:t>
      </w:r>
    </w:p>
    <w:p w:rsidR="00421264" w:rsidRPr="00E40488" w:rsidRDefault="00421264" w:rsidP="00744A4C">
      <w:pPr>
        <w:pStyle w:val="List2"/>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освобождены от обязательной продажи банки и страховы</w:t>
      </w:r>
      <w:r w:rsidR="000E4500" w:rsidRPr="00E40488">
        <w:rPr>
          <w:rFonts w:ascii="Times New Roman" w:hAnsi="Times New Roman" w:cs="Times New Roman"/>
          <w:noProof/>
          <w:color w:val="000000"/>
        </w:rPr>
        <w:t>е</w:t>
      </w:r>
      <w:r w:rsidRPr="00E40488">
        <w:rPr>
          <w:rFonts w:ascii="Times New Roman" w:hAnsi="Times New Roman" w:cs="Times New Roman"/>
          <w:noProof/>
          <w:color w:val="000000"/>
        </w:rPr>
        <w:t xml:space="preserve"> организации.</w:t>
      </w:r>
    </w:p>
    <w:p w:rsidR="00421264" w:rsidRPr="00E40488" w:rsidRDefault="00421264" w:rsidP="00744A4C">
      <w:pPr>
        <w:pStyle w:val="List2"/>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в иных случаях по решению Президента </w:t>
      </w:r>
      <w:r w:rsidR="001E4BBD"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w:t>
      </w:r>
    </w:p>
    <w:p w:rsidR="00421264" w:rsidRPr="00E40488" w:rsidRDefault="0042126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Если освобождение от обязательной продажи затрагивает случаи 1 – 3, то субъекты хозяйствования препровождают в банк:</w:t>
      </w:r>
    </w:p>
    <w:p w:rsidR="00421264" w:rsidRPr="00E40488" w:rsidRDefault="00EA0A7D" w:rsidP="00744A4C">
      <w:pPr>
        <w:pStyle w:val="List1"/>
        <w:numPr>
          <w:ilvl w:val="0"/>
          <w:numId w:val="38"/>
        </w:numPr>
        <w:tabs>
          <w:tab w:val="clear" w:pos="1134"/>
          <w:tab w:val="clear" w:pos="3119"/>
          <w:tab w:val="left" w:pos="284"/>
        </w:tabs>
        <w:ind w:left="0" w:firstLine="709"/>
        <w:rPr>
          <w:rFonts w:ascii="Times New Roman" w:hAnsi="Times New Roman" w:cs="Times New Roman"/>
          <w:noProof/>
          <w:color w:val="000000"/>
        </w:rPr>
      </w:pPr>
      <w:r w:rsidRPr="00E40488">
        <w:rPr>
          <w:rFonts w:ascii="Times New Roman" w:hAnsi="Times New Roman" w:cs="Times New Roman"/>
          <w:noProof/>
          <w:color w:val="000000"/>
        </w:rPr>
        <w:t>не позднее 7 дней с даты получения валютной выручки - реестр распределения и документы, обосновывающие неосуществление обязательной продажи;</w:t>
      </w:r>
    </w:p>
    <w:p w:rsidR="00EA0A7D" w:rsidRPr="00E40488" w:rsidRDefault="00EA0A7D" w:rsidP="00744A4C">
      <w:pPr>
        <w:pStyle w:val="List1"/>
        <w:numPr>
          <w:ilvl w:val="0"/>
          <w:numId w:val="38"/>
        </w:numPr>
        <w:tabs>
          <w:tab w:val="clear" w:pos="1134"/>
          <w:tab w:val="clear" w:pos="3119"/>
          <w:tab w:val="left" w:pos="284"/>
        </w:tabs>
        <w:ind w:left="0" w:firstLine="709"/>
        <w:rPr>
          <w:rFonts w:ascii="Times New Roman" w:hAnsi="Times New Roman" w:cs="Times New Roman"/>
          <w:noProof/>
          <w:color w:val="000000"/>
        </w:rPr>
      </w:pPr>
      <w:r w:rsidRPr="00E40488">
        <w:rPr>
          <w:rFonts w:ascii="Times New Roman" w:hAnsi="Times New Roman" w:cs="Times New Roman"/>
          <w:noProof/>
          <w:color w:val="000000"/>
        </w:rPr>
        <w:t>при неполном расходовании на установленные цели – платежные поручения на продажу части неиспользованного остатка и на перечисление с транзитного на текущий счет юридического лица или индивидуального предпринимателя</w:t>
      </w:r>
      <w:r w:rsidR="00D46170" w:rsidRPr="00E40488">
        <w:rPr>
          <w:rFonts w:ascii="Times New Roman" w:hAnsi="Times New Roman" w:cs="Times New Roman"/>
          <w:noProof/>
          <w:color w:val="000000"/>
        </w:rPr>
        <w:t>;</w:t>
      </w:r>
    </w:p>
    <w:p w:rsidR="00D46170" w:rsidRPr="00E40488" w:rsidRDefault="00D46170" w:rsidP="00744A4C">
      <w:pPr>
        <w:pStyle w:val="List1"/>
        <w:numPr>
          <w:ilvl w:val="0"/>
          <w:numId w:val="38"/>
        </w:numPr>
        <w:tabs>
          <w:tab w:val="clear" w:pos="1134"/>
          <w:tab w:val="clear" w:pos="3119"/>
          <w:tab w:val="left" w:pos="284"/>
        </w:tabs>
        <w:ind w:left="0" w:firstLine="709"/>
        <w:rPr>
          <w:rFonts w:ascii="Times New Roman" w:hAnsi="Times New Roman" w:cs="Times New Roman"/>
          <w:noProof/>
          <w:color w:val="000000"/>
        </w:rPr>
      </w:pPr>
      <w:r w:rsidRPr="00E40488">
        <w:rPr>
          <w:rFonts w:ascii="Times New Roman" w:hAnsi="Times New Roman" w:cs="Times New Roman"/>
          <w:noProof/>
          <w:color w:val="000000"/>
        </w:rPr>
        <w:t>в течение 30 дней – платежное поручение на зачисление валютной выручки, не подлежащей обязательной продаже, на текущий счёт, в т.ч. на счёт для аккумулирования.</w:t>
      </w:r>
    </w:p>
    <w:p w:rsidR="0028695F" w:rsidRPr="00E40488" w:rsidRDefault="00D46170"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Относительно указанных выше случаев 4, 5, 7 не позже 7 рабочи</w:t>
      </w:r>
      <w:r w:rsidR="0078674D" w:rsidRPr="00E40488">
        <w:rPr>
          <w:rFonts w:ascii="Times New Roman" w:hAnsi="Times New Roman" w:cs="Times New Roman"/>
          <w:noProof/>
          <w:color w:val="000000"/>
        </w:rPr>
        <w:t>х</w:t>
      </w:r>
      <w:r w:rsidRPr="00E40488">
        <w:rPr>
          <w:rFonts w:ascii="Times New Roman" w:hAnsi="Times New Roman" w:cs="Times New Roman"/>
          <w:noProof/>
          <w:color w:val="000000"/>
        </w:rPr>
        <w:t xml:space="preserve"> дней</w:t>
      </w:r>
      <w:r w:rsidR="00A369F5" w:rsidRPr="00E40488">
        <w:rPr>
          <w:rFonts w:ascii="Times New Roman" w:hAnsi="Times New Roman" w:cs="Times New Roman"/>
          <w:noProof/>
          <w:color w:val="000000"/>
        </w:rPr>
        <w:t xml:space="preserve"> в банк передаются документы:</w:t>
      </w:r>
    </w:p>
    <w:p w:rsidR="00A369F5" w:rsidRPr="00E40488" w:rsidRDefault="00A369F5" w:rsidP="00744A4C">
      <w:pPr>
        <w:pStyle w:val="List2"/>
        <w:numPr>
          <w:ilvl w:val="0"/>
          <w:numId w:val="34"/>
        </w:numPr>
        <w:tabs>
          <w:tab w:val="clear" w:pos="1134"/>
          <w:tab w:val="clear" w:pos="3119"/>
          <w:tab w:val="left" w:pos="0"/>
          <w:tab w:val="left" w:pos="567"/>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реестр распределения;</w:t>
      </w:r>
    </w:p>
    <w:p w:rsidR="00A369F5" w:rsidRPr="00E40488" w:rsidRDefault="00A369F5" w:rsidP="00744A4C">
      <w:pPr>
        <w:pStyle w:val="List2"/>
        <w:numPr>
          <w:ilvl w:val="0"/>
          <w:numId w:val="34"/>
        </w:numPr>
        <w:tabs>
          <w:tab w:val="clear" w:pos="1134"/>
          <w:tab w:val="clear" w:pos="3119"/>
          <w:tab w:val="left" w:pos="0"/>
          <w:tab w:val="left" w:pos="567"/>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платежное поручение о переводе валюты с транзитного счета на соответствующую цель либо на текущий счет владельца;</w:t>
      </w:r>
    </w:p>
    <w:p w:rsidR="00A369F5" w:rsidRPr="00E40488" w:rsidRDefault="00F37A4C" w:rsidP="00744A4C">
      <w:pPr>
        <w:pStyle w:val="List2"/>
        <w:numPr>
          <w:ilvl w:val="0"/>
          <w:numId w:val="34"/>
        </w:numPr>
        <w:tabs>
          <w:tab w:val="clear" w:pos="1134"/>
          <w:tab w:val="clear" w:pos="3119"/>
          <w:tab w:val="left" w:pos="0"/>
          <w:tab w:val="left" w:pos="567"/>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документы, подтверждающие необязательность продажи валюты.</w:t>
      </w:r>
    </w:p>
    <w:p w:rsidR="00F37A4C" w:rsidRPr="00E40488" w:rsidRDefault="00FB3F6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ситуации, когда валюта транзитного счёта отличается от валюты, в которой проводится исполнение согласно цели, юридическое лицо и индивидуальный предприниматель </w:t>
      </w:r>
      <w:r w:rsidR="00061A5F" w:rsidRPr="00E40488">
        <w:rPr>
          <w:rFonts w:ascii="Times New Roman" w:hAnsi="Times New Roman" w:cs="Times New Roman"/>
          <w:noProof/>
          <w:color w:val="000000"/>
        </w:rPr>
        <w:t>могут действовать в трех вариантах и передавать</w:t>
      </w:r>
      <w:r w:rsidRPr="00E40488">
        <w:rPr>
          <w:rFonts w:ascii="Times New Roman" w:hAnsi="Times New Roman" w:cs="Times New Roman"/>
          <w:noProof/>
          <w:color w:val="000000"/>
        </w:rPr>
        <w:t>:</w:t>
      </w:r>
    </w:p>
    <w:p w:rsidR="00FB3F6C" w:rsidRPr="00E40488" w:rsidRDefault="00061A5F" w:rsidP="00744A4C">
      <w:pPr>
        <w:pStyle w:val="12"/>
        <w:numPr>
          <w:ilvl w:val="0"/>
          <w:numId w:val="9"/>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платежное поручение на перевод с транзитного счета на текущий и перевод с конверсией;</w:t>
      </w:r>
    </w:p>
    <w:p w:rsidR="00061A5F" w:rsidRPr="00E40488" w:rsidRDefault="00061A5F" w:rsidP="00744A4C">
      <w:pPr>
        <w:pStyle w:val="12"/>
        <w:numPr>
          <w:ilvl w:val="0"/>
          <w:numId w:val="9"/>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платежные поручения на перевод с конверсией с транзитного счёта на текущий, и последующий перевод средств на соответствующую цель;</w:t>
      </w:r>
    </w:p>
    <w:p w:rsidR="00061A5F" w:rsidRPr="00E40488" w:rsidRDefault="00061A5F" w:rsidP="00744A4C">
      <w:pPr>
        <w:pStyle w:val="12"/>
        <w:numPr>
          <w:ilvl w:val="0"/>
          <w:numId w:val="9"/>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платежное поручение на перевод с конверсией с транзитного счёта на указанную цель[</w:t>
      </w:r>
      <w:r w:rsidR="0078674D" w:rsidRPr="00E40488">
        <w:rPr>
          <w:rFonts w:ascii="Times New Roman" w:hAnsi="Times New Roman" w:cs="Times New Roman"/>
          <w:noProof/>
          <w:color w:val="000000"/>
        </w:rPr>
        <w:fldChar w:fldCharType="begin"/>
      </w:r>
      <w:r w:rsidR="0078674D" w:rsidRPr="00E40488">
        <w:rPr>
          <w:rFonts w:ascii="Times New Roman" w:hAnsi="Times New Roman" w:cs="Times New Roman"/>
          <w:noProof/>
          <w:color w:val="000000"/>
        </w:rPr>
        <w:instrText xml:space="preserve"> REF _Ref226792287 \r \h </w:instrText>
      </w:r>
      <w:r w:rsidR="00D03693" w:rsidRPr="00E40488">
        <w:rPr>
          <w:rFonts w:ascii="Times New Roman" w:hAnsi="Times New Roman" w:cs="Times New Roman"/>
          <w:noProof/>
          <w:color w:val="000000"/>
        </w:rPr>
        <w:instrText xml:space="preserve"> \* MERGEFORMAT </w:instrText>
      </w:r>
      <w:r w:rsidR="0078674D" w:rsidRPr="00E40488">
        <w:rPr>
          <w:rFonts w:ascii="Times New Roman" w:hAnsi="Times New Roman" w:cs="Times New Roman"/>
          <w:noProof/>
          <w:color w:val="000000"/>
        </w:rPr>
      </w:r>
      <w:r w:rsidR="0078674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29</w:t>
      </w:r>
      <w:r w:rsidR="0078674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 п.30].</w:t>
      </w:r>
    </w:p>
    <w:p w:rsidR="001609A7" w:rsidRPr="00E40488" w:rsidRDefault="001609A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Несвоевременная обязательная продажа иностранной валюты, а также необоснованное занижение суммы валютных средств, подлежащих обязательной продаже, влекут за собой административную ответственность </w:t>
      </w:r>
      <w:r w:rsidR="00D61C1C" w:rsidRPr="00E40488">
        <w:rPr>
          <w:rFonts w:ascii="Times New Roman" w:hAnsi="Times New Roman" w:cs="Times New Roman"/>
          <w:noProof/>
          <w:color w:val="000000"/>
        </w:rPr>
        <w:t>в виде</w:t>
      </w:r>
      <w:r w:rsidR="00F363B4" w:rsidRPr="00E40488">
        <w:rPr>
          <w:rFonts w:ascii="Times New Roman" w:hAnsi="Times New Roman" w:cs="Times New Roman"/>
          <w:noProof/>
          <w:color w:val="000000"/>
        </w:rPr>
        <w:t xml:space="preserve"> штрафа</w:t>
      </w:r>
      <w:r w:rsidR="00D61C1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_Ref226783037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,ст.11.3].</w:t>
      </w:r>
    </w:p>
    <w:p w:rsidR="00873CA0" w:rsidRPr="00E40488" w:rsidRDefault="00873CA0" w:rsidP="00744A4C">
      <w:pPr>
        <w:pStyle w:val="12"/>
        <w:ind w:firstLine="709"/>
        <w:rPr>
          <w:rFonts w:ascii="Times New Roman" w:hAnsi="Times New Roman" w:cs="Times New Roman"/>
          <w:noProof/>
          <w:color w:val="000000"/>
        </w:rPr>
      </w:pPr>
    </w:p>
    <w:p w:rsidR="005C4644" w:rsidRPr="00E40488" w:rsidRDefault="00C24B00" w:rsidP="00744A4C">
      <w:pPr>
        <w:spacing w:after="0" w:line="360" w:lineRule="auto"/>
        <w:ind w:firstLine="709"/>
        <w:jc w:val="both"/>
        <w:rPr>
          <w:rFonts w:ascii="Times New Roman" w:hAnsi="Times New Roman" w:cs="Times New Roman"/>
          <w:b/>
          <w:bCs/>
          <w:noProof/>
          <w:color w:val="000000"/>
          <w:sz w:val="28"/>
          <w:szCs w:val="28"/>
        </w:rPr>
      </w:pPr>
      <w:r w:rsidRPr="00E40488">
        <w:rPr>
          <w:rFonts w:ascii="Times New Roman" w:hAnsi="Times New Roman" w:cs="Times New Roman"/>
          <w:b/>
          <w:bCs/>
          <w:noProof/>
          <w:color w:val="000000"/>
          <w:sz w:val="28"/>
          <w:szCs w:val="28"/>
        </w:rPr>
        <w:br w:type="page"/>
      </w:r>
      <w:r w:rsidR="005C4644" w:rsidRPr="00E40488">
        <w:rPr>
          <w:rFonts w:ascii="Times New Roman" w:hAnsi="Times New Roman" w:cs="Times New Roman"/>
          <w:b/>
          <w:bCs/>
          <w:noProof/>
          <w:color w:val="000000"/>
          <w:sz w:val="28"/>
          <w:szCs w:val="28"/>
        </w:rPr>
        <w:t>3.2 Валютно-обменные операции</w:t>
      </w:r>
    </w:p>
    <w:p w:rsidR="00C24B00" w:rsidRPr="00E40488" w:rsidRDefault="00C24B00" w:rsidP="00744A4C">
      <w:pPr>
        <w:pStyle w:val="12"/>
        <w:ind w:firstLine="709"/>
        <w:rPr>
          <w:rFonts w:ascii="Times New Roman" w:hAnsi="Times New Roman" w:cs="Times New Roman"/>
          <w:noProof/>
          <w:color w:val="000000"/>
        </w:rPr>
      </w:pPr>
    </w:p>
    <w:p w:rsidR="00ED07B5" w:rsidRPr="00E40488" w:rsidRDefault="00ED07B5"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Следует иметь в виду, что на формирование валютного курса оказывают влияние как структурные, так и конъюнктур</w:t>
      </w:r>
      <w:r w:rsidR="001609A7" w:rsidRPr="00E40488">
        <w:rPr>
          <w:rFonts w:ascii="Times New Roman" w:hAnsi="Times New Roman" w:cs="Times New Roman"/>
          <w:noProof/>
          <w:color w:val="000000"/>
        </w:rPr>
        <w:t xml:space="preserve">ные факторы. Национальный банк </w:t>
      </w:r>
      <w:r w:rsidR="00E04732" w:rsidRPr="00E40488">
        <w:rPr>
          <w:rFonts w:ascii="Times New Roman" w:hAnsi="Times New Roman" w:cs="Times New Roman"/>
          <w:noProof/>
          <w:color w:val="000000"/>
        </w:rPr>
        <w:t>устанавливает номинальные курсы обмена валют.</w:t>
      </w:r>
      <w:r w:rsidR="00164200" w:rsidRPr="00E40488">
        <w:rPr>
          <w:rFonts w:ascii="Times New Roman" w:hAnsi="Times New Roman" w:cs="Times New Roman"/>
          <w:noProof/>
          <w:color w:val="000000"/>
        </w:rPr>
        <w:t xml:space="preserve"> В теории предлагается термин «естественный уровень долларизации» </w:t>
      </w:r>
      <w:r w:rsidR="00074BD0" w:rsidRPr="00E40488">
        <w:rPr>
          <w:rFonts w:ascii="Times New Roman" w:hAnsi="Times New Roman" w:cs="Times New Roman"/>
          <w:noProof/>
          <w:color w:val="000000"/>
        </w:rPr>
        <w:t>- степень использования доллара США в качестве средства расчётов и накопления в той или иной стране. Данный уровень зависит от инфляции.</w:t>
      </w:r>
    </w:p>
    <w:p w:rsidR="00650DDE" w:rsidRPr="00E40488" w:rsidRDefault="005F5DB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Для изучения данного вопроса обратимся вначале к правилам валютно-обменным операций с участием физических лиц. </w:t>
      </w:r>
      <w:r w:rsidR="00650DDE" w:rsidRPr="00E40488">
        <w:rPr>
          <w:rFonts w:ascii="Times New Roman" w:hAnsi="Times New Roman" w:cs="Times New Roman"/>
          <w:noProof/>
          <w:color w:val="000000"/>
        </w:rPr>
        <w:t>Валютно-обменные операции могут совершаться с валютами, в отношении которых Национальным банком установлены официальные курсы [</w:t>
      </w:r>
      <w:r w:rsidR="00454A9A" w:rsidRPr="00E40488">
        <w:rPr>
          <w:rFonts w:ascii="Times New Roman" w:hAnsi="Times New Roman" w:cs="Times New Roman"/>
          <w:noProof/>
          <w:color w:val="000000"/>
        </w:rPr>
        <w:fldChar w:fldCharType="begin"/>
      </w:r>
      <w:r w:rsidR="00454A9A" w:rsidRPr="00E40488">
        <w:rPr>
          <w:rFonts w:ascii="Times New Roman" w:hAnsi="Times New Roman" w:cs="Times New Roman"/>
          <w:noProof/>
          <w:color w:val="000000"/>
        </w:rPr>
        <w:instrText xml:space="preserve"> REF _Ref228092831 \r \h </w:instrText>
      </w:r>
      <w:r w:rsidR="00D03693" w:rsidRPr="00E40488">
        <w:rPr>
          <w:rFonts w:ascii="Times New Roman" w:hAnsi="Times New Roman" w:cs="Times New Roman"/>
          <w:noProof/>
          <w:color w:val="000000"/>
        </w:rPr>
        <w:instrText xml:space="preserve"> \* MERGEFORMAT </w:instrText>
      </w:r>
      <w:r w:rsidR="00454A9A" w:rsidRPr="00E40488">
        <w:rPr>
          <w:rFonts w:ascii="Times New Roman" w:hAnsi="Times New Roman" w:cs="Times New Roman"/>
          <w:noProof/>
          <w:color w:val="000000"/>
        </w:rPr>
      </w:r>
      <w:r w:rsidR="00454A9A" w:rsidRPr="00E40488">
        <w:rPr>
          <w:rFonts w:ascii="Times New Roman" w:hAnsi="Times New Roman" w:cs="Times New Roman"/>
          <w:noProof/>
          <w:color w:val="000000"/>
        </w:rPr>
        <w:fldChar w:fldCharType="separate"/>
      </w:r>
      <w:r w:rsidR="00454A9A" w:rsidRPr="00E40488">
        <w:rPr>
          <w:rFonts w:ascii="Times New Roman" w:hAnsi="Times New Roman" w:cs="Times New Roman"/>
          <w:noProof/>
          <w:color w:val="000000"/>
        </w:rPr>
        <w:t>31</w:t>
      </w:r>
      <w:r w:rsidR="00454A9A" w:rsidRPr="00E40488">
        <w:rPr>
          <w:rFonts w:ascii="Times New Roman" w:hAnsi="Times New Roman" w:cs="Times New Roman"/>
          <w:noProof/>
          <w:color w:val="000000"/>
        </w:rPr>
        <w:fldChar w:fldCharType="end"/>
      </w:r>
      <w:r w:rsidR="002C720F" w:rsidRPr="00E40488">
        <w:rPr>
          <w:rFonts w:ascii="Times New Roman" w:hAnsi="Times New Roman" w:cs="Times New Roman"/>
          <w:noProof/>
          <w:color w:val="000000"/>
        </w:rPr>
        <w:t>,3</w:t>
      </w:r>
      <w:r w:rsidR="00650DDE" w:rsidRPr="00E40488">
        <w:rPr>
          <w:rFonts w:ascii="Times New Roman" w:hAnsi="Times New Roman" w:cs="Times New Roman"/>
          <w:noProof/>
          <w:color w:val="000000"/>
        </w:rPr>
        <w:t>]</w:t>
      </w:r>
      <w:r w:rsidR="002C720F" w:rsidRPr="00E40488">
        <w:rPr>
          <w:rFonts w:ascii="Times New Roman" w:hAnsi="Times New Roman" w:cs="Times New Roman"/>
          <w:noProof/>
          <w:color w:val="000000"/>
        </w:rPr>
        <w:t>.</w:t>
      </w:r>
    </w:p>
    <w:p w:rsidR="00744A4C" w:rsidRPr="00E40488" w:rsidRDefault="00FD7C7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Российской Ф</w:t>
      </w:r>
      <w:r w:rsidR="00157F8C" w:rsidRPr="00E40488">
        <w:rPr>
          <w:rFonts w:ascii="Times New Roman" w:hAnsi="Times New Roman" w:cs="Times New Roman"/>
          <w:noProof/>
          <w:color w:val="000000"/>
        </w:rPr>
        <w:t>едерации предельное отклонение курсов покупки и про</w:t>
      </w:r>
      <w:r w:rsidR="00C87DF5" w:rsidRPr="00E40488">
        <w:rPr>
          <w:rFonts w:ascii="Times New Roman" w:hAnsi="Times New Roman" w:cs="Times New Roman"/>
          <w:noProof/>
          <w:color w:val="000000"/>
        </w:rPr>
        <w:t>дажи валюты установлено в пределах 15%</w:t>
      </w:r>
      <w:r w:rsidR="00A935FA" w:rsidRPr="00E40488">
        <w:rPr>
          <w:rFonts w:ascii="Times New Roman" w:hAnsi="Times New Roman" w:cs="Times New Roman"/>
          <w:noProof/>
          <w:color w:val="000000"/>
        </w:rPr>
        <w:t xml:space="preserve"> [</w:t>
      </w:r>
      <w:r w:rsidR="00A935FA" w:rsidRPr="00E40488">
        <w:rPr>
          <w:rFonts w:ascii="Times New Roman" w:hAnsi="Times New Roman" w:cs="Times New Roman"/>
          <w:noProof/>
          <w:color w:val="000000"/>
        </w:rPr>
        <w:fldChar w:fldCharType="begin"/>
      </w:r>
      <w:r w:rsidR="00A935FA" w:rsidRPr="00E40488">
        <w:rPr>
          <w:rFonts w:ascii="Times New Roman" w:hAnsi="Times New Roman" w:cs="Times New Roman"/>
          <w:noProof/>
          <w:color w:val="000000"/>
        </w:rPr>
        <w:instrText xml:space="preserve"> REF _Ref226743478 \r \h </w:instrText>
      </w:r>
      <w:r w:rsidR="00D03693" w:rsidRPr="00E40488">
        <w:rPr>
          <w:rFonts w:ascii="Times New Roman" w:hAnsi="Times New Roman" w:cs="Times New Roman"/>
          <w:noProof/>
          <w:color w:val="000000"/>
        </w:rPr>
        <w:instrText xml:space="preserve"> \* MERGEFORMAT </w:instrText>
      </w:r>
      <w:r w:rsidR="00A935FA" w:rsidRPr="00E40488">
        <w:rPr>
          <w:rFonts w:ascii="Times New Roman" w:hAnsi="Times New Roman" w:cs="Times New Roman"/>
          <w:noProof/>
          <w:color w:val="000000"/>
        </w:rPr>
      </w:r>
      <w:r w:rsidR="00A935FA"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62</w:t>
      </w:r>
      <w:r w:rsidR="00A935FA" w:rsidRPr="00E40488">
        <w:rPr>
          <w:rFonts w:ascii="Times New Roman" w:hAnsi="Times New Roman" w:cs="Times New Roman"/>
          <w:noProof/>
          <w:color w:val="000000"/>
        </w:rPr>
        <w:fldChar w:fldCharType="end"/>
      </w:r>
      <w:r w:rsidR="00A935FA" w:rsidRPr="00E40488">
        <w:rPr>
          <w:rFonts w:ascii="Times New Roman" w:hAnsi="Times New Roman" w:cs="Times New Roman"/>
          <w:noProof/>
          <w:color w:val="000000"/>
        </w:rPr>
        <w:t>,</w:t>
      </w:r>
      <w:r w:rsidR="00F363B4" w:rsidRPr="00E40488">
        <w:rPr>
          <w:rFonts w:ascii="Times New Roman" w:hAnsi="Times New Roman" w:cs="Times New Roman"/>
          <w:noProof/>
          <w:color w:val="000000"/>
        </w:rPr>
        <w:t>с.</w:t>
      </w:r>
      <w:r w:rsidR="00A935FA" w:rsidRPr="00E40488">
        <w:rPr>
          <w:rFonts w:ascii="Times New Roman" w:hAnsi="Times New Roman" w:cs="Times New Roman"/>
          <w:noProof/>
          <w:color w:val="000000"/>
        </w:rPr>
        <w:t>41]</w:t>
      </w:r>
      <w:r w:rsidR="00C87DF5" w:rsidRPr="00E40488">
        <w:rPr>
          <w:rFonts w:ascii="Times New Roman" w:hAnsi="Times New Roman" w:cs="Times New Roman"/>
          <w:noProof/>
          <w:color w:val="000000"/>
        </w:rPr>
        <w:t xml:space="preserve">. </w:t>
      </w:r>
      <w:r w:rsidR="00D03F0E" w:rsidRPr="00E40488">
        <w:rPr>
          <w:rFonts w:ascii="Times New Roman" w:hAnsi="Times New Roman" w:cs="Times New Roman"/>
          <w:noProof/>
          <w:color w:val="000000"/>
        </w:rPr>
        <w:t>В течение дня обменный курс может изменяться с обязательным изданием приказа, в котором указывается время, с которого действует новый курс [</w:t>
      </w:r>
      <w:r w:rsidR="001609A7" w:rsidRPr="00E40488">
        <w:rPr>
          <w:rFonts w:ascii="Times New Roman" w:hAnsi="Times New Roman" w:cs="Times New Roman"/>
          <w:noProof/>
          <w:color w:val="000000"/>
        </w:rPr>
        <w:fldChar w:fldCharType="begin"/>
      </w:r>
      <w:r w:rsidR="001609A7" w:rsidRPr="00E40488">
        <w:rPr>
          <w:rFonts w:ascii="Times New Roman" w:hAnsi="Times New Roman" w:cs="Times New Roman"/>
          <w:noProof/>
          <w:color w:val="000000"/>
        </w:rPr>
        <w:instrText xml:space="preserve"> REF _Ref226794033 \r \h </w:instrText>
      </w:r>
      <w:r w:rsidR="00D03693" w:rsidRPr="00E40488">
        <w:rPr>
          <w:rFonts w:ascii="Times New Roman" w:hAnsi="Times New Roman" w:cs="Times New Roman"/>
          <w:noProof/>
          <w:color w:val="000000"/>
        </w:rPr>
        <w:instrText xml:space="preserve"> \* MERGEFORMAT </w:instrText>
      </w:r>
      <w:r w:rsidR="001609A7" w:rsidRPr="00E40488">
        <w:rPr>
          <w:rFonts w:ascii="Times New Roman" w:hAnsi="Times New Roman" w:cs="Times New Roman"/>
          <w:noProof/>
          <w:color w:val="000000"/>
        </w:rPr>
      </w:r>
      <w:r w:rsidR="001609A7"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26</w:t>
      </w:r>
      <w:r w:rsidR="001609A7" w:rsidRPr="00E40488">
        <w:rPr>
          <w:rFonts w:ascii="Times New Roman" w:hAnsi="Times New Roman" w:cs="Times New Roman"/>
          <w:noProof/>
          <w:color w:val="000000"/>
        </w:rPr>
        <w:fldChar w:fldCharType="end"/>
      </w:r>
      <w:r w:rsidR="00D03F0E" w:rsidRPr="00E40488">
        <w:rPr>
          <w:rFonts w:ascii="Times New Roman" w:hAnsi="Times New Roman" w:cs="Times New Roman"/>
          <w:noProof/>
          <w:color w:val="000000"/>
        </w:rPr>
        <w:t>,</w:t>
      </w:r>
      <w:r w:rsidR="001609A7" w:rsidRPr="00E40488">
        <w:rPr>
          <w:rFonts w:ascii="Times New Roman" w:hAnsi="Times New Roman" w:cs="Times New Roman"/>
          <w:noProof/>
          <w:color w:val="000000"/>
        </w:rPr>
        <w:t>п.21</w:t>
      </w:r>
      <w:r w:rsidR="00D03F0E" w:rsidRPr="00E40488">
        <w:rPr>
          <w:rFonts w:ascii="Times New Roman" w:hAnsi="Times New Roman" w:cs="Times New Roman"/>
          <w:noProof/>
          <w:color w:val="000000"/>
        </w:rPr>
        <w:t xml:space="preserve">]. Работник обменного пункта отмечает сведения </w:t>
      </w:r>
      <w:r w:rsidR="000E7CFE" w:rsidRPr="00E40488">
        <w:rPr>
          <w:rFonts w:ascii="Times New Roman" w:hAnsi="Times New Roman" w:cs="Times New Roman"/>
          <w:noProof/>
          <w:color w:val="000000"/>
        </w:rPr>
        <w:t xml:space="preserve">о валютных курсах </w:t>
      </w:r>
      <w:r w:rsidR="00D03F0E" w:rsidRPr="00E40488">
        <w:rPr>
          <w:rFonts w:ascii="Times New Roman" w:hAnsi="Times New Roman" w:cs="Times New Roman"/>
          <w:noProof/>
          <w:color w:val="000000"/>
        </w:rPr>
        <w:t>в специальном журнале</w:t>
      </w:r>
      <w:r w:rsidR="000E7CFE" w:rsidRPr="00E40488">
        <w:rPr>
          <w:rFonts w:ascii="Times New Roman" w:hAnsi="Times New Roman" w:cs="Times New Roman"/>
          <w:noProof/>
          <w:color w:val="000000"/>
        </w:rPr>
        <w:t xml:space="preserve">. </w:t>
      </w:r>
      <w:r w:rsidR="00C87DF5" w:rsidRPr="00E40488">
        <w:rPr>
          <w:rFonts w:ascii="Times New Roman" w:hAnsi="Times New Roman" w:cs="Times New Roman"/>
          <w:noProof/>
          <w:color w:val="000000"/>
        </w:rPr>
        <w:t xml:space="preserve">Допускается установление </w:t>
      </w:r>
      <w:r w:rsidR="00C87DF5" w:rsidRPr="00E40488">
        <w:rPr>
          <w:rFonts w:ascii="Times New Roman" w:hAnsi="Times New Roman" w:cs="Times New Roman"/>
          <w:i/>
          <w:iCs/>
          <w:noProof/>
          <w:color w:val="000000"/>
        </w:rPr>
        <w:t>различных курсов</w:t>
      </w:r>
      <w:r w:rsidR="00C87DF5" w:rsidRPr="00E40488">
        <w:rPr>
          <w:rFonts w:ascii="Times New Roman" w:hAnsi="Times New Roman" w:cs="Times New Roman"/>
          <w:noProof/>
          <w:color w:val="000000"/>
        </w:rPr>
        <w:t xml:space="preserve"> для разных обменных пунктов, а также </w:t>
      </w:r>
      <w:r w:rsidR="009B743B" w:rsidRPr="00E40488">
        <w:rPr>
          <w:rFonts w:ascii="Times New Roman" w:hAnsi="Times New Roman" w:cs="Times New Roman"/>
          <w:i/>
          <w:iCs/>
          <w:noProof/>
          <w:color w:val="000000"/>
        </w:rPr>
        <w:t>изменение курсов</w:t>
      </w:r>
      <w:r w:rsidR="009B743B" w:rsidRPr="00E40488">
        <w:rPr>
          <w:rFonts w:ascii="Times New Roman" w:hAnsi="Times New Roman" w:cs="Times New Roman"/>
          <w:noProof/>
          <w:color w:val="000000"/>
        </w:rPr>
        <w:t xml:space="preserve"> обмена валют в течение операционного дня.</w:t>
      </w:r>
    </w:p>
    <w:p w:rsidR="00744A4C" w:rsidRPr="00E40488" w:rsidRDefault="009B743B"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При этом проведение операций только по покупке или по продаже иностранных валют </w:t>
      </w:r>
      <w:r w:rsidR="00FD7C7D" w:rsidRPr="00E40488">
        <w:rPr>
          <w:rFonts w:ascii="Times New Roman" w:hAnsi="Times New Roman" w:cs="Times New Roman"/>
          <w:noProof/>
          <w:color w:val="000000"/>
        </w:rPr>
        <w:t>в Российской Ф</w:t>
      </w:r>
      <w:r w:rsidR="00722E4A" w:rsidRPr="00E40488">
        <w:rPr>
          <w:rFonts w:ascii="Times New Roman" w:hAnsi="Times New Roman" w:cs="Times New Roman"/>
          <w:noProof/>
          <w:color w:val="000000"/>
        </w:rPr>
        <w:t xml:space="preserve">едерации </w:t>
      </w:r>
      <w:r w:rsidRPr="00E40488">
        <w:rPr>
          <w:rFonts w:ascii="Times New Roman" w:hAnsi="Times New Roman" w:cs="Times New Roman"/>
          <w:noProof/>
          <w:color w:val="000000"/>
        </w:rPr>
        <w:t>запрещено</w:t>
      </w:r>
      <w:r w:rsidR="00A935FA" w:rsidRPr="00E40488">
        <w:rPr>
          <w:rFonts w:ascii="Times New Roman" w:hAnsi="Times New Roman" w:cs="Times New Roman"/>
          <w:noProof/>
          <w:color w:val="000000"/>
        </w:rPr>
        <w:t xml:space="preserve"> [</w:t>
      </w:r>
      <w:r w:rsidR="00A935FA" w:rsidRPr="00E40488">
        <w:rPr>
          <w:rFonts w:ascii="Times New Roman" w:hAnsi="Times New Roman" w:cs="Times New Roman"/>
          <w:noProof/>
          <w:color w:val="000000"/>
        </w:rPr>
        <w:fldChar w:fldCharType="begin"/>
      </w:r>
      <w:r w:rsidR="00A935FA" w:rsidRPr="00E40488">
        <w:rPr>
          <w:rFonts w:ascii="Times New Roman" w:hAnsi="Times New Roman" w:cs="Times New Roman"/>
          <w:noProof/>
          <w:color w:val="000000"/>
        </w:rPr>
        <w:instrText xml:space="preserve"> REF _Ref226743478 \r \h </w:instrText>
      </w:r>
      <w:r w:rsidR="00D03693" w:rsidRPr="00E40488">
        <w:rPr>
          <w:rFonts w:ascii="Times New Roman" w:hAnsi="Times New Roman" w:cs="Times New Roman"/>
          <w:noProof/>
          <w:color w:val="000000"/>
        </w:rPr>
        <w:instrText xml:space="preserve"> \* MERGEFORMAT </w:instrText>
      </w:r>
      <w:r w:rsidR="00A935FA" w:rsidRPr="00E40488">
        <w:rPr>
          <w:rFonts w:ascii="Times New Roman" w:hAnsi="Times New Roman" w:cs="Times New Roman"/>
          <w:noProof/>
          <w:color w:val="000000"/>
        </w:rPr>
      </w:r>
      <w:r w:rsidR="00A935FA"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62</w:t>
      </w:r>
      <w:r w:rsidR="00A935FA" w:rsidRPr="00E40488">
        <w:rPr>
          <w:rFonts w:ascii="Times New Roman" w:hAnsi="Times New Roman" w:cs="Times New Roman"/>
          <w:noProof/>
          <w:color w:val="000000"/>
        </w:rPr>
        <w:fldChar w:fldCharType="end"/>
      </w:r>
      <w:r w:rsidR="00A935FA" w:rsidRPr="00E40488">
        <w:rPr>
          <w:rFonts w:ascii="Times New Roman" w:hAnsi="Times New Roman" w:cs="Times New Roman"/>
          <w:noProof/>
          <w:color w:val="000000"/>
        </w:rPr>
        <w:t>,</w:t>
      </w:r>
      <w:r w:rsidR="00F363B4" w:rsidRPr="00E40488">
        <w:rPr>
          <w:rFonts w:ascii="Times New Roman" w:hAnsi="Times New Roman" w:cs="Times New Roman"/>
          <w:noProof/>
          <w:color w:val="000000"/>
        </w:rPr>
        <w:t>с.</w:t>
      </w:r>
      <w:r w:rsidR="00A935FA" w:rsidRPr="00E40488">
        <w:rPr>
          <w:rFonts w:ascii="Times New Roman" w:hAnsi="Times New Roman" w:cs="Times New Roman"/>
          <w:noProof/>
          <w:color w:val="000000"/>
        </w:rPr>
        <w:t>42]</w:t>
      </w:r>
      <w:r w:rsidRPr="00E40488">
        <w:rPr>
          <w:rFonts w:ascii="Times New Roman" w:hAnsi="Times New Roman" w:cs="Times New Roman"/>
          <w:noProof/>
          <w:color w:val="000000"/>
        </w:rPr>
        <w:t xml:space="preserve">. </w:t>
      </w:r>
      <w:r w:rsidR="002C720F" w:rsidRPr="00E40488">
        <w:rPr>
          <w:rFonts w:ascii="Times New Roman" w:hAnsi="Times New Roman" w:cs="Times New Roman"/>
          <w:noProof/>
          <w:color w:val="000000"/>
        </w:rPr>
        <w:t xml:space="preserve">Согласно ч.2 п.4 Правил </w:t>
      </w:r>
      <w:r w:rsidR="00454A9A" w:rsidRPr="00E40488">
        <w:rPr>
          <w:rFonts w:ascii="Times New Roman" w:hAnsi="Times New Roman" w:cs="Times New Roman"/>
          <w:noProof/>
          <w:color w:val="000000"/>
        </w:rPr>
        <w:t xml:space="preserve">осуществления валютно-обменных операций с участием физических лиц, утвержденных Постановлением Правления Национального банка Республики Беларусь от 28.06.2001г. (далее - Правила </w:t>
      </w:r>
      <w:r w:rsidR="001609A7" w:rsidRPr="00E40488">
        <w:rPr>
          <w:rFonts w:ascii="Times New Roman" w:hAnsi="Times New Roman" w:cs="Times New Roman"/>
          <w:noProof/>
          <w:color w:val="000000"/>
        </w:rPr>
        <w:t>№</w:t>
      </w:r>
      <w:r w:rsidR="00744A4C" w:rsidRPr="00E40488">
        <w:rPr>
          <w:rFonts w:ascii="Times New Roman" w:hAnsi="Times New Roman" w:cs="Times New Roman"/>
          <w:noProof/>
          <w:color w:val="000000"/>
        </w:rPr>
        <w:t xml:space="preserve"> </w:t>
      </w:r>
      <w:r w:rsidR="001609A7" w:rsidRPr="00E40488">
        <w:rPr>
          <w:rFonts w:ascii="Times New Roman" w:hAnsi="Times New Roman" w:cs="Times New Roman"/>
          <w:noProof/>
          <w:color w:val="000000"/>
        </w:rPr>
        <w:t>170</w:t>
      </w:r>
      <w:r w:rsidR="00454A9A" w:rsidRPr="00E40488">
        <w:rPr>
          <w:rFonts w:ascii="Times New Roman" w:hAnsi="Times New Roman" w:cs="Times New Roman"/>
          <w:noProof/>
          <w:color w:val="000000"/>
        </w:rPr>
        <w:t>)</w:t>
      </w:r>
      <w:r w:rsidR="001609A7" w:rsidRPr="00E40488">
        <w:rPr>
          <w:rFonts w:ascii="Times New Roman" w:hAnsi="Times New Roman" w:cs="Times New Roman"/>
          <w:noProof/>
          <w:color w:val="000000"/>
        </w:rPr>
        <w:t xml:space="preserve"> </w:t>
      </w:r>
      <w:r w:rsidR="002C720F" w:rsidRPr="00E40488">
        <w:rPr>
          <w:rFonts w:ascii="Times New Roman" w:hAnsi="Times New Roman" w:cs="Times New Roman"/>
          <w:noProof/>
          <w:color w:val="000000"/>
        </w:rPr>
        <w:t xml:space="preserve">в </w:t>
      </w:r>
      <w:r w:rsidR="001E4BBD" w:rsidRPr="00E40488">
        <w:rPr>
          <w:rFonts w:ascii="Times New Roman" w:hAnsi="Times New Roman" w:cs="Times New Roman"/>
          <w:noProof/>
          <w:color w:val="000000"/>
        </w:rPr>
        <w:t>Республике Беларусь</w:t>
      </w:r>
      <w:r w:rsidR="002C720F" w:rsidRPr="00E40488">
        <w:rPr>
          <w:rFonts w:ascii="Times New Roman" w:hAnsi="Times New Roman" w:cs="Times New Roman"/>
          <w:noProof/>
          <w:color w:val="000000"/>
        </w:rPr>
        <w:t xml:space="preserve"> Национальный банк правомочен разрешать проведение обменных операций исключительно по покупке либо продаже валюты. </w:t>
      </w:r>
      <w:r w:rsidRPr="00E40488">
        <w:rPr>
          <w:rFonts w:ascii="Times New Roman" w:hAnsi="Times New Roman" w:cs="Times New Roman"/>
          <w:noProof/>
          <w:color w:val="000000"/>
        </w:rPr>
        <w:t>Кроме того являются неправомерными ограничения по номиналу, годам эмиссии, сумме покупки или продажи иностранной валюты, за исключением ситуаций, когда фактический остаток недостаточен для проведения тех или иных операций.</w:t>
      </w:r>
    </w:p>
    <w:p w:rsidR="001609A7" w:rsidRPr="00E40488" w:rsidRDefault="001609A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Валютно-обменные операции включают в себя:</w:t>
      </w:r>
    </w:p>
    <w:p w:rsidR="001609A7" w:rsidRPr="00E40488" w:rsidRDefault="001609A7" w:rsidP="00744A4C">
      <w:pPr>
        <w:pStyle w:val="12"/>
        <w:numPr>
          <w:ilvl w:val="0"/>
          <w:numId w:val="39"/>
        </w:numPr>
        <w:ind w:left="0" w:firstLine="709"/>
        <w:rPr>
          <w:rFonts w:ascii="Times New Roman" w:hAnsi="Times New Roman" w:cs="Times New Roman"/>
          <w:noProof/>
          <w:color w:val="000000"/>
        </w:rPr>
      </w:pPr>
      <w:r w:rsidRPr="00E40488">
        <w:rPr>
          <w:rFonts w:ascii="Times New Roman" w:hAnsi="Times New Roman" w:cs="Times New Roman"/>
          <w:noProof/>
          <w:color w:val="000000"/>
        </w:rPr>
        <w:t>продажа / покупка иностранной валюты;</w:t>
      </w:r>
    </w:p>
    <w:p w:rsidR="001609A7" w:rsidRPr="00E40488" w:rsidRDefault="001609A7" w:rsidP="00744A4C">
      <w:pPr>
        <w:pStyle w:val="12"/>
        <w:numPr>
          <w:ilvl w:val="0"/>
          <w:numId w:val="39"/>
        </w:numPr>
        <w:ind w:left="0" w:firstLine="709"/>
        <w:rPr>
          <w:rFonts w:ascii="Times New Roman" w:hAnsi="Times New Roman" w:cs="Times New Roman"/>
          <w:noProof/>
          <w:color w:val="000000"/>
        </w:rPr>
      </w:pPr>
      <w:r w:rsidRPr="00E40488">
        <w:rPr>
          <w:rFonts w:ascii="Times New Roman" w:hAnsi="Times New Roman" w:cs="Times New Roman"/>
          <w:noProof/>
          <w:color w:val="000000"/>
        </w:rPr>
        <w:t>конверсия иностранной валюты;</w:t>
      </w:r>
    </w:p>
    <w:p w:rsidR="001609A7" w:rsidRPr="00E40488" w:rsidRDefault="001609A7" w:rsidP="00744A4C">
      <w:pPr>
        <w:pStyle w:val="12"/>
        <w:numPr>
          <w:ilvl w:val="0"/>
          <w:numId w:val="39"/>
        </w:numPr>
        <w:ind w:left="0" w:firstLine="709"/>
        <w:rPr>
          <w:rFonts w:ascii="Times New Roman" w:hAnsi="Times New Roman" w:cs="Times New Roman"/>
          <w:noProof/>
          <w:color w:val="000000"/>
        </w:rPr>
      </w:pPr>
      <w:r w:rsidRPr="00E40488">
        <w:rPr>
          <w:rFonts w:ascii="Times New Roman" w:hAnsi="Times New Roman" w:cs="Times New Roman"/>
          <w:noProof/>
          <w:color w:val="000000"/>
        </w:rPr>
        <w:t>продажа / покупка платежных документов в иностранной валюте за белорусские рубли;</w:t>
      </w:r>
    </w:p>
    <w:p w:rsidR="001609A7" w:rsidRPr="00E40488" w:rsidRDefault="001609A7" w:rsidP="00744A4C">
      <w:pPr>
        <w:pStyle w:val="12"/>
        <w:numPr>
          <w:ilvl w:val="0"/>
          <w:numId w:val="39"/>
        </w:numPr>
        <w:ind w:left="0" w:firstLine="709"/>
        <w:rPr>
          <w:rFonts w:ascii="Times New Roman" w:hAnsi="Times New Roman" w:cs="Times New Roman"/>
          <w:noProof/>
          <w:color w:val="000000"/>
        </w:rPr>
      </w:pPr>
      <w:r w:rsidRPr="00E40488">
        <w:rPr>
          <w:rFonts w:ascii="Times New Roman" w:hAnsi="Times New Roman" w:cs="Times New Roman"/>
          <w:noProof/>
          <w:color w:val="000000"/>
        </w:rPr>
        <w:t>продажа / покупка платежных документов в иностранной валюте за иностранную;</w:t>
      </w:r>
    </w:p>
    <w:p w:rsidR="001609A7" w:rsidRPr="00E40488" w:rsidRDefault="001609A7" w:rsidP="00744A4C">
      <w:pPr>
        <w:pStyle w:val="12"/>
        <w:numPr>
          <w:ilvl w:val="0"/>
          <w:numId w:val="39"/>
        </w:numPr>
        <w:ind w:left="0" w:firstLine="709"/>
        <w:rPr>
          <w:rFonts w:ascii="Times New Roman" w:hAnsi="Times New Roman" w:cs="Times New Roman"/>
          <w:noProof/>
          <w:color w:val="000000"/>
        </w:rPr>
      </w:pPr>
      <w:r w:rsidRPr="00E40488">
        <w:rPr>
          <w:rFonts w:ascii="Times New Roman" w:hAnsi="Times New Roman" w:cs="Times New Roman"/>
          <w:noProof/>
          <w:color w:val="000000"/>
        </w:rPr>
        <w:t>размен наличной иностранной валюты;</w:t>
      </w:r>
    </w:p>
    <w:p w:rsidR="001609A7" w:rsidRPr="00E40488" w:rsidRDefault="001609A7" w:rsidP="00744A4C">
      <w:pPr>
        <w:pStyle w:val="12"/>
        <w:numPr>
          <w:ilvl w:val="0"/>
          <w:numId w:val="39"/>
        </w:numPr>
        <w:ind w:left="0" w:firstLine="709"/>
        <w:rPr>
          <w:rFonts w:ascii="Times New Roman" w:hAnsi="Times New Roman" w:cs="Times New Roman"/>
          <w:noProof/>
          <w:color w:val="000000"/>
        </w:rPr>
      </w:pPr>
      <w:r w:rsidRPr="00E40488">
        <w:rPr>
          <w:rFonts w:ascii="Times New Roman" w:hAnsi="Times New Roman" w:cs="Times New Roman"/>
          <w:noProof/>
          <w:color w:val="000000"/>
        </w:rPr>
        <w:t>обмен наличной иностранной валюты;</w:t>
      </w:r>
    </w:p>
    <w:p w:rsidR="001609A7" w:rsidRPr="00E40488" w:rsidRDefault="001609A7" w:rsidP="00744A4C">
      <w:pPr>
        <w:pStyle w:val="12"/>
        <w:numPr>
          <w:ilvl w:val="0"/>
          <w:numId w:val="39"/>
        </w:numPr>
        <w:ind w:left="0" w:firstLine="709"/>
        <w:rPr>
          <w:rFonts w:ascii="Times New Roman" w:hAnsi="Times New Roman" w:cs="Times New Roman"/>
          <w:noProof/>
          <w:color w:val="000000"/>
        </w:rPr>
      </w:pPr>
      <w:r w:rsidRPr="00E40488">
        <w:rPr>
          <w:rFonts w:ascii="Times New Roman" w:hAnsi="Times New Roman" w:cs="Times New Roman"/>
          <w:noProof/>
          <w:color w:val="000000"/>
        </w:rPr>
        <w:t>инкассо наличной иностранной валюты, платежных документов в иностранной валюте.</w:t>
      </w:r>
    </w:p>
    <w:p w:rsidR="000412F4" w:rsidRPr="00E40488" w:rsidRDefault="000412F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Валютно-обменные операции, предусматривающие перечисление денежных средств в безналичном порядке, кроме покупки наличной иностранной валюты за безналичные рубли </w:t>
      </w:r>
      <w:r w:rsidR="001E4BBD"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 xml:space="preserve"> в обменных пунктах не совершаются.</w:t>
      </w:r>
    </w:p>
    <w:p w:rsidR="00544B04" w:rsidRPr="00E40488" w:rsidRDefault="00544B0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Если подлинность банкнот вызывает сомнения, то последние предъявителю не возвращаются. Банкноты задерживаются с выдачей предъявителю справки о приеме денежных знаков на экспертизу.</w:t>
      </w:r>
    </w:p>
    <w:p w:rsidR="00722E4A" w:rsidRPr="00E40488" w:rsidRDefault="000412F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Обменные пункты создаются на основании приказа уполномоченного банка. В течение 3 дней об открытии пункта информируется</w:t>
      </w:r>
      <w:r w:rsidR="0020255B" w:rsidRPr="00E40488">
        <w:rPr>
          <w:rFonts w:ascii="Times New Roman" w:hAnsi="Times New Roman" w:cs="Times New Roman"/>
          <w:noProof/>
          <w:color w:val="000000"/>
        </w:rPr>
        <w:t xml:space="preserve"> Главное управление Национального банка по области</w:t>
      </w:r>
      <w:r w:rsidR="00936E40"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w:t>
      </w:r>
      <w:r w:rsidR="00722E4A" w:rsidRPr="00E40488">
        <w:rPr>
          <w:rFonts w:ascii="Times New Roman" w:hAnsi="Times New Roman" w:cs="Times New Roman"/>
          <w:noProof/>
          <w:color w:val="000000"/>
        </w:rPr>
        <w:t>Обменный пункт оборудуется стендом, содержащим следующую информацию</w:t>
      </w:r>
      <w:r w:rsidR="0095326F" w:rsidRPr="00E40488">
        <w:rPr>
          <w:rFonts w:ascii="Times New Roman" w:hAnsi="Times New Roman" w:cs="Times New Roman"/>
          <w:noProof/>
          <w:color w:val="000000"/>
        </w:rPr>
        <w:t>:</w:t>
      </w:r>
    </w:p>
    <w:p w:rsidR="0095326F" w:rsidRPr="00E40488" w:rsidRDefault="0095326F" w:rsidP="00744A4C">
      <w:pPr>
        <w:pStyle w:val="List2"/>
        <w:numPr>
          <w:ilvl w:val="0"/>
          <w:numId w:val="10"/>
        </w:numPr>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наименование банка, номер обменного пункта;</w:t>
      </w:r>
    </w:p>
    <w:p w:rsidR="0095326F" w:rsidRPr="00E40488" w:rsidRDefault="0095326F" w:rsidP="00744A4C">
      <w:pPr>
        <w:pStyle w:val="List2"/>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перечень совершаемых валютно-обменных операций;</w:t>
      </w:r>
    </w:p>
    <w:p w:rsidR="0095326F" w:rsidRPr="00E40488" w:rsidRDefault="0095326F" w:rsidP="00744A4C">
      <w:pPr>
        <w:pStyle w:val="List2"/>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обменные курсы покупки и продажи, конверсии иностранных валют;</w:t>
      </w:r>
    </w:p>
    <w:p w:rsidR="0095326F" w:rsidRPr="00E40488" w:rsidRDefault="0095326F" w:rsidP="00744A4C">
      <w:pPr>
        <w:pStyle w:val="af8"/>
        <w:numPr>
          <w:ilvl w:val="0"/>
          <w:numId w:val="5"/>
        </w:numPr>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о возможности получения банковского документа, разрешающего вывоз иностранной валюты из </w:t>
      </w:r>
      <w:r w:rsidR="001E4BBD"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w:t>
      </w:r>
    </w:p>
    <w:p w:rsidR="0095326F" w:rsidRPr="00E40488" w:rsidRDefault="0095326F" w:rsidP="00744A4C">
      <w:pPr>
        <w:pStyle w:val="af8"/>
        <w:numPr>
          <w:ilvl w:val="0"/>
          <w:numId w:val="5"/>
        </w:numPr>
        <w:ind w:left="0" w:firstLine="709"/>
        <w:rPr>
          <w:rFonts w:ascii="Times New Roman" w:hAnsi="Times New Roman" w:cs="Times New Roman"/>
          <w:noProof/>
          <w:color w:val="000000"/>
        </w:rPr>
      </w:pPr>
      <w:r w:rsidRPr="00E40488">
        <w:rPr>
          <w:rFonts w:ascii="Times New Roman" w:hAnsi="Times New Roman" w:cs="Times New Roman"/>
          <w:noProof/>
          <w:color w:val="000000"/>
        </w:rPr>
        <w:t>о близлежащих обменных пунктах;</w:t>
      </w:r>
    </w:p>
    <w:p w:rsidR="0095326F" w:rsidRPr="00E40488" w:rsidRDefault="0095326F" w:rsidP="00744A4C">
      <w:pPr>
        <w:pStyle w:val="af8"/>
        <w:numPr>
          <w:ilvl w:val="0"/>
          <w:numId w:val="5"/>
        </w:numPr>
        <w:ind w:left="0" w:firstLine="709"/>
        <w:rPr>
          <w:rFonts w:ascii="Times New Roman" w:hAnsi="Times New Roman" w:cs="Times New Roman"/>
          <w:noProof/>
          <w:color w:val="000000"/>
        </w:rPr>
      </w:pPr>
      <w:r w:rsidRPr="00E40488">
        <w:rPr>
          <w:rFonts w:ascii="Times New Roman" w:hAnsi="Times New Roman" w:cs="Times New Roman"/>
          <w:noProof/>
          <w:color w:val="000000"/>
        </w:rPr>
        <w:t>др. [</w:t>
      </w:r>
      <w:r w:rsidR="0020255B" w:rsidRPr="00E40488">
        <w:rPr>
          <w:rFonts w:ascii="Times New Roman" w:hAnsi="Times New Roman" w:cs="Times New Roman"/>
          <w:noProof/>
          <w:color w:val="000000"/>
        </w:rPr>
        <w:fldChar w:fldCharType="begin"/>
      </w:r>
      <w:r w:rsidR="0020255B" w:rsidRPr="00E40488">
        <w:rPr>
          <w:rFonts w:ascii="Times New Roman" w:hAnsi="Times New Roman" w:cs="Times New Roman"/>
          <w:noProof/>
          <w:color w:val="000000"/>
        </w:rPr>
        <w:instrText xml:space="preserve"> REF _Ref226794033 \r \h </w:instrText>
      </w:r>
      <w:r w:rsidR="00D03693" w:rsidRPr="00E40488">
        <w:rPr>
          <w:rFonts w:ascii="Times New Roman" w:hAnsi="Times New Roman" w:cs="Times New Roman"/>
          <w:noProof/>
          <w:color w:val="000000"/>
        </w:rPr>
        <w:instrText xml:space="preserve"> \* MERGEFORMAT </w:instrText>
      </w:r>
      <w:r w:rsidR="0020255B" w:rsidRPr="00E40488">
        <w:rPr>
          <w:rFonts w:ascii="Times New Roman" w:hAnsi="Times New Roman" w:cs="Times New Roman"/>
          <w:noProof/>
          <w:color w:val="000000"/>
        </w:rPr>
      </w:r>
      <w:r w:rsidR="0020255B"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26</w:t>
      </w:r>
      <w:r w:rsidR="0020255B"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20255B" w:rsidRPr="00E40488">
        <w:rPr>
          <w:rFonts w:ascii="Times New Roman" w:hAnsi="Times New Roman" w:cs="Times New Roman"/>
          <w:noProof/>
          <w:color w:val="000000"/>
        </w:rPr>
        <w:t>п.14</w:t>
      </w:r>
      <w:r w:rsidRPr="00E40488">
        <w:rPr>
          <w:rFonts w:ascii="Times New Roman" w:hAnsi="Times New Roman" w:cs="Times New Roman"/>
          <w:noProof/>
          <w:color w:val="000000"/>
        </w:rPr>
        <w:t>]</w:t>
      </w:r>
      <w:r w:rsidR="0020255B" w:rsidRPr="00E40488">
        <w:rPr>
          <w:rFonts w:ascii="Times New Roman" w:hAnsi="Times New Roman" w:cs="Times New Roman"/>
          <w:noProof/>
          <w:color w:val="000000"/>
        </w:rPr>
        <w:t>.</w:t>
      </w:r>
    </w:p>
    <w:p w:rsidR="00744A4C" w:rsidRPr="00E40488" w:rsidRDefault="0095326F"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Обменный пункт должен быть оснащен круглой печатью, штампом, каталогами отличительных признаков определения подлинности</w:t>
      </w:r>
      <w:r w:rsidR="0080627C" w:rsidRPr="00E40488">
        <w:rPr>
          <w:rFonts w:ascii="Times New Roman" w:hAnsi="Times New Roman" w:cs="Times New Roman"/>
          <w:noProof/>
          <w:color w:val="000000"/>
        </w:rPr>
        <w:t xml:space="preserve"> иностранной валюты и платежных средств в иностранной валюте, техническими средствами для определения подлинности банкнот. Таковые должны позволять осуществлять не менее 5 видов контроля</w:t>
      </w:r>
      <w:r w:rsidR="00211392" w:rsidRPr="00E40488">
        <w:rPr>
          <w:rFonts w:ascii="Times New Roman" w:hAnsi="Times New Roman" w:cs="Times New Roman"/>
          <w:noProof/>
          <w:color w:val="000000"/>
        </w:rPr>
        <w:t>, а именно</w:t>
      </w:r>
      <w:r w:rsidR="0080627C" w:rsidRPr="00E40488">
        <w:rPr>
          <w:rFonts w:ascii="Times New Roman" w:hAnsi="Times New Roman" w:cs="Times New Roman"/>
          <w:noProof/>
          <w:color w:val="000000"/>
        </w:rPr>
        <w:t>:</w:t>
      </w:r>
      <w:r w:rsidR="00211392" w:rsidRPr="00E40488">
        <w:rPr>
          <w:rFonts w:ascii="Times New Roman" w:hAnsi="Times New Roman" w:cs="Times New Roman"/>
          <w:noProof/>
          <w:color w:val="000000"/>
        </w:rPr>
        <w:t xml:space="preserve"> магнитный, в УФ-диапазоне спектра, при десятикратном увеличении, в проходящем и отраженном световом потоке.</w:t>
      </w:r>
    </w:p>
    <w:p w:rsidR="005F5DB6" w:rsidRPr="00E40488" w:rsidRDefault="005F5DB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Если операции предусматривают выдачу/получение наличной иностранной валюты, то </w:t>
      </w:r>
      <w:r w:rsidR="00650DDE" w:rsidRPr="00E40488">
        <w:rPr>
          <w:rFonts w:ascii="Times New Roman" w:hAnsi="Times New Roman" w:cs="Times New Roman"/>
          <w:noProof/>
          <w:color w:val="000000"/>
        </w:rPr>
        <w:t xml:space="preserve">такие операции фиксируются с помощью </w:t>
      </w:r>
      <w:r w:rsidR="00650DDE" w:rsidRPr="00E40488">
        <w:rPr>
          <w:rFonts w:ascii="Times New Roman" w:hAnsi="Times New Roman" w:cs="Times New Roman"/>
          <w:i/>
          <w:iCs/>
          <w:noProof/>
          <w:color w:val="000000"/>
        </w:rPr>
        <w:t>чека</w:t>
      </w:r>
      <w:r w:rsidR="00650DDE" w:rsidRPr="00E40488">
        <w:rPr>
          <w:rFonts w:ascii="Times New Roman" w:hAnsi="Times New Roman" w:cs="Times New Roman"/>
          <w:noProof/>
          <w:color w:val="000000"/>
        </w:rPr>
        <w:t>, в котором содержится информация о дате операции, наименование банка, филиала, наименование валюты, сумма иностранной валюты и белорусских рублей.</w:t>
      </w:r>
    </w:p>
    <w:p w:rsidR="00211392" w:rsidRPr="00E40488" w:rsidRDefault="00211392"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Работник обменного пункта должен иметь паспорт или удостоверение сотрудника, копию приказа об открытии пункта, выписку из приказа о назначении его на должность.</w:t>
      </w:r>
    </w:p>
    <w:p w:rsidR="00744A4C" w:rsidRPr="00E40488" w:rsidRDefault="0004268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соответствии с п.</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20 </w:t>
      </w:r>
      <w:r w:rsidR="00454A9A" w:rsidRPr="00E40488">
        <w:rPr>
          <w:rFonts w:ascii="Times New Roman" w:hAnsi="Times New Roman" w:cs="Times New Roman"/>
          <w:noProof/>
          <w:color w:val="000000"/>
        </w:rPr>
        <w:t xml:space="preserve">Инструкции о порядке совершения валютно–обменных операций с участием юридических лиц и индивидуальных предпринимателей, утвержденной Постановлением Правления Национального банка Республики Беларусь от 28 июля 2005г. (далее - </w:t>
      </w:r>
      <w:r w:rsidRPr="00E40488">
        <w:rPr>
          <w:rFonts w:ascii="Times New Roman" w:hAnsi="Times New Roman" w:cs="Times New Roman"/>
          <w:noProof/>
          <w:color w:val="000000"/>
        </w:rPr>
        <w:t>Инструкци</w:t>
      </w:r>
      <w:r w:rsidR="00454A9A" w:rsidRPr="00E40488">
        <w:rPr>
          <w:rFonts w:ascii="Times New Roman" w:hAnsi="Times New Roman" w:cs="Times New Roman"/>
          <w:noProof/>
          <w:color w:val="000000"/>
        </w:rPr>
        <w:t>я</w:t>
      </w:r>
      <w:r w:rsidRPr="00E40488">
        <w:rPr>
          <w:rFonts w:ascii="Times New Roman" w:hAnsi="Times New Roman" w:cs="Times New Roman"/>
          <w:noProof/>
          <w:color w:val="000000"/>
        </w:rPr>
        <w:t xml:space="preserve"> №112</w:t>
      </w:r>
      <w:r w:rsidR="00744A4C" w:rsidRPr="00E40488">
        <w:rPr>
          <w:rFonts w:ascii="Times New Roman" w:hAnsi="Times New Roman" w:cs="Times New Roman"/>
          <w:noProof/>
          <w:color w:val="000000"/>
        </w:rPr>
        <w:t>)</w:t>
      </w:r>
      <w:r w:rsidR="00454A9A" w:rsidRPr="00E40488">
        <w:rPr>
          <w:rFonts w:ascii="Times New Roman" w:hAnsi="Times New Roman" w:cs="Times New Roman"/>
          <w:noProof/>
          <w:color w:val="000000"/>
        </w:rPr>
        <w:t xml:space="preserve"> </w:t>
      </w:r>
      <w:r w:rsidR="009B4521" w:rsidRPr="00E40488">
        <w:rPr>
          <w:rFonts w:ascii="Times New Roman" w:hAnsi="Times New Roman" w:cs="Times New Roman"/>
          <w:noProof/>
          <w:color w:val="000000"/>
        </w:rPr>
        <w:t>субъекты валютных операций приобретают иностранную валюту для строго установленных целей:</w:t>
      </w:r>
    </w:p>
    <w:p w:rsidR="008E4EF8" w:rsidRPr="00E40488" w:rsidRDefault="008E4EF8" w:rsidP="00744A4C">
      <w:pPr>
        <w:pStyle w:val="List2"/>
        <w:numPr>
          <w:ilvl w:val="0"/>
          <w:numId w:val="15"/>
        </w:numPr>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1.1 - в рамках проводимых с нерезидентом текущих валютных операций; 1.2 - валютных операций, связанных с движением капитала:</w:t>
      </w:r>
    </w:p>
    <w:p w:rsidR="008E4EF8" w:rsidRPr="00E40488" w:rsidRDefault="008E4EF8" w:rsidP="00744A4C">
      <w:pPr>
        <w:pStyle w:val="List2"/>
        <w:numPr>
          <w:ilvl w:val="0"/>
          <w:numId w:val="16"/>
        </w:numPr>
        <w:tabs>
          <w:tab w:val="clear" w:pos="1134"/>
          <w:tab w:val="clear" w:pos="3119"/>
          <w:tab w:val="left" w:pos="993"/>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осуществление расчетов по сделкам, предусматривающим экспорт и (или) импорт, если срок между датой платежа</w:t>
      </w:r>
      <w:r w:rsidR="00375371" w:rsidRPr="00E40488">
        <w:rPr>
          <w:rFonts w:ascii="Times New Roman" w:hAnsi="Times New Roman" w:cs="Times New Roman"/>
          <w:noProof/>
          <w:color w:val="000000"/>
        </w:rPr>
        <w:t xml:space="preserve"> и датой п</w:t>
      </w:r>
      <w:r w:rsidRPr="00E40488">
        <w:rPr>
          <w:rFonts w:ascii="Times New Roman" w:hAnsi="Times New Roman" w:cs="Times New Roman"/>
          <w:noProof/>
          <w:color w:val="000000"/>
        </w:rPr>
        <w:t>оступления</w:t>
      </w:r>
      <w:r w:rsidR="00375371" w:rsidRPr="00E40488">
        <w:rPr>
          <w:rFonts w:ascii="Times New Roman" w:hAnsi="Times New Roman" w:cs="Times New Roman"/>
          <w:noProof/>
          <w:color w:val="000000"/>
        </w:rPr>
        <w:t xml:space="preserve"> товара </w:t>
      </w:r>
      <w:r w:rsidRPr="00E40488">
        <w:rPr>
          <w:rFonts w:ascii="Times New Roman" w:hAnsi="Times New Roman" w:cs="Times New Roman"/>
          <w:noProof/>
          <w:color w:val="000000"/>
        </w:rPr>
        <w:t>превышает 180 дней, включая осуществление таких расчетов с использованием ценных бумаг, если срок платежа по ценной бумаге обеспечивает уплату денежных средств в срок, превышающий 180 дней с (до) даты поступления товара;</w:t>
      </w:r>
    </w:p>
    <w:p w:rsidR="008E4EF8" w:rsidRPr="00E40488" w:rsidRDefault="008E4EF8" w:rsidP="00744A4C">
      <w:pPr>
        <w:pStyle w:val="List2"/>
        <w:numPr>
          <w:ilvl w:val="0"/>
          <w:numId w:val="16"/>
        </w:numPr>
        <w:tabs>
          <w:tab w:val="clear" w:pos="1134"/>
          <w:tab w:val="clear" w:pos="3119"/>
          <w:tab w:val="left" w:pos="993"/>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осуществление расчетов по договорам аренды имущества, находящегося на территории Республики Беларусь и относимого по законодательству Республики Беларусь к недвижимому имуществу;</w:t>
      </w:r>
    </w:p>
    <w:p w:rsidR="008E4EF8" w:rsidRPr="00E40488" w:rsidRDefault="008E4EF8" w:rsidP="00744A4C">
      <w:pPr>
        <w:pStyle w:val="List2"/>
        <w:numPr>
          <w:ilvl w:val="0"/>
          <w:numId w:val="16"/>
        </w:numPr>
        <w:tabs>
          <w:tab w:val="clear" w:pos="1134"/>
          <w:tab w:val="clear" w:pos="3119"/>
          <w:tab w:val="left" w:pos="993"/>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осуществление расчетов по договору финансовой аренды (лизинга);</w:t>
      </w:r>
    </w:p>
    <w:p w:rsidR="008E4EF8" w:rsidRPr="00E40488" w:rsidRDefault="008E4EF8" w:rsidP="00744A4C">
      <w:pPr>
        <w:pStyle w:val="List2"/>
        <w:numPr>
          <w:ilvl w:val="0"/>
          <w:numId w:val="16"/>
        </w:numPr>
        <w:tabs>
          <w:tab w:val="clear" w:pos="1134"/>
          <w:tab w:val="clear" w:pos="3119"/>
          <w:tab w:val="left" w:pos="993"/>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осуществление переводов иностранной валюты в качестве членских взносов в связи с участием в международных организациях;</w:t>
      </w:r>
    </w:p>
    <w:p w:rsidR="008E4EF8" w:rsidRPr="00E40488" w:rsidRDefault="008E4EF8" w:rsidP="00744A4C">
      <w:pPr>
        <w:pStyle w:val="List2"/>
        <w:numPr>
          <w:ilvl w:val="0"/>
          <w:numId w:val="16"/>
        </w:numPr>
        <w:tabs>
          <w:tab w:val="clear" w:pos="1134"/>
          <w:tab w:val="clear" w:pos="3119"/>
          <w:tab w:val="left" w:pos="993"/>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осуществление расчетов по получению кредитов и (или) займов на срок, превышающий 180 дней.</w:t>
      </w:r>
    </w:p>
    <w:p w:rsidR="009B4521" w:rsidRPr="00E40488" w:rsidRDefault="009B4521" w:rsidP="00744A4C">
      <w:pPr>
        <w:pStyle w:val="List2"/>
        <w:numPr>
          <w:ilvl w:val="0"/>
          <w:numId w:val="14"/>
        </w:numPr>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осуществление расчетов по возврату суммы займа и (или) выплате процентов по займам, предоставленным Министерством финансов Республики Беларусь;</w:t>
      </w:r>
    </w:p>
    <w:p w:rsidR="009B4521" w:rsidRPr="00E40488" w:rsidRDefault="009B4521" w:rsidP="00744A4C">
      <w:pPr>
        <w:pStyle w:val="List2"/>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уплата налогов, сборов, пошлин, иных обязательных платежей</w:t>
      </w:r>
      <w:r w:rsidR="0020255B" w:rsidRPr="00E40488">
        <w:rPr>
          <w:rFonts w:ascii="Times New Roman" w:hAnsi="Times New Roman" w:cs="Times New Roman"/>
          <w:noProof/>
          <w:color w:val="000000"/>
        </w:rPr>
        <w:t xml:space="preserve"> в бюджеты, государственные целевые бюджетные и внебюджетные фонды</w:t>
      </w:r>
      <w:r w:rsidRPr="00E40488">
        <w:rPr>
          <w:rFonts w:ascii="Times New Roman" w:hAnsi="Times New Roman" w:cs="Times New Roman"/>
          <w:noProof/>
          <w:color w:val="000000"/>
        </w:rPr>
        <w:t>;</w:t>
      </w:r>
    </w:p>
    <w:p w:rsidR="009B4521" w:rsidRPr="00E40488" w:rsidRDefault="009B4521" w:rsidP="00744A4C">
      <w:pPr>
        <w:pStyle w:val="List2"/>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расход</w:t>
      </w:r>
      <w:r w:rsidR="0020255B" w:rsidRPr="00E40488">
        <w:rPr>
          <w:rFonts w:ascii="Times New Roman" w:hAnsi="Times New Roman" w:cs="Times New Roman"/>
          <w:noProof/>
          <w:color w:val="000000"/>
        </w:rPr>
        <w:t>ы</w:t>
      </w:r>
      <w:r w:rsidRPr="00E40488">
        <w:rPr>
          <w:rFonts w:ascii="Times New Roman" w:hAnsi="Times New Roman" w:cs="Times New Roman"/>
          <w:noProof/>
          <w:color w:val="000000"/>
        </w:rPr>
        <w:t>, связанных с поездками за пределы Республики Беларусь</w:t>
      </w:r>
      <w:r w:rsidR="001B622E" w:rsidRPr="00E40488">
        <w:rPr>
          <w:rFonts w:ascii="Times New Roman" w:hAnsi="Times New Roman" w:cs="Times New Roman"/>
          <w:noProof/>
          <w:color w:val="000000"/>
        </w:rPr>
        <w:t>;</w:t>
      </w:r>
    </w:p>
    <w:p w:rsidR="00744A4C" w:rsidRPr="00E40488" w:rsidRDefault="009B4521" w:rsidP="00744A4C">
      <w:pPr>
        <w:pStyle w:val="List2"/>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осуществление расчетов по валютной операции с банком;</w:t>
      </w:r>
    </w:p>
    <w:p w:rsidR="009B4521" w:rsidRPr="00E40488" w:rsidRDefault="009B4521" w:rsidP="00744A4C">
      <w:pPr>
        <w:pStyle w:val="List2"/>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осуществление расчетов по договору финансовой аренды (лизинга), заключенному с субъектом валютных операций - резидентом.</w:t>
      </w:r>
    </w:p>
    <w:p w:rsidR="009B4521" w:rsidRPr="00E40488" w:rsidRDefault="009B4521" w:rsidP="00744A4C">
      <w:pPr>
        <w:pStyle w:val="List2"/>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оплата страхового взноса, осуществление расчетов по договорам страхования, сострахования, перестрахования между субъектами валютных операций - резидентами.</w:t>
      </w:r>
    </w:p>
    <w:p w:rsidR="009B4521" w:rsidRPr="00E40488" w:rsidRDefault="009B4521" w:rsidP="00744A4C">
      <w:pPr>
        <w:pStyle w:val="List2"/>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осуществление расчетов по исполнительным документам судов</w:t>
      </w:r>
      <w:r w:rsidR="0020255B" w:rsidRPr="00E40488">
        <w:rPr>
          <w:rFonts w:ascii="Times New Roman" w:hAnsi="Times New Roman" w:cs="Times New Roman"/>
          <w:noProof/>
          <w:color w:val="000000"/>
        </w:rPr>
        <w:t xml:space="preserve"> [</w:t>
      </w:r>
      <w:r w:rsidR="0020255B" w:rsidRPr="00E40488">
        <w:rPr>
          <w:rFonts w:ascii="Times New Roman" w:hAnsi="Times New Roman" w:cs="Times New Roman"/>
          <w:noProof/>
          <w:color w:val="000000"/>
        </w:rPr>
        <w:fldChar w:fldCharType="begin"/>
      </w:r>
      <w:r w:rsidR="0020255B" w:rsidRPr="00E40488">
        <w:rPr>
          <w:rFonts w:ascii="Times New Roman" w:hAnsi="Times New Roman" w:cs="Times New Roman"/>
          <w:noProof/>
          <w:color w:val="000000"/>
        </w:rPr>
        <w:instrText xml:space="preserve"> REF _Ref226782648 \r \h </w:instrText>
      </w:r>
      <w:r w:rsidR="00D03693" w:rsidRPr="00E40488">
        <w:rPr>
          <w:rFonts w:ascii="Times New Roman" w:hAnsi="Times New Roman" w:cs="Times New Roman"/>
          <w:noProof/>
          <w:color w:val="000000"/>
        </w:rPr>
        <w:instrText xml:space="preserve"> \* MERGEFORMAT </w:instrText>
      </w:r>
      <w:r w:rsidR="0020255B" w:rsidRPr="00E40488">
        <w:rPr>
          <w:rFonts w:ascii="Times New Roman" w:hAnsi="Times New Roman" w:cs="Times New Roman"/>
          <w:noProof/>
          <w:color w:val="000000"/>
        </w:rPr>
      </w:r>
      <w:r w:rsidR="0020255B"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22</w:t>
      </w:r>
      <w:r w:rsidR="0020255B" w:rsidRPr="00E40488">
        <w:rPr>
          <w:rFonts w:ascii="Times New Roman" w:hAnsi="Times New Roman" w:cs="Times New Roman"/>
          <w:noProof/>
          <w:color w:val="000000"/>
        </w:rPr>
        <w:fldChar w:fldCharType="end"/>
      </w:r>
      <w:r w:rsidR="0020255B" w:rsidRPr="00E40488">
        <w:rPr>
          <w:rFonts w:ascii="Times New Roman" w:hAnsi="Times New Roman" w:cs="Times New Roman"/>
          <w:noProof/>
          <w:color w:val="000000"/>
        </w:rPr>
        <w:t>,п.20]</w:t>
      </w:r>
      <w:r w:rsidRPr="00E40488">
        <w:rPr>
          <w:rFonts w:ascii="Times New Roman" w:hAnsi="Times New Roman" w:cs="Times New Roman"/>
          <w:noProof/>
          <w:color w:val="000000"/>
        </w:rPr>
        <w:t>.</w:t>
      </w:r>
    </w:p>
    <w:p w:rsidR="009D7873" w:rsidRPr="00E40488" w:rsidRDefault="009D787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Иностранная валюта, приобретенная без ее зачисления на специальный счет, может быть использована на приобретение у банка </w:t>
      </w:r>
      <w:r w:rsidRPr="00E40488">
        <w:rPr>
          <w:rFonts w:ascii="Times New Roman" w:hAnsi="Times New Roman" w:cs="Times New Roman"/>
          <w:i/>
          <w:iCs/>
          <w:noProof/>
          <w:color w:val="000000"/>
        </w:rPr>
        <w:t>дорожных чеков</w:t>
      </w:r>
      <w:r w:rsidRPr="00E40488">
        <w:rPr>
          <w:rFonts w:ascii="Times New Roman" w:hAnsi="Times New Roman" w:cs="Times New Roman"/>
          <w:noProof/>
          <w:color w:val="000000"/>
        </w:rPr>
        <w:t xml:space="preserve"> для выдачи их направляемым за пределы Республики Беларусь лицам.</w:t>
      </w:r>
    </w:p>
    <w:p w:rsidR="009D7873" w:rsidRPr="00E40488" w:rsidRDefault="009D7873"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Зачисленная на специальный счет иностранная валюта, а также в случае возврата ранее перечисленной со специального счета валюты, должна быть использована резидентом в течение 7 рабочих дней начиная со дня, следующего за днем ее зачисления на специальный счет.</w:t>
      </w:r>
    </w:p>
    <w:p w:rsidR="005360C9" w:rsidRPr="00E40488" w:rsidRDefault="000E4500"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Определенную специфику в регулирование валютно-обменных операций на внебиржевом рынке с участием юридических лиц и индивидуальных предпринимателей вносит Письмо</w:t>
      </w:r>
      <w:r w:rsidR="00023597" w:rsidRPr="00E40488">
        <w:rPr>
          <w:rFonts w:ascii="Times New Roman" w:hAnsi="Times New Roman" w:cs="Times New Roman"/>
          <w:noProof/>
          <w:color w:val="000000"/>
        </w:rPr>
        <w:t xml:space="preserve"> Национального банка</w:t>
      </w:r>
      <w:r w:rsidRPr="00E40488">
        <w:rPr>
          <w:rFonts w:ascii="Times New Roman" w:hAnsi="Times New Roman" w:cs="Times New Roman"/>
          <w:noProof/>
          <w:color w:val="000000"/>
        </w:rPr>
        <w:t xml:space="preserve"> </w:t>
      </w:r>
      <w:r w:rsidR="00AA7FBD" w:rsidRPr="00E40488">
        <w:rPr>
          <w:rFonts w:ascii="Times New Roman" w:hAnsi="Times New Roman" w:cs="Times New Roman"/>
          <w:noProof/>
          <w:color w:val="000000"/>
        </w:rPr>
        <w:t xml:space="preserve">«О проведении валютно-обменных операций на внутреннем валютном рынке» </w:t>
      </w:r>
      <w:r w:rsidRPr="00E40488">
        <w:rPr>
          <w:rFonts w:ascii="Times New Roman" w:hAnsi="Times New Roman" w:cs="Times New Roman"/>
          <w:noProof/>
          <w:color w:val="000000"/>
        </w:rPr>
        <w:t xml:space="preserve">от 12.11.2008г. N 31-14/1510. Корректировка состоит в том, что </w:t>
      </w:r>
      <w:r w:rsidR="005360C9" w:rsidRPr="00E40488">
        <w:rPr>
          <w:rFonts w:ascii="Times New Roman" w:hAnsi="Times New Roman" w:cs="Times New Roman"/>
          <w:noProof/>
          <w:color w:val="000000"/>
        </w:rPr>
        <w:t xml:space="preserve">субъекты валютных операций - резиденты до совершения сделки </w:t>
      </w:r>
      <w:r w:rsidR="005360C9" w:rsidRPr="00E40488">
        <w:rPr>
          <w:rFonts w:ascii="Times New Roman" w:hAnsi="Times New Roman" w:cs="Times New Roman"/>
          <w:i/>
          <w:iCs/>
          <w:noProof/>
          <w:color w:val="000000"/>
        </w:rPr>
        <w:t>покупки</w:t>
      </w:r>
      <w:r w:rsidR="005360C9" w:rsidRPr="00E40488">
        <w:rPr>
          <w:rFonts w:ascii="Times New Roman" w:hAnsi="Times New Roman" w:cs="Times New Roman"/>
          <w:noProof/>
          <w:color w:val="000000"/>
        </w:rPr>
        <w:t xml:space="preserve"> иностранной валюты на внебиржевом валютном рынке представляют в исполняющий банк следующие сведения:</w:t>
      </w:r>
    </w:p>
    <w:p w:rsidR="005360C9" w:rsidRPr="00E40488" w:rsidRDefault="005360C9" w:rsidP="00C24B00">
      <w:pPr>
        <w:pStyle w:val="List1"/>
        <w:tabs>
          <w:tab w:val="clear" w:pos="1134"/>
          <w:tab w:val="left" w:pos="567"/>
          <w:tab w:val="left" w:pos="1100"/>
        </w:tabs>
        <w:ind w:left="0" w:firstLine="709"/>
        <w:rPr>
          <w:rFonts w:ascii="Times New Roman" w:hAnsi="Times New Roman" w:cs="Times New Roman"/>
          <w:noProof/>
          <w:color w:val="000000"/>
        </w:rPr>
      </w:pPr>
      <w:r w:rsidRPr="00E40488">
        <w:rPr>
          <w:rFonts w:ascii="Times New Roman" w:hAnsi="Times New Roman" w:cs="Times New Roman"/>
          <w:noProof/>
          <w:color w:val="000000"/>
        </w:rPr>
        <w:t>отраслевая и ведомственная принадлежность (в том числе облисполкомам) при ее наличии;</w:t>
      </w:r>
    </w:p>
    <w:p w:rsidR="005360C9" w:rsidRPr="00E40488" w:rsidRDefault="005360C9" w:rsidP="00C24B00">
      <w:pPr>
        <w:pStyle w:val="List1"/>
        <w:tabs>
          <w:tab w:val="clear" w:pos="1134"/>
          <w:tab w:val="left" w:pos="567"/>
          <w:tab w:val="left" w:pos="1100"/>
        </w:tabs>
        <w:ind w:left="0" w:firstLine="709"/>
        <w:rPr>
          <w:rFonts w:ascii="Times New Roman" w:hAnsi="Times New Roman" w:cs="Times New Roman"/>
          <w:noProof/>
          <w:color w:val="000000"/>
        </w:rPr>
      </w:pPr>
      <w:r w:rsidRPr="00E40488">
        <w:rPr>
          <w:rFonts w:ascii="Times New Roman" w:hAnsi="Times New Roman" w:cs="Times New Roman"/>
          <w:noProof/>
          <w:color w:val="000000"/>
        </w:rPr>
        <w:t>сумма покупаемой иностранной валюты;</w:t>
      </w:r>
    </w:p>
    <w:p w:rsidR="005360C9" w:rsidRPr="00E40488" w:rsidRDefault="005360C9" w:rsidP="00C24B00">
      <w:pPr>
        <w:pStyle w:val="List1"/>
        <w:tabs>
          <w:tab w:val="clear" w:pos="1134"/>
          <w:tab w:val="left" w:pos="567"/>
          <w:tab w:val="left" w:pos="1100"/>
        </w:tabs>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целевое направление покупаемой иностранной валюты (при приобретении иностранной валюты для оплаты импортных контрактов необходимо указать наименование покупаемого товара) </w:t>
      </w:r>
      <w:r w:rsidR="0020255B" w:rsidRPr="00E40488">
        <w:rPr>
          <w:rFonts w:ascii="Times New Roman" w:hAnsi="Times New Roman" w:cs="Times New Roman"/>
          <w:noProof/>
          <w:color w:val="000000"/>
        </w:rPr>
        <w:t>[</w:t>
      </w:r>
      <w:r w:rsidR="0020255B" w:rsidRPr="00E40488">
        <w:rPr>
          <w:rFonts w:ascii="Times New Roman" w:hAnsi="Times New Roman" w:cs="Times New Roman"/>
          <w:noProof/>
          <w:color w:val="000000"/>
        </w:rPr>
        <w:fldChar w:fldCharType="begin"/>
      </w:r>
      <w:r w:rsidR="0020255B" w:rsidRPr="00E40488">
        <w:rPr>
          <w:rFonts w:ascii="Times New Roman" w:hAnsi="Times New Roman" w:cs="Times New Roman"/>
          <w:noProof/>
          <w:color w:val="000000"/>
        </w:rPr>
        <w:instrText xml:space="preserve"> REF _Ref226795002 \r \h </w:instrText>
      </w:r>
      <w:r w:rsidR="00D03693" w:rsidRPr="00E40488">
        <w:rPr>
          <w:rFonts w:ascii="Times New Roman" w:hAnsi="Times New Roman" w:cs="Times New Roman"/>
          <w:noProof/>
          <w:color w:val="000000"/>
        </w:rPr>
        <w:instrText xml:space="preserve"> \* MERGEFORMAT </w:instrText>
      </w:r>
      <w:r w:rsidR="0020255B" w:rsidRPr="00E40488">
        <w:rPr>
          <w:rFonts w:ascii="Times New Roman" w:hAnsi="Times New Roman" w:cs="Times New Roman"/>
          <w:noProof/>
          <w:color w:val="000000"/>
        </w:rPr>
      </w:r>
      <w:r w:rsidR="0020255B"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37</w:t>
      </w:r>
      <w:r w:rsidR="0020255B"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p>
    <w:p w:rsidR="000E4500" w:rsidRPr="00E40488" w:rsidRDefault="003A6C91"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Головные </w:t>
      </w:r>
      <w:r w:rsidR="000E4500" w:rsidRPr="00E40488">
        <w:rPr>
          <w:rFonts w:ascii="Times New Roman" w:hAnsi="Times New Roman" w:cs="Times New Roman"/>
          <w:noProof/>
          <w:color w:val="000000"/>
        </w:rPr>
        <w:t xml:space="preserve">банки обязаны </w:t>
      </w:r>
      <w:r w:rsidRPr="00E40488">
        <w:rPr>
          <w:rFonts w:ascii="Times New Roman" w:hAnsi="Times New Roman" w:cs="Times New Roman"/>
          <w:noProof/>
          <w:color w:val="000000"/>
        </w:rPr>
        <w:t>формировать реестр предварительных заявок на покупку иностранной валюты резидентами</w:t>
      </w:r>
      <w:r w:rsidR="000E33A5" w:rsidRPr="00E40488">
        <w:rPr>
          <w:rFonts w:ascii="Times New Roman" w:hAnsi="Times New Roman" w:cs="Times New Roman"/>
          <w:noProof/>
          <w:color w:val="000000"/>
        </w:rPr>
        <w:t>. Только после выполнения указанных формальностей, банк вправе осуществлять продажу иностранной валюты субъекту валютных операций – резиденту, притом на следующий рабочий день после представления реестра в Национальный банк Республики Беларусь.</w:t>
      </w:r>
      <w:r w:rsidR="00745930" w:rsidRPr="00E40488">
        <w:rPr>
          <w:rFonts w:ascii="Times New Roman" w:hAnsi="Times New Roman" w:cs="Times New Roman"/>
          <w:noProof/>
          <w:color w:val="000000"/>
        </w:rPr>
        <w:t xml:space="preserve"> В целом, данные меры не создают значительных препятствий в обороте</w:t>
      </w:r>
      <w:r w:rsidR="00D11243" w:rsidRPr="00E40488">
        <w:rPr>
          <w:rFonts w:ascii="Times New Roman" w:hAnsi="Times New Roman" w:cs="Times New Roman"/>
          <w:noProof/>
          <w:color w:val="000000"/>
        </w:rPr>
        <w:t xml:space="preserve"> валютных ценностей, и имеют скорее информативный характер.</w:t>
      </w:r>
    </w:p>
    <w:p w:rsidR="00AA7FBD" w:rsidRPr="00E40488" w:rsidRDefault="00AA7FB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Кодеком об административных правонарушениях 2003г. установлена ответственность за нецелевое использование валютных средств, приобретенных на внутреннем валютном рынке за белорусские рубли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_Ref226783037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Pr="00E40488">
        <w:rPr>
          <w:rFonts w:ascii="Times New Roman" w:hAnsi="Times New Roman" w:cs="Times New Roman"/>
          <w:noProof/>
          <w:color w:val="000000"/>
        </w:rPr>
        <w:t>6</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,ст.11.46], а также несоблюдение сроков использования валютных средств, приобретенных аналогичным образом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_Ref226783037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Pr="00E40488">
        <w:rPr>
          <w:rFonts w:ascii="Times New Roman" w:hAnsi="Times New Roman" w:cs="Times New Roman"/>
          <w:noProof/>
          <w:color w:val="000000"/>
        </w:rPr>
        <w:t>6</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,ст.11.48].</w:t>
      </w:r>
    </w:p>
    <w:p w:rsidR="00744A4C" w:rsidRPr="00E40488" w:rsidRDefault="004E235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Поскольку оплата поставки товара, как правило, исполняется контрагентом по истечении определенного периода времени после заключения договора, обе стороны несут валютные риски, связанные с изменением курсов</w:t>
      </w:r>
      <w:r w:rsidR="00AA7FBD"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_Ref226742903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58</w:t>
      </w:r>
      <w:r w:rsidR="00AA7FB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F363B4" w:rsidRPr="00E40488">
        <w:rPr>
          <w:rFonts w:ascii="Times New Roman" w:hAnsi="Times New Roman" w:cs="Times New Roman"/>
          <w:noProof/>
          <w:color w:val="000000"/>
        </w:rPr>
        <w:t>с.</w:t>
      </w:r>
      <w:r w:rsidRPr="00E40488">
        <w:rPr>
          <w:rFonts w:ascii="Times New Roman" w:hAnsi="Times New Roman" w:cs="Times New Roman"/>
          <w:noProof/>
          <w:color w:val="000000"/>
        </w:rPr>
        <w:t>102].</w:t>
      </w:r>
    </w:p>
    <w:p w:rsidR="005C4644" w:rsidRPr="00E40488" w:rsidRDefault="005C4644" w:rsidP="00744A4C">
      <w:pPr>
        <w:pStyle w:val="12"/>
        <w:ind w:firstLine="709"/>
        <w:rPr>
          <w:rFonts w:ascii="Times New Roman" w:hAnsi="Times New Roman" w:cs="Times New Roman"/>
          <w:noProof/>
          <w:color w:val="000000"/>
        </w:rPr>
      </w:pPr>
    </w:p>
    <w:p w:rsidR="00BC4038" w:rsidRPr="00E40488" w:rsidRDefault="00C24B00" w:rsidP="00C24B00">
      <w:pPr>
        <w:tabs>
          <w:tab w:val="left" w:pos="1134"/>
        </w:tabs>
        <w:spacing w:after="0" w:line="360" w:lineRule="auto"/>
        <w:ind w:left="705"/>
        <w:jc w:val="both"/>
        <w:rPr>
          <w:rFonts w:ascii="Times New Roman" w:hAnsi="Times New Roman" w:cs="Times New Roman"/>
          <w:i/>
          <w:iCs/>
          <w:noProof/>
          <w:color w:val="000000"/>
          <w:sz w:val="28"/>
          <w:szCs w:val="28"/>
        </w:rPr>
      </w:pPr>
      <w:r w:rsidRPr="00E40488">
        <w:rPr>
          <w:rFonts w:ascii="Times New Roman" w:hAnsi="Times New Roman" w:cs="Times New Roman"/>
          <w:b/>
          <w:bCs/>
          <w:noProof/>
          <w:color w:val="000000"/>
          <w:sz w:val="28"/>
          <w:szCs w:val="28"/>
        </w:rPr>
        <w:t xml:space="preserve">3.3 </w:t>
      </w:r>
      <w:r w:rsidR="00F16824" w:rsidRPr="00E40488">
        <w:rPr>
          <w:rFonts w:ascii="Times New Roman" w:hAnsi="Times New Roman" w:cs="Times New Roman"/>
          <w:b/>
          <w:bCs/>
          <w:noProof/>
          <w:color w:val="000000"/>
          <w:sz w:val="28"/>
          <w:szCs w:val="28"/>
        </w:rPr>
        <w:t>Биржевая торговля иностранной в</w:t>
      </w:r>
      <w:r w:rsidR="00BC4038" w:rsidRPr="00E40488">
        <w:rPr>
          <w:rFonts w:ascii="Times New Roman" w:hAnsi="Times New Roman" w:cs="Times New Roman"/>
          <w:b/>
          <w:bCs/>
          <w:noProof/>
          <w:color w:val="000000"/>
          <w:sz w:val="28"/>
          <w:szCs w:val="28"/>
        </w:rPr>
        <w:t>алют</w:t>
      </w:r>
      <w:r w:rsidR="00F16824" w:rsidRPr="00E40488">
        <w:rPr>
          <w:rFonts w:ascii="Times New Roman" w:hAnsi="Times New Roman" w:cs="Times New Roman"/>
          <w:b/>
          <w:bCs/>
          <w:noProof/>
          <w:color w:val="000000"/>
          <w:sz w:val="28"/>
          <w:szCs w:val="28"/>
        </w:rPr>
        <w:t>ой</w:t>
      </w:r>
    </w:p>
    <w:p w:rsidR="00C24B00" w:rsidRPr="00E40488" w:rsidRDefault="00C24B00" w:rsidP="00744A4C">
      <w:pPr>
        <w:pStyle w:val="12"/>
        <w:ind w:firstLine="709"/>
        <w:rPr>
          <w:rFonts w:ascii="Times New Roman" w:hAnsi="Times New Roman" w:cs="Times New Roman"/>
          <w:noProof/>
          <w:color w:val="000000"/>
        </w:rPr>
      </w:pPr>
    </w:p>
    <w:p w:rsidR="00744A4C" w:rsidRPr="00E40488" w:rsidRDefault="005C2BA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Для того, чтобы изучить данный вопрос, необходимо выяснить значение ряда специальных терминов, активно используемых в данной области финансовых отношений. В биржевой валютной торговле валюту, которая покупается или продается, называется </w:t>
      </w:r>
      <w:r w:rsidRPr="00E40488">
        <w:rPr>
          <w:rFonts w:ascii="Times New Roman" w:hAnsi="Times New Roman" w:cs="Times New Roman"/>
          <w:i/>
          <w:iCs/>
          <w:noProof/>
          <w:color w:val="000000"/>
        </w:rPr>
        <w:t>торгуемой</w:t>
      </w:r>
      <w:r w:rsidRPr="00E40488">
        <w:rPr>
          <w:rFonts w:ascii="Times New Roman" w:hAnsi="Times New Roman" w:cs="Times New Roman"/>
          <w:noProof/>
          <w:color w:val="000000"/>
        </w:rPr>
        <w:t xml:space="preserve">, а валюта, которая служит для оценки торгуемой валюты, - </w:t>
      </w:r>
      <w:r w:rsidRPr="00E40488">
        <w:rPr>
          <w:rFonts w:ascii="Times New Roman" w:hAnsi="Times New Roman" w:cs="Times New Roman"/>
          <w:i/>
          <w:iCs/>
          <w:noProof/>
          <w:color w:val="000000"/>
        </w:rPr>
        <w:t>валютой котировки</w:t>
      </w:r>
      <w:r w:rsidRPr="00E40488">
        <w:rPr>
          <w:rFonts w:ascii="Times New Roman" w:hAnsi="Times New Roman" w:cs="Times New Roman"/>
          <w:noProof/>
          <w:color w:val="000000"/>
        </w:rPr>
        <w:t xml:space="preserve"> [</w:t>
      </w:r>
      <w:r w:rsidR="004E362E" w:rsidRPr="00E40488">
        <w:rPr>
          <w:rFonts w:ascii="Times New Roman" w:hAnsi="Times New Roman" w:cs="Times New Roman"/>
          <w:noProof/>
          <w:color w:val="000000"/>
        </w:rPr>
        <w:fldChar w:fldCharType="begin"/>
      </w:r>
      <w:r w:rsidR="004E362E" w:rsidRPr="00E40488">
        <w:rPr>
          <w:rFonts w:ascii="Times New Roman" w:hAnsi="Times New Roman" w:cs="Times New Roman"/>
          <w:noProof/>
          <w:color w:val="000000"/>
        </w:rPr>
        <w:instrText xml:space="preserve"> REF _Ref226795567 \r \h </w:instrText>
      </w:r>
      <w:r w:rsidR="00D03693" w:rsidRPr="00E40488">
        <w:rPr>
          <w:rFonts w:ascii="Times New Roman" w:hAnsi="Times New Roman" w:cs="Times New Roman"/>
          <w:noProof/>
          <w:color w:val="000000"/>
        </w:rPr>
        <w:instrText xml:space="preserve"> \* MERGEFORMAT </w:instrText>
      </w:r>
      <w:r w:rsidR="004E362E" w:rsidRPr="00E40488">
        <w:rPr>
          <w:rFonts w:ascii="Times New Roman" w:hAnsi="Times New Roman" w:cs="Times New Roman"/>
          <w:noProof/>
          <w:color w:val="000000"/>
        </w:rPr>
      </w:r>
      <w:r w:rsidR="004E362E"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59</w:t>
      </w:r>
      <w:r w:rsidR="004E362E"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9D63BE" w:rsidRPr="00E40488">
        <w:rPr>
          <w:rFonts w:ascii="Times New Roman" w:hAnsi="Times New Roman" w:cs="Times New Roman"/>
          <w:noProof/>
          <w:color w:val="000000"/>
        </w:rPr>
        <w:t>с.</w:t>
      </w:r>
      <w:r w:rsidRPr="00E40488">
        <w:rPr>
          <w:rFonts w:ascii="Times New Roman" w:hAnsi="Times New Roman" w:cs="Times New Roman"/>
          <w:noProof/>
          <w:color w:val="000000"/>
        </w:rPr>
        <w:t>22]. Обычно иностранная валюта выступает в качестве торгуемой, а национальная – валютой котировки.</w:t>
      </w:r>
    </w:p>
    <w:p w:rsidR="00744A4C" w:rsidRPr="00E40488" w:rsidRDefault="005C2BA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Различие между курсами покупки и продажи именуется </w:t>
      </w:r>
      <w:r w:rsidRPr="00E40488">
        <w:rPr>
          <w:rFonts w:ascii="Times New Roman" w:hAnsi="Times New Roman" w:cs="Times New Roman"/>
          <w:i/>
          <w:iCs/>
          <w:noProof/>
          <w:color w:val="000000"/>
        </w:rPr>
        <w:t>спредом</w:t>
      </w:r>
      <w:r w:rsidRPr="00E40488">
        <w:rPr>
          <w:rFonts w:ascii="Times New Roman" w:hAnsi="Times New Roman" w:cs="Times New Roman"/>
          <w:noProof/>
          <w:color w:val="000000"/>
        </w:rPr>
        <w:t xml:space="preserve">. Банки готовы работать с небольшим спредом, когда валюта обладает высокой ликвидностью. Если валютная позиция не закрыта по истечении дня работы валютной биржи, то она именуется </w:t>
      </w:r>
      <w:r w:rsidRPr="00E40488">
        <w:rPr>
          <w:rFonts w:ascii="Times New Roman" w:hAnsi="Times New Roman" w:cs="Times New Roman"/>
          <w:i/>
          <w:iCs/>
          <w:noProof/>
          <w:color w:val="000000"/>
        </w:rPr>
        <w:t>овернайт</w:t>
      </w:r>
      <w:r w:rsidR="004E362E"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w:t>
      </w:r>
      <w:r w:rsidR="004E362E" w:rsidRPr="00E40488">
        <w:rPr>
          <w:rFonts w:ascii="Times New Roman" w:hAnsi="Times New Roman" w:cs="Times New Roman"/>
          <w:noProof/>
          <w:color w:val="000000"/>
        </w:rPr>
        <w:t>Д</w:t>
      </w:r>
      <w:r w:rsidRPr="00E40488">
        <w:rPr>
          <w:rFonts w:ascii="Times New Roman" w:hAnsi="Times New Roman" w:cs="Times New Roman"/>
          <w:noProof/>
          <w:color w:val="000000"/>
        </w:rPr>
        <w:t xml:space="preserve">ля минимизации потерь в случае изменения курсов участники валютного могут заключать соглашения о предоставлении </w:t>
      </w:r>
      <w:r w:rsidRPr="00E40488">
        <w:rPr>
          <w:rFonts w:ascii="Times New Roman" w:hAnsi="Times New Roman" w:cs="Times New Roman"/>
          <w:i/>
          <w:iCs/>
          <w:noProof/>
          <w:color w:val="000000"/>
        </w:rPr>
        <w:t>стоп-лосс-поручений</w:t>
      </w:r>
      <w:r w:rsidRPr="00E40488">
        <w:rPr>
          <w:rFonts w:ascii="Times New Roman" w:hAnsi="Times New Roman" w:cs="Times New Roman"/>
          <w:noProof/>
          <w:color w:val="000000"/>
        </w:rPr>
        <w:t>, согласно которым контрагенты реализуют валюту при достижении её курса заданного лимита отклонения.</w:t>
      </w:r>
    </w:p>
    <w:p w:rsidR="001D2D67" w:rsidRPr="00E40488" w:rsidRDefault="0092553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Сделки с валютой на бирже совершаются в период дня, именуемый торговой сессией. </w:t>
      </w:r>
      <w:r w:rsidR="001D2D67" w:rsidRPr="00E40488">
        <w:rPr>
          <w:rFonts w:ascii="Times New Roman" w:hAnsi="Times New Roman" w:cs="Times New Roman"/>
          <w:noProof/>
          <w:color w:val="000000"/>
        </w:rPr>
        <w:t xml:space="preserve">Валюта выступает предметом торгов на бирже в форме </w:t>
      </w:r>
      <w:r w:rsidR="001D2D67" w:rsidRPr="00E40488">
        <w:rPr>
          <w:rFonts w:ascii="Times New Roman" w:hAnsi="Times New Roman" w:cs="Times New Roman"/>
          <w:b/>
          <w:bCs/>
          <w:i/>
          <w:iCs/>
          <w:noProof/>
          <w:color w:val="000000"/>
        </w:rPr>
        <w:t>финансового инструмента</w:t>
      </w:r>
      <w:r w:rsidR="001D2D67" w:rsidRPr="00E40488">
        <w:rPr>
          <w:rFonts w:ascii="Times New Roman" w:hAnsi="Times New Roman" w:cs="Times New Roman"/>
          <w:noProof/>
          <w:color w:val="000000"/>
        </w:rPr>
        <w:t>, который должен соответствовать таким признакам:</w:t>
      </w:r>
    </w:p>
    <w:p w:rsidR="001D2D67" w:rsidRPr="00E40488" w:rsidRDefault="001D2D6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а) лот – минимальная сумма иностранной валюты, которая может быть предложена к покупке и/или продаже, конверсии;</w:t>
      </w:r>
    </w:p>
    <w:p w:rsidR="001D2D67" w:rsidRPr="00E40488" w:rsidRDefault="001D2D6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б) валюта лота – иностранная валюта, в которой номинирован лот;</w:t>
      </w:r>
    </w:p>
    <w:p w:rsidR="00744A4C" w:rsidRPr="00E40488" w:rsidRDefault="001D2D6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сопряженная валюта – белорусские рубли или иностранная валюта, являющаяся единицей измерения обменного курса валюты лота</w:t>
      </w:r>
      <w:r w:rsidR="007D5DC8" w:rsidRPr="00E40488">
        <w:rPr>
          <w:rFonts w:ascii="Times New Roman" w:hAnsi="Times New Roman" w:cs="Times New Roman"/>
          <w:noProof/>
          <w:color w:val="000000"/>
        </w:rPr>
        <w:t>. В отношениях купли/продажи иностранной валюты сопряженной валютой выступает белорусский рубль</w:t>
      </w:r>
      <w:r w:rsidRPr="00E40488">
        <w:rPr>
          <w:rFonts w:ascii="Times New Roman" w:hAnsi="Times New Roman" w:cs="Times New Roman"/>
          <w:noProof/>
          <w:color w:val="000000"/>
        </w:rPr>
        <w:t>;</w:t>
      </w:r>
    </w:p>
    <w:p w:rsidR="00925539" w:rsidRPr="00E40488" w:rsidRDefault="001D2D6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г) особые условия проведения торгов и расчетов</w:t>
      </w:r>
      <w:r w:rsidR="009C2F98" w:rsidRPr="00E40488">
        <w:rPr>
          <w:rFonts w:ascii="Times New Roman" w:hAnsi="Times New Roman" w:cs="Times New Roman"/>
          <w:noProof/>
          <w:color w:val="000000"/>
        </w:rPr>
        <w:t xml:space="preserve"> [</w:t>
      </w:r>
      <w:r w:rsidR="004E362E" w:rsidRPr="00E40488">
        <w:rPr>
          <w:rFonts w:ascii="Times New Roman" w:hAnsi="Times New Roman" w:cs="Times New Roman"/>
          <w:noProof/>
          <w:color w:val="000000"/>
        </w:rPr>
        <w:fldChar w:fldCharType="begin"/>
      </w:r>
      <w:r w:rsidR="004E362E" w:rsidRPr="00E40488">
        <w:rPr>
          <w:rFonts w:ascii="Times New Roman" w:hAnsi="Times New Roman" w:cs="Times New Roman"/>
          <w:noProof/>
          <w:color w:val="000000"/>
        </w:rPr>
        <w:instrText xml:space="preserve"> REF _Ref226795702 \r \h </w:instrText>
      </w:r>
      <w:r w:rsidR="00D03693" w:rsidRPr="00E40488">
        <w:rPr>
          <w:rFonts w:ascii="Times New Roman" w:hAnsi="Times New Roman" w:cs="Times New Roman"/>
          <w:noProof/>
          <w:color w:val="000000"/>
        </w:rPr>
        <w:instrText xml:space="preserve"> \* MERGEFORMAT </w:instrText>
      </w:r>
      <w:r w:rsidR="004E362E" w:rsidRPr="00E40488">
        <w:rPr>
          <w:rFonts w:ascii="Times New Roman" w:hAnsi="Times New Roman" w:cs="Times New Roman"/>
          <w:noProof/>
          <w:color w:val="000000"/>
        </w:rPr>
      </w:r>
      <w:r w:rsidR="004E362E"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41</w:t>
      </w:r>
      <w:r w:rsidR="004E362E" w:rsidRPr="00E40488">
        <w:rPr>
          <w:rFonts w:ascii="Times New Roman" w:hAnsi="Times New Roman" w:cs="Times New Roman"/>
          <w:noProof/>
          <w:color w:val="000000"/>
        </w:rPr>
        <w:fldChar w:fldCharType="end"/>
      </w:r>
      <w:r w:rsidR="009C2F98" w:rsidRPr="00E40488">
        <w:rPr>
          <w:rFonts w:ascii="Times New Roman" w:hAnsi="Times New Roman" w:cs="Times New Roman"/>
          <w:noProof/>
          <w:color w:val="000000"/>
        </w:rPr>
        <w:t>,</w:t>
      </w:r>
      <w:r w:rsidR="004E362E" w:rsidRPr="00E40488">
        <w:rPr>
          <w:rFonts w:ascii="Times New Roman" w:hAnsi="Times New Roman" w:cs="Times New Roman"/>
          <w:noProof/>
          <w:color w:val="000000"/>
        </w:rPr>
        <w:t>п.2</w:t>
      </w:r>
      <w:r w:rsidR="009C2F98" w:rsidRPr="00E40488">
        <w:rPr>
          <w:rFonts w:ascii="Times New Roman" w:hAnsi="Times New Roman" w:cs="Times New Roman"/>
          <w:noProof/>
          <w:color w:val="000000"/>
        </w:rPr>
        <w:t>]</w:t>
      </w:r>
      <w:r w:rsidRPr="00E40488">
        <w:rPr>
          <w:rFonts w:ascii="Times New Roman" w:hAnsi="Times New Roman" w:cs="Times New Roman"/>
          <w:noProof/>
          <w:color w:val="000000"/>
        </w:rPr>
        <w:t>.</w:t>
      </w:r>
    </w:p>
    <w:p w:rsidR="00CE1779" w:rsidRPr="00E40488" w:rsidRDefault="0050498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Классическими биржевыми операциями с валютой являются: «спот»</w:t>
      </w:r>
      <w:r w:rsidR="00FC3273" w:rsidRPr="00E40488">
        <w:rPr>
          <w:rFonts w:ascii="Times New Roman" w:hAnsi="Times New Roman" w:cs="Times New Roman"/>
          <w:noProof/>
          <w:color w:val="000000"/>
        </w:rPr>
        <w:t xml:space="preserve"> (текущие валютные операции)</w:t>
      </w:r>
      <w:r w:rsidRPr="00E40488">
        <w:rPr>
          <w:rFonts w:ascii="Times New Roman" w:hAnsi="Times New Roman" w:cs="Times New Roman"/>
          <w:noProof/>
          <w:color w:val="000000"/>
        </w:rPr>
        <w:t xml:space="preserve"> и «форвард»</w:t>
      </w:r>
      <w:r w:rsidR="00FC3273" w:rsidRPr="00E40488">
        <w:rPr>
          <w:rFonts w:ascii="Times New Roman" w:hAnsi="Times New Roman" w:cs="Times New Roman"/>
          <w:noProof/>
          <w:color w:val="000000"/>
        </w:rPr>
        <w:t xml:space="preserve"> (срочные валютные операции</w:t>
      </w:r>
      <w:r w:rsidR="00744A4C"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Спот – это покупка одной валюты за другую на текущих рыночных условиях, т.е. по стоимости, зафиксированной в день заключения сделки, с датой валютирования не позднее второго банковского дня со дня заключения сделки. Форвард заключается с условием передачи валюты покупателю в согласованный сторонами срок в будущем, но не ранее двух банковских дней со дня заключения сделки. </w:t>
      </w:r>
      <w:r w:rsidR="00B82ACC" w:rsidRPr="00E40488">
        <w:rPr>
          <w:rFonts w:ascii="Times New Roman" w:hAnsi="Times New Roman" w:cs="Times New Roman"/>
          <w:i/>
          <w:iCs/>
          <w:noProof/>
          <w:color w:val="000000"/>
        </w:rPr>
        <w:t xml:space="preserve">Форвардный курс </w:t>
      </w:r>
      <w:r w:rsidR="00B82ACC" w:rsidRPr="00E40488">
        <w:rPr>
          <w:rFonts w:ascii="Times New Roman" w:hAnsi="Times New Roman" w:cs="Times New Roman"/>
          <w:noProof/>
          <w:color w:val="000000"/>
        </w:rPr>
        <w:t>отличается от курса "спот" на величину форвардной маржи. Маржа может быть в виде премии — тогда курс "форвард" выше ку</w:t>
      </w:r>
      <w:r w:rsidR="004E362E" w:rsidRPr="00E40488">
        <w:rPr>
          <w:rFonts w:ascii="Times New Roman" w:hAnsi="Times New Roman" w:cs="Times New Roman"/>
          <w:noProof/>
          <w:color w:val="000000"/>
        </w:rPr>
        <w:t>рса "спот";</w:t>
      </w:r>
      <w:r w:rsidR="00B82ACC" w:rsidRPr="00E40488">
        <w:rPr>
          <w:rFonts w:ascii="Times New Roman" w:hAnsi="Times New Roman" w:cs="Times New Roman"/>
          <w:noProof/>
          <w:color w:val="000000"/>
        </w:rPr>
        <w:t xml:space="preserve"> или в виде дисконта — тогда курс "форвард" ниже курса "слот". Эти сделки применяются в основном для страхования платежей и активов от инфляции и падения курса национальной валюты.</w:t>
      </w:r>
    </w:p>
    <w:p w:rsidR="00744A4C" w:rsidRPr="00E40488" w:rsidRDefault="0050498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Существует также сделка «своп»</w:t>
      </w:r>
      <w:r w:rsidR="00744A4C" w:rsidRPr="00E40488">
        <w:rPr>
          <w:rFonts w:ascii="Times New Roman" w:hAnsi="Times New Roman" w:cs="Times New Roman"/>
          <w:noProof/>
          <w:color w:val="000000"/>
        </w:rPr>
        <w:t xml:space="preserve"> </w:t>
      </w:r>
      <w:r w:rsidR="00801E2A" w:rsidRPr="00E40488">
        <w:rPr>
          <w:rFonts w:ascii="Times New Roman" w:hAnsi="Times New Roman" w:cs="Times New Roman"/>
          <w:noProof/>
          <w:color w:val="000000"/>
        </w:rPr>
        <w:t xml:space="preserve">- </w:t>
      </w:r>
      <w:r w:rsidR="00CE1779" w:rsidRPr="00E40488">
        <w:rPr>
          <w:rFonts w:ascii="Times New Roman" w:hAnsi="Times New Roman" w:cs="Times New Roman"/>
          <w:noProof/>
          <w:color w:val="000000"/>
        </w:rPr>
        <w:t xml:space="preserve">комбинация двух сделок, указанных выше: покупка валюты на условиях «спот» и одновременной её форвардной реализацией. </w:t>
      </w:r>
      <w:r w:rsidR="00004CCB" w:rsidRPr="00E40488">
        <w:rPr>
          <w:rFonts w:ascii="Times New Roman" w:hAnsi="Times New Roman" w:cs="Times New Roman"/>
          <w:noProof/>
          <w:color w:val="000000"/>
        </w:rPr>
        <w:t>В результате такой сделки происходит обмен между двумя банками на определенное время двумя валютами с возвратом друг другу в конце сделки первоначальных валют.</w:t>
      </w:r>
    </w:p>
    <w:p w:rsidR="00004CCB" w:rsidRPr="00E40488" w:rsidRDefault="00801E2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Как правило, сделка </w:t>
      </w:r>
      <w:r w:rsidR="004E362E" w:rsidRPr="00E40488">
        <w:rPr>
          <w:rFonts w:ascii="Times New Roman" w:hAnsi="Times New Roman" w:cs="Times New Roman"/>
          <w:noProof/>
          <w:color w:val="000000"/>
        </w:rPr>
        <w:t>«</w:t>
      </w:r>
      <w:r w:rsidRPr="00E40488">
        <w:rPr>
          <w:rFonts w:ascii="Times New Roman" w:hAnsi="Times New Roman" w:cs="Times New Roman"/>
          <w:noProof/>
          <w:color w:val="000000"/>
        </w:rPr>
        <w:t>валютный своп</w:t>
      </w:r>
      <w:r w:rsidR="004E362E"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проводится с одним контрагентом, то есть обе валютные операции осуществляются с одним и тем же банком. Это так называемый чистый своп. Однако допускается называть свопом комбинацию двух противоположных валютных сделок с разными датами валютирования на одинаковую сумму, заключенных с разными банками — это сконструированный своп.</w:t>
      </w:r>
    </w:p>
    <w:p w:rsidR="00744A4C" w:rsidRPr="00E40488" w:rsidRDefault="00CE177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Республике Беларусь операции «своп» осуществляются только с валютами: доллар США, евро и рубль Российской Федерации [</w:t>
      </w:r>
      <w:r w:rsidR="004E362E" w:rsidRPr="00E40488">
        <w:rPr>
          <w:rFonts w:ascii="Times New Roman" w:hAnsi="Times New Roman" w:cs="Times New Roman"/>
          <w:noProof/>
          <w:color w:val="000000"/>
        </w:rPr>
        <w:fldChar w:fldCharType="begin"/>
      </w:r>
      <w:r w:rsidR="004E362E" w:rsidRPr="00E40488">
        <w:rPr>
          <w:rFonts w:ascii="Times New Roman" w:hAnsi="Times New Roman" w:cs="Times New Roman"/>
          <w:noProof/>
          <w:color w:val="000000"/>
        </w:rPr>
        <w:instrText xml:space="preserve"> REF _Ref226796001 \r \h </w:instrText>
      </w:r>
      <w:r w:rsidR="00D03693" w:rsidRPr="00E40488">
        <w:rPr>
          <w:rFonts w:ascii="Times New Roman" w:hAnsi="Times New Roman" w:cs="Times New Roman"/>
          <w:noProof/>
          <w:color w:val="000000"/>
        </w:rPr>
        <w:instrText xml:space="preserve"> \* MERGEFORMAT </w:instrText>
      </w:r>
      <w:r w:rsidR="004E362E" w:rsidRPr="00E40488">
        <w:rPr>
          <w:rFonts w:ascii="Times New Roman" w:hAnsi="Times New Roman" w:cs="Times New Roman"/>
          <w:noProof/>
          <w:color w:val="000000"/>
        </w:rPr>
      </w:r>
      <w:r w:rsidR="004E362E"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32</w:t>
      </w:r>
      <w:r w:rsidR="004E362E"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,п.3].</w:t>
      </w:r>
      <w:r w:rsidR="002640EE" w:rsidRPr="00E40488">
        <w:rPr>
          <w:rFonts w:ascii="Times New Roman" w:hAnsi="Times New Roman" w:cs="Times New Roman"/>
          <w:noProof/>
          <w:color w:val="000000"/>
        </w:rPr>
        <w:t xml:space="preserve"> </w:t>
      </w:r>
      <w:r w:rsidR="00090EF0" w:rsidRPr="00E40488">
        <w:rPr>
          <w:rFonts w:ascii="Times New Roman" w:hAnsi="Times New Roman" w:cs="Times New Roman"/>
          <w:noProof/>
          <w:color w:val="000000"/>
        </w:rPr>
        <w:t>Оперируя биржевыми инструментами, данные сделки проводятся на внутреннем межбанковском валютном рынке, минуя валютную биржу.</w:t>
      </w:r>
    </w:p>
    <w:p w:rsidR="00981494" w:rsidRPr="00E40488" w:rsidRDefault="002640EE"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Стандартной сделкой «своп» в Республике Беларусь является своп овернайт - со сроком исполнения обратной сделки на следующий рабочий день после совершения прямой сделки. Национальный банк не вправе отказать банкам в проведении постоянно доступных сделок «своп» при выполнении ими требований, предусмотренных Национальным банком. Существуют и двусторонние сделки «своп», по которым необходимо согласие Национального банка на их проведение.</w:t>
      </w:r>
      <w:r w:rsidR="00981494" w:rsidRPr="00E40488">
        <w:rPr>
          <w:rFonts w:ascii="Times New Roman" w:hAnsi="Times New Roman" w:cs="Times New Roman"/>
          <w:noProof/>
          <w:color w:val="000000"/>
        </w:rPr>
        <w:t xml:space="preserve"> Своп проводятся Национальным банком в соответствии с заключенным с банком генеральным договором на проведение сделок.</w:t>
      </w:r>
    </w:p>
    <w:p w:rsidR="00744A4C" w:rsidRPr="00E40488" w:rsidRDefault="0098149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Курс прямой сделки равен официальному курсу белорусского рубля к соответствующей иностранной валюте, установленному Национальным банком и действующему на момент заключения сделки.</w:t>
      </w:r>
    </w:p>
    <w:p w:rsidR="00CE1779" w:rsidRPr="00E40488" w:rsidRDefault="00CE177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Дата валютирования – банковский день, когда соответствующие средства в валюте должны поступить в распоряжение сторон по сделке.</w:t>
      </w:r>
    </w:p>
    <w:p w:rsidR="003766A7" w:rsidRPr="00E40488" w:rsidRDefault="003766A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международной биржевой практике торговли валютой применяются фьючерсные контракты – соглашение купли-продажи валюты, схожее с форвардной сделкой, однако в отличие от форварда фьючерсный контракт может перепродаваться покупателем, т. е. переходить от одного покупателя к другому, вплоть до указанной в нем даты исполнения. Еще есть </w:t>
      </w:r>
      <w:r w:rsidR="006B026A" w:rsidRPr="00E40488">
        <w:rPr>
          <w:rFonts w:ascii="Times New Roman" w:hAnsi="Times New Roman" w:cs="Times New Roman"/>
          <w:noProof/>
          <w:color w:val="000000"/>
        </w:rPr>
        <w:t>в</w:t>
      </w:r>
      <w:r w:rsidRPr="00E40488">
        <w:rPr>
          <w:rFonts w:ascii="Times New Roman" w:hAnsi="Times New Roman" w:cs="Times New Roman"/>
          <w:noProof/>
          <w:color w:val="000000"/>
        </w:rPr>
        <w:t>алютный арбитраж— это покупка валюты с одновременной продажей ее в целях получения прибыли от разницы валютных курсов. Ввиду их спекулятивной природы, данные биржевые валютные сделки в Республике Беларусь распространения не получили.</w:t>
      </w:r>
    </w:p>
    <w:p w:rsidR="00E06579" w:rsidRPr="00E40488" w:rsidRDefault="00E0657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Правила биржевой торговли валютой должны быть унифициро</w:t>
      </w:r>
      <w:r w:rsidR="00801E2A" w:rsidRPr="00E40488">
        <w:rPr>
          <w:rFonts w:ascii="Times New Roman" w:hAnsi="Times New Roman" w:cs="Times New Roman"/>
          <w:noProof/>
          <w:color w:val="000000"/>
        </w:rPr>
        <w:t>ванными для всех участников тор</w:t>
      </w:r>
      <w:r w:rsidRPr="00E40488">
        <w:rPr>
          <w:rFonts w:ascii="Times New Roman" w:hAnsi="Times New Roman" w:cs="Times New Roman"/>
          <w:noProof/>
          <w:color w:val="000000"/>
        </w:rPr>
        <w:t>гов.</w:t>
      </w:r>
    </w:p>
    <w:p w:rsidR="00981494" w:rsidRPr="00E40488" w:rsidRDefault="0098149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Биржа вправе осуществлять торги иностранными валютами, официальный курс белорусского рубля по отношению к которым устанавливается Национальным банком.</w:t>
      </w:r>
    </w:p>
    <w:p w:rsidR="008D1316" w:rsidRPr="00E40488" w:rsidRDefault="003766A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Б</w:t>
      </w:r>
      <w:r w:rsidR="001D2D67" w:rsidRPr="00E40488">
        <w:rPr>
          <w:rFonts w:ascii="Times New Roman" w:hAnsi="Times New Roman" w:cs="Times New Roman"/>
          <w:noProof/>
          <w:color w:val="000000"/>
        </w:rPr>
        <w:t>иржей может быть установлена минимально возможная разница между обменными курсами, указанными в заявках на покупку и/или продажу финансового инструмента, именуемая</w:t>
      </w:r>
      <w:r w:rsidR="001D2D67" w:rsidRPr="00E40488">
        <w:rPr>
          <w:rFonts w:ascii="Times New Roman" w:hAnsi="Times New Roman" w:cs="Times New Roman"/>
          <w:b/>
          <w:bCs/>
          <w:noProof/>
          <w:color w:val="000000"/>
        </w:rPr>
        <w:t xml:space="preserve"> </w:t>
      </w:r>
      <w:r w:rsidR="001D2D67" w:rsidRPr="00E40488">
        <w:rPr>
          <w:rFonts w:ascii="Times New Roman" w:hAnsi="Times New Roman" w:cs="Times New Roman"/>
          <w:i/>
          <w:iCs/>
          <w:noProof/>
          <w:color w:val="000000"/>
        </w:rPr>
        <w:t>шаг цены</w:t>
      </w:r>
      <w:r w:rsidR="001D2D67" w:rsidRPr="00E40488">
        <w:rPr>
          <w:rFonts w:ascii="Times New Roman" w:hAnsi="Times New Roman" w:cs="Times New Roman"/>
          <w:noProof/>
          <w:color w:val="000000"/>
        </w:rPr>
        <w:t>.</w:t>
      </w:r>
      <w:r w:rsidR="001C66E5" w:rsidRPr="00E40488">
        <w:rPr>
          <w:rFonts w:ascii="Times New Roman" w:hAnsi="Times New Roman" w:cs="Times New Roman"/>
          <w:noProof/>
          <w:color w:val="000000"/>
        </w:rPr>
        <w:t xml:space="preserve"> </w:t>
      </w:r>
      <w:r w:rsidR="008D1316" w:rsidRPr="00E40488">
        <w:rPr>
          <w:rFonts w:ascii="Times New Roman" w:hAnsi="Times New Roman" w:cs="Times New Roman"/>
          <w:noProof/>
          <w:color w:val="000000"/>
        </w:rPr>
        <w:t>На основании действующего Операционного регламента к доллару США, евро, гривне шаг установлен в единичном размере, российскому рублю – 0,01.</w:t>
      </w:r>
    </w:p>
    <w:p w:rsidR="006B026A" w:rsidRPr="00E40488" w:rsidRDefault="006B026A" w:rsidP="00744A4C">
      <w:pPr>
        <w:autoSpaceDE w:val="0"/>
        <w:autoSpaceDN w:val="0"/>
        <w:adjustRightInd w:val="0"/>
        <w:spacing w:after="0" w:line="360" w:lineRule="auto"/>
        <w:ind w:firstLine="709"/>
        <w:jc w:val="both"/>
        <w:rPr>
          <w:rFonts w:ascii="Times New Roman" w:hAnsi="Times New Roman" w:cs="Times New Roman"/>
          <w:noProof/>
          <w:color w:val="000000"/>
          <w:sz w:val="28"/>
          <w:szCs w:val="28"/>
          <w:lang w:eastAsia="ru-RU"/>
        </w:rPr>
      </w:pPr>
      <w:r w:rsidRPr="00E40488">
        <w:rPr>
          <w:rFonts w:ascii="Times New Roman" w:hAnsi="Times New Roman" w:cs="Times New Roman"/>
          <w:noProof/>
          <w:color w:val="000000"/>
          <w:sz w:val="28"/>
          <w:szCs w:val="28"/>
          <w:lang w:eastAsia="ru-RU"/>
        </w:rPr>
        <w:t>Отношения биржи с участниками торгов строятся на договорной основе.</w:t>
      </w:r>
    </w:p>
    <w:p w:rsidR="00744A4C" w:rsidRPr="00E40488" w:rsidRDefault="001C66E5"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По результатам торгов образуются</w:t>
      </w:r>
      <w:r w:rsidRPr="00E40488">
        <w:rPr>
          <w:rFonts w:ascii="Times New Roman" w:hAnsi="Times New Roman" w:cs="Times New Roman"/>
          <w:b/>
          <w:bCs/>
          <w:noProof/>
          <w:color w:val="000000"/>
        </w:rPr>
        <w:t xml:space="preserve"> </w:t>
      </w:r>
      <w:r w:rsidRPr="00E40488">
        <w:rPr>
          <w:rFonts w:ascii="Times New Roman" w:hAnsi="Times New Roman" w:cs="Times New Roman"/>
          <w:noProof/>
          <w:color w:val="000000"/>
        </w:rPr>
        <w:t>нетто-обязательство и нетто-требование: сумма, которую соответственно необходимо перечислить Национальному банку, другому участнику торгов, либо на получение которой Национальный банк, другой участник торгов правомочны.</w:t>
      </w:r>
    </w:p>
    <w:p w:rsidR="001159AD" w:rsidRPr="00E40488" w:rsidRDefault="001159A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Устанавливается режим расчётов, предусматривающий предварительное бронирование денежных средств в валюте и белорусских рублях в полном объёме продажи или приобретения, указанном в соответствующей предварительной заявке.</w:t>
      </w:r>
    </w:p>
    <w:p w:rsidR="001D2D67" w:rsidRPr="00E40488" w:rsidRDefault="008D131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целях ограничения рисков, связанных с невыполнением участниками торгов своих обязательств по итогам торгов</w:t>
      </w:r>
      <w:r w:rsidR="004B361D"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согласно п.12 Операционного регламента, для каждого финансового инструмента, расчеты по которым осуществляются через отдельные лицевые счета Национального банка, устанавливается коэффициент обеспечения обязательств по предварительным заявкам участников торгов [</w:t>
      </w:r>
      <w:r w:rsidR="004E362E" w:rsidRPr="00E40488">
        <w:rPr>
          <w:rFonts w:ascii="Times New Roman" w:hAnsi="Times New Roman" w:cs="Times New Roman"/>
          <w:noProof/>
          <w:color w:val="000000"/>
        </w:rPr>
        <w:fldChar w:fldCharType="begin"/>
      </w:r>
      <w:r w:rsidR="004E362E" w:rsidRPr="00E40488">
        <w:rPr>
          <w:rFonts w:ascii="Times New Roman" w:hAnsi="Times New Roman" w:cs="Times New Roman"/>
          <w:noProof/>
          <w:color w:val="000000"/>
        </w:rPr>
        <w:instrText xml:space="preserve"> REF _Ref226796296 \r \h </w:instrText>
      </w:r>
      <w:r w:rsidR="00D03693" w:rsidRPr="00E40488">
        <w:rPr>
          <w:rFonts w:ascii="Times New Roman" w:hAnsi="Times New Roman" w:cs="Times New Roman"/>
          <w:noProof/>
          <w:color w:val="000000"/>
        </w:rPr>
        <w:instrText xml:space="preserve"> \* MERGEFORMAT </w:instrText>
      </w:r>
      <w:r w:rsidR="004E362E" w:rsidRPr="00E40488">
        <w:rPr>
          <w:rFonts w:ascii="Times New Roman" w:hAnsi="Times New Roman" w:cs="Times New Roman"/>
          <w:noProof/>
          <w:color w:val="000000"/>
        </w:rPr>
      </w:r>
      <w:r w:rsidR="004E362E"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42</w:t>
      </w:r>
      <w:r w:rsidR="004E362E"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4E362E" w:rsidRPr="00E40488">
        <w:rPr>
          <w:rFonts w:ascii="Times New Roman" w:hAnsi="Times New Roman" w:cs="Times New Roman"/>
          <w:noProof/>
          <w:color w:val="000000"/>
        </w:rPr>
        <w:t>п.12</w:t>
      </w:r>
      <w:r w:rsidRPr="00E40488">
        <w:rPr>
          <w:rFonts w:ascii="Times New Roman" w:hAnsi="Times New Roman" w:cs="Times New Roman"/>
          <w:noProof/>
          <w:color w:val="000000"/>
        </w:rPr>
        <w:t>]. К таковым финансовым инструментам относятся USD/BYR (Доллар США)</w:t>
      </w:r>
      <w:r w:rsidR="00744A4C" w:rsidRPr="00E40488">
        <w:rPr>
          <w:rFonts w:ascii="Times New Roman" w:hAnsi="Times New Roman" w:cs="Times New Roman"/>
          <w:noProof/>
          <w:color w:val="000000"/>
        </w:rPr>
        <w:t>,</w:t>
      </w:r>
      <w:r w:rsidRPr="00E40488">
        <w:rPr>
          <w:rFonts w:ascii="Times New Roman" w:hAnsi="Times New Roman" w:cs="Times New Roman"/>
          <w:noProof/>
          <w:color w:val="000000"/>
        </w:rPr>
        <w:t>RUB/BYR (Российский рубль), EUR/BYR (Евро), UAH/BYR (Гривна).</w:t>
      </w:r>
    </w:p>
    <w:p w:rsidR="009705E8" w:rsidRPr="00E40488" w:rsidRDefault="00E0657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Согласно требованиям Национального банка производится предварительное депонирование денежных средств. </w:t>
      </w:r>
      <w:r w:rsidR="006B026A" w:rsidRPr="00E40488">
        <w:rPr>
          <w:rFonts w:ascii="Times New Roman" w:hAnsi="Times New Roman" w:cs="Times New Roman"/>
          <w:noProof/>
          <w:color w:val="000000"/>
        </w:rPr>
        <w:t xml:space="preserve">В соответствии с п.13 </w:t>
      </w:r>
      <w:r w:rsidR="009D63BE" w:rsidRPr="00E40488">
        <w:rPr>
          <w:rFonts w:ascii="Times New Roman" w:hAnsi="Times New Roman" w:cs="Times New Roman"/>
          <w:noProof/>
          <w:color w:val="000000"/>
        </w:rPr>
        <w:t>Инструкции о порядке биржев</w:t>
      </w:r>
      <w:r w:rsidR="00AF1D79" w:rsidRPr="00E40488">
        <w:rPr>
          <w:rFonts w:ascii="Times New Roman" w:hAnsi="Times New Roman" w:cs="Times New Roman"/>
          <w:noProof/>
          <w:color w:val="000000"/>
        </w:rPr>
        <w:t>ой торговли иностранной валютой,</w:t>
      </w:r>
      <w:r w:rsidR="009D63BE" w:rsidRPr="00E40488">
        <w:rPr>
          <w:rFonts w:ascii="Times New Roman" w:hAnsi="Times New Roman" w:cs="Times New Roman"/>
          <w:noProof/>
          <w:color w:val="000000"/>
        </w:rPr>
        <w:t xml:space="preserve"> утв</w:t>
      </w:r>
      <w:r w:rsidR="00AF1D79" w:rsidRPr="00E40488">
        <w:rPr>
          <w:rFonts w:ascii="Times New Roman" w:hAnsi="Times New Roman" w:cs="Times New Roman"/>
          <w:noProof/>
          <w:color w:val="000000"/>
        </w:rPr>
        <w:t>ержденной</w:t>
      </w:r>
      <w:r w:rsidR="009D63BE" w:rsidRPr="00E40488">
        <w:rPr>
          <w:rFonts w:ascii="Times New Roman" w:hAnsi="Times New Roman" w:cs="Times New Roman"/>
          <w:noProof/>
          <w:color w:val="000000"/>
        </w:rPr>
        <w:t xml:space="preserve"> Постановлением Правления Национального банка Республики Беларусь от 12 декабря 2007 </w:t>
      </w:r>
      <w:r w:rsidR="00AF1D79" w:rsidRPr="00E40488">
        <w:rPr>
          <w:rFonts w:ascii="Times New Roman" w:hAnsi="Times New Roman" w:cs="Times New Roman"/>
          <w:noProof/>
          <w:color w:val="000000"/>
        </w:rPr>
        <w:t xml:space="preserve">(далее – Инструкция </w:t>
      </w:r>
      <w:r w:rsidR="00C3670B" w:rsidRPr="00E40488">
        <w:rPr>
          <w:rFonts w:ascii="Times New Roman" w:hAnsi="Times New Roman" w:cs="Times New Roman"/>
          <w:noProof/>
          <w:color w:val="000000"/>
        </w:rPr>
        <w:t>№</w:t>
      </w:r>
      <w:r w:rsidR="00744A4C" w:rsidRPr="00E40488">
        <w:rPr>
          <w:rFonts w:ascii="Times New Roman" w:hAnsi="Times New Roman" w:cs="Times New Roman"/>
          <w:noProof/>
          <w:color w:val="000000"/>
        </w:rPr>
        <w:t xml:space="preserve"> </w:t>
      </w:r>
      <w:r w:rsidR="00C3670B" w:rsidRPr="00E40488">
        <w:rPr>
          <w:rFonts w:ascii="Times New Roman" w:hAnsi="Times New Roman" w:cs="Times New Roman"/>
          <w:noProof/>
          <w:color w:val="000000"/>
        </w:rPr>
        <w:t>220</w:t>
      </w:r>
      <w:r w:rsidR="00AF1D79" w:rsidRPr="00E40488">
        <w:rPr>
          <w:rFonts w:ascii="Times New Roman" w:hAnsi="Times New Roman" w:cs="Times New Roman"/>
          <w:noProof/>
          <w:color w:val="000000"/>
        </w:rPr>
        <w:t>)</w:t>
      </w:r>
      <w:r w:rsidR="00C3670B" w:rsidRPr="00E40488">
        <w:rPr>
          <w:rFonts w:ascii="Times New Roman" w:hAnsi="Times New Roman" w:cs="Times New Roman"/>
          <w:noProof/>
          <w:color w:val="000000"/>
        </w:rPr>
        <w:t xml:space="preserve"> для участия в торгах участники торгов предварительно перечисляют денежные средства в белорусских рублях и (или) иностранной валюте на отдельные лицевые счета [</w:t>
      </w:r>
      <w:r w:rsidR="004E362E" w:rsidRPr="00E40488">
        <w:rPr>
          <w:rFonts w:ascii="Times New Roman" w:hAnsi="Times New Roman" w:cs="Times New Roman"/>
          <w:noProof/>
          <w:color w:val="000000"/>
        </w:rPr>
        <w:fldChar w:fldCharType="begin"/>
      </w:r>
      <w:r w:rsidR="004E362E" w:rsidRPr="00E40488">
        <w:rPr>
          <w:rFonts w:ascii="Times New Roman" w:hAnsi="Times New Roman" w:cs="Times New Roman"/>
          <w:noProof/>
          <w:color w:val="000000"/>
        </w:rPr>
        <w:instrText xml:space="preserve"> REF _Ref226780532 \r \h </w:instrText>
      </w:r>
      <w:r w:rsidR="00D03693" w:rsidRPr="00E40488">
        <w:rPr>
          <w:rFonts w:ascii="Times New Roman" w:hAnsi="Times New Roman" w:cs="Times New Roman"/>
          <w:noProof/>
          <w:color w:val="000000"/>
        </w:rPr>
        <w:instrText xml:space="preserve"> \* MERGEFORMAT </w:instrText>
      </w:r>
      <w:r w:rsidR="004E362E" w:rsidRPr="00E40488">
        <w:rPr>
          <w:rFonts w:ascii="Times New Roman" w:hAnsi="Times New Roman" w:cs="Times New Roman"/>
          <w:noProof/>
          <w:color w:val="000000"/>
        </w:rPr>
      </w:r>
      <w:r w:rsidR="004E362E"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23</w:t>
      </w:r>
      <w:r w:rsidR="004E362E" w:rsidRPr="00E40488">
        <w:rPr>
          <w:rFonts w:ascii="Times New Roman" w:hAnsi="Times New Roman" w:cs="Times New Roman"/>
          <w:noProof/>
          <w:color w:val="000000"/>
        </w:rPr>
        <w:fldChar w:fldCharType="end"/>
      </w:r>
      <w:r w:rsidR="00C3670B" w:rsidRPr="00E40488">
        <w:rPr>
          <w:rFonts w:ascii="Times New Roman" w:hAnsi="Times New Roman" w:cs="Times New Roman"/>
          <w:noProof/>
          <w:color w:val="000000"/>
        </w:rPr>
        <w:t>,п.13].</w:t>
      </w:r>
      <w:r w:rsidR="003D25A5" w:rsidRPr="00E40488">
        <w:rPr>
          <w:rFonts w:ascii="Times New Roman" w:hAnsi="Times New Roman" w:cs="Times New Roman"/>
          <w:noProof/>
          <w:color w:val="000000"/>
        </w:rPr>
        <w:t xml:space="preserve"> </w:t>
      </w:r>
      <w:r w:rsidR="009705E8" w:rsidRPr="00E40488">
        <w:rPr>
          <w:rFonts w:ascii="Times New Roman" w:hAnsi="Times New Roman" w:cs="Times New Roman"/>
          <w:noProof/>
          <w:color w:val="000000"/>
        </w:rPr>
        <w:t>При подаче участником торгов предварительной заявки на покупку финансового инструмента торговой системой производится проверка выполнения следующего условия:</w:t>
      </w:r>
    </w:p>
    <w:p w:rsidR="00C24B00" w:rsidRPr="00E40488" w:rsidRDefault="00C24B00" w:rsidP="00744A4C">
      <w:pPr>
        <w:pStyle w:val="tz"/>
        <w:spacing w:line="360" w:lineRule="auto"/>
        <w:rPr>
          <w:rFonts w:ascii="Times New Roman" w:hAnsi="Times New Roman" w:cs="Times New Roman"/>
          <w:noProof/>
          <w:color w:val="000000"/>
          <w:sz w:val="28"/>
          <w:szCs w:val="28"/>
        </w:rPr>
      </w:pPr>
    </w:p>
    <w:p w:rsidR="009705E8" w:rsidRPr="00E40488" w:rsidRDefault="003B393A" w:rsidP="00744A4C">
      <w:pPr>
        <w:pStyle w:val="tz"/>
        <w:spacing w:line="360" w:lineRule="auto"/>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object w:dxaOrig="2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7" o:title=""/>
          </v:shape>
          <o:OLEObject Type="Embed" ProgID="Equation.3" ShapeID="_x0000_i1025" DrawAspect="Content" ObjectID="_1469699799" r:id="rId8"/>
        </w:object>
      </w:r>
      <w:r w:rsidR="009705E8" w:rsidRPr="00E40488">
        <w:rPr>
          <w:rFonts w:ascii="Times New Roman" w:hAnsi="Times New Roman" w:cs="Times New Roman"/>
          <w:noProof/>
          <w:color w:val="000000"/>
          <w:sz w:val="28"/>
          <w:szCs w:val="28"/>
        </w:rPr>
        <w:t xml:space="preserve"> </w:t>
      </w:r>
      <w:r w:rsidR="009705E8" w:rsidRPr="00E40488">
        <w:rPr>
          <w:rFonts w:ascii="Times New Roman" w:hAnsi="Times New Roman" w:cs="Times New Roman"/>
          <w:noProof/>
          <w:color w:val="000000"/>
          <w:sz w:val="28"/>
          <w:szCs w:val="28"/>
        </w:rPr>
        <w:sym w:font="Symbol" w:char="F0A3"/>
      </w:r>
      <w:r w:rsidR="009705E8" w:rsidRPr="00E40488">
        <w:rPr>
          <w:rFonts w:ascii="Times New Roman" w:hAnsi="Times New Roman" w:cs="Times New Roman"/>
          <w:noProof/>
          <w:color w:val="000000"/>
          <w:sz w:val="28"/>
          <w:szCs w:val="28"/>
        </w:rPr>
        <w:t xml:space="preserve"> </w:t>
      </w:r>
      <w:r w:rsidR="009705E8" w:rsidRPr="00E40488">
        <w:rPr>
          <w:rFonts w:ascii="Times New Roman" w:hAnsi="Times New Roman" w:cs="Times New Roman"/>
          <w:i/>
          <w:iCs/>
          <w:noProof/>
          <w:color w:val="000000"/>
          <w:sz w:val="28"/>
          <w:szCs w:val="28"/>
        </w:rPr>
        <w:t>Ср_бел.руб</w:t>
      </w:r>
      <w:r w:rsidR="00744A4C" w:rsidRPr="00E40488">
        <w:rPr>
          <w:rFonts w:ascii="Times New Roman" w:hAnsi="Times New Roman" w:cs="Times New Roman"/>
          <w:noProof/>
          <w:color w:val="000000"/>
          <w:sz w:val="28"/>
          <w:szCs w:val="28"/>
        </w:rPr>
        <w:t>,</w:t>
      </w:r>
    </w:p>
    <w:p w:rsidR="00C24B00" w:rsidRPr="00E40488" w:rsidRDefault="00C24B00" w:rsidP="00744A4C">
      <w:pPr>
        <w:pStyle w:val="12"/>
        <w:ind w:firstLine="709"/>
        <w:rPr>
          <w:rFonts w:ascii="Times New Roman" w:hAnsi="Times New Roman" w:cs="Times New Roman"/>
          <w:noProof/>
          <w:color w:val="000000"/>
        </w:rPr>
      </w:pPr>
    </w:p>
    <w:p w:rsidR="00744A4C" w:rsidRPr="00E40488" w:rsidRDefault="009705E8"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где</w:t>
      </w:r>
    </w:p>
    <w:p w:rsidR="009705E8" w:rsidRPr="00E40488" w:rsidRDefault="009705E8" w:rsidP="00744A4C">
      <w:pPr>
        <w:tabs>
          <w:tab w:val="num" w:pos="720"/>
        </w:tabs>
        <w:spacing w:after="0" w:line="360" w:lineRule="auto"/>
        <w:ind w:firstLine="709"/>
        <w:jc w:val="both"/>
        <w:rPr>
          <w:rFonts w:ascii="Times New Roman" w:hAnsi="Times New Roman" w:cs="Times New Roman"/>
          <w:noProof/>
          <w:color w:val="000000"/>
          <w:sz w:val="28"/>
          <w:szCs w:val="28"/>
          <w:lang w:eastAsia="ru-RU"/>
        </w:rPr>
      </w:pPr>
      <w:r w:rsidRPr="00E40488">
        <w:rPr>
          <w:rFonts w:ascii="Times New Roman" w:hAnsi="Times New Roman" w:cs="Times New Roman"/>
          <w:noProof/>
          <w:color w:val="000000"/>
          <w:sz w:val="28"/>
          <w:szCs w:val="28"/>
        </w:rPr>
        <w:tab/>
      </w:r>
      <w:r w:rsidR="003B393A" w:rsidRPr="00E40488">
        <w:rPr>
          <w:rFonts w:ascii="Times New Roman" w:hAnsi="Times New Roman" w:cs="Times New Roman"/>
          <w:noProof/>
          <w:color w:val="000000"/>
          <w:sz w:val="28"/>
          <w:szCs w:val="28"/>
        </w:rPr>
        <w:object w:dxaOrig="480" w:dyaOrig="400">
          <v:shape id="_x0000_i1026" type="#_x0000_t75" style="width:23.25pt;height:20.25pt" o:ole="">
            <v:imagedata r:id="rId9" o:title=""/>
          </v:shape>
          <o:OLEObject Type="Embed" ProgID="Equation.3" ShapeID="_x0000_i1026" DrawAspect="Content" ObjectID="_1469699800" r:id="rId10"/>
        </w:object>
      </w:r>
      <w:r w:rsidRPr="00E40488">
        <w:rPr>
          <w:rFonts w:ascii="Times New Roman" w:hAnsi="Times New Roman" w:cs="Times New Roman"/>
          <w:b/>
          <w:bCs/>
          <w:noProof/>
          <w:color w:val="000000"/>
          <w:sz w:val="28"/>
          <w:szCs w:val="28"/>
        </w:rPr>
        <w:t xml:space="preserve"> </w:t>
      </w:r>
      <w:r w:rsidRPr="00E40488">
        <w:rPr>
          <w:rFonts w:ascii="Times New Roman" w:hAnsi="Times New Roman" w:cs="Times New Roman"/>
          <w:noProof/>
          <w:color w:val="000000"/>
          <w:sz w:val="28"/>
          <w:szCs w:val="28"/>
          <w:lang w:eastAsia="ru-RU"/>
        </w:rPr>
        <w:t xml:space="preserve">- объем заявки участника торгов на покупку </w:t>
      </w:r>
      <w:r w:rsidRPr="00E40488">
        <w:rPr>
          <w:rFonts w:ascii="Times New Roman" w:hAnsi="Times New Roman" w:cs="Times New Roman"/>
          <w:i/>
          <w:iCs/>
          <w:noProof/>
          <w:color w:val="000000"/>
          <w:sz w:val="28"/>
          <w:szCs w:val="28"/>
        </w:rPr>
        <w:t>l</w:t>
      </w:r>
      <w:r w:rsidRPr="00E40488">
        <w:rPr>
          <w:rFonts w:ascii="Times New Roman" w:hAnsi="Times New Roman" w:cs="Times New Roman"/>
          <w:noProof/>
          <w:color w:val="000000"/>
          <w:sz w:val="28"/>
          <w:szCs w:val="28"/>
          <w:lang w:eastAsia="ru-RU"/>
        </w:rPr>
        <w:t xml:space="preserve"> финансового инструмента, выраженный в валюте лота </w:t>
      </w:r>
      <w:r w:rsidRPr="00E40488">
        <w:rPr>
          <w:rFonts w:ascii="Times New Roman" w:hAnsi="Times New Roman" w:cs="Times New Roman"/>
          <w:i/>
          <w:iCs/>
          <w:noProof/>
          <w:color w:val="000000"/>
          <w:sz w:val="28"/>
          <w:szCs w:val="28"/>
        </w:rPr>
        <w:t>l</w:t>
      </w:r>
      <w:r w:rsidRPr="00E40488">
        <w:rPr>
          <w:rFonts w:ascii="Times New Roman" w:hAnsi="Times New Roman" w:cs="Times New Roman"/>
          <w:noProof/>
          <w:color w:val="000000"/>
          <w:sz w:val="28"/>
          <w:szCs w:val="28"/>
          <w:lang w:eastAsia="ru-RU"/>
        </w:rPr>
        <w:t xml:space="preserve"> финансового инструмента;</w:t>
      </w:r>
    </w:p>
    <w:p w:rsidR="009705E8" w:rsidRPr="00E40488" w:rsidRDefault="003B393A" w:rsidP="00744A4C">
      <w:pPr>
        <w:pStyle w:val="tz"/>
        <w:spacing w:line="360" w:lineRule="auto"/>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object w:dxaOrig="320" w:dyaOrig="300">
          <v:shape id="_x0000_i1027" type="#_x0000_t75" style="width:15.75pt;height:15pt" o:ole="">
            <v:imagedata r:id="rId11" o:title=""/>
          </v:shape>
          <o:OLEObject Type="Embed" ProgID="Equation.3" ShapeID="_x0000_i1027" DrawAspect="Content" ObjectID="_1469699801" r:id="rId12"/>
        </w:object>
      </w:r>
      <w:r w:rsidR="009705E8" w:rsidRPr="00E40488">
        <w:rPr>
          <w:rFonts w:ascii="Times New Roman" w:hAnsi="Times New Roman" w:cs="Times New Roman"/>
          <w:noProof/>
          <w:color w:val="000000"/>
          <w:sz w:val="28"/>
          <w:szCs w:val="28"/>
        </w:rPr>
        <w:t xml:space="preserve"> - размер лота для </w:t>
      </w:r>
      <w:r w:rsidR="009705E8" w:rsidRPr="00E40488">
        <w:rPr>
          <w:rFonts w:ascii="Times New Roman" w:hAnsi="Times New Roman" w:cs="Times New Roman"/>
          <w:i/>
          <w:iCs/>
          <w:noProof/>
          <w:color w:val="000000"/>
          <w:sz w:val="28"/>
          <w:szCs w:val="28"/>
        </w:rPr>
        <w:t>l</w:t>
      </w:r>
      <w:r w:rsidR="009705E8" w:rsidRPr="00E40488">
        <w:rPr>
          <w:rFonts w:ascii="Times New Roman" w:hAnsi="Times New Roman" w:cs="Times New Roman"/>
          <w:noProof/>
          <w:color w:val="000000"/>
          <w:sz w:val="28"/>
          <w:szCs w:val="28"/>
        </w:rPr>
        <w:t xml:space="preserve"> финансового инструмента;</w:t>
      </w:r>
    </w:p>
    <w:p w:rsidR="009705E8" w:rsidRPr="00E40488" w:rsidRDefault="003B393A" w:rsidP="00744A4C">
      <w:pPr>
        <w:pStyle w:val="tz"/>
        <w:spacing w:line="360" w:lineRule="auto"/>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object w:dxaOrig="300" w:dyaOrig="300">
          <v:shape id="_x0000_i1028" type="#_x0000_t75" style="width:15pt;height:15pt" o:ole="">
            <v:imagedata r:id="rId13" o:title=""/>
          </v:shape>
          <o:OLEObject Type="Embed" ProgID="Equation.3" ShapeID="_x0000_i1028" DrawAspect="Content" ObjectID="_1469699802" r:id="rId14"/>
        </w:object>
      </w:r>
      <w:r w:rsidR="009705E8" w:rsidRPr="00E40488">
        <w:rPr>
          <w:rFonts w:ascii="Times New Roman" w:hAnsi="Times New Roman" w:cs="Times New Roman"/>
          <w:noProof/>
          <w:color w:val="000000"/>
          <w:sz w:val="28"/>
          <w:szCs w:val="28"/>
        </w:rPr>
        <w:t xml:space="preserve"> - базовый курс по </w:t>
      </w:r>
      <w:r w:rsidR="009705E8" w:rsidRPr="00E40488">
        <w:rPr>
          <w:rFonts w:ascii="Times New Roman" w:hAnsi="Times New Roman" w:cs="Times New Roman"/>
          <w:i/>
          <w:iCs/>
          <w:noProof/>
          <w:color w:val="000000"/>
          <w:sz w:val="28"/>
          <w:szCs w:val="28"/>
        </w:rPr>
        <w:t>l</w:t>
      </w:r>
      <w:r w:rsidR="009705E8" w:rsidRPr="00E40488">
        <w:rPr>
          <w:rFonts w:ascii="Times New Roman" w:hAnsi="Times New Roman" w:cs="Times New Roman"/>
          <w:noProof/>
          <w:color w:val="000000"/>
          <w:sz w:val="28"/>
          <w:szCs w:val="28"/>
        </w:rPr>
        <w:t xml:space="preserve"> финансовому инструменту (за базовый курс принимается официальный курс, установленный Национальным банком на рабочий день, предшествующий дню проведения торгов);</w:t>
      </w:r>
    </w:p>
    <w:p w:rsidR="009705E8" w:rsidRPr="00E40488" w:rsidRDefault="003B393A" w:rsidP="00744A4C">
      <w:pPr>
        <w:pStyle w:val="tz"/>
        <w:spacing w:line="360" w:lineRule="auto"/>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object w:dxaOrig="240" w:dyaOrig="360">
          <v:shape id="_x0000_i1029" type="#_x0000_t75" style="width:12pt;height:18pt" o:ole="">
            <v:imagedata r:id="rId15" o:title=""/>
          </v:shape>
          <o:OLEObject Type="Embed" ProgID="Equation.3" ShapeID="_x0000_i1029" DrawAspect="Content" ObjectID="_1469699803" r:id="rId16"/>
        </w:object>
      </w:r>
      <w:r w:rsidR="009705E8" w:rsidRPr="00E40488">
        <w:rPr>
          <w:rFonts w:ascii="Times New Roman" w:hAnsi="Times New Roman" w:cs="Times New Roman"/>
          <w:noProof/>
          <w:color w:val="000000"/>
          <w:sz w:val="28"/>
          <w:szCs w:val="28"/>
        </w:rPr>
        <w:t xml:space="preserve"> - коэффициент обеспечения обязательств по предварительным заявкам участников торгов по </w:t>
      </w:r>
      <w:r w:rsidR="009705E8" w:rsidRPr="00E40488">
        <w:rPr>
          <w:rFonts w:ascii="Times New Roman" w:hAnsi="Times New Roman" w:cs="Times New Roman"/>
          <w:i/>
          <w:iCs/>
          <w:noProof/>
          <w:color w:val="000000"/>
          <w:sz w:val="28"/>
          <w:szCs w:val="28"/>
        </w:rPr>
        <w:t>l</w:t>
      </w:r>
      <w:r w:rsidR="009705E8" w:rsidRPr="00E40488">
        <w:rPr>
          <w:rFonts w:ascii="Times New Roman" w:hAnsi="Times New Roman" w:cs="Times New Roman"/>
          <w:noProof/>
          <w:color w:val="000000"/>
          <w:sz w:val="28"/>
          <w:szCs w:val="28"/>
        </w:rPr>
        <w:t xml:space="preserve"> финансовому инструменту;</w:t>
      </w:r>
    </w:p>
    <w:p w:rsidR="009705E8" w:rsidRPr="00E40488" w:rsidRDefault="009705E8" w:rsidP="00744A4C">
      <w:pPr>
        <w:spacing w:after="0" w:line="360" w:lineRule="auto"/>
        <w:ind w:firstLine="709"/>
        <w:jc w:val="both"/>
        <w:rPr>
          <w:rFonts w:ascii="Times New Roman" w:hAnsi="Times New Roman" w:cs="Times New Roman"/>
          <w:noProof/>
          <w:color w:val="000000"/>
          <w:sz w:val="28"/>
          <w:szCs w:val="28"/>
          <w:lang w:eastAsia="ru-RU"/>
        </w:rPr>
      </w:pPr>
      <w:r w:rsidRPr="00E40488">
        <w:rPr>
          <w:rFonts w:ascii="Times New Roman" w:hAnsi="Times New Roman" w:cs="Times New Roman"/>
          <w:i/>
          <w:iCs/>
          <w:noProof/>
          <w:color w:val="000000"/>
          <w:sz w:val="28"/>
          <w:szCs w:val="28"/>
        </w:rPr>
        <w:t xml:space="preserve">Ср_бел. руб </w:t>
      </w:r>
      <w:r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lang w:eastAsia="ru-RU"/>
        </w:rPr>
        <w:t>сумма зачисленных участником торгов средств в белорусских рублях для участия в торгах.</w:t>
      </w:r>
    </w:p>
    <w:p w:rsidR="00744A4C" w:rsidRPr="00E40488" w:rsidRDefault="003D25A5"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Участник торгов может перечислять денежные средства на отдельные лицевые счета несколькими банковскими переводами.</w:t>
      </w:r>
    </w:p>
    <w:p w:rsidR="004B361D" w:rsidRPr="00E40488" w:rsidRDefault="00DC67D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Торги на бирже проводятся с использованием метода фиксинга: цена купли-продажи валюты устанавливается на уровне, когда объем заявок на приобретение валюты становится равным объему её реализации.</w:t>
      </w:r>
      <w:r w:rsidR="004B361D" w:rsidRPr="00E40488">
        <w:rPr>
          <w:rFonts w:ascii="Times New Roman" w:hAnsi="Times New Roman" w:cs="Times New Roman"/>
          <w:noProof/>
          <w:color w:val="000000"/>
        </w:rPr>
        <w:t xml:space="preserve"> Заявка означает согласие участника торгов заключить сделку на указанных в ней условиях.</w:t>
      </w:r>
    </w:p>
    <w:p w:rsidR="00701D4D" w:rsidRPr="00E40488" w:rsidRDefault="00F87FF8"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К участию в торгах могут быть допущены банки, имеющие лицензию Национального банка с правом осуществления валютно-обменных операций. </w:t>
      </w:r>
      <w:r w:rsidR="00A46037" w:rsidRPr="00E40488">
        <w:rPr>
          <w:rFonts w:ascii="Times New Roman" w:hAnsi="Times New Roman" w:cs="Times New Roman"/>
          <w:noProof/>
          <w:color w:val="000000"/>
        </w:rPr>
        <w:t>В соответствии с п.</w:t>
      </w:r>
      <w:r w:rsidR="00744A4C" w:rsidRPr="00E40488">
        <w:rPr>
          <w:rFonts w:ascii="Times New Roman" w:hAnsi="Times New Roman" w:cs="Times New Roman"/>
          <w:noProof/>
          <w:color w:val="000000"/>
        </w:rPr>
        <w:t xml:space="preserve"> </w:t>
      </w:r>
      <w:r w:rsidR="00A46037" w:rsidRPr="00E40488">
        <w:rPr>
          <w:rFonts w:ascii="Times New Roman" w:hAnsi="Times New Roman" w:cs="Times New Roman"/>
          <w:noProof/>
          <w:color w:val="000000"/>
        </w:rPr>
        <w:t>6</w:t>
      </w:r>
      <w:r w:rsidR="004E362E" w:rsidRPr="00E40488">
        <w:rPr>
          <w:rFonts w:ascii="Times New Roman" w:hAnsi="Times New Roman" w:cs="Times New Roman"/>
          <w:noProof/>
          <w:color w:val="000000"/>
        </w:rPr>
        <w:t>,</w:t>
      </w:r>
      <w:r w:rsidR="00A46037" w:rsidRPr="00E40488">
        <w:rPr>
          <w:rFonts w:ascii="Times New Roman" w:hAnsi="Times New Roman" w:cs="Times New Roman"/>
          <w:noProof/>
          <w:color w:val="000000"/>
        </w:rPr>
        <w:t xml:space="preserve"> </w:t>
      </w:r>
      <w:r w:rsidR="004E362E" w:rsidRPr="00E40488">
        <w:rPr>
          <w:rFonts w:ascii="Times New Roman" w:hAnsi="Times New Roman" w:cs="Times New Roman"/>
          <w:noProof/>
          <w:color w:val="000000"/>
        </w:rPr>
        <w:t>п</w:t>
      </w:r>
      <w:r w:rsidR="00A46037" w:rsidRPr="00E40488">
        <w:rPr>
          <w:rFonts w:ascii="Times New Roman" w:hAnsi="Times New Roman" w:cs="Times New Roman"/>
          <w:noProof/>
          <w:color w:val="000000"/>
        </w:rPr>
        <w:t>раво на участие в торгах на Бирже может быть представлено только членам Секции [</w:t>
      </w:r>
      <w:r w:rsidR="004E362E" w:rsidRPr="00E40488">
        <w:rPr>
          <w:rFonts w:ascii="Times New Roman" w:hAnsi="Times New Roman" w:cs="Times New Roman"/>
          <w:noProof/>
          <w:color w:val="000000"/>
        </w:rPr>
        <w:fldChar w:fldCharType="begin"/>
      </w:r>
      <w:r w:rsidR="004E362E" w:rsidRPr="00E40488">
        <w:rPr>
          <w:rFonts w:ascii="Times New Roman" w:hAnsi="Times New Roman" w:cs="Times New Roman"/>
          <w:noProof/>
          <w:color w:val="000000"/>
        </w:rPr>
        <w:instrText xml:space="preserve"> REF _Ref226795702 \r \h </w:instrText>
      </w:r>
      <w:r w:rsidR="00D03693" w:rsidRPr="00E40488">
        <w:rPr>
          <w:rFonts w:ascii="Times New Roman" w:hAnsi="Times New Roman" w:cs="Times New Roman"/>
          <w:noProof/>
          <w:color w:val="000000"/>
        </w:rPr>
        <w:instrText xml:space="preserve"> \* MERGEFORMAT </w:instrText>
      </w:r>
      <w:r w:rsidR="004E362E" w:rsidRPr="00E40488">
        <w:rPr>
          <w:rFonts w:ascii="Times New Roman" w:hAnsi="Times New Roman" w:cs="Times New Roman"/>
          <w:noProof/>
          <w:color w:val="000000"/>
        </w:rPr>
      </w:r>
      <w:r w:rsidR="004E362E"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41</w:t>
      </w:r>
      <w:r w:rsidR="004E362E" w:rsidRPr="00E40488">
        <w:rPr>
          <w:rFonts w:ascii="Times New Roman" w:hAnsi="Times New Roman" w:cs="Times New Roman"/>
          <w:noProof/>
          <w:color w:val="000000"/>
        </w:rPr>
        <w:fldChar w:fldCharType="end"/>
      </w:r>
      <w:r w:rsidR="00A46037" w:rsidRPr="00E40488">
        <w:rPr>
          <w:rFonts w:ascii="Times New Roman" w:hAnsi="Times New Roman" w:cs="Times New Roman"/>
          <w:noProof/>
          <w:color w:val="000000"/>
        </w:rPr>
        <w:t>,</w:t>
      </w:r>
      <w:r w:rsidR="004E362E" w:rsidRPr="00E40488">
        <w:rPr>
          <w:rFonts w:ascii="Times New Roman" w:hAnsi="Times New Roman" w:cs="Times New Roman"/>
          <w:noProof/>
          <w:color w:val="000000"/>
        </w:rPr>
        <w:t>п.6</w:t>
      </w:r>
      <w:r w:rsidR="00A46037" w:rsidRPr="00E40488">
        <w:rPr>
          <w:rFonts w:ascii="Times New Roman" w:hAnsi="Times New Roman" w:cs="Times New Roman"/>
          <w:noProof/>
          <w:color w:val="000000"/>
        </w:rPr>
        <w:t>].</w:t>
      </w:r>
      <w:r w:rsidR="00701D4D" w:rsidRPr="00E40488">
        <w:rPr>
          <w:rFonts w:ascii="Times New Roman" w:hAnsi="Times New Roman" w:cs="Times New Roman"/>
          <w:noProof/>
          <w:color w:val="000000"/>
        </w:rPr>
        <w:t xml:space="preserve"> Для вступления в секцию необходимо соблюдение ряда условий:</w:t>
      </w:r>
    </w:p>
    <w:p w:rsidR="00701D4D" w:rsidRPr="00E40488" w:rsidRDefault="00701D4D" w:rsidP="00744A4C">
      <w:pPr>
        <w:pStyle w:val="12"/>
        <w:numPr>
          <w:ilvl w:val="0"/>
          <w:numId w:val="18"/>
        </w:numPr>
        <w:ind w:left="0" w:firstLine="709"/>
        <w:rPr>
          <w:rFonts w:ascii="Times New Roman" w:hAnsi="Times New Roman" w:cs="Times New Roman"/>
          <w:noProof/>
          <w:color w:val="000000"/>
        </w:rPr>
      </w:pPr>
      <w:r w:rsidRPr="00E40488">
        <w:rPr>
          <w:rFonts w:ascii="Times New Roman" w:hAnsi="Times New Roman" w:cs="Times New Roman"/>
          <w:noProof/>
          <w:color w:val="000000"/>
        </w:rPr>
        <w:t>наличие лицензии с правом осуществления валютно-обменных операций;</w:t>
      </w:r>
    </w:p>
    <w:p w:rsidR="00701D4D" w:rsidRPr="00E40488" w:rsidRDefault="00701D4D" w:rsidP="00744A4C">
      <w:pPr>
        <w:pStyle w:val="12"/>
        <w:numPr>
          <w:ilvl w:val="0"/>
          <w:numId w:val="18"/>
        </w:numPr>
        <w:ind w:left="0" w:firstLine="709"/>
        <w:rPr>
          <w:rFonts w:ascii="Times New Roman" w:hAnsi="Times New Roman" w:cs="Times New Roman"/>
          <w:noProof/>
          <w:color w:val="000000"/>
        </w:rPr>
      </w:pPr>
      <w:r w:rsidRPr="00E40488">
        <w:rPr>
          <w:rFonts w:ascii="Times New Roman" w:hAnsi="Times New Roman" w:cs="Times New Roman"/>
          <w:noProof/>
          <w:color w:val="000000"/>
        </w:rPr>
        <w:t>наличие аудиторского заключения за год, предшествующий году вступления в члены Секции;</w:t>
      </w:r>
    </w:p>
    <w:p w:rsidR="00701D4D" w:rsidRPr="00E40488" w:rsidRDefault="00701D4D" w:rsidP="00744A4C">
      <w:pPr>
        <w:pStyle w:val="12"/>
        <w:numPr>
          <w:ilvl w:val="0"/>
          <w:numId w:val="18"/>
        </w:numPr>
        <w:ind w:left="0" w:firstLine="709"/>
        <w:rPr>
          <w:rFonts w:ascii="Times New Roman" w:hAnsi="Times New Roman" w:cs="Times New Roman"/>
          <w:noProof/>
          <w:color w:val="000000"/>
        </w:rPr>
      </w:pPr>
      <w:r w:rsidRPr="00E40488">
        <w:rPr>
          <w:rFonts w:ascii="Times New Roman" w:hAnsi="Times New Roman" w:cs="Times New Roman"/>
          <w:noProof/>
          <w:color w:val="000000"/>
        </w:rPr>
        <w:t>отсутствие убытков по состоянию на последнюю отчетную дату перед приемом в члены Секции;</w:t>
      </w:r>
    </w:p>
    <w:p w:rsidR="00701D4D" w:rsidRPr="00E40488" w:rsidRDefault="00701D4D" w:rsidP="00744A4C">
      <w:pPr>
        <w:pStyle w:val="12"/>
        <w:numPr>
          <w:ilvl w:val="0"/>
          <w:numId w:val="18"/>
        </w:numPr>
        <w:ind w:left="0" w:firstLine="709"/>
        <w:rPr>
          <w:rFonts w:ascii="Times New Roman" w:hAnsi="Times New Roman" w:cs="Times New Roman"/>
          <w:noProof/>
          <w:color w:val="000000"/>
        </w:rPr>
      </w:pPr>
      <w:r w:rsidRPr="00E40488">
        <w:rPr>
          <w:rFonts w:ascii="Times New Roman" w:hAnsi="Times New Roman" w:cs="Times New Roman"/>
          <w:noProof/>
          <w:color w:val="000000"/>
        </w:rPr>
        <w:t>соблюдение норматив</w:t>
      </w:r>
      <w:r w:rsidR="004E362E" w:rsidRPr="00E40488">
        <w:rPr>
          <w:rFonts w:ascii="Times New Roman" w:hAnsi="Times New Roman" w:cs="Times New Roman"/>
          <w:noProof/>
          <w:color w:val="000000"/>
        </w:rPr>
        <w:t>ов безопасного функционирования</w:t>
      </w:r>
      <w:r w:rsidR="001159AD" w:rsidRPr="00E40488">
        <w:rPr>
          <w:rFonts w:ascii="Times New Roman" w:hAnsi="Times New Roman" w:cs="Times New Roman"/>
          <w:noProof/>
          <w:color w:val="000000"/>
        </w:rPr>
        <w:t xml:space="preserve"> [</w:t>
      </w:r>
      <w:r w:rsidR="001159AD" w:rsidRPr="00E40488">
        <w:rPr>
          <w:rFonts w:ascii="Times New Roman" w:hAnsi="Times New Roman" w:cs="Times New Roman"/>
          <w:noProof/>
          <w:color w:val="000000"/>
        </w:rPr>
        <w:fldChar w:fldCharType="begin"/>
      </w:r>
      <w:r w:rsidR="001159AD" w:rsidRPr="00E40488">
        <w:rPr>
          <w:rFonts w:ascii="Times New Roman" w:hAnsi="Times New Roman" w:cs="Times New Roman"/>
          <w:noProof/>
          <w:color w:val="000000"/>
        </w:rPr>
        <w:instrText xml:space="preserve"> REF _Ref226796761 \r \h </w:instrText>
      </w:r>
      <w:r w:rsidR="00D03693" w:rsidRPr="00E40488">
        <w:rPr>
          <w:rFonts w:ascii="Times New Roman" w:hAnsi="Times New Roman" w:cs="Times New Roman"/>
          <w:noProof/>
          <w:color w:val="000000"/>
        </w:rPr>
        <w:instrText xml:space="preserve"> \* MERGEFORMAT </w:instrText>
      </w:r>
      <w:r w:rsidR="001159AD" w:rsidRPr="00E40488">
        <w:rPr>
          <w:rFonts w:ascii="Times New Roman" w:hAnsi="Times New Roman" w:cs="Times New Roman"/>
          <w:noProof/>
          <w:color w:val="000000"/>
        </w:rPr>
      </w:r>
      <w:r w:rsidR="001159A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40</w:t>
      </w:r>
      <w:r w:rsidR="001159AD" w:rsidRPr="00E40488">
        <w:rPr>
          <w:rFonts w:ascii="Times New Roman" w:hAnsi="Times New Roman" w:cs="Times New Roman"/>
          <w:noProof/>
          <w:color w:val="000000"/>
        </w:rPr>
        <w:fldChar w:fldCharType="end"/>
      </w:r>
      <w:r w:rsidR="001159AD" w:rsidRPr="00E40488">
        <w:rPr>
          <w:rFonts w:ascii="Times New Roman" w:hAnsi="Times New Roman" w:cs="Times New Roman"/>
          <w:noProof/>
          <w:color w:val="000000"/>
        </w:rPr>
        <w:t>,п.33-35]</w:t>
      </w:r>
      <w:r w:rsidR="004E362E" w:rsidRPr="00E40488">
        <w:rPr>
          <w:rFonts w:ascii="Times New Roman" w:hAnsi="Times New Roman" w:cs="Times New Roman"/>
          <w:noProof/>
          <w:color w:val="000000"/>
        </w:rPr>
        <w:t>.</w:t>
      </w:r>
    </w:p>
    <w:p w:rsidR="00A46037" w:rsidRPr="00E40488" w:rsidRDefault="00701D4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Также банк обязан ежеквартально представлять на биржу документы: регистрационную карточку; бухгалтерский баланс; отчет о прибылях и убытках. По истечении года представляется годовой</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отчёт.</w:t>
      </w:r>
    </w:p>
    <w:p w:rsidR="00F87FF8" w:rsidRPr="00E40488" w:rsidRDefault="00F87FF8"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Банки-нерезиденты вправе участвовать на биржевом валютном рынке, если это предусмотрено международными договорами Республики Беларусь.</w:t>
      </w:r>
    </w:p>
    <w:p w:rsidR="003263C6" w:rsidRPr="00E40488" w:rsidRDefault="003263C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Банк оказывает услуги клиенту по покупке-продаже валюты на возмездной основе. Например, ОАО «Беларусбанк» при осуществлении операций покупки-продажи на торгах ОАО «Белорусская валютно-фондовая биржа» взимает комиссионное вознаграждение в следующих размерах:</w:t>
      </w:r>
    </w:p>
    <w:p w:rsidR="003263C6" w:rsidRPr="00E40488" w:rsidRDefault="003263C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покупка иностранной валюты на торгах - 0,5% от суммы эквивалента в белорусских рублях по биржевому курсу.</w:t>
      </w:r>
    </w:p>
    <w:p w:rsidR="003263C6" w:rsidRPr="00E40488" w:rsidRDefault="003263C6" w:rsidP="00744A4C">
      <w:pPr>
        <w:pStyle w:val="12"/>
        <w:tabs>
          <w:tab w:val="left" w:pos="851"/>
        </w:tabs>
        <w:ind w:firstLine="709"/>
        <w:rPr>
          <w:rFonts w:ascii="Times New Roman" w:hAnsi="Times New Roman" w:cs="Times New Roman"/>
          <w:noProof/>
          <w:color w:val="000000"/>
        </w:rPr>
      </w:pPr>
      <w:r w:rsidRPr="00E40488">
        <w:rPr>
          <w:rFonts w:ascii="Times New Roman" w:hAnsi="Times New Roman" w:cs="Times New Roman"/>
          <w:noProof/>
          <w:color w:val="000000"/>
        </w:rPr>
        <w:t>- продажа иностранной валюты на торгах - 0,3% от суммы эквивалента в белорусских рублях по биржевому курсу.</w:t>
      </w:r>
    </w:p>
    <w:p w:rsidR="003263C6" w:rsidRPr="00E40488" w:rsidRDefault="003263C6" w:rsidP="00744A4C">
      <w:pPr>
        <w:pStyle w:val="12"/>
        <w:tabs>
          <w:tab w:val="left" w:pos="709"/>
        </w:tabs>
        <w:ind w:firstLine="709"/>
        <w:rPr>
          <w:rFonts w:ascii="Times New Roman" w:hAnsi="Times New Roman" w:cs="Times New Roman"/>
          <w:noProof/>
          <w:color w:val="000000"/>
        </w:rPr>
      </w:pPr>
      <w:r w:rsidRPr="00E40488">
        <w:rPr>
          <w:rFonts w:ascii="Times New Roman" w:hAnsi="Times New Roman" w:cs="Times New Roman"/>
          <w:noProof/>
          <w:color w:val="000000"/>
        </w:rPr>
        <w:t>- обязательная продажа иностранной валюты - 0,2% от суммы эквивалента в белорусских рублях по биржевому курсу.</w:t>
      </w:r>
    </w:p>
    <w:p w:rsidR="004B361D" w:rsidRPr="00E40488" w:rsidRDefault="004B361D"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Торги иностранной валютой проводятся в торговой системе. В торговой системе в ходе торгов, а также по их итогам осуществляются:</w:t>
      </w:r>
    </w:p>
    <w:p w:rsidR="004B361D" w:rsidRPr="00E40488" w:rsidRDefault="004B361D" w:rsidP="00744A4C">
      <w:pPr>
        <w:pStyle w:val="12"/>
        <w:numPr>
          <w:ilvl w:val="0"/>
          <w:numId w:val="31"/>
        </w:numPr>
        <w:ind w:left="0" w:firstLine="709"/>
        <w:rPr>
          <w:rFonts w:ascii="Times New Roman" w:hAnsi="Times New Roman" w:cs="Times New Roman"/>
          <w:noProof/>
          <w:color w:val="000000"/>
        </w:rPr>
      </w:pPr>
      <w:r w:rsidRPr="00E40488">
        <w:rPr>
          <w:rFonts w:ascii="Times New Roman" w:hAnsi="Times New Roman" w:cs="Times New Roman"/>
          <w:noProof/>
          <w:color w:val="000000"/>
        </w:rPr>
        <w:t>прием, контроль и регистрация заявок на покупку, продажу, конверсию иностранной валюты;</w:t>
      </w:r>
    </w:p>
    <w:p w:rsidR="004B361D" w:rsidRPr="00E40488" w:rsidRDefault="004B361D" w:rsidP="00744A4C">
      <w:pPr>
        <w:pStyle w:val="12"/>
        <w:numPr>
          <w:ilvl w:val="0"/>
          <w:numId w:val="31"/>
        </w:numPr>
        <w:ind w:left="0" w:firstLine="709"/>
        <w:rPr>
          <w:rFonts w:ascii="Times New Roman" w:hAnsi="Times New Roman" w:cs="Times New Roman"/>
          <w:noProof/>
          <w:color w:val="000000"/>
        </w:rPr>
      </w:pPr>
      <w:r w:rsidRPr="00E40488">
        <w:rPr>
          <w:rFonts w:ascii="Times New Roman" w:hAnsi="Times New Roman" w:cs="Times New Roman"/>
          <w:noProof/>
          <w:color w:val="000000"/>
        </w:rPr>
        <w:t>определение обменного курса по биржевым сделкам;</w:t>
      </w:r>
    </w:p>
    <w:p w:rsidR="004B361D" w:rsidRPr="00E40488" w:rsidRDefault="004B361D" w:rsidP="00744A4C">
      <w:pPr>
        <w:pStyle w:val="12"/>
        <w:numPr>
          <w:ilvl w:val="0"/>
          <w:numId w:val="31"/>
        </w:numPr>
        <w:ind w:left="0" w:firstLine="709"/>
        <w:rPr>
          <w:rFonts w:ascii="Times New Roman" w:hAnsi="Times New Roman" w:cs="Times New Roman"/>
          <w:noProof/>
          <w:color w:val="000000"/>
        </w:rPr>
      </w:pPr>
      <w:r w:rsidRPr="00E40488">
        <w:rPr>
          <w:rFonts w:ascii="Times New Roman" w:hAnsi="Times New Roman" w:cs="Times New Roman"/>
          <w:noProof/>
          <w:color w:val="000000"/>
        </w:rPr>
        <w:t>заключение сделок покупки, продажи, конверсии иностранной валюты;</w:t>
      </w:r>
    </w:p>
    <w:p w:rsidR="004B361D" w:rsidRPr="00E40488" w:rsidRDefault="004B361D" w:rsidP="00744A4C">
      <w:pPr>
        <w:pStyle w:val="12"/>
        <w:numPr>
          <w:ilvl w:val="0"/>
          <w:numId w:val="31"/>
        </w:numPr>
        <w:ind w:left="0" w:firstLine="709"/>
        <w:rPr>
          <w:rFonts w:ascii="Times New Roman" w:hAnsi="Times New Roman" w:cs="Times New Roman"/>
          <w:noProof/>
          <w:color w:val="000000"/>
        </w:rPr>
      </w:pPr>
      <w:r w:rsidRPr="00E40488">
        <w:rPr>
          <w:rFonts w:ascii="Times New Roman" w:hAnsi="Times New Roman" w:cs="Times New Roman"/>
          <w:noProof/>
          <w:color w:val="000000"/>
        </w:rPr>
        <w:t>контроль за обеспечением нетто-обязательств участников торгов;</w:t>
      </w:r>
    </w:p>
    <w:p w:rsidR="004B361D" w:rsidRPr="00E40488" w:rsidRDefault="004B361D" w:rsidP="00744A4C">
      <w:pPr>
        <w:pStyle w:val="12"/>
        <w:numPr>
          <w:ilvl w:val="0"/>
          <w:numId w:val="31"/>
        </w:numPr>
        <w:ind w:left="0" w:firstLine="709"/>
        <w:rPr>
          <w:rFonts w:ascii="Times New Roman" w:hAnsi="Times New Roman" w:cs="Times New Roman"/>
          <w:noProof/>
          <w:color w:val="000000"/>
        </w:rPr>
      </w:pPr>
      <w:r w:rsidRPr="00E40488">
        <w:rPr>
          <w:rFonts w:ascii="Times New Roman" w:hAnsi="Times New Roman" w:cs="Times New Roman"/>
          <w:noProof/>
          <w:color w:val="000000"/>
        </w:rPr>
        <w:t>определение требований и обязательств участников торгов по результатам заключенных биржевых сделок.</w:t>
      </w:r>
    </w:p>
    <w:p w:rsidR="009705E8" w:rsidRPr="00E40488" w:rsidRDefault="009705E8"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Совокупность программ, технологий, баз данных, составляющих техническую сторону организации торгов, является конфиденциальной информацией биржи.</w:t>
      </w:r>
    </w:p>
    <w:p w:rsidR="007F34C6" w:rsidRPr="00E40488" w:rsidRDefault="007F34C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соответствии с п.20, по итогам заключенных в торговой системе сделок и поданных участниками торгов заявок оформляются биржевые свидетельства</w:t>
      </w:r>
      <w:r w:rsidR="001159AD" w:rsidRPr="00E40488">
        <w:rPr>
          <w:rFonts w:ascii="Times New Roman" w:hAnsi="Times New Roman" w:cs="Times New Roman"/>
          <w:noProof/>
          <w:color w:val="000000"/>
        </w:rPr>
        <w:t xml:space="preserve"> [</w:t>
      </w:r>
      <w:r w:rsidR="001159AD" w:rsidRPr="00E40488">
        <w:rPr>
          <w:rFonts w:ascii="Times New Roman" w:hAnsi="Times New Roman" w:cs="Times New Roman"/>
          <w:noProof/>
          <w:color w:val="000000"/>
        </w:rPr>
        <w:fldChar w:fldCharType="begin"/>
      </w:r>
      <w:r w:rsidR="001159AD" w:rsidRPr="00E40488">
        <w:rPr>
          <w:rFonts w:ascii="Times New Roman" w:hAnsi="Times New Roman" w:cs="Times New Roman"/>
          <w:noProof/>
          <w:color w:val="000000"/>
        </w:rPr>
        <w:instrText xml:space="preserve"> REF _Ref226796296 \r \h </w:instrText>
      </w:r>
      <w:r w:rsidR="00D03693" w:rsidRPr="00E40488">
        <w:rPr>
          <w:rFonts w:ascii="Times New Roman" w:hAnsi="Times New Roman" w:cs="Times New Roman"/>
          <w:noProof/>
          <w:color w:val="000000"/>
        </w:rPr>
        <w:instrText xml:space="preserve"> \* MERGEFORMAT </w:instrText>
      </w:r>
      <w:r w:rsidR="001159AD" w:rsidRPr="00E40488">
        <w:rPr>
          <w:rFonts w:ascii="Times New Roman" w:hAnsi="Times New Roman" w:cs="Times New Roman"/>
          <w:noProof/>
          <w:color w:val="000000"/>
        </w:rPr>
      </w:r>
      <w:r w:rsidR="001159A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42</w:t>
      </w:r>
      <w:r w:rsidR="001159AD" w:rsidRPr="00E40488">
        <w:rPr>
          <w:rFonts w:ascii="Times New Roman" w:hAnsi="Times New Roman" w:cs="Times New Roman"/>
          <w:noProof/>
          <w:color w:val="000000"/>
        </w:rPr>
        <w:fldChar w:fldCharType="end"/>
      </w:r>
      <w:r w:rsidR="001159AD" w:rsidRPr="00E40488">
        <w:rPr>
          <w:rFonts w:ascii="Times New Roman" w:hAnsi="Times New Roman" w:cs="Times New Roman"/>
          <w:noProof/>
          <w:color w:val="000000"/>
        </w:rPr>
        <w:t>,п.20]</w:t>
      </w:r>
      <w:r w:rsidRPr="00E40488">
        <w:rPr>
          <w:rFonts w:ascii="Times New Roman" w:hAnsi="Times New Roman" w:cs="Times New Roman"/>
          <w:noProof/>
          <w:color w:val="000000"/>
        </w:rPr>
        <w:t>.</w:t>
      </w:r>
      <w:r w:rsidR="00653A86" w:rsidRPr="00E40488">
        <w:rPr>
          <w:rFonts w:ascii="Times New Roman" w:hAnsi="Times New Roman" w:cs="Times New Roman"/>
          <w:noProof/>
          <w:color w:val="000000"/>
        </w:rPr>
        <w:t xml:space="preserve"> Это документ, подтверждающий факт купли, продажи валюты на биржевых торгах, содержащий информацию об образовавшихся в результате торгов обязательствах участников, который служит основанием для проведения расчётов и содержит номера счетов.</w:t>
      </w:r>
    </w:p>
    <w:p w:rsidR="002B0E91" w:rsidRPr="00E40488" w:rsidRDefault="002B0E91"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Биржевое свидетельство выдается в 3 экземплярах, которые подписываются трейдером участника сделки, представителем Национального банка и ведущим торгов, а также скрепляются печатью Биржи [</w:t>
      </w:r>
      <w:r w:rsidR="001159AD" w:rsidRPr="00E40488">
        <w:rPr>
          <w:rFonts w:ascii="Times New Roman" w:hAnsi="Times New Roman" w:cs="Times New Roman"/>
          <w:noProof/>
          <w:color w:val="000000"/>
        </w:rPr>
        <w:fldChar w:fldCharType="begin"/>
      </w:r>
      <w:r w:rsidR="001159AD" w:rsidRPr="00E40488">
        <w:rPr>
          <w:rFonts w:ascii="Times New Roman" w:hAnsi="Times New Roman" w:cs="Times New Roman"/>
          <w:noProof/>
          <w:color w:val="000000"/>
        </w:rPr>
        <w:instrText xml:space="preserve"> REF _Ref226796296 \r \h </w:instrText>
      </w:r>
      <w:r w:rsidR="00D03693" w:rsidRPr="00E40488">
        <w:rPr>
          <w:rFonts w:ascii="Times New Roman" w:hAnsi="Times New Roman" w:cs="Times New Roman"/>
          <w:noProof/>
          <w:color w:val="000000"/>
        </w:rPr>
        <w:instrText xml:space="preserve"> \* MERGEFORMAT </w:instrText>
      </w:r>
      <w:r w:rsidR="001159AD" w:rsidRPr="00E40488">
        <w:rPr>
          <w:rFonts w:ascii="Times New Roman" w:hAnsi="Times New Roman" w:cs="Times New Roman"/>
          <w:noProof/>
          <w:color w:val="000000"/>
        </w:rPr>
      </w:r>
      <w:r w:rsidR="001159A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42</w:t>
      </w:r>
      <w:r w:rsidR="001159A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,п.21].</w:t>
      </w:r>
    </w:p>
    <w:p w:rsidR="00653A86" w:rsidRPr="00E40488" w:rsidRDefault="00653A8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Расчёты могут производится:</w:t>
      </w:r>
    </w:p>
    <w:p w:rsidR="007F34C6" w:rsidRPr="00E40488" w:rsidRDefault="00653A86" w:rsidP="00744A4C">
      <w:pPr>
        <w:pStyle w:val="12"/>
        <w:numPr>
          <w:ilvl w:val="0"/>
          <w:numId w:val="17"/>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посредством счетов в Национальном банке, который гарантирует исполнение обязательств по зачислению валюты;</w:t>
      </w:r>
    </w:p>
    <w:p w:rsidR="00653A86" w:rsidRPr="00E40488" w:rsidRDefault="00653A86" w:rsidP="00744A4C">
      <w:pPr>
        <w:pStyle w:val="12"/>
        <w:numPr>
          <w:ilvl w:val="0"/>
          <w:numId w:val="17"/>
        </w:numPr>
        <w:ind w:left="0" w:firstLine="709"/>
        <w:rPr>
          <w:rFonts w:ascii="Times New Roman" w:hAnsi="Times New Roman" w:cs="Times New Roman"/>
          <w:noProof/>
          <w:color w:val="000000"/>
        </w:rPr>
      </w:pPr>
      <w:r w:rsidRPr="00E40488">
        <w:rPr>
          <w:rFonts w:ascii="Times New Roman" w:hAnsi="Times New Roman" w:cs="Times New Roman"/>
          <w:noProof/>
          <w:color w:val="000000"/>
        </w:rPr>
        <w:t>между участниками торгов на основании договора</w:t>
      </w:r>
      <w:r w:rsidR="001159AD" w:rsidRPr="00E40488">
        <w:rPr>
          <w:rFonts w:ascii="Times New Roman" w:hAnsi="Times New Roman" w:cs="Times New Roman"/>
          <w:noProof/>
          <w:color w:val="000000"/>
        </w:rPr>
        <w:t xml:space="preserve"> [</w:t>
      </w:r>
      <w:r w:rsidR="001159AD" w:rsidRPr="00E40488">
        <w:rPr>
          <w:rFonts w:ascii="Times New Roman" w:hAnsi="Times New Roman" w:cs="Times New Roman"/>
          <w:noProof/>
          <w:color w:val="000000"/>
        </w:rPr>
        <w:fldChar w:fldCharType="begin"/>
      </w:r>
      <w:r w:rsidR="001159AD" w:rsidRPr="00E40488">
        <w:rPr>
          <w:rFonts w:ascii="Times New Roman" w:hAnsi="Times New Roman" w:cs="Times New Roman"/>
          <w:noProof/>
          <w:color w:val="000000"/>
        </w:rPr>
        <w:instrText xml:space="preserve"> REF _Ref226780532 \r \h </w:instrText>
      </w:r>
      <w:r w:rsidR="00D03693" w:rsidRPr="00E40488">
        <w:rPr>
          <w:rFonts w:ascii="Times New Roman" w:hAnsi="Times New Roman" w:cs="Times New Roman"/>
          <w:noProof/>
          <w:color w:val="000000"/>
        </w:rPr>
        <w:instrText xml:space="preserve"> \* MERGEFORMAT </w:instrText>
      </w:r>
      <w:r w:rsidR="001159AD" w:rsidRPr="00E40488">
        <w:rPr>
          <w:rFonts w:ascii="Times New Roman" w:hAnsi="Times New Roman" w:cs="Times New Roman"/>
          <w:noProof/>
          <w:color w:val="000000"/>
        </w:rPr>
      </w:r>
      <w:r w:rsidR="001159A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23</w:t>
      </w:r>
      <w:r w:rsidR="001159AD" w:rsidRPr="00E40488">
        <w:rPr>
          <w:rFonts w:ascii="Times New Roman" w:hAnsi="Times New Roman" w:cs="Times New Roman"/>
          <w:noProof/>
          <w:color w:val="000000"/>
        </w:rPr>
        <w:fldChar w:fldCharType="end"/>
      </w:r>
      <w:r w:rsidR="001159AD" w:rsidRPr="00E40488">
        <w:rPr>
          <w:rFonts w:ascii="Times New Roman" w:hAnsi="Times New Roman" w:cs="Times New Roman"/>
          <w:noProof/>
          <w:color w:val="000000"/>
        </w:rPr>
        <w:t>,п.21]</w:t>
      </w:r>
      <w:r w:rsidRPr="00E40488">
        <w:rPr>
          <w:rFonts w:ascii="Times New Roman" w:hAnsi="Times New Roman" w:cs="Times New Roman"/>
          <w:noProof/>
          <w:color w:val="000000"/>
        </w:rPr>
        <w:t>.</w:t>
      </w:r>
    </w:p>
    <w:p w:rsidR="002B0E91" w:rsidRPr="00E40488" w:rsidRDefault="002B0E91"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Если срок осуществления банковского перевода выпадает на установленный праздничный либо выходной день, то банковский перевод осуществляется в первый банковский день после праздничного либо выходного дня.</w:t>
      </w:r>
    </w:p>
    <w:p w:rsidR="00796E2A" w:rsidRPr="00E40488" w:rsidRDefault="00796E2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 проведении расчетов через отдельные лицевые счета Национальный банк гарантирует, что белорусские рубли либо иностранная валюта будут зачислены на счета участников торгов в установленные в сроки при условии выполнения участником торгов своих обязательств согласно биржевым свидетельствам.</w:t>
      </w:r>
    </w:p>
    <w:p w:rsidR="00653A86" w:rsidRPr="00E40488" w:rsidRDefault="00653A86"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Белорусская валютно-фондовая биржа не отвечает по обязательствам участников торгов.</w:t>
      </w:r>
    </w:p>
    <w:p w:rsidR="00796E2A" w:rsidRPr="00E40488" w:rsidRDefault="00796E2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Биржа ведет учетный реестр заключенных биржевых сделок. Биржевая сделка на торгах считается заключенной после регистрации в учетном реестре [</w:t>
      </w:r>
      <w:r w:rsidR="001159AD" w:rsidRPr="00E40488">
        <w:rPr>
          <w:rFonts w:ascii="Times New Roman" w:hAnsi="Times New Roman" w:cs="Times New Roman"/>
          <w:noProof/>
          <w:color w:val="000000"/>
        </w:rPr>
        <w:fldChar w:fldCharType="begin"/>
      </w:r>
      <w:r w:rsidR="001159AD" w:rsidRPr="00E40488">
        <w:rPr>
          <w:rFonts w:ascii="Times New Roman" w:hAnsi="Times New Roman" w:cs="Times New Roman"/>
          <w:noProof/>
          <w:color w:val="000000"/>
        </w:rPr>
        <w:instrText xml:space="preserve"> REF _Ref226780532 \r \h </w:instrText>
      </w:r>
      <w:r w:rsidR="00D03693" w:rsidRPr="00E40488">
        <w:rPr>
          <w:rFonts w:ascii="Times New Roman" w:hAnsi="Times New Roman" w:cs="Times New Roman"/>
          <w:noProof/>
          <w:color w:val="000000"/>
        </w:rPr>
        <w:instrText xml:space="preserve"> \* MERGEFORMAT </w:instrText>
      </w:r>
      <w:r w:rsidR="001159AD" w:rsidRPr="00E40488">
        <w:rPr>
          <w:rFonts w:ascii="Times New Roman" w:hAnsi="Times New Roman" w:cs="Times New Roman"/>
          <w:noProof/>
          <w:color w:val="000000"/>
        </w:rPr>
      </w:r>
      <w:r w:rsidR="001159A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23</w:t>
      </w:r>
      <w:r w:rsidR="001159A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,п.17].</w:t>
      </w:r>
    </w:p>
    <w:p w:rsidR="006B026A" w:rsidRPr="00E40488" w:rsidRDefault="009705E8"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Трейдер выступает на торгах биржи от имени участника</w:t>
      </w:r>
      <w:r w:rsidR="00796E2A"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торгов в пределах полномочий, предоставленных ему доверенностью. </w:t>
      </w:r>
      <w:r w:rsidR="006B026A" w:rsidRPr="00E40488">
        <w:rPr>
          <w:rFonts w:ascii="Times New Roman" w:hAnsi="Times New Roman" w:cs="Times New Roman"/>
          <w:noProof/>
          <w:color w:val="000000"/>
        </w:rPr>
        <w:t>Биржа не несет ответственности за результаты ошибочных действий трейдеров или действий трейдеров, превысивших свои полномочия, которые не были одобрены участниками торгов.</w:t>
      </w:r>
    </w:p>
    <w:p w:rsidR="005C4644" w:rsidRPr="00E40488" w:rsidRDefault="00BC4038" w:rsidP="00744A4C">
      <w:pPr>
        <w:pStyle w:val="16"/>
        <w:spacing w:before="0" w:after="0" w:line="360" w:lineRule="auto"/>
        <w:ind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br w:type="page"/>
      </w:r>
      <w:r w:rsidR="00BE5C38" w:rsidRPr="00E40488">
        <w:rPr>
          <w:rFonts w:ascii="Times New Roman" w:hAnsi="Times New Roman" w:cs="Times New Roman"/>
          <w:noProof/>
          <w:color w:val="000000"/>
          <w:sz w:val="28"/>
          <w:szCs w:val="28"/>
        </w:rPr>
        <w:t>Глава 4</w:t>
      </w:r>
      <w:r w:rsidR="005C4644" w:rsidRPr="00E40488">
        <w:rPr>
          <w:rFonts w:ascii="Times New Roman" w:hAnsi="Times New Roman" w:cs="Times New Roman"/>
          <w:noProof/>
          <w:color w:val="000000"/>
          <w:sz w:val="28"/>
          <w:szCs w:val="28"/>
        </w:rPr>
        <w:t>. Валютное регулирование экспортно-импортных операций</w:t>
      </w:r>
    </w:p>
    <w:p w:rsidR="00C24B00" w:rsidRPr="00E40488" w:rsidRDefault="00C24B00" w:rsidP="00744A4C">
      <w:pPr>
        <w:pStyle w:val="12"/>
        <w:ind w:firstLine="709"/>
        <w:rPr>
          <w:rFonts w:ascii="Times New Roman" w:hAnsi="Times New Roman" w:cs="Times New Roman"/>
          <w:noProof/>
          <w:color w:val="000000"/>
        </w:rPr>
      </w:pP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 анализе в настоящей главе, принимая во внимание то, что данный вопрос является многоплановым, сконцентрируемся на моментах правового регулирования, имеющих интерес с точки зрения валютного законодательства. Согласно п.8,9 ст.1 Закона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226-З под экспортно-импортными операциями понимается экономическая деятельность, осуществляемая на возмездной основе, презюмирующая участие субъектов хозяйствования из разных государств</w:t>
      </w:r>
      <w:r w:rsidR="00CA0E79" w:rsidRPr="00E40488">
        <w:rPr>
          <w:rFonts w:ascii="Times New Roman" w:hAnsi="Times New Roman" w:cs="Times New Roman"/>
          <w:noProof/>
          <w:color w:val="000000"/>
        </w:rPr>
        <w:t xml:space="preserve"> [</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_Ref226743560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7</w:t>
      </w:r>
      <w:r w:rsidR="00AA7FBD" w:rsidRPr="00E40488">
        <w:rPr>
          <w:rFonts w:ascii="Times New Roman" w:hAnsi="Times New Roman" w:cs="Times New Roman"/>
          <w:noProof/>
          <w:color w:val="000000"/>
        </w:rPr>
        <w:fldChar w:fldCharType="end"/>
      </w:r>
      <w:r w:rsidR="00CA0E79" w:rsidRPr="00E40488">
        <w:rPr>
          <w:rFonts w:ascii="Times New Roman" w:hAnsi="Times New Roman" w:cs="Times New Roman"/>
          <w:noProof/>
          <w:color w:val="000000"/>
        </w:rPr>
        <w:t>,п.8,9 ст.1]</w:t>
      </w:r>
      <w:r w:rsidRPr="00E40488">
        <w:rPr>
          <w:rFonts w:ascii="Times New Roman" w:hAnsi="Times New Roman" w:cs="Times New Roman"/>
          <w:noProof/>
          <w:color w:val="000000"/>
        </w:rPr>
        <w:t>.</w:t>
      </w:r>
    </w:p>
    <w:p w:rsidR="00744A4C" w:rsidRPr="00E40488" w:rsidRDefault="00E42105"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соответствии с </w:t>
      </w:r>
      <w:r w:rsidR="00BB547B" w:rsidRPr="00E40488">
        <w:rPr>
          <w:rFonts w:ascii="Times New Roman" w:hAnsi="Times New Roman" w:cs="Times New Roman"/>
          <w:noProof/>
          <w:color w:val="000000"/>
        </w:rPr>
        <w:t>Указ</w:t>
      </w:r>
      <w:r w:rsidRPr="00E40488">
        <w:rPr>
          <w:rFonts w:ascii="Times New Roman" w:hAnsi="Times New Roman" w:cs="Times New Roman"/>
          <w:noProof/>
          <w:color w:val="000000"/>
        </w:rPr>
        <w:t>ом</w:t>
      </w:r>
      <w:r w:rsidR="00BB547B" w:rsidRPr="00E40488">
        <w:rPr>
          <w:rFonts w:ascii="Times New Roman" w:hAnsi="Times New Roman" w:cs="Times New Roman"/>
          <w:noProof/>
          <w:color w:val="000000"/>
        </w:rPr>
        <w:t xml:space="preserve"> Президента Республики Беларусь от 27 марта 2008г. «О порядке проведения и контроля внешнеторговых операций» (далее – Указ №</w:t>
      </w:r>
      <w:r w:rsidR="00744A4C" w:rsidRPr="00E40488">
        <w:rPr>
          <w:rFonts w:ascii="Times New Roman" w:hAnsi="Times New Roman" w:cs="Times New Roman"/>
          <w:noProof/>
          <w:color w:val="000000"/>
        </w:rPr>
        <w:t xml:space="preserve"> </w:t>
      </w:r>
      <w:r w:rsidR="00BB547B" w:rsidRPr="00E40488">
        <w:rPr>
          <w:rFonts w:ascii="Times New Roman" w:hAnsi="Times New Roman" w:cs="Times New Roman"/>
          <w:noProof/>
          <w:color w:val="000000"/>
        </w:rPr>
        <w:t>178)</w:t>
      </w:r>
      <w:r w:rsidRPr="00E40488">
        <w:rPr>
          <w:rFonts w:ascii="Times New Roman" w:hAnsi="Times New Roman" w:cs="Times New Roman"/>
          <w:noProof/>
          <w:color w:val="000000"/>
        </w:rPr>
        <w:t xml:space="preserve"> понятие внешнеторговой операции</w:t>
      </w:r>
      <w:r w:rsidR="00AD0EDD"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включает в себя</w:t>
      </w:r>
      <w:r w:rsidR="00AD0EDD" w:rsidRPr="00E40488">
        <w:rPr>
          <w:rFonts w:ascii="Times New Roman" w:hAnsi="Times New Roman" w:cs="Times New Roman"/>
          <w:noProof/>
          <w:color w:val="000000"/>
        </w:rPr>
        <w:t>:</w:t>
      </w:r>
    </w:p>
    <w:p w:rsidR="00AD0EDD" w:rsidRPr="00E40488" w:rsidRDefault="00AD0EDD" w:rsidP="00D03693">
      <w:pPr>
        <w:pStyle w:val="12"/>
        <w:numPr>
          <w:ilvl w:val="0"/>
          <w:numId w:val="47"/>
        </w:numPr>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каждая экспортная отгрузка товаров, которая должна быть </w:t>
      </w:r>
      <w:r w:rsidRPr="00E40488">
        <w:rPr>
          <w:rFonts w:ascii="Times New Roman" w:hAnsi="Times New Roman" w:cs="Times New Roman"/>
          <w:i/>
          <w:iCs/>
          <w:noProof/>
          <w:color w:val="000000"/>
        </w:rPr>
        <w:t>завершена поступлением денежных средств;</w:t>
      </w:r>
    </w:p>
    <w:p w:rsidR="00AD0EDD" w:rsidRPr="00E40488" w:rsidRDefault="00AD0EDD" w:rsidP="00D03693">
      <w:pPr>
        <w:pStyle w:val="12"/>
        <w:numPr>
          <w:ilvl w:val="0"/>
          <w:numId w:val="47"/>
        </w:numPr>
        <w:ind w:left="0" w:firstLine="709"/>
        <w:rPr>
          <w:rFonts w:ascii="Times New Roman" w:hAnsi="Times New Roman" w:cs="Times New Roman"/>
          <w:i/>
          <w:iCs/>
          <w:noProof/>
          <w:color w:val="000000"/>
        </w:rPr>
      </w:pPr>
      <w:r w:rsidRPr="00E40488">
        <w:rPr>
          <w:rFonts w:ascii="Times New Roman" w:hAnsi="Times New Roman" w:cs="Times New Roman"/>
          <w:noProof/>
          <w:color w:val="000000"/>
        </w:rPr>
        <w:t>каждый этап выполнения работ, оказания услуг, передачи охраняемой информации, исключительных прав на результаты интеллектуальной деятельности</w:t>
      </w:r>
      <w:r w:rsidRPr="00E40488">
        <w:rPr>
          <w:rFonts w:ascii="Times New Roman" w:hAnsi="Times New Roman" w:cs="Times New Roman"/>
          <w:i/>
          <w:iCs/>
          <w:noProof/>
          <w:color w:val="000000"/>
        </w:rPr>
        <w:t>,</w:t>
      </w:r>
      <w:r w:rsidRPr="00E40488">
        <w:rPr>
          <w:rFonts w:ascii="Times New Roman" w:hAnsi="Times New Roman" w:cs="Times New Roman"/>
          <w:noProof/>
          <w:color w:val="000000"/>
        </w:rPr>
        <w:t xml:space="preserve"> который должен быть </w:t>
      </w:r>
      <w:r w:rsidRPr="00E40488">
        <w:rPr>
          <w:rFonts w:ascii="Times New Roman" w:hAnsi="Times New Roman" w:cs="Times New Roman"/>
          <w:i/>
          <w:iCs/>
          <w:noProof/>
          <w:color w:val="000000"/>
        </w:rPr>
        <w:t>завершен поступлением денежных средств;</w:t>
      </w:r>
    </w:p>
    <w:p w:rsidR="00BB547B" w:rsidRPr="00E40488" w:rsidRDefault="00E42105" w:rsidP="00D03693">
      <w:pPr>
        <w:pStyle w:val="12"/>
        <w:numPr>
          <w:ilvl w:val="0"/>
          <w:numId w:val="47"/>
        </w:numPr>
        <w:ind w:left="0" w:firstLine="709"/>
        <w:rPr>
          <w:rFonts w:ascii="Times New Roman" w:hAnsi="Times New Roman" w:cs="Times New Roman"/>
          <w:noProof/>
          <w:color w:val="000000"/>
        </w:rPr>
      </w:pPr>
      <w:r w:rsidRPr="00E40488">
        <w:rPr>
          <w:rFonts w:ascii="Times New Roman" w:hAnsi="Times New Roman" w:cs="Times New Roman"/>
          <w:i/>
          <w:iCs/>
          <w:noProof/>
          <w:color w:val="000000"/>
        </w:rPr>
        <w:t>каждый проведенный платеж</w:t>
      </w:r>
      <w:r w:rsidRPr="00E40488">
        <w:rPr>
          <w:rFonts w:ascii="Times New Roman" w:hAnsi="Times New Roman" w:cs="Times New Roman"/>
          <w:noProof/>
          <w:color w:val="000000"/>
        </w:rPr>
        <w:t>, который должен быть завершен получением товаров (охраняемой информации, исключительных прав на результаты интеллектуальной деятельности), выполнением работ, оказанием услуг [</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_Ref226785453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12</w:t>
      </w:r>
      <w:r w:rsidR="00AA7FB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,абз.</w:t>
      </w:r>
      <w:r w:rsidR="00AD0EDD" w:rsidRPr="00E40488">
        <w:rPr>
          <w:rFonts w:ascii="Times New Roman" w:hAnsi="Times New Roman" w:cs="Times New Roman"/>
          <w:noProof/>
          <w:color w:val="000000"/>
        </w:rPr>
        <w:t>5-</w:t>
      </w:r>
      <w:r w:rsidRPr="00E40488">
        <w:rPr>
          <w:rFonts w:ascii="Times New Roman" w:hAnsi="Times New Roman" w:cs="Times New Roman"/>
          <w:noProof/>
          <w:color w:val="000000"/>
        </w:rPr>
        <w:t>7 п.1].</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К экспорту и импорту относятся сделки со следующими признаками:</w:t>
      </w:r>
    </w:p>
    <w:p w:rsidR="005C4644" w:rsidRPr="00E40488" w:rsidRDefault="005C4644" w:rsidP="00C24B00">
      <w:pPr>
        <w:pStyle w:val="List2"/>
        <w:numPr>
          <w:ilvl w:val="0"/>
          <w:numId w:val="13"/>
        </w:numPr>
        <w:tabs>
          <w:tab w:val="clear" w:pos="1134"/>
          <w:tab w:val="left" w:pos="851"/>
          <w:tab w:val="left" w:pos="132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 пересечение товарами государственной границы;</w:t>
      </w:r>
    </w:p>
    <w:p w:rsidR="005C4644" w:rsidRPr="00E40488" w:rsidRDefault="005C4644" w:rsidP="00C24B00">
      <w:pPr>
        <w:pStyle w:val="List2"/>
        <w:tabs>
          <w:tab w:val="clear" w:pos="1134"/>
          <w:tab w:val="left" w:pos="851"/>
          <w:tab w:val="left" w:pos="132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 оплата производится за границей или валютные средства поступают из-за границы;</w:t>
      </w:r>
    </w:p>
    <w:p w:rsidR="005C4644" w:rsidRPr="00E40488" w:rsidRDefault="005C4644" w:rsidP="00C24B00">
      <w:pPr>
        <w:pStyle w:val="List2"/>
        <w:tabs>
          <w:tab w:val="clear" w:pos="1134"/>
          <w:tab w:val="left" w:pos="851"/>
          <w:tab w:val="left" w:pos="1320"/>
        </w:tabs>
        <w:spacing w:line="360" w:lineRule="auto"/>
        <w:ind w:left="0" w:firstLine="709"/>
        <w:rPr>
          <w:rFonts w:ascii="Times New Roman" w:hAnsi="Times New Roman" w:cs="Times New Roman"/>
          <w:noProof/>
          <w:color w:val="000000"/>
        </w:rPr>
      </w:pPr>
      <w:r w:rsidRPr="00E40488">
        <w:rPr>
          <w:rFonts w:ascii="Times New Roman" w:hAnsi="Times New Roman" w:cs="Times New Roman"/>
          <w:noProof/>
          <w:color w:val="000000"/>
        </w:rPr>
        <w:t>- участие в сделке нерезидента.</w:t>
      </w:r>
    </w:p>
    <w:p w:rsidR="001A38C6" w:rsidRPr="00E40488" w:rsidRDefault="00364F7E"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Р</w:t>
      </w:r>
      <w:r w:rsidR="001A38C6" w:rsidRPr="00E40488">
        <w:rPr>
          <w:rFonts w:ascii="Times New Roman" w:hAnsi="Times New Roman" w:cs="Times New Roman"/>
          <w:noProof/>
          <w:color w:val="000000"/>
        </w:rPr>
        <w:t>яд валютных операций, которые соответствуют требованиям ст.4 Закона №</w:t>
      </w:r>
      <w:r w:rsidR="00744A4C" w:rsidRPr="00E40488">
        <w:rPr>
          <w:rFonts w:ascii="Times New Roman" w:hAnsi="Times New Roman" w:cs="Times New Roman"/>
          <w:noProof/>
          <w:color w:val="000000"/>
        </w:rPr>
        <w:t xml:space="preserve"> </w:t>
      </w:r>
      <w:r w:rsidR="001A38C6" w:rsidRPr="00E40488">
        <w:rPr>
          <w:rFonts w:ascii="Times New Roman" w:hAnsi="Times New Roman" w:cs="Times New Roman"/>
          <w:noProof/>
          <w:color w:val="000000"/>
        </w:rPr>
        <w:t xml:space="preserve">226-З, относятся </w:t>
      </w:r>
      <w:r w:rsidRPr="00E40488">
        <w:rPr>
          <w:rFonts w:ascii="Times New Roman" w:hAnsi="Times New Roman" w:cs="Times New Roman"/>
          <w:noProof/>
          <w:color w:val="000000"/>
        </w:rPr>
        <w:t>Указом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178 и</w:t>
      </w:r>
      <w:r w:rsidR="000A6DFC" w:rsidRPr="00E40488">
        <w:rPr>
          <w:rFonts w:ascii="Times New Roman" w:hAnsi="Times New Roman" w:cs="Times New Roman"/>
          <w:noProof/>
          <w:color w:val="000000"/>
        </w:rPr>
        <w:t xml:space="preserve"> </w:t>
      </w:r>
      <w:r w:rsidR="001A38C6" w:rsidRPr="00E40488">
        <w:rPr>
          <w:rFonts w:ascii="Times New Roman" w:hAnsi="Times New Roman" w:cs="Times New Roman"/>
          <w:noProof/>
          <w:color w:val="000000"/>
        </w:rPr>
        <w:t xml:space="preserve">к </w:t>
      </w:r>
      <w:r w:rsidR="000A6DFC" w:rsidRPr="00E40488">
        <w:rPr>
          <w:rFonts w:ascii="Times New Roman" w:hAnsi="Times New Roman" w:cs="Times New Roman"/>
          <w:noProof/>
          <w:color w:val="000000"/>
        </w:rPr>
        <w:t>внешнеторговым</w:t>
      </w:r>
      <w:r w:rsidRPr="00E40488">
        <w:rPr>
          <w:rFonts w:ascii="Times New Roman" w:hAnsi="Times New Roman" w:cs="Times New Roman"/>
          <w:noProof/>
          <w:color w:val="000000"/>
        </w:rPr>
        <w:t>. Н</w:t>
      </w:r>
      <w:r w:rsidR="000A6DFC" w:rsidRPr="00E40488">
        <w:rPr>
          <w:rFonts w:ascii="Times New Roman" w:hAnsi="Times New Roman" w:cs="Times New Roman"/>
          <w:noProof/>
          <w:color w:val="000000"/>
        </w:rPr>
        <w:t xml:space="preserve">о действие </w:t>
      </w:r>
      <w:r w:rsidRPr="00E40488">
        <w:rPr>
          <w:rFonts w:ascii="Times New Roman" w:hAnsi="Times New Roman" w:cs="Times New Roman"/>
          <w:noProof/>
          <w:color w:val="000000"/>
        </w:rPr>
        <w:t xml:space="preserve">данного </w:t>
      </w:r>
      <w:r w:rsidR="000A6DFC" w:rsidRPr="00E40488">
        <w:rPr>
          <w:rFonts w:ascii="Times New Roman" w:hAnsi="Times New Roman" w:cs="Times New Roman"/>
          <w:noProof/>
          <w:color w:val="000000"/>
        </w:rPr>
        <w:t>Указа на них не распространяется: финансовая аренда (лизинг), договоры страхования, договоры займа и кредитные договоры, расчеты по которым осуществляются индивидуальными предпринимателями, наличными денежными средствами за пределами Республики Беларусь и др. [</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_Ref226785453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12</w:t>
      </w:r>
      <w:r w:rsidR="00AA7FBD" w:rsidRPr="00E40488">
        <w:rPr>
          <w:rFonts w:ascii="Times New Roman" w:hAnsi="Times New Roman" w:cs="Times New Roman"/>
          <w:noProof/>
          <w:color w:val="000000"/>
        </w:rPr>
        <w:fldChar w:fldCharType="end"/>
      </w:r>
      <w:r w:rsidR="000A6DFC" w:rsidRPr="00E40488">
        <w:rPr>
          <w:rFonts w:ascii="Times New Roman" w:hAnsi="Times New Roman" w:cs="Times New Roman"/>
          <w:noProof/>
          <w:color w:val="000000"/>
        </w:rPr>
        <w:t>,п.1.2].</w:t>
      </w:r>
    </w:p>
    <w:p w:rsidR="00744A4C"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Денежные обязательства по внешнеторговым </w:t>
      </w:r>
      <w:r w:rsidR="008004EC" w:rsidRPr="00E40488">
        <w:rPr>
          <w:rFonts w:ascii="Times New Roman" w:hAnsi="Times New Roman" w:cs="Times New Roman"/>
          <w:noProof/>
          <w:color w:val="000000"/>
        </w:rPr>
        <w:t xml:space="preserve">экспортным </w:t>
      </w:r>
      <w:r w:rsidRPr="00E40488">
        <w:rPr>
          <w:rFonts w:ascii="Times New Roman" w:hAnsi="Times New Roman" w:cs="Times New Roman"/>
          <w:noProof/>
          <w:color w:val="000000"/>
        </w:rPr>
        <w:t>операциям могут быть прекращены следующим образом:</w:t>
      </w:r>
    </w:p>
    <w:p w:rsidR="005C4644" w:rsidRPr="00E40488" w:rsidRDefault="005C4644" w:rsidP="00744A4C">
      <w:pPr>
        <w:pStyle w:val="12"/>
        <w:numPr>
          <w:ilvl w:val="0"/>
          <w:numId w:val="26"/>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Поступление денежных средств на счёт экспортёра;</w:t>
      </w:r>
    </w:p>
    <w:p w:rsidR="005C4644" w:rsidRPr="00E40488" w:rsidRDefault="005C4644" w:rsidP="00744A4C">
      <w:pPr>
        <w:pStyle w:val="12"/>
        <w:numPr>
          <w:ilvl w:val="0"/>
          <w:numId w:val="26"/>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Получение страхового возмещения по договору страхования экспортного риска;</w:t>
      </w:r>
    </w:p>
    <w:p w:rsidR="005C4644" w:rsidRPr="00E40488" w:rsidRDefault="00FA229A" w:rsidP="00744A4C">
      <w:pPr>
        <w:pStyle w:val="12"/>
        <w:numPr>
          <w:ilvl w:val="0"/>
          <w:numId w:val="26"/>
        </w:numPr>
        <w:ind w:left="0" w:firstLine="709"/>
        <w:rPr>
          <w:rFonts w:ascii="Times New Roman" w:hAnsi="Times New Roman" w:cs="Times New Roman"/>
          <w:noProof/>
          <w:color w:val="000000"/>
        </w:rPr>
      </w:pPr>
      <w:r w:rsidRPr="00E40488">
        <w:rPr>
          <w:rFonts w:ascii="Times New Roman" w:hAnsi="Times New Roman" w:cs="Times New Roman"/>
          <w:noProof/>
          <w:color w:val="000000"/>
        </w:rPr>
        <w:t>П</w:t>
      </w:r>
      <w:r w:rsidR="008004EC" w:rsidRPr="00E40488">
        <w:rPr>
          <w:rFonts w:ascii="Times New Roman" w:hAnsi="Times New Roman" w:cs="Times New Roman"/>
          <w:noProof/>
          <w:color w:val="000000"/>
        </w:rPr>
        <w:t>оступлени</w:t>
      </w:r>
      <w:r w:rsidRPr="00E40488">
        <w:rPr>
          <w:rFonts w:ascii="Times New Roman" w:hAnsi="Times New Roman" w:cs="Times New Roman"/>
          <w:noProof/>
          <w:color w:val="000000"/>
        </w:rPr>
        <w:t>е</w:t>
      </w:r>
      <w:r w:rsidR="008004EC" w:rsidRPr="00E40488">
        <w:rPr>
          <w:rFonts w:ascii="Times New Roman" w:hAnsi="Times New Roman" w:cs="Times New Roman"/>
          <w:noProof/>
          <w:color w:val="000000"/>
        </w:rPr>
        <w:t xml:space="preserve"> денежных средств (за вычетом дисконта) по договору финансирования под уступку денежного требования (факторинга), заключенному между экспортером и банком (небанковской кр</w:t>
      </w:r>
      <w:r w:rsidRPr="00E40488">
        <w:rPr>
          <w:rFonts w:ascii="Times New Roman" w:hAnsi="Times New Roman" w:cs="Times New Roman"/>
          <w:noProof/>
          <w:color w:val="000000"/>
        </w:rPr>
        <w:t xml:space="preserve">едитно-финансовой организацией) </w:t>
      </w:r>
      <w:r w:rsidR="005C4644" w:rsidRPr="00E40488">
        <w:rPr>
          <w:rFonts w:ascii="Times New Roman" w:hAnsi="Times New Roman" w:cs="Times New Roman"/>
          <w:noProof/>
          <w:color w:val="000000"/>
        </w:rPr>
        <w:t>[</w:t>
      </w:r>
      <w:r w:rsidR="005C4644" w:rsidRPr="00E40488">
        <w:rPr>
          <w:rFonts w:ascii="Times New Roman" w:hAnsi="Times New Roman" w:cs="Times New Roman"/>
          <w:noProof/>
          <w:color w:val="000000"/>
        </w:rPr>
        <w:fldChar w:fldCharType="begin"/>
      </w:r>
      <w:r w:rsidR="005C4644" w:rsidRPr="00E40488">
        <w:rPr>
          <w:rFonts w:ascii="Times New Roman" w:hAnsi="Times New Roman" w:cs="Times New Roman"/>
          <w:noProof/>
          <w:color w:val="000000"/>
        </w:rPr>
        <w:instrText xml:space="preserve"> REF _Ref226785453 \r \h </w:instrText>
      </w:r>
      <w:r w:rsidR="00D03693" w:rsidRPr="00E40488">
        <w:rPr>
          <w:rFonts w:ascii="Times New Roman" w:hAnsi="Times New Roman" w:cs="Times New Roman"/>
          <w:noProof/>
          <w:color w:val="000000"/>
        </w:rPr>
        <w:instrText xml:space="preserve"> \* MERGEFORMAT </w:instrText>
      </w:r>
      <w:r w:rsidR="005C4644" w:rsidRPr="00E40488">
        <w:rPr>
          <w:rFonts w:ascii="Times New Roman" w:hAnsi="Times New Roman" w:cs="Times New Roman"/>
          <w:noProof/>
          <w:color w:val="000000"/>
        </w:rPr>
      </w:r>
      <w:r w:rsidR="005C4644"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12</w:t>
      </w:r>
      <w:r w:rsidR="005C4644" w:rsidRPr="00E40488">
        <w:rPr>
          <w:rFonts w:ascii="Times New Roman" w:hAnsi="Times New Roman" w:cs="Times New Roman"/>
          <w:noProof/>
          <w:color w:val="000000"/>
        </w:rPr>
        <w:fldChar w:fldCharType="end"/>
      </w:r>
      <w:r w:rsidR="005C4644" w:rsidRPr="00E40488">
        <w:rPr>
          <w:rFonts w:ascii="Times New Roman" w:hAnsi="Times New Roman" w:cs="Times New Roman"/>
          <w:noProof/>
          <w:color w:val="000000"/>
        </w:rPr>
        <w:t>,п.1.7]</w:t>
      </w:r>
      <w:r w:rsidRPr="00E40488">
        <w:rPr>
          <w:rFonts w:ascii="Times New Roman" w:hAnsi="Times New Roman" w:cs="Times New Roman"/>
          <w:noProof/>
          <w:color w:val="000000"/>
        </w:rPr>
        <w:t>.</w:t>
      </w:r>
    </w:p>
    <w:p w:rsidR="008004EC" w:rsidRPr="00E40488" w:rsidRDefault="008004EC"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Датой поступления товаров считается дата их помещения под таможенные режимы, предусмотренные Таможен</w:t>
      </w:r>
      <w:r w:rsidR="00600A75" w:rsidRPr="00E40488">
        <w:rPr>
          <w:rFonts w:ascii="Times New Roman" w:hAnsi="Times New Roman" w:cs="Times New Roman"/>
          <w:noProof/>
          <w:color w:val="000000"/>
        </w:rPr>
        <w:t>ным кодеком Республики Беларусь.</w:t>
      </w:r>
    </w:p>
    <w:p w:rsidR="00BE3BDE" w:rsidRPr="00E40488" w:rsidRDefault="00BE3BDE"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Примечательно, что, по общему правилу, при экспорте расчеты в белорусских рублях резидентом по внешнеторговым договорам, заключенным между другим резидентом и нерезидентом, не допускаются [</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_Ref226785453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12</w:t>
      </w:r>
      <w:r w:rsidR="00AA7FB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,п.1.3].</w:t>
      </w:r>
    </w:p>
    <w:p w:rsidR="001E5799" w:rsidRPr="00E40488" w:rsidRDefault="001E5799"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 импорте внешнеторговая операция может быть завершена путем исполнения следующих денежных обязательств:</w:t>
      </w:r>
    </w:p>
    <w:p w:rsidR="001E5799" w:rsidRPr="00E40488" w:rsidRDefault="001E5799" w:rsidP="00D03693">
      <w:pPr>
        <w:pStyle w:val="12"/>
        <w:numPr>
          <w:ilvl w:val="0"/>
          <w:numId w:val="46"/>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получения страхового возмещения по договору страхования предпринимательского риска, заключенного между импортером и страховой организацией либо нерезидентом и страховой организацией;</w:t>
      </w:r>
    </w:p>
    <w:p w:rsidR="001E5799" w:rsidRPr="00E40488" w:rsidRDefault="001E5799" w:rsidP="00D03693">
      <w:pPr>
        <w:pStyle w:val="12"/>
        <w:numPr>
          <w:ilvl w:val="0"/>
          <w:numId w:val="46"/>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получения денежных средств по банковской гарантии;</w:t>
      </w:r>
    </w:p>
    <w:p w:rsidR="001E5799" w:rsidRPr="00E40488" w:rsidRDefault="001E5799" w:rsidP="00D03693">
      <w:pPr>
        <w:pStyle w:val="12"/>
        <w:numPr>
          <w:ilvl w:val="0"/>
          <w:numId w:val="46"/>
        </w:numPr>
        <w:ind w:left="0" w:firstLine="709"/>
        <w:rPr>
          <w:rFonts w:ascii="Times New Roman" w:hAnsi="Times New Roman" w:cs="Times New Roman"/>
          <w:noProof/>
          <w:color w:val="000000"/>
        </w:rPr>
      </w:pPr>
      <w:r w:rsidRPr="00E40488">
        <w:rPr>
          <w:rFonts w:ascii="Times New Roman" w:hAnsi="Times New Roman" w:cs="Times New Roman"/>
          <w:noProof/>
          <w:color w:val="000000"/>
        </w:rPr>
        <w:t>возврата денежных средств (за вычетом комиссий банков-нерезидентов), ранее перечисленных в качестве платы за товары (охраняемую информацию, исключительные права на результаты интеллектуальной деятельности), выполненные работы, оказанные услуги [</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_Ref226785453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12</w:t>
      </w:r>
      <w:r w:rsidR="00AA7FB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,п.1.9].</w:t>
      </w:r>
    </w:p>
    <w:p w:rsidR="00600A75"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 проведении экспортных расчётов резиденты обязаны обеспечить зачисление денежных средств в полном объёме не позднее 90 календарных дней с даты исполнения своих обязательств. В свою очередь, при импорте резиденты обязаны обеспечить прекращение денежных обязательств в течение 60 календарных дней. Датой проведения платежа по импорту является дата списания денежных средств со счёта импортёра.</w:t>
      </w:r>
      <w:r w:rsidR="00F07BFE" w:rsidRPr="00E40488">
        <w:rPr>
          <w:rFonts w:ascii="Times New Roman" w:hAnsi="Times New Roman" w:cs="Times New Roman"/>
          <w:noProof/>
          <w:color w:val="000000"/>
        </w:rPr>
        <w:t xml:space="preserve"> </w:t>
      </w:r>
      <w:r w:rsidR="00600A75" w:rsidRPr="00E40488">
        <w:rPr>
          <w:rFonts w:ascii="Times New Roman" w:hAnsi="Times New Roman" w:cs="Times New Roman"/>
          <w:noProof/>
          <w:color w:val="000000"/>
        </w:rPr>
        <w:t>Резиденты обязаны, по общему правилу, обеспечить при импорте поступление товаров на таможенную территорию Республики Беларусь</w:t>
      </w:r>
      <w:r w:rsidR="00681737" w:rsidRPr="00E40488">
        <w:rPr>
          <w:rFonts w:ascii="Times New Roman" w:hAnsi="Times New Roman" w:cs="Times New Roman"/>
          <w:noProof/>
          <w:color w:val="000000"/>
        </w:rPr>
        <w:t>[</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_Ref226785453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12</w:t>
      </w:r>
      <w:r w:rsidR="00AA7FBD" w:rsidRPr="00E40488">
        <w:rPr>
          <w:rFonts w:ascii="Times New Roman" w:hAnsi="Times New Roman" w:cs="Times New Roman"/>
          <w:noProof/>
          <w:color w:val="000000"/>
        </w:rPr>
        <w:fldChar w:fldCharType="end"/>
      </w:r>
      <w:r w:rsidR="00681737" w:rsidRPr="00E40488">
        <w:rPr>
          <w:rFonts w:ascii="Times New Roman" w:hAnsi="Times New Roman" w:cs="Times New Roman"/>
          <w:noProof/>
          <w:color w:val="000000"/>
        </w:rPr>
        <w:t>,ч.2 п.1.4]</w:t>
      </w:r>
      <w:r w:rsidR="00600A75" w:rsidRPr="00E40488">
        <w:rPr>
          <w:rFonts w:ascii="Times New Roman" w:hAnsi="Times New Roman" w:cs="Times New Roman"/>
          <w:noProof/>
          <w:color w:val="000000"/>
        </w:rPr>
        <w:t>.</w:t>
      </w:r>
    </w:p>
    <w:p w:rsidR="005C4644" w:rsidRPr="00E40488" w:rsidRDefault="00F07BFE"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Согласно последним изменениям, внесенным в</w:t>
      </w:r>
      <w:r w:rsidR="00BB547B" w:rsidRPr="00E40488">
        <w:rPr>
          <w:rFonts w:ascii="Times New Roman" w:hAnsi="Times New Roman" w:cs="Times New Roman"/>
          <w:noProof/>
          <w:color w:val="000000"/>
        </w:rPr>
        <w:t xml:space="preserve"> Указ №</w:t>
      </w:r>
      <w:r w:rsidR="00744A4C" w:rsidRPr="00E40488">
        <w:rPr>
          <w:rFonts w:ascii="Times New Roman" w:hAnsi="Times New Roman" w:cs="Times New Roman"/>
          <w:noProof/>
          <w:color w:val="000000"/>
        </w:rPr>
        <w:t xml:space="preserve"> </w:t>
      </w:r>
      <w:r w:rsidR="00BB547B" w:rsidRPr="00E40488">
        <w:rPr>
          <w:rFonts w:ascii="Times New Roman" w:hAnsi="Times New Roman" w:cs="Times New Roman"/>
          <w:noProof/>
          <w:color w:val="000000"/>
        </w:rPr>
        <w:t>178</w:t>
      </w:r>
      <w:r w:rsidRPr="00E40488">
        <w:rPr>
          <w:rFonts w:ascii="Times New Roman" w:hAnsi="Times New Roman" w:cs="Times New Roman"/>
          <w:noProof/>
          <w:color w:val="000000"/>
        </w:rPr>
        <w:t>, зафиксирован приоритет международных договоров Республики Беларусь, устанавливающих иные сроки прекращения обязательств по внешнеторговым операциям [</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_Ref226785453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12</w:t>
      </w:r>
      <w:r w:rsidR="00AA7FB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,ч.5 п.1.4].</w:t>
      </w:r>
    </w:p>
    <w:p w:rsidR="005C5A0B"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 проведении экспортных операций</w:t>
      </w:r>
      <w:r w:rsidR="005C5A0B" w:rsidRPr="00E40488">
        <w:rPr>
          <w:rFonts w:ascii="Times New Roman" w:hAnsi="Times New Roman" w:cs="Times New Roman"/>
          <w:noProof/>
          <w:color w:val="000000"/>
        </w:rPr>
        <w:t>, если</w:t>
      </w:r>
      <w:r w:rsidRPr="00E40488">
        <w:rPr>
          <w:rFonts w:ascii="Times New Roman" w:hAnsi="Times New Roman" w:cs="Times New Roman"/>
          <w:noProof/>
          <w:color w:val="000000"/>
        </w:rPr>
        <w:t xml:space="preserve"> </w:t>
      </w:r>
      <w:r w:rsidR="005C5A0B" w:rsidRPr="00E40488">
        <w:rPr>
          <w:rFonts w:ascii="Times New Roman" w:hAnsi="Times New Roman" w:cs="Times New Roman"/>
          <w:noProof/>
          <w:color w:val="000000"/>
        </w:rPr>
        <w:t xml:space="preserve">стоимость товаров (охраняемой информации, исключительных прав на результаты интеллектуальной деятельности, работ, услуг) по внешнеторговому договору (отдельно подписанному приложению) составляет </w:t>
      </w:r>
      <w:r w:rsidR="005C5A0B" w:rsidRPr="00E40488">
        <w:rPr>
          <w:rFonts w:ascii="Times New Roman" w:hAnsi="Times New Roman" w:cs="Times New Roman"/>
          <w:i/>
          <w:iCs/>
          <w:noProof/>
          <w:color w:val="000000"/>
        </w:rPr>
        <w:t>3000 евро</w:t>
      </w:r>
      <w:r w:rsidR="005C5A0B" w:rsidRPr="00E40488">
        <w:rPr>
          <w:rFonts w:ascii="Times New Roman" w:hAnsi="Times New Roman" w:cs="Times New Roman"/>
          <w:noProof/>
          <w:color w:val="000000"/>
        </w:rPr>
        <w:t xml:space="preserve"> в эквиваленте и более, за исключением внешнеторговых договоров, предусматривающих предварительное исполнение обязательств нерезидентом в полном объеме, </w:t>
      </w:r>
      <w:r w:rsidRPr="00E40488">
        <w:rPr>
          <w:rFonts w:ascii="Times New Roman" w:hAnsi="Times New Roman" w:cs="Times New Roman"/>
          <w:noProof/>
          <w:color w:val="000000"/>
        </w:rPr>
        <w:t>оформл</w:t>
      </w:r>
      <w:r w:rsidR="005C5A0B" w:rsidRPr="00E40488">
        <w:rPr>
          <w:rFonts w:ascii="Times New Roman" w:hAnsi="Times New Roman" w:cs="Times New Roman"/>
          <w:noProof/>
          <w:color w:val="000000"/>
        </w:rPr>
        <w:t>яется</w:t>
      </w:r>
      <w:r w:rsidRPr="00E40488">
        <w:rPr>
          <w:rFonts w:ascii="Times New Roman" w:hAnsi="Times New Roman" w:cs="Times New Roman"/>
          <w:noProof/>
          <w:color w:val="000000"/>
        </w:rPr>
        <w:t xml:space="preserve"> паспорт сделки.</w:t>
      </w:r>
      <w:r w:rsidR="00127293" w:rsidRPr="00E40488">
        <w:rPr>
          <w:rFonts w:ascii="Times New Roman" w:hAnsi="Times New Roman" w:cs="Times New Roman"/>
          <w:noProof/>
          <w:color w:val="000000"/>
        </w:rPr>
        <w:t xml:space="preserve"> Регистрация сделки осуществляется по заявительному принципу в день представления экспортером (импортером) документов [</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_Ref226785453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12</w:t>
      </w:r>
      <w:r w:rsidR="00AA7FBD" w:rsidRPr="00E40488">
        <w:rPr>
          <w:rFonts w:ascii="Times New Roman" w:hAnsi="Times New Roman" w:cs="Times New Roman"/>
          <w:noProof/>
          <w:color w:val="000000"/>
        </w:rPr>
        <w:fldChar w:fldCharType="end"/>
      </w:r>
      <w:r w:rsidR="00127293" w:rsidRPr="00E40488">
        <w:rPr>
          <w:rFonts w:ascii="Times New Roman" w:hAnsi="Times New Roman" w:cs="Times New Roman"/>
          <w:noProof/>
          <w:color w:val="000000"/>
        </w:rPr>
        <w:t>,</w:t>
      </w:r>
      <w:r w:rsidR="00AA7FBD" w:rsidRPr="00E40488">
        <w:rPr>
          <w:rFonts w:ascii="Times New Roman" w:hAnsi="Times New Roman" w:cs="Times New Roman"/>
          <w:noProof/>
          <w:color w:val="000000"/>
        </w:rPr>
        <w:t>п.1.11</w:t>
      </w:r>
      <w:r w:rsidR="00127293" w:rsidRPr="00E40488">
        <w:rPr>
          <w:rFonts w:ascii="Times New Roman" w:hAnsi="Times New Roman" w:cs="Times New Roman"/>
          <w:noProof/>
          <w:color w:val="000000"/>
        </w:rPr>
        <w:t>].</w:t>
      </w:r>
    </w:p>
    <w:p w:rsidR="00744A4C"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Экспортер должен зачислить выручку от экспорта на счет в банке, оформившем паспорт сделки. В банк должен быть представлен перевод контракта, составленного на иностранном языке. Субъект хозяйствования без дополнительного разрешения уплачивает неустойку при неисполнении условий договора о качестве, количестве и сроках поставки. Также, если на белорусскую сторону возлагаются риски безвозвратной утраты товара вследствие непреодолимой силы, то она несет расходы в этой связи без дополнительных разрешений.</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Обращает на себя внимание тот факт, что уплата неустойки не упомянута в числе текущих операций. Верным будет утверждать, что неустойка является одним из способов обеспечения обязательств. Это значит, что её правовой режим должен следовать режиму основного обязательства. И если основное обязательство относится к текущим валютным операциям, то такой же статус имеет и неустойка.</w:t>
      </w:r>
    </w:p>
    <w:p w:rsidR="00744A4C"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Примечательно то, что при расчётах в иностранной валюте сторонам договора не обеспечиваются все способы защиты гражданских прав, предусмотренные гражданским законодательством. В частности, речь идет о ст.366 Гражданского кодекса Республики Беларусь. Хозяйственный суд Гомельской области рассмотрел в судебном заседании гражданское дело следующего содержания. Истец - ООО "А" просит взыскать с ответчика - ОАО "Б" 1213453 российских рубля, составляющих сумму 1066093 российских рубля основного долга за оказанные услуги по договору N 89 от 30.12.05г. и 147360 российских рублей процентов за пользование чужими денежными средствами на основании ст</w:t>
      </w:r>
      <w:r w:rsidR="00AA7FBD" w:rsidRPr="00E40488">
        <w:rPr>
          <w:rFonts w:ascii="Times New Roman" w:hAnsi="Times New Roman" w:cs="Times New Roman"/>
          <w:noProof/>
          <w:color w:val="000000"/>
        </w:rPr>
        <w:t>.</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366 Гражданского кодекса Республики Беларусь. Согласно подписанным сторонами актам по договору было оказано услуг на сумму 1066093 рубля Российской Федерации.</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Ответчик не представил в судебное заседание доказательства погашения суммы долга 1066093 российских рубля за оказанные услуги, требование истца не оспорил, в связи с чем с ответчика в пользу истца подлежит взысканию 1066093 российских рубля основного долга.</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Требование истца о взыскании с ответчика 147360 рублей Российской Федерации процентов за пользование чужими денежными средствами на основании ст.366 Гражданского кодекса Республики Беларусь не подлежит удовлетворению. Подобное решение суда обусловлено тем, что ставка рефинансирования Национального банка устанавливается только для обязательств в белорусских рублях, а официально установленной ставки Национального банка по обязательствам в иностранной валюте не существует. При использовании иностранной валюты в расчетах по обязательствам в случаях, порядке и на условиях, допускаемых и определяемых законодательством, нормы ст.366 Гражданского кодекса Республики Беларусь не применяются, если иное не установлено законодательством или договором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_Ref226785672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44</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p>
    <w:p w:rsidR="00744A4C"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Экспортер в течение 15 дней после выпуска товара представляет в банк копию таможенной декларации. Если заключен договор комиссии, то паспорт сделки оформляет не собственник экспортируемого товара, а комиссионер, который и является экспортером, несет ответственность за поступление валютной выручки на счёт в уполномоченном банке.</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Если во внешнеторговом договоре в качестве валюты платежа названа одна и дополнительно соглашения об изменении валюты нет, то возникает вопрос: «Может ли клиент изменить её на другую?» Ответ кроется в абз.5 ч.4 ст.19 Закона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226-З: банки проверяет соответствие операции валютному законодательству, но не условиям договора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_Ref226785735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,ст.19]. Та же норма повторяется в п.</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19.2 Инструкции </w:t>
      </w:r>
      <w:r w:rsidR="00AA7FBD" w:rsidRPr="00E40488">
        <w:rPr>
          <w:rFonts w:ascii="Times New Roman" w:hAnsi="Times New Roman" w:cs="Times New Roman"/>
          <w:noProof/>
          <w:color w:val="000000"/>
        </w:rPr>
        <w:t>по выполнению банками и небанковскими кредитно-финансовыми организациями функций агентов валютного контроля, утвержденной Постановлением Правления Национального банка от 27 июня 2006г.</w:t>
      </w:r>
      <w:r w:rsidRPr="00E40488">
        <w:rPr>
          <w:rFonts w:ascii="Times New Roman" w:hAnsi="Times New Roman" w:cs="Times New Roman"/>
          <w:noProof/>
          <w:color w:val="000000"/>
        </w:rPr>
        <w:t>№</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89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_Ref226785816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19</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 п.19.2].</w:t>
      </w:r>
    </w:p>
    <w:p w:rsidR="00744A4C"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Российской Федерации зачисление резидентом на свой счет, открытый в уполномоченном банке, сумм в оплату экспортируемого им товара до таможенного оформления на экспорт, приема результата выполнения работ, оказания услуг осуществляется без разрешения Банка России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_Ref226785918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48</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B511FC" w:rsidRPr="00E40488">
        <w:rPr>
          <w:rFonts w:ascii="Times New Roman" w:hAnsi="Times New Roman" w:cs="Times New Roman"/>
          <w:noProof/>
          <w:color w:val="000000"/>
        </w:rPr>
        <w:t>c.</w:t>
      </w:r>
      <w:r w:rsidRPr="00E40488">
        <w:rPr>
          <w:rFonts w:ascii="Times New Roman" w:hAnsi="Times New Roman" w:cs="Times New Roman"/>
          <w:noProof/>
          <w:color w:val="000000"/>
        </w:rPr>
        <w:t>106].</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перечисленных ниже случаях банк делает сообщение в Банк России:</w:t>
      </w:r>
    </w:p>
    <w:p w:rsidR="005C4644" w:rsidRPr="00E40488" w:rsidRDefault="005C4644" w:rsidP="00744A4C">
      <w:pPr>
        <w:pStyle w:val="12"/>
        <w:numPr>
          <w:ilvl w:val="0"/>
          <w:numId w:val="20"/>
        </w:numPr>
        <w:ind w:left="0" w:firstLine="709"/>
        <w:rPr>
          <w:rFonts w:ascii="Times New Roman" w:hAnsi="Times New Roman" w:cs="Times New Roman"/>
          <w:noProof/>
          <w:color w:val="000000"/>
        </w:rPr>
      </w:pPr>
      <w:r w:rsidRPr="00E40488">
        <w:rPr>
          <w:rFonts w:ascii="Times New Roman" w:hAnsi="Times New Roman" w:cs="Times New Roman"/>
          <w:noProof/>
          <w:color w:val="000000"/>
        </w:rPr>
        <w:t>В договоре не определена уплата контрагентом-нерезидентом штрафных санкций за несоблюдение условий договора;</w:t>
      </w:r>
    </w:p>
    <w:p w:rsidR="005C4644" w:rsidRPr="00E40488" w:rsidRDefault="005C4644" w:rsidP="00744A4C">
      <w:pPr>
        <w:pStyle w:val="12"/>
        <w:numPr>
          <w:ilvl w:val="0"/>
          <w:numId w:val="20"/>
        </w:numPr>
        <w:ind w:left="0" w:firstLine="709"/>
        <w:rPr>
          <w:rFonts w:ascii="Times New Roman" w:hAnsi="Times New Roman" w:cs="Times New Roman"/>
          <w:noProof/>
          <w:color w:val="000000"/>
        </w:rPr>
      </w:pPr>
      <w:r w:rsidRPr="00E40488">
        <w:rPr>
          <w:rFonts w:ascii="Times New Roman" w:hAnsi="Times New Roman" w:cs="Times New Roman"/>
          <w:noProof/>
          <w:color w:val="000000"/>
        </w:rPr>
        <w:t>В договоре, предусматривающем экспорт резидентом либо платежи импорту в пользу нерезидента, зарегистрированного в оффшорной зоне;</w:t>
      </w:r>
    </w:p>
    <w:p w:rsidR="005C4644" w:rsidRPr="00E40488" w:rsidRDefault="005C4644" w:rsidP="00744A4C">
      <w:pPr>
        <w:pStyle w:val="12"/>
        <w:numPr>
          <w:ilvl w:val="0"/>
          <w:numId w:val="20"/>
        </w:numPr>
        <w:ind w:left="0" w:firstLine="709"/>
        <w:rPr>
          <w:rFonts w:ascii="Times New Roman" w:hAnsi="Times New Roman" w:cs="Times New Roman"/>
          <w:noProof/>
          <w:color w:val="000000"/>
        </w:rPr>
      </w:pPr>
      <w:r w:rsidRPr="00E40488">
        <w:rPr>
          <w:rFonts w:ascii="Times New Roman" w:hAnsi="Times New Roman" w:cs="Times New Roman"/>
          <w:noProof/>
          <w:color w:val="000000"/>
        </w:rPr>
        <w:t>Установлен аванс платежа в пользу нерезидента, превышающий 30% от цены импортируемого товара, либо превышающий сумму, эквивалентную 100</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000 USD.</w:t>
      </w:r>
    </w:p>
    <w:p w:rsidR="005C4644" w:rsidRPr="00E40488" w:rsidRDefault="005C4644" w:rsidP="00744A4C">
      <w:pPr>
        <w:pStyle w:val="12"/>
        <w:numPr>
          <w:ilvl w:val="0"/>
          <w:numId w:val="20"/>
        </w:numPr>
        <w:ind w:left="0" w:firstLine="709"/>
        <w:rPr>
          <w:rFonts w:ascii="Times New Roman" w:hAnsi="Times New Roman" w:cs="Times New Roman"/>
          <w:noProof/>
          <w:color w:val="000000"/>
        </w:rPr>
      </w:pPr>
      <w:r w:rsidRPr="00E40488">
        <w:rPr>
          <w:rFonts w:ascii="Times New Roman" w:hAnsi="Times New Roman" w:cs="Times New Roman"/>
          <w:noProof/>
          <w:color w:val="000000"/>
        </w:rPr>
        <w:t>В кредитном договоре уплата резидентом процентов и других дополнительных платежей в пользу нерезидента в совокупности со составляет более 20% от основной суммы долга;</w:t>
      </w:r>
    </w:p>
    <w:p w:rsidR="005C4644" w:rsidRPr="00E40488" w:rsidRDefault="005C4644" w:rsidP="00744A4C">
      <w:pPr>
        <w:pStyle w:val="12"/>
        <w:numPr>
          <w:ilvl w:val="0"/>
          <w:numId w:val="20"/>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Получателем денежных средств либо товара выступает нерезидент, не являющийся стороной по договору, предусматривающем импорт, экспорт товара;</w:t>
      </w:r>
    </w:p>
    <w:p w:rsidR="005C4644" w:rsidRPr="00E40488" w:rsidRDefault="005C4644" w:rsidP="00744A4C">
      <w:pPr>
        <w:pStyle w:val="12"/>
        <w:numPr>
          <w:ilvl w:val="0"/>
          <w:numId w:val="20"/>
        </w:numPr>
        <w:ind w:left="0" w:firstLine="709"/>
        <w:rPr>
          <w:rFonts w:ascii="Times New Roman" w:hAnsi="Times New Roman" w:cs="Times New Roman"/>
          <w:noProof/>
          <w:color w:val="000000"/>
        </w:rPr>
      </w:pPr>
      <w:r w:rsidRPr="00E40488">
        <w:rPr>
          <w:rFonts w:ascii="Times New Roman" w:hAnsi="Times New Roman" w:cs="Times New Roman"/>
          <w:noProof/>
          <w:color w:val="000000"/>
        </w:rPr>
        <w:t>Договор от имени резидента заключен юридическим лицом, период функционирования которого с момента государственной регистрации не превышает 3 мес.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_Ref226743478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62</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937671" w:rsidRPr="00E40488">
        <w:rPr>
          <w:rFonts w:ascii="Times New Roman" w:hAnsi="Times New Roman" w:cs="Times New Roman"/>
          <w:noProof/>
          <w:color w:val="000000"/>
        </w:rPr>
        <w:t>c.</w:t>
      </w:r>
      <w:r w:rsidRPr="00E40488">
        <w:rPr>
          <w:rFonts w:ascii="Times New Roman" w:hAnsi="Times New Roman" w:cs="Times New Roman"/>
          <w:noProof/>
          <w:color w:val="000000"/>
        </w:rPr>
        <w:t>41]</w:t>
      </w:r>
      <w:r w:rsidR="00744A4C" w:rsidRPr="00E40488">
        <w:rPr>
          <w:rFonts w:ascii="Times New Roman" w:hAnsi="Times New Roman" w:cs="Times New Roman"/>
          <w:noProof/>
          <w:color w:val="000000"/>
        </w:rPr>
        <w:t>.</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соответствии п.1.10 Указа №178 расчёты по внешнеторговым операциям производятся </w:t>
      </w:r>
      <w:r w:rsidRPr="00E40488">
        <w:rPr>
          <w:rFonts w:ascii="Times New Roman" w:hAnsi="Times New Roman" w:cs="Times New Roman"/>
          <w:i/>
          <w:iCs/>
          <w:noProof/>
          <w:color w:val="000000"/>
        </w:rPr>
        <w:t>со счетов импортеров</w:t>
      </w:r>
      <w:r w:rsidRPr="00E40488">
        <w:rPr>
          <w:rFonts w:ascii="Times New Roman" w:hAnsi="Times New Roman" w:cs="Times New Roman"/>
          <w:noProof/>
          <w:color w:val="000000"/>
        </w:rPr>
        <w:t>. Исключения составляют:</w:t>
      </w:r>
    </w:p>
    <w:p w:rsidR="00382A1B" w:rsidRPr="00E40488" w:rsidRDefault="00382A1B" w:rsidP="00D03693">
      <w:pPr>
        <w:pStyle w:val="12"/>
        <w:numPr>
          <w:ilvl w:val="0"/>
          <w:numId w:val="48"/>
        </w:numPr>
        <w:ind w:left="0" w:firstLine="709"/>
        <w:rPr>
          <w:rFonts w:ascii="Times New Roman" w:hAnsi="Times New Roman" w:cs="Times New Roman"/>
          <w:noProof/>
          <w:color w:val="000000"/>
        </w:rPr>
      </w:pPr>
      <w:r w:rsidRPr="00E40488">
        <w:rPr>
          <w:rFonts w:ascii="Times New Roman" w:hAnsi="Times New Roman" w:cs="Times New Roman"/>
          <w:noProof/>
          <w:color w:val="000000"/>
        </w:rPr>
        <w:t>с использованием кредитов банков, выданных импортерам, ссуд, займов, предоставленных импортерам нерезидентами;</w:t>
      </w:r>
    </w:p>
    <w:p w:rsidR="00382A1B" w:rsidRPr="00E40488" w:rsidRDefault="00382A1B" w:rsidP="00D03693">
      <w:pPr>
        <w:pStyle w:val="12"/>
        <w:numPr>
          <w:ilvl w:val="0"/>
          <w:numId w:val="48"/>
        </w:numPr>
        <w:ind w:left="0" w:firstLine="709"/>
        <w:rPr>
          <w:rFonts w:ascii="Times New Roman" w:hAnsi="Times New Roman" w:cs="Times New Roman"/>
          <w:noProof/>
          <w:color w:val="000000"/>
        </w:rPr>
      </w:pPr>
      <w:r w:rsidRPr="00E40488">
        <w:rPr>
          <w:rFonts w:ascii="Times New Roman" w:hAnsi="Times New Roman" w:cs="Times New Roman"/>
          <w:noProof/>
          <w:color w:val="000000"/>
        </w:rPr>
        <w:t>со счета другого резидента в соответствии с условиями договора перевода долга, заключенного между импортером и данным резидентом. При этом новый должник становится импортером;</w:t>
      </w:r>
    </w:p>
    <w:p w:rsidR="00382A1B" w:rsidRPr="00E40488" w:rsidRDefault="00382A1B" w:rsidP="00D03693">
      <w:pPr>
        <w:pStyle w:val="12"/>
        <w:numPr>
          <w:ilvl w:val="0"/>
          <w:numId w:val="48"/>
        </w:numPr>
        <w:ind w:left="0" w:firstLine="709"/>
        <w:rPr>
          <w:rFonts w:ascii="Times New Roman" w:hAnsi="Times New Roman" w:cs="Times New Roman"/>
          <w:noProof/>
          <w:color w:val="000000"/>
        </w:rPr>
      </w:pPr>
      <w:r w:rsidRPr="00E40488">
        <w:rPr>
          <w:rFonts w:ascii="Times New Roman" w:hAnsi="Times New Roman" w:cs="Times New Roman"/>
          <w:noProof/>
          <w:color w:val="000000"/>
        </w:rPr>
        <w:t>путем исполнения банком обязательств по выданным гарантиям по данным внешнеторговым договорам;</w:t>
      </w:r>
    </w:p>
    <w:p w:rsidR="00382A1B" w:rsidRPr="00E40488" w:rsidRDefault="00382A1B" w:rsidP="00D03693">
      <w:pPr>
        <w:pStyle w:val="12"/>
        <w:numPr>
          <w:ilvl w:val="0"/>
          <w:numId w:val="48"/>
        </w:numPr>
        <w:ind w:left="0" w:firstLine="709"/>
        <w:rPr>
          <w:rFonts w:ascii="Times New Roman" w:hAnsi="Times New Roman" w:cs="Times New Roman"/>
          <w:noProof/>
          <w:color w:val="000000"/>
        </w:rPr>
      </w:pPr>
      <w:r w:rsidRPr="00E40488">
        <w:rPr>
          <w:rFonts w:ascii="Times New Roman" w:hAnsi="Times New Roman" w:cs="Times New Roman"/>
          <w:noProof/>
          <w:color w:val="000000"/>
        </w:rPr>
        <w:t>посредством исполнения банком обязательств по валютно-обменным операциям;</w:t>
      </w:r>
    </w:p>
    <w:p w:rsidR="005C4644" w:rsidRPr="00E40488" w:rsidRDefault="00382A1B" w:rsidP="00D03693">
      <w:pPr>
        <w:pStyle w:val="12"/>
        <w:numPr>
          <w:ilvl w:val="0"/>
          <w:numId w:val="48"/>
        </w:numPr>
        <w:ind w:left="0" w:firstLine="709"/>
        <w:rPr>
          <w:rFonts w:ascii="Times New Roman" w:hAnsi="Times New Roman" w:cs="Times New Roman"/>
          <w:noProof/>
          <w:color w:val="000000"/>
        </w:rPr>
      </w:pPr>
      <w:r w:rsidRPr="00E40488">
        <w:rPr>
          <w:rFonts w:ascii="Times New Roman" w:hAnsi="Times New Roman" w:cs="Times New Roman"/>
          <w:noProof/>
          <w:color w:val="000000"/>
        </w:rPr>
        <w:t xml:space="preserve">в иных случаях, определенных Национальным банком </w:t>
      </w:r>
      <w:r w:rsidR="005C4644" w:rsidRPr="00E40488">
        <w:rPr>
          <w:rFonts w:ascii="Times New Roman" w:hAnsi="Times New Roman" w:cs="Times New Roman"/>
          <w:noProof/>
          <w:color w:val="000000"/>
        </w:rPr>
        <w:t>[</w:t>
      </w:r>
      <w:r w:rsidR="005C4644" w:rsidRPr="00E40488">
        <w:rPr>
          <w:rFonts w:ascii="Times New Roman" w:hAnsi="Times New Roman" w:cs="Times New Roman"/>
          <w:noProof/>
          <w:color w:val="000000"/>
        </w:rPr>
        <w:fldChar w:fldCharType="begin"/>
      </w:r>
      <w:r w:rsidR="005C4644" w:rsidRPr="00E40488">
        <w:rPr>
          <w:rFonts w:ascii="Times New Roman" w:hAnsi="Times New Roman" w:cs="Times New Roman"/>
          <w:noProof/>
          <w:color w:val="000000"/>
        </w:rPr>
        <w:instrText xml:space="preserve"> REF _Ref226785453 \r \h </w:instrText>
      </w:r>
      <w:r w:rsidRPr="00E40488">
        <w:rPr>
          <w:rFonts w:ascii="Times New Roman" w:hAnsi="Times New Roman" w:cs="Times New Roman"/>
          <w:noProof/>
          <w:color w:val="000000"/>
        </w:rPr>
        <w:instrText xml:space="preserve"> \* MERGEFORMAT </w:instrText>
      </w:r>
      <w:r w:rsidR="005C4644" w:rsidRPr="00E40488">
        <w:rPr>
          <w:rFonts w:ascii="Times New Roman" w:hAnsi="Times New Roman" w:cs="Times New Roman"/>
          <w:noProof/>
          <w:color w:val="000000"/>
        </w:rPr>
      </w:r>
      <w:r w:rsidR="005C4644"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12</w:t>
      </w:r>
      <w:r w:rsidR="005C4644" w:rsidRPr="00E40488">
        <w:rPr>
          <w:rFonts w:ascii="Times New Roman" w:hAnsi="Times New Roman" w:cs="Times New Roman"/>
          <w:noProof/>
          <w:color w:val="000000"/>
        </w:rPr>
        <w:fldChar w:fldCharType="end"/>
      </w:r>
      <w:r w:rsidR="005C4644" w:rsidRPr="00E40488">
        <w:rPr>
          <w:rFonts w:ascii="Times New Roman" w:hAnsi="Times New Roman" w:cs="Times New Roman"/>
          <w:noProof/>
          <w:color w:val="000000"/>
        </w:rPr>
        <w:t>,п.1.10].</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М. Щербина высказывает мнение, что «…ограничения, установленные Постановлением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165, распространяются на платежи импортеров …</w:t>
      </w:r>
      <w:r w:rsidR="00775C7E"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именно со своих счетов»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_Ref226786092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65</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937671" w:rsidRPr="00E40488">
        <w:rPr>
          <w:rFonts w:ascii="Times New Roman" w:hAnsi="Times New Roman" w:cs="Times New Roman"/>
          <w:noProof/>
          <w:color w:val="000000"/>
        </w:rPr>
        <w:t>c.</w:t>
      </w:r>
      <w:r w:rsidRPr="00E40488">
        <w:rPr>
          <w:rFonts w:ascii="Times New Roman" w:hAnsi="Times New Roman" w:cs="Times New Roman"/>
          <w:noProof/>
          <w:color w:val="000000"/>
        </w:rPr>
        <w:t>5]. Однако далее автор обращает внимание: если</w:t>
      </w:r>
      <w:r w:rsidR="00AA7FBD" w:rsidRPr="00E40488">
        <w:rPr>
          <w:rFonts w:ascii="Times New Roman" w:hAnsi="Times New Roman" w:cs="Times New Roman"/>
          <w:noProof/>
          <w:color w:val="000000"/>
        </w:rPr>
        <w:t xml:space="preserve"> Постановление Правления Национального банка «О порядке осуществления расчетов по внешнеторговым договорам, предусматривающим импорт» от 11 ноября 2008 г. (далее - </w:t>
      </w:r>
      <w:r w:rsidRPr="00E40488">
        <w:rPr>
          <w:rFonts w:ascii="Times New Roman" w:hAnsi="Times New Roman" w:cs="Times New Roman"/>
          <w:noProof/>
          <w:color w:val="000000"/>
        </w:rPr>
        <w:t>Постановление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165</w:t>
      </w:r>
      <w:r w:rsidR="00AA7FBD"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неприменимо в отношении исключений, урегулированных пп.</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1.10 Указа №178, то не обеспечивается цель, которая преследовалась при разработке Постановления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165: запрет платежей до исполнения нерезидентом своих обязательств по поставке. Таким образом, данный вопрос не находит однозначного ответа. Это значит, что целесообразнее исходить из буквального толкования, в соответствии с которым сужается круг прав сторон по сделке, но реализуется цель издания нормативного правового акта.</w:t>
      </w:r>
    </w:p>
    <w:p w:rsidR="00744A4C"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Национальный банк рекомендовал обеспечивать платежи импортерами с помощью банковских гарантий, страхования предпринимательских рисков, аккредитива.</w:t>
      </w:r>
    </w:p>
    <w:p w:rsidR="00744A4C"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Национальным банком конкретизировано то, что требования Постановления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165 не распространяются на проведение импортером платежей посредством аккредитивной формы расчетов, поскольку аккредитив является самостоятельным обязательством, вытекающим из договора купли-продажи.</w:t>
      </w:r>
    </w:p>
    <w:p w:rsidR="00744A4C"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Совместным Письмом Совета Министров Республики Беларусь и Национального банка </w:t>
      </w:r>
      <w:r w:rsidR="005E3980" w:rsidRPr="00E40488">
        <w:rPr>
          <w:rFonts w:ascii="Times New Roman" w:hAnsi="Times New Roman" w:cs="Times New Roman"/>
          <w:noProof/>
          <w:color w:val="000000"/>
        </w:rPr>
        <w:t>«О разъяснении порядка применения Постановления Национального банка Республики Беларусь»</w:t>
      </w:r>
      <w:r w:rsidRPr="00E40488">
        <w:rPr>
          <w:rFonts w:ascii="Times New Roman" w:hAnsi="Times New Roman" w:cs="Times New Roman"/>
          <w:noProof/>
          <w:color w:val="000000"/>
        </w:rPr>
        <w:t xml:space="preserve"> 24.11.2008г. установлена процедура получения разрешений государственными организациями. Путём централизованного рассмотрения обращений импортеров, входящих в подведомственность определенного государственного органа, оформляются ходатайство, которое и направляется в Национальный банк за подписью заместителя Премьер-министра, курирующего данный государственный орган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_Ref226789733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35</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p>
    <w:p w:rsidR="00744A4C"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 целью недопущения наступления неблагоприятных последствий для экспортёров, являющихся одновременно импортёрами, закупающих на условиях авансовых платежей сырье для обеспечения производства экспортно ориентированной продукции было издано Письмо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31-14/12 от 15.01.2009. Согласно Письму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31-14/12 разрешается проведение импортёрами платежей в пользу нерезидента со счетов, открытых в иностранной валюте в банках Республики Беларусь по внешнеторговым операциям до даты прекращения нерезидентом своих обязательств за счёт </w:t>
      </w:r>
      <w:r w:rsidRPr="00E40488">
        <w:rPr>
          <w:rFonts w:ascii="Times New Roman" w:hAnsi="Times New Roman" w:cs="Times New Roman"/>
          <w:i/>
          <w:iCs/>
          <w:noProof/>
          <w:color w:val="000000"/>
        </w:rPr>
        <w:t>имеющейся в распоряжении</w:t>
      </w:r>
      <w:r w:rsidRPr="00E40488">
        <w:rPr>
          <w:rFonts w:ascii="Times New Roman" w:hAnsi="Times New Roman" w:cs="Times New Roman"/>
          <w:noProof/>
          <w:color w:val="000000"/>
        </w:rPr>
        <w:t xml:space="preserve"> импортёра выручки в иностранной валюте</w:t>
      </w:r>
      <w:r w:rsidR="00AA7FBD" w:rsidRPr="00E40488">
        <w:rPr>
          <w:rFonts w:ascii="Times New Roman" w:hAnsi="Times New Roman" w:cs="Times New Roman"/>
          <w:noProof/>
          <w:color w:val="000000"/>
        </w:rPr>
        <w:t xml:space="preserve"> [</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_Ref226789902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66</w:t>
      </w:r>
      <w:r w:rsidR="00AA7FBD" w:rsidRPr="00E40488">
        <w:rPr>
          <w:rFonts w:ascii="Times New Roman" w:hAnsi="Times New Roman" w:cs="Times New Roman"/>
          <w:noProof/>
          <w:color w:val="000000"/>
        </w:rPr>
        <w:fldChar w:fldCharType="end"/>
      </w:r>
      <w:r w:rsidR="00AA7FBD" w:rsidRPr="00E40488">
        <w:rPr>
          <w:rFonts w:ascii="Times New Roman" w:hAnsi="Times New Roman" w:cs="Times New Roman"/>
          <w:noProof/>
          <w:color w:val="000000"/>
        </w:rPr>
        <w:t>]</w:t>
      </w:r>
      <w:r w:rsidRPr="00E40488">
        <w:rPr>
          <w:rFonts w:ascii="Times New Roman" w:hAnsi="Times New Roman" w:cs="Times New Roman"/>
          <w:noProof/>
          <w:color w:val="000000"/>
        </w:rPr>
        <w:t>.</w:t>
      </w:r>
    </w:p>
    <w:p w:rsidR="00744A4C"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Субъекты хозяйствования имеют различные источники поступления иностранной валюты: экспортная выручка, от резидентов, займы, взносы в уставный фонд. Под </w:t>
      </w:r>
      <w:r w:rsidRPr="00E40488">
        <w:rPr>
          <w:rFonts w:ascii="Times New Roman" w:hAnsi="Times New Roman" w:cs="Times New Roman"/>
          <w:i/>
          <w:iCs/>
          <w:noProof/>
          <w:color w:val="000000"/>
        </w:rPr>
        <w:t>выручкой</w:t>
      </w:r>
      <w:r w:rsidRPr="00E40488">
        <w:rPr>
          <w:rFonts w:ascii="Times New Roman" w:hAnsi="Times New Roman" w:cs="Times New Roman"/>
          <w:noProof/>
          <w:color w:val="000000"/>
        </w:rPr>
        <w:t xml:space="preserve"> понимаются денежные средства в иностранной валюте, поступившие на счета в банках Республики Беларусь: 1)</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по сделкам 2)</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учёт ценных бумаг, выполняющих функции расчётных документов; 3)</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реализация товаров физическими лицами за иностранную валюту на территории Республики Беларусь, и за её пределами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_Ref226745141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27</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,п.30,31]; 4)</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реализация нефтепродуктов ЗАО «Белорусская нефтяная компания»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_Ref226789816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11</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,п.2].</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Однако «…норма об учёте банком ценных бумаг…неприменима, поскольку исчерпывающий перечень способов [прекращения обязательств] приведен в п.1.7. Указа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178»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_Ref226789902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66</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3C2841" w:rsidRPr="00E40488">
        <w:rPr>
          <w:rFonts w:ascii="Times New Roman" w:hAnsi="Times New Roman" w:cs="Times New Roman"/>
          <w:noProof/>
          <w:color w:val="000000"/>
        </w:rPr>
        <w:t>с.</w:t>
      </w:r>
      <w:r w:rsidRPr="00E40488">
        <w:rPr>
          <w:rFonts w:ascii="Times New Roman" w:hAnsi="Times New Roman" w:cs="Times New Roman"/>
          <w:noProof/>
          <w:color w:val="000000"/>
        </w:rPr>
        <w:t>6-7].</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проведении подобных операций должно быть отказано, если представлена платежная инструкция со специального валютного счёта для хранения купленной иностранной валюты, либо инструкция на перевод с покупкой валюты, а также при проведении платежа за счёт заёмных средств.</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виду изложенного, может возникнуть ситуация следующего содержания. Нерезидент отгружает товар в порту зарубежного государства, тем самым прекращая свои обязательства по договору. В п.1.6.2 указано, что датой прекращения обязательств нерезидента при импорте считается дата поступления товаров. П.1.6.3 Указа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178 установлено, что датой поступления товаров считается дата их помещения под </w:t>
      </w:r>
      <w:r w:rsidRPr="00E40488">
        <w:rPr>
          <w:rFonts w:ascii="Times New Roman" w:hAnsi="Times New Roman" w:cs="Times New Roman"/>
          <w:i/>
          <w:iCs/>
          <w:noProof/>
          <w:color w:val="000000"/>
        </w:rPr>
        <w:t>таможенные режимы</w:t>
      </w:r>
      <w:r w:rsidRPr="00E40488">
        <w:rPr>
          <w:rFonts w:ascii="Times New Roman" w:hAnsi="Times New Roman" w:cs="Times New Roman"/>
          <w:noProof/>
          <w:color w:val="000000"/>
        </w:rPr>
        <w:t>, предусмотренные Таможенным кодексом Республики Беларусь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_Ref226785453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12</w:t>
      </w:r>
      <w:r w:rsidRPr="00E40488">
        <w:rPr>
          <w:rFonts w:ascii="Times New Roman" w:hAnsi="Times New Roman" w:cs="Times New Roman"/>
          <w:noProof/>
          <w:color w:val="000000"/>
        </w:rPr>
        <w:fldChar w:fldCharType="end"/>
      </w:r>
      <w:r w:rsidR="00AA7FBD" w:rsidRPr="00E40488">
        <w:rPr>
          <w:rFonts w:ascii="Times New Roman" w:hAnsi="Times New Roman" w:cs="Times New Roman"/>
          <w:noProof/>
          <w:color w:val="000000"/>
        </w:rPr>
        <w:t>,п.1.6.3</w:t>
      </w:r>
      <w:r w:rsidRPr="00E40488">
        <w:rPr>
          <w:rFonts w:ascii="Times New Roman" w:hAnsi="Times New Roman" w:cs="Times New Roman"/>
          <w:noProof/>
          <w:color w:val="000000"/>
        </w:rPr>
        <w:t>]. Значит, оплата нерезиденту может быть осуществлена только после выполнения нормы п.1.6.3 Указа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178.</w:t>
      </w:r>
    </w:p>
    <w:p w:rsidR="005C4644" w:rsidRPr="00E40488" w:rsidRDefault="005C4644"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Выдвигается версия о том, что Постановление №</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165 вступает в коллизию со ст.VIII(2)(а) Статей соглашения МВФ: ни одно государство не может вводить ограничения на платежи и переводы по текущим международным сделкам [</w:t>
      </w:r>
      <w:r w:rsidRPr="00E40488">
        <w:rPr>
          <w:rFonts w:ascii="Times New Roman" w:hAnsi="Times New Roman" w:cs="Times New Roman"/>
          <w:noProof/>
          <w:color w:val="000000"/>
        </w:rPr>
        <w:fldChar w:fldCharType="begin"/>
      </w:r>
      <w:r w:rsidRPr="00E40488">
        <w:rPr>
          <w:rFonts w:ascii="Times New Roman" w:hAnsi="Times New Roman" w:cs="Times New Roman"/>
          <w:noProof/>
          <w:color w:val="000000"/>
        </w:rPr>
        <w:instrText xml:space="preserve"> REF _Ref226745442 \r \h </w:instrText>
      </w:r>
      <w:r w:rsidR="00D03693" w:rsidRPr="00E40488">
        <w:rPr>
          <w:rFonts w:ascii="Times New Roman" w:hAnsi="Times New Roman" w:cs="Times New Roman"/>
          <w:noProof/>
          <w:color w:val="000000"/>
        </w:rPr>
        <w:instrText xml:space="preserve"> \* MERGEFORMAT </w:instrText>
      </w:r>
      <w:r w:rsidRPr="00E40488">
        <w:rPr>
          <w:rFonts w:ascii="Times New Roman" w:hAnsi="Times New Roman" w:cs="Times New Roman"/>
          <w:noProof/>
          <w:color w:val="000000"/>
        </w:rPr>
      </w:r>
      <w:r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55</w:t>
      </w:r>
      <w:r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w:t>
      </w:r>
      <w:r w:rsidR="003C2841" w:rsidRPr="00E40488">
        <w:rPr>
          <w:rFonts w:ascii="Times New Roman" w:hAnsi="Times New Roman" w:cs="Times New Roman"/>
          <w:noProof/>
          <w:color w:val="000000"/>
        </w:rPr>
        <w:t>с.</w:t>
      </w:r>
      <w:r w:rsidRPr="00E40488">
        <w:rPr>
          <w:rFonts w:ascii="Times New Roman" w:hAnsi="Times New Roman" w:cs="Times New Roman"/>
          <w:noProof/>
          <w:color w:val="000000"/>
        </w:rPr>
        <w:t>16]. Но также в литературе отмечается, что несоблюдение указанной нормы является повсеместной практикой, подписавших соглашение, государств.</w:t>
      </w:r>
    </w:p>
    <w:p w:rsidR="005E3980" w:rsidRPr="00E40488" w:rsidRDefault="005E3980"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Отсутствие лицензии либо других разрешительных документов, паспорта сделки, статистической декларации или периодической статистической декларации в установленных законодательством Республики Беларусь случаях влечет административную ответственность </w:t>
      </w:r>
      <w:r w:rsidR="00CA0E79" w:rsidRPr="00E40488">
        <w:rPr>
          <w:rFonts w:ascii="Times New Roman" w:hAnsi="Times New Roman" w:cs="Times New Roman"/>
          <w:noProof/>
          <w:color w:val="000000"/>
        </w:rPr>
        <w:t xml:space="preserve">в виде штрафа </w:t>
      </w:r>
      <w:r w:rsidRPr="00E40488">
        <w:rPr>
          <w:rFonts w:ascii="Times New Roman" w:hAnsi="Times New Roman" w:cs="Times New Roman"/>
          <w:noProof/>
          <w:color w:val="000000"/>
        </w:rPr>
        <w:t>[</w:t>
      </w:r>
      <w:r w:rsidR="00AA7FBD" w:rsidRPr="00E40488">
        <w:rPr>
          <w:rFonts w:ascii="Times New Roman" w:hAnsi="Times New Roman" w:cs="Times New Roman"/>
          <w:noProof/>
          <w:color w:val="000000"/>
        </w:rPr>
        <w:fldChar w:fldCharType="begin"/>
      </w:r>
      <w:r w:rsidR="00AA7FBD" w:rsidRPr="00E40488">
        <w:rPr>
          <w:rFonts w:ascii="Times New Roman" w:hAnsi="Times New Roman" w:cs="Times New Roman"/>
          <w:noProof/>
          <w:color w:val="000000"/>
        </w:rPr>
        <w:instrText xml:space="preserve"> REF _Ref226783037 \r \h </w:instrText>
      </w:r>
      <w:r w:rsidR="00D03693" w:rsidRPr="00E40488">
        <w:rPr>
          <w:rFonts w:ascii="Times New Roman" w:hAnsi="Times New Roman" w:cs="Times New Roman"/>
          <w:noProof/>
          <w:color w:val="000000"/>
        </w:rPr>
        <w:instrText xml:space="preserve"> \* MERGEFORMAT </w:instrText>
      </w:r>
      <w:r w:rsidR="00AA7FBD" w:rsidRPr="00E40488">
        <w:rPr>
          <w:rFonts w:ascii="Times New Roman" w:hAnsi="Times New Roman" w:cs="Times New Roman"/>
          <w:noProof/>
          <w:color w:val="000000"/>
        </w:rPr>
      </w:r>
      <w:r w:rsidR="00AA7FBD" w:rsidRPr="00E40488">
        <w:rPr>
          <w:rFonts w:ascii="Times New Roman" w:hAnsi="Times New Roman" w:cs="Times New Roman"/>
          <w:noProof/>
          <w:color w:val="000000"/>
        </w:rPr>
        <w:fldChar w:fldCharType="separate"/>
      </w:r>
      <w:r w:rsidR="00AA7FBD" w:rsidRPr="00E40488">
        <w:rPr>
          <w:rFonts w:ascii="Times New Roman" w:hAnsi="Times New Roman" w:cs="Times New Roman"/>
          <w:noProof/>
          <w:color w:val="000000"/>
        </w:rPr>
        <w:t>6</w:t>
      </w:r>
      <w:r w:rsidR="00AA7FBD" w:rsidRPr="00E40488">
        <w:rPr>
          <w:rFonts w:ascii="Times New Roman" w:hAnsi="Times New Roman" w:cs="Times New Roman"/>
          <w:noProof/>
          <w:color w:val="000000"/>
        </w:rPr>
        <w:fldChar w:fldCharType="end"/>
      </w:r>
      <w:r w:rsidRPr="00E40488">
        <w:rPr>
          <w:rFonts w:ascii="Times New Roman" w:hAnsi="Times New Roman" w:cs="Times New Roman"/>
          <w:noProof/>
          <w:color w:val="000000"/>
        </w:rPr>
        <w:t>,cт.11.45].</w:t>
      </w:r>
    </w:p>
    <w:p w:rsidR="005E3980" w:rsidRPr="00E40488" w:rsidRDefault="005E3980" w:rsidP="00744A4C">
      <w:pPr>
        <w:pStyle w:val="12"/>
        <w:ind w:firstLine="709"/>
        <w:rPr>
          <w:rFonts w:ascii="Times New Roman" w:hAnsi="Times New Roman" w:cs="Times New Roman"/>
          <w:noProof/>
          <w:color w:val="000000"/>
        </w:rPr>
      </w:pPr>
    </w:p>
    <w:p w:rsidR="000F7D2A" w:rsidRPr="00E40488" w:rsidRDefault="005C4644" w:rsidP="00744A4C">
      <w:pPr>
        <w:pStyle w:val="16"/>
        <w:spacing w:before="0" w:after="0" w:line="360" w:lineRule="auto"/>
        <w:ind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br w:type="page"/>
      </w:r>
      <w:r w:rsidR="000F7D2A" w:rsidRPr="00E40488">
        <w:rPr>
          <w:rFonts w:ascii="Times New Roman" w:hAnsi="Times New Roman" w:cs="Times New Roman"/>
          <w:noProof/>
          <w:color w:val="000000"/>
          <w:sz w:val="28"/>
          <w:szCs w:val="28"/>
        </w:rPr>
        <w:t>Заключение</w:t>
      </w:r>
    </w:p>
    <w:p w:rsidR="00C24B00" w:rsidRPr="00E40488" w:rsidRDefault="00C24B00" w:rsidP="00744A4C">
      <w:pPr>
        <w:pStyle w:val="21"/>
        <w:rPr>
          <w:rFonts w:ascii="Times New Roman" w:hAnsi="Times New Roman" w:cs="Times New Roman"/>
          <w:noProof/>
          <w:color w:val="000000"/>
        </w:rPr>
      </w:pPr>
    </w:p>
    <w:p w:rsidR="00E74230" w:rsidRPr="00E40488" w:rsidRDefault="00CD0302" w:rsidP="00744A4C">
      <w:pPr>
        <w:pStyle w:val="21"/>
        <w:rPr>
          <w:rFonts w:ascii="Times New Roman" w:hAnsi="Times New Roman" w:cs="Times New Roman"/>
          <w:noProof/>
          <w:color w:val="000000"/>
        </w:rPr>
      </w:pPr>
      <w:r w:rsidRPr="00E40488">
        <w:rPr>
          <w:rFonts w:ascii="Times New Roman" w:hAnsi="Times New Roman" w:cs="Times New Roman"/>
          <w:noProof/>
          <w:color w:val="000000"/>
        </w:rPr>
        <w:t>Резюмируя вышеизложенное можно утверждать, что</w:t>
      </w:r>
      <w:r w:rsidR="00F21B05" w:rsidRPr="00E40488">
        <w:rPr>
          <w:rFonts w:ascii="Times New Roman" w:hAnsi="Times New Roman" w:cs="Times New Roman"/>
          <w:noProof/>
          <w:color w:val="000000"/>
        </w:rPr>
        <w:t xml:space="preserve"> в условиях перманентного дефицита </w:t>
      </w:r>
      <w:r w:rsidR="00BD1D95" w:rsidRPr="00E40488">
        <w:rPr>
          <w:rFonts w:ascii="Times New Roman" w:hAnsi="Times New Roman" w:cs="Times New Roman"/>
          <w:noProof/>
          <w:color w:val="000000"/>
        </w:rPr>
        <w:t>иностранной валюты и открытости экономики правовое регулирование обращения валютных ценностей</w:t>
      </w:r>
      <w:r w:rsidR="00E74230" w:rsidRPr="00E40488">
        <w:rPr>
          <w:rFonts w:ascii="Times New Roman" w:hAnsi="Times New Roman" w:cs="Times New Roman"/>
          <w:noProof/>
          <w:color w:val="000000"/>
        </w:rPr>
        <w:t xml:space="preserve"> в Республике Беларусь демонстрирует свою эффективность</w:t>
      </w:r>
      <w:r w:rsidR="00A131B0" w:rsidRPr="00E40488">
        <w:rPr>
          <w:rFonts w:ascii="Times New Roman" w:hAnsi="Times New Roman" w:cs="Times New Roman"/>
          <w:noProof/>
          <w:color w:val="000000"/>
        </w:rPr>
        <w:t>.</w:t>
      </w:r>
    </w:p>
    <w:p w:rsidR="00744A4C" w:rsidRPr="00E40488" w:rsidRDefault="00A131B0"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Поддержание стабильности на валютном рынке является важным направлением внешнеэкономической политики нашей страны.</w:t>
      </w:r>
      <w:r w:rsidR="00E71417" w:rsidRPr="00E40488">
        <w:rPr>
          <w:rFonts w:ascii="Times New Roman" w:hAnsi="Times New Roman" w:cs="Times New Roman"/>
          <w:noProof/>
          <w:color w:val="000000"/>
        </w:rPr>
        <w:t xml:space="preserve"> Валютная политика, выражением которой выступает и нормотворчество, призвана обеспечить эквивалентный обмен продукции национальной экономики на мировых рынках [</w:t>
      </w:r>
      <w:r w:rsidR="001159AD" w:rsidRPr="00E40488">
        <w:rPr>
          <w:rFonts w:ascii="Times New Roman" w:hAnsi="Times New Roman" w:cs="Times New Roman"/>
          <w:noProof/>
          <w:color w:val="000000"/>
        </w:rPr>
        <w:fldChar w:fldCharType="begin"/>
      </w:r>
      <w:r w:rsidR="001159AD" w:rsidRPr="00E40488">
        <w:rPr>
          <w:rFonts w:ascii="Times New Roman" w:hAnsi="Times New Roman" w:cs="Times New Roman"/>
          <w:noProof/>
          <w:color w:val="000000"/>
        </w:rPr>
        <w:instrText xml:space="preserve"> REF _Ref226742903 \r \h </w:instrText>
      </w:r>
      <w:r w:rsidR="00D03693" w:rsidRPr="00E40488">
        <w:rPr>
          <w:rFonts w:ascii="Times New Roman" w:hAnsi="Times New Roman" w:cs="Times New Roman"/>
          <w:noProof/>
          <w:color w:val="000000"/>
        </w:rPr>
        <w:instrText xml:space="preserve"> \* MERGEFORMAT </w:instrText>
      </w:r>
      <w:r w:rsidR="001159AD" w:rsidRPr="00E40488">
        <w:rPr>
          <w:rFonts w:ascii="Times New Roman" w:hAnsi="Times New Roman" w:cs="Times New Roman"/>
          <w:noProof/>
          <w:color w:val="000000"/>
        </w:rPr>
      </w:r>
      <w:r w:rsidR="001159AD" w:rsidRPr="00E40488">
        <w:rPr>
          <w:rFonts w:ascii="Times New Roman" w:hAnsi="Times New Roman" w:cs="Times New Roman"/>
          <w:noProof/>
          <w:color w:val="000000"/>
        </w:rPr>
        <w:fldChar w:fldCharType="separate"/>
      </w:r>
      <w:r w:rsidR="00187F7D" w:rsidRPr="00E40488">
        <w:rPr>
          <w:rFonts w:ascii="Times New Roman" w:hAnsi="Times New Roman" w:cs="Times New Roman"/>
          <w:noProof/>
          <w:color w:val="000000"/>
        </w:rPr>
        <w:t>58</w:t>
      </w:r>
      <w:r w:rsidR="001159AD" w:rsidRPr="00E40488">
        <w:rPr>
          <w:rFonts w:ascii="Times New Roman" w:hAnsi="Times New Roman" w:cs="Times New Roman"/>
          <w:noProof/>
          <w:color w:val="000000"/>
        </w:rPr>
        <w:fldChar w:fldCharType="end"/>
      </w:r>
      <w:r w:rsidR="00E71417" w:rsidRPr="00E40488">
        <w:rPr>
          <w:rFonts w:ascii="Times New Roman" w:hAnsi="Times New Roman" w:cs="Times New Roman"/>
          <w:noProof/>
          <w:color w:val="000000"/>
        </w:rPr>
        <w:t>,</w:t>
      </w:r>
      <w:r w:rsidR="003A0AEB" w:rsidRPr="00E40488">
        <w:rPr>
          <w:rFonts w:ascii="Times New Roman" w:hAnsi="Times New Roman" w:cs="Times New Roman"/>
          <w:noProof/>
          <w:color w:val="000000"/>
        </w:rPr>
        <w:t>с.</w:t>
      </w:r>
      <w:r w:rsidR="00E71417" w:rsidRPr="00E40488">
        <w:rPr>
          <w:rFonts w:ascii="Times New Roman" w:hAnsi="Times New Roman" w:cs="Times New Roman"/>
          <w:noProof/>
          <w:color w:val="000000"/>
        </w:rPr>
        <w:t>25].</w:t>
      </w:r>
    </w:p>
    <w:p w:rsidR="00D367A9" w:rsidRPr="00E40488" w:rsidRDefault="00D367A9" w:rsidP="00744A4C">
      <w:pPr>
        <w:pStyle w:val="21"/>
        <w:rPr>
          <w:rFonts w:ascii="Times New Roman" w:hAnsi="Times New Roman" w:cs="Times New Roman"/>
          <w:noProof/>
          <w:color w:val="000000"/>
        </w:rPr>
      </w:pPr>
      <w:r w:rsidRPr="00E40488">
        <w:rPr>
          <w:rFonts w:ascii="Times New Roman" w:hAnsi="Times New Roman" w:cs="Times New Roman"/>
          <w:noProof/>
          <w:color w:val="000000"/>
        </w:rPr>
        <w:t>В итоге можно сделать ряд выводов:</w:t>
      </w:r>
    </w:p>
    <w:p w:rsidR="00D367A9" w:rsidRPr="00E40488" w:rsidRDefault="00500CBC" w:rsidP="00744A4C">
      <w:pPr>
        <w:pStyle w:val="21"/>
        <w:numPr>
          <w:ilvl w:val="0"/>
          <w:numId w:val="21"/>
        </w:numPr>
        <w:ind w:left="0" w:firstLine="709"/>
        <w:rPr>
          <w:rFonts w:ascii="Times New Roman" w:hAnsi="Times New Roman" w:cs="Times New Roman"/>
          <w:noProof/>
          <w:color w:val="000000"/>
        </w:rPr>
      </w:pPr>
      <w:r w:rsidRPr="00E40488">
        <w:rPr>
          <w:rFonts w:ascii="Times New Roman" w:hAnsi="Times New Roman" w:cs="Times New Roman"/>
          <w:noProof/>
          <w:color w:val="000000"/>
        </w:rPr>
        <w:t>регулирование данной области отношений должно способствовать прозрачности внешнеэкономической деятельности;</w:t>
      </w:r>
    </w:p>
    <w:p w:rsidR="00500CBC" w:rsidRPr="00E40488" w:rsidRDefault="00500CBC" w:rsidP="00744A4C">
      <w:pPr>
        <w:pStyle w:val="21"/>
        <w:numPr>
          <w:ilvl w:val="0"/>
          <w:numId w:val="21"/>
        </w:numPr>
        <w:ind w:left="0" w:firstLine="709"/>
        <w:rPr>
          <w:rFonts w:ascii="Times New Roman" w:hAnsi="Times New Roman" w:cs="Times New Roman"/>
          <w:noProof/>
          <w:color w:val="000000"/>
        </w:rPr>
      </w:pPr>
      <w:r w:rsidRPr="00E40488">
        <w:rPr>
          <w:rFonts w:ascii="Times New Roman" w:hAnsi="Times New Roman" w:cs="Times New Roman"/>
          <w:noProof/>
          <w:color w:val="000000"/>
        </w:rPr>
        <w:t>установление ограничений необходимо в отношениях, где вероятно нарушение национальных экономических интересов;</w:t>
      </w:r>
    </w:p>
    <w:p w:rsidR="002A5CB6" w:rsidRPr="00E40488" w:rsidRDefault="002A5CB6" w:rsidP="00744A4C">
      <w:pPr>
        <w:pStyle w:val="21"/>
        <w:numPr>
          <w:ilvl w:val="0"/>
          <w:numId w:val="21"/>
        </w:numPr>
        <w:ind w:left="0" w:firstLine="709"/>
        <w:rPr>
          <w:rFonts w:ascii="Times New Roman" w:hAnsi="Times New Roman" w:cs="Times New Roman"/>
          <w:noProof/>
          <w:color w:val="000000"/>
        </w:rPr>
      </w:pPr>
      <w:r w:rsidRPr="00E40488">
        <w:rPr>
          <w:rFonts w:ascii="Times New Roman" w:hAnsi="Times New Roman" w:cs="Times New Roman"/>
          <w:noProof/>
          <w:color w:val="000000"/>
        </w:rPr>
        <w:t>регулирование порядка проведения валютных операций находится в зависимости от согласования интересов Республики Беларусь с государствами</w:t>
      </w:r>
      <w:r w:rsidR="00C24B00"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w:t>
      </w:r>
      <w:r w:rsidR="00C24B00"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торговыми партнерами;</w:t>
      </w:r>
    </w:p>
    <w:p w:rsidR="00B95688" w:rsidRPr="00E40488" w:rsidRDefault="00B95688" w:rsidP="00744A4C">
      <w:pPr>
        <w:pStyle w:val="21"/>
        <w:numPr>
          <w:ilvl w:val="0"/>
          <w:numId w:val="21"/>
        </w:numPr>
        <w:ind w:left="0" w:firstLine="709"/>
        <w:rPr>
          <w:rFonts w:ascii="Times New Roman" w:hAnsi="Times New Roman" w:cs="Times New Roman"/>
          <w:noProof/>
          <w:color w:val="000000"/>
        </w:rPr>
      </w:pPr>
      <w:r w:rsidRPr="00E40488">
        <w:rPr>
          <w:rFonts w:ascii="Times New Roman" w:hAnsi="Times New Roman" w:cs="Times New Roman"/>
          <w:noProof/>
          <w:color w:val="000000"/>
        </w:rPr>
        <w:t>ключевым направлением правового регулирования должна быть либерализация порядка инвестирования и внедрения инновационных технологий.</w:t>
      </w:r>
    </w:p>
    <w:p w:rsidR="00B2589A" w:rsidRPr="00E40488" w:rsidRDefault="00B2589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Справедливым будет признать то, что мер правового воздействия объективно недостаточно для сохранения и развития</w:t>
      </w:r>
      <w:r w:rsidR="00B95688" w:rsidRPr="00E40488">
        <w:rPr>
          <w:rFonts w:ascii="Times New Roman" w:hAnsi="Times New Roman" w:cs="Times New Roman"/>
          <w:noProof/>
          <w:color w:val="000000"/>
        </w:rPr>
        <w:t xml:space="preserve"> благоприятных тенденций на валютном рынке.</w:t>
      </w:r>
      <w:r w:rsidR="00C14FEB" w:rsidRPr="00E40488">
        <w:rPr>
          <w:rFonts w:ascii="Times New Roman" w:hAnsi="Times New Roman" w:cs="Times New Roman"/>
          <w:noProof/>
          <w:color w:val="000000"/>
        </w:rPr>
        <w:t xml:space="preserve"> При этом, в самом правовом регулировании присутствуют некоторые </w:t>
      </w:r>
      <w:r w:rsidR="00C14FEB" w:rsidRPr="00E40488">
        <w:rPr>
          <w:rFonts w:ascii="Times New Roman" w:hAnsi="Times New Roman" w:cs="Times New Roman"/>
          <w:i/>
          <w:iCs/>
          <w:noProof/>
          <w:color w:val="000000"/>
        </w:rPr>
        <w:t>противоречия</w:t>
      </w:r>
      <w:r w:rsidR="00C14FEB" w:rsidRPr="00E40488">
        <w:rPr>
          <w:rFonts w:ascii="Times New Roman" w:hAnsi="Times New Roman" w:cs="Times New Roman"/>
          <w:noProof/>
          <w:color w:val="000000"/>
        </w:rPr>
        <w:t xml:space="preserve">. Напр., </w:t>
      </w:r>
      <w:r w:rsidR="0074774D" w:rsidRPr="00E40488">
        <w:rPr>
          <w:rFonts w:ascii="Times New Roman" w:hAnsi="Times New Roman" w:cs="Times New Roman"/>
          <w:noProof/>
          <w:color w:val="000000"/>
        </w:rPr>
        <w:t>разграничение отдельных видов валютных операций, связанных с движением капитала, проведение платежей по импорту, освобождение от обязательной продажи иностранной валюты резидентами свободных экономических зон, снижение правовых гарантий для участников внешнеторговых операций.</w:t>
      </w:r>
    </w:p>
    <w:p w:rsidR="00191875" w:rsidRPr="00E40488" w:rsidRDefault="00191875"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В Конституции Республики Беларусь установлено: «На территории Республики Беларусь проводится единая … валютная политика» [1,ч.2 ст.132].</w:t>
      </w:r>
    </w:p>
    <w:p w:rsidR="00744A4C" w:rsidRPr="00E40488" w:rsidRDefault="00B2589A"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Можно констатировать, что в Республике Беларусь сложилась детальная</w:t>
      </w:r>
      <w:r w:rsidR="00B95688" w:rsidRPr="00E40488">
        <w:rPr>
          <w:rFonts w:ascii="Times New Roman" w:hAnsi="Times New Roman" w:cs="Times New Roman"/>
          <w:noProof/>
          <w:color w:val="000000"/>
        </w:rPr>
        <w:t>,</w:t>
      </w:r>
      <w:r w:rsidRPr="00E40488">
        <w:rPr>
          <w:rFonts w:ascii="Times New Roman" w:hAnsi="Times New Roman" w:cs="Times New Roman"/>
          <w:noProof/>
          <w:color w:val="000000"/>
        </w:rPr>
        <w:t xml:space="preserve"> </w:t>
      </w:r>
      <w:r w:rsidR="00B95688" w:rsidRPr="00E40488">
        <w:rPr>
          <w:rFonts w:ascii="Times New Roman" w:hAnsi="Times New Roman" w:cs="Times New Roman"/>
          <w:noProof/>
          <w:color w:val="000000"/>
        </w:rPr>
        <w:t xml:space="preserve">имеющая </w:t>
      </w:r>
      <w:r w:rsidR="00B95688" w:rsidRPr="00E40488">
        <w:rPr>
          <w:rFonts w:ascii="Times New Roman" w:hAnsi="Times New Roman" w:cs="Times New Roman"/>
          <w:i/>
          <w:iCs/>
          <w:noProof/>
          <w:color w:val="000000"/>
        </w:rPr>
        <w:t>единую направленность</w:t>
      </w:r>
      <w:r w:rsidR="00B95688" w:rsidRPr="00E40488">
        <w:rPr>
          <w:rFonts w:ascii="Times New Roman" w:hAnsi="Times New Roman" w:cs="Times New Roman"/>
          <w:noProof/>
          <w:color w:val="000000"/>
        </w:rPr>
        <w:t xml:space="preserve"> система правового регулирования валютных отношений.</w:t>
      </w:r>
      <w:r w:rsidRPr="00E40488">
        <w:rPr>
          <w:rFonts w:ascii="Times New Roman" w:hAnsi="Times New Roman" w:cs="Times New Roman"/>
          <w:noProof/>
          <w:color w:val="000000"/>
        </w:rPr>
        <w:t xml:space="preserve"> </w:t>
      </w:r>
      <w:r w:rsidR="0020126E" w:rsidRPr="00E40488">
        <w:rPr>
          <w:rFonts w:ascii="Times New Roman" w:hAnsi="Times New Roman" w:cs="Times New Roman"/>
          <w:noProof/>
          <w:color w:val="000000"/>
        </w:rPr>
        <w:t>Базовые нормативные акты, регулирующие порядок проведения валютных операций: Закон «О валютном регулировании и валютном контроле» от 22.07.2003 №</w:t>
      </w:r>
      <w:r w:rsidR="00744A4C" w:rsidRPr="00E40488">
        <w:rPr>
          <w:rFonts w:ascii="Times New Roman" w:hAnsi="Times New Roman" w:cs="Times New Roman"/>
          <w:noProof/>
          <w:color w:val="000000"/>
        </w:rPr>
        <w:t xml:space="preserve"> </w:t>
      </w:r>
      <w:r w:rsidR="0020126E" w:rsidRPr="00E40488">
        <w:rPr>
          <w:rFonts w:ascii="Times New Roman" w:hAnsi="Times New Roman" w:cs="Times New Roman"/>
          <w:noProof/>
          <w:color w:val="000000"/>
        </w:rPr>
        <w:t>226-З, Правила проведения валютных операций, утвержденные Постановлением Правления Национального банка Республики Беларусь от 30.04.2004г. №</w:t>
      </w:r>
      <w:r w:rsidR="00744A4C" w:rsidRPr="00E40488">
        <w:rPr>
          <w:rFonts w:ascii="Times New Roman" w:hAnsi="Times New Roman" w:cs="Times New Roman"/>
          <w:noProof/>
          <w:color w:val="000000"/>
        </w:rPr>
        <w:t xml:space="preserve"> </w:t>
      </w:r>
      <w:r w:rsidR="0020126E" w:rsidRPr="00E40488">
        <w:rPr>
          <w:rFonts w:ascii="Times New Roman" w:hAnsi="Times New Roman" w:cs="Times New Roman"/>
          <w:noProof/>
          <w:color w:val="000000"/>
        </w:rPr>
        <w:t>72.</w:t>
      </w:r>
    </w:p>
    <w:p w:rsidR="00744A4C" w:rsidRPr="00E40488" w:rsidRDefault="001437E7"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Примечательно, что </w:t>
      </w:r>
      <w:r w:rsidR="00210413" w:rsidRPr="00E40488">
        <w:rPr>
          <w:rFonts w:ascii="Times New Roman" w:hAnsi="Times New Roman" w:cs="Times New Roman"/>
          <w:noProof/>
          <w:color w:val="000000"/>
        </w:rPr>
        <w:t>при ведущей роли Национального банка в проведении валютной политики и правотворчестве, последний активно взаимодействует с Советом Министров Республики Беларусь, чему служит подтверждением значительное число нормативных актов, изданных совместно.</w:t>
      </w:r>
    </w:p>
    <w:p w:rsidR="00744A4C" w:rsidRPr="00E40488" w:rsidRDefault="00091EC5" w:rsidP="00744A4C">
      <w:pPr>
        <w:pStyle w:val="12"/>
        <w:ind w:firstLine="709"/>
        <w:rPr>
          <w:rFonts w:ascii="Times New Roman" w:hAnsi="Times New Roman" w:cs="Times New Roman"/>
          <w:noProof/>
          <w:color w:val="000000"/>
        </w:rPr>
      </w:pPr>
      <w:r w:rsidRPr="00E40488">
        <w:rPr>
          <w:rFonts w:ascii="Times New Roman" w:hAnsi="Times New Roman" w:cs="Times New Roman"/>
          <w:noProof/>
          <w:color w:val="000000"/>
        </w:rPr>
        <w:t xml:space="preserve">В настоящее время в Республике Беларусь предпринимаются необходимые меры по поддержанию равновесия платежного баланса, сохранению золотовалютных резервов. В условия мирового финансового кризиса увеличение размера государственного долга и рост отрицательного сальдо платежного баланса может привести к </w:t>
      </w:r>
      <w:r w:rsidRPr="00E40488">
        <w:rPr>
          <w:rFonts w:ascii="Times New Roman" w:hAnsi="Times New Roman" w:cs="Times New Roman"/>
          <w:i/>
          <w:iCs/>
          <w:noProof/>
          <w:color w:val="000000"/>
        </w:rPr>
        <w:t>усилению правового регулирования</w:t>
      </w:r>
      <w:r w:rsidRPr="00E40488">
        <w:rPr>
          <w:rFonts w:ascii="Times New Roman" w:hAnsi="Times New Roman" w:cs="Times New Roman"/>
          <w:noProof/>
          <w:color w:val="000000"/>
        </w:rPr>
        <w:t xml:space="preserve"> в сфере проведения валютных операций. Данное обстоятельство вызвано в т.ч. необходимостью препятствования импорту и обеспечения социальных гарантий. Таким образом, утверждать об актуальности либерализации порядка проведения валютных операций преждевременно.</w:t>
      </w:r>
    </w:p>
    <w:p w:rsidR="000D7306" w:rsidRPr="00E40488" w:rsidRDefault="000F7D2A" w:rsidP="00744A4C">
      <w:pPr>
        <w:pStyle w:val="16"/>
        <w:spacing w:before="0" w:after="0" w:line="360" w:lineRule="auto"/>
        <w:ind w:firstLine="709"/>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br w:type="page"/>
      </w:r>
      <w:r w:rsidR="005F3212" w:rsidRPr="00E40488">
        <w:rPr>
          <w:rFonts w:ascii="Times New Roman" w:hAnsi="Times New Roman" w:cs="Times New Roman"/>
          <w:noProof/>
          <w:color w:val="000000"/>
          <w:sz w:val="28"/>
          <w:szCs w:val="28"/>
        </w:rPr>
        <w:t>Список использованных источников</w:t>
      </w:r>
    </w:p>
    <w:p w:rsidR="00C24B00" w:rsidRPr="00E40488" w:rsidRDefault="00C24B00" w:rsidP="00744A4C">
      <w:pPr>
        <w:pStyle w:val="16"/>
        <w:spacing w:before="0" w:after="0" w:line="360" w:lineRule="auto"/>
        <w:ind w:firstLine="709"/>
        <w:jc w:val="both"/>
        <w:rPr>
          <w:rFonts w:ascii="Times New Roman" w:hAnsi="Times New Roman" w:cs="Times New Roman"/>
          <w:noProof/>
          <w:color w:val="000000"/>
          <w:sz w:val="28"/>
          <w:szCs w:val="28"/>
        </w:rPr>
      </w:pPr>
    </w:p>
    <w:p w:rsidR="004B0422" w:rsidRPr="00E40488" w:rsidRDefault="004B0422"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Конституция Республики Беларусь 1994 года (с изменениями и дополнениями, принятыми на республикански</w:t>
      </w:r>
      <w:r w:rsidR="003A0AEB" w:rsidRPr="00E40488">
        <w:rPr>
          <w:rFonts w:ascii="Times New Roman" w:hAnsi="Times New Roman" w:cs="Times New Roman"/>
          <w:noProof/>
          <w:color w:val="000000"/>
          <w:sz w:val="28"/>
          <w:szCs w:val="28"/>
        </w:rPr>
        <w:t>х референдумах 24 ноября 1996г. и 17 октября 2004</w:t>
      </w:r>
      <w:r w:rsidRPr="00E40488">
        <w:rPr>
          <w:rFonts w:ascii="Times New Roman" w:hAnsi="Times New Roman" w:cs="Times New Roman"/>
          <w:noProof/>
          <w:color w:val="000000"/>
          <w:sz w:val="28"/>
          <w:szCs w:val="28"/>
        </w:rPr>
        <w:t>г.). – Мн</w:t>
      </w:r>
      <w:r w:rsidR="003A0AEB" w:rsidRPr="00E40488">
        <w:rPr>
          <w:rFonts w:ascii="Times New Roman" w:hAnsi="Times New Roman" w:cs="Times New Roman"/>
          <w:noProof/>
          <w:color w:val="000000"/>
          <w:sz w:val="28"/>
          <w:szCs w:val="28"/>
        </w:rPr>
        <w:t>.</w:t>
      </w:r>
      <w:r w:rsidRPr="00E40488">
        <w:rPr>
          <w:rFonts w:ascii="Times New Roman" w:hAnsi="Times New Roman" w:cs="Times New Roman"/>
          <w:noProof/>
          <w:color w:val="000000"/>
          <w:sz w:val="28"/>
          <w:szCs w:val="28"/>
        </w:rPr>
        <w:t>: Амалфея, 2004</w:t>
      </w:r>
      <w:r w:rsidR="00191875" w:rsidRPr="00E40488">
        <w:rPr>
          <w:rFonts w:ascii="Times New Roman" w:hAnsi="Times New Roman" w:cs="Times New Roman"/>
          <w:noProof/>
          <w:color w:val="000000"/>
          <w:sz w:val="28"/>
          <w:szCs w:val="28"/>
        </w:rPr>
        <w:t>. – 48</w:t>
      </w:r>
      <w:r w:rsidRPr="00E40488">
        <w:rPr>
          <w:rFonts w:ascii="Times New Roman" w:hAnsi="Times New Roman" w:cs="Times New Roman"/>
          <w:noProof/>
          <w:color w:val="000000"/>
          <w:sz w:val="28"/>
          <w:szCs w:val="28"/>
        </w:rPr>
        <w:t>с.</w:t>
      </w:r>
    </w:p>
    <w:p w:rsidR="00191875" w:rsidRPr="00E40488" w:rsidRDefault="003A0AEB"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3" w:name="_Ref228092233"/>
      <w:r w:rsidRPr="00E40488">
        <w:rPr>
          <w:rFonts w:ascii="Times New Roman" w:hAnsi="Times New Roman" w:cs="Times New Roman"/>
          <w:noProof/>
          <w:color w:val="000000"/>
          <w:sz w:val="28"/>
          <w:szCs w:val="28"/>
        </w:rPr>
        <w:t xml:space="preserve">О правовом регулировании заключения физическими лицами договоров займа в иностранной валюте: Решение Конституционного Суда Республики Беларусь от 19 июля 2002г. N Р-145/2002 // Национальный реестр правовых актов Республики Беларусь. </w:t>
      </w:r>
      <w:r w:rsidR="00C351A2"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2002</w:t>
      </w:r>
      <w:r w:rsidR="00C351A2" w:rsidRPr="00E40488">
        <w:rPr>
          <w:rFonts w:ascii="Times New Roman" w:hAnsi="Times New Roman" w:cs="Times New Roman"/>
          <w:noProof/>
          <w:color w:val="000000"/>
          <w:sz w:val="28"/>
          <w:szCs w:val="28"/>
        </w:rPr>
        <w:t>. -</w:t>
      </w:r>
      <w:r w:rsidRPr="00E40488">
        <w:rPr>
          <w:rFonts w:ascii="Times New Roman" w:hAnsi="Times New Roman" w:cs="Times New Roman"/>
          <w:noProof/>
          <w:color w:val="000000"/>
          <w:sz w:val="28"/>
          <w:szCs w:val="28"/>
        </w:rPr>
        <w:t xml:space="preserve"> N 83</w:t>
      </w:r>
      <w:r w:rsidR="00C351A2" w:rsidRPr="00E40488">
        <w:rPr>
          <w:rFonts w:ascii="Times New Roman" w:hAnsi="Times New Roman" w:cs="Times New Roman"/>
          <w:noProof/>
          <w:color w:val="000000"/>
          <w:sz w:val="28"/>
          <w:szCs w:val="28"/>
        </w:rPr>
        <w:t>. -</w:t>
      </w:r>
      <w:r w:rsidRPr="00E40488">
        <w:rPr>
          <w:rFonts w:ascii="Times New Roman" w:hAnsi="Times New Roman" w:cs="Times New Roman"/>
          <w:noProof/>
          <w:color w:val="000000"/>
          <w:sz w:val="28"/>
          <w:szCs w:val="28"/>
        </w:rPr>
        <w:t xml:space="preserve"> 6/334</w:t>
      </w:r>
      <w:bookmarkEnd w:id="3"/>
      <w:r w:rsidR="00C351A2" w:rsidRPr="00E40488">
        <w:rPr>
          <w:rFonts w:ascii="Times New Roman" w:hAnsi="Times New Roman" w:cs="Times New Roman"/>
          <w:noProof/>
          <w:color w:val="000000"/>
          <w:sz w:val="28"/>
          <w:szCs w:val="28"/>
        </w:rPr>
        <w:t>.</w:t>
      </w:r>
    </w:p>
    <w:p w:rsidR="002631B8" w:rsidRPr="00E40488" w:rsidRDefault="002631B8"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Соглашение об обеспечении свободного и равного права пересечения физическими лицами границ государств - участников Таможенного союза и беспрепятственного перемещения ими товаров и валюты (в ред. Протокола, подписанного в г.</w:t>
      </w:r>
      <w:r w:rsidR="00D457CD"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Москве 28 октября 2003г.): Заключено в г.</w:t>
      </w:r>
      <w:r w:rsidR="00D457CD"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Москве 24.11.1998г. // Национальный реестр правовых актов Республики Беларусь. – 2003. - N 40. - 3/710; 2004. - N 40. - 5/13910.</w:t>
      </w:r>
    </w:p>
    <w:p w:rsidR="00F07E08" w:rsidRPr="00E40488" w:rsidRDefault="00F07E08"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4" w:name="_Ref226785735"/>
      <w:r w:rsidRPr="00E40488">
        <w:rPr>
          <w:rFonts w:ascii="Times New Roman" w:hAnsi="Times New Roman" w:cs="Times New Roman"/>
          <w:noProof/>
          <w:color w:val="000000"/>
          <w:sz w:val="28"/>
          <w:szCs w:val="28"/>
        </w:rPr>
        <w:t xml:space="preserve">Банковский кодекс от </w:t>
      </w:r>
      <w:r w:rsidRPr="00E40488">
        <w:rPr>
          <w:rFonts w:ascii="Times New Roman" w:hAnsi="Times New Roman" w:cs="Times New Roman"/>
          <w:noProof/>
          <w:color w:val="000000"/>
          <w:sz w:val="28"/>
          <w:szCs w:val="28"/>
          <w:lang w:eastAsia="ru-RU"/>
        </w:rPr>
        <w:t>25.10.2000 N 441-З //</w:t>
      </w:r>
      <w:r w:rsidRPr="00E40488">
        <w:rPr>
          <w:rFonts w:ascii="Times New Roman" w:hAnsi="Times New Roman" w:cs="Times New Roman"/>
          <w:noProof/>
          <w:color w:val="000000"/>
          <w:sz w:val="28"/>
          <w:szCs w:val="28"/>
        </w:rPr>
        <w:t xml:space="preserve"> Национальный реестр правовых актов Республики Беларусь</w:t>
      </w:r>
      <w:r w:rsidRPr="00E40488">
        <w:rPr>
          <w:rFonts w:ascii="Times New Roman" w:hAnsi="Times New Roman" w:cs="Times New Roman"/>
          <w:noProof/>
          <w:color w:val="000000"/>
          <w:sz w:val="28"/>
          <w:szCs w:val="28"/>
          <w:lang w:eastAsia="ru-RU"/>
        </w:rPr>
        <w:t>. – 2006. - N 113. - 2/1243; 2007. - N 305. - 2/1398</w:t>
      </w:r>
      <w:r w:rsidR="00B80E22" w:rsidRPr="00E40488">
        <w:rPr>
          <w:rFonts w:ascii="Times New Roman" w:hAnsi="Times New Roman" w:cs="Times New Roman"/>
          <w:noProof/>
          <w:color w:val="000000"/>
          <w:sz w:val="28"/>
          <w:szCs w:val="28"/>
        </w:rPr>
        <w:t>; 2008. - N 172. - 2/1466; N 172. - 2/1469; N 175. - 2/1494.</w:t>
      </w:r>
      <w:bookmarkEnd w:id="4"/>
    </w:p>
    <w:p w:rsidR="00BB51A4" w:rsidRPr="00E40488" w:rsidRDefault="00BB51A4"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5" w:name="_Ref223347237"/>
      <w:r w:rsidRPr="00E40488">
        <w:rPr>
          <w:rFonts w:ascii="Times New Roman" w:hAnsi="Times New Roman" w:cs="Times New Roman"/>
          <w:noProof/>
          <w:color w:val="000000"/>
          <w:sz w:val="28"/>
          <w:szCs w:val="28"/>
        </w:rPr>
        <w:t>Гражданский кодекс Республики Беларусь от 07.12.1998 N 218-З // Консультант плюс: Беларусь. Технология 3000. [Эл. ресурс] / ООО «ЮрСпектр», НЦПИ Респ. Беларусь. – Минск, 2009.</w:t>
      </w:r>
      <w:bookmarkEnd w:id="5"/>
    </w:p>
    <w:p w:rsidR="000F7D2A" w:rsidRPr="00E40488" w:rsidRDefault="000F7D2A"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6" w:name="_Ref226783037"/>
      <w:r w:rsidRPr="00E40488">
        <w:rPr>
          <w:rFonts w:ascii="Times New Roman" w:hAnsi="Times New Roman" w:cs="Times New Roman"/>
          <w:noProof/>
          <w:color w:val="000000"/>
          <w:sz w:val="28"/>
          <w:szCs w:val="28"/>
        </w:rPr>
        <w:t>Кодекс об административных правонарушениях от 21 апреля 2003г. N 194-З // Консультант плюс: Беларусь. Технология 3000. [Эл. ресурс] / ООО «ЮрСпектр», НЦПИ Респ. Беларусь. – Минск, 2009.</w:t>
      </w:r>
      <w:bookmarkEnd w:id="6"/>
    </w:p>
    <w:p w:rsidR="00E811D4" w:rsidRPr="00E40488" w:rsidRDefault="00E811D4"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7" w:name="_Ref226743560"/>
      <w:r w:rsidRPr="00E40488">
        <w:rPr>
          <w:rFonts w:ascii="Times New Roman" w:hAnsi="Times New Roman" w:cs="Times New Roman"/>
          <w:noProof/>
          <w:color w:val="000000"/>
          <w:sz w:val="28"/>
          <w:szCs w:val="28"/>
          <w:lang w:eastAsia="ru-RU"/>
        </w:rPr>
        <w:t xml:space="preserve">О валютном регулировании и валютном контроле: Закон </w:t>
      </w:r>
      <w:r w:rsidR="00921F7B" w:rsidRPr="00E40488">
        <w:rPr>
          <w:rFonts w:ascii="Times New Roman" w:hAnsi="Times New Roman" w:cs="Times New Roman"/>
          <w:noProof/>
          <w:color w:val="000000"/>
          <w:sz w:val="28"/>
          <w:szCs w:val="28"/>
          <w:lang w:eastAsia="ru-RU"/>
        </w:rPr>
        <w:t xml:space="preserve">Республики Беларусь </w:t>
      </w:r>
      <w:r w:rsidRPr="00E40488">
        <w:rPr>
          <w:rFonts w:ascii="Times New Roman" w:hAnsi="Times New Roman" w:cs="Times New Roman"/>
          <w:noProof/>
          <w:color w:val="000000"/>
          <w:sz w:val="28"/>
          <w:szCs w:val="28"/>
          <w:lang w:eastAsia="ru-RU"/>
        </w:rPr>
        <w:t xml:space="preserve">от 22 июля 2003г. №226-з // </w:t>
      </w:r>
      <w:r w:rsidRPr="00E40488">
        <w:rPr>
          <w:rFonts w:ascii="Times New Roman" w:hAnsi="Times New Roman" w:cs="Times New Roman"/>
          <w:noProof/>
          <w:color w:val="000000"/>
          <w:sz w:val="28"/>
          <w:szCs w:val="28"/>
        </w:rPr>
        <w:t>Национальный реестр правовых актов Республики Беларусь. – 2003. - N 85. - 2/978; 2006. - N 107. - 2/1235; 2008. - N 14. - 2/1414.</w:t>
      </w:r>
      <w:bookmarkEnd w:id="7"/>
    </w:p>
    <w:p w:rsidR="00227AD4" w:rsidRPr="00E40488" w:rsidRDefault="00227AD4"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8" w:name="_Ref226790098"/>
      <w:r w:rsidRPr="00E40488">
        <w:rPr>
          <w:rFonts w:ascii="Times New Roman" w:hAnsi="Times New Roman" w:cs="Times New Roman"/>
          <w:noProof/>
          <w:color w:val="000000"/>
          <w:sz w:val="28"/>
          <w:szCs w:val="28"/>
        </w:rPr>
        <w:t xml:space="preserve">Об обязательной продаже иностранной валюты: Указ Президента </w:t>
      </w:r>
      <w:r w:rsidR="00474DC4" w:rsidRPr="00E40488">
        <w:rPr>
          <w:rFonts w:ascii="Times New Roman" w:hAnsi="Times New Roman" w:cs="Times New Roman"/>
          <w:noProof/>
          <w:color w:val="000000"/>
          <w:sz w:val="28"/>
          <w:szCs w:val="28"/>
        </w:rPr>
        <w:t xml:space="preserve">Республики Беларусь </w:t>
      </w:r>
      <w:r w:rsidR="00655F51" w:rsidRPr="00E40488">
        <w:rPr>
          <w:rFonts w:ascii="Times New Roman" w:hAnsi="Times New Roman" w:cs="Times New Roman"/>
          <w:noProof/>
          <w:color w:val="000000"/>
          <w:sz w:val="28"/>
          <w:szCs w:val="28"/>
        </w:rPr>
        <w:t>от 17 июля 2006г</w:t>
      </w:r>
      <w:r w:rsidRPr="00E40488">
        <w:rPr>
          <w:rFonts w:ascii="Times New Roman" w:hAnsi="Times New Roman" w:cs="Times New Roman"/>
          <w:noProof/>
          <w:color w:val="000000"/>
          <w:sz w:val="28"/>
          <w:szCs w:val="28"/>
        </w:rPr>
        <w:t xml:space="preserve">. N 452 // </w:t>
      </w:r>
      <w:r w:rsidR="00E811D4" w:rsidRPr="00E40488">
        <w:rPr>
          <w:rFonts w:ascii="Times New Roman" w:hAnsi="Times New Roman" w:cs="Times New Roman"/>
          <w:noProof/>
          <w:color w:val="000000"/>
          <w:sz w:val="28"/>
          <w:szCs w:val="28"/>
        </w:rPr>
        <w:t>Национальный реестр правовых актов Республики Беларусь</w:t>
      </w:r>
      <w:r w:rsidRPr="00E40488">
        <w:rPr>
          <w:rFonts w:ascii="Times New Roman" w:hAnsi="Times New Roman" w:cs="Times New Roman"/>
          <w:noProof/>
          <w:color w:val="000000"/>
          <w:sz w:val="28"/>
          <w:szCs w:val="28"/>
        </w:rPr>
        <w:t>. –</w:t>
      </w:r>
      <w:r w:rsidR="00E811D4" w:rsidRPr="00E40488">
        <w:rPr>
          <w:rFonts w:ascii="Times New Roman" w:hAnsi="Times New Roman" w:cs="Times New Roman"/>
          <w:noProof/>
          <w:color w:val="000000"/>
          <w:sz w:val="28"/>
          <w:szCs w:val="28"/>
        </w:rPr>
        <w:t xml:space="preserve"> 2006</w:t>
      </w:r>
      <w:r w:rsidRPr="00E40488">
        <w:rPr>
          <w:rFonts w:ascii="Times New Roman" w:hAnsi="Times New Roman" w:cs="Times New Roman"/>
          <w:noProof/>
          <w:color w:val="000000"/>
          <w:sz w:val="28"/>
          <w:szCs w:val="28"/>
        </w:rPr>
        <w:t>. -</w:t>
      </w:r>
      <w:r w:rsidR="00E811D4" w:rsidRPr="00E40488">
        <w:rPr>
          <w:rFonts w:ascii="Times New Roman" w:hAnsi="Times New Roman" w:cs="Times New Roman"/>
          <w:noProof/>
          <w:color w:val="000000"/>
          <w:sz w:val="28"/>
          <w:szCs w:val="28"/>
        </w:rPr>
        <w:t xml:space="preserve"> N 112</w:t>
      </w:r>
      <w:r w:rsidRPr="00E40488">
        <w:rPr>
          <w:rFonts w:ascii="Times New Roman" w:hAnsi="Times New Roman" w:cs="Times New Roman"/>
          <w:noProof/>
          <w:color w:val="000000"/>
          <w:sz w:val="28"/>
          <w:szCs w:val="28"/>
        </w:rPr>
        <w:t>. -</w:t>
      </w:r>
      <w:r w:rsidR="00E811D4" w:rsidRPr="00E40488">
        <w:rPr>
          <w:rFonts w:ascii="Times New Roman" w:hAnsi="Times New Roman" w:cs="Times New Roman"/>
          <w:noProof/>
          <w:color w:val="000000"/>
          <w:sz w:val="28"/>
          <w:szCs w:val="28"/>
        </w:rPr>
        <w:t xml:space="preserve"> 1/7753</w:t>
      </w:r>
      <w:r w:rsidRPr="00E40488">
        <w:rPr>
          <w:rFonts w:ascii="Times New Roman" w:hAnsi="Times New Roman" w:cs="Times New Roman"/>
          <w:noProof/>
          <w:color w:val="000000"/>
          <w:sz w:val="28"/>
          <w:szCs w:val="28"/>
        </w:rPr>
        <w:t xml:space="preserve">; </w:t>
      </w:r>
      <w:r w:rsidR="00E811D4" w:rsidRPr="00E40488">
        <w:rPr>
          <w:rFonts w:ascii="Times New Roman" w:hAnsi="Times New Roman" w:cs="Times New Roman"/>
          <w:noProof/>
          <w:color w:val="000000"/>
          <w:sz w:val="28"/>
          <w:szCs w:val="28"/>
        </w:rPr>
        <w:t>2007</w:t>
      </w:r>
      <w:r w:rsidRPr="00E40488">
        <w:rPr>
          <w:rFonts w:ascii="Times New Roman" w:hAnsi="Times New Roman" w:cs="Times New Roman"/>
          <w:noProof/>
          <w:color w:val="000000"/>
          <w:sz w:val="28"/>
          <w:szCs w:val="28"/>
        </w:rPr>
        <w:t>. -</w:t>
      </w:r>
      <w:r w:rsidR="00E811D4" w:rsidRPr="00E40488">
        <w:rPr>
          <w:rFonts w:ascii="Times New Roman" w:hAnsi="Times New Roman" w:cs="Times New Roman"/>
          <w:noProof/>
          <w:color w:val="000000"/>
          <w:sz w:val="28"/>
          <w:szCs w:val="28"/>
        </w:rPr>
        <w:t xml:space="preserve"> N 83</w:t>
      </w:r>
      <w:r w:rsidRPr="00E40488">
        <w:rPr>
          <w:rFonts w:ascii="Times New Roman" w:hAnsi="Times New Roman" w:cs="Times New Roman"/>
          <w:noProof/>
          <w:color w:val="000000"/>
          <w:sz w:val="28"/>
          <w:szCs w:val="28"/>
        </w:rPr>
        <w:t>. -</w:t>
      </w:r>
      <w:r w:rsidR="00E811D4" w:rsidRPr="00E40488">
        <w:rPr>
          <w:rFonts w:ascii="Times New Roman" w:hAnsi="Times New Roman" w:cs="Times New Roman"/>
          <w:noProof/>
          <w:color w:val="000000"/>
          <w:sz w:val="28"/>
          <w:szCs w:val="28"/>
        </w:rPr>
        <w:t xml:space="preserve"> 1/8471</w:t>
      </w:r>
      <w:r w:rsidRPr="00E40488">
        <w:rPr>
          <w:rFonts w:ascii="Times New Roman" w:hAnsi="Times New Roman" w:cs="Times New Roman"/>
          <w:noProof/>
          <w:color w:val="000000"/>
          <w:sz w:val="28"/>
          <w:szCs w:val="28"/>
        </w:rPr>
        <w:t xml:space="preserve">; </w:t>
      </w:r>
      <w:r w:rsidR="00E811D4" w:rsidRPr="00E40488">
        <w:rPr>
          <w:rFonts w:ascii="Times New Roman" w:hAnsi="Times New Roman" w:cs="Times New Roman"/>
          <w:noProof/>
          <w:color w:val="000000"/>
          <w:sz w:val="28"/>
          <w:szCs w:val="28"/>
        </w:rPr>
        <w:t>2007</w:t>
      </w:r>
      <w:r w:rsidRPr="00E40488">
        <w:rPr>
          <w:rFonts w:ascii="Times New Roman" w:hAnsi="Times New Roman" w:cs="Times New Roman"/>
          <w:noProof/>
          <w:color w:val="000000"/>
          <w:sz w:val="28"/>
          <w:szCs w:val="28"/>
        </w:rPr>
        <w:t>. -</w:t>
      </w:r>
      <w:r w:rsidR="00E811D4" w:rsidRPr="00E40488">
        <w:rPr>
          <w:rFonts w:ascii="Times New Roman" w:hAnsi="Times New Roman" w:cs="Times New Roman"/>
          <w:noProof/>
          <w:color w:val="000000"/>
          <w:sz w:val="28"/>
          <w:szCs w:val="28"/>
        </w:rPr>
        <w:t xml:space="preserve"> N 289</w:t>
      </w:r>
      <w:r w:rsidRPr="00E40488">
        <w:rPr>
          <w:rFonts w:ascii="Times New Roman" w:hAnsi="Times New Roman" w:cs="Times New Roman"/>
          <w:noProof/>
          <w:color w:val="000000"/>
          <w:sz w:val="28"/>
          <w:szCs w:val="28"/>
        </w:rPr>
        <w:t>. -</w:t>
      </w:r>
      <w:r w:rsidR="00E811D4" w:rsidRPr="00E40488">
        <w:rPr>
          <w:rFonts w:ascii="Times New Roman" w:hAnsi="Times New Roman" w:cs="Times New Roman"/>
          <w:noProof/>
          <w:color w:val="000000"/>
          <w:sz w:val="28"/>
          <w:szCs w:val="28"/>
        </w:rPr>
        <w:t xml:space="preserve"> 1/9155</w:t>
      </w:r>
      <w:r w:rsidRPr="00E40488">
        <w:rPr>
          <w:rFonts w:ascii="Times New Roman" w:hAnsi="Times New Roman" w:cs="Times New Roman"/>
          <w:noProof/>
          <w:color w:val="000000"/>
          <w:sz w:val="28"/>
          <w:szCs w:val="28"/>
        </w:rPr>
        <w:t xml:space="preserve">; </w:t>
      </w:r>
      <w:r w:rsidR="00E811D4" w:rsidRPr="00E40488">
        <w:rPr>
          <w:rFonts w:ascii="Times New Roman" w:hAnsi="Times New Roman" w:cs="Times New Roman"/>
          <w:noProof/>
          <w:color w:val="000000"/>
          <w:sz w:val="28"/>
          <w:szCs w:val="28"/>
        </w:rPr>
        <w:t>2008</w:t>
      </w:r>
      <w:r w:rsidRPr="00E40488">
        <w:rPr>
          <w:rFonts w:ascii="Times New Roman" w:hAnsi="Times New Roman" w:cs="Times New Roman"/>
          <w:noProof/>
          <w:color w:val="000000"/>
          <w:sz w:val="28"/>
          <w:szCs w:val="28"/>
        </w:rPr>
        <w:t>. -</w:t>
      </w:r>
      <w:r w:rsidR="00E811D4" w:rsidRPr="00E40488">
        <w:rPr>
          <w:rFonts w:ascii="Times New Roman" w:hAnsi="Times New Roman" w:cs="Times New Roman"/>
          <w:noProof/>
          <w:color w:val="000000"/>
          <w:sz w:val="28"/>
          <w:szCs w:val="28"/>
        </w:rPr>
        <w:t xml:space="preserve"> N 3</w:t>
      </w:r>
      <w:r w:rsidRPr="00E40488">
        <w:rPr>
          <w:rFonts w:ascii="Times New Roman" w:hAnsi="Times New Roman" w:cs="Times New Roman"/>
          <w:noProof/>
          <w:color w:val="000000"/>
          <w:sz w:val="28"/>
          <w:szCs w:val="28"/>
        </w:rPr>
        <w:t>. -</w:t>
      </w:r>
      <w:r w:rsidR="00E811D4" w:rsidRPr="00E40488">
        <w:rPr>
          <w:rFonts w:ascii="Times New Roman" w:hAnsi="Times New Roman" w:cs="Times New Roman"/>
          <w:noProof/>
          <w:color w:val="000000"/>
          <w:sz w:val="28"/>
          <w:szCs w:val="28"/>
        </w:rPr>
        <w:t xml:space="preserve"> 1/9256</w:t>
      </w:r>
      <w:r w:rsidRPr="00E40488">
        <w:rPr>
          <w:rFonts w:ascii="Times New Roman" w:hAnsi="Times New Roman" w:cs="Times New Roman"/>
          <w:noProof/>
          <w:color w:val="000000"/>
          <w:sz w:val="28"/>
          <w:szCs w:val="28"/>
        </w:rPr>
        <w:t>; 2008. - N 29. - 1/9393</w:t>
      </w:r>
      <w:r w:rsidR="00A1799E" w:rsidRPr="00E40488">
        <w:rPr>
          <w:rFonts w:ascii="Times New Roman" w:hAnsi="Times New Roman" w:cs="Times New Roman"/>
          <w:noProof/>
          <w:color w:val="000000"/>
          <w:sz w:val="28"/>
          <w:szCs w:val="28"/>
        </w:rPr>
        <w:t>; N 287. - 1/10229</w:t>
      </w:r>
      <w:r w:rsidRPr="00E40488">
        <w:rPr>
          <w:rFonts w:ascii="Times New Roman" w:hAnsi="Times New Roman" w:cs="Times New Roman"/>
          <w:noProof/>
          <w:color w:val="000000"/>
          <w:sz w:val="28"/>
          <w:szCs w:val="28"/>
        </w:rPr>
        <w:t>.</w:t>
      </w:r>
      <w:bookmarkEnd w:id="8"/>
    </w:p>
    <w:p w:rsidR="00FF3A98" w:rsidRPr="00E40488" w:rsidRDefault="00FF3A98"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Об отдельных вопросах осуществления банками финансовых операций: Указ Президента Республики Беларусь от 4 ноября 2008г. N 601 // Национальный реестр правовых актов Республики Беларусь. – 2008. - N 265. - 1/10195.</w:t>
      </w:r>
    </w:p>
    <w:p w:rsidR="00B96596" w:rsidRPr="00E40488" w:rsidRDefault="00B96596"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Об оффшорном сборе: Указ</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Президента Республики Беларусь от 12 марта 2003</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г.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104 // Национальный реестр правовых актов Республики Беларусь. – 2003. - № 32. - 1/4445; 2003. -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127. - 1/5083; 2004. -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86. - 1/5546; 2005. -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137. - 1/6734; 2006. -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86. - 1/7619; 2007. -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83, 1/8471.</w:t>
      </w:r>
    </w:p>
    <w:p w:rsidR="0072774A" w:rsidRPr="00E40488" w:rsidRDefault="0072774A"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9" w:name="_Ref226789816"/>
      <w:r w:rsidRPr="00E40488">
        <w:rPr>
          <w:rFonts w:ascii="Times New Roman" w:hAnsi="Times New Roman" w:cs="Times New Roman"/>
          <w:noProof/>
          <w:color w:val="000000"/>
          <w:sz w:val="28"/>
          <w:szCs w:val="28"/>
        </w:rPr>
        <w:t>О некоторых вопросах торговли нефтепродуктами: Указ Президента Республики Беларусь от 28 декабря 2007г. N 681 // Национальный реестр правовых актов Республики Беларусь. – 2008. - N 3. - 1/9256; 2008. - N 212 - 1/10000.</w:t>
      </w:r>
      <w:bookmarkEnd w:id="9"/>
    </w:p>
    <w:p w:rsidR="00655F51" w:rsidRPr="00E40488" w:rsidRDefault="00655F51"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10" w:name="_Ref226785453"/>
      <w:r w:rsidRPr="00E40488">
        <w:rPr>
          <w:rFonts w:ascii="Times New Roman" w:hAnsi="Times New Roman" w:cs="Times New Roman"/>
          <w:noProof/>
          <w:color w:val="000000"/>
          <w:sz w:val="28"/>
          <w:szCs w:val="28"/>
        </w:rPr>
        <w:t>О порядке проведения и контроля внешнеторговых операций: Указ Президента Республики Беларусь от 27 марта 2008г.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178 // Национальный реестр правовых актов Республики Беларусь. – 2008.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80. – 1/9574; 2009. -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27. – 1/10431</w:t>
      </w:r>
      <w:r w:rsidR="00A1799E" w:rsidRPr="00E40488">
        <w:rPr>
          <w:rFonts w:ascii="Times New Roman" w:hAnsi="Times New Roman" w:cs="Times New Roman"/>
          <w:noProof/>
          <w:color w:val="000000"/>
          <w:sz w:val="28"/>
          <w:szCs w:val="28"/>
        </w:rPr>
        <w:t>; N 53. - 1/10496</w:t>
      </w:r>
      <w:r w:rsidRPr="00E40488">
        <w:rPr>
          <w:rFonts w:ascii="Times New Roman" w:hAnsi="Times New Roman" w:cs="Times New Roman"/>
          <w:noProof/>
          <w:color w:val="000000"/>
          <w:sz w:val="28"/>
          <w:szCs w:val="28"/>
        </w:rPr>
        <w:t>.</w:t>
      </w:r>
      <w:bookmarkEnd w:id="10"/>
    </w:p>
    <w:p w:rsidR="001F3EA3" w:rsidRPr="00E40488" w:rsidRDefault="001F3EA3"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 Декрет Президента Республики Беларусь от 30 июня 2000 г. № 15 // Национальный реестр правовых актов Республики Беларусь. - 2000. - № 64. - 1/1401.</w:t>
      </w:r>
    </w:p>
    <w:p w:rsidR="00465212" w:rsidRPr="00E40488" w:rsidRDefault="00465212"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11" w:name="_Ref226790866"/>
      <w:r w:rsidRPr="00E40488">
        <w:rPr>
          <w:rFonts w:ascii="Times New Roman" w:hAnsi="Times New Roman" w:cs="Times New Roman"/>
          <w:noProof/>
          <w:color w:val="000000"/>
          <w:sz w:val="28"/>
          <w:szCs w:val="28"/>
        </w:rPr>
        <w:t>О стимулировании производства и реализации товаров (работ, услуг): Декрет Президента Республики Беларусь от 28 января 2008 г. N 1 // Национальный реестр правовых актов Республики Беларусь. – 2008. - N 29. - 1/9381; N 92. - 1/9606; N 197. - 1/9918.</w:t>
      </w:r>
      <w:bookmarkEnd w:id="11"/>
    </w:p>
    <w:p w:rsidR="003A3992" w:rsidRPr="00E40488" w:rsidRDefault="003A3992"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 xml:space="preserve">Положение об определении размеров арендной платы за общественные, административные и переоборудованные производственные здания, сооружения и помещения и условиях предоставления их в безвозмездное пользование: </w:t>
      </w:r>
      <w:r w:rsidR="00BF36B7" w:rsidRPr="00E40488">
        <w:rPr>
          <w:rFonts w:ascii="Times New Roman" w:hAnsi="Times New Roman" w:cs="Times New Roman"/>
          <w:noProof/>
          <w:color w:val="000000"/>
          <w:sz w:val="28"/>
          <w:szCs w:val="28"/>
        </w:rPr>
        <w:t xml:space="preserve">утв. </w:t>
      </w:r>
      <w:r w:rsidRPr="00E40488">
        <w:rPr>
          <w:rFonts w:ascii="Times New Roman" w:hAnsi="Times New Roman" w:cs="Times New Roman"/>
          <w:noProof/>
          <w:color w:val="000000"/>
          <w:sz w:val="28"/>
          <w:szCs w:val="28"/>
        </w:rPr>
        <w:t>Указ</w:t>
      </w:r>
      <w:r w:rsidR="00BF36B7" w:rsidRPr="00E40488">
        <w:rPr>
          <w:rFonts w:ascii="Times New Roman" w:hAnsi="Times New Roman" w:cs="Times New Roman"/>
          <w:noProof/>
          <w:color w:val="000000"/>
          <w:sz w:val="28"/>
          <w:szCs w:val="28"/>
        </w:rPr>
        <w:t>ом</w:t>
      </w:r>
      <w:r w:rsidRPr="00E40488">
        <w:rPr>
          <w:rFonts w:ascii="Times New Roman" w:hAnsi="Times New Roman" w:cs="Times New Roman"/>
          <w:noProof/>
          <w:color w:val="000000"/>
          <w:sz w:val="28"/>
          <w:szCs w:val="28"/>
        </w:rPr>
        <w:t xml:space="preserve"> Презид</w:t>
      </w:r>
      <w:r w:rsidR="00955481" w:rsidRPr="00E40488">
        <w:rPr>
          <w:rFonts w:ascii="Times New Roman" w:hAnsi="Times New Roman" w:cs="Times New Roman"/>
          <w:noProof/>
          <w:color w:val="000000"/>
          <w:sz w:val="28"/>
          <w:szCs w:val="28"/>
        </w:rPr>
        <w:t xml:space="preserve">ента Республики Беларусь от 30 сентября </w:t>
      </w:r>
      <w:r w:rsidRPr="00E40488">
        <w:rPr>
          <w:rFonts w:ascii="Times New Roman" w:hAnsi="Times New Roman" w:cs="Times New Roman"/>
          <w:noProof/>
          <w:color w:val="000000"/>
          <w:sz w:val="28"/>
          <w:szCs w:val="28"/>
        </w:rPr>
        <w:t>2002 N 495 // Консультант плюс: Беларусь. Технология 3000. [Эл. ресурс] / ООО «ЮрСпектр», НЦПИ Респ. Беларусь. – Минск, 2009.</w:t>
      </w:r>
    </w:p>
    <w:p w:rsidR="00BF36B7" w:rsidRPr="00E40488" w:rsidRDefault="00BF36B7"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Об утверждении Основных условий выпуска, размещения и погашения государственных облигаций, номинированных в иностранной валюте: Постановление Совета Министров Республики Беларусь от 10 декабря 1999г. N</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1929 // Национальный реестр правовых актов Республики Беларусь. – 2000. - N 2. - 5/2219; 2001. - N 63. - 5/6277; 2002. - N 65. - 5/10550; N 77. - 5/10721; 2006. - N 123. - 5/22648; N 206. - 5/24354; 2009. - N 44. - 5/29298</w:t>
      </w:r>
      <w:r w:rsidR="0091345C" w:rsidRPr="00E40488">
        <w:rPr>
          <w:rFonts w:ascii="Times New Roman" w:hAnsi="Times New Roman" w:cs="Times New Roman"/>
          <w:noProof/>
          <w:color w:val="000000"/>
          <w:sz w:val="28"/>
          <w:szCs w:val="28"/>
        </w:rPr>
        <w:t>; - N 54. - 5/29298</w:t>
      </w:r>
      <w:r w:rsidRPr="00E40488">
        <w:rPr>
          <w:rFonts w:ascii="Times New Roman" w:hAnsi="Times New Roman" w:cs="Times New Roman"/>
          <w:noProof/>
          <w:color w:val="000000"/>
          <w:sz w:val="28"/>
          <w:szCs w:val="28"/>
        </w:rPr>
        <w:t>.</w:t>
      </w:r>
    </w:p>
    <w:p w:rsidR="009E4301" w:rsidRPr="00E40488" w:rsidRDefault="009E4301"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12" w:name="_Ref226782509"/>
      <w:r w:rsidRPr="00E40488">
        <w:rPr>
          <w:rFonts w:ascii="Times New Roman" w:hAnsi="Times New Roman" w:cs="Times New Roman"/>
          <w:noProof/>
          <w:color w:val="000000"/>
          <w:sz w:val="28"/>
          <w:szCs w:val="28"/>
        </w:rPr>
        <w:t>Инструкция о банковском переводе: утв. Постановлением Правления Национального банк</w:t>
      </w:r>
      <w:r w:rsidR="00594E21" w:rsidRPr="00E40488">
        <w:rPr>
          <w:rFonts w:ascii="Times New Roman" w:hAnsi="Times New Roman" w:cs="Times New Roman"/>
          <w:noProof/>
          <w:color w:val="000000"/>
          <w:sz w:val="28"/>
          <w:szCs w:val="28"/>
        </w:rPr>
        <w:t xml:space="preserve">а от 29.03.2001 № 66 </w:t>
      </w:r>
      <w:r w:rsidRPr="00E40488">
        <w:rPr>
          <w:rFonts w:ascii="Times New Roman" w:hAnsi="Times New Roman" w:cs="Times New Roman"/>
          <w:noProof/>
          <w:color w:val="000000"/>
          <w:sz w:val="28"/>
          <w:szCs w:val="28"/>
        </w:rPr>
        <w:t>// Национальный реестр правовых актов</w:t>
      </w:r>
      <w:r w:rsidR="00594E21" w:rsidRPr="00E40488">
        <w:rPr>
          <w:rFonts w:ascii="Times New Roman" w:hAnsi="Times New Roman" w:cs="Times New Roman"/>
          <w:noProof/>
          <w:color w:val="000000"/>
          <w:sz w:val="28"/>
          <w:szCs w:val="28"/>
        </w:rPr>
        <w:t xml:space="preserve"> Республики Беларусь</w:t>
      </w:r>
      <w:r w:rsidR="00296AA4" w:rsidRPr="00E40488">
        <w:rPr>
          <w:rFonts w:ascii="Times New Roman" w:hAnsi="Times New Roman" w:cs="Times New Roman"/>
          <w:noProof/>
          <w:color w:val="000000"/>
          <w:sz w:val="28"/>
          <w:szCs w:val="28"/>
        </w:rPr>
        <w:t xml:space="preserve">. – </w:t>
      </w:r>
      <w:r w:rsidRPr="00E40488">
        <w:rPr>
          <w:rFonts w:ascii="Times New Roman" w:hAnsi="Times New Roman" w:cs="Times New Roman"/>
          <w:noProof/>
          <w:color w:val="000000"/>
          <w:sz w:val="28"/>
          <w:szCs w:val="28"/>
        </w:rPr>
        <w:t xml:space="preserve">2001. - №49. – 8/5770; </w:t>
      </w:r>
      <w:bookmarkEnd w:id="12"/>
      <w:r w:rsidR="00296AA4" w:rsidRPr="00E40488">
        <w:rPr>
          <w:rFonts w:ascii="Times New Roman" w:hAnsi="Times New Roman" w:cs="Times New Roman"/>
          <w:noProof/>
          <w:color w:val="000000"/>
          <w:sz w:val="28"/>
          <w:szCs w:val="28"/>
        </w:rPr>
        <w:t>N 91. - 8/7204; 2002. - N 84. - 8/8322; 2003. - N 15. - 8/9014; N 87. -</w:t>
      </w:r>
      <w:r w:rsidR="00744A4C" w:rsidRPr="00E40488">
        <w:rPr>
          <w:rFonts w:ascii="Times New Roman" w:hAnsi="Times New Roman" w:cs="Times New Roman"/>
          <w:noProof/>
          <w:color w:val="000000"/>
          <w:sz w:val="28"/>
          <w:szCs w:val="28"/>
        </w:rPr>
        <w:t xml:space="preserve"> </w:t>
      </w:r>
      <w:r w:rsidR="00296AA4" w:rsidRPr="00E40488">
        <w:rPr>
          <w:rFonts w:ascii="Times New Roman" w:hAnsi="Times New Roman" w:cs="Times New Roman"/>
          <w:noProof/>
          <w:color w:val="000000"/>
          <w:sz w:val="28"/>
          <w:szCs w:val="28"/>
        </w:rPr>
        <w:t>8/9813; 2004. - N 19. - 8/10459; N 78. - 8/10989; 2005. - N 20. - 8/12048; N 163. - 8/13237; 2007. - N 42. - 8/15706; 2008. - N 28. - 8/17909; N 214. - 8/19371.</w:t>
      </w:r>
    </w:p>
    <w:p w:rsidR="00655F51" w:rsidRPr="00E40488" w:rsidRDefault="00655F51"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Инструкция о порядке регистрации паспорта сделки и контроля банками за проведением резидентами внешнеторговых операций: утв. Постановление</w:t>
      </w:r>
      <w:r w:rsidR="000F1C91" w:rsidRPr="00E40488">
        <w:rPr>
          <w:rFonts w:ascii="Times New Roman" w:hAnsi="Times New Roman" w:cs="Times New Roman"/>
          <w:noProof/>
          <w:color w:val="000000"/>
          <w:sz w:val="28"/>
          <w:szCs w:val="28"/>
        </w:rPr>
        <w:t>м</w:t>
      </w:r>
      <w:r w:rsidRPr="00E40488">
        <w:rPr>
          <w:rFonts w:ascii="Times New Roman" w:hAnsi="Times New Roman" w:cs="Times New Roman"/>
          <w:noProof/>
          <w:color w:val="000000"/>
          <w:sz w:val="28"/>
          <w:szCs w:val="28"/>
        </w:rPr>
        <w:t xml:space="preserve"> Правления Национального банка Республики Беларусь от 02 сентября 2008г.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130 // Национальный реестр правовых актов Республики Беларусь. – 2008. - №</w:t>
      </w:r>
      <w:r w:rsidR="00744A4C" w:rsidRPr="00E40488">
        <w:rPr>
          <w:rFonts w:ascii="Times New Roman" w:hAnsi="Times New Roman" w:cs="Times New Roman"/>
          <w:noProof/>
          <w:color w:val="000000"/>
          <w:sz w:val="28"/>
          <w:szCs w:val="28"/>
        </w:rPr>
        <w:t xml:space="preserve"> </w:t>
      </w:r>
      <w:r w:rsidR="00011F8A" w:rsidRPr="00E40488">
        <w:rPr>
          <w:rFonts w:ascii="Times New Roman" w:hAnsi="Times New Roman" w:cs="Times New Roman"/>
          <w:noProof/>
          <w:color w:val="000000"/>
          <w:sz w:val="28"/>
          <w:szCs w:val="28"/>
        </w:rPr>
        <w:t>236</w:t>
      </w:r>
      <w:r w:rsidRPr="00E40488">
        <w:rPr>
          <w:rFonts w:ascii="Times New Roman" w:hAnsi="Times New Roman" w:cs="Times New Roman"/>
          <w:noProof/>
          <w:color w:val="000000"/>
          <w:sz w:val="28"/>
          <w:szCs w:val="28"/>
        </w:rPr>
        <w:t>. – 8/19515.</w:t>
      </w:r>
    </w:p>
    <w:p w:rsidR="00E811D4" w:rsidRPr="00E40488" w:rsidRDefault="00E811D4"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13" w:name="_Ref226785816"/>
      <w:r w:rsidRPr="00E40488">
        <w:rPr>
          <w:rFonts w:ascii="Times New Roman" w:hAnsi="Times New Roman" w:cs="Times New Roman"/>
          <w:noProof/>
          <w:color w:val="000000"/>
          <w:sz w:val="28"/>
          <w:szCs w:val="28"/>
        </w:rPr>
        <w:t xml:space="preserve">Инструкция по выполнению банками </w:t>
      </w:r>
      <w:r w:rsidRPr="00E40488">
        <w:rPr>
          <w:rFonts w:ascii="Times New Roman" w:hAnsi="Times New Roman" w:cs="Times New Roman"/>
          <w:noProof/>
          <w:color w:val="000000"/>
          <w:sz w:val="28"/>
          <w:szCs w:val="28"/>
          <w:lang w:eastAsia="ru-RU"/>
        </w:rPr>
        <w:t xml:space="preserve">и небанковскими кредитно-финансовыми организациями </w:t>
      </w:r>
      <w:r w:rsidRPr="00E40488">
        <w:rPr>
          <w:rFonts w:ascii="Times New Roman" w:hAnsi="Times New Roman" w:cs="Times New Roman"/>
          <w:noProof/>
          <w:color w:val="000000"/>
          <w:sz w:val="28"/>
          <w:szCs w:val="28"/>
        </w:rPr>
        <w:t xml:space="preserve">функций агентов валютного контроля: </w:t>
      </w:r>
      <w:r w:rsidR="000F1C91" w:rsidRPr="00E40488">
        <w:rPr>
          <w:rFonts w:ascii="Times New Roman" w:hAnsi="Times New Roman" w:cs="Times New Roman"/>
          <w:noProof/>
          <w:color w:val="000000"/>
          <w:sz w:val="28"/>
          <w:szCs w:val="28"/>
        </w:rPr>
        <w:t>утв.</w:t>
      </w:r>
      <w:r w:rsidRPr="00E40488">
        <w:rPr>
          <w:rFonts w:ascii="Times New Roman" w:hAnsi="Times New Roman" w:cs="Times New Roman"/>
          <w:noProof/>
          <w:color w:val="000000"/>
          <w:sz w:val="28"/>
          <w:szCs w:val="28"/>
        </w:rPr>
        <w:t xml:space="preserve"> Постано</w:t>
      </w:r>
      <w:r w:rsidR="00144E16" w:rsidRPr="00E40488">
        <w:rPr>
          <w:rFonts w:ascii="Times New Roman" w:hAnsi="Times New Roman" w:cs="Times New Roman"/>
          <w:noProof/>
          <w:color w:val="000000"/>
          <w:sz w:val="28"/>
          <w:szCs w:val="28"/>
        </w:rPr>
        <w:t>вление</w:t>
      </w:r>
      <w:r w:rsidR="000F1C91" w:rsidRPr="00E40488">
        <w:rPr>
          <w:rFonts w:ascii="Times New Roman" w:hAnsi="Times New Roman" w:cs="Times New Roman"/>
          <w:noProof/>
          <w:color w:val="000000"/>
          <w:sz w:val="28"/>
          <w:szCs w:val="28"/>
        </w:rPr>
        <w:t>м</w:t>
      </w:r>
      <w:r w:rsidR="00144E16" w:rsidRPr="00E40488">
        <w:rPr>
          <w:rFonts w:ascii="Times New Roman" w:hAnsi="Times New Roman" w:cs="Times New Roman"/>
          <w:noProof/>
          <w:color w:val="000000"/>
          <w:sz w:val="28"/>
          <w:szCs w:val="28"/>
        </w:rPr>
        <w:t xml:space="preserve"> Правления Национального б</w:t>
      </w:r>
      <w:r w:rsidRPr="00E40488">
        <w:rPr>
          <w:rFonts w:ascii="Times New Roman" w:hAnsi="Times New Roman" w:cs="Times New Roman"/>
          <w:noProof/>
          <w:color w:val="000000"/>
          <w:sz w:val="28"/>
          <w:szCs w:val="28"/>
        </w:rPr>
        <w:t>анка от 27</w:t>
      </w:r>
      <w:r w:rsidR="00144E16" w:rsidRPr="00E40488">
        <w:rPr>
          <w:rFonts w:ascii="Times New Roman" w:hAnsi="Times New Roman" w:cs="Times New Roman"/>
          <w:noProof/>
          <w:color w:val="000000"/>
          <w:sz w:val="28"/>
          <w:szCs w:val="28"/>
        </w:rPr>
        <w:t xml:space="preserve"> июня </w:t>
      </w:r>
      <w:r w:rsidRPr="00E40488">
        <w:rPr>
          <w:rFonts w:ascii="Times New Roman" w:hAnsi="Times New Roman" w:cs="Times New Roman"/>
          <w:noProof/>
          <w:color w:val="000000"/>
          <w:sz w:val="28"/>
          <w:szCs w:val="28"/>
        </w:rPr>
        <w:t xml:space="preserve">2006г. </w:t>
      </w:r>
      <w:r w:rsidR="00144E16" w:rsidRPr="00E40488">
        <w:rPr>
          <w:rFonts w:ascii="Times New Roman" w:hAnsi="Times New Roman" w:cs="Times New Roman"/>
          <w:noProof/>
          <w:color w:val="000000"/>
          <w:sz w:val="28"/>
          <w:szCs w:val="28"/>
        </w:rPr>
        <w:t xml:space="preserve">N 89 </w:t>
      </w:r>
      <w:r w:rsidRPr="00E40488">
        <w:rPr>
          <w:rFonts w:ascii="Times New Roman" w:hAnsi="Times New Roman" w:cs="Times New Roman"/>
          <w:noProof/>
          <w:color w:val="000000"/>
          <w:sz w:val="28"/>
          <w:szCs w:val="28"/>
        </w:rPr>
        <w:t>// Национальный реестр правовых актов Республики Беларусь. - 2006. - N133. - 8/14877; 2007. - N 172. - 8/16799; 2008. - N 54. - 8/18267</w:t>
      </w:r>
      <w:r w:rsidR="0091345C" w:rsidRPr="00E40488">
        <w:rPr>
          <w:rFonts w:ascii="Times New Roman" w:hAnsi="Times New Roman" w:cs="Times New Roman"/>
          <w:noProof/>
          <w:color w:val="000000"/>
          <w:sz w:val="28"/>
          <w:szCs w:val="28"/>
        </w:rPr>
        <w:t>; N 236. - 8/19516; N 237. - 8/19534</w:t>
      </w:r>
      <w:r w:rsidRPr="00E40488">
        <w:rPr>
          <w:rFonts w:ascii="Times New Roman" w:hAnsi="Times New Roman" w:cs="Times New Roman"/>
          <w:noProof/>
          <w:color w:val="000000"/>
          <w:sz w:val="28"/>
          <w:szCs w:val="28"/>
        </w:rPr>
        <w:t>.</w:t>
      </w:r>
      <w:bookmarkEnd w:id="13"/>
    </w:p>
    <w:p w:rsidR="00771C80" w:rsidRPr="00E40488" w:rsidRDefault="00771C80"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14" w:name="_Ref226784763"/>
      <w:r w:rsidRPr="00E40488">
        <w:rPr>
          <w:rFonts w:ascii="Times New Roman" w:hAnsi="Times New Roman" w:cs="Times New Roman"/>
          <w:noProof/>
          <w:color w:val="000000"/>
          <w:sz w:val="28"/>
          <w:szCs w:val="28"/>
        </w:rPr>
        <w:t>Инструкция о порядке ввоза, вывоза и пересылки иностранной валюты, белорусских рублей, платежных документов в иностранной валюте, документарных ценных бумаг в белорусских рублях и иностранной валюте физическими лицами через таможенную границу Республики Беларусь: утв. Постановление</w:t>
      </w:r>
      <w:r w:rsidR="000F1C91" w:rsidRPr="00E40488">
        <w:rPr>
          <w:rFonts w:ascii="Times New Roman" w:hAnsi="Times New Roman" w:cs="Times New Roman"/>
          <w:noProof/>
          <w:color w:val="000000"/>
          <w:sz w:val="28"/>
          <w:szCs w:val="28"/>
        </w:rPr>
        <w:t>м</w:t>
      </w:r>
      <w:r w:rsidRPr="00E40488">
        <w:rPr>
          <w:rFonts w:ascii="Times New Roman" w:hAnsi="Times New Roman" w:cs="Times New Roman"/>
          <w:noProof/>
          <w:color w:val="000000"/>
          <w:sz w:val="28"/>
          <w:szCs w:val="28"/>
        </w:rPr>
        <w:t xml:space="preserve"> Правления Национально</w:t>
      </w:r>
      <w:r w:rsidR="00223FB7" w:rsidRPr="00E40488">
        <w:rPr>
          <w:rFonts w:ascii="Times New Roman" w:hAnsi="Times New Roman" w:cs="Times New Roman"/>
          <w:noProof/>
          <w:color w:val="000000"/>
          <w:sz w:val="28"/>
          <w:szCs w:val="28"/>
        </w:rPr>
        <w:t>го</w:t>
      </w:r>
      <w:r w:rsidRPr="00E40488">
        <w:rPr>
          <w:rFonts w:ascii="Times New Roman" w:hAnsi="Times New Roman" w:cs="Times New Roman"/>
          <w:noProof/>
          <w:color w:val="000000"/>
          <w:sz w:val="28"/>
          <w:szCs w:val="28"/>
        </w:rPr>
        <w:t xml:space="preserve"> банка Республики Беларусь и Государственного таможенного комитета Республики Беларусь от 30.04.2004 №73/38 // Национальный реестр правовых актов Республики Беларусь. – 2004. -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8/10990</w:t>
      </w:r>
      <w:r w:rsidR="0091345C" w:rsidRPr="00E40488">
        <w:rPr>
          <w:rFonts w:ascii="Times New Roman" w:hAnsi="Times New Roman" w:cs="Times New Roman"/>
          <w:noProof/>
          <w:color w:val="000000"/>
          <w:sz w:val="28"/>
          <w:szCs w:val="28"/>
        </w:rPr>
        <w:t>; 2006. - N 72. - 8/14367</w:t>
      </w:r>
      <w:r w:rsidRPr="00E40488">
        <w:rPr>
          <w:rFonts w:ascii="Times New Roman" w:hAnsi="Times New Roman" w:cs="Times New Roman"/>
          <w:noProof/>
          <w:color w:val="000000"/>
          <w:sz w:val="28"/>
          <w:szCs w:val="28"/>
        </w:rPr>
        <w:t>.</w:t>
      </w:r>
      <w:bookmarkEnd w:id="14"/>
    </w:p>
    <w:p w:rsidR="00144E16" w:rsidRPr="00E40488" w:rsidRDefault="00F74A71"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lang w:eastAsia="ru-RU"/>
        </w:rPr>
        <w:t xml:space="preserve">Инструкция о порядке ведения кассовых операций в наличной иностранной валюте на территории Республики Беларусь: </w:t>
      </w:r>
      <w:r w:rsidR="000F1C91" w:rsidRPr="00E40488">
        <w:rPr>
          <w:rFonts w:ascii="Times New Roman" w:hAnsi="Times New Roman" w:cs="Times New Roman"/>
          <w:noProof/>
          <w:color w:val="000000"/>
          <w:sz w:val="28"/>
          <w:szCs w:val="28"/>
          <w:lang w:eastAsia="ru-RU"/>
        </w:rPr>
        <w:t xml:space="preserve">утв. </w:t>
      </w:r>
      <w:r w:rsidRPr="00E40488">
        <w:rPr>
          <w:rFonts w:ascii="Times New Roman" w:hAnsi="Times New Roman" w:cs="Times New Roman"/>
          <w:noProof/>
          <w:color w:val="000000"/>
          <w:sz w:val="28"/>
          <w:szCs w:val="28"/>
          <w:lang w:eastAsia="ru-RU"/>
        </w:rPr>
        <w:t>Постановление</w:t>
      </w:r>
      <w:r w:rsidR="000F1C91" w:rsidRPr="00E40488">
        <w:rPr>
          <w:rFonts w:ascii="Times New Roman" w:hAnsi="Times New Roman" w:cs="Times New Roman"/>
          <w:noProof/>
          <w:color w:val="000000"/>
          <w:sz w:val="28"/>
          <w:szCs w:val="28"/>
          <w:lang w:eastAsia="ru-RU"/>
        </w:rPr>
        <w:t>м</w:t>
      </w:r>
      <w:r w:rsidRPr="00E40488">
        <w:rPr>
          <w:rFonts w:ascii="Times New Roman" w:hAnsi="Times New Roman" w:cs="Times New Roman"/>
          <w:noProof/>
          <w:color w:val="000000"/>
          <w:sz w:val="28"/>
          <w:szCs w:val="28"/>
          <w:lang w:eastAsia="ru-RU"/>
        </w:rPr>
        <w:t xml:space="preserve"> Правления Национального банка от 28 июня 2004 г. N 98 // </w:t>
      </w:r>
      <w:r w:rsidRPr="00E40488">
        <w:rPr>
          <w:rFonts w:ascii="Times New Roman" w:hAnsi="Times New Roman" w:cs="Times New Roman"/>
          <w:noProof/>
          <w:color w:val="000000"/>
          <w:sz w:val="28"/>
          <w:szCs w:val="28"/>
        </w:rPr>
        <w:t xml:space="preserve">Национальный реестр правовых актов Республики Беларусь. – </w:t>
      </w:r>
      <w:r w:rsidR="0095667B" w:rsidRPr="00E40488">
        <w:rPr>
          <w:rFonts w:ascii="Times New Roman" w:hAnsi="Times New Roman" w:cs="Times New Roman"/>
          <w:noProof/>
          <w:color w:val="000000"/>
          <w:sz w:val="28"/>
          <w:szCs w:val="28"/>
        </w:rPr>
        <w:t xml:space="preserve">2004. - N 112. - 8/11261; 2007. - N 40. - 8/15656; </w:t>
      </w:r>
      <w:r w:rsidRPr="00E40488">
        <w:rPr>
          <w:rFonts w:ascii="Times New Roman" w:hAnsi="Times New Roman" w:cs="Times New Roman"/>
          <w:noProof/>
          <w:color w:val="000000"/>
          <w:sz w:val="28"/>
          <w:szCs w:val="28"/>
        </w:rPr>
        <w:t>2008. - N 55. - 8/18266</w:t>
      </w:r>
      <w:r w:rsidR="0095667B" w:rsidRPr="00E40488">
        <w:rPr>
          <w:rFonts w:ascii="Times New Roman" w:hAnsi="Times New Roman" w:cs="Times New Roman"/>
          <w:noProof/>
          <w:color w:val="000000"/>
          <w:sz w:val="28"/>
          <w:szCs w:val="28"/>
        </w:rPr>
        <w:t>; 2008. - N 253. - 8/19676</w:t>
      </w:r>
      <w:r w:rsidRPr="00E40488">
        <w:rPr>
          <w:rFonts w:ascii="Times New Roman" w:hAnsi="Times New Roman" w:cs="Times New Roman"/>
          <w:noProof/>
          <w:color w:val="000000"/>
          <w:sz w:val="28"/>
          <w:szCs w:val="28"/>
        </w:rPr>
        <w:t>.</w:t>
      </w:r>
    </w:p>
    <w:p w:rsidR="00830BAE" w:rsidRPr="00E40488" w:rsidRDefault="00474DC4"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15" w:name="_Ref226782648"/>
      <w:r w:rsidRPr="00E40488">
        <w:rPr>
          <w:rFonts w:ascii="Times New Roman" w:hAnsi="Times New Roman" w:cs="Times New Roman"/>
          <w:noProof/>
          <w:color w:val="000000"/>
          <w:sz w:val="28"/>
          <w:szCs w:val="28"/>
        </w:rPr>
        <w:t xml:space="preserve">Инструкция о порядке совершения валютно–обменных операций с участием юридических лиц и индивидуальных предпринимателей: </w:t>
      </w:r>
      <w:r w:rsidR="000F1C91" w:rsidRPr="00E40488">
        <w:rPr>
          <w:rFonts w:ascii="Times New Roman" w:hAnsi="Times New Roman" w:cs="Times New Roman"/>
          <w:noProof/>
          <w:color w:val="000000"/>
          <w:sz w:val="28"/>
          <w:szCs w:val="28"/>
        </w:rPr>
        <w:t xml:space="preserve">утв. </w:t>
      </w:r>
      <w:r w:rsidRPr="00E40488">
        <w:rPr>
          <w:rFonts w:ascii="Times New Roman" w:hAnsi="Times New Roman" w:cs="Times New Roman"/>
          <w:noProof/>
          <w:color w:val="000000"/>
          <w:sz w:val="28"/>
          <w:szCs w:val="28"/>
        </w:rPr>
        <w:t>Постановление</w:t>
      </w:r>
      <w:r w:rsidR="000F1C91" w:rsidRPr="00E40488">
        <w:rPr>
          <w:rFonts w:ascii="Times New Roman" w:hAnsi="Times New Roman" w:cs="Times New Roman"/>
          <w:noProof/>
          <w:color w:val="000000"/>
          <w:sz w:val="28"/>
          <w:szCs w:val="28"/>
        </w:rPr>
        <w:t>м</w:t>
      </w:r>
      <w:r w:rsidRPr="00E40488">
        <w:rPr>
          <w:rFonts w:ascii="Times New Roman" w:hAnsi="Times New Roman" w:cs="Times New Roman"/>
          <w:noProof/>
          <w:color w:val="000000"/>
          <w:sz w:val="28"/>
          <w:szCs w:val="28"/>
        </w:rPr>
        <w:t xml:space="preserve"> Правления Национального банка Республики Беларусь от 28 июля 2005г.</w:t>
      </w:r>
      <w:r w:rsidR="005070A4" w:rsidRPr="00E40488">
        <w:rPr>
          <w:rFonts w:ascii="Times New Roman" w:hAnsi="Times New Roman" w:cs="Times New Roman"/>
          <w:noProof/>
          <w:color w:val="000000"/>
          <w:sz w:val="28"/>
          <w:szCs w:val="28"/>
        </w:rPr>
        <w:t xml:space="preserve"> №</w:t>
      </w:r>
      <w:r w:rsidR="00744A4C" w:rsidRPr="00E40488">
        <w:rPr>
          <w:rFonts w:ascii="Times New Roman" w:hAnsi="Times New Roman" w:cs="Times New Roman"/>
          <w:noProof/>
          <w:color w:val="000000"/>
          <w:sz w:val="28"/>
          <w:szCs w:val="28"/>
        </w:rPr>
        <w:t xml:space="preserve"> </w:t>
      </w:r>
      <w:r w:rsidR="005070A4" w:rsidRPr="00E40488">
        <w:rPr>
          <w:rFonts w:ascii="Times New Roman" w:hAnsi="Times New Roman" w:cs="Times New Roman"/>
          <w:noProof/>
          <w:color w:val="000000"/>
          <w:sz w:val="28"/>
          <w:szCs w:val="28"/>
        </w:rPr>
        <w:t>112</w:t>
      </w:r>
      <w:r w:rsidRPr="00E40488">
        <w:rPr>
          <w:rFonts w:ascii="Times New Roman" w:hAnsi="Times New Roman" w:cs="Times New Roman"/>
          <w:noProof/>
          <w:color w:val="000000"/>
          <w:sz w:val="28"/>
          <w:szCs w:val="28"/>
        </w:rPr>
        <w:t xml:space="preserve"> // Национальный реестр правовых актов Республики Беларусь. – 2005. - № 112. -</w:t>
      </w:r>
      <w:r w:rsidR="00936E40" w:rsidRPr="00E40488">
        <w:rPr>
          <w:rFonts w:ascii="Times New Roman" w:hAnsi="Times New Roman" w:cs="Times New Roman"/>
          <w:noProof/>
          <w:color w:val="000000"/>
          <w:sz w:val="28"/>
          <w:szCs w:val="28"/>
        </w:rPr>
        <w:t xml:space="preserve"> 8/13081; 2006. - №</w:t>
      </w:r>
      <w:r w:rsidR="00744A4C" w:rsidRPr="00E40488">
        <w:rPr>
          <w:rFonts w:ascii="Times New Roman" w:hAnsi="Times New Roman" w:cs="Times New Roman"/>
          <w:noProof/>
          <w:color w:val="000000"/>
          <w:sz w:val="28"/>
          <w:szCs w:val="28"/>
        </w:rPr>
        <w:t xml:space="preserve"> </w:t>
      </w:r>
      <w:r w:rsidR="00936E40" w:rsidRPr="00E40488">
        <w:rPr>
          <w:rFonts w:ascii="Times New Roman" w:hAnsi="Times New Roman" w:cs="Times New Roman"/>
          <w:noProof/>
          <w:color w:val="000000"/>
          <w:sz w:val="28"/>
          <w:szCs w:val="28"/>
        </w:rPr>
        <w:t>72. – 8/14381; 2007. -№</w:t>
      </w:r>
      <w:r w:rsidR="00744A4C" w:rsidRPr="00E40488">
        <w:rPr>
          <w:rFonts w:ascii="Times New Roman" w:hAnsi="Times New Roman" w:cs="Times New Roman"/>
          <w:noProof/>
          <w:color w:val="000000"/>
          <w:sz w:val="28"/>
          <w:szCs w:val="28"/>
        </w:rPr>
        <w:t xml:space="preserve"> </w:t>
      </w:r>
      <w:r w:rsidR="00936E40" w:rsidRPr="00E40488">
        <w:rPr>
          <w:rFonts w:ascii="Times New Roman" w:hAnsi="Times New Roman" w:cs="Times New Roman"/>
          <w:noProof/>
          <w:color w:val="000000"/>
          <w:sz w:val="28"/>
          <w:szCs w:val="28"/>
        </w:rPr>
        <w:t>95. – 8/16304; №205 – 8/17764</w:t>
      </w:r>
      <w:r w:rsidR="002F7A90" w:rsidRPr="00E40488">
        <w:rPr>
          <w:rFonts w:ascii="Times New Roman" w:hAnsi="Times New Roman" w:cs="Times New Roman"/>
          <w:noProof/>
          <w:color w:val="000000"/>
          <w:sz w:val="28"/>
          <w:szCs w:val="28"/>
        </w:rPr>
        <w:t>; 2009. - N 16. - 8/20165</w:t>
      </w:r>
      <w:r w:rsidR="00011F8A" w:rsidRPr="00E40488">
        <w:rPr>
          <w:rFonts w:ascii="Times New Roman" w:hAnsi="Times New Roman" w:cs="Times New Roman"/>
          <w:noProof/>
          <w:color w:val="000000"/>
          <w:sz w:val="28"/>
          <w:szCs w:val="28"/>
        </w:rPr>
        <w:t>; №</w:t>
      </w:r>
      <w:r w:rsidR="00744A4C" w:rsidRPr="00E40488">
        <w:rPr>
          <w:rFonts w:ascii="Times New Roman" w:hAnsi="Times New Roman" w:cs="Times New Roman"/>
          <w:noProof/>
          <w:color w:val="000000"/>
          <w:sz w:val="28"/>
          <w:szCs w:val="28"/>
        </w:rPr>
        <w:t xml:space="preserve"> </w:t>
      </w:r>
      <w:r w:rsidR="00011F8A" w:rsidRPr="00E40488">
        <w:rPr>
          <w:rFonts w:ascii="Times New Roman" w:hAnsi="Times New Roman" w:cs="Times New Roman"/>
          <w:noProof/>
          <w:color w:val="000000"/>
          <w:sz w:val="28"/>
          <w:szCs w:val="28"/>
        </w:rPr>
        <w:t>79. – 8/20672</w:t>
      </w:r>
      <w:r w:rsidRPr="00E40488">
        <w:rPr>
          <w:rFonts w:ascii="Times New Roman" w:hAnsi="Times New Roman" w:cs="Times New Roman"/>
          <w:i/>
          <w:iCs/>
          <w:noProof/>
          <w:color w:val="000000"/>
          <w:sz w:val="28"/>
          <w:szCs w:val="28"/>
        </w:rPr>
        <w:t>.</w:t>
      </w:r>
      <w:bookmarkEnd w:id="15"/>
    </w:p>
    <w:p w:rsidR="005A4A4F" w:rsidRPr="00E40488" w:rsidRDefault="000F1C91"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16" w:name="_Ref226780532"/>
      <w:r w:rsidRPr="00E40488">
        <w:rPr>
          <w:rFonts w:ascii="Times New Roman" w:hAnsi="Times New Roman" w:cs="Times New Roman"/>
          <w:noProof/>
          <w:color w:val="000000"/>
          <w:sz w:val="28"/>
          <w:szCs w:val="28"/>
        </w:rPr>
        <w:t>Об утверждении И</w:t>
      </w:r>
      <w:r w:rsidR="005A4A4F" w:rsidRPr="00E40488">
        <w:rPr>
          <w:rFonts w:ascii="Times New Roman" w:hAnsi="Times New Roman" w:cs="Times New Roman"/>
          <w:noProof/>
          <w:color w:val="000000"/>
          <w:sz w:val="28"/>
          <w:szCs w:val="28"/>
        </w:rPr>
        <w:t xml:space="preserve">нструкции о порядке биржевой торговли иностранной валютой: </w:t>
      </w:r>
      <w:r w:rsidR="005070A4" w:rsidRPr="00E40488">
        <w:rPr>
          <w:rFonts w:ascii="Times New Roman" w:hAnsi="Times New Roman" w:cs="Times New Roman"/>
          <w:noProof/>
          <w:color w:val="000000"/>
          <w:sz w:val="28"/>
          <w:szCs w:val="28"/>
        </w:rPr>
        <w:t xml:space="preserve">утв. </w:t>
      </w:r>
      <w:r w:rsidR="005A4A4F" w:rsidRPr="00E40488">
        <w:rPr>
          <w:rFonts w:ascii="Times New Roman" w:hAnsi="Times New Roman" w:cs="Times New Roman"/>
          <w:noProof/>
          <w:color w:val="000000"/>
          <w:sz w:val="28"/>
          <w:szCs w:val="28"/>
        </w:rPr>
        <w:t>Постановление</w:t>
      </w:r>
      <w:r w:rsidR="005070A4" w:rsidRPr="00E40488">
        <w:rPr>
          <w:rFonts w:ascii="Times New Roman" w:hAnsi="Times New Roman" w:cs="Times New Roman"/>
          <w:noProof/>
          <w:color w:val="000000"/>
          <w:sz w:val="28"/>
          <w:szCs w:val="28"/>
        </w:rPr>
        <w:t>м</w:t>
      </w:r>
      <w:r w:rsidR="005A4A4F" w:rsidRPr="00E40488">
        <w:rPr>
          <w:rFonts w:ascii="Times New Roman" w:hAnsi="Times New Roman" w:cs="Times New Roman"/>
          <w:noProof/>
          <w:color w:val="000000"/>
          <w:sz w:val="28"/>
          <w:szCs w:val="28"/>
        </w:rPr>
        <w:t xml:space="preserve"> Правления Национального </w:t>
      </w:r>
      <w:r w:rsidR="00F6130E" w:rsidRPr="00E40488">
        <w:rPr>
          <w:rFonts w:ascii="Times New Roman" w:hAnsi="Times New Roman" w:cs="Times New Roman"/>
          <w:noProof/>
          <w:color w:val="000000"/>
          <w:sz w:val="28"/>
          <w:szCs w:val="28"/>
        </w:rPr>
        <w:t xml:space="preserve">банка Республики Беларусь от 12 декабря </w:t>
      </w:r>
      <w:r w:rsidR="005A4A4F" w:rsidRPr="00E40488">
        <w:rPr>
          <w:rFonts w:ascii="Times New Roman" w:hAnsi="Times New Roman" w:cs="Times New Roman"/>
          <w:noProof/>
          <w:color w:val="000000"/>
          <w:sz w:val="28"/>
          <w:szCs w:val="28"/>
        </w:rPr>
        <w:t>2007 N 220 // Национальный реестр правовых актов Республики Беларусь. – 2008. - N 16. - 8/17756.</w:t>
      </w:r>
      <w:bookmarkEnd w:id="16"/>
    </w:p>
    <w:p w:rsidR="00BC01B8" w:rsidRPr="00E40488" w:rsidRDefault="000F1C91"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17" w:name="_Ref223343929"/>
      <w:r w:rsidRPr="00E40488">
        <w:rPr>
          <w:rFonts w:ascii="Times New Roman" w:hAnsi="Times New Roman" w:cs="Times New Roman"/>
          <w:noProof/>
          <w:color w:val="000000"/>
          <w:sz w:val="28"/>
          <w:szCs w:val="28"/>
        </w:rPr>
        <w:t>Об утверждении И</w:t>
      </w:r>
      <w:r w:rsidR="00BC01B8" w:rsidRPr="00E40488">
        <w:rPr>
          <w:rFonts w:ascii="Times New Roman" w:hAnsi="Times New Roman" w:cs="Times New Roman"/>
          <w:noProof/>
          <w:color w:val="000000"/>
          <w:sz w:val="28"/>
          <w:szCs w:val="28"/>
        </w:rPr>
        <w:t>нструкции о порядке выдачи разрешений на проведение валютных операций и на открытие счетов за пределами Республики Беларусь, а также представления в банк уведомлений при совершении операций, связанных с движением капитала, и внесении изменения в Постановление Правления Национального банка Республики Беларусь от 8 августа 2007г. N 159: Постановление Правления Национального банка Республики Белару</w:t>
      </w:r>
      <w:r w:rsidR="002D5682" w:rsidRPr="00E40488">
        <w:rPr>
          <w:rFonts w:ascii="Times New Roman" w:hAnsi="Times New Roman" w:cs="Times New Roman"/>
          <w:noProof/>
          <w:color w:val="000000"/>
          <w:sz w:val="28"/>
          <w:szCs w:val="28"/>
        </w:rPr>
        <w:t>сь 28 января 2008</w:t>
      </w:r>
      <w:r w:rsidR="00BC01B8" w:rsidRPr="00E40488">
        <w:rPr>
          <w:rFonts w:ascii="Times New Roman" w:hAnsi="Times New Roman" w:cs="Times New Roman"/>
          <w:noProof/>
          <w:color w:val="000000"/>
          <w:sz w:val="28"/>
          <w:szCs w:val="28"/>
        </w:rPr>
        <w:t>г. N 15 // Национальный реестр правовых актов Республики Беларусь. - 2008. - N 53. – N</w:t>
      </w:r>
      <w:r w:rsidR="00744A4C" w:rsidRPr="00E40488">
        <w:rPr>
          <w:rFonts w:ascii="Times New Roman" w:hAnsi="Times New Roman" w:cs="Times New Roman"/>
          <w:noProof/>
          <w:color w:val="000000"/>
          <w:sz w:val="28"/>
          <w:szCs w:val="28"/>
        </w:rPr>
        <w:t xml:space="preserve"> </w:t>
      </w:r>
      <w:r w:rsidR="00BC01B8" w:rsidRPr="00E40488">
        <w:rPr>
          <w:rFonts w:ascii="Times New Roman" w:hAnsi="Times New Roman" w:cs="Times New Roman"/>
          <w:noProof/>
          <w:color w:val="000000"/>
          <w:sz w:val="28"/>
          <w:szCs w:val="28"/>
        </w:rPr>
        <w:t>8/18212; N 188. - 8/19190.</w:t>
      </w:r>
      <w:bookmarkEnd w:id="17"/>
    </w:p>
    <w:p w:rsidR="00FE2163" w:rsidRPr="00E40488" w:rsidRDefault="00FE2163"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 xml:space="preserve">Об утверждении Инструкции о порядке выпуска, размещения и погашения государственных облигаций, номинированных в свободно конвертируемой валюте: Постановление Министерства финансов Республики Беларусь от </w:t>
      </w:r>
      <w:r w:rsidR="00011F8A" w:rsidRPr="00E40488">
        <w:rPr>
          <w:rFonts w:ascii="Times New Roman" w:hAnsi="Times New Roman" w:cs="Times New Roman"/>
          <w:noProof/>
          <w:color w:val="000000"/>
          <w:sz w:val="28"/>
          <w:szCs w:val="28"/>
        </w:rPr>
        <w:t>0</w:t>
      </w:r>
      <w:r w:rsidR="003E6BD8" w:rsidRPr="00E40488">
        <w:rPr>
          <w:rFonts w:ascii="Times New Roman" w:hAnsi="Times New Roman" w:cs="Times New Roman"/>
          <w:noProof/>
          <w:color w:val="000000"/>
          <w:sz w:val="28"/>
          <w:szCs w:val="28"/>
        </w:rPr>
        <w:t>5 июля 2000г. N</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70 // Национальный реестр правовых актов Республики Беларусь. – 2000. - N 70. - 8/3719; 2002. - N 90. - 8/8416; 2007</w:t>
      </w:r>
      <w:r w:rsidR="00BE7983" w:rsidRPr="00E40488">
        <w:rPr>
          <w:rFonts w:ascii="Times New Roman" w:hAnsi="Times New Roman" w:cs="Times New Roman"/>
          <w:noProof/>
          <w:color w:val="000000"/>
          <w:sz w:val="28"/>
          <w:szCs w:val="28"/>
        </w:rPr>
        <w:t>. –</w:t>
      </w:r>
      <w:r w:rsidRPr="00E40488">
        <w:rPr>
          <w:rFonts w:ascii="Times New Roman" w:hAnsi="Times New Roman" w:cs="Times New Roman"/>
          <w:noProof/>
          <w:color w:val="000000"/>
          <w:sz w:val="28"/>
          <w:szCs w:val="28"/>
        </w:rPr>
        <w:t xml:space="preserve"> N</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6</w:t>
      </w:r>
      <w:r w:rsidR="00BE7983" w:rsidRPr="00E40488">
        <w:rPr>
          <w:rFonts w:ascii="Times New Roman" w:hAnsi="Times New Roman" w:cs="Times New Roman"/>
          <w:noProof/>
          <w:color w:val="000000"/>
          <w:sz w:val="28"/>
          <w:szCs w:val="28"/>
        </w:rPr>
        <w:t>. -</w:t>
      </w:r>
      <w:r w:rsidRPr="00E40488">
        <w:rPr>
          <w:rFonts w:ascii="Times New Roman" w:hAnsi="Times New Roman" w:cs="Times New Roman"/>
          <w:noProof/>
          <w:color w:val="000000"/>
          <w:sz w:val="28"/>
          <w:szCs w:val="28"/>
        </w:rPr>
        <w:t xml:space="preserve"> 8/15524</w:t>
      </w:r>
      <w:r w:rsidR="00BE7983" w:rsidRPr="00E40488">
        <w:rPr>
          <w:rFonts w:ascii="Times New Roman" w:hAnsi="Times New Roman" w:cs="Times New Roman"/>
          <w:noProof/>
          <w:color w:val="000000"/>
          <w:sz w:val="28"/>
          <w:szCs w:val="28"/>
        </w:rPr>
        <w:t>.</w:t>
      </w:r>
    </w:p>
    <w:p w:rsidR="000E7CFE" w:rsidRPr="00E40488" w:rsidRDefault="000E7CFE"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18" w:name="_Ref226794033"/>
      <w:r w:rsidRPr="00E40488">
        <w:rPr>
          <w:rFonts w:ascii="Times New Roman" w:hAnsi="Times New Roman" w:cs="Times New Roman"/>
          <w:noProof/>
          <w:color w:val="000000"/>
          <w:sz w:val="28"/>
          <w:szCs w:val="28"/>
        </w:rPr>
        <w:t>Об утверждении Правил осуществления валютно-обменных операций с участием физических лиц: Постановление Правления Национального банка Республики Беларусь от 28.06.2001г.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170 // Национальный реестр правовых актов Республики Беларусь. – 2001. – 8/6408; 2003. – №22. – 8/9118; 2004. - №185. -</w:t>
      </w:r>
      <w:r w:rsidR="00744A4C" w:rsidRPr="00E40488">
        <w:rPr>
          <w:rFonts w:ascii="Times New Roman" w:hAnsi="Times New Roman" w:cs="Times New Roman"/>
          <w:noProof/>
          <w:color w:val="000000"/>
          <w:sz w:val="28"/>
          <w:szCs w:val="28"/>
        </w:rPr>
        <w:t>;</w:t>
      </w:r>
      <w:r w:rsidRPr="00E40488">
        <w:rPr>
          <w:rFonts w:ascii="Times New Roman" w:hAnsi="Times New Roman" w:cs="Times New Roman"/>
          <w:noProof/>
          <w:color w:val="000000"/>
          <w:sz w:val="28"/>
          <w:szCs w:val="28"/>
        </w:rPr>
        <w:t xml:space="preserve"> 2005. - №10. – 8/11995</w:t>
      </w:r>
      <w:r w:rsidR="006676D5" w:rsidRPr="00E40488">
        <w:rPr>
          <w:rFonts w:ascii="Times New Roman" w:hAnsi="Times New Roman" w:cs="Times New Roman"/>
          <w:noProof/>
          <w:color w:val="000000"/>
          <w:sz w:val="28"/>
          <w:szCs w:val="28"/>
        </w:rPr>
        <w:t>; 2006. - №110. – 8/144667; 2007. - №82. – 8/16051.</w:t>
      </w:r>
      <w:bookmarkEnd w:id="18"/>
    </w:p>
    <w:p w:rsidR="001A309C" w:rsidRPr="00E40488" w:rsidRDefault="005A4A4F"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19" w:name="_Ref226745141"/>
      <w:r w:rsidRPr="00E40488">
        <w:rPr>
          <w:rFonts w:ascii="Times New Roman" w:hAnsi="Times New Roman" w:cs="Times New Roman"/>
          <w:noProof/>
          <w:color w:val="000000"/>
          <w:sz w:val="28"/>
          <w:szCs w:val="28"/>
        </w:rPr>
        <w:t>Об утверждении П</w:t>
      </w:r>
      <w:r w:rsidR="001A309C" w:rsidRPr="00E40488">
        <w:rPr>
          <w:rFonts w:ascii="Times New Roman" w:hAnsi="Times New Roman" w:cs="Times New Roman"/>
          <w:noProof/>
          <w:color w:val="000000"/>
          <w:sz w:val="28"/>
          <w:szCs w:val="28"/>
        </w:rPr>
        <w:t>равил проведения валютных операций: Постановление Правления Национального банка Республики Беларусь от 30 апреля 2004 г. N 72 // Национальный реестр правовых актов Республики Беларусь. - 2004. - N 8/10973; 2008. - N 174. - 8/19109; 2009. - N 31. - 8/20302.</w:t>
      </w:r>
      <w:bookmarkEnd w:id="19"/>
    </w:p>
    <w:p w:rsidR="003B68C9" w:rsidRPr="00E40488" w:rsidRDefault="003B68C9"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Об утверждении Инструкции о порядке проведения валютных операций с использованием наличной иностранной валюты и наличных белорусских рублей: Постановление Правления Национального банка Республики Беларусь от 17.01.2007 N 1 // Национальный реестр правовых актов Республики Беларусь. – 2007. - N 79. - 8/16007; 2008. - N 173. - 8/19110.</w:t>
      </w:r>
    </w:p>
    <w:p w:rsidR="00227AD4" w:rsidRPr="00E40488" w:rsidRDefault="00227AD4"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20" w:name="_Ref226792287"/>
      <w:r w:rsidRPr="00E40488">
        <w:rPr>
          <w:rFonts w:ascii="Times New Roman" w:hAnsi="Times New Roman" w:cs="Times New Roman"/>
          <w:noProof/>
          <w:color w:val="000000"/>
          <w:sz w:val="28"/>
          <w:szCs w:val="28"/>
          <w:lang w:eastAsia="ru-RU"/>
        </w:rPr>
        <w:t xml:space="preserve">О порядке осуществления обязательной продажи иностранной валюты на внутреннем валютном рынке: Постановление Правления Национального банка </w:t>
      </w:r>
      <w:r w:rsidR="000E7CFE" w:rsidRPr="00E40488">
        <w:rPr>
          <w:rFonts w:ascii="Times New Roman" w:hAnsi="Times New Roman" w:cs="Times New Roman"/>
          <w:noProof/>
          <w:color w:val="000000"/>
          <w:sz w:val="28"/>
          <w:szCs w:val="28"/>
        </w:rPr>
        <w:t>Республики Беларусь</w:t>
      </w:r>
      <w:r w:rsidR="000E7CFE" w:rsidRPr="00E40488">
        <w:rPr>
          <w:rFonts w:ascii="Times New Roman" w:hAnsi="Times New Roman" w:cs="Times New Roman"/>
          <w:noProof/>
          <w:color w:val="000000"/>
          <w:sz w:val="28"/>
          <w:szCs w:val="28"/>
          <w:lang w:eastAsia="ru-RU"/>
        </w:rPr>
        <w:t xml:space="preserve"> </w:t>
      </w:r>
      <w:r w:rsidR="00F363B4" w:rsidRPr="00E40488">
        <w:rPr>
          <w:rFonts w:ascii="Times New Roman" w:hAnsi="Times New Roman" w:cs="Times New Roman"/>
          <w:noProof/>
          <w:color w:val="000000"/>
          <w:sz w:val="28"/>
          <w:szCs w:val="28"/>
          <w:lang w:eastAsia="ru-RU"/>
        </w:rPr>
        <w:t>от 13 сентября 2006</w:t>
      </w:r>
      <w:r w:rsidRPr="00E40488">
        <w:rPr>
          <w:rFonts w:ascii="Times New Roman" w:hAnsi="Times New Roman" w:cs="Times New Roman"/>
          <w:noProof/>
          <w:color w:val="000000"/>
          <w:sz w:val="28"/>
          <w:szCs w:val="28"/>
          <w:lang w:eastAsia="ru-RU"/>
        </w:rPr>
        <w:t xml:space="preserve">г. N 129 // </w:t>
      </w:r>
      <w:r w:rsidRPr="00E40488">
        <w:rPr>
          <w:rFonts w:ascii="Times New Roman" w:hAnsi="Times New Roman" w:cs="Times New Roman"/>
          <w:noProof/>
          <w:color w:val="000000"/>
          <w:sz w:val="28"/>
          <w:szCs w:val="28"/>
        </w:rPr>
        <w:t>Национальный реестр правовых актов Республики Беларусь. – 2006. - N 152. - 8/15050; 2007. - N 82. - 8/16051; 2008. - N 54. - 8/18269</w:t>
      </w:r>
      <w:r w:rsidR="00510890" w:rsidRPr="00E40488">
        <w:rPr>
          <w:rFonts w:ascii="Times New Roman" w:hAnsi="Times New Roman" w:cs="Times New Roman"/>
          <w:noProof/>
          <w:color w:val="000000"/>
          <w:sz w:val="28"/>
          <w:szCs w:val="28"/>
        </w:rPr>
        <w:t>; N 174. - 8/19130</w:t>
      </w:r>
      <w:r w:rsidRPr="00E40488">
        <w:rPr>
          <w:rFonts w:ascii="Times New Roman" w:hAnsi="Times New Roman" w:cs="Times New Roman"/>
          <w:noProof/>
          <w:color w:val="000000"/>
          <w:sz w:val="28"/>
          <w:szCs w:val="28"/>
        </w:rPr>
        <w:t>.</w:t>
      </w:r>
      <w:bookmarkEnd w:id="20"/>
    </w:p>
    <w:p w:rsidR="00744A4C" w:rsidRPr="00E40488" w:rsidRDefault="00DD0508"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О п</w:t>
      </w:r>
      <w:r w:rsidR="00D31B24" w:rsidRPr="00E40488">
        <w:rPr>
          <w:rFonts w:ascii="Times New Roman" w:hAnsi="Times New Roman" w:cs="Times New Roman"/>
          <w:noProof/>
          <w:color w:val="000000"/>
          <w:sz w:val="28"/>
          <w:szCs w:val="28"/>
        </w:rPr>
        <w:t>орядке осуществления расчетов по внешнеторговым договорам, предусматривающим импорт: Постано</w:t>
      </w:r>
      <w:r w:rsidR="00AE7588" w:rsidRPr="00E40488">
        <w:rPr>
          <w:rFonts w:ascii="Times New Roman" w:hAnsi="Times New Roman" w:cs="Times New Roman"/>
          <w:noProof/>
          <w:color w:val="000000"/>
          <w:sz w:val="28"/>
          <w:szCs w:val="28"/>
        </w:rPr>
        <w:t>вление Правления Национального б</w:t>
      </w:r>
      <w:r w:rsidR="00D31B24" w:rsidRPr="00E40488">
        <w:rPr>
          <w:rFonts w:ascii="Times New Roman" w:hAnsi="Times New Roman" w:cs="Times New Roman"/>
          <w:noProof/>
          <w:color w:val="000000"/>
          <w:sz w:val="28"/>
          <w:szCs w:val="28"/>
        </w:rPr>
        <w:t xml:space="preserve">анка Республики Беларусь </w:t>
      </w:r>
      <w:r w:rsidR="00AE7588" w:rsidRPr="00E40488">
        <w:rPr>
          <w:rFonts w:ascii="Times New Roman" w:hAnsi="Times New Roman" w:cs="Times New Roman"/>
          <w:noProof/>
          <w:color w:val="000000"/>
          <w:sz w:val="28"/>
          <w:szCs w:val="28"/>
        </w:rPr>
        <w:t xml:space="preserve">от </w:t>
      </w:r>
      <w:r w:rsidR="00D31B24" w:rsidRPr="00E40488">
        <w:rPr>
          <w:rFonts w:ascii="Times New Roman" w:hAnsi="Times New Roman" w:cs="Times New Roman"/>
          <w:noProof/>
          <w:color w:val="000000"/>
          <w:sz w:val="28"/>
          <w:szCs w:val="28"/>
        </w:rPr>
        <w:t xml:space="preserve">11 ноября 2008 г. N 165 </w:t>
      </w:r>
      <w:r w:rsidR="00AE7588" w:rsidRPr="00E40488">
        <w:rPr>
          <w:rFonts w:ascii="Times New Roman" w:hAnsi="Times New Roman" w:cs="Times New Roman"/>
          <w:noProof/>
          <w:color w:val="000000"/>
          <w:sz w:val="28"/>
          <w:szCs w:val="28"/>
        </w:rPr>
        <w:t>// Национальный реестр</w:t>
      </w:r>
      <w:r w:rsidR="00D31B24" w:rsidRPr="00E40488">
        <w:rPr>
          <w:rFonts w:ascii="Times New Roman" w:hAnsi="Times New Roman" w:cs="Times New Roman"/>
          <w:noProof/>
          <w:color w:val="000000"/>
          <w:sz w:val="28"/>
          <w:szCs w:val="28"/>
        </w:rPr>
        <w:t xml:space="preserve"> правовых актов Республики Беларусь</w:t>
      </w:r>
      <w:r w:rsidR="00AE7588" w:rsidRPr="00E40488">
        <w:rPr>
          <w:rFonts w:ascii="Times New Roman" w:hAnsi="Times New Roman" w:cs="Times New Roman"/>
          <w:noProof/>
          <w:color w:val="000000"/>
          <w:sz w:val="28"/>
          <w:szCs w:val="28"/>
        </w:rPr>
        <w:t>. -</w:t>
      </w:r>
      <w:r w:rsidR="00D31B24" w:rsidRPr="00E40488">
        <w:rPr>
          <w:rFonts w:ascii="Times New Roman" w:hAnsi="Times New Roman" w:cs="Times New Roman"/>
          <w:noProof/>
          <w:color w:val="000000"/>
          <w:sz w:val="28"/>
          <w:szCs w:val="28"/>
        </w:rPr>
        <w:t xml:space="preserve"> 2008.</w:t>
      </w:r>
      <w:r w:rsidR="00AE7588" w:rsidRPr="00E40488">
        <w:rPr>
          <w:rFonts w:ascii="Times New Roman" w:hAnsi="Times New Roman" w:cs="Times New Roman"/>
          <w:noProof/>
          <w:color w:val="000000"/>
          <w:sz w:val="28"/>
          <w:szCs w:val="28"/>
        </w:rPr>
        <w:t xml:space="preserve"> -</w:t>
      </w:r>
      <w:r w:rsidR="00D31B24" w:rsidRPr="00E40488">
        <w:rPr>
          <w:rFonts w:ascii="Times New Roman" w:hAnsi="Times New Roman" w:cs="Times New Roman"/>
          <w:noProof/>
          <w:color w:val="000000"/>
          <w:sz w:val="28"/>
          <w:szCs w:val="28"/>
        </w:rPr>
        <w:t xml:space="preserve"> N 279</w:t>
      </w:r>
      <w:r w:rsidR="00AE7588" w:rsidRPr="00E40488">
        <w:rPr>
          <w:rFonts w:ascii="Times New Roman" w:hAnsi="Times New Roman" w:cs="Times New Roman"/>
          <w:noProof/>
          <w:color w:val="000000"/>
          <w:sz w:val="28"/>
          <w:szCs w:val="28"/>
        </w:rPr>
        <w:t>. -</w:t>
      </w:r>
      <w:r w:rsidR="00D31B24" w:rsidRPr="00E40488">
        <w:rPr>
          <w:rFonts w:ascii="Times New Roman" w:hAnsi="Times New Roman" w:cs="Times New Roman"/>
          <w:noProof/>
          <w:color w:val="000000"/>
          <w:sz w:val="28"/>
          <w:szCs w:val="28"/>
        </w:rPr>
        <w:t xml:space="preserve"> N 8/19845</w:t>
      </w:r>
      <w:r w:rsidR="00AE7588" w:rsidRPr="00E40488">
        <w:rPr>
          <w:rFonts w:ascii="Times New Roman" w:hAnsi="Times New Roman" w:cs="Times New Roman"/>
          <w:noProof/>
          <w:color w:val="000000"/>
          <w:sz w:val="28"/>
          <w:szCs w:val="28"/>
        </w:rPr>
        <w:t>.</w:t>
      </w:r>
    </w:p>
    <w:p w:rsidR="005337FA" w:rsidRPr="00E40488" w:rsidRDefault="005337FA"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21" w:name="_Ref228092831"/>
      <w:r w:rsidRPr="00E40488">
        <w:rPr>
          <w:rFonts w:ascii="Times New Roman" w:hAnsi="Times New Roman" w:cs="Times New Roman"/>
          <w:noProof/>
          <w:color w:val="000000"/>
          <w:sz w:val="28"/>
          <w:szCs w:val="28"/>
        </w:rPr>
        <w:t>О порядке установления официального курса белорусского рубля по отношению к иностранным валютам: Постановление Правления Национального банка Республики Беларусь от 20 августа 2001 г. N 208 // Национальный реестр правовых актов Республики Беларусь. 2001.- N 85. - 8/6929; 2002. - N 12. - 8/7629; 2007. - N 300. - 8/17554; 2008. - N 214. - 8/19350.</w:t>
      </w:r>
      <w:bookmarkEnd w:id="21"/>
    </w:p>
    <w:p w:rsidR="0079721F" w:rsidRPr="00E40488" w:rsidRDefault="0079721F"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lang w:eastAsia="ru-RU"/>
        </w:rPr>
      </w:pPr>
      <w:bookmarkStart w:id="22" w:name="_Ref226796001"/>
      <w:r w:rsidRPr="00E40488">
        <w:rPr>
          <w:rFonts w:ascii="Times New Roman" w:hAnsi="Times New Roman" w:cs="Times New Roman"/>
          <w:noProof/>
          <w:color w:val="000000"/>
          <w:sz w:val="28"/>
          <w:szCs w:val="28"/>
          <w:lang w:eastAsia="ru-RU"/>
        </w:rPr>
        <w:t xml:space="preserve">Об утверждении Инструкции о порядке проведения Национальным банком Республики Беларусь сделок </w:t>
      </w:r>
      <w:r w:rsidR="004E362E" w:rsidRPr="00E40488">
        <w:rPr>
          <w:rFonts w:ascii="Times New Roman" w:hAnsi="Times New Roman" w:cs="Times New Roman"/>
          <w:noProof/>
          <w:color w:val="000000"/>
          <w:sz w:val="28"/>
          <w:szCs w:val="28"/>
          <w:lang w:eastAsia="ru-RU"/>
        </w:rPr>
        <w:t>«своп»</w:t>
      </w:r>
      <w:r w:rsidRPr="00E40488">
        <w:rPr>
          <w:rFonts w:ascii="Times New Roman" w:hAnsi="Times New Roman" w:cs="Times New Roman"/>
          <w:noProof/>
          <w:color w:val="000000"/>
          <w:sz w:val="28"/>
          <w:szCs w:val="28"/>
          <w:lang w:eastAsia="ru-RU"/>
        </w:rPr>
        <w:t xml:space="preserve"> с банками Республики Беларусь: Постановление Совета директоров Национального Банка Республики Беларусь 21 декабря 2005 г. N 395 // Национальный реестр правовых актов Республики Беларусь. – 2006. - N 21. - 8/13802; 2007. - N 68. - 8/15915; 2008. - N 161. - 8/19049.</w:t>
      </w:r>
      <w:bookmarkEnd w:id="22"/>
    </w:p>
    <w:p w:rsidR="00576692" w:rsidRPr="00E40488" w:rsidRDefault="00576692"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lang w:eastAsia="ru-RU"/>
        </w:rPr>
      </w:pPr>
      <w:bookmarkStart w:id="23" w:name="_Ref226782096"/>
      <w:r w:rsidRPr="00E40488">
        <w:rPr>
          <w:rFonts w:ascii="Times New Roman" w:hAnsi="Times New Roman" w:cs="Times New Roman"/>
          <w:noProof/>
          <w:color w:val="000000"/>
          <w:sz w:val="28"/>
          <w:szCs w:val="28"/>
          <w:lang w:eastAsia="ru-RU"/>
        </w:rPr>
        <w:t>Об уровне процентных ставок по проводимым субъектами валютных операций - резидентами (кроме банков) валютным операциям, связанным с движением капитала, при превышении которого требуется получение разрешения Национального банка Республики Беларусь: Постановление Совета директоров Национального банка Республики Беларусь от 14 февраля 2008г. N 42 // Национальный реестр правовых актов Республики Беларусь. – 2008. - N 54. - 8/18270; N 279. - 8/19783.</w:t>
      </w:r>
      <w:bookmarkEnd w:id="23"/>
    </w:p>
    <w:p w:rsidR="004C0C0B" w:rsidRPr="00E40488" w:rsidRDefault="004C0C0B"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 xml:space="preserve">О согласовании цен в валюте: Постановление Министерства экономики Республики Беларусь от 13 ноября 1998г. N 96 // </w:t>
      </w:r>
      <w:r w:rsidR="00746E0B" w:rsidRPr="00E40488">
        <w:rPr>
          <w:rFonts w:ascii="Times New Roman" w:hAnsi="Times New Roman" w:cs="Times New Roman"/>
          <w:noProof/>
          <w:color w:val="000000"/>
          <w:sz w:val="28"/>
          <w:szCs w:val="28"/>
        </w:rPr>
        <w:t>Консультант плюс: Беларусь. Технология 3000. [Эл. ресурс] / ООО «ЮрСпектр», НЦПИ Респ. Беларусь. – Минск, 2009.</w:t>
      </w:r>
    </w:p>
    <w:p w:rsidR="00903E89" w:rsidRPr="00E40488" w:rsidRDefault="00B56A32"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24" w:name="_Ref226789733"/>
      <w:r w:rsidRPr="00E40488">
        <w:rPr>
          <w:rFonts w:ascii="Times New Roman" w:hAnsi="Times New Roman" w:cs="Times New Roman"/>
          <w:noProof/>
          <w:color w:val="000000"/>
          <w:sz w:val="28"/>
          <w:szCs w:val="28"/>
          <w:lang w:eastAsia="ru-RU"/>
        </w:rPr>
        <w:t>О разъяснении порядка применения Постановления Национального банка Республики Беларусь от 11.11.2008г. №</w:t>
      </w:r>
      <w:r w:rsidR="00744A4C" w:rsidRPr="00E40488">
        <w:rPr>
          <w:rFonts w:ascii="Times New Roman" w:hAnsi="Times New Roman" w:cs="Times New Roman"/>
          <w:noProof/>
          <w:color w:val="000000"/>
          <w:sz w:val="28"/>
          <w:szCs w:val="28"/>
          <w:lang w:eastAsia="ru-RU"/>
        </w:rPr>
        <w:t xml:space="preserve"> </w:t>
      </w:r>
      <w:r w:rsidRPr="00E40488">
        <w:rPr>
          <w:rFonts w:ascii="Times New Roman" w:hAnsi="Times New Roman" w:cs="Times New Roman"/>
          <w:noProof/>
          <w:color w:val="000000"/>
          <w:sz w:val="28"/>
          <w:szCs w:val="28"/>
          <w:lang w:eastAsia="ru-RU"/>
        </w:rPr>
        <w:t xml:space="preserve">165: </w:t>
      </w:r>
      <w:r w:rsidR="00FB7C87" w:rsidRPr="00E40488">
        <w:rPr>
          <w:rFonts w:ascii="Times New Roman" w:hAnsi="Times New Roman" w:cs="Times New Roman"/>
          <w:noProof/>
          <w:color w:val="000000"/>
          <w:sz w:val="28"/>
          <w:szCs w:val="28"/>
          <w:lang w:eastAsia="ru-RU"/>
        </w:rPr>
        <w:t xml:space="preserve">Письмо </w:t>
      </w:r>
      <w:r w:rsidR="00374562" w:rsidRPr="00E40488">
        <w:rPr>
          <w:rFonts w:ascii="Times New Roman" w:hAnsi="Times New Roman" w:cs="Times New Roman"/>
          <w:noProof/>
          <w:color w:val="000000"/>
          <w:sz w:val="28"/>
          <w:szCs w:val="28"/>
          <w:lang w:eastAsia="ru-RU"/>
        </w:rPr>
        <w:t xml:space="preserve">Совета Министров Республики Беларусь и </w:t>
      </w:r>
      <w:r w:rsidR="00FB7C87" w:rsidRPr="00E40488">
        <w:rPr>
          <w:rFonts w:ascii="Times New Roman" w:hAnsi="Times New Roman" w:cs="Times New Roman"/>
          <w:noProof/>
          <w:color w:val="000000"/>
          <w:sz w:val="28"/>
          <w:szCs w:val="28"/>
          <w:lang w:eastAsia="ru-RU"/>
        </w:rPr>
        <w:t>Национального банка Республики Беларусь от</w:t>
      </w:r>
      <w:r w:rsidR="00374562" w:rsidRPr="00E40488">
        <w:rPr>
          <w:rFonts w:ascii="Times New Roman" w:hAnsi="Times New Roman" w:cs="Times New Roman"/>
          <w:noProof/>
          <w:color w:val="000000"/>
          <w:sz w:val="28"/>
          <w:szCs w:val="28"/>
          <w:lang w:eastAsia="ru-RU"/>
        </w:rPr>
        <w:t xml:space="preserve"> 24 ноября 2008г. №</w:t>
      </w:r>
      <w:r w:rsidR="00744A4C" w:rsidRPr="00E40488">
        <w:rPr>
          <w:rFonts w:ascii="Times New Roman" w:hAnsi="Times New Roman" w:cs="Times New Roman"/>
          <w:noProof/>
          <w:color w:val="000000"/>
          <w:sz w:val="28"/>
          <w:szCs w:val="28"/>
          <w:lang w:eastAsia="ru-RU"/>
        </w:rPr>
        <w:t xml:space="preserve"> </w:t>
      </w:r>
      <w:r w:rsidR="00374562" w:rsidRPr="00E40488">
        <w:rPr>
          <w:rFonts w:ascii="Times New Roman" w:hAnsi="Times New Roman" w:cs="Times New Roman"/>
          <w:noProof/>
          <w:color w:val="000000"/>
          <w:sz w:val="28"/>
          <w:szCs w:val="28"/>
          <w:lang w:eastAsia="ru-RU"/>
        </w:rPr>
        <w:t>39/187, №</w:t>
      </w:r>
      <w:r w:rsidR="00744A4C" w:rsidRPr="00E40488">
        <w:rPr>
          <w:rFonts w:ascii="Times New Roman" w:hAnsi="Times New Roman" w:cs="Times New Roman"/>
          <w:noProof/>
          <w:color w:val="000000"/>
          <w:sz w:val="28"/>
          <w:szCs w:val="28"/>
          <w:lang w:eastAsia="ru-RU"/>
        </w:rPr>
        <w:t xml:space="preserve"> </w:t>
      </w:r>
      <w:r w:rsidR="00374562" w:rsidRPr="00E40488">
        <w:rPr>
          <w:rFonts w:ascii="Times New Roman" w:hAnsi="Times New Roman" w:cs="Times New Roman"/>
          <w:noProof/>
          <w:color w:val="000000"/>
          <w:sz w:val="28"/>
          <w:szCs w:val="28"/>
          <w:lang w:eastAsia="ru-RU"/>
        </w:rPr>
        <w:t>31-14/1527</w:t>
      </w:r>
      <w:r w:rsidR="00FB7C87" w:rsidRPr="00E40488">
        <w:rPr>
          <w:rFonts w:ascii="Times New Roman" w:hAnsi="Times New Roman" w:cs="Times New Roman"/>
          <w:noProof/>
          <w:color w:val="000000"/>
          <w:sz w:val="28"/>
          <w:szCs w:val="28"/>
          <w:lang w:eastAsia="ru-RU"/>
        </w:rPr>
        <w:t xml:space="preserve"> //</w:t>
      </w:r>
      <w:bookmarkEnd w:id="24"/>
      <w:r w:rsidR="00FB7C87" w:rsidRPr="00E40488">
        <w:rPr>
          <w:rFonts w:ascii="Times New Roman" w:hAnsi="Times New Roman" w:cs="Times New Roman"/>
          <w:noProof/>
          <w:color w:val="000000"/>
          <w:sz w:val="28"/>
          <w:szCs w:val="28"/>
          <w:lang w:eastAsia="ru-RU"/>
        </w:rPr>
        <w:t xml:space="preserve"> </w:t>
      </w:r>
      <w:r w:rsidR="00EB6063" w:rsidRPr="00E40488">
        <w:rPr>
          <w:rFonts w:ascii="Times New Roman" w:hAnsi="Times New Roman" w:cs="Times New Roman"/>
          <w:noProof/>
          <w:color w:val="000000"/>
          <w:sz w:val="28"/>
          <w:szCs w:val="28"/>
        </w:rPr>
        <w:t>Консультант плюс: Беларусь. Технология 3000. [Эл. ресурс] / ООО «ЮрСпектр», НЦПИ Респ. Беларусь. – Минск, 2009.</w:t>
      </w:r>
    </w:p>
    <w:p w:rsidR="00744A4C" w:rsidRPr="00E40488" w:rsidRDefault="00516A98"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lang w:eastAsia="ru-RU"/>
        </w:rPr>
      </w:pPr>
      <w:bookmarkStart w:id="25" w:name="_Ref224473757"/>
      <w:r w:rsidRPr="00E40488">
        <w:rPr>
          <w:rFonts w:ascii="Times New Roman" w:hAnsi="Times New Roman" w:cs="Times New Roman"/>
          <w:noProof/>
          <w:color w:val="000000"/>
          <w:sz w:val="28"/>
          <w:szCs w:val="28"/>
          <w:lang w:eastAsia="ru-RU"/>
        </w:rPr>
        <w:t>О займах в иностранной валюте:</w:t>
      </w:r>
      <w:r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lang w:eastAsia="ru-RU"/>
        </w:rPr>
        <w:t>Письмо Национального банка Республики Беларусь от 16.06.2004 N 31-14/1445 // Банковский вестник. -</w:t>
      </w:r>
      <w:r w:rsidR="00744A4C" w:rsidRPr="00E40488">
        <w:rPr>
          <w:rFonts w:ascii="Times New Roman" w:hAnsi="Times New Roman" w:cs="Times New Roman"/>
          <w:noProof/>
          <w:color w:val="000000"/>
          <w:sz w:val="28"/>
          <w:szCs w:val="28"/>
          <w:lang w:eastAsia="ru-RU"/>
        </w:rPr>
        <w:t xml:space="preserve"> </w:t>
      </w:r>
      <w:r w:rsidRPr="00E40488">
        <w:rPr>
          <w:rFonts w:ascii="Times New Roman" w:hAnsi="Times New Roman" w:cs="Times New Roman"/>
          <w:noProof/>
          <w:color w:val="000000"/>
          <w:sz w:val="28"/>
          <w:szCs w:val="28"/>
          <w:lang w:eastAsia="ru-RU"/>
        </w:rPr>
        <w:t>2004. - N</w:t>
      </w:r>
      <w:r w:rsidR="00744A4C" w:rsidRPr="00E40488">
        <w:rPr>
          <w:rFonts w:ascii="Times New Roman" w:hAnsi="Times New Roman" w:cs="Times New Roman"/>
          <w:noProof/>
          <w:color w:val="000000"/>
          <w:sz w:val="28"/>
          <w:szCs w:val="28"/>
          <w:lang w:eastAsia="ru-RU"/>
        </w:rPr>
        <w:t xml:space="preserve"> </w:t>
      </w:r>
      <w:r w:rsidRPr="00E40488">
        <w:rPr>
          <w:rFonts w:ascii="Times New Roman" w:hAnsi="Times New Roman" w:cs="Times New Roman"/>
          <w:noProof/>
          <w:color w:val="000000"/>
          <w:sz w:val="28"/>
          <w:szCs w:val="28"/>
          <w:lang w:eastAsia="ru-RU"/>
        </w:rPr>
        <w:t>18.</w:t>
      </w:r>
      <w:bookmarkEnd w:id="25"/>
    </w:p>
    <w:p w:rsidR="0092773F" w:rsidRPr="00E40488" w:rsidRDefault="0092773F"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26" w:name="_Ref226795002"/>
      <w:r w:rsidRPr="00E40488">
        <w:rPr>
          <w:rFonts w:ascii="Times New Roman" w:hAnsi="Times New Roman" w:cs="Times New Roman"/>
          <w:noProof/>
          <w:color w:val="000000"/>
          <w:sz w:val="28"/>
          <w:szCs w:val="28"/>
          <w:lang w:eastAsia="ru-RU"/>
        </w:rPr>
        <w:t xml:space="preserve">О проведении валютно-обменных операций на внутреннем валютном рынке: Письмо Национального банка Республики Беларусь от 12 ноября 2008г. N 31-14/1510 // </w:t>
      </w:r>
      <w:r w:rsidRPr="00E40488">
        <w:rPr>
          <w:rFonts w:ascii="Times New Roman" w:hAnsi="Times New Roman" w:cs="Times New Roman"/>
          <w:noProof/>
          <w:color w:val="000000"/>
          <w:sz w:val="28"/>
          <w:szCs w:val="28"/>
        </w:rPr>
        <w:t>Консультант плюс: Беларусь. Технология 3000. [Эл. ресурс] / ООО «ЮрСпектр», НЦПИ Респ. Беларусь. – Минск, 2009.</w:t>
      </w:r>
      <w:bookmarkEnd w:id="26"/>
    </w:p>
    <w:p w:rsidR="00E811D4" w:rsidRPr="00E40488" w:rsidRDefault="00144E16"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lang w:eastAsia="ru-RU"/>
        </w:rPr>
        <w:t>О применении норм И</w:t>
      </w:r>
      <w:r w:rsidR="00BA0BBB" w:rsidRPr="00E40488">
        <w:rPr>
          <w:rFonts w:ascii="Times New Roman" w:hAnsi="Times New Roman" w:cs="Times New Roman"/>
          <w:noProof/>
          <w:color w:val="000000"/>
          <w:sz w:val="28"/>
          <w:szCs w:val="28"/>
          <w:lang w:eastAsia="ru-RU"/>
        </w:rPr>
        <w:t xml:space="preserve">нструкции о порядке осуществления обязательной продажи иностранной валюты на внутреннем валютном рынке: </w:t>
      </w:r>
      <w:r w:rsidR="00227AD4" w:rsidRPr="00E40488">
        <w:rPr>
          <w:rFonts w:ascii="Times New Roman" w:hAnsi="Times New Roman" w:cs="Times New Roman"/>
          <w:noProof/>
          <w:color w:val="000000"/>
          <w:sz w:val="28"/>
          <w:szCs w:val="28"/>
          <w:lang w:eastAsia="ru-RU"/>
        </w:rPr>
        <w:t xml:space="preserve">Письмо Национального банка </w:t>
      </w:r>
      <w:r w:rsidR="006676D5" w:rsidRPr="00E40488">
        <w:rPr>
          <w:rFonts w:ascii="Times New Roman" w:hAnsi="Times New Roman" w:cs="Times New Roman"/>
          <w:noProof/>
          <w:color w:val="000000"/>
          <w:sz w:val="28"/>
          <w:szCs w:val="28"/>
        </w:rPr>
        <w:t>Республики Беларусь</w:t>
      </w:r>
      <w:r w:rsidR="006676D5" w:rsidRPr="00E40488">
        <w:rPr>
          <w:rFonts w:ascii="Times New Roman" w:hAnsi="Times New Roman" w:cs="Times New Roman"/>
          <w:noProof/>
          <w:color w:val="000000"/>
          <w:sz w:val="28"/>
          <w:szCs w:val="28"/>
          <w:lang w:eastAsia="ru-RU"/>
        </w:rPr>
        <w:t xml:space="preserve"> </w:t>
      </w:r>
      <w:r w:rsidR="00227AD4" w:rsidRPr="00E40488">
        <w:rPr>
          <w:rFonts w:ascii="Times New Roman" w:hAnsi="Times New Roman" w:cs="Times New Roman"/>
          <w:noProof/>
          <w:color w:val="000000"/>
          <w:sz w:val="28"/>
          <w:szCs w:val="28"/>
          <w:lang w:eastAsia="ru-RU"/>
        </w:rPr>
        <w:t>от 15 ноября 2006</w:t>
      </w:r>
      <w:r w:rsidR="00BA0BBB" w:rsidRPr="00E40488">
        <w:rPr>
          <w:rFonts w:ascii="Times New Roman" w:hAnsi="Times New Roman" w:cs="Times New Roman"/>
          <w:noProof/>
          <w:color w:val="000000"/>
          <w:sz w:val="28"/>
          <w:szCs w:val="28"/>
          <w:lang w:eastAsia="ru-RU"/>
        </w:rPr>
        <w:t>г. N</w:t>
      </w:r>
      <w:r w:rsidR="00227AD4" w:rsidRPr="00E40488">
        <w:rPr>
          <w:rFonts w:ascii="Times New Roman" w:hAnsi="Times New Roman" w:cs="Times New Roman"/>
          <w:noProof/>
          <w:color w:val="000000"/>
          <w:sz w:val="28"/>
          <w:szCs w:val="28"/>
          <w:lang w:eastAsia="ru-RU"/>
        </w:rPr>
        <w:t xml:space="preserve">31-14/1306 </w:t>
      </w:r>
      <w:r w:rsidR="00BA0BBB" w:rsidRPr="00E40488">
        <w:rPr>
          <w:rFonts w:ascii="Times New Roman" w:hAnsi="Times New Roman" w:cs="Times New Roman"/>
          <w:noProof/>
          <w:color w:val="000000"/>
          <w:sz w:val="28"/>
          <w:szCs w:val="28"/>
          <w:lang w:eastAsia="ru-RU"/>
        </w:rPr>
        <w:t xml:space="preserve">// </w:t>
      </w:r>
      <w:r w:rsidR="00BA0BBB" w:rsidRPr="00E40488">
        <w:rPr>
          <w:rFonts w:ascii="Times New Roman" w:hAnsi="Times New Roman" w:cs="Times New Roman"/>
          <w:noProof/>
          <w:color w:val="000000"/>
          <w:sz w:val="28"/>
          <w:szCs w:val="28"/>
        </w:rPr>
        <w:t>Консультант плюс: Беларусь. Технология 3000. [Эл. ресурс] / ООО «ЮрСпектр», НЦПИ Респ. Беларусь. – Минск, 2009.</w:t>
      </w:r>
    </w:p>
    <w:p w:rsidR="00CD0302" w:rsidRPr="00E40488" w:rsidRDefault="00D0159E"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О применении норм И</w:t>
      </w:r>
      <w:r w:rsidR="00BA0BBB" w:rsidRPr="00E40488">
        <w:rPr>
          <w:rFonts w:ascii="Times New Roman" w:hAnsi="Times New Roman" w:cs="Times New Roman"/>
          <w:noProof/>
          <w:color w:val="000000"/>
          <w:sz w:val="28"/>
          <w:szCs w:val="28"/>
        </w:rPr>
        <w:t xml:space="preserve">нструкции о выполнении банками и небанковскими кредитно-финансовыми организациями функций агентов валютного контроля: Письмо Национального банка </w:t>
      </w:r>
      <w:r w:rsidR="006676D5" w:rsidRPr="00E40488">
        <w:rPr>
          <w:rFonts w:ascii="Times New Roman" w:hAnsi="Times New Roman" w:cs="Times New Roman"/>
          <w:noProof/>
          <w:color w:val="000000"/>
          <w:sz w:val="28"/>
          <w:szCs w:val="28"/>
        </w:rPr>
        <w:t xml:space="preserve">Республики Беларусь </w:t>
      </w:r>
      <w:r w:rsidR="00BA0BBB" w:rsidRPr="00E40488">
        <w:rPr>
          <w:rFonts w:ascii="Times New Roman" w:hAnsi="Times New Roman" w:cs="Times New Roman"/>
          <w:noProof/>
          <w:color w:val="000000"/>
          <w:sz w:val="28"/>
          <w:szCs w:val="28"/>
        </w:rPr>
        <w:t>от 3 октября 2006 г. N 21-20/931 // Банкаўскi веснiк. - 2006. - N 29.</w:t>
      </w:r>
    </w:p>
    <w:p w:rsidR="001D100D" w:rsidRPr="00E40488" w:rsidRDefault="001D100D"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27" w:name="_Ref226796761"/>
      <w:r w:rsidRPr="00E40488">
        <w:rPr>
          <w:rFonts w:ascii="Times New Roman" w:hAnsi="Times New Roman" w:cs="Times New Roman"/>
          <w:noProof/>
          <w:color w:val="000000"/>
          <w:sz w:val="28"/>
          <w:szCs w:val="28"/>
        </w:rPr>
        <w:t>Положение о Секции валютного рынка ОАО «Белорусская валютно-фондовая биржа»: утв. Протокол</w:t>
      </w:r>
      <w:r w:rsidR="005A4A4F" w:rsidRPr="00E40488">
        <w:rPr>
          <w:rFonts w:ascii="Times New Roman" w:hAnsi="Times New Roman" w:cs="Times New Roman"/>
          <w:noProof/>
          <w:color w:val="000000"/>
          <w:sz w:val="28"/>
          <w:szCs w:val="28"/>
        </w:rPr>
        <w:t>ом</w:t>
      </w:r>
      <w:r w:rsidRPr="00E40488">
        <w:rPr>
          <w:rFonts w:ascii="Times New Roman" w:hAnsi="Times New Roman" w:cs="Times New Roman"/>
          <w:noProof/>
          <w:color w:val="000000"/>
          <w:sz w:val="28"/>
          <w:szCs w:val="28"/>
        </w:rPr>
        <w:t xml:space="preserve"> Наблюдательного совета ОАО «Белорусская валютно-фондовая бир</w:t>
      </w:r>
      <w:r w:rsidR="00074BD0" w:rsidRPr="00E40488">
        <w:rPr>
          <w:rFonts w:ascii="Times New Roman" w:hAnsi="Times New Roman" w:cs="Times New Roman"/>
          <w:noProof/>
          <w:color w:val="000000"/>
          <w:sz w:val="28"/>
          <w:szCs w:val="28"/>
        </w:rPr>
        <w:t xml:space="preserve">жа» от 27.12.2007 № 28 // Белорусская валютно-фондовая биржа </w:t>
      </w:r>
      <w:r w:rsidR="00D0363E" w:rsidRPr="00E40488">
        <w:rPr>
          <w:rFonts w:ascii="Times New Roman" w:hAnsi="Times New Roman" w:cs="Times New Roman"/>
          <w:noProof/>
          <w:color w:val="000000"/>
          <w:sz w:val="28"/>
          <w:szCs w:val="28"/>
        </w:rPr>
        <w:t xml:space="preserve">[Электронный ресурс]. </w:t>
      </w:r>
      <w:r w:rsidR="00074BD0" w:rsidRPr="00E40488">
        <w:rPr>
          <w:rFonts w:ascii="Times New Roman" w:hAnsi="Times New Roman" w:cs="Times New Roman"/>
          <w:noProof/>
          <w:color w:val="000000"/>
          <w:sz w:val="28"/>
          <w:szCs w:val="28"/>
        </w:rPr>
        <w:t xml:space="preserve">- Минск, 2009. – Режим доступа: </w:t>
      </w:r>
      <w:r w:rsidR="00B1164F" w:rsidRPr="00E40488">
        <w:rPr>
          <w:rFonts w:ascii="Times New Roman" w:hAnsi="Times New Roman" w:cs="Times New Roman"/>
          <w:noProof/>
          <w:color w:val="000000"/>
          <w:sz w:val="28"/>
          <w:szCs w:val="28"/>
        </w:rPr>
        <w:t>http://www.bcse.by/valuta/Section/pol_sek.doc</w:t>
      </w:r>
      <w:r w:rsidR="00074BD0" w:rsidRPr="00E40488">
        <w:rPr>
          <w:rFonts w:ascii="Times New Roman" w:hAnsi="Times New Roman" w:cs="Times New Roman"/>
          <w:noProof/>
          <w:color w:val="000000"/>
          <w:sz w:val="28"/>
          <w:szCs w:val="28"/>
        </w:rPr>
        <w:t xml:space="preserve"> – Дата доступа: 31.01.2009.</w:t>
      </w:r>
      <w:bookmarkEnd w:id="27"/>
    </w:p>
    <w:p w:rsidR="00A46037" w:rsidRPr="00E40488" w:rsidRDefault="00A46037"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28" w:name="_Ref226795702"/>
      <w:r w:rsidRPr="00E40488">
        <w:rPr>
          <w:rFonts w:ascii="Times New Roman" w:hAnsi="Times New Roman" w:cs="Times New Roman"/>
          <w:noProof/>
          <w:color w:val="000000"/>
          <w:sz w:val="28"/>
          <w:szCs w:val="28"/>
        </w:rPr>
        <w:t>Регламент проведения торгов иностранными валютами в ОАО "Белорусская валютно-фондовая биржа" от 26.11.</w:t>
      </w:r>
      <w:r w:rsidR="0079721F" w:rsidRPr="00E40488">
        <w:rPr>
          <w:rFonts w:ascii="Times New Roman" w:hAnsi="Times New Roman" w:cs="Times New Roman"/>
          <w:noProof/>
          <w:color w:val="000000"/>
          <w:sz w:val="28"/>
          <w:szCs w:val="28"/>
        </w:rPr>
        <w:t>2002 № 116: у</w:t>
      </w:r>
      <w:r w:rsidRPr="00E40488">
        <w:rPr>
          <w:rFonts w:ascii="Times New Roman" w:hAnsi="Times New Roman" w:cs="Times New Roman"/>
          <w:noProof/>
          <w:color w:val="000000"/>
          <w:sz w:val="28"/>
          <w:szCs w:val="28"/>
        </w:rPr>
        <w:t>тв. Протокол</w:t>
      </w:r>
      <w:r w:rsidR="005A4A4F" w:rsidRPr="00E40488">
        <w:rPr>
          <w:rFonts w:ascii="Times New Roman" w:hAnsi="Times New Roman" w:cs="Times New Roman"/>
          <w:noProof/>
          <w:color w:val="000000"/>
          <w:sz w:val="28"/>
          <w:szCs w:val="28"/>
        </w:rPr>
        <w:t>ом</w:t>
      </w:r>
      <w:r w:rsidRPr="00E40488">
        <w:rPr>
          <w:rFonts w:ascii="Times New Roman" w:hAnsi="Times New Roman" w:cs="Times New Roman"/>
          <w:noProof/>
          <w:color w:val="000000"/>
          <w:sz w:val="28"/>
          <w:szCs w:val="28"/>
        </w:rPr>
        <w:t xml:space="preserve"> заседания Наблюдательного совета ОАО «Белорусская валютно-фондовая биржа» (с изм. и доп., утв. протоколами заседаний Наблюдательного совета от 31.12.2003 №61, 30.08.2006 №26, 27.12.2007 №28, 04.02.2008 №5, 21.10.2008 №40)</w:t>
      </w:r>
      <w:r w:rsidR="00074BD0" w:rsidRPr="00E40488">
        <w:rPr>
          <w:rFonts w:ascii="Times New Roman" w:hAnsi="Times New Roman" w:cs="Times New Roman"/>
          <w:noProof/>
          <w:color w:val="000000"/>
          <w:sz w:val="28"/>
          <w:szCs w:val="28"/>
        </w:rPr>
        <w:t xml:space="preserve"> // Белорусская валютно-фондовая биржа </w:t>
      </w:r>
      <w:r w:rsidR="00D0363E" w:rsidRPr="00E40488">
        <w:rPr>
          <w:rFonts w:ascii="Times New Roman" w:hAnsi="Times New Roman" w:cs="Times New Roman"/>
          <w:noProof/>
          <w:color w:val="000000"/>
          <w:sz w:val="28"/>
          <w:szCs w:val="28"/>
        </w:rPr>
        <w:t xml:space="preserve">[Электронный ресурс]. </w:t>
      </w:r>
      <w:r w:rsidR="00074BD0" w:rsidRPr="00E40488">
        <w:rPr>
          <w:rFonts w:ascii="Times New Roman" w:hAnsi="Times New Roman" w:cs="Times New Roman"/>
          <w:noProof/>
          <w:color w:val="000000"/>
          <w:sz w:val="28"/>
          <w:szCs w:val="28"/>
        </w:rPr>
        <w:t xml:space="preserve">- Минск, 2009. – Режим доступа: </w:t>
      </w:r>
      <w:r w:rsidR="00B1164F" w:rsidRPr="00E40488">
        <w:rPr>
          <w:rFonts w:ascii="Times New Roman" w:hAnsi="Times New Roman" w:cs="Times New Roman"/>
          <w:noProof/>
          <w:color w:val="000000"/>
          <w:sz w:val="28"/>
          <w:szCs w:val="28"/>
        </w:rPr>
        <w:t>http://www.bcse.by/valuta/Normatives/ReglTorg200810.doc</w:t>
      </w:r>
      <w:r w:rsidR="00074BD0" w:rsidRPr="00E40488">
        <w:rPr>
          <w:rFonts w:ascii="Times New Roman" w:hAnsi="Times New Roman" w:cs="Times New Roman"/>
          <w:noProof/>
          <w:color w:val="000000"/>
          <w:sz w:val="28"/>
          <w:szCs w:val="28"/>
        </w:rPr>
        <w:t xml:space="preserve"> – Дата доступа: 31.01.2009.</w:t>
      </w:r>
      <w:bookmarkEnd w:id="28"/>
    </w:p>
    <w:p w:rsidR="00393D35" w:rsidRPr="00E40488" w:rsidRDefault="003D245D"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29" w:name="_Ref226796296"/>
      <w:r w:rsidRPr="00E40488">
        <w:rPr>
          <w:rFonts w:ascii="Times New Roman" w:hAnsi="Times New Roman" w:cs="Times New Roman"/>
          <w:noProof/>
          <w:color w:val="000000"/>
          <w:sz w:val="28"/>
          <w:szCs w:val="28"/>
        </w:rPr>
        <w:t xml:space="preserve">Операционный регламент торгового дня по сделкам покупки, продажи, конверсии иностранной валюты в ОАО ”Белорусская валютно-фондовая биржа”: </w:t>
      </w:r>
      <w:r w:rsidR="00413058" w:rsidRPr="00E40488">
        <w:rPr>
          <w:rFonts w:ascii="Times New Roman" w:hAnsi="Times New Roman" w:cs="Times New Roman"/>
          <w:noProof/>
          <w:color w:val="000000"/>
          <w:sz w:val="28"/>
          <w:szCs w:val="28"/>
        </w:rPr>
        <w:t>у</w:t>
      </w:r>
      <w:r w:rsidRPr="00E40488">
        <w:rPr>
          <w:rFonts w:ascii="Times New Roman" w:hAnsi="Times New Roman" w:cs="Times New Roman"/>
          <w:noProof/>
          <w:color w:val="000000"/>
          <w:sz w:val="28"/>
          <w:szCs w:val="28"/>
        </w:rPr>
        <w:t>тв. Решение</w:t>
      </w:r>
      <w:r w:rsidR="00413058" w:rsidRPr="00E40488">
        <w:rPr>
          <w:rFonts w:ascii="Times New Roman" w:hAnsi="Times New Roman" w:cs="Times New Roman"/>
          <w:noProof/>
          <w:color w:val="000000"/>
          <w:sz w:val="28"/>
          <w:szCs w:val="28"/>
        </w:rPr>
        <w:t>м</w:t>
      </w:r>
      <w:r w:rsidRPr="00E40488">
        <w:rPr>
          <w:rFonts w:ascii="Times New Roman" w:hAnsi="Times New Roman" w:cs="Times New Roman"/>
          <w:noProof/>
          <w:color w:val="000000"/>
          <w:sz w:val="28"/>
          <w:szCs w:val="28"/>
        </w:rPr>
        <w:t xml:space="preserve"> Правления ОАО ”Белорусская валютно-фондовая биржа” от 27.12.2007</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 125 (с изм. и доп., утв. решениями Правления от 05.11.2008 № 109, 12.11.2008 № 119)</w:t>
      </w:r>
      <w:r w:rsidR="00074BD0" w:rsidRPr="00E40488">
        <w:rPr>
          <w:rFonts w:ascii="Times New Roman" w:hAnsi="Times New Roman" w:cs="Times New Roman"/>
          <w:noProof/>
          <w:color w:val="000000"/>
          <w:sz w:val="28"/>
          <w:szCs w:val="28"/>
        </w:rPr>
        <w:t xml:space="preserve"> // Белорусская валютно-фондовая биржа</w:t>
      </w:r>
      <w:r w:rsidR="00D0363E" w:rsidRPr="00E40488">
        <w:rPr>
          <w:rFonts w:ascii="Times New Roman" w:hAnsi="Times New Roman" w:cs="Times New Roman"/>
          <w:noProof/>
          <w:color w:val="000000"/>
          <w:sz w:val="28"/>
          <w:szCs w:val="28"/>
        </w:rPr>
        <w:t xml:space="preserve"> [Электронный ресурс].</w:t>
      </w:r>
      <w:r w:rsidR="00744A4C" w:rsidRPr="00E40488">
        <w:rPr>
          <w:rFonts w:ascii="Times New Roman" w:hAnsi="Times New Roman" w:cs="Times New Roman"/>
          <w:noProof/>
          <w:color w:val="000000"/>
          <w:sz w:val="28"/>
          <w:szCs w:val="28"/>
        </w:rPr>
        <w:t xml:space="preserve"> </w:t>
      </w:r>
      <w:r w:rsidR="00074BD0" w:rsidRPr="00E40488">
        <w:rPr>
          <w:rFonts w:ascii="Times New Roman" w:hAnsi="Times New Roman" w:cs="Times New Roman"/>
          <w:noProof/>
          <w:color w:val="000000"/>
          <w:sz w:val="28"/>
          <w:szCs w:val="28"/>
        </w:rPr>
        <w:t xml:space="preserve">- Минск, 2009. – Режим доступа: </w:t>
      </w:r>
      <w:r w:rsidR="00B1164F" w:rsidRPr="00E40488">
        <w:rPr>
          <w:rFonts w:ascii="Times New Roman" w:hAnsi="Times New Roman" w:cs="Times New Roman"/>
          <w:noProof/>
          <w:color w:val="000000"/>
          <w:sz w:val="28"/>
          <w:szCs w:val="28"/>
        </w:rPr>
        <w:t>http://www.bcse.by/valuta/Normatives/ReglTorg200811_12.doc</w:t>
      </w:r>
      <w:r w:rsidR="00074BD0" w:rsidRPr="00E40488">
        <w:rPr>
          <w:rFonts w:ascii="Times New Roman" w:hAnsi="Times New Roman" w:cs="Times New Roman"/>
          <w:noProof/>
          <w:color w:val="000000"/>
          <w:sz w:val="28"/>
          <w:szCs w:val="28"/>
        </w:rPr>
        <w:t xml:space="preserve"> – Дата доступа: 31.01.2009.</w:t>
      </w:r>
      <w:bookmarkEnd w:id="29"/>
    </w:p>
    <w:p w:rsidR="00240531" w:rsidRPr="00E40488" w:rsidRDefault="00240531"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30" w:name="_Ref226790625"/>
      <w:r w:rsidRPr="00E40488">
        <w:rPr>
          <w:rFonts w:ascii="Times New Roman" w:hAnsi="Times New Roman" w:cs="Times New Roman"/>
          <w:noProof/>
          <w:color w:val="000000"/>
          <w:sz w:val="28"/>
          <w:szCs w:val="28"/>
        </w:rPr>
        <w:t>Постановление Кассационной коллегии Высшего Хозяйственного суда Республики Беларусь от 28 июня 2005г. (дело N 120-3/2004-369К) // Консультант плюс: Беларусь. Технология 3000. [Эл. ресурс] / ООО «ЮрСпектр», НЦПИ Респ. Беларусь. – Минск, 2009.</w:t>
      </w:r>
      <w:bookmarkEnd w:id="30"/>
    </w:p>
    <w:p w:rsidR="001B6848" w:rsidRPr="00E40488" w:rsidRDefault="001B6848"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31" w:name="_Ref226785672"/>
      <w:r w:rsidRPr="00E40488">
        <w:rPr>
          <w:rFonts w:ascii="Times New Roman" w:hAnsi="Times New Roman" w:cs="Times New Roman"/>
          <w:noProof/>
          <w:color w:val="000000"/>
          <w:sz w:val="28"/>
          <w:szCs w:val="28"/>
        </w:rPr>
        <w:t>Решение Хозяйственного суда Гомельской области от 29 ноября 2007г. (дело 524-10 / 2007) // Консультант плюс: Беларусь. Технология 3000. [Эл. ресурс] / ООО «ЮрСпектр», НЦПИ Респ. Беларусь. – Минск, 2009.</w:t>
      </w:r>
      <w:bookmarkEnd w:id="31"/>
    </w:p>
    <w:p w:rsidR="00F371DE" w:rsidRPr="00E40488" w:rsidRDefault="00F371DE"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32" w:name="_Ref226744755"/>
      <w:bookmarkStart w:id="33" w:name="_Ref226744886"/>
      <w:r w:rsidRPr="00E40488">
        <w:rPr>
          <w:rFonts w:ascii="Times New Roman" w:hAnsi="Times New Roman" w:cs="Times New Roman"/>
          <w:noProof/>
          <w:color w:val="000000"/>
          <w:sz w:val="28"/>
          <w:szCs w:val="28"/>
        </w:rPr>
        <w:t>О внесении изменений и дополнений в Закон Республики Беларусь «О валютном регулировании и валютном контроле»: Проект Закона Республики Беларусь [Электронный ресурс] / Национальный центр правовой информации Республики Беларусь. – Минск, 2009. – Режим доступа: http://www.pravo.by/kbdpz/text.asp?RN=2008108001 – Дата доступа: 04.03.2009.</w:t>
      </w:r>
      <w:bookmarkEnd w:id="32"/>
    </w:p>
    <w:p w:rsidR="00205103" w:rsidRPr="00E40488" w:rsidRDefault="00D24C36"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34" w:name="_Ref228090349"/>
      <w:r w:rsidRPr="00E40488">
        <w:rPr>
          <w:rFonts w:ascii="Times New Roman" w:hAnsi="Times New Roman" w:cs="Times New Roman"/>
          <w:noProof/>
          <w:color w:val="000000"/>
          <w:sz w:val="28"/>
          <w:szCs w:val="28"/>
        </w:rPr>
        <w:t xml:space="preserve">Обзор практики разрешения арбитражными судами споров, связанных с применением законодательства о валютном регулировании и валютном контроле: Информационное письмо </w:t>
      </w:r>
      <w:r w:rsidR="00205103" w:rsidRPr="00E40488">
        <w:rPr>
          <w:rFonts w:ascii="Times New Roman" w:hAnsi="Times New Roman" w:cs="Times New Roman"/>
          <w:noProof/>
          <w:color w:val="000000"/>
          <w:sz w:val="28"/>
          <w:szCs w:val="28"/>
        </w:rPr>
        <w:t xml:space="preserve">Высшего Арбитражного суда Российской Федерации от </w:t>
      </w:r>
      <w:r w:rsidRPr="00E40488">
        <w:rPr>
          <w:rFonts w:ascii="Times New Roman" w:hAnsi="Times New Roman" w:cs="Times New Roman"/>
          <w:noProof/>
          <w:color w:val="000000"/>
          <w:sz w:val="28"/>
          <w:szCs w:val="28"/>
        </w:rPr>
        <w:t xml:space="preserve">31.05.2000 N 52 </w:t>
      </w:r>
      <w:r w:rsidR="00205103" w:rsidRPr="00E40488">
        <w:rPr>
          <w:rFonts w:ascii="Times New Roman" w:hAnsi="Times New Roman" w:cs="Times New Roman"/>
          <w:noProof/>
          <w:color w:val="000000"/>
          <w:sz w:val="28"/>
          <w:szCs w:val="28"/>
        </w:rPr>
        <w:t>// Консультант Плюс: Версия Проф. Технология 3000 [Электронный ресурс] / ООО «ЮрСпектр». – М., 2009.</w:t>
      </w:r>
      <w:bookmarkEnd w:id="34"/>
    </w:p>
    <w:p w:rsidR="009C2871" w:rsidRPr="00E40488" w:rsidRDefault="009C2871"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35" w:name="_Ref228090514"/>
      <w:r w:rsidRPr="00E40488">
        <w:rPr>
          <w:rFonts w:ascii="Times New Roman" w:hAnsi="Times New Roman" w:cs="Times New Roman"/>
          <w:noProof/>
          <w:color w:val="000000"/>
          <w:sz w:val="28"/>
          <w:szCs w:val="28"/>
        </w:rPr>
        <w:t>Анохов, В.И. Валютное регулирование и его роль в противодействии утечке капитала из Украины на современном этапе: автореф. дис. … канд. экон. наук: 08.00.14 / В.И.</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Анохов; МГУ им. М.В</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Ломоносова. – М., 2005. – 27</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с.</w:t>
      </w:r>
      <w:bookmarkEnd w:id="33"/>
      <w:bookmarkEnd w:id="35"/>
    </w:p>
    <w:p w:rsidR="00137FDC" w:rsidRPr="00E40488" w:rsidRDefault="00137FDC"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36" w:name="_Ref226785918"/>
      <w:r w:rsidRPr="00E40488">
        <w:rPr>
          <w:rFonts w:ascii="Times New Roman" w:hAnsi="Times New Roman" w:cs="Times New Roman"/>
          <w:noProof/>
          <w:color w:val="000000"/>
          <w:sz w:val="28"/>
          <w:szCs w:val="28"/>
        </w:rPr>
        <w:t>Бирюков, Д.О некоторых аспектах валютного регулирования в сфере иностранных инвестиций / Д. Бирюков // Хозяйство и право. - 2006. - N 9. - С.</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104-112.</w:t>
      </w:r>
      <w:bookmarkEnd w:id="36"/>
    </w:p>
    <w:p w:rsidR="00D0159E" w:rsidRPr="00E40488" w:rsidRDefault="00D0159E" w:rsidP="00C24B00">
      <w:pPr>
        <w:numPr>
          <w:ilvl w:val="0"/>
          <w:numId w:val="1"/>
        </w:numPr>
        <w:tabs>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37" w:name="_Ref226783177"/>
      <w:r w:rsidRPr="00E40488">
        <w:rPr>
          <w:rFonts w:ascii="Times New Roman" w:hAnsi="Times New Roman" w:cs="Times New Roman"/>
          <w:noProof/>
          <w:color w:val="000000"/>
          <w:sz w:val="28"/>
          <w:szCs w:val="28"/>
        </w:rPr>
        <w:t>Дорофеев Б.Ю., Земцов Н.Н., Пушин В.А. Валютное право России: учебное пособие / Под общ. ред. к.ю.н. Б.Ю. Дорофеева – М.: Издательство НОРМА, 2000. – 360с.</w:t>
      </w:r>
      <w:bookmarkEnd w:id="37"/>
    </w:p>
    <w:p w:rsidR="00A04C32" w:rsidRPr="00E40488" w:rsidRDefault="00A04C32" w:rsidP="00C24B00">
      <w:pPr>
        <w:numPr>
          <w:ilvl w:val="0"/>
          <w:numId w:val="1"/>
        </w:numPr>
        <w:tabs>
          <w:tab w:val="left" w:pos="-142"/>
          <w:tab w:val="left" w:pos="550"/>
          <w:tab w:val="left" w:pos="993"/>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38" w:name="_Ref226745285"/>
      <w:r w:rsidRPr="00E40488">
        <w:rPr>
          <w:rFonts w:ascii="Times New Roman" w:hAnsi="Times New Roman" w:cs="Times New Roman"/>
          <w:noProof/>
          <w:color w:val="000000"/>
          <w:sz w:val="28"/>
          <w:szCs w:val="28"/>
        </w:rPr>
        <w:t>Калимов, Д.</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Валютные операции, связанные с движением капитала: проблемы разграничения отдельных видов операций / Д. Калимов // Валютное регулирование и ВЭД. - 2007. - N 4. - С. 14-18.</w:t>
      </w:r>
      <w:bookmarkEnd w:id="38"/>
    </w:p>
    <w:p w:rsidR="009C2871" w:rsidRPr="00E40488" w:rsidRDefault="009C2871" w:rsidP="00C24B00">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40488">
        <w:rPr>
          <w:rFonts w:ascii="Times New Roman" w:hAnsi="Times New Roman" w:cs="Times New Roman"/>
          <w:noProof/>
          <w:color w:val="000000"/>
        </w:rPr>
        <w:t>Киблов, В.И.</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Валютное регулирование в Республике Беларусь / В.И.</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Киблов. – Мн.: ИПА «Регистр», 2008. – 195с.</w:t>
      </w:r>
    </w:p>
    <w:p w:rsidR="00137FDC" w:rsidRPr="00E40488" w:rsidRDefault="00137FDC" w:rsidP="00C24B00">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40488">
        <w:rPr>
          <w:rFonts w:ascii="Times New Roman" w:hAnsi="Times New Roman" w:cs="Times New Roman"/>
          <w:noProof/>
          <w:color w:val="000000"/>
        </w:rPr>
        <w:t>Киблов, В.</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Ввоз, вывоз и пересылка физическими лицами валютных ценностей / В. Киблов // Юрист </w:t>
      </w:r>
      <w:r w:rsidR="00D320C5" w:rsidRPr="00E40488">
        <w:rPr>
          <w:rFonts w:ascii="Times New Roman" w:hAnsi="Times New Roman" w:cs="Times New Roman"/>
          <w:noProof/>
          <w:color w:val="000000"/>
        </w:rPr>
        <w:t>Республики Беларусь</w:t>
      </w:r>
      <w:r w:rsidRPr="00E40488">
        <w:rPr>
          <w:rFonts w:ascii="Times New Roman" w:hAnsi="Times New Roman" w:cs="Times New Roman"/>
          <w:noProof/>
          <w:color w:val="000000"/>
        </w:rPr>
        <w:t>. - 2007. - N 4(71). - С. 76-77.</w:t>
      </w:r>
    </w:p>
    <w:p w:rsidR="00137FDC" w:rsidRPr="00E40488" w:rsidRDefault="007819E1" w:rsidP="00C24B00">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40488">
        <w:rPr>
          <w:rFonts w:ascii="Times New Roman" w:hAnsi="Times New Roman" w:cs="Times New Roman"/>
          <w:noProof/>
          <w:color w:val="000000"/>
        </w:rPr>
        <w:t>Маркусенко, М.</w:t>
      </w:r>
      <w:r w:rsidR="00137FDC" w:rsidRPr="00E40488">
        <w:rPr>
          <w:rFonts w:ascii="Times New Roman" w:hAnsi="Times New Roman" w:cs="Times New Roman"/>
          <w:noProof/>
          <w:color w:val="000000"/>
        </w:rPr>
        <w:t>В.</w:t>
      </w:r>
      <w:r w:rsidR="00744A4C" w:rsidRPr="00E40488">
        <w:rPr>
          <w:rFonts w:ascii="Times New Roman" w:hAnsi="Times New Roman" w:cs="Times New Roman"/>
          <w:noProof/>
          <w:color w:val="000000"/>
        </w:rPr>
        <w:t xml:space="preserve"> </w:t>
      </w:r>
      <w:r w:rsidR="00137FDC" w:rsidRPr="00E40488">
        <w:rPr>
          <w:rFonts w:ascii="Times New Roman" w:hAnsi="Times New Roman" w:cs="Times New Roman"/>
          <w:noProof/>
          <w:color w:val="000000"/>
        </w:rPr>
        <w:t>Международная валютная ликвидность страны и конвертируемость национальной валюты: проблемы и их решение / М.В.</w:t>
      </w:r>
      <w:r w:rsidR="00744A4C" w:rsidRPr="00E40488">
        <w:rPr>
          <w:rFonts w:ascii="Times New Roman" w:hAnsi="Times New Roman" w:cs="Times New Roman"/>
          <w:noProof/>
          <w:color w:val="000000"/>
        </w:rPr>
        <w:t xml:space="preserve"> </w:t>
      </w:r>
      <w:r w:rsidR="00137FDC" w:rsidRPr="00E40488">
        <w:rPr>
          <w:rFonts w:ascii="Times New Roman" w:hAnsi="Times New Roman" w:cs="Times New Roman"/>
          <w:noProof/>
          <w:color w:val="000000"/>
        </w:rPr>
        <w:t>Маркусенко</w:t>
      </w:r>
      <w:r w:rsidR="008E38E6" w:rsidRPr="00E40488">
        <w:rPr>
          <w:rFonts w:ascii="Times New Roman" w:hAnsi="Times New Roman" w:cs="Times New Roman"/>
          <w:noProof/>
          <w:color w:val="000000"/>
        </w:rPr>
        <w:t xml:space="preserve"> </w:t>
      </w:r>
      <w:r w:rsidR="00137FDC" w:rsidRPr="00E40488">
        <w:rPr>
          <w:rFonts w:ascii="Times New Roman" w:hAnsi="Times New Roman" w:cs="Times New Roman"/>
          <w:noProof/>
          <w:color w:val="000000"/>
        </w:rPr>
        <w:t>// Вестник Полоцкого государственного университета. Сер. D, Экономические и юридические науки. - 2006. - N 8. - С. 25-28.</w:t>
      </w:r>
    </w:p>
    <w:p w:rsidR="008E38E6" w:rsidRPr="00E40488" w:rsidRDefault="008E38E6" w:rsidP="00C24B00">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40488">
        <w:rPr>
          <w:rFonts w:ascii="Times New Roman" w:hAnsi="Times New Roman" w:cs="Times New Roman"/>
          <w:noProof/>
          <w:color w:val="000000"/>
        </w:rPr>
        <w:t>Международные валютно-кредитные и финансовые отношения: Учебник / Под ред. Л.Н.</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Красавиной. 3-е изд., пер. и доп. – М.: Финансы и статистика, 2005. – 576с.</w:t>
      </w:r>
    </w:p>
    <w:p w:rsidR="009D2B6D" w:rsidRPr="00E40488" w:rsidRDefault="009D2B6D" w:rsidP="00C24B00">
      <w:pPr>
        <w:pStyle w:val="a"/>
        <w:tabs>
          <w:tab w:val="left" w:pos="-142"/>
          <w:tab w:val="left" w:pos="550"/>
          <w:tab w:val="left" w:pos="1210"/>
        </w:tabs>
        <w:spacing w:line="360" w:lineRule="auto"/>
        <w:ind w:left="0" w:firstLine="0"/>
        <w:rPr>
          <w:rFonts w:ascii="Times New Roman" w:hAnsi="Times New Roman" w:cs="Times New Roman"/>
          <w:noProof/>
          <w:color w:val="000000"/>
        </w:rPr>
      </w:pPr>
      <w:bookmarkStart w:id="39" w:name="_Ref226745442"/>
      <w:r w:rsidRPr="00E40488">
        <w:rPr>
          <w:rFonts w:ascii="Times New Roman" w:hAnsi="Times New Roman" w:cs="Times New Roman"/>
          <w:noProof/>
          <w:color w:val="000000"/>
        </w:rPr>
        <w:t>Овсейко, С.В. Валютные операции, связанные с движением капитала</w:t>
      </w:r>
      <w:r w:rsidR="00AB2878" w:rsidRPr="00E40488">
        <w:rPr>
          <w:rFonts w:ascii="Times New Roman" w:hAnsi="Times New Roman" w:cs="Times New Roman"/>
          <w:noProof/>
          <w:color w:val="000000"/>
        </w:rPr>
        <w:t>: понятие и правила осуществления</w:t>
      </w:r>
      <w:r w:rsidRPr="00E40488">
        <w:rPr>
          <w:rFonts w:ascii="Times New Roman" w:hAnsi="Times New Roman" w:cs="Times New Roman"/>
          <w:noProof/>
          <w:color w:val="000000"/>
        </w:rPr>
        <w:t xml:space="preserve"> / С.В.</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Овсейко // Валютное регулирование и ВЭД. - 2009. - N 1. - С.</w:t>
      </w:r>
      <w:r w:rsidR="00AB2878" w:rsidRPr="00E40488">
        <w:rPr>
          <w:rFonts w:ascii="Times New Roman" w:hAnsi="Times New Roman" w:cs="Times New Roman"/>
          <w:noProof/>
          <w:color w:val="000000"/>
        </w:rPr>
        <w:t>12-26.</w:t>
      </w:r>
      <w:bookmarkEnd w:id="39"/>
    </w:p>
    <w:p w:rsidR="00D320C5" w:rsidRPr="00E40488" w:rsidRDefault="00D320C5" w:rsidP="00C24B00">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40488">
        <w:rPr>
          <w:rFonts w:ascii="Times New Roman" w:hAnsi="Times New Roman" w:cs="Times New Roman"/>
          <w:noProof/>
          <w:color w:val="000000"/>
        </w:rPr>
        <w:t>Овсейко, С.В. Покупка и продажа иностранной валюты организациями / С.В.</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Овсейко. – Мн.: Регистр, 2007. – 140с.</w:t>
      </w:r>
    </w:p>
    <w:p w:rsidR="00C80837" w:rsidRPr="00E40488" w:rsidRDefault="00C80837" w:rsidP="00C24B00">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40488">
        <w:rPr>
          <w:rFonts w:ascii="Times New Roman" w:hAnsi="Times New Roman" w:cs="Times New Roman"/>
          <w:noProof/>
          <w:color w:val="000000"/>
        </w:rPr>
        <w:t>О курсовой политике в 2009 году: Пресс-релиз 01.01.2009 // Национальный банк Республики Беларусь</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 xml:space="preserve">[Электронный ресурс]. </w:t>
      </w:r>
      <w:r w:rsidR="00C067E3" w:rsidRPr="00E40488">
        <w:rPr>
          <w:rFonts w:ascii="Times New Roman" w:hAnsi="Times New Roman" w:cs="Times New Roman"/>
          <w:noProof/>
          <w:color w:val="000000"/>
        </w:rPr>
        <w:t xml:space="preserve">- Минск, 2009. </w:t>
      </w:r>
      <w:r w:rsidRPr="00E40488">
        <w:rPr>
          <w:rFonts w:ascii="Times New Roman" w:hAnsi="Times New Roman" w:cs="Times New Roman"/>
          <w:noProof/>
          <w:color w:val="000000"/>
        </w:rPr>
        <w:t>- Режим доступа: http://www.nbrb.by/press/?nId=505. – Дата доступа: 04.02.2009.</w:t>
      </w:r>
    </w:p>
    <w:p w:rsidR="00A66E22" w:rsidRPr="00E40488" w:rsidRDefault="00C24B00" w:rsidP="00C24B00">
      <w:pPr>
        <w:pStyle w:val="a"/>
        <w:tabs>
          <w:tab w:val="left" w:pos="-142"/>
          <w:tab w:val="left" w:pos="550"/>
          <w:tab w:val="left" w:pos="1210"/>
        </w:tabs>
        <w:spacing w:line="360" w:lineRule="auto"/>
        <w:ind w:left="0" w:firstLine="0"/>
        <w:rPr>
          <w:rFonts w:ascii="Times New Roman" w:hAnsi="Times New Roman" w:cs="Times New Roman"/>
          <w:noProof/>
          <w:color w:val="000000"/>
        </w:rPr>
      </w:pPr>
      <w:bookmarkStart w:id="40" w:name="_Ref226742903"/>
      <w:r w:rsidRPr="00E40488">
        <w:rPr>
          <w:rFonts w:ascii="Times New Roman" w:hAnsi="Times New Roman" w:cs="Times New Roman"/>
          <w:noProof/>
          <w:color w:val="000000"/>
        </w:rPr>
        <w:t>Пупликов, С.</w:t>
      </w:r>
      <w:r w:rsidR="00A66E22" w:rsidRPr="00E40488">
        <w:rPr>
          <w:rFonts w:ascii="Times New Roman" w:hAnsi="Times New Roman" w:cs="Times New Roman"/>
          <w:noProof/>
          <w:color w:val="000000"/>
        </w:rPr>
        <w:t>И.</w:t>
      </w:r>
      <w:r w:rsidR="00744A4C" w:rsidRPr="00E40488">
        <w:rPr>
          <w:rFonts w:ascii="Times New Roman" w:hAnsi="Times New Roman" w:cs="Times New Roman"/>
          <w:noProof/>
          <w:color w:val="000000"/>
        </w:rPr>
        <w:t xml:space="preserve"> </w:t>
      </w:r>
      <w:r w:rsidR="00A66E22" w:rsidRPr="00E40488">
        <w:rPr>
          <w:rFonts w:ascii="Times New Roman" w:hAnsi="Times New Roman" w:cs="Times New Roman"/>
          <w:noProof/>
          <w:color w:val="000000"/>
        </w:rPr>
        <w:t>Валютные операции : теория и практика валютных операций в т</w:t>
      </w:r>
      <w:r w:rsidRPr="00E40488">
        <w:rPr>
          <w:rFonts w:ascii="Times New Roman" w:hAnsi="Times New Roman" w:cs="Times New Roman"/>
          <w:noProof/>
          <w:color w:val="000000"/>
        </w:rPr>
        <w:t>рансформационной экономике / С.</w:t>
      </w:r>
      <w:r w:rsidR="00A66E22" w:rsidRPr="00E40488">
        <w:rPr>
          <w:rFonts w:ascii="Times New Roman" w:hAnsi="Times New Roman" w:cs="Times New Roman"/>
          <w:noProof/>
          <w:color w:val="000000"/>
        </w:rPr>
        <w:t xml:space="preserve">И. Пупликов. </w:t>
      </w:r>
      <w:r w:rsidR="00E03E05" w:rsidRPr="00E40488">
        <w:rPr>
          <w:rFonts w:ascii="Times New Roman" w:hAnsi="Times New Roman" w:cs="Times New Roman"/>
          <w:noProof/>
          <w:color w:val="000000"/>
        </w:rPr>
        <w:t>–</w:t>
      </w:r>
      <w:r w:rsidR="00A66E22" w:rsidRPr="00E40488">
        <w:rPr>
          <w:rFonts w:ascii="Times New Roman" w:hAnsi="Times New Roman" w:cs="Times New Roman"/>
          <w:noProof/>
          <w:color w:val="000000"/>
        </w:rPr>
        <w:t xml:space="preserve"> Мн</w:t>
      </w:r>
      <w:r w:rsidR="00E03E05" w:rsidRPr="00E40488">
        <w:rPr>
          <w:rFonts w:ascii="Times New Roman" w:hAnsi="Times New Roman" w:cs="Times New Roman"/>
          <w:noProof/>
          <w:color w:val="000000"/>
        </w:rPr>
        <w:t>.</w:t>
      </w:r>
      <w:r w:rsidR="00A66E22" w:rsidRPr="00E40488">
        <w:rPr>
          <w:rFonts w:ascii="Times New Roman" w:hAnsi="Times New Roman" w:cs="Times New Roman"/>
          <w:noProof/>
          <w:color w:val="000000"/>
        </w:rPr>
        <w:t>: Тонпик, 2004. - 316с.</w:t>
      </w:r>
      <w:bookmarkEnd w:id="40"/>
    </w:p>
    <w:p w:rsidR="004E2357" w:rsidRPr="00E40488" w:rsidRDefault="004E2357" w:rsidP="00C24B00">
      <w:pPr>
        <w:pStyle w:val="a"/>
        <w:tabs>
          <w:tab w:val="left" w:pos="-142"/>
          <w:tab w:val="left" w:pos="550"/>
          <w:tab w:val="left" w:pos="1210"/>
        </w:tabs>
        <w:spacing w:line="360" w:lineRule="auto"/>
        <w:ind w:left="0" w:firstLine="0"/>
        <w:rPr>
          <w:rFonts w:ascii="Times New Roman" w:hAnsi="Times New Roman" w:cs="Times New Roman"/>
          <w:noProof/>
          <w:color w:val="000000"/>
        </w:rPr>
      </w:pPr>
      <w:bookmarkStart w:id="41" w:name="_Ref226795567"/>
      <w:r w:rsidRPr="00E40488">
        <w:rPr>
          <w:rFonts w:ascii="Times New Roman" w:hAnsi="Times New Roman" w:cs="Times New Roman"/>
          <w:noProof/>
          <w:color w:val="000000"/>
        </w:rPr>
        <w:t>Сурен, Л.</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Валютные операции = Grundlagen und Praxis des Devisenhandels : Основы теории и практики / Л.</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Сурен; Пер.с нем. С.С.Любининой; Академия нар. хозяйства при Правительстве РФ. - М.: Дело, 1998. - 175с.</w:t>
      </w:r>
      <w:bookmarkEnd w:id="41"/>
    </w:p>
    <w:p w:rsidR="004F588F" w:rsidRPr="00E40488" w:rsidRDefault="00A04C32" w:rsidP="00C24B00">
      <w:pPr>
        <w:pStyle w:val="a"/>
        <w:tabs>
          <w:tab w:val="clear" w:pos="993"/>
          <w:tab w:val="left" w:pos="-142"/>
          <w:tab w:val="left" w:pos="550"/>
          <w:tab w:val="left" w:pos="1134"/>
          <w:tab w:val="left" w:pos="1210"/>
        </w:tabs>
        <w:spacing w:line="360" w:lineRule="auto"/>
        <w:ind w:left="0" w:firstLine="0"/>
        <w:rPr>
          <w:rFonts w:ascii="Times New Roman" w:hAnsi="Times New Roman" w:cs="Times New Roman"/>
          <w:noProof/>
          <w:color w:val="000000"/>
        </w:rPr>
      </w:pPr>
      <w:bookmarkStart w:id="42" w:name="_Ref226782747"/>
      <w:r w:rsidRPr="00E40488">
        <w:rPr>
          <w:rFonts w:ascii="Times New Roman" w:hAnsi="Times New Roman" w:cs="Times New Roman"/>
          <w:noProof/>
          <w:color w:val="000000"/>
        </w:rPr>
        <w:t>Томкович, Р.</w:t>
      </w:r>
      <w:r w:rsidR="00744A4C" w:rsidRPr="00E40488">
        <w:rPr>
          <w:rFonts w:ascii="Times New Roman" w:hAnsi="Times New Roman" w:cs="Times New Roman"/>
          <w:noProof/>
          <w:color w:val="000000"/>
        </w:rPr>
        <w:t xml:space="preserve"> </w:t>
      </w:r>
      <w:r w:rsidRPr="00E40488">
        <w:rPr>
          <w:rFonts w:ascii="Times New Roman" w:hAnsi="Times New Roman" w:cs="Times New Roman"/>
          <w:noProof/>
          <w:color w:val="000000"/>
        </w:rPr>
        <w:t>Основные виды валютных счетов юридических лиц / Р. Томкович // Валютное регулирование и ВЭД. - 2007. - N 1. - С. 18-22.</w:t>
      </w:r>
      <w:bookmarkStart w:id="43" w:name="_Ref223247521"/>
      <w:bookmarkEnd w:id="42"/>
    </w:p>
    <w:p w:rsidR="00B23540" w:rsidRPr="00E40488" w:rsidRDefault="00B23540" w:rsidP="00C24B00">
      <w:pPr>
        <w:numPr>
          <w:ilvl w:val="0"/>
          <w:numId w:val="1"/>
        </w:numPr>
        <w:tabs>
          <w:tab w:val="left" w:pos="-142"/>
          <w:tab w:val="left" w:pos="550"/>
          <w:tab w:val="left" w:pos="1134"/>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lang w:eastAsia="ru-RU"/>
        </w:rPr>
      </w:pPr>
      <w:bookmarkStart w:id="44" w:name="_Ref226743097"/>
      <w:r w:rsidRPr="00E40488">
        <w:rPr>
          <w:rFonts w:ascii="Times New Roman" w:hAnsi="Times New Roman" w:cs="Times New Roman"/>
          <w:noProof/>
          <w:color w:val="000000"/>
          <w:sz w:val="28"/>
          <w:szCs w:val="28"/>
          <w:lang w:eastAsia="ru-RU"/>
        </w:rPr>
        <w:t>Тосунян, Г.А. Валютное право Российской федерации / Г.А.</w:t>
      </w:r>
      <w:r w:rsidR="00744A4C" w:rsidRPr="00E40488">
        <w:rPr>
          <w:rFonts w:ascii="Times New Roman" w:hAnsi="Times New Roman" w:cs="Times New Roman"/>
          <w:noProof/>
          <w:color w:val="000000"/>
          <w:sz w:val="28"/>
          <w:szCs w:val="28"/>
          <w:lang w:eastAsia="ru-RU"/>
        </w:rPr>
        <w:t xml:space="preserve"> </w:t>
      </w:r>
      <w:r w:rsidRPr="00E40488">
        <w:rPr>
          <w:rFonts w:ascii="Times New Roman" w:hAnsi="Times New Roman" w:cs="Times New Roman"/>
          <w:noProof/>
          <w:color w:val="000000"/>
          <w:sz w:val="28"/>
          <w:szCs w:val="28"/>
          <w:lang w:eastAsia="ru-RU"/>
        </w:rPr>
        <w:t>Тосунян, А.В.</w:t>
      </w:r>
      <w:r w:rsidR="00744A4C" w:rsidRPr="00E40488">
        <w:rPr>
          <w:rFonts w:ascii="Times New Roman" w:hAnsi="Times New Roman" w:cs="Times New Roman"/>
          <w:noProof/>
          <w:color w:val="000000"/>
          <w:sz w:val="28"/>
          <w:szCs w:val="28"/>
          <w:lang w:eastAsia="ru-RU"/>
        </w:rPr>
        <w:t xml:space="preserve"> </w:t>
      </w:r>
      <w:r w:rsidRPr="00E40488">
        <w:rPr>
          <w:rFonts w:ascii="Times New Roman" w:hAnsi="Times New Roman" w:cs="Times New Roman"/>
          <w:noProof/>
          <w:color w:val="000000"/>
          <w:sz w:val="28"/>
          <w:szCs w:val="28"/>
          <w:lang w:eastAsia="ru-RU"/>
        </w:rPr>
        <w:t>Емелин. – 2-е изд., испр. и доп. – М.: Дело, 2004. – 366с.</w:t>
      </w:r>
      <w:bookmarkEnd w:id="44"/>
    </w:p>
    <w:p w:rsidR="0051296B" w:rsidRPr="00E40488" w:rsidRDefault="0051296B" w:rsidP="00C24B00">
      <w:pPr>
        <w:numPr>
          <w:ilvl w:val="0"/>
          <w:numId w:val="1"/>
        </w:numPr>
        <w:tabs>
          <w:tab w:val="left" w:pos="-142"/>
          <w:tab w:val="left" w:pos="550"/>
          <w:tab w:val="left" w:pos="1134"/>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lang w:eastAsia="ru-RU"/>
        </w:rPr>
      </w:pPr>
      <w:bookmarkStart w:id="45" w:name="_Ref226743478"/>
      <w:r w:rsidRPr="00E40488">
        <w:rPr>
          <w:rFonts w:ascii="Times New Roman" w:hAnsi="Times New Roman" w:cs="Times New Roman"/>
          <w:noProof/>
          <w:color w:val="000000"/>
          <w:sz w:val="28"/>
          <w:szCs w:val="28"/>
          <w:lang w:eastAsia="ru-RU"/>
        </w:rPr>
        <w:t>Филатов, А. Приобретение и реализация иностранной валюты // Хозяйство и право. – 2001. - №</w:t>
      </w:r>
      <w:r w:rsidR="00744A4C" w:rsidRPr="00E40488">
        <w:rPr>
          <w:rFonts w:ascii="Times New Roman" w:hAnsi="Times New Roman" w:cs="Times New Roman"/>
          <w:noProof/>
          <w:color w:val="000000"/>
          <w:sz w:val="28"/>
          <w:szCs w:val="28"/>
          <w:lang w:eastAsia="ru-RU"/>
        </w:rPr>
        <w:t xml:space="preserve"> </w:t>
      </w:r>
      <w:r w:rsidRPr="00E40488">
        <w:rPr>
          <w:rFonts w:ascii="Times New Roman" w:hAnsi="Times New Roman" w:cs="Times New Roman"/>
          <w:noProof/>
          <w:color w:val="000000"/>
          <w:sz w:val="28"/>
          <w:szCs w:val="28"/>
          <w:lang w:eastAsia="ru-RU"/>
        </w:rPr>
        <w:t>7. – С.38-43.</w:t>
      </w:r>
      <w:bookmarkEnd w:id="43"/>
      <w:bookmarkEnd w:id="45"/>
    </w:p>
    <w:p w:rsidR="000866BA" w:rsidRPr="00E40488" w:rsidRDefault="000866BA" w:rsidP="00C24B00">
      <w:pPr>
        <w:numPr>
          <w:ilvl w:val="0"/>
          <w:numId w:val="1"/>
        </w:numPr>
        <w:tabs>
          <w:tab w:val="left" w:pos="-142"/>
          <w:tab w:val="left" w:pos="550"/>
          <w:tab w:val="left" w:pos="1134"/>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lang w:eastAsia="ru-RU"/>
        </w:rPr>
      </w:pPr>
      <w:r w:rsidRPr="00E40488">
        <w:rPr>
          <w:rFonts w:ascii="Times New Roman" w:hAnsi="Times New Roman" w:cs="Times New Roman"/>
          <w:noProof/>
          <w:color w:val="000000"/>
          <w:sz w:val="28"/>
          <w:szCs w:val="28"/>
          <w:lang w:eastAsia="ru-RU"/>
        </w:rPr>
        <w:t>Чернюк, А.</w:t>
      </w:r>
      <w:r w:rsidR="00744A4C" w:rsidRPr="00E40488">
        <w:rPr>
          <w:rFonts w:ascii="Times New Roman" w:hAnsi="Times New Roman" w:cs="Times New Roman"/>
          <w:noProof/>
          <w:color w:val="000000"/>
          <w:sz w:val="28"/>
          <w:szCs w:val="28"/>
          <w:lang w:eastAsia="ru-RU"/>
        </w:rPr>
        <w:t xml:space="preserve"> </w:t>
      </w:r>
      <w:r w:rsidRPr="00E40488">
        <w:rPr>
          <w:rFonts w:ascii="Times New Roman" w:hAnsi="Times New Roman" w:cs="Times New Roman"/>
          <w:noProof/>
          <w:color w:val="000000"/>
          <w:sz w:val="28"/>
          <w:szCs w:val="28"/>
          <w:lang w:eastAsia="ru-RU"/>
        </w:rPr>
        <w:t>Приобретение и продажа иностранной валюты / А.</w:t>
      </w:r>
      <w:r w:rsidR="00744A4C" w:rsidRPr="00E40488">
        <w:rPr>
          <w:rFonts w:ascii="Times New Roman" w:hAnsi="Times New Roman" w:cs="Times New Roman"/>
          <w:noProof/>
          <w:color w:val="000000"/>
          <w:sz w:val="28"/>
          <w:szCs w:val="28"/>
          <w:lang w:eastAsia="ru-RU"/>
        </w:rPr>
        <w:t xml:space="preserve"> </w:t>
      </w:r>
      <w:r w:rsidRPr="00E40488">
        <w:rPr>
          <w:rFonts w:ascii="Times New Roman" w:hAnsi="Times New Roman" w:cs="Times New Roman"/>
          <w:noProof/>
          <w:color w:val="000000"/>
          <w:sz w:val="28"/>
          <w:szCs w:val="28"/>
          <w:lang w:eastAsia="ru-RU"/>
        </w:rPr>
        <w:t>Чернюк // Финансы, учет, аудит. - 2007. - N 10. - С. 30-36.</w:t>
      </w:r>
    </w:p>
    <w:p w:rsidR="00137FDC" w:rsidRPr="00E40488" w:rsidRDefault="00C24B00" w:rsidP="00C24B00">
      <w:pPr>
        <w:numPr>
          <w:ilvl w:val="0"/>
          <w:numId w:val="1"/>
        </w:numPr>
        <w:tabs>
          <w:tab w:val="left" w:pos="-142"/>
          <w:tab w:val="left" w:pos="550"/>
          <w:tab w:val="left" w:pos="1134"/>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lang w:eastAsia="ru-RU"/>
        </w:rPr>
      </w:pPr>
      <w:r w:rsidRPr="00E40488">
        <w:rPr>
          <w:rFonts w:ascii="Times New Roman" w:hAnsi="Times New Roman" w:cs="Times New Roman"/>
          <w:noProof/>
          <w:color w:val="000000"/>
          <w:sz w:val="28"/>
          <w:szCs w:val="28"/>
          <w:lang w:eastAsia="ru-RU"/>
        </w:rPr>
        <w:t>Шакаров, А.</w:t>
      </w:r>
      <w:r w:rsidR="009D2B6D" w:rsidRPr="00E40488">
        <w:rPr>
          <w:rFonts w:ascii="Times New Roman" w:hAnsi="Times New Roman" w:cs="Times New Roman"/>
          <w:noProof/>
          <w:color w:val="000000"/>
          <w:sz w:val="28"/>
          <w:szCs w:val="28"/>
          <w:lang w:eastAsia="ru-RU"/>
        </w:rPr>
        <w:t>Б.</w:t>
      </w:r>
      <w:r w:rsidR="00744A4C" w:rsidRPr="00E40488">
        <w:rPr>
          <w:rFonts w:ascii="Times New Roman" w:hAnsi="Times New Roman" w:cs="Times New Roman"/>
          <w:noProof/>
          <w:color w:val="000000"/>
          <w:sz w:val="28"/>
          <w:szCs w:val="28"/>
          <w:lang w:eastAsia="ru-RU"/>
        </w:rPr>
        <w:t xml:space="preserve"> </w:t>
      </w:r>
      <w:r w:rsidRPr="00E40488">
        <w:rPr>
          <w:rFonts w:ascii="Times New Roman" w:hAnsi="Times New Roman" w:cs="Times New Roman"/>
          <w:noProof/>
          <w:color w:val="000000"/>
          <w:sz w:val="28"/>
          <w:szCs w:val="28"/>
          <w:lang w:eastAsia="ru-RU"/>
        </w:rPr>
        <w:t>Валютные ограничения / А.</w:t>
      </w:r>
      <w:r w:rsidR="00137FDC" w:rsidRPr="00E40488">
        <w:rPr>
          <w:rFonts w:ascii="Times New Roman" w:hAnsi="Times New Roman" w:cs="Times New Roman"/>
          <w:noProof/>
          <w:color w:val="000000"/>
          <w:sz w:val="28"/>
          <w:szCs w:val="28"/>
          <w:lang w:eastAsia="ru-RU"/>
        </w:rPr>
        <w:t>Б. Шакаров, С. Б. Абдужабборов // Вопросы гуманитарных наук</w:t>
      </w:r>
      <w:r w:rsidR="00744A4C" w:rsidRPr="00E40488">
        <w:rPr>
          <w:rFonts w:ascii="Times New Roman" w:hAnsi="Times New Roman" w:cs="Times New Roman"/>
          <w:noProof/>
          <w:color w:val="000000"/>
          <w:sz w:val="28"/>
          <w:szCs w:val="28"/>
          <w:lang w:eastAsia="ru-RU"/>
        </w:rPr>
        <w:t>.</w:t>
      </w:r>
      <w:r w:rsidR="00137FDC" w:rsidRPr="00E40488">
        <w:rPr>
          <w:rFonts w:ascii="Times New Roman" w:hAnsi="Times New Roman" w:cs="Times New Roman"/>
          <w:noProof/>
          <w:color w:val="000000"/>
          <w:sz w:val="28"/>
          <w:szCs w:val="28"/>
          <w:lang w:eastAsia="ru-RU"/>
        </w:rPr>
        <w:t xml:space="preserve"> - 2005. - N 3 (18). - С. 74-74.</w:t>
      </w:r>
    </w:p>
    <w:p w:rsidR="000866BA" w:rsidRPr="00E40488" w:rsidRDefault="000866BA" w:rsidP="00C24B00">
      <w:pPr>
        <w:numPr>
          <w:ilvl w:val="0"/>
          <w:numId w:val="1"/>
        </w:numPr>
        <w:tabs>
          <w:tab w:val="left" w:pos="-142"/>
          <w:tab w:val="left" w:pos="550"/>
          <w:tab w:val="left" w:pos="1134"/>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lang w:eastAsia="ru-RU"/>
        </w:rPr>
      </w:pPr>
      <w:bookmarkStart w:id="46" w:name="_Ref226786092"/>
      <w:r w:rsidRPr="00E40488">
        <w:rPr>
          <w:rFonts w:ascii="Times New Roman" w:hAnsi="Times New Roman" w:cs="Times New Roman"/>
          <w:noProof/>
          <w:color w:val="000000"/>
          <w:sz w:val="28"/>
          <w:szCs w:val="28"/>
        </w:rPr>
        <w:t>Щербина, М. О запрете авансовых платежей по импорту / М.</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 xml:space="preserve">Щербина </w:t>
      </w:r>
      <w:r w:rsidRPr="00E40488">
        <w:rPr>
          <w:rFonts w:ascii="Times New Roman" w:hAnsi="Times New Roman" w:cs="Times New Roman"/>
          <w:noProof/>
          <w:color w:val="000000"/>
          <w:sz w:val="28"/>
          <w:szCs w:val="28"/>
          <w:lang w:eastAsia="ru-RU"/>
        </w:rPr>
        <w:t>// Валютное регулирование и ВЭД. - 2008. - N 12. - С. 4-9.</w:t>
      </w:r>
      <w:bookmarkEnd w:id="46"/>
    </w:p>
    <w:p w:rsidR="003966C9" w:rsidRPr="00E40488" w:rsidRDefault="003966C9" w:rsidP="00C24B00">
      <w:pPr>
        <w:numPr>
          <w:ilvl w:val="0"/>
          <w:numId w:val="1"/>
        </w:numPr>
        <w:tabs>
          <w:tab w:val="left" w:pos="-142"/>
          <w:tab w:val="left" w:pos="550"/>
          <w:tab w:val="left" w:pos="1134"/>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lang w:eastAsia="ru-RU"/>
        </w:rPr>
      </w:pPr>
      <w:bookmarkStart w:id="47" w:name="_Ref226789902"/>
      <w:r w:rsidRPr="00E40488">
        <w:rPr>
          <w:rFonts w:ascii="Times New Roman" w:hAnsi="Times New Roman" w:cs="Times New Roman"/>
          <w:noProof/>
          <w:color w:val="000000"/>
          <w:sz w:val="28"/>
          <w:szCs w:val="28"/>
        </w:rPr>
        <w:t>Щербина, М. О разрешениях Национального банка на осуществление авансовых платежей в рамках Постановления №</w:t>
      </w:r>
      <w:r w:rsidR="00744A4C" w:rsidRPr="00E40488">
        <w:rPr>
          <w:rFonts w:ascii="Times New Roman" w:hAnsi="Times New Roman" w:cs="Times New Roman"/>
          <w:noProof/>
          <w:color w:val="000000"/>
          <w:sz w:val="28"/>
          <w:szCs w:val="28"/>
        </w:rPr>
        <w:t xml:space="preserve"> </w:t>
      </w:r>
      <w:r w:rsidRPr="00E40488">
        <w:rPr>
          <w:rFonts w:ascii="Times New Roman" w:hAnsi="Times New Roman" w:cs="Times New Roman"/>
          <w:noProof/>
          <w:color w:val="000000"/>
          <w:sz w:val="28"/>
          <w:szCs w:val="28"/>
        </w:rPr>
        <w:t xml:space="preserve">165 / Щербина, М. // </w:t>
      </w:r>
      <w:r w:rsidRPr="00E40488">
        <w:rPr>
          <w:rFonts w:ascii="Times New Roman" w:hAnsi="Times New Roman" w:cs="Times New Roman"/>
          <w:noProof/>
          <w:color w:val="000000"/>
          <w:sz w:val="28"/>
          <w:szCs w:val="28"/>
          <w:lang w:eastAsia="ru-RU"/>
        </w:rPr>
        <w:t>Валютное регулирование и ВЭД. - 2009. - N 2. - С. 4-10.</w:t>
      </w:r>
      <w:bookmarkEnd w:id="47"/>
    </w:p>
    <w:p w:rsidR="00374562" w:rsidRPr="00E40488" w:rsidRDefault="00374562" w:rsidP="00C24B00">
      <w:pPr>
        <w:numPr>
          <w:ilvl w:val="0"/>
          <w:numId w:val="1"/>
        </w:numPr>
        <w:tabs>
          <w:tab w:val="left" w:pos="-142"/>
          <w:tab w:val="left" w:pos="550"/>
          <w:tab w:val="left" w:pos="1134"/>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E40488">
        <w:rPr>
          <w:rFonts w:ascii="Times New Roman" w:hAnsi="Times New Roman" w:cs="Times New Roman"/>
          <w:noProof/>
          <w:color w:val="000000"/>
          <w:sz w:val="28"/>
          <w:szCs w:val="28"/>
        </w:rPr>
        <w:t>Эбке, В. Международное валютное право: Пер. с нем. – М.: Международные отношения, 1997. – 336с.</w:t>
      </w:r>
    </w:p>
    <w:p w:rsidR="00CD0302" w:rsidRPr="00E40488" w:rsidRDefault="008E38E6" w:rsidP="00C24B00">
      <w:pPr>
        <w:numPr>
          <w:ilvl w:val="0"/>
          <w:numId w:val="1"/>
        </w:numPr>
        <w:tabs>
          <w:tab w:val="left" w:pos="-142"/>
          <w:tab w:val="left" w:pos="550"/>
          <w:tab w:val="left" w:pos="1134"/>
          <w:tab w:val="left" w:pos="121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bookmarkStart w:id="48" w:name="_Ref226744909"/>
      <w:r w:rsidRPr="00E40488">
        <w:rPr>
          <w:rFonts w:ascii="Times New Roman" w:hAnsi="Times New Roman" w:cs="Times New Roman"/>
          <w:noProof/>
          <w:color w:val="000000"/>
          <w:sz w:val="28"/>
          <w:szCs w:val="28"/>
        </w:rPr>
        <w:t>Янушко, Р.Л.</w:t>
      </w:r>
      <w:r w:rsidR="00744A4C" w:rsidRPr="00E40488">
        <w:rPr>
          <w:rFonts w:ascii="Times New Roman" w:hAnsi="Times New Roman" w:cs="Times New Roman"/>
          <w:noProof/>
          <w:color w:val="000000"/>
          <w:sz w:val="28"/>
          <w:szCs w:val="28"/>
        </w:rPr>
        <w:t xml:space="preserve"> </w:t>
      </w:r>
      <w:r w:rsidR="00CD0302" w:rsidRPr="00E40488">
        <w:rPr>
          <w:rFonts w:ascii="Times New Roman" w:hAnsi="Times New Roman" w:cs="Times New Roman"/>
          <w:noProof/>
          <w:color w:val="000000"/>
          <w:sz w:val="28"/>
          <w:szCs w:val="28"/>
        </w:rPr>
        <w:t>Определение критериев выделения валютных ограничений / Р. Л. Янушко // Известия вузов. Правоведение. - 2006. - N 1. - С. 74-80.</w:t>
      </w:r>
      <w:bookmarkStart w:id="49" w:name="_GoBack"/>
      <w:bookmarkEnd w:id="48"/>
      <w:bookmarkEnd w:id="49"/>
    </w:p>
    <w:sectPr w:rsidR="00CD0302" w:rsidRPr="00E40488" w:rsidSect="00744A4C">
      <w:footerReference w:type="default" r:id="rId1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6C5" w:rsidRDefault="000316C5" w:rsidP="00573819">
      <w:pPr>
        <w:spacing w:after="0" w:line="240" w:lineRule="auto"/>
      </w:pPr>
      <w:r>
        <w:separator/>
      </w:r>
    </w:p>
  </w:endnote>
  <w:endnote w:type="continuationSeparator" w:id="0">
    <w:p w:rsidR="000316C5" w:rsidRDefault="000316C5" w:rsidP="0057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4C" w:rsidRDefault="00744A4C" w:rsidP="00D7720B">
    <w:pPr>
      <w:pStyle w:val="a9"/>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014633">
      <w:rPr>
        <w:rStyle w:val="aff0"/>
        <w:noProof/>
      </w:rPr>
      <w:t>2</w:t>
    </w:r>
    <w:r>
      <w:rPr>
        <w:rStyle w:val="aff0"/>
      </w:rPr>
      <w:fldChar w:fldCharType="end"/>
    </w:r>
  </w:p>
  <w:p w:rsidR="00744A4C" w:rsidRDefault="00744A4C" w:rsidP="00744A4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6C5" w:rsidRDefault="000316C5" w:rsidP="00573819">
      <w:pPr>
        <w:spacing w:after="0" w:line="240" w:lineRule="auto"/>
      </w:pPr>
      <w:r>
        <w:separator/>
      </w:r>
    </w:p>
  </w:footnote>
  <w:footnote w:type="continuationSeparator" w:id="0">
    <w:p w:rsidR="000316C5" w:rsidRDefault="000316C5" w:rsidP="00573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C8D"/>
    <w:multiLevelType w:val="hybridMultilevel"/>
    <w:tmpl w:val="9B023FD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0AC73858"/>
    <w:multiLevelType w:val="hybridMultilevel"/>
    <w:tmpl w:val="8DA8E562"/>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B091C9D"/>
    <w:multiLevelType w:val="hybridMultilevel"/>
    <w:tmpl w:val="E98E9F64"/>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5A220F6"/>
    <w:multiLevelType w:val="multilevel"/>
    <w:tmpl w:val="C40E064C"/>
    <w:lvl w:ilvl="0">
      <w:start w:val="2"/>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
    <w:nsid w:val="178D2FA5"/>
    <w:multiLevelType w:val="multilevel"/>
    <w:tmpl w:val="05E0CF38"/>
    <w:lvl w:ilvl="0">
      <w:start w:val="1"/>
      <w:numFmt w:val="decimal"/>
      <w:lvlText w:val="%1."/>
      <w:lvlJc w:val="left"/>
      <w:pPr>
        <w:ind w:left="450" w:hanging="450"/>
      </w:pPr>
      <w:rPr>
        <w:rFonts w:hint="default"/>
      </w:rPr>
    </w:lvl>
    <w:lvl w:ilvl="1">
      <w:start w:val="1"/>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5">
    <w:nsid w:val="1B443101"/>
    <w:multiLevelType w:val="hybridMultilevel"/>
    <w:tmpl w:val="4D0AE8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1F1811A5"/>
    <w:multiLevelType w:val="hybridMultilevel"/>
    <w:tmpl w:val="1AB4A9D0"/>
    <w:lvl w:ilvl="0" w:tplc="04F0DCE2">
      <w:start w:val="1"/>
      <w:numFmt w:val="decimal"/>
      <w:lvlText w:val="%1)"/>
      <w:lvlJc w:val="left"/>
      <w:pPr>
        <w:ind w:left="1358" w:hanging="360"/>
      </w:pPr>
      <w:rPr>
        <w:b w:val="0"/>
        <w:bCs w:val="0"/>
        <w:u w:val="single"/>
      </w:rPr>
    </w:lvl>
    <w:lvl w:ilvl="1" w:tplc="04190019">
      <w:start w:val="1"/>
      <w:numFmt w:val="lowerLetter"/>
      <w:lvlText w:val="%2."/>
      <w:lvlJc w:val="left"/>
      <w:pPr>
        <w:ind w:left="2078" w:hanging="360"/>
      </w:pPr>
    </w:lvl>
    <w:lvl w:ilvl="2" w:tplc="0419001B">
      <w:start w:val="1"/>
      <w:numFmt w:val="lowerRoman"/>
      <w:lvlText w:val="%3."/>
      <w:lvlJc w:val="right"/>
      <w:pPr>
        <w:ind w:left="2798" w:hanging="180"/>
      </w:pPr>
    </w:lvl>
    <w:lvl w:ilvl="3" w:tplc="0419000F">
      <w:start w:val="1"/>
      <w:numFmt w:val="decimal"/>
      <w:lvlText w:val="%4."/>
      <w:lvlJc w:val="left"/>
      <w:pPr>
        <w:ind w:left="3518" w:hanging="360"/>
      </w:pPr>
    </w:lvl>
    <w:lvl w:ilvl="4" w:tplc="04190019">
      <w:start w:val="1"/>
      <w:numFmt w:val="lowerLetter"/>
      <w:lvlText w:val="%5."/>
      <w:lvlJc w:val="left"/>
      <w:pPr>
        <w:ind w:left="4238" w:hanging="360"/>
      </w:pPr>
    </w:lvl>
    <w:lvl w:ilvl="5" w:tplc="0419001B">
      <w:start w:val="1"/>
      <w:numFmt w:val="lowerRoman"/>
      <w:lvlText w:val="%6."/>
      <w:lvlJc w:val="right"/>
      <w:pPr>
        <w:ind w:left="4958" w:hanging="180"/>
      </w:pPr>
    </w:lvl>
    <w:lvl w:ilvl="6" w:tplc="0419000F">
      <w:start w:val="1"/>
      <w:numFmt w:val="decimal"/>
      <w:lvlText w:val="%7."/>
      <w:lvlJc w:val="left"/>
      <w:pPr>
        <w:ind w:left="5678" w:hanging="360"/>
      </w:pPr>
    </w:lvl>
    <w:lvl w:ilvl="7" w:tplc="04190019">
      <w:start w:val="1"/>
      <w:numFmt w:val="lowerLetter"/>
      <w:lvlText w:val="%8."/>
      <w:lvlJc w:val="left"/>
      <w:pPr>
        <w:ind w:left="6398" w:hanging="360"/>
      </w:pPr>
    </w:lvl>
    <w:lvl w:ilvl="8" w:tplc="0419001B">
      <w:start w:val="1"/>
      <w:numFmt w:val="lowerRoman"/>
      <w:lvlText w:val="%9."/>
      <w:lvlJc w:val="right"/>
      <w:pPr>
        <w:ind w:left="7118" w:hanging="180"/>
      </w:pPr>
    </w:lvl>
  </w:abstractNum>
  <w:abstractNum w:abstractNumId="7">
    <w:nsid w:val="249E0442"/>
    <w:multiLevelType w:val="hybridMultilevel"/>
    <w:tmpl w:val="1BF6F816"/>
    <w:lvl w:ilvl="0" w:tplc="04190001">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877344"/>
    <w:multiLevelType w:val="multilevel"/>
    <w:tmpl w:val="9F202A94"/>
    <w:lvl w:ilvl="0">
      <w:start w:val="1"/>
      <w:numFmt w:val="decimal"/>
      <w:lvlText w:val="%1."/>
      <w:lvlJc w:val="left"/>
      <w:pPr>
        <w:ind w:left="360" w:hanging="360"/>
      </w:pPr>
      <w:rPr>
        <w:b/>
        <w:bCs/>
      </w:rPr>
    </w:lvl>
    <w:lvl w:ilvl="1">
      <w:start w:val="1"/>
      <w:numFmt w:val="decimal"/>
      <w:lvlText w:val="%1.%2."/>
      <w:lvlJc w:val="left"/>
      <w:pPr>
        <w:ind w:left="792" w:hanging="432"/>
      </w:pPr>
      <w:rPr>
        <w:b/>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4343FE"/>
    <w:multiLevelType w:val="hybridMultilevel"/>
    <w:tmpl w:val="6260982E"/>
    <w:lvl w:ilvl="0" w:tplc="BD669ED0">
      <w:start w:val="1"/>
      <w:numFmt w:val="decimal"/>
      <w:lvlText w:val="%1)"/>
      <w:lvlJc w:val="left"/>
      <w:pPr>
        <w:ind w:left="1429" w:hanging="360"/>
      </w:pPr>
      <w:rPr>
        <w:i/>
        <w:iCs/>
        <w:u w:val="singl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29E44377"/>
    <w:multiLevelType w:val="hybridMultilevel"/>
    <w:tmpl w:val="D8E2147A"/>
    <w:lvl w:ilvl="0" w:tplc="04190015">
      <w:start w:val="1"/>
      <w:numFmt w:val="upperLett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2B8A19CC"/>
    <w:multiLevelType w:val="hybridMultilevel"/>
    <w:tmpl w:val="CE0E657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996E5A"/>
    <w:multiLevelType w:val="hybridMultilevel"/>
    <w:tmpl w:val="62C81580"/>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2EA47FEF"/>
    <w:multiLevelType w:val="hybridMultilevel"/>
    <w:tmpl w:val="A30A3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CD2AD1"/>
    <w:multiLevelType w:val="hybridMultilevel"/>
    <w:tmpl w:val="A8D0CB24"/>
    <w:lvl w:ilvl="0" w:tplc="04190015">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45C5EE3"/>
    <w:multiLevelType w:val="hybridMultilevel"/>
    <w:tmpl w:val="E39C929C"/>
    <w:lvl w:ilvl="0" w:tplc="F2B0D056">
      <w:start w:val="1"/>
      <w:numFmt w:val="lowerLetter"/>
      <w:lvlText w:val="%1)"/>
      <w:lvlJc w:val="left"/>
      <w:pPr>
        <w:ind w:left="1287" w:hanging="360"/>
      </w:pPr>
      <w:rPr>
        <w:rFonts w:ascii="Times New Roman" w:hAnsi="Times New Roman" w:cs="Times New Roman" w:hint="default"/>
        <w:b w:val="0"/>
        <w:bCs w:val="0"/>
        <w:i w:val="0"/>
        <w:i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3817096C"/>
    <w:multiLevelType w:val="hybridMultilevel"/>
    <w:tmpl w:val="5240B22E"/>
    <w:lvl w:ilvl="0" w:tplc="416E7434">
      <w:start w:val="1"/>
      <w:numFmt w:val="decimal"/>
      <w:pStyle w:val="List2"/>
      <w:lvlText w:val="%1."/>
      <w:lvlJc w:val="left"/>
      <w:pPr>
        <w:ind w:left="720" w:hanging="360"/>
      </w:pPr>
      <w:rPr>
        <w:b w:val="0"/>
        <w:bCs w:val="0"/>
        <w:i/>
        <w:iCs/>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2511D3"/>
    <w:multiLevelType w:val="hybridMultilevel"/>
    <w:tmpl w:val="E48A02E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3B61462A"/>
    <w:multiLevelType w:val="hybridMultilevel"/>
    <w:tmpl w:val="F3FEFA0C"/>
    <w:lvl w:ilvl="0" w:tplc="42785F02">
      <w:start w:val="1"/>
      <w:numFmt w:val="decimal"/>
      <w:lvlText w:val="%1."/>
      <w:lvlJc w:val="left"/>
      <w:pPr>
        <w:ind w:left="1260" w:hanging="360"/>
      </w:pPr>
      <w:rPr>
        <w:i/>
        <w:iCs/>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409E26BC"/>
    <w:multiLevelType w:val="hybridMultilevel"/>
    <w:tmpl w:val="7A766AE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40A06BB7"/>
    <w:multiLevelType w:val="hybridMultilevel"/>
    <w:tmpl w:val="110C798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40B052A5"/>
    <w:multiLevelType w:val="hybridMultilevel"/>
    <w:tmpl w:val="342AAED2"/>
    <w:lvl w:ilvl="0" w:tplc="04190005">
      <w:start w:val="1"/>
      <w:numFmt w:val="bullet"/>
      <w:pStyle w:val="List1"/>
      <w:lvlText w:val=""/>
      <w:lvlJc w:val="left"/>
      <w:pPr>
        <w:ind w:left="360" w:hanging="360"/>
      </w:pPr>
      <w:rPr>
        <w:rFonts w:ascii="Wingdings" w:hAnsi="Wingdings" w:cs="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0C867D1"/>
    <w:multiLevelType w:val="hybridMultilevel"/>
    <w:tmpl w:val="1BDAC3A8"/>
    <w:lvl w:ilvl="0" w:tplc="C008A28C">
      <w:start w:val="1"/>
      <w:numFmt w:val="decimal"/>
      <w:lvlText w:val="%1."/>
      <w:lvlJc w:val="left"/>
      <w:pPr>
        <w:ind w:left="1287" w:hanging="360"/>
      </w:pPr>
      <w:rPr>
        <w:u w:val="singl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nsid w:val="467B229A"/>
    <w:multiLevelType w:val="multilevel"/>
    <w:tmpl w:val="05E0CF38"/>
    <w:lvl w:ilvl="0">
      <w:start w:val="1"/>
      <w:numFmt w:val="decimal"/>
      <w:lvlText w:val="%1."/>
      <w:lvlJc w:val="left"/>
      <w:pPr>
        <w:ind w:left="450" w:hanging="450"/>
      </w:pPr>
      <w:rPr>
        <w:rFonts w:hint="default"/>
      </w:rPr>
    </w:lvl>
    <w:lvl w:ilvl="1">
      <w:start w:val="1"/>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24">
    <w:nsid w:val="4686338E"/>
    <w:multiLevelType w:val="multilevel"/>
    <w:tmpl w:val="8B98B726"/>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2145" w:hanging="720"/>
      </w:pPr>
      <w:rPr>
        <w:rFonts w:hint="default"/>
      </w:rPr>
    </w:lvl>
    <w:lvl w:ilvl="2">
      <w:start w:val="1"/>
      <w:numFmt w:val="decimal"/>
      <w:lvlText w:val="%1.%2.%3."/>
      <w:lvlJc w:val="left"/>
      <w:pPr>
        <w:tabs>
          <w:tab w:val="num" w:pos="0"/>
        </w:tabs>
        <w:ind w:left="3570" w:hanging="720"/>
      </w:pPr>
      <w:rPr>
        <w:rFonts w:hint="default"/>
      </w:rPr>
    </w:lvl>
    <w:lvl w:ilvl="3">
      <w:start w:val="1"/>
      <w:numFmt w:val="decimal"/>
      <w:lvlText w:val="%1.%2.%3.%4."/>
      <w:lvlJc w:val="left"/>
      <w:pPr>
        <w:tabs>
          <w:tab w:val="num" w:pos="0"/>
        </w:tabs>
        <w:ind w:left="5355" w:hanging="1080"/>
      </w:pPr>
      <w:rPr>
        <w:rFonts w:hint="default"/>
      </w:rPr>
    </w:lvl>
    <w:lvl w:ilvl="4">
      <w:start w:val="1"/>
      <w:numFmt w:val="decimal"/>
      <w:lvlText w:val="%1.%2.%3.%4.%5."/>
      <w:lvlJc w:val="left"/>
      <w:pPr>
        <w:tabs>
          <w:tab w:val="num" w:pos="0"/>
        </w:tabs>
        <w:ind w:left="6780" w:hanging="1080"/>
      </w:pPr>
      <w:rPr>
        <w:rFonts w:hint="default"/>
      </w:rPr>
    </w:lvl>
    <w:lvl w:ilvl="5">
      <w:start w:val="1"/>
      <w:numFmt w:val="decimal"/>
      <w:lvlText w:val="%1.%2.%3.%4.%5.%6."/>
      <w:lvlJc w:val="left"/>
      <w:pPr>
        <w:tabs>
          <w:tab w:val="num" w:pos="0"/>
        </w:tabs>
        <w:ind w:left="8565" w:hanging="1440"/>
      </w:pPr>
      <w:rPr>
        <w:rFonts w:hint="default"/>
      </w:rPr>
    </w:lvl>
    <w:lvl w:ilvl="6">
      <w:start w:val="1"/>
      <w:numFmt w:val="decimal"/>
      <w:lvlText w:val="%1.%2.%3.%4.%5.%6.%7."/>
      <w:lvlJc w:val="left"/>
      <w:pPr>
        <w:tabs>
          <w:tab w:val="num" w:pos="0"/>
        </w:tabs>
        <w:ind w:left="10350" w:hanging="1800"/>
      </w:pPr>
      <w:rPr>
        <w:rFonts w:hint="default"/>
      </w:rPr>
    </w:lvl>
    <w:lvl w:ilvl="7">
      <w:start w:val="1"/>
      <w:numFmt w:val="decimal"/>
      <w:lvlText w:val="%1.%2.%3.%4.%5.%6.%7.%8."/>
      <w:lvlJc w:val="left"/>
      <w:pPr>
        <w:tabs>
          <w:tab w:val="num" w:pos="0"/>
        </w:tabs>
        <w:ind w:left="11775" w:hanging="1800"/>
      </w:pPr>
      <w:rPr>
        <w:rFonts w:hint="default"/>
      </w:rPr>
    </w:lvl>
    <w:lvl w:ilvl="8">
      <w:start w:val="1"/>
      <w:numFmt w:val="decimal"/>
      <w:lvlText w:val="%1.%2.%3.%4.%5.%6.%7.%8.%9."/>
      <w:lvlJc w:val="left"/>
      <w:pPr>
        <w:tabs>
          <w:tab w:val="num" w:pos="0"/>
        </w:tabs>
        <w:ind w:left="13560" w:hanging="2160"/>
      </w:pPr>
      <w:rPr>
        <w:rFonts w:hint="default"/>
      </w:rPr>
    </w:lvl>
  </w:abstractNum>
  <w:abstractNum w:abstractNumId="25">
    <w:nsid w:val="46A57AD6"/>
    <w:multiLevelType w:val="hybridMultilevel"/>
    <w:tmpl w:val="1AB4A9D0"/>
    <w:lvl w:ilvl="0" w:tplc="04F0DCE2">
      <w:start w:val="1"/>
      <w:numFmt w:val="decimal"/>
      <w:lvlText w:val="%1)"/>
      <w:lvlJc w:val="left"/>
      <w:pPr>
        <w:ind w:left="1358" w:hanging="360"/>
      </w:pPr>
      <w:rPr>
        <w:b w:val="0"/>
        <w:bCs w:val="0"/>
        <w:u w:val="single"/>
      </w:rPr>
    </w:lvl>
    <w:lvl w:ilvl="1" w:tplc="04190019">
      <w:start w:val="1"/>
      <w:numFmt w:val="lowerLetter"/>
      <w:lvlText w:val="%2."/>
      <w:lvlJc w:val="left"/>
      <w:pPr>
        <w:ind w:left="2078" w:hanging="360"/>
      </w:pPr>
    </w:lvl>
    <w:lvl w:ilvl="2" w:tplc="0419001B">
      <w:start w:val="1"/>
      <w:numFmt w:val="lowerRoman"/>
      <w:lvlText w:val="%3."/>
      <w:lvlJc w:val="right"/>
      <w:pPr>
        <w:ind w:left="2798" w:hanging="180"/>
      </w:pPr>
    </w:lvl>
    <w:lvl w:ilvl="3" w:tplc="0419000F">
      <w:start w:val="1"/>
      <w:numFmt w:val="decimal"/>
      <w:lvlText w:val="%4."/>
      <w:lvlJc w:val="left"/>
      <w:pPr>
        <w:ind w:left="3518" w:hanging="360"/>
      </w:pPr>
    </w:lvl>
    <w:lvl w:ilvl="4" w:tplc="04190019">
      <w:start w:val="1"/>
      <w:numFmt w:val="lowerLetter"/>
      <w:lvlText w:val="%5."/>
      <w:lvlJc w:val="left"/>
      <w:pPr>
        <w:ind w:left="4238" w:hanging="360"/>
      </w:pPr>
    </w:lvl>
    <w:lvl w:ilvl="5" w:tplc="0419001B">
      <w:start w:val="1"/>
      <w:numFmt w:val="lowerRoman"/>
      <w:lvlText w:val="%6."/>
      <w:lvlJc w:val="right"/>
      <w:pPr>
        <w:ind w:left="4958" w:hanging="180"/>
      </w:pPr>
    </w:lvl>
    <w:lvl w:ilvl="6" w:tplc="0419000F">
      <w:start w:val="1"/>
      <w:numFmt w:val="decimal"/>
      <w:lvlText w:val="%7."/>
      <w:lvlJc w:val="left"/>
      <w:pPr>
        <w:ind w:left="5678" w:hanging="360"/>
      </w:pPr>
    </w:lvl>
    <w:lvl w:ilvl="7" w:tplc="04190019">
      <w:start w:val="1"/>
      <w:numFmt w:val="lowerLetter"/>
      <w:lvlText w:val="%8."/>
      <w:lvlJc w:val="left"/>
      <w:pPr>
        <w:ind w:left="6398" w:hanging="360"/>
      </w:pPr>
    </w:lvl>
    <w:lvl w:ilvl="8" w:tplc="0419001B">
      <w:start w:val="1"/>
      <w:numFmt w:val="lowerRoman"/>
      <w:lvlText w:val="%9."/>
      <w:lvlJc w:val="right"/>
      <w:pPr>
        <w:ind w:left="7118" w:hanging="180"/>
      </w:pPr>
    </w:lvl>
  </w:abstractNum>
  <w:abstractNum w:abstractNumId="26">
    <w:nsid w:val="484660D0"/>
    <w:multiLevelType w:val="hybridMultilevel"/>
    <w:tmpl w:val="9E76825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501C1716"/>
    <w:multiLevelType w:val="hybridMultilevel"/>
    <w:tmpl w:val="A90849C0"/>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8">
    <w:nsid w:val="513F1172"/>
    <w:multiLevelType w:val="hybridMultilevel"/>
    <w:tmpl w:val="AEA47310"/>
    <w:lvl w:ilvl="0" w:tplc="A2A40014">
      <w:start w:val="1"/>
      <w:numFmt w:val="upperRoman"/>
      <w:lvlText w:val="%1."/>
      <w:lvlJc w:val="right"/>
      <w:pPr>
        <w:ind w:left="1429" w:hanging="360"/>
      </w:pPr>
      <w:rPr>
        <w:b/>
        <w:bCs/>
        <w:i w:val="0"/>
        <w:iCs w:val="0"/>
        <w:u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38B3D8D"/>
    <w:multiLevelType w:val="hybridMultilevel"/>
    <w:tmpl w:val="075CBEC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582B2C73"/>
    <w:multiLevelType w:val="hybridMultilevel"/>
    <w:tmpl w:val="C11286F6"/>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59E5680D"/>
    <w:multiLevelType w:val="hybridMultilevel"/>
    <w:tmpl w:val="FE0CBB06"/>
    <w:lvl w:ilvl="0" w:tplc="04190015">
      <w:start w:val="1"/>
      <w:numFmt w:val="upperLett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
    <w:nsid w:val="5AC333E5"/>
    <w:multiLevelType w:val="hybridMultilevel"/>
    <w:tmpl w:val="BFB61AA0"/>
    <w:lvl w:ilvl="0" w:tplc="BCC0BE96">
      <w:start w:val="1"/>
      <w:numFmt w:val="decimal"/>
      <w:pStyle w:val="a"/>
      <w:lvlText w:val="%1."/>
      <w:lvlJc w:val="left"/>
      <w:pPr>
        <w:ind w:left="720" w:hanging="360"/>
      </w:pPr>
      <w:rPr>
        <w:rFonts w:ascii="Times New Roman" w:hAnsi="Times New Roman" w:cs="Times New Roman"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D9F63DD"/>
    <w:multiLevelType w:val="hybridMultilevel"/>
    <w:tmpl w:val="F4E0BF3A"/>
    <w:lvl w:ilvl="0" w:tplc="A2B69F38">
      <w:start w:val="1"/>
      <w:numFmt w:val="bullet"/>
      <w:pStyle w:val="2"/>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5E5774C8"/>
    <w:multiLevelType w:val="hybridMultilevel"/>
    <w:tmpl w:val="C2048C6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61E140E1"/>
    <w:multiLevelType w:val="hybridMultilevel"/>
    <w:tmpl w:val="16401DEC"/>
    <w:lvl w:ilvl="0" w:tplc="30442D96">
      <w:start w:val="1"/>
      <w:numFmt w:val="lowerLetter"/>
      <w:lvlText w:val="%1."/>
      <w:lvlJc w:val="left"/>
      <w:pPr>
        <w:ind w:left="1287" w:hanging="360"/>
      </w:pPr>
      <w:rPr>
        <w:i/>
        <w:i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66C30437"/>
    <w:multiLevelType w:val="hybridMultilevel"/>
    <w:tmpl w:val="D65C187A"/>
    <w:lvl w:ilvl="0" w:tplc="04190015">
      <w:start w:val="1"/>
      <w:numFmt w:val="upperLett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680836E9"/>
    <w:multiLevelType w:val="hybridMultilevel"/>
    <w:tmpl w:val="7BFAC9E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8">
    <w:nsid w:val="6DF0524B"/>
    <w:multiLevelType w:val="multilevel"/>
    <w:tmpl w:val="37120334"/>
    <w:lvl w:ilvl="0">
      <w:start w:val="1"/>
      <w:numFmt w:val="decimal"/>
      <w:pStyle w:val="1"/>
      <w:lvlText w:val="%1."/>
      <w:lvlJc w:val="left"/>
      <w:pPr>
        <w:tabs>
          <w:tab w:val="num" w:pos="510"/>
        </w:tabs>
        <w:ind w:left="510" w:hanging="510"/>
      </w:pPr>
      <w:rPr>
        <w:rFonts w:ascii="Arial" w:hAnsi="Arial" w:cs="Arial" w:hint="default"/>
        <w:b w:val="0"/>
        <w:bCs w:val="0"/>
        <w:i w:val="0"/>
        <w:iCs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pStyle w:val="20"/>
      <w:lvlText w:val="%1.%2."/>
      <w:lvlJc w:val="left"/>
      <w:pPr>
        <w:tabs>
          <w:tab w:val="num" w:pos="652"/>
        </w:tabs>
        <w:ind w:left="652" w:hanging="510"/>
      </w:pPr>
    </w:lvl>
    <w:lvl w:ilvl="2">
      <w:start w:val="1"/>
      <w:numFmt w:val="decimal"/>
      <w:lvlText w:val="%1.%2.%3."/>
      <w:lvlJc w:val="left"/>
      <w:pPr>
        <w:tabs>
          <w:tab w:val="num" w:pos="680"/>
        </w:tabs>
        <w:ind w:left="680" w:hanging="680"/>
      </w:pPr>
      <w:rPr>
        <w:rFonts w:ascii="Arial" w:hAnsi="Arial" w:cs="Arial" w:hint="default"/>
        <w:b w:val="0"/>
        <w:bCs w:val="0"/>
        <w:i w:val="0"/>
        <w:iCs w:val="0"/>
        <w:sz w:val="20"/>
        <w:szCs w:val="20"/>
      </w:rPr>
    </w:lvl>
    <w:lvl w:ilvl="3">
      <w:start w:val="1"/>
      <w:numFmt w:val="decimal"/>
      <w:lvlText w:val="%1.%2.%3.%4."/>
      <w:lvlJc w:val="left"/>
      <w:pPr>
        <w:tabs>
          <w:tab w:val="num" w:pos="907"/>
        </w:tabs>
        <w:ind w:left="907" w:hanging="907"/>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72487620"/>
    <w:multiLevelType w:val="hybridMultilevel"/>
    <w:tmpl w:val="19E4944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0">
    <w:nsid w:val="72EC05DA"/>
    <w:multiLevelType w:val="hybridMultilevel"/>
    <w:tmpl w:val="74845420"/>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nsid w:val="79BD239D"/>
    <w:multiLevelType w:val="hybridMultilevel"/>
    <w:tmpl w:val="CFD8506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nsid w:val="7A7F3E71"/>
    <w:multiLevelType w:val="multilevel"/>
    <w:tmpl w:val="55E6D6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3">
    <w:nsid w:val="7DF324CB"/>
    <w:multiLevelType w:val="hybridMultilevel"/>
    <w:tmpl w:val="75B4E98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32"/>
  </w:num>
  <w:num w:numId="2">
    <w:abstractNumId w:val="33"/>
  </w:num>
  <w:num w:numId="3">
    <w:abstractNumId w:val="12"/>
  </w:num>
  <w:num w:numId="4">
    <w:abstractNumId w:val="11"/>
  </w:num>
  <w:num w:numId="5">
    <w:abstractNumId w:val="16"/>
  </w:num>
  <w:num w:numId="6">
    <w:abstractNumId w:val="13"/>
  </w:num>
  <w:num w:numId="7">
    <w:abstractNumId w:val="21"/>
  </w:num>
  <w:num w:numId="8">
    <w:abstractNumId w:val="16"/>
    <w:lvlOverride w:ilvl="0">
      <w:startOverride w:val="1"/>
    </w:lvlOverride>
  </w:num>
  <w:num w:numId="9">
    <w:abstractNumId w:val="9"/>
  </w:num>
  <w:num w:numId="10">
    <w:abstractNumId w:val="16"/>
    <w:lvlOverride w:ilvl="0">
      <w:startOverride w:val="1"/>
    </w:lvlOverride>
  </w:num>
  <w:num w:numId="11">
    <w:abstractNumId w:val="29"/>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num>
  <w:num w:numId="14">
    <w:abstractNumId w:val="16"/>
  </w:num>
  <w:num w:numId="15">
    <w:abstractNumId w:val="16"/>
    <w:lvlOverride w:ilvl="0">
      <w:startOverride w:val="1"/>
    </w:lvlOverride>
  </w:num>
  <w:num w:numId="16">
    <w:abstractNumId w:val="30"/>
  </w:num>
  <w:num w:numId="17">
    <w:abstractNumId w:val="0"/>
  </w:num>
  <w:num w:numId="18">
    <w:abstractNumId w:val="19"/>
  </w:num>
  <w:num w:numId="19">
    <w:abstractNumId w:val="41"/>
  </w:num>
  <w:num w:numId="20">
    <w:abstractNumId w:val="22"/>
  </w:num>
  <w:num w:numId="21">
    <w:abstractNumId w:val="28"/>
  </w:num>
  <w:num w:numId="22">
    <w:abstractNumId w:val="2"/>
  </w:num>
  <w:num w:numId="23">
    <w:abstractNumId w:val="18"/>
  </w:num>
  <w:num w:numId="24">
    <w:abstractNumId w:val="36"/>
  </w:num>
  <w:num w:numId="25">
    <w:abstractNumId w:val="40"/>
  </w:num>
  <w:num w:numId="26">
    <w:abstractNumId w:val="25"/>
  </w:num>
  <w:num w:numId="27">
    <w:abstractNumId w:val="8"/>
  </w:num>
  <w:num w:numId="28">
    <w:abstractNumId w:val="39"/>
  </w:num>
  <w:num w:numId="29">
    <w:abstractNumId w:val="15"/>
  </w:num>
  <w:num w:numId="30">
    <w:abstractNumId w:val="35"/>
  </w:num>
  <w:num w:numId="31">
    <w:abstractNumId w:val="1"/>
  </w:num>
  <w:num w:numId="32">
    <w:abstractNumId w:val="31"/>
  </w:num>
  <w:num w:numId="33">
    <w:abstractNumId w:val="17"/>
  </w:num>
  <w:num w:numId="34">
    <w:abstractNumId w:val="14"/>
  </w:num>
  <w:num w:numId="35">
    <w:abstractNumId w:val="43"/>
  </w:num>
  <w:num w:numId="36">
    <w:abstractNumId w:val="37"/>
  </w:num>
  <w:num w:numId="37">
    <w:abstractNumId w:val="27"/>
  </w:num>
  <w:num w:numId="38">
    <w:abstractNumId w:val="7"/>
  </w:num>
  <w:num w:numId="39">
    <w:abstractNumId w:val="5"/>
  </w:num>
  <w:num w:numId="40">
    <w:abstractNumId w:val="24"/>
  </w:num>
  <w:num w:numId="41">
    <w:abstractNumId w:val="34"/>
  </w:num>
  <w:num w:numId="42">
    <w:abstractNumId w:val="23"/>
  </w:num>
  <w:num w:numId="43">
    <w:abstractNumId w:val="4"/>
  </w:num>
  <w:num w:numId="44">
    <w:abstractNumId w:val="10"/>
  </w:num>
  <w:num w:numId="45">
    <w:abstractNumId w:val="3"/>
  </w:num>
  <w:num w:numId="46">
    <w:abstractNumId w:val="6"/>
  </w:num>
  <w:num w:numId="47">
    <w:abstractNumId w:val="20"/>
  </w:num>
  <w:num w:numId="48">
    <w:abstractNumId w:val="2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212"/>
    <w:rsid w:val="000015BB"/>
    <w:rsid w:val="00004CCB"/>
    <w:rsid w:val="000064FD"/>
    <w:rsid w:val="00006A4E"/>
    <w:rsid w:val="00011C49"/>
    <w:rsid w:val="00011F8A"/>
    <w:rsid w:val="00014633"/>
    <w:rsid w:val="00014EC7"/>
    <w:rsid w:val="000152F3"/>
    <w:rsid w:val="000179FF"/>
    <w:rsid w:val="00021990"/>
    <w:rsid w:val="00023597"/>
    <w:rsid w:val="000316C5"/>
    <w:rsid w:val="00034968"/>
    <w:rsid w:val="00036E6E"/>
    <w:rsid w:val="000412F4"/>
    <w:rsid w:val="00042684"/>
    <w:rsid w:val="00045E72"/>
    <w:rsid w:val="00046CC4"/>
    <w:rsid w:val="00052BF3"/>
    <w:rsid w:val="0005559A"/>
    <w:rsid w:val="00061A5F"/>
    <w:rsid w:val="00062839"/>
    <w:rsid w:val="00066185"/>
    <w:rsid w:val="0007270A"/>
    <w:rsid w:val="00072EE8"/>
    <w:rsid w:val="000733EF"/>
    <w:rsid w:val="00074BD0"/>
    <w:rsid w:val="00080518"/>
    <w:rsid w:val="00082925"/>
    <w:rsid w:val="000844D0"/>
    <w:rsid w:val="000849C1"/>
    <w:rsid w:val="00084C27"/>
    <w:rsid w:val="000866BA"/>
    <w:rsid w:val="00090EF0"/>
    <w:rsid w:val="00091EC5"/>
    <w:rsid w:val="00094537"/>
    <w:rsid w:val="000A3E62"/>
    <w:rsid w:val="000A6382"/>
    <w:rsid w:val="000A6DFC"/>
    <w:rsid w:val="000B159E"/>
    <w:rsid w:val="000D1EE1"/>
    <w:rsid w:val="000D566A"/>
    <w:rsid w:val="000D727D"/>
    <w:rsid w:val="000D7306"/>
    <w:rsid w:val="000D7854"/>
    <w:rsid w:val="000E0ABA"/>
    <w:rsid w:val="000E2391"/>
    <w:rsid w:val="000E30C3"/>
    <w:rsid w:val="000E33A5"/>
    <w:rsid w:val="000E3586"/>
    <w:rsid w:val="000E4500"/>
    <w:rsid w:val="000E5421"/>
    <w:rsid w:val="000E7CFE"/>
    <w:rsid w:val="000F1C91"/>
    <w:rsid w:val="000F1E96"/>
    <w:rsid w:val="000F4DEA"/>
    <w:rsid w:val="000F5827"/>
    <w:rsid w:val="000F665F"/>
    <w:rsid w:val="000F7D2A"/>
    <w:rsid w:val="001047D5"/>
    <w:rsid w:val="00104F90"/>
    <w:rsid w:val="00114339"/>
    <w:rsid w:val="001159AD"/>
    <w:rsid w:val="00117CAF"/>
    <w:rsid w:val="00121B58"/>
    <w:rsid w:val="00125BFE"/>
    <w:rsid w:val="00127293"/>
    <w:rsid w:val="00131A4D"/>
    <w:rsid w:val="00133E2C"/>
    <w:rsid w:val="0013424D"/>
    <w:rsid w:val="00137FDC"/>
    <w:rsid w:val="00141E32"/>
    <w:rsid w:val="001437E7"/>
    <w:rsid w:val="00144E16"/>
    <w:rsid w:val="00145C51"/>
    <w:rsid w:val="00145F76"/>
    <w:rsid w:val="00157F8C"/>
    <w:rsid w:val="001609A7"/>
    <w:rsid w:val="00164200"/>
    <w:rsid w:val="001654DF"/>
    <w:rsid w:val="00165F17"/>
    <w:rsid w:val="001722B0"/>
    <w:rsid w:val="00174172"/>
    <w:rsid w:val="00175719"/>
    <w:rsid w:val="001766BA"/>
    <w:rsid w:val="001777CE"/>
    <w:rsid w:val="0018654A"/>
    <w:rsid w:val="00187F7D"/>
    <w:rsid w:val="00190799"/>
    <w:rsid w:val="00191875"/>
    <w:rsid w:val="001958C8"/>
    <w:rsid w:val="001976DE"/>
    <w:rsid w:val="00197E53"/>
    <w:rsid w:val="001A309C"/>
    <w:rsid w:val="001A38C6"/>
    <w:rsid w:val="001A60C1"/>
    <w:rsid w:val="001B4433"/>
    <w:rsid w:val="001B4811"/>
    <w:rsid w:val="001B622E"/>
    <w:rsid w:val="001B6848"/>
    <w:rsid w:val="001B733C"/>
    <w:rsid w:val="001C0749"/>
    <w:rsid w:val="001C517D"/>
    <w:rsid w:val="001C66E5"/>
    <w:rsid w:val="001D100D"/>
    <w:rsid w:val="001D1248"/>
    <w:rsid w:val="001D2704"/>
    <w:rsid w:val="001D2D67"/>
    <w:rsid w:val="001D39F4"/>
    <w:rsid w:val="001D6C71"/>
    <w:rsid w:val="001E021F"/>
    <w:rsid w:val="001E1C3B"/>
    <w:rsid w:val="001E4BBD"/>
    <w:rsid w:val="001E535E"/>
    <w:rsid w:val="001E5799"/>
    <w:rsid w:val="001E7ACB"/>
    <w:rsid w:val="001F21EA"/>
    <w:rsid w:val="001F3EA3"/>
    <w:rsid w:val="001F583B"/>
    <w:rsid w:val="0020126E"/>
    <w:rsid w:val="0020255B"/>
    <w:rsid w:val="00203BC8"/>
    <w:rsid w:val="002050F6"/>
    <w:rsid w:val="00205103"/>
    <w:rsid w:val="00205417"/>
    <w:rsid w:val="00210413"/>
    <w:rsid w:val="00210F2A"/>
    <w:rsid w:val="00211392"/>
    <w:rsid w:val="00212AA4"/>
    <w:rsid w:val="00215CB1"/>
    <w:rsid w:val="00222C8C"/>
    <w:rsid w:val="00223FB7"/>
    <w:rsid w:val="00227AD4"/>
    <w:rsid w:val="00230497"/>
    <w:rsid w:val="00234A17"/>
    <w:rsid w:val="00234D7E"/>
    <w:rsid w:val="00240531"/>
    <w:rsid w:val="00242DB0"/>
    <w:rsid w:val="00246C2C"/>
    <w:rsid w:val="00246CD5"/>
    <w:rsid w:val="002478FE"/>
    <w:rsid w:val="002578C9"/>
    <w:rsid w:val="002631B8"/>
    <w:rsid w:val="002640EE"/>
    <w:rsid w:val="00264806"/>
    <w:rsid w:val="00267569"/>
    <w:rsid w:val="002730D7"/>
    <w:rsid w:val="00273D7C"/>
    <w:rsid w:val="00274D52"/>
    <w:rsid w:val="00277F17"/>
    <w:rsid w:val="00283349"/>
    <w:rsid w:val="002844CF"/>
    <w:rsid w:val="0028695F"/>
    <w:rsid w:val="00296AA4"/>
    <w:rsid w:val="002A5CB6"/>
    <w:rsid w:val="002A698E"/>
    <w:rsid w:val="002A7D26"/>
    <w:rsid w:val="002B0E91"/>
    <w:rsid w:val="002B366B"/>
    <w:rsid w:val="002B5C8F"/>
    <w:rsid w:val="002B6C43"/>
    <w:rsid w:val="002C3ACC"/>
    <w:rsid w:val="002C6727"/>
    <w:rsid w:val="002C720F"/>
    <w:rsid w:val="002D2EE1"/>
    <w:rsid w:val="002D4086"/>
    <w:rsid w:val="002D5682"/>
    <w:rsid w:val="002E1369"/>
    <w:rsid w:val="002E37BD"/>
    <w:rsid w:val="002E3AB5"/>
    <w:rsid w:val="002E6DC8"/>
    <w:rsid w:val="002F12BA"/>
    <w:rsid w:val="002F6B06"/>
    <w:rsid w:val="002F7A90"/>
    <w:rsid w:val="0030220B"/>
    <w:rsid w:val="00310592"/>
    <w:rsid w:val="003105B1"/>
    <w:rsid w:val="00310FBC"/>
    <w:rsid w:val="0031426F"/>
    <w:rsid w:val="00314A43"/>
    <w:rsid w:val="00315383"/>
    <w:rsid w:val="00315F5C"/>
    <w:rsid w:val="003178E9"/>
    <w:rsid w:val="0032336C"/>
    <w:rsid w:val="003240AE"/>
    <w:rsid w:val="003263C6"/>
    <w:rsid w:val="00326E8D"/>
    <w:rsid w:val="003278D1"/>
    <w:rsid w:val="00331085"/>
    <w:rsid w:val="00331C5A"/>
    <w:rsid w:val="00332588"/>
    <w:rsid w:val="003329DC"/>
    <w:rsid w:val="00332C09"/>
    <w:rsid w:val="0033499A"/>
    <w:rsid w:val="00334DBA"/>
    <w:rsid w:val="003362BB"/>
    <w:rsid w:val="00340B7D"/>
    <w:rsid w:val="00340D1A"/>
    <w:rsid w:val="00343EBD"/>
    <w:rsid w:val="00350E63"/>
    <w:rsid w:val="00351D3A"/>
    <w:rsid w:val="00364F7E"/>
    <w:rsid w:val="00374562"/>
    <w:rsid w:val="00375371"/>
    <w:rsid w:val="0037555E"/>
    <w:rsid w:val="003760B4"/>
    <w:rsid w:val="003766A7"/>
    <w:rsid w:val="0038178A"/>
    <w:rsid w:val="00382A1B"/>
    <w:rsid w:val="00382AEA"/>
    <w:rsid w:val="00387432"/>
    <w:rsid w:val="00392603"/>
    <w:rsid w:val="00393D35"/>
    <w:rsid w:val="003941A4"/>
    <w:rsid w:val="00394DDA"/>
    <w:rsid w:val="003966C9"/>
    <w:rsid w:val="003A0AEB"/>
    <w:rsid w:val="003A0B16"/>
    <w:rsid w:val="003A3992"/>
    <w:rsid w:val="003A6C91"/>
    <w:rsid w:val="003A7B0C"/>
    <w:rsid w:val="003B070A"/>
    <w:rsid w:val="003B1542"/>
    <w:rsid w:val="003B393A"/>
    <w:rsid w:val="003B68C9"/>
    <w:rsid w:val="003C2841"/>
    <w:rsid w:val="003C515E"/>
    <w:rsid w:val="003C55CC"/>
    <w:rsid w:val="003C6E43"/>
    <w:rsid w:val="003D245D"/>
    <w:rsid w:val="003D25A5"/>
    <w:rsid w:val="003E16D6"/>
    <w:rsid w:val="003E6BD8"/>
    <w:rsid w:val="003E722F"/>
    <w:rsid w:val="003F0CE4"/>
    <w:rsid w:val="003F13B8"/>
    <w:rsid w:val="003F3779"/>
    <w:rsid w:val="003F3804"/>
    <w:rsid w:val="003F4C45"/>
    <w:rsid w:val="003F713A"/>
    <w:rsid w:val="00406B5E"/>
    <w:rsid w:val="004103B4"/>
    <w:rsid w:val="00411355"/>
    <w:rsid w:val="004118E3"/>
    <w:rsid w:val="00413058"/>
    <w:rsid w:val="00413361"/>
    <w:rsid w:val="004158F5"/>
    <w:rsid w:val="00417B1D"/>
    <w:rsid w:val="00420753"/>
    <w:rsid w:val="00421264"/>
    <w:rsid w:val="00425A35"/>
    <w:rsid w:val="00431CBE"/>
    <w:rsid w:val="00442AA1"/>
    <w:rsid w:val="00442B7C"/>
    <w:rsid w:val="004461BC"/>
    <w:rsid w:val="00454A9A"/>
    <w:rsid w:val="00460AF6"/>
    <w:rsid w:val="0046395F"/>
    <w:rsid w:val="00465212"/>
    <w:rsid w:val="00473EEE"/>
    <w:rsid w:val="00473F9F"/>
    <w:rsid w:val="00474DC4"/>
    <w:rsid w:val="004756F1"/>
    <w:rsid w:val="00482E14"/>
    <w:rsid w:val="004845EB"/>
    <w:rsid w:val="0049309A"/>
    <w:rsid w:val="00494DF5"/>
    <w:rsid w:val="004A1DE6"/>
    <w:rsid w:val="004A29D4"/>
    <w:rsid w:val="004A3235"/>
    <w:rsid w:val="004A3B47"/>
    <w:rsid w:val="004A45F4"/>
    <w:rsid w:val="004A60A2"/>
    <w:rsid w:val="004B0422"/>
    <w:rsid w:val="004B2E8B"/>
    <w:rsid w:val="004B361D"/>
    <w:rsid w:val="004C0C0B"/>
    <w:rsid w:val="004D05C6"/>
    <w:rsid w:val="004E2357"/>
    <w:rsid w:val="004E2760"/>
    <w:rsid w:val="004E362E"/>
    <w:rsid w:val="004E4F05"/>
    <w:rsid w:val="004E54BF"/>
    <w:rsid w:val="004E76D1"/>
    <w:rsid w:val="004F1EC4"/>
    <w:rsid w:val="004F588F"/>
    <w:rsid w:val="004F5ED6"/>
    <w:rsid w:val="004F6167"/>
    <w:rsid w:val="00500355"/>
    <w:rsid w:val="00500CBC"/>
    <w:rsid w:val="00504989"/>
    <w:rsid w:val="005070A4"/>
    <w:rsid w:val="00507F72"/>
    <w:rsid w:val="00510890"/>
    <w:rsid w:val="0051296B"/>
    <w:rsid w:val="00516A98"/>
    <w:rsid w:val="00522EE4"/>
    <w:rsid w:val="00525F69"/>
    <w:rsid w:val="005337FA"/>
    <w:rsid w:val="005360C9"/>
    <w:rsid w:val="00544B04"/>
    <w:rsid w:val="00547843"/>
    <w:rsid w:val="005503FD"/>
    <w:rsid w:val="00552B7B"/>
    <w:rsid w:val="00555940"/>
    <w:rsid w:val="00556244"/>
    <w:rsid w:val="00557565"/>
    <w:rsid w:val="00573819"/>
    <w:rsid w:val="00575034"/>
    <w:rsid w:val="00576692"/>
    <w:rsid w:val="00591284"/>
    <w:rsid w:val="005916C5"/>
    <w:rsid w:val="00594E21"/>
    <w:rsid w:val="005A0518"/>
    <w:rsid w:val="005A4A4F"/>
    <w:rsid w:val="005A5B6F"/>
    <w:rsid w:val="005A6F4A"/>
    <w:rsid w:val="005B69FC"/>
    <w:rsid w:val="005B799C"/>
    <w:rsid w:val="005C0136"/>
    <w:rsid w:val="005C0446"/>
    <w:rsid w:val="005C2BA9"/>
    <w:rsid w:val="005C4644"/>
    <w:rsid w:val="005C596F"/>
    <w:rsid w:val="005C5A0B"/>
    <w:rsid w:val="005C6E52"/>
    <w:rsid w:val="005D1383"/>
    <w:rsid w:val="005D6746"/>
    <w:rsid w:val="005E3980"/>
    <w:rsid w:val="005F12C2"/>
    <w:rsid w:val="005F3212"/>
    <w:rsid w:val="005F4E32"/>
    <w:rsid w:val="005F5DB6"/>
    <w:rsid w:val="005F620E"/>
    <w:rsid w:val="005F7FA2"/>
    <w:rsid w:val="00600A75"/>
    <w:rsid w:val="00601DA5"/>
    <w:rsid w:val="006029A9"/>
    <w:rsid w:val="006124A5"/>
    <w:rsid w:val="0061295D"/>
    <w:rsid w:val="006130DC"/>
    <w:rsid w:val="00621CC2"/>
    <w:rsid w:val="00632786"/>
    <w:rsid w:val="00637E27"/>
    <w:rsid w:val="0064340B"/>
    <w:rsid w:val="00645C84"/>
    <w:rsid w:val="00646248"/>
    <w:rsid w:val="00650DDE"/>
    <w:rsid w:val="00653A86"/>
    <w:rsid w:val="00655F51"/>
    <w:rsid w:val="00660F16"/>
    <w:rsid w:val="00661855"/>
    <w:rsid w:val="006676D5"/>
    <w:rsid w:val="006734E0"/>
    <w:rsid w:val="006745DC"/>
    <w:rsid w:val="00681397"/>
    <w:rsid w:val="00681737"/>
    <w:rsid w:val="00694ED9"/>
    <w:rsid w:val="00695FA4"/>
    <w:rsid w:val="0069651C"/>
    <w:rsid w:val="006A4BB6"/>
    <w:rsid w:val="006B026A"/>
    <w:rsid w:val="006B03C2"/>
    <w:rsid w:val="006B0937"/>
    <w:rsid w:val="006B11F5"/>
    <w:rsid w:val="006B17C9"/>
    <w:rsid w:val="006B1A65"/>
    <w:rsid w:val="006B716B"/>
    <w:rsid w:val="006B7492"/>
    <w:rsid w:val="006C631D"/>
    <w:rsid w:val="006D07CE"/>
    <w:rsid w:val="006D6521"/>
    <w:rsid w:val="006F6F43"/>
    <w:rsid w:val="00701D4D"/>
    <w:rsid w:val="0070282B"/>
    <w:rsid w:val="00706EF0"/>
    <w:rsid w:val="00713E85"/>
    <w:rsid w:val="00722E4A"/>
    <w:rsid w:val="0072774A"/>
    <w:rsid w:val="007428FF"/>
    <w:rsid w:val="00744A4C"/>
    <w:rsid w:val="00745930"/>
    <w:rsid w:val="00746E0B"/>
    <w:rsid w:val="0074774D"/>
    <w:rsid w:val="00747761"/>
    <w:rsid w:val="00751D3B"/>
    <w:rsid w:val="0076480C"/>
    <w:rsid w:val="00764B9D"/>
    <w:rsid w:val="00766352"/>
    <w:rsid w:val="00766C38"/>
    <w:rsid w:val="0077052A"/>
    <w:rsid w:val="00771C80"/>
    <w:rsid w:val="0077532F"/>
    <w:rsid w:val="00775858"/>
    <w:rsid w:val="00775C7E"/>
    <w:rsid w:val="007819E1"/>
    <w:rsid w:val="007827F5"/>
    <w:rsid w:val="0078429B"/>
    <w:rsid w:val="0078674D"/>
    <w:rsid w:val="00790755"/>
    <w:rsid w:val="0079522F"/>
    <w:rsid w:val="00796E2A"/>
    <w:rsid w:val="0079721F"/>
    <w:rsid w:val="007975DE"/>
    <w:rsid w:val="007A470F"/>
    <w:rsid w:val="007B4C47"/>
    <w:rsid w:val="007C0F5D"/>
    <w:rsid w:val="007C2E4A"/>
    <w:rsid w:val="007D5DC8"/>
    <w:rsid w:val="007E3366"/>
    <w:rsid w:val="007E7573"/>
    <w:rsid w:val="007F34C6"/>
    <w:rsid w:val="007F5BAD"/>
    <w:rsid w:val="008004EC"/>
    <w:rsid w:val="00801E2A"/>
    <w:rsid w:val="00804AB9"/>
    <w:rsid w:val="0080627C"/>
    <w:rsid w:val="00813659"/>
    <w:rsid w:val="00813D07"/>
    <w:rsid w:val="008149BA"/>
    <w:rsid w:val="0082599C"/>
    <w:rsid w:val="00830BAE"/>
    <w:rsid w:val="00845234"/>
    <w:rsid w:val="00847A7D"/>
    <w:rsid w:val="0085254F"/>
    <w:rsid w:val="00853D56"/>
    <w:rsid w:val="00857E2C"/>
    <w:rsid w:val="008605FA"/>
    <w:rsid w:val="00860AEE"/>
    <w:rsid w:val="0086762A"/>
    <w:rsid w:val="00873CA0"/>
    <w:rsid w:val="00881F43"/>
    <w:rsid w:val="00885DE7"/>
    <w:rsid w:val="00887326"/>
    <w:rsid w:val="00887C49"/>
    <w:rsid w:val="0089205B"/>
    <w:rsid w:val="008928BE"/>
    <w:rsid w:val="008941C9"/>
    <w:rsid w:val="00894811"/>
    <w:rsid w:val="008952BA"/>
    <w:rsid w:val="00897469"/>
    <w:rsid w:val="008A397C"/>
    <w:rsid w:val="008B35D9"/>
    <w:rsid w:val="008B4007"/>
    <w:rsid w:val="008B53FD"/>
    <w:rsid w:val="008C24F5"/>
    <w:rsid w:val="008C38B1"/>
    <w:rsid w:val="008C5766"/>
    <w:rsid w:val="008C5F93"/>
    <w:rsid w:val="008D1316"/>
    <w:rsid w:val="008D67FC"/>
    <w:rsid w:val="008D6A20"/>
    <w:rsid w:val="008D712F"/>
    <w:rsid w:val="008D79B2"/>
    <w:rsid w:val="008E001F"/>
    <w:rsid w:val="008E2475"/>
    <w:rsid w:val="008E25A8"/>
    <w:rsid w:val="008E38E6"/>
    <w:rsid w:val="008E4EF8"/>
    <w:rsid w:val="008F2544"/>
    <w:rsid w:val="008F2832"/>
    <w:rsid w:val="008F79EC"/>
    <w:rsid w:val="00900BB2"/>
    <w:rsid w:val="00903E89"/>
    <w:rsid w:val="00910717"/>
    <w:rsid w:val="0091345C"/>
    <w:rsid w:val="00914BC5"/>
    <w:rsid w:val="00921F7B"/>
    <w:rsid w:val="00923A52"/>
    <w:rsid w:val="00925539"/>
    <w:rsid w:val="0092773F"/>
    <w:rsid w:val="00927979"/>
    <w:rsid w:val="00927C4F"/>
    <w:rsid w:val="00932459"/>
    <w:rsid w:val="0093334E"/>
    <w:rsid w:val="009344DC"/>
    <w:rsid w:val="00936CE0"/>
    <w:rsid w:val="00936E40"/>
    <w:rsid w:val="00937640"/>
    <w:rsid w:val="00937671"/>
    <w:rsid w:val="009447B1"/>
    <w:rsid w:val="00947367"/>
    <w:rsid w:val="00950652"/>
    <w:rsid w:val="0095326F"/>
    <w:rsid w:val="00955481"/>
    <w:rsid w:val="00955F20"/>
    <w:rsid w:val="0095667B"/>
    <w:rsid w:val="00957485"/>
    <w:rsid w:val="00961782"/>
    <w:rsid w:val="0096395E"/>
    <w:rsid w:val="009705E8"/>
    <w:rsid w:val="0097174F"/>
    <w:rsid w:val="00971CCD"/>
    <w:rsid w:val="00976B91"/>
    <w:rsid w:val="00977B2E"/>
    <w:rsid w:val="00981494"/>
    <w:rsid w:val="00983C75"/>
    <w:rsid w:val="009973CC"/>
    <w:rsid w:val="009A68E9"/>
    <w:rsid w:val="009B1E62"/>
    <w:rsid w:val="009B4521"/>
    <w:rsid w:val="009B4EB0"/>
    <w:rsid w:val="009B743B"/>
    <w:rsid w:val="009C2871"/>
    <w:rsid w:val="009C2F98"/>
    <w:rsid w:val="009C4B12"/>
    <w:rsid w:val="009C72E4"/>
    <w:rsid w:val="009D2B6D"/>
    <w:rsid w:val="009D63BE"/>
    <w:rsid w:val="009D7873"/>
    <w:rsid w:val="009E1B20"/>
    <w:rsid w:val="009E4301"/>
    <w:rsid w:val="009E61DD"/>
    <w:rsid w:val="009E7C0A"/>
    <w:rsid w:val="009F049C"/>
    <w:rsid w:val="009F638B"/>
    <w:rsid w:val="00A0052B"/>
    <w:rsid w:val="00A04C32"/>
    <w:rsid w:val="00A053E0"/>
    <w:rsid w:val="00A071EC"/>
    <w:rsid w:val="00A12AC9"/>
    <w:rsid w:val="00A131B0"/>
    <w:rsid w:val="00A131E0"/>
    <w:rsid w:val="00A1472D"/>
    <w:rsid w:val="00A157F6"/>
    <w:rsid w:val="00A1799E"/>
    <w:rsid w:val="00A21873"/>
    <w:rsid w:val="00A23E95"/>
    <w:rsid w:val="00A2595D"/>
    <w:rsid w:val="00A25DA8"/>
    <w:rsid w:val="00A31456"/>
    <w:rsid w:val="00A3332D"/>
    <w:rsid w:val="00A369F5"/>
    <w:rsid w:val="00A435B8"/>
    <w:rsid w:val="00A44587"/>
    <w:rsid w:val="00A46037"/>
    <w:rsid w:val="00A57E21"/>
    <w:rsid w:val="00A652C5"/>
    <w:rsid w:val="00A66E22"/>
    <w:rsid w:val="00A7386B"/>
    <w:rsid w:val="00A82717"/>
    <w:rsid w:val="00A86E04"/>
    <w:rsid w:val="00A92EF6"/>
    <w:rsid w:val="00A935FA"/>
    <w:rsid w:val="00A969BA"/>
    <w:rsid w:val="00AA0ABA"/>
    <w:rsid w:val="00AA0F9D"/>
    <w:rsid w:val="00AA7FBD"/>
    <w:rsid w:val="00AB2878"/>
    <w:rsid w:val="00AB3194"/>
    <w:rsid w:val="00AB5402"/>
    <w:rsid w:val="00AB54CF"/>
    <w:rsid w:val="00AD0EDD"/>
    <w:rsid w:val="00AD159C"/>
    <w:rsid w:val="00AD1D9B"/>
    <w:rsid w:val="00AD43F0"/>
    <w:rsid w:val="00AE0DFC"/>
    <w:rsid w:val="00AE7588"/>
    <w:rsid w:val="00AF128E"/>
    <w:rsid w:val="00AF1D79"/>
    <w:rsid w:val="00AF5B47"/>
    <w:rsid w:val="00B04192"/>
    <w:rsid w:val="00B041BD"/>
    <w:rsid w:val="00B1164F"/>
    <w:rsid w:val="00B12183"/>
    <w:rsid w:val="00B1413C"/>
    <w:rsid w:val="00B16062"/>
    <w:rsid w:val="00B208AA"/>
    <w:rsid w:val="00B21311"/>
    <w:rsid w:val="00B23540"/>
    <w:rsid w:val="00B244D1"/>
    <w:rsid w:val="00B2589A"/>
    <w:rsid w:val="00B25C50"/>
    <w:rsid w:val="00B269E6"/>
    <w:rsid w:val="00B273CC"/>
    <w:rsid w:val="00B32C89"/>
    <w:rsid w:val="00B377F7"/>
    <w:rsid w:val="00B3780A"/>
    <w:rsid w:val="00B40035"/>
    <w:rsid w:val="00B511FC"/>
    <w:rsid w:val="00B51836"/>
    <w:rsid w:val="00B54E12"/>
    <w:rsid w:val="00B56A32"/>
    <w:rsid w:val="00B707E6"/>
    <w:rsid w:val="00B742F0"/>
    <w:rsid w:val="00B7786D"/>
    <w:rsid w:val="00B80E22"/>
    <w:rsid w:val="00B82ACC"/>
    <w:rsid w:val="00B84097"/>
    <w:rsid w:val="00B8604A"/>
    <w:rsid w:val="00B9392F"/>
    <w:rsid w:val="00B95688"/>
    <w:rsid w:val="00B95BA4"/>
    <w:rsid w:val="00B96596"/>
    <w:rsid w:val="00BA0BBB"/>
    <w:rsid w:val="00BA149A"/>
    <w:rsid w:val="00BA1948"/>
    <w:rsid w:val="00BA2D9D"/>
    <w:rsid w:val="00BB51A4"/>
    <w:rsid w:val="00BB547B"/>
    <w:rsid w:val="00BC01B8"/>
    <w:rsid w:val="00BC2AB7"/>
    <w:rsid w:val="00BC4038"/>
    <w:rsid w:val="00BD1BAE"/>
    <w:rsid w:val="00BD1D95"/>
    <w:rsid w:val="00BE3BDE"/>
    <w:rsid w:val="00BE5C38"/>
    <w:rsid w:val="00BE7983"/>
    <w:rsid w:val="00BF1429"/>
    <w:rsid w:val="00BF1F0F"/>
    <w:rsid w:val="00BF36B7"/>
    <w:rsid w:val="00C067E3"/>
    <w:rsid w:val="00C11B33"/>
    <w:rsid w:val="00C14886"/>
    <w:rsid w:val="00C14FEB"/>
    <w:rsid w:val="00C24643"/>
    <w:rsid w:val="00C24B00"/>
    <w:rsid w:val="00C351A2"/>
    <w:rsid w:val="00C3670B"/>
    <w:rsid w:val="00C42548"/>
    <w:rsid w:val="00C5009B"/>
    <w:rsid w:val="00C55494"/>
    <w:rsid w:val="00C56E7B"/>
    <w:rsid w:val="00C625B2"/>
    <w:rsid w:val="00C66969"/>
    <w:rsid w:val="00C67C2D"/>
    <w:rsid w:val="00C801BC"/>
    <w:rsid w:val="00C80837"/>
    <w:rsid w:val="00C8159F"/>
    <w:rsid w:val="00C87DF5"/>
    <w:rsid w:val="00CA0E79"/>
    <w:rsid w:val="00CB258E"/>
    <w:rsid w:val="00CB376A"/>
    <w:rsid w:val="00CB3FE6"/>
    <w:rsid w:val="00CC1E4A"/>
    <w:rsid w:val="00CC7114"/>
    <w:rsid w:val="00CC7D7A"/>
    <w:rsid w:val="00CD0302"/>
    <w:rsid w:val="00CD53F2"/>
    <w:rsid w:val="00CE064E"/>
    <w:rsid w:val="00CE1779"/>
    <w:rsid w:val="00CE457A"/>
    <w:rsid w:val="00CE770F"/>
    <w:rsid w:val="00CE7A9C"/>
    <w:rsid w:val="00CF2F92"/>
    <w:rsid w:val="00CF5A3B"/>
    <w:rsid w:val="00D0159E"/>
    <w:rsid w:val="00D0363E"/>
    <w:rsid w:val="00D03693"/>
    <w:rsid w:val="00D03F0E"/>
    <w:rsid w:val="00D11243"/>
    <w:rsid w:val="00D1533C"/>
    <w:rsid w:val="00D22E5B"/>
    <w:rsid w:val="00D248C6"/>
    <w:rsid w:val="00D24C36"/>
    <w:rsid w:val="00D31AA0"/>
    <w:rsid w:val="00D31B24"/>
    <w:rsid w:val="00D320C5"/>
    <w:rsid w:val="00D331C6"/>
    <w:rsid w:val="00D34B96"/>
    <w:rsid w:val="00D367A9"/>
    <w:rsid w:val="00D457CD"/>
    <w:rsid w:val="00D46170"/>
    <w:rsid w:val="00D5045E"/>
    <w:rsid w:val="00D61C1C"/>
    <w:rsid w:val="00D679B6"/>
    <w:rsid w:val="00D76514"/>
    <w:rsid w:val="00D76EB4"/>
    <w:rsid w:val="00D7720B"/>
    <w:rsid w:val="00D80563"/>
    <w:rsid w:val="00D878E4"/>
    <w:rsid w:val="00D94E59"/>
    <w:rsid w:val="00DA3BC9"/>
    <w:rsid w:val="00DA3FE7"/>
    <w:rsid w:val="00DA671E"/>
    <w:rsid w:val="00DB1C41"/>
    <w:rsid w:val="00DB3F16"/>
    <w:rsid w:val="00DB75E3"/>
    <w:rsid w:val="00DB78D2"/>
    <w:rsid w:val="00DC1496"/>
    <w:rsid w:val="00DC67D4"/>
    <w:rsid w:val="00DC6EF0"/>
    <w:rsid w:val="00DC7C5C"/>
    <w:rsid w:val="00DD0508"/>
    <w:rsid w:val="00DD1A71"/>
    <w:rsid w:val="00DD7C3A"/>
    <w:rsid w:val="00DE372C"/>
    <w:rsid w:val="00DF30B8"/>
    <w:rsid w:val="00E0053D"/>
    <w:rsid w:val="00E03E05"/>
    <w:rsid w:val="00E04732"/>
    <w:rsid w:val="00E0477C"/>
    <w:rsid w:val="00E06579"/>
    <w:rsid w:val="00E075DD"/>
    <w:rsid w:val="00E076B9"/>
    <w:rsid w:val="00E11C33"/>
    <w:rsid w:val="00E1205B"/>
    <w:rsid w:val="00E12973"/>
    <w:rsid w:val="00E12CB7"/>
    <w:rsid w:val="00E16A90"/>
    <w:rsid w:val="00E17DC5"/>
    <w:rsid w:val="00E229C5"/>
    <w:rsid w:val="00E33BFA"/>
    <w:rsid w:val="00E37A5A"/>
    <w:rsid w:val="00E40004"/>
    <w:rsid w:val="00E40488"/>
    <w:rsid w:val="00E40EFA"/>
    <w:rsid w:val="00E42105"/>
    <w:rsid w:val="00E421C4"/>
    <w:rsid w:val="00E425F0"/>
    <w:rsid w:val="00E4419B"/>
    <w:rsid w:val="00E4544A"/>
    <w:rsid w:val="00E479FA"/>
    <w:rsid w:val="00E62BFD"/>
    <w:rsid w:val="00E71417"/>
    <w:rsid w:val="00E720EB"/>
    <w:rsid w:val="00E74230"/>
    <w:rsid w:val="00E747C6"/>
    <w:rsid w:val="00E775D3"/>
    <w:rsid w:val="00E81141"/>
    <w:rsid w:val="00E811D4"/>
    <w:rsid w:val="00E833B3"/>
    <w:rsid w:val="00E96F40"/>
    <w:rsid w:val="00EA0A7D"/>
    <w:rsid w:val="00EA2E17"/>
    <w:rsid w:val="00EA45D8"/>
    <w:rsid w:val="00EA4DE7"/>
    <w:rsid w:val="00EB4119"/>
    <w:rsid w:val="00EB6063"/>
    <w:rsid w:val="00EC0FD7"/>
    <w:rsid w:val="00ED07B5"/>
    <w:rsid w:val="00ED4E87"/>
    <w:rsid w:val="00ED6FA7"/>
    <w:rsid w:val="00EE428A"/>
    <w:rsid w:val="00EE5F83"/>
    <w:rsid w:val="00EE7E79"/>
    <w:rsid w:val="00EF0A89"/>
    <w:rsid w:val="00EF2715"/>
    <w:rsid w:val="00F02415"/>
    <w:rsid w:val="00F07BFE"/>
    <w:rsid w:val="00F07E08"/>
    <w:rsid w:val="00F16824"/>
    <w:rsid w:val="00F219E6"/>
    <w:rsid w:val="00F21B05"/>
    <w:rsid w:val="00F2769D"/>
    <w:rsid w:val="00F30C09"/>
    <w:rsid w:val="00F32E60"/>
    <w:rsid w:val="00F35013"/>
    <w:rsid w:val="00F363B4"/>
    <w:rsid w:val="00F371DE"/>
    <w:rsid w:val="00F37A4C"/>
    <w:rsid w:val="00F40B9F"/>
    <w:rsid w:val="00F43887"/>
    <w:rsid w:val="00F44960"/>
    <w:rsid w:val="00F4528B"/>
    <w:rsid w:val="00F6130E"/>
    <w:rsid w:val="00F64610"/>
    <w:rsid w:val="00F64CBB"/>
    <w:rsid w:val="00F714CC"/>
    <w:rsid w:val="00F718CE"/>
    <w:rsid w:val="00F74A71"/>
    <w:rsid w:val="00F806A1"/>
    <w:rsid w:val="00F87FF8"/>
    <w:rsid w:val="00F90F91"/>
    <w:rsid w:val="00F94820"/>
    <w:rsid w:val="00FA229A"/>
    <w:rsid w:val="00FB3F6C"/>
    <w:rsid w:val="00FB62B2"/>
    <w:rsid w:val="00FB6688"/>
    <w:rsid w:val="00FB7C87"/>
    <w:rsid w:val="00FC3273"/>
    <w:rsid w:val="00FC4EC5"/>
    <w:rsid w:val="00FD01F3"/>
    <w:rsid w:val="00FD7C7D"/>
    <w:rsid w:val="00FE12B8"/>
    <w:rsid w:val="00FE2163"/>
    <w:rsid w:val="00FE2A68"/>
    <w:rsid w:val="00FE791F"/>
    <w:rsid w:val="00FF1351"/>
    <w:rsid w:val="00FF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409E427-1671-4278-8955-E2DB559F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7306"/>
    <w:pPr>
      <w:spacing w:after="200" w:line="276" w:lineRule="auto"/>
    </w:pPr>
    <w:rPr>
      <w:rFonts w:cs="Calibri"/>
      <w:sz w:val="22"/>
      <w:szCs w:val="22"/>
      <w:lang w:eastAsia="en-US"/>
    </w:rPr>
  </w:style>
  <w:style w:type="paragraph" w:styleId="10">
    <w:name w:val="heading 1"/>
    <w:basedOn w:val="a0"/>
    <w:next w:val="a0"/>
    <w:link w:val="11"/>
    <w:uiPriority w:val="99"/>
    <w:qFormat/>
    <w:rsid w:val="0066185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Заглавие Знак"/>
    <w:link w:val="a5"/>
    <w:uiPriority w:val="99"/>
    <w:locked/>
    <w:rsid w:val="00203BC8"/>
    <w:rPr>
      <w:rFonts w:ascii="Times New Roman" w:hAnsi="Times New Roman" w:cs="Times New Roman"/>
      <w:b/>
      <w:bCs/>
      <w:kern w:val="32"/>
      <w:sz w:val="40"/>
      <w:szCs w:val="40"/>
      <w:lang w:val="x-none" w:eastAsia="en-US"/>
    </w:rPr>
  </w:style>
  <w:style w:type="table" w:styleId="a6">
    <w:name w:val="Table Grid"/>
    <w:basedOn w:val="-1"/>
    <w:uiPriority w:val="99"/>
    <w:rsid w:val="005F3212"/>
    <w:tblPr>
      <w:tblCellSpacing w:w="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1">
    <w:name w:val="Table Web 1"/>
    <w:basedOn w:val="a2"/>
    <w:uiPriority w:val="99"/>
    <w:semiHidden/>
    <w:rsid w:val="005F3212"/>
    <w:rPr>
      <w:rFonts w:cs="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header"/>
    <w:basedOn w:val="a0"/>
    <w:link w:val="a8"/>
    <w:uiPriority w:val="99"/>
    <w:rsid w:val="00573819"/>
    <w:pPr>
      <w:tabs>
        <w:tab w:val="center" w:pos="4677"/>
        <w:tab w:val="right" w:pos="9355"/>
      </w:tabs>
    </w:pPr>
  </w:style>
  <w:style w:type="paragraph" w:styleId="a9">
    <w:name w:val="footer"/>
    <w:basedOn w:val="a0"/>
    <w:link w:val="aa"/>
    <w:uiPriority w:val="99"/>
    <w:semiHidden/>
    <w:rsid w:val="00573819"/>
    <w:pPr>
      <w:tabs>
        <w:tab w:val="center" w:pos="4677"/>
        <w:tab w:val="right" w:pos="9355"/>
      </w:tabs>
    </w:pPr>
  </w:style>
  <w:style w:type="character" w:customStyle="1" w:styleId="a8">
    <w:name w:val="Верхній колонтитул Знак"/>
    <w:link w:val="a7"/>
    <w:uiPriority w:val="99"/>
    <w:locked/>
    <w:rsid w:val="00573819"/>
    <w:rPr>
      <w:sz w:val="22"/>
      <w:szCs w:val="22"/>
      <w:lang w:val="x-none" w:eastAsia="en-US"/>
    </w:rPr>
  </w:style>
  <w:style w:type="paragraph" w:styleId="ab">
    <w:name w:val="List Paragraph"/>
    <w:basedOn w:val="a0"/>
    <w:uiPriority w:val="99"/>
    <w:qFormat/>
    <w:rsid w:val="000F7D2A"/>
    <w:pPr>
      <w:ind w:left="708"/>
    </w:pPr>
  </w:style>
  <w:style w:type="character" w:customStyle="1" w:styleId="aa">
    <w:name w:val="Нижній колонтитул Знак"/>
    <w:link w:val="a9"/>
    <w:uiPriority w:val="99"/>
    <w:semiHidden/>
    <w:locked/>
    <w:rsid w:val="00573819"/>
    <w:rPr>
      <w:sz w:val="22"/>
      <w:szCs w:val="22"/>
      <w:lang w:val="x-none" w:eastAsia="en-US"/>
    </w:rPr>
  </w:style>
  <w:style w:type="character" w:styleId="ac">
    <w:name w:val="Hyperlink"/>
    <w:uiPriority w:val="99"/>
    <w:rsid w:val="00661855"/>
    <w:rPr>
      <w:color w:val="auto"/>
      <w:u w:val="single"/>
    </w:rPr>
  </w:style>
  <w:style w:type="paragraph" w:customStyle="1" w:styleId="newncpi">
    <w:name w:val="newncpi"/>
    <w:basedOn w:val="a0"/>
    <w:link w:val="newncpi0"/>
    <w:uiPriority w:val="99"/>
    <w:rsid w:val="00661855"/>
    <w:pPr>
      <w:spacing w:before="100" w:beforeAutospacing="1" w:after="100" w:afterAutospacing="1" w:line="240" w:lineRule="auto"/>
    </w:pPr>
    <w:rPr>
      <w:rFonts w:eastAsia="Times New Roman"/>
      <w:sz w:val="24"/>
      <w:szCs w:val="24"/>
      <w:lang w:eastAsia="ru-RU"/>
    </w:rPr>
  </w:style>
  <w:style w:type="paragraph" w:customStyle="1" w:styleId="a5">
    <w:name w:val="Заглавие"/>
    <w:basedOn w:val="10"/>
    <w:link w:val="a4"/>
    <w:uiPriority w:val="99"/>
    <w:rsid w:val="00661855"/>
    <w:pPr>
      <w:jc w:val="center"/>
    </w:pPr>
    <w:rPr>
      <w:rFonts w:ascii="Calibri" w:hAnsi="Calibri" w:cs="Calibri"/>
      <w:sz w:val="40"/>
      <w:szCs w:val="40"/>
    </w:rPr>
  </w:style>
  <w:style w:type="paragraph" w:customStyle="1" w:styleId="article">
    <w:name w:val="article"/>
    <w:basedOn w:val="a0"/>
    <w:uiPriority w:val="99"/>
    <w:rsid w:val="00661855"/>
    <w:pPr>
      <w:spacing w:before="100" w:beforeAutospacing="1" w:after="100" w:afterAutospacing="1" w:line="240" w:lineRule="auto"/>
    </w:pPr>
    <w:rPr>
      <w:rFonts w:eastAsia="Times New Roman"/>
      <w:sz w:val="24"/>
      <w:szCs w:val="24"/>
      <w:lang w:eastAsia="ru-RU"/>
    </w:rPr>
  </w:style>
  <w:style w:type="paragraph" w:customStyle="1" w:styleId="21">
    <w:name w:val="Текст2"/>
    <w:basedOn w:val="newncpi"/>
    <w:link w:val="22"/>
    <w:uiPriority w:val="99"/>
    <w:rsid w:val="004A45F4"/>
    <w:pPr>
      <w:spacing w:before="0" w:beforeAutospacing="0" w:after="0" w:afterAutospacing="0" w:line="360" w:lineRule="auto"/>
      <w:ind w:firstLine="709"/>
      <w:jc w:val="both"/>
    </w:pPr>
    <w:rPr>
      <w:sz w:val="28"/>
      <w:szCs w:val="28"/>
    </w:rPr>
  </w:style>
  <w:style w:type="paragraph" w:customStyle="1" w:styleId="2">
    <w:name w:val="Список2"/>
    <w:basedOn w:val="21"/>
    <w:uiPriority w:val="99"/>
    <w:rsid w:val="004A45F4"/>
    <w:pPr>
      <w:numPr>
        <w:numId w:val="2"/>
      </w:numPr>
    </w:pPr>
  </w:style>
  <w:style w:type="paragraph" w:customStyle="1" w:styleId="a">
    <w:name w:val="Источники"/>
    <w:basedOn w:val="a0"/>
    <w:uiPriority w:val="99"/>
    <w:rsid w:val="00CD0302"/>
    <w:pPr>
      <w:numPr>
        <w:numId w:val="1"/>
      </w:numPr>
      <w:tabs>
        <w:tab w:val="left" w:pos="993"/>
      </w:tabs>
      <w:autoSpaceDE w:val="0"/>
      <w:autoSpaceDN w:val="0"/>
      <w:adjustRightInd w:val="0"/>
      <w:spacing w:after="0" w:line="336" w:lineRule="auto"/>
      <w:jc w:val="both"/>
    </w:pPr>
    <w:rPr>
      <w:sz w:val="28"/>
      <w:szCs w:val="28"/>
    </w:rPr>
  </w:style>
  <w:style w:type="paragraph" w:customStyle="1" w:styleId="1TimesNewRoman20">
    <w:name w:val="Стиль Заголовок 1 + Times New Roman 20 пт"/>
    <w:basedOn w:val="10"/>
    <w:uiPriority w:val="99"/>
    <w:rsid w:val="00E4544A"/>
    <w:rPr>
      <w:rFonts w:ascii="Calibri" w:hAnsi="Calibri" w:cs="Calibri"/>
      <w:sz w:val="40"/>
      <w:szCs w:val="40"/>
    </w:rPr>
  </w:style>
  <w:style w:type="paragraph" w:customStyle="1" w:styleId="ad">
    <w:name w:val="Заголовок"/>
    <w:basedOn w:val="a5"/>
    <w:link w:val="ae"/>
    <w:uiPriority w:val="99"/>
    <w:rsid w:val="00203BC8"/>
  </w:style>
  <w:style w:type="paragraph" w:customStyle="1" w:styleId="12">
    <w:name w:val="Текст_1"/>
    <w:basedOn w:val="21"/>
    <w:link w:val="13"/>
    <w:uiPriority w:val="99"/>
    <w:rsid w:val="00853D56"/>
    <w:pPr>
      <w:ind w:firstLine="567"/>
    </w:pPr>
  </w:style>
  <w:style w:type="character" w:customStyle="1" w:styleId="11">
    <w:name w:val="Заголовок 1 Знак"/>
    <w:link w:val="10"/>
    <w:uiPriority w:val="99"/>
    <w:locked/>
    <w:rsid w:val="00203BC8"/>
    <w:rPr>
      <w:rFonts w:ascii="Arial" w:hAnsi="Arial" w:cs="Arial"/>
      <w:b/>
      <w:bCs/>
      <w:kern w:val="32"/>
      <w:sz w:val="32"/>
      <w:szCs w:val="32"/>
      <w:lang w:val="x-none" w:eastAsia="en-US"/>
    </w:rPr>
  </w:style>
  <w:style w:type="character" w:customStyle="1" w:styleId="ae">
    <w:name w:val="Заголовок Знак"/>
    <w:link w:val="ad"/>
    <w:uiPriority w:val="99"/>
    <w:locked/>
    <w:rsid w:val="00203BC8"/>
  </w:style>
  <w:style w:type="paragraph" w:styleId="af">
    <w:name w:val="Document Map"/>
    <w:basedOn w:val="a0"/>
    <w:link w:val="af0"/>
    <w:uiPriority w:val="99"/>
    <w:semiHidden/>
    <w:rsid w:val="00976B91"/>
    <w:rPr>
      <w:rFonts w:ascii="Tahoma" w:hAnsi="Tahoma" w:cs="Tahoma"/>
      <w:sz w:val="16"/>
      <w:szCs w:val="16"/>
    </w:rPr>
  </w:style>
  <w:style w:type="character" w:styleId="af1">
    <w:name w:val="annotation reference"/>
    <w:uiPriority w:val="99"/>
    <w:semiHidden/>
    <w:rsid w:val="00976B91"/>
    <w:rPr>
      <w:sz w:val="16"/>
      <w:szCs w:val="16"/>
    </w:rPr>
  </w:style>
  <w:style w:type="character" w:customStyle="1" w:styleId="newncpi0">
    <w:name w:val="newncpi Знак"/>
    <w:link w:val="newncpi"/>
    <w:uiPriority w:val="99"/>
    <w:locked/>
    <w:rsid w:val="00203BC8"/>
    <w:rPr>
      <w:rFonts w:ascii="Times New Roman" w:eastAsia="Times New Roman" w:hAnsi="Times New Roman" w:cs="Times New Roman"/>
      <w:sz w:val="24"/>
      <w:szCs w:val="24"/>
    </w:rPr>
  </w:style>
  <w:style w:type="character" w:customStyle="1" w:styleId="22">
    <w:name w:val="Текст2 Знак"/>
    <w:link w:val="21"/>
    <w:uiPriority w:val="99"/>
    <w:locked/>
    <w:rsid w:val="00203BC8"/>
    <w:rPr>
      <w:rFonts w:ascii="Times New Roman" w:eastAsia="Times New Roman" w:hAnsi="Times New Roman" w:cs="Times New Roman"/>
      <w:sz w:val="28"/>
      <w:szCs w:val="28"/>
    </w:rPr>
  </w:style>
  <w:style w:type="character" w:customStyle="1" w:styleId="13">
    <w:name w:val="Текст_1 Знак"/>
    <w:link w:val="12"/>
    <w:uiPriority w:val="99"/>
    <w:locked/>
    <w:rsid w:val="00203BC8"/>
  </w:style>
  <w:style w:type="character" w:customStyle="1" w:styleId="af0">
    <w:name w:val="Схема документа Знак"/>
    <w:link w:val="af"/>
    <w:uiPriority w:val="99"/>
    <w:semiHidden/>
    <w:locked/>
    <w:rsid w:val="00976B91"/>
    <w:rPr>
      <w:rFonts w:ascii="Tahoma" w:hAnsi="Tahoma" w:cs="Tahoma"/>
      <w:sz w:val="16"/>
      <w:szCs w:val="16"/>
      <w:lang w:val="x-none" w:eastAsia="en-US"/>
    </w:rPr>
  </w:style>
  <w:style w:type="paragraph" w:styleId="af2">
    <w:name w:val="annotation text"/>
    <w:basedOn w:val="a0"/>
    <w:link w:val="af3"/>
    <w:uiPriority w:val="99"/>
    <w:semiHidden/>
    <w:rsid w:val="00976B91"/>
    <w:rPr>
      <w:sz w:val="20"/>
      <w:szCs w:val="20"/>
    </w:rPr>
  </w:style>
  <w:style w:type="paragraph" w:styleId="af4">
    <w:name w:val="annotation subject"/>
    <w:basedOn w:val="af2"/>
    <w:next w:val="af2"/>
    <w:link w:val="af5"/>
    <w:uiPriority w:val="99"/>
    <w:semiHidden/>
    <w:rsid w:val="00976B91"/>
    <w:rPr>
      <w:b/>
      <w:bCs/>
    </w:rPr>
  </w:style>
  <w:style w:type="character" w:customStyle="1" w:styleId="af3">
    <w:name w:val="Текст примітки Знак"/>
    <w:link w:val="af2"/>
    <w:uiPriority w:val="99"/>
    <w:semiHidden/>
    <w:locked/>
    <w:rsid w:val="00976B91"/>
    <w:rPr>
      <w:lang w:val="x-none" w:eastAsia="en-US"/>
    </w:rPr>
  </w:style>
  <w:style w:type="paragraph" w:styleId="af6">
    <w:name w:val="Balloon Text"/>
    <w:basedOn w:val="a0"/>
    <w:link w:val="af7"/>
    <w:uiPriority w:val="99"/>
    <w:semiHidden/>
    <w:rsid w:val="00976B91"/>
    <w:pPr>
      <w:spacing w:after="0" w:line="240" w:lineRule="auto"/>
    </w:pPr>
    <w:rPr>
      <w:rFonts w:ascii="Tahoma" w:hAnsi="Tahoma" w:cs="Tahoma"/>
      <w:sz w:val="16"/>
      <w:szCs w:val="16"/>
    </w:rPr>
  </w:style>
  <w:style w:type="character" w:customStyle="1" w:styleId="af5">
    <w:name w:val="Тема примітки Знак"/>
    <w:link w:val="af4"/>
    <w:uiPriority w:val="99"/>
    <w:semiHidden/>
    <w:locked/>
    <w:rsid w:val="00976B91"/>
    <w:rPr>
      <w:b/>
      <w:bCs/>
      <w:lang w:val="x-none" w:eastAsia="en-US"/>
    </w:rPr>
  </w:style>
  <w:style w:type="paragraph" w:customStyle="1" w:styleId="14">
    <w:name w:val="Текст1"/>
    <w:basedOn w:val="a0"/>
    <w:link w:val="15"/>
    <w:uiPriority w:val="99"/>
    <w:rsid w:val="00AA0ABA"/>
    <w:pPr>
      <w:spacing w:line="360" w:lineRule="auto"/>
      <w:ind w:firstLine="567"/>
      <w:jc w:val="both"/>
    </w:pPr>
    <w:rPr>
      <w:sz w:val="28"/>
      <w:szCs w:val="28"/>
    </w:rPr>
  </w:style>
  <w:style w:type="character" w:customStyle="1" w:styleId="af7">
    <w:name w:val="Текст у виносці Знак"/>
    <w:link w:val="af6"/>
    <w:uiPriority w:val="99"/>
    <w:semiHidden/>
    <w:locked/>
    <w:rsid w:val="00976B91"/>
    <w:rPr>
      <w:rFonts w:ascii="Tahoma" w:hAnsi="Tahoma" w:cs="Tahoma"/>
      <w:sz w:val="16"/>
      <w:szCs w:val="16"/>
      <w:lang w:val="x-none" w:eastAsia="en-US"/>
    </w:rPr>
  </w:style>
  <w:style w:type="paragraph" w:customStyle="1" w:styleId="16">
    <w:name w:val="Заглавие1"/>
    <w:basedOn w:val="ad"/>
    <w:link w:val="17"/>
    <w:uiPriority w:val="99"/>
    <w:rsid w:val="00E62BFD"/>
    <w:pPr>
      <w:spacing w:after="180"/>
    </w:pPr>
  </w:style>
  <w:style w:type="character" w:customStyle="1" w:styleId="15">
    <w:name w:val="Текст1 Знак"/>
    <w:link w:val="14"/>
    <w:uiPriority w:val="99"/>
    <w:locked/>
    <w:rsid w:val="00AA0ABA"/>
    <w:rPr>
      <w:rFonts w:ascii="Times New Roman" w:hAnsi="Times New Roman" w:cs="Times New Roman"/>
      <w:sz w:val="28"/>
      <w:szCs w:val="28"/>
      <w:lang w:val="x-none" w:eastAsia="en-US"/>
    </w:rPr>
  </w:style>
  <w:style w:type="paragraph" w:styleId="af8">
    <w:name w:val="List"/>
    <w:basedOn w:val="14"/>
    <w:link w:val="af9"/>
    <w:uiPriority w:val="99"/>
    <w:rsid w:val="007C0F5D"/>
    <w:pPr>
      <w:tabs>
        <w:tab w:val="left" w:pos="1134"/>
        <w:tab w:val="left" w:pos="3119"/>
      </w:tabs>
      <w:spacing w:after="0"/>
      <w:ind w:firstLine="0"/>
    </w:pPr>
  </w:style>
  <w:style w:type="character" w:customStyle="1" w:styleId="17">
    <w:name w:val="Заглавие1 Знак"/>
    <w:link w:val="16"/>
    <w:uiPriority w:val="99"/>
    <w:locked/>
    <w:rsid w:val="00E62BFD"/>
  </w:style>
  <w:style w:type="paragraph" w:customStyle="1" w:styleId="point">
    <w:name w:val="point"/>
    <w:basedOn w:val="a0"/>
    <w:uiPriority w:val="99"/>
    <w:rsid w:val="00350E63"/>
    <w:pPr>
      <w:spacing w:before="100" w:beforeAutospacing="1" w:after="100" w:afterAutospacing="1" w:line="240" w:lineRule="auto"/>
    </w:pPr>
    <w:rPr>
      <w:rFonts w:eastAsia="Times New Roman"/>
      <w:sz w:val="24"/>
      <w:szCs w:val="24"/>
      <w:lang w:eastAsia="ru-RU"/>
    </w:rPr>
  </w:style>
  <w:style w:type="character" w:customStyle="1" w:styleId="af9">
    <w:name w:val="Список Знак"/>
    <w:link w:val="af8"/>
    <w:uiPriority w:val="99"/>
    <w:locked/>
    <w:rsid w:val="007C0F5D"/>
  </w:style>
  <w:style w:type="paragraph" w:customStyle="1" w:styleId="underpoint">
    <w:name w:val="underpoint"/>
    <w:basedOn w:val="a0"/>
    <w:uiPriority w:val="99"/>
    <w:rsid w:val="00350E63"/>
    <w:pPr>
      <w:spacing w:before="100" w:beforeAutospacing="1" w:after="100" w:afterAutospacing="1" w:line="240" w:lineRule="auto"/>
    </w:pPr>
    <w:rPr>
      <w:rFonts w:eastAsia="Times New Roman"/>
      <w:sz w:val="24"/>
      <w:szCs w:val="24"/>
      <w:lang w:eastAsia="ru-RU"/>
    </w:rPr>
  </w:style>
  <w:style w:type="paragraph" w:styleId="afa">
    <w:name w:val="Normal (Web)"/>
    <w:basedOn w:val="a0"/>
    <w:uiPriority w:val="99"/>
    <w:rsid w:val="004E2357"/>
    <w:pPr>
      <w:spacing w:before="100" w:beforeAutospacing="1" w:after="100" w:afterAutospacing="1" w:line="240" w:lineRule="auto"/>
    </w:pPr>
    <w:rPr>
      <w:rFonts w:eastAsia="Times New Roman"/>
      <w:sz w:val="24"/>
      <w:szCs w:val="24"/>
      <w:lang w:eastAsia="ru-RU"/>
    </w:rPr>
  </w:style>
  <w:style w:type="paragraph" w:customStyle="1" w:styleId="List1">
    <w:name w:val="List1"/>
    <w:basedOn w:val="af8"/>
    <w:link w:val="List10"/>
    <w:uiPriority w:val="99"/>
    <w:rsid w:val="00A071EC"/>
    <w:pPr>
      <w:numPr>
        <w:numId w:val="7"/>
      </w:numPr>
    </w:pPr>
  </w:style>
  <w:style w:type="paragraph" w:customStyle="1" w:styleId="List2">
    <w:name w:val="List2"/>
    <w:basedOn w:val="af8"/>
    <w:link w:val="List20"/>
    <w:uiPriority w:val="99"/>
    <w:rsid w:val="008D67FC"/>
    <w:pPr>
      <w:numPr>
        <w:numId w:val="5"/>
      </w:numPr>
      <w:spacing w:line="324" w:lineRule="auto"/>
    </w:pPr>
  </w:style>
  <w:style w:type="character" w:customStyle="1" w:styleId="List10">
    <w:name w:val="List1 Знак"/>
    <w:link w:val="List1"/>
    <w:uiPriority w:val="99"/>
    <w:locked/>
    <w:rsid w:val="00A071EC"/>
    <w:rPr>
      <w:rFonts w:ascii="Calibri" w:eastAsia="Times New Roman" w:hAnsi="Calibri" w:cs="Calibri"/>
      <w:sz w:val="28"/>
      <w:szCs w:val="28"/>
      <w:lang w:val="ru-RU" w:eastAsia="en-US"/>
    </w:rPr>
  </w:style>
  <w:style w:type="paragraph" w:customStyle="1" w:styleId="ConsPlusTitle">
    <w:name w:val="ConsPlusTitle"/>
    <w:uiPriority w:val="99"/>
    <w:rsid w:val="00576692"/>
    <w:pPr>
      <w:widowControl w:val="0"/>
      <w:autoSpaceDE w:val="0"/>
      <w:autoSpaceDN w:val="0"/>
      <w:adjustRightInd w:val="0"/>
    </w:pPr>
    <w:rPr>
      <w:rFonts w:ascii="Arial" w:eastAsia="Times New Roman" w:hAnsi="Arial" w:cs="Arial"/>
      <w:b/>
      <w:bCs/>
    </w:rPr>
  </w:style>
  <w:style w:type="character" w:customStyle="1" w:styleId="List20">
    <w:name w:val="List2 Знак"/>
    <w:link w:val="List2"/>
    <w:uiPriority w:val="99"/>
    <w:locked/>
    <w:rsid w:val="008D67FC"/>
    <w:rPr>
      <w:rFonts w:ascii="Calibri" w:eastAsia="Times New Roman" w:hAnsi="Calibri" w:cs="Calibri"/>
      <w:sz w:val="28"/>
      <w:szCs w:val="28"/>
      <w:lang w:val="ru-RU" w:eastAsia="en-US"/>
    </w:rPr>
  </w:style>
  <w:style w:type="paragraph" w:customStyle="1" w:styleId="ConsPlusNormal">
    <w:name w:val="ConsPlusNormal"/>
    <w:uiPriority w:val="99"/>
    <w:rsid w:val="00853D56"/>
    <w:pPr>
      <w:widowControl w:val="0"/>
      <w:autoSpaceDE w:val="0"/>
      <w:autoSpaceDN w:val="0"/>
      <w:adjustRightInd w:val="0"/>
      <w:ind w:firstLine="720"/>
    </w:pPr>
    <w:rPr>
      <w:rFonts w:ascii="Arial" w:eastAsia="Times New Roman" w:hAnsi="Arial" w:cs="Arial"/>
    </w:rPr>
  </w:style>
  <w:style w:type="paragraph" w:styleId="20">
    <w:name w:val="List 2"/>
    <w:basedOn w:val="a0"/>
    <w:uiPriority w:val="99"/>
    <w:semiHidden/>
    <w:rsid w:val="00A46037"/>
    <w:pPr>
      <w:numPr>
        <w:ilvl w:val="1"/>
        <w:numId w:val="12"/>
      </w:numPr>
      <w:spacing w:after="120" w:line="240" w:lineRule="auto"/>
    </w:pPr>
    <w:rPr>
      <w:rFonts w:ascii="Arial" w:eastAsia="Times New Roman" w:hAnsi="Arial" w:cs="Arial"/>
      <w:sz w:val="20"/>
      <w:szCs w:val="20"/>
      <w:lang w:eastAsia="ru-RU"/>
    </w:rPr>
  </w:style>
  <w:style w:type="paragraph" w:customStyle="1" w:styleId="1">
    <w:name w:val="Список 1"/>
    <w:basedOn w:val="a0"/>
    <w:uiPriority w:val="99"/>
    <w:rsid w:val="00A46037"/>
    <w:pPr>
      <w:keepNext/>
      <w:numPr>
        <w:numId w:val="12"/>
      </w:numPr>
      <w:spacing w:before="240" w:after="120" w:line="240" w:lineRule="auto"/>
      <w:jc w:val="both"/>
    </w:pPr>
    <w:rPr>
      <w:rFonts w:ascii="Arial" w:eastAsia="Times New Roman" w:hAnsi="Arial" w:cs="Arial"/>
      <w:sz w:val="20"/>
      <w:szCs w:val="20"/>
      <w:lang w:eastAsia="ru-RU"/>
    </w:rPr>
  </w:style>
  <w:style w:type="paragraph" w:styleId="3">
    <w:name w:val="Body Text Indent 3"/>
    <w:basedOn w:val="a0"/>
    <w:link w:val="30"/>
    <w:uiPriority w:val="99"/>
    <w:rsid w:val="008D1316"/>
    <w:pPr>
      <w:spacing w:after="0" w:line="240" w:lineRule="auto"/>
      <w:ind w:firstLine="567"/>
      <w:jc w:val="both"/>
    </w:pPr>
    <w:rPr>
      <w:rFonts w:eastAsia="Times New Roman"/>
      <w:sz w:val="20"/>
      <w:szCs w:val="20"/>
      <w:lang w:eastAsia="ru-RU"/>
    </w:rPr>
  </w:style>
  <w:style w:type="character" w:customStyle="1" w:styleId="name">
    <w:name w:val="name"/>
    <w:uiPriority w:val="99"/>
    <w:rsid w:val="00B96596"/>
    <w:rPr>
      <w:rFonts w:ascii="Times New Roman" w:hAnsi="Times New Roman" w:cs="Times New Roman"/>
      <w:caps/>
    </w:rPr>
  </w:style>
  <w:style w:type="character" w:customStyle="1" w:styleId="30">
    <w:name w:val="Основний текст з відступом 3 Знак"/>
    <w:link w:val="3"/>
    <w:uiPriority w:val="99"/>
    <w:locked/>
    <w:rsid w:val="008D1316"/>
    <w:rPr>
      <w:rFonts w:ascii="Times New Roman" w:eastAsia="Times New Roman" w:hAnsi="Times New Roman" w:cs="Times New Roman"/>
    </w:rPr>
  </w:style>
  <w:style w:type="character" w:customStyle="1" w:styleId="promulgator">
    <w:name w:val="promulgator"/>
    <w:uiPriority w:val="99"/>
    <w:rsid w:val="00B96596"/>
    <w:rPr>
      <w:rFonts w:ascii="Times New Roman" w:hAnsi="Times New Roman" w:cs="Times New Roman"/>
      <w:caps/>
    </w:rPr>
  </w:style>
  <w:style w:type="character" w:customStyle="1" w:styleId="datepr">
    <w:name w:val="datepr"/>
    <w:uiPriority w:val="99"/>
    <w:rsid w:val="00B96596"/>
    <w:rPr>
      <w:rFonts w:ascii="Times New Roman" w:hAnsi="Times New Roman" w:cs="Times New Roman"/>
    </w:rPr>
  </w:style>
  <w:style w:type="character" w:customStyle="1" w:styleId="number">
    <w:name w:val="number"/>
    <w:uiPriority w:val="99"/>
    <w:rsid w:val="00B96596"/>
    <w:rPr>
      <w:rFonts w:ascii="Times New Roman" w:hAnsi="Times New Roman" w:cs="Times New Roman"/>
    </w:rPr>
  </w:style>
  <w:style w:type="paragraph" w:styleId="afb">
    <w:name w:val="No Spacing"/>
    <w:link w:val="afc"/>
    <w:uiPriority w:val="99"/>
    <w:qFormat/>
    <w:rsid w:val="008A397C"/>
    <w:rPr>
      <w:rFonts w:eastAsia="Times New Roman" w:cs="Calibri"/>
      <w:sz w:val="22"/>
      <w:szCs w:val="22"/>
      <w:lang w:eastAsia="en-US"/>
    </w:rPr>
  </w:style>
  <w:style w:type="character" w:customStyle="1" w:styleId="afc">
    <w:name w:val="Без інтервалів Знак"/>
    <w:link w:val="afb"/>
    <w:uiPriority w:val="99"/>
    <w:locked/>
    <w:rsid w:val="008A397C"/>
    <w:rPr>
      <w:rFonts w:eastAsia="Times New Roman"/>
      <w:sz w:val="22"/>
      <w:szCs w:val="22"/>
      <w:lang w:val="ru-RU" w:eastAsia="en-US"/>
    </w:rPr>
  </w:style>
  <w:style w:type="character" w:customStyle="1" w:styleId="FontStyle16">
    <w:name w:val="Font Style16"/>
    <w:uiPriority w:val="99"/>
    <w:rsid w:val="00004CCB"/>
    <w:rPr>
      <w:rFonts w:ascii="Century Schoolbook" w:hAnsi="Century Schoolbook" w:cs="Century Schoolbook"/>
      <w:sz w:val="18"/>
      <w:szCs w:val="18"/>
    </w:rPr>
  </w:style>
  <w:style w:type="paragraph" w:customStyle="1" w:styleId="Style2">
    <w:name w:val="Style2"/>
    <w:basedOn w:val="a0"/>
    <w:uiPriority w:val="99"/>
    <w:rsid w:val="00A157F6"/>
    <w:pPr>
      <w:widowControl w:val="0"/>
      <w:autoSpaceDE w:val="0"/>
      <w:autoSpaceDN w:val="0"/>
      <w:adjustRightInd w:val="0"/>
      <w:spacing w:after="0" w:line="245" w:lineRule="exact"/>
      <w:ind w:firstLine="446"/>
      <w:jc w:val="both"/>
    </w:pPr>
    <w:rPr>
      <w:rFonts w:ascii="Century Schoolbook" w:eastAsia="Times New Roman" w:hAnsi="Century Schoolbook" w:cs="Century Schoolbook"/>
      <w:sz w:val="24"/>
      <w:szCs w:val="24"/>
      <w:lang w:eastAsia="ru-RU"/>
    </w:rPr>
  </w:style>
  <w:style w:type="paragraph" w:customStyle="1" w:styleId="Style5">
    <w:name w:val="Style5"/>
    <w:basedOn w:val="a0"/>
    <w:uiPriority w:val="99"/>
    <w:rsid w:val="00A157F6"/>
    <w:pPr>
      <w:widowControl w:val="0"/>
      <w:autoSpaceDE w:val="0"/>
      <w:autoSpaceDN w:val="0"/>
      <w:adjustRightInd w:val="0"/>
      <w:spacing w:after="0" w:line="242" w:lineRule="exact"/>
      <w:ind w:firstLine="456"/>
      <w:jc w:val="both"/>
    </w:pPr>
    <w:rPr>
      <w:rFonts w:ascii="Century Schoolbook" w:eastAsia="Times New Roman" w:hAnsi="Century Schoolbook" w:cs="Century Schoolbook"/>
      <w:sz w:val="24"/>
      <w:szCs w:val="24"/>
      <w:lang w:eastAsia="ru-RU"/>
    </w:rPr>
  </w:style>
  <w:style w:type="character" w:customStyle="1" w:styleId="FontStyle17">
    <w:name w:val="Font Style17"/>
    <w:uiPriority w:val="99"/>
    <w:rsid w:val="00B82ACC"/>
    <w:rPr>
      <w:rFonts w:ascii="Century Schoolbook" w:hAnsi="Century Schoolbook" w:cs="Century Schoolbook"/>
      <w:i/>
      <w:iCs/>
      <w:sz w:val="18"/>
      <w:szCs w:val="18"/>
    </w:rPr>
  </w:style>
  <w:style w:type="paragraph" w:customStyle="1" w:styleId="Style9">
    <w:name w:val="Style9"/>
    <w:basedOn w:val="a0"/>
    <w:uiPriority w:val="99"/>
    <w:rsid w:val="00331085"/>
    <w:pPr>
      <w:widowControl w:val="0"/>
      <w:autoSpaceDE w:val="0"/>
      <w:autoSpaceDN w:val="0"/>
      <w:adjustRightInd w:val="0"/>
      <w:spacing w:after="0" w:line="232" w:lineRule="exact"/>
    </w:pPr>
    <w:rPr>
      <w:rFonts w:ascii="Century Schoolbook" w:eastAsia="Times New Roman" w:hAnsi="Century Schoolbook" w:cs="Century Schoolbook"/>
      <w:sz w:val="24"/>
      <w:szCs w:val="24"/>
      <w:lang w:eastAsia="ru-RU"/>
    </w:rPr>
  </w:style>
  <w:style w:type="paragraph" w:customStyle="1" w:styleId="Style11">
    <w:name w:val="Style11"/>
    <w:basedOn w:val="a0"/>
    <w:uiPriority w:val="99"/>
    <w:rsid w:val="00331085"/>
    <w:pPr>
      <w:widowControl w:val="0"/>
      <w:autoSpaceDE w:val="0"/>
      <w:autoSpaceDN w:val="0"/>
      <w:adjustRightInd w:val="0"/>
      <w:spacing w:after="0" w:line="227" w:lineRule="exact"/>
      <w:ind w:firstLine="230"/>
    </w:pPr>
    <w:rPr>
      <w:rFonts w:ascii="Century Schoolbook" w:eastAsia="Times New Roman" w:hAnsi="Century Schoolbook" w:cs="Century Schoolbook"/>
      <w:sz w:val="24"/>
      <w:szCs w:val="24"/>
      <w:lang w:eastAsia="ru-RU"/>
    </w:rPr>
  </w:style>
  <w:style w:type="character" w:customStyle="1" w:styleId="FontStyle21">
    <w:name w:val="Font Style21"/>
    <w:uiPriority w:val="99"/>
    <w:rsid w:val="00331085"/>
    <w:rPr>
      <w:rFonts w:ascii="Century Schoolbook" w:hAnsi="Century Schoolbook" w:cs="Century Schoolbook"/>
      <w:sz w:val="16"/>
      <w:szCs w:val="16"/>
    </w:rPr>
  </w:style>
  <w:style w:type="paragraph" w:customStyle="1" w:styleId="tz">
    <w:name w:val="tz"/>
    <w:basedOn w:val="a0"/>
    <w:uiPriority w:val="99"/>
    <w:rsid w:val="009705E8"/>
    <w:pPr>
      <w:spacing w:after="0" w:line="240" w:lineRule="auto"/>
      <w:ind w:firstLine="709"/>
      <w:jc w:val="both"/>
    </w:pPr>
    <w:rPr>
      <w:rFonts w:eastAsia="Times New Roman"/>
      <w:sz w:val="24"/>
      <w:szCs w:val="24"/>
      <w:lang w:eastAsia="ru-RU"/>
    </w:rPr>
  </w:style>
  <w:style w:type="paragraph" w:styleId="afd">
    <w:name w:val="footnote text"/>
    <w:basedOn w:val="a0"/>
    <w:link w:val="afe"/>
    <w:uiPriority w:val="99"/>
    <w:semiHidden/>
    <w:rsid w:val="0078429B"/>
    <w:rPr>
      <w:sz w:val="20"/>
      <w:szCs w:val="20"/>
    </w:rPr>
  </w:style>
  <w:style w:type="character" w:customStyle="1" w:styleId="afe">
    <w:name w:val="Текст виноски Знак"/>
    <w:link w:val="afd"/>
    <w:uiPriority w:val="99"/>
    <w:semiHidden/>
    <w:rPr>
      <w:rFonts w:cs="Calibri"/>
      <w:sz w:val="20"/>
      <w:szCs w:val="20"/>
      <w:lang w:eastAsia="en-US"/>
    </w:rPr>
  </w:style>
  <w:style w:type="character" w:styleId="aff">
    <w:name w:val="footnote reference"/>
    <w:uiPriority w:val="99"/>
    <w:semiHidden/>
    <w:rsid w:val="0078429B"/>
    <w:rPr>
      <w:vertAlign w:val="superscript"/>
    </w:rPr>
  </w:style>
  <w:style w:type="character" w:styleId="aff0">
    <w:name w:val="page number"/>
    <w:uiPriority w:val="99"/>
    <w:rsid w:val="00744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52656">
      <w:marLeft w:val="0"/>
      <w:marRight w:val="0"/>
      <w:marTop w:val="0"/>
      <w:marBottom w:val="0"/>
      <w:divBdr>
        <w:top w:val="none" w:sz="0" w:space="0" w:color="auto"/>
        <w:left w:val="none" w:sz="0" w:space="0" w:color="auto"/>
        <w:bottom w:val="none" w:sz="0" w:space="0" w:color="auto"/>
        <w:right w:val="none" w:sz="0" w:space="0" w:color="auto"/>
      </w:divBdr>
    </w:div>
    <w:div w:id="1928152657">
      <w:marLeft w:val="0"/>
      <w:marRight w:val="0"/>
      <w:marTop w:val="0"/>
      <w:marBottom w:val="0"/>
      <w:divBdr>
        <w:top w:val="none" w:sz="0" w:space="0" w:color="auto"/>
        <w:left w:val="none" w:sz="0" w:space="0" w:color="auto"/>
        <w:bottom w:val="none" w:sz="0" w:space="0" w:color="auto"/>
        <w:right w:val="none" w:sz="0" w:space="0" w:color="auto"/>
      </w:divBdr>
    </w:div>
    <w:div w:id="1928152658">
      <w:marLeft w:val="0"/>
      <w:marRight w:val="0"/>
      <w:marTop w:val="0"/>
      <w:marBottom w:val="0"/>
      <w:divBdr>
        <w:top w:val="none" w:sz="0" w:space="0" w:color="auto"/>
        <w:left w:val="none" w:sz="0" w:space="0" w:color="auto"/>
        <w:bottom w:val="none" w:sz="0" w:space="0" w:color="auto"/>
        <w:right w:val="none" w:sz="0" w:space="0" w:color="auto"/>
      </w:divBdr>
    </w:div>
    <w:div w:id="1928152659">
      <w:marLeft w:val="0"/>
      <w:marRight w:val="0"/>
      <w:marTop w:val="0"/>
      <w:marBottom w:val="0"/>
      <w:divBdr>
        <w:top w:val="none" w:sz="0" w:space="0" w:color="auto"/>
        <w:left w:val="none" w:sz="0" w:space="0" w:color="auto"/>
        <w:bottom w:val="none" w:sz="0" w:space="0" w:color="auto"/>
        <w:right w:val="none" w:sz="0" w:space="0" w:color="auto"/>
      </w:divBdr>
    </w:div>
    <w:div w:id="1928152660">
      <w:marLeft w:val="0"/>
      <w:marRight w:val="0"/>
      <w:marTop w:val="0"/>
      <w:marBottom w:val="0"/>
      <w:divBdr>
        <w:top w:val="none" w:sz="0" w:space="0" w:color="auto"/>
        <w:left w:val="none" w:sz="0" w:space="0" w:color="auto"/>
        <w:bottom w:val="none" w:sz="0" w:space="0" w:color="auto"/>
        <w:right w:val="none" w:sz="0" w:space="0" w:color="auto"/>
      </w:divBdr>
    </w:div>
    <w:div w:id="1928152661">
      <w:marLeft w:val="0"/>
      <w:marRight w:val="0"/>
      <w:marTop w:val="0"/>
      <w:marBottom w:val="0"/>
      <w:divBdr>
        <w:top w:val="none" w:sz="0" w:space="0" w:color="auto"/>
        <w:left w:val="none" w:sz="0" w:space="0" w:color="auto"/>
        <w:bottom w:val="none" w:sz="0" w:space="0" w:color="auto"/>
        <w:right w:val="none" w:sz="0" w:space="0" w:color="auto"/>
      </w:divBdr>
    </w:div>
    <w:div w:id="1928152662">
      <w:marLeft w:val="0"/>
      <w:marRight w:val="0"/>
      <w:marTop w:val="0"/>
      <w:marBottom w:val="0"/>
      <w:divBdr>
        <w:top w:val="none" w:sz="0" w:space="0" w:color="auto"/>
        <w:left w:val="none" w:sz="0" w:space="0" w:color="auto"/>
        <w:bottom w:val="none" w:sz="0" w:space="0" w:color="auto"/>
        <w:right w:val="none" w:sz="0" w:space="0" w:color="auto"/>
      </w:divBdr>
    </w:div>
    <w:div w:id="1928152663">
      <w:marLeft w:val="0"/>
      <w:marRight w:val="0"/>
      <w:marTop w:val="0"/>
      <w:marBottom w:val="0"/>
      <w:divBdr>
        <w:top w:val="none" w:sz="0" w:space="0" w:color="auto"/>
        <w:left w:val="none" w:sz="0" w:space="0" w:color="auto"/>
        <w:bottom w:val="none" w:sz="0" w:space="0" w:color="auto"/>
        <w:right w:val="none" w:sz="0" w:space="0" w:color="auto"/>
      </w:divBdr>
    </w:div>
    <w:div w:id="1928152664">
      <w:marLeft w:val="0"/>
      <w:marRight w:val="0"/>
      <w:marTop w:val="0"/>
      <w:marBottom w:val="0"/>
      <w:divBdr>
        <w:top w:val="none" w:sz="0" w:space="0" w:color="auto"/>
        <w:left w:val="none" w:sz="0" w:space="0" w:color="auto"/>
        <w:bottom w:val="none" w:sz="0" w:space="0" w:color="auto"/>
        <w:right w:val="none" w:sz="0" w:space="0" w:color="auto"/>
      </w:divBdr>
    </w:div>
    <w:div w:id="1928152665">
      <w:marLeft w:val="0"/>
      <w:marRight w:val="0"/>
      <w:marTop w:val="0"/>
      <w:marBottom w:val="0"/>
      <w:divBdr>
        <w:top w:val="none" w:sz="0" w:space="0" w:color="auto"/>
        <w:left w:val="none" w:sz="0" w:space="0" w:color="auto"/>
        <w:bottom w:val="none" w:sz="0" w:space="0" w:color="auto"/>
        <w:right w:val="none" w:sz="0" w:space="0" w:color="auto"/>
      </w:divBdr>
    </w:div>
    <w:div w:id="1928152666">
      <w:marLeft w:val="0"/>
      <w:marRight w:val="0"/>
      <w:marTop w:val="0"/>
      <w:marBottom w:val="0"/>
      <w:divBdr>
        <w:top w:val="none" w:sz="0" w:space="0" w:color="auto"/>
        <w:left w:val="none" w:sz="0" w:space="0" w:color="auto"/>
        <w:bottom w:val="none" w:sz="0" w:space="0" w:color="auto"/>
        <w:right w:val="none" w:sz="0" w:space="0" w:color="auto"/>
      </w:divBdr>
    </w:div>
    <w:div w:id="1928152667">
      <w:marLeft w:val="0"/>
      <w:marRight w:val="0"/>
      <w:marTop w:val="0"/>
      <w:marBottom w:val="0"/>
      <w:divBdr>
        <w:top w:val="none" w:sz="0" w:space="0" w:color="auto"/>
        <w:left w:val="none" w:sz="0" w:space="0" w:color="auto"/>
        <w:bottom w:val="none" w:sz="0" w:space="0" w:color="auto"/>
        <w:right w:val="none" w:sz="0" w:space="0" w:color="auto"/>
      </w:divBdr>
    </w:div>
    <w:div w:id="1928152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20128</Words>
  <Characters>114735</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134594</CharactersWithSpaces>
  <SharedDoc>false</SharedDoc>
  <HLinks>
    <vt:vector size="12" baseType="variant">
      <vt:variant>
        <vt:i4>7020868</vt:i4>
      </vt:variant>
      <vt:variant>
        <vt:i4>201</vt:i4>
      </vt:variant>
      <vt:variant>
        <vt:i4>0</vt:i4>
      </vt:variant>
      <vt:variant>
        <vt:i4>5</vt:i4>
      </vt:variant>
      <vt:variant>
        <vt:lpwstr>F:\Новая папка\Указ №452.htm</vt:lpwstr>
      </vt:variant>
      <vt:variant>
        <vt:lpwstr>&amp;UnderPoint=2.1</vt:lpwstr>
      </vt:variant>
      <vt:variant>
        <vt:i4>7020868</vt:i4>
      </vt:variant>
      <vt:variant>
        <vt:i4>198</vt:i4>
      </vt:variant>
      <vt:variant>
        <vt:i4>0</vt:i4>
      </vt:variant>
      <vt:variant>
        <vt:i4>5</vt:i4>
      </vt:variant>
      <vt:variant>
        <vt:lpwstr>F:\Новая папка\Указ №452.htm</vt:lpwstr>
      </vt:variant>
      <vt:variant>
        <vt:lpwstr>&amp;UnderPoint=2.1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Andrey</dc:creator>
  <cp:keywords/>
  <dc:description/>
  <cp:lastModifiedBy>Irina</cp:lastModifiedBy>
  <cp:revision>2</cp:revision>
  <cp:lastPrinted>2009-04-16T10:34:00Z</cp:lastPrinted>
  <dcterms:created xsi:type="dcterms:W3CDTF">2014-08-16T10:10:00Z</dcterms:created>
  <dcterms:modified xsi:type="dcterms:W3CDTF">2014-08-16T10:10:00Z</dcterms:modified>
</cp:coreProperties>
</file>