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ADE" w:rsidRDefault="00D14ADE" w:rsidP="00C8367D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367D" w:rsidRPr="00C8367D" w:rsidRDefault="00C8367D" w:rsidP="00C8367D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8367D">
        <w:rPr>
          <w:rFonts w:ascii="Times New Roman" w:hAnsi="Times New Roman"/>
          <w:bCs/>
          <w:sz w:val="28"/>
          <w:szCs w:val="28"/>
        </w:rPr>
        <w:t>ФЕДЕРАЛЬНОЕ АГЕНСТВО ПО ОБРАЗОВАНИЮ</w:t>
      </w:r>
    </w:p>
    <w:p w:rsidR="00C8367D" w:rsidRPr="00C8367D" w:rsidRDefault="00C8367D" w:rsidP="00C8367D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8367D">
        <w:rPr>
          <w:rFonts w:ascii="Times New Roman" w:hAnsi="Times New Roman"/>
          <w:bCs/>
          <w:sz w:val="28"/>
          <w:szCs w:val="28"/>
        </w:rPr>
        <w:t>ЮЖНЫЙ ФЕДЕРАЛЬНЫЙ УНИВЕРСИТЕТ</w:t>
      </w:r>
    </w:p>
    <w:p w:rsidR="00C8367D" w:rsidRPr="00C8367D" w:rsidRDefault="00C8367D" w:rsidP="00C8367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8367D">
        <w:rPr>
          <w:rFonts w:ascii="Times New Roman" w:hAnsi="Times New Roman"/>
          <w:sz w:val="28"/>
          <w:szCs w:val="28"/>
        </w:rPr>
        <w:t>Факультет филологии и журналистики</w:t>
      </w:r>
    </w:p>
    <w:p w:rsidR="00C8367D" w:rsidRDefault="00C8367D" w:rsidP="00C8367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8367D">
        <w:rPr>
          <w:rFonts w:ascii="Times New Roman" w:hAnsi="Times New Roman"/>
          <w:sz w:val="28"/>
          <w:szCs w:val="28"/>
        </w:rPr>
        <w:t>Кафедра средств массовых коммуникаций</w:t>
      </w:r>
    </w:p>
    <w:p w:rsidR="00C8367D" w:rsidRPr="00C8367D" w:rsidRDefault="00C8367D" w:rsidP="00C8367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8367D" w:rsidRDefault="00C8367D" w:rsidP="00C8367D">
      <w:pPr>
        <w:spacing w:line="360" w:lineRule="auto"/>
        <w:ind w:left="284" w:right="567" w:firstLine="425"/>
        <w:jc w:val="center"/>
        <w:rPr>
          <w:rFonts w:ascii="Times New Roman" w:hAnsi="Times New Roman"/>
          <w:sz w:val="28"/>
          <w:szCs w:val="28"/>
        </w:rPr>
      </w:pPr>
    </w:p>
    <w:p w:rsidR="00C8367D" w:rsidRDefault="00C8367D" w:rsidP="00C8367D">
      <w:pPr>
        <w:spacing w:line="360" w:lineRule="auto"/>
        <w:ind w:left="284" w:right="567" w:firstLine="425"/>
        <w:jc w:val="center"/>
        <w:rPr>
          <w:rFonts w:ascii="Times New Roman" w:hAnsi="Times New Roman"/>
          <w:sz w:val="28"/>
          <w:szCs w:val="28"/>
        </w:rPr>
      </w:pPr>
    </w:p>
    <w:p w:rsidR="00C8367D" w:rsidRDefault="00C8367D" w:rsidP="00C8367D">
      <w:pPr>
        <w:spacing w:line="360" w:lineRule="auto"/>
        <w:ind w:left="284" w:right="567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 по Охране Безопасности Жизнедеятельности</w:t>
      </w:r>
    </w:p>
    <w:p w:rsidR="00C8367D" w:rsidRDefault="00C8367D" w:rsidP="00C8367D">
      <w:pPr>
        <w:spacing w:line="360" w:lineRule="auto"/>
        <w:ind w:left="284" w:right="567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</w:t>
      </w:r>
    </w:p>
    <w:p w:rsidR="00C8367D" w:rsidRDefault="00C8367D" w:rsidP="00C8367D">
      <w:pPr>
        <w:spacing w:line="360" w:lineRule="auto"/>
        <w:ind w:left="284" w:right="567" w:firstLine="425"/>
        <w:jc w:val="center"/>
        <w:rPr>
          <w:rFonts w:ascii="Times New Roman" w:hAnsi="Times New Roman"/>
          <w:sz w:val="28"/>
          <w:szCs w:val="28"/>
        </w:rPr>
      </w:pPr>
    </w:p>
    <w:p w:rsidR="00C8367D" w:rsidRDefault="00C8367D" w:rsidP="00C8367D">
      <w:pPr>
        <w:spacing w:line="360" w:lineRule="auto"/>
        <w:ind w:left="284" w:right="567" w:firstLine="425"/>
        <w:jc w:val="center"/>
        <w:rPr>
          <w:rFonts w:ascii="Times New Roman" w:hAnsi="Times New Roman"/>
          <w:b/>
          <w:sz w:val="40"/>
          <w:szCs w:val="40"/>
        </w:rPr>
      </w:pPr>
      <w:r w:rsidRPr="00C8367D">
        <w:rPr>
          <w:rFonts w:ascii="Times New Roman" w:hAnsi="Times New Roman"/>
          <w:b/>
          <w:sz w:val="40"/>
          <w:szCs w:val="40"/>
        </w:rPr>
        <w:t>«Влияние автомобильных вибраций на организм человека»</w:t>
      </w:r>
    </w:p>
    <w:p w:rsidR="00C8367D" w:rsidRDefault="00C8367D" w:rsidP="00C8367D">
      <w:pPr>
        <w:spacing w:line="360" w:lineRule="auto"/>
        <w:ind w:left="284" w:right="567" w:firstLine="425"/>
        <w:jc w:val="right"/>
        <w:rPr>
          <w:rFonts w:ascii="Times New Roman" w:hAnsi="Times New Roman"/>
          <w:sz w:val="28"/>
          <w:szCs w:val="28"/>
        </w:rPr>
      </w:pPr>
    </w:p>
    <w:p w:rsidR="00C8367D" w:rsidRDefault="00C8367D" w:rsidP="00C8367D">
      <w:pPr>
        <w:spacing w:line="360" w:lineRule="auto"/>
        <w:ind w:left="284" w:right="567"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</w:t>
      </w:r>
    </w:p>
    <w:p w:rsidR="00C8367D" w:rsidRDefault="00C8367D" w:rsidP="00C8367D">
      <w:pPr>
        <w:spacing w:line="360" w:lineRule="auto"/>
        <w:ind w:left="284" w:right="567"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Студентка 4го курса, 11 группы</w:t>
      </w:r>
    </w:p>
    <w:p w:rsidR="00C8367D" w:rsidRPr="00C8367D" w:rsidRDefault="00C8367D" w:rsidP="00C8367D">
      <w:pPr>
        <w:spacing w:line="360" w:lineRule="auto"/>
        <w:ind w:left="284" w:right="567"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Айба Алина.</w:t>
      </w:r>
    </w:p>
    <w:p w:rsidR="00C8367D" w:rsidRDefault="00C8367D" w:rsidP="00C8367D">
      <w:pPr>
        <w:spacing w:line="360" w:lineRule="auto"/>
        <w:ind w:left="284" w:right="567" w:firstLine="425"/>
        <w:jc w:val="center"/>
        <w:rPr>
          <w:rFonts w:ascii="Times New Roman" w:hAnsi="Times New Roman"/>
          <w:b/>
          <w:sz w:val="40"/>
          <w:szCs w:val="40"/>
        </w:rPr>
      </w:pPr>
    </w:p>
    <w:p w:rsidR="00C8367D" w:rsidRDefault="00C8367D" w:rsidP="00C8367D">
      <w:pPr>
        <w:spacing w:line="360" w:lineRule="auto"/>
        <w:ind w:left="284" w:right="567" w:firstLine="425"/>
        <w:jc w:val="center"/>
        <w:rPr>
          <w:rFonts w:ascii="Times New Roman" w:hAnsi="Times New Roman"/>
          <w:b/>
          <w:sz w:val="40"/>
          <w:szCs w:val="40"/>
        </w:rPr>
      </w:pPr>
    </w:p>
    <w:p w:rsidR="00C8367D" w:rsidRDefault="00C8367D" w:rsidP="00C8367D">
      <w:pPr>
        <w:spacing w:line="360" w:lineRule="auto"/>
        <w:jc w:val="center"/>
        <w:rPr>
          <w:szCs w:val="28"/>
        </w:rPr>
      </w:pPr>
      <w:r w:rsidRPr="009F1BC5">
        <w:rPr>
          <w:szCs w:val="28"/>
        </w:rPr>
        <w:t>Ростов-на-Дону,</w:t>
      </w:r>
    </w:p>
    <w:p w:rsidR="00C8367D" w:rsidRPr="009F1BC5" w:rsidRDefault="006577BB" w:rsidP="00C8367D">
      <w:pPr>
        <w:spacing w:line="360" w:lineRule="auto"/>
        <w:jc w:val="center"/>
        <w:rPr>
          <w:szCs w:val="28"/>
        </w:rPr>
      </w:pPr>
      <w:r>
        <w:rPr>
          <w:szCs w:val="28"/>
        </w:rPr>
        <w:t>2010г.</w:t>
      </w:r>
    </w:p>
    <w:p w:rsidR="00C8367D" w:rsidRDefault="00C8367D" w:rsidP="00C8367D">
      <w:pPr>
        <w:pageBreakBefore/>
        <w:spacing w:line="360" w:lineRule="auto"/>
        <w:ind w:left="284" w:right="567" w:firstLine="425"/>
        <w:rPr>
          <w:rFonts w:ascii="Times New Roman" w:hAnsi="Times New Roman"/>
          <w:sz w:val="28"/>
          <w:szCs w:val="28"/>
        </w:rPr>
      </w:pPr>
      <w:r w:rsidRPr="00C8367D">
        <w:rPr>
          <w:rFonts w:ascii="Times New Roman" w:hAnsi="Times New Roman"/>
          <w:sz w:val="28"/>
          <w:szCs w:val="28"/>
        </w:rPr>
        <w:t>Природа – целостная  система  с  множеством  сбалансированных  связей.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67D">
        <w:rPr>
          <w:rFonts w:ascii="Times New Roman" w:hAnsi="Times New Roman"/>
          <w:sz w:val="28"/>
          <w:szCs w:val="28"/>
        </w:rPr>
        <w:t>Нарушение  этих  связей  приводит  к  изменению  установившихся  в   природе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67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руговоротах веществ и  энергии. </w:t>
      </w:r>
      <w:r w:rsidRPr="00C8367D">
        <w:rPr>
          <w:rFonts w:ascii="Times New Roman" w:hAnsi="Times New Roman"/>
          <w:sz w:val="28"/>
          <w:szCs w:val="28"/>
        </w:rPr>
        <w:t>Современным  обществом  в  производство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67D">
        <w:rPr>
          <w:rFonts w:ascii="Times New Roman" w:hAnsi="Times New Roman"/>
          <w:sz w:val="28"/>
          <w:szCs w:val="28"/>
        </w:rPr>
        <w:t>потребление вовлекается такое  количество  вещества  и  энергии,  которое  в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сотни раз превосходит биологические потребности  человека,  что  и  является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основной причиной современного экологического  кризиса  (высокий  уровень  и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быстрое нарастание антропогенной нагрузки на окружающую природную среду).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367D" w:rsidRDefault="00C8367D" w:rsidP="00C8367D">
      <w:pPr>
        <w:spacing w:line="360" w:lineRule="auto"/>
        <w:ind w:left="283" w:right="567" w:firstLine="425"/>
        <w:rPr>
          <w:rFonts w:ascii="Times New Roman" w:hAnsi="Times New Roman"/>
          <w:sz w:val="28"/>
          <w:szCs w:val="28"/>
        </w:rPr>
      </w:pPr>
      <w:r w:rsidRPr="00C8367D">
        <w:rPr>
          <w:rFonts w:ascii="Times New Roman" w:hAnsi="Times New Roman"/>
          <w:sz w:val="28"/>
          <w:szCs w:val="28"/>
        </w:rPr>
        <w:t>Сегодня  производственная  деятельность   человечества   связанна   с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использованием разнообразных природных  ресурсов,  охватывающих  большинство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химических элементов. Усиление техногенного воздействия на  природную  среду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породило ряд  экологических  проблем.  Самые  острые  связаны  с  состоянием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атмосферы, гидросферы и литосферы.</w:t>
      </w:r>
    </w:p>
    <w:p w:rsidR="00C8367D" w:rsidRDefault="00C8367D" w:rsidP="00C8367D">
      <w:pPr>
        <w:spacing w:line="360" w:lineRule="auto"/>
        <w:ind w:left="283" w:right="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8367D">
        <w:rPr>
          <w:rFonts w:ascii="Times New Roman" w:hAnsi="Times New Roman"/>
          <w:sz w:val="28"/>
          <w:szCs w:val="28"/>
        </w:rPr>
        <w:t>Некоторые «изменения», такие как загрязнение воздуха или  воды,  могут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непосредственно влиять на здоровье  и  жизнедеятельность  организма.  Другие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чреваты   косвенными   эффектами,   например,   выбросы   углекислого   газа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сказываются на климате,  что  в  свою  очередь  отражается  на  производстве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продуктов питания; сдвиги в концентрации биогенов приводят  к  гибели  одних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популяций и бурному размножению других.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367D" w:rsidRDefault="00C8367D" w:rsidP="00C8367D">
      <w:pPr>
        <w:spacing w:line="360" w:lineRule="auto"/>
        <w:ind w:left="283" w:right="567" w:firstLine="425"/>
        <w:rPr>
          <w:rFonts w:ascii="Times New Roman" w:hAnsi="Times New Roman"/>
          <w:sz w:val="28"/>
          <w:szCs w:val="28"/>
        </w:rPr>
      </w:pPr>
      <w:r w:rsidRPr="00C8367D">
        <w:rPr>
          <w:rFonts w:ascii="Times New Roman" w:hAnsi="Times New Roman"/>
          <w:sz w:val="28"/>
          <w:szCs w:val="28"/>
        </w:rPr>
        <w:t>В результате накопления различных загрязнений в  атмосфере,  в  первую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очередь фреонов, происходит разрушение озонного слоя,  который  предохраняет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земную  поверхность  от  сол</w:t>
      </w:r>
      <w:r>
        <w:rPr>
          <w:rFonts w:ascii="Times New Roman" w:hAnsi="Times New Roman"/>
          <w:sz w:val="28"/>
          <w:szCs w:val="28"/>
        </w:rPr>
        <w:t xml:space="preserve">нечной  радиации. </w:t>
      </w:r>
      <w:r w:rsidRPr="00C8367D">
        <w:rPr>
          <w:rFonts w:ascii="Times New Roman" w:hAnsi="Times New Roman"/>
          <w:sz w:val="28"/>
          <w:szCs w:val="28"/>
        </w:rPr>
        <w:t>Загрязнения,  поступающие   в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атмосферу, с осадками возвращаются на Землю и попадают в  водоемы  и  почву.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Сточными водами предприятий  промышленности  и  агропромышленного  комплекса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загрязняются реки, озера  и моря. Считается, что в  водоемы  попадает  свыше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500 тыс. различных веществ. Тяжелые металлы –  свинец,  ртуть,  цинк,  медь,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кадмий, попавшие в водоем, активно поглощаются животными и  рыбами,  которые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или сами погибают, или отравляют людей, использующих их в пищу</w:t>
      </w:r>
      <w:r>
        <w:rPr>
          <w:rFonts w:ascii="Times New Roman" w:hAnsi="Times New Roman"/>
          <w:sz w:val="28"/>
          <w:szCs w:val="28"/>
        </w:rPr>
        <w:t>.</w:t>
      </w:r>
    </w:p>
    <w:p w:rsidR="00C8367D" w:rsidRDefault="00C8367D" w:rsidP="00C8367D">
      <w:pPr>
        <w:spacing w:line="360" w:lineRule="auto"/>
        <w:ind w:left="283" w:right="567" w:firstLine="425"/>
        <w:rPr>
          <w:rFonts w:ascii="Times New Roman" w:hAnsi="Times New Roman"/>
          <w:sz w:val="28"/>
          <w:szCs w:val="28"/>
        </w:rPr>
      </w:pPr>
      <w:r w:rsidRPr="00C8367D">
        <w:rPr>
          <w:rFonts w:ascii="Times New Roman" w:hAnsi="Times New Roman"/>
          <w:sz w:val="28"/>
          <w:szCs w:val="28"/>
        </w:rPr>
        <w:t>В  настоящее  время  уменьшение  загрязнения   атмосферного   воздуха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токсичными   веществами,   выделяемыми   промышленными    предприятиями    и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автомобильными транспортом, является одной  из  важнейших  проблем,  стоящих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перед человечеством. Загрязнение воздуха оказывает  вредное  воздействие  на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человека и окружающую среду.  Материальный  ущерб,  вызываемый  загрязнением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воздуха, трудно оценить,  однако  даже  по  неполным  данным  он  достаточно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велик. Автомобиль не роскошь, а  средство  передвижения.  Без  автомобиля  в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настоящее  время  немыслимо  существование  человечества.  При   интенсивной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урбанизации  и  росте  мегаполисов  автомобильный   транспорт   стал   самым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неблагоприятным  экологическим  фактором  в  охране  здоровья   человека   и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природной среды в городе. Таким образом, автомобиль  становится  конкурентом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 xml:space="preserve">человека за жизненное пространство. </w:t>
      </w:r>
    </w:p>
    <w:p w:rsidR="00C8367D" w:rsidRDefault="00C8367D" w:rsidP="00C8367D">
      <w:pPr>
        <w:spacing w:line="360" w:lineRule="auto"/>
        <w:ind w:left="283" w:right="567" w:firstLine="425"/>
        <w:rPr>
          <w:rFonts w:ascii="Times New Roman" w:hAnsi="Times New Roman"/>
          <w:sz w:val="28"/>
          <w:szCs w:val="28"/>
        </w:rPr>
      </w:pPr>
      <w:r w:rsidRPr="00C8367D">
        <w:rPr>
          <w:rFonts w:ascii="Times New Roman" w:hAnsi="Times New Roman"/>
          <w:sz w:val="28"/>
          <w:szCs w:val="28"/>
        </w:rPr>
        <w:t>За последние  десятилетия  человечество  окончательно  убедилось,  что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первым виновником загрязнения атмосферного  воздуха  –  одного  из  основных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источников жизни  на  нашей  Планете,  является  детище  научно-технического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прогресса  –  автомобиль.  Автомобиль,  поглощая   столь   необходимый   для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протекания жизни кислород, вместе  с  тем  интенсивно  загрязняет  воздушную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среду токсичными компонентами,  наносящими  ощутимый  вред  всему  живому  и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неживому.  Вклад  в  загрязнение  окружающей  среды,  в  основном  атмосферы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составляет – 60 - 90%.</w:t>
      </w:r>
      <w:r>
        <w:rPr>
          <w:rFonts w:ascii="Times New Roman" w:hAnsi="Times New Roman"/>
          <w:sz w:val="28"/>
          <w:szCs w:val="28"/>
        </w:rPr>
        <w:t> </w:t>
      </w:r>
    </w:p>
    <w:p w:rsidR="00C8367D" w:rsidRPr="00C8367D" w:rsidRDefault="00C8367D" w:rsidP="00C8367D">
      <w:pPr>
        <w:spacing w:line="360" w:lineRule="auto"/>
        <w:ind w:left="283" w:right="567"/>
        <w:jc w:val="center"/>
        <w:rPr>
          <w:rFonts w:ascii="Times New Roman" w:hAnsi="Times New Roman"/>
          <w:b/>
          <w:sz w:val="28"/>
          <w:szCs w:val="28"/>
        </w:rPr>
      </w:pPr>
      <w:r w:rsidRPr="00C8367D">
        <w:rPr>
          <w:rFonts w:ascii="Times New Roman" w:hAnsi="Times New Roman"/>
          <w:b/>
          <w:sz w:val="28"/>
          <w:szCs w:val="28"/>
        </w:rPr>
        <w:t>Факторы отрицательного влияния автомобильного транспорта на человека и окружающую среду.</w:t>
      </w:r>
    </w:p>
    <w:p w:rsidR="00C8367D" w:rsidRDefault="00C8367D" w:rsidP="00113C4E">
      <w:pPr>
        <w:spacing w:line="360" w:lineRule="auto"/>
        <w:ind w:left="283" w:right="567" w:firstLine="425"/>
        <w:rPr>
          <w:rFonts w:ascii="Times New Roman" w:hAnsi="Times New Roman"/>
          <w:sz w:val="28"/>
          <w:szCs w:val="28"/>
        </w:rPr>
      </w:pPr>
      <w:r w:rsidRPr="00C8367D">
        <w:rPr>
          <w:rFonts w:ascii="Times New Roman" w:hAnsi="Times New Roman"/>
          <w:sz w:val="28"/>
          <w:szCs w:val="28"/>
        </w:rPr>
        <w:t>Курсирующие на Земле более 500 млн.  автомобилей  являются  не  только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причиной ежегодной гибели около 500 тысяч, 10 млн. раненых,  но  и  причиной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расшатывания здоровья миллиардов людей.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367D" w:rsidRDefault="00C8367D" w:rsidP="00113C4E">
      <w:pPr>
        <w:spacing w:line="360" w:lineRule="auto"/>
        <w:ind w:left="283" w:right="567" w:firstLine="425"/>
        <w:rPr>
          <w:rFonts w:ascii="Times New Roman" w:hAnsi="Times New Roman"/>
          <w:sz w:val="28"/>
          <w:szCs w:val="28"/>
        </w:rPr>
      </w:pPr>
      <w:r w:rsidRPr="00C8367D">
        <w:rPr>
          <w:rFonts w:ascii="Times New Roman" w:hAnsi="Times New Roman"/>
          <w:sz w:val="28"/>
          <w:szCs w:val="28"/>
        </w:rPr>
        <w:t>На  сегодняшний   день   российское   автомобилестроение   отстает   в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техническом отношении от мирового уровня. В серийном производстве находятся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автомобили,  которые  проектировались  20-30  лет  назад.   Технологический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уровень производства не  позволяет  достичь  требуемой  точности  сборки  и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обработки деталей. Свой вклад  в  загрязнение  ОС  вносит  низкое  качество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топлива: око</w:t>
      </w:r>
      <w:r>
        <w:rPr>
          <w:rFonts w:ascii="Times New Roman" w:hAnsi="Times New Roman"/>
          <w:sz w:val="28"/>
          <w:szCs w:val="28"/>
        </w:rPr>
        <w:t xml:space="preserve">ло 70% - этилированного бензина. </w:t>
      </w:r>
    </w:p>
    <w:p w:rsidR="00C8367D" w:rsidRDefault="00C8367D" w:rsidP="00113C4E">
      <w:pPr>
        <w:spacing w:line="360" w:lineRule="auto"/>
        <w:ind w:left="283" w:right="567" w:firstLine="422"/>
        <w:rPr>
          <w:rFonts w:ascii="Times New Roman" w:hAnsi="Times New Roman"/>
          <w:sz w:val="28"/>
          <w:szCs w:val="28"/>
        </w:rPr>
      </w:pPr>
      <w:r w:rsidRPr="00C8367D">
        <w:rPr>
          <w:rFonts w:ascii="Times New Roman" w:hAnsi="Times New Roman"/>
          <w:sz w:val="28"/>
          <w:szCs w:val="28"/>
        </w:rPr>
        <w:t>По оценкам специалистов ежегодные суммарные  автомобильные  выбросы  в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СНГ составляют 400 млн. т.,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67D">
        <w:rPr>
          <w:rFonts w:ascii="Times New Roman" w:hAnsi="Times New Roman"/>
          <w:sz w:val="28"/>
          <w:szCs w:val="28"/>
        </w:rPr>
        <w:t>среди которых</w:t>
      </w:r>
      <w:r>
        <w:rPr>
          <w:rFonts w:ascii="Times New Roman" w:hAnsi="Times New Roman"/>
          <w:sz w:val="28"/>
          <w:szCs w:val="28"/>
        </w:rPr>
        <w:t>:</w:t>
      </w:r>
    </w:p>
    <w:p w:rsidR="00C8367D" w:rsidRPr="00C8367D" w:rsidRDefault="00C8367D" w:rsidP="00C8367D">
      <w:pPr>
        <w:pStyle w:val="a3"/>
        <w:numPr>
          <w:ilvl w:val="0"/>
          <w:numId w:val="2"/>
        </w:numPr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C8367D">
        <w:rPr>
          <w:rFonts w:ascii="Times New Roman" w:hAnsi="Times New Roman"/>
          <w:sz w:val="28"/>
          <w:szCs w:val="28"/>
        </w:rPr>
        <w:t xml:space="preserve">27 млн.т. окиси углерода, </w:t>
      </w:r>
    </w:p>
    <w:p w:rsidR="00C8367D" w:rsidRPr="00C8367D" w:rsidRDefault="00C8367D" w:rsidP="00C8367D">
      <w:pPr>
        <w:pStyle w:val="a3"/>
        <w:numPr>
          <w:ilvl w:val="0"/>
          <w:numId w:val="2"/>
        </w:numPr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C8367D">
        <w:rPr>
          <w:rFonts w:ascii="Times New Roman" w:hAnsi="Times New Roman"/>
          <w:sz w:val="28"/>
          <w:szCs w:val="28"/>
        </w:rPr>
        <w:t xml:space="preserve">2.5 млн.т. углеводородов, </w:t>
      </w:r>
    </w:p>
    <w:p w:rsidR="00C8367D" w:rsidRPr="00C8367D" w:rsidRDefault="00C8367D" w:rsidP="00C8367D">
      <w:pPr>
        <w:pStyle w:val="a3"/>
        <w:numPr>
          <w:ilvl w:val="0"/>
          <w:numId w:val="2"/>
        </w:numPr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C8367D">
        <w:rPr>
          <w:rFonts w:ascii="Times New Roman" w:hAnsi="Times New Roman"/>
          <w:sz w:val="28"/>
          <w:szCs w:val="28"/>
        </w:rPr>
        <w:t xml:space="preserve">9 млн.т. окислов азота, </w:t>
      </w:r>
    </w:p>
    <w:p w:rsidR="00C8367D" w:rsidRPr="00C8367D" w:rsidRDefault="00C8367D" w:rsidP="00C8367D">
      <w:pPr>
        <w:pStyle w:val="a3"/>
        <w:numPr>
          <w:ilvl w:val="0"/>
          <w:numId w:val="2"/>
        </w:numPr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C8367D">
        <w:rPr>
          <w:rFonts w:ascii="Times New Roman" w:hAnsi="Times New Roman"/>
          <w:sz w:val="28"/>
          <w:szCs w:val="28"/>
        </w:rPr>
        <w:t>200-230 млн.т. углекислого газа.</w:t>
      </w:r>
    </w:p>
    <w:p w:rsidR="00C8367D" w:rsidRDefault="00C8367D" w:rsidP="00C8367D">
      <w:pPr>
        <w:spacing w:line="360" w:lineRule="auto"/>
        <w:ind w:left="283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3C4E">
        <w:rPr>
          <w:rFonts w:ascii="Times New Roman" w:hAnsi="Times New Roman"/>
          <w:sz w:val="28"/>
          <w:szCs w:val="28"/>
        </w:rPr>
        <w:tab/>
      </w:r>
      <w:r w:rsidRPr="00C8367D">
        <w:rPr>
          <w:rFonts w:ascii="Times New Roman" w:hAnsi="Times New Roman"/>
          <w:sz w:val="28"/>
          <w:szCs w:val="28"/>
        </w:rPr>
        <w:t>Среди всех видов транспорта  автомобильный  наносит  наибольший  ущерб</w:t>
      </w:r>
      <w:r>
        <w:rPr>
          <w:rFonts w:ascii="Times New Roman" w:hAnsi="Times New Roman"/>
          <w:sz w:val="28"/>
          <w:szCs w:val="28"/>
        </w:rPr>
        <w:t xml:space="preserve"> окружающей  среде. </w:t>
      </w:r>
      <w:r w:rsidRPr="00C8367D">
        <w:rPr>
          <w:rFonts w:ascii="Times New Roman" w:hAnsi="Times New Roman"/>
          <w:sz w:val="28"/>
          <w:szCs w:val="28"/>
        </w:rPr>
        <w:t>В  России  в  местах  повышенного  загрязнения   воздуха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проживает около 64 млн. человек,  среднегодовые  концентрации  загрязнителей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воздуха превышают предельно доп</w:t>
      </w:r>
      <w:r>
        <w:rPr>
          <w:rFonts w:ascii="Times New Roman" w:hAnsi="Times New Roman"/>
          <w:sz w:val="28"/>
          <w:szCs w:val="28"/>
        </w:rPr>
        <w:t>устимые более чем в 600 городах Р</w:t>
      </w:r>
      <w:r w:rsidRPr="00C8367D">
        <w:rPr>
          <w:rFonts w:ascii="Times New Roman" w:hAnsi="Times New Roman"/>
          <w:sz w:val="28"/>
          <w:szCs w:val="28"/>
        </w:rPr>
        <w:t>оссии.</w:t>
      </w:r>
    </w:p>
    <w:p w:rsidR="00C8367D" w:rsidRDefault="00C8367D" w:rsidP="00C8367D">
      <w:pPr>
        <w:spacing w:line="360" w:lineRule="auto"/>
        <w:ind w:left="283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113C4E">
        <w:rPr>
          <w:rFonts w:ascii="Times New Roman" w:hAnsi="Times New Roman"/>
          <w:sz w:val="28"/>
          <w:szCs w:val="28"/>
        </w:rPr>
        <w:tab/>
      </w:r>
      <w:r w:rsidRPr="00C8367D">
        <w:rPr>
          <w:rFonts w:ascii="Times New Roman" w:hAnsi="Times New Roman"/>
          <w:sz w:val="28"/>
          <w:szCs w:val="28"/>
        </w:rPr>
        <w:t>Государственные затраты на охрану  природы  составляют  доли  процента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бюджета, что в десятки  раз  меньше  аналогичного  показателя  для  развитых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стран. Несмотря на обвальное сокращение производства,  состояние  окружающей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природной среды Российской Федерации постоянно ухудшается.</w:t>
      </w:r>
    </w:p>
    <w:p w:rsidR="00C8367D" w:rsidRDefault="00C8367D" w:rsidP="00113C4E">
      <w:pPr>
        <w:spacing w:line="360" w:lineRule="auto"/>
        <w:ind w:left="283" w:right="567" w:firstLine="360"/>
        <w:rPr>
          <w:rFonts w:ascii="Times New Roman" w:hAnsi="Times New Roman"/>
          <w:sz w:val="28"/>
          <w:szCs w:val="28"/>
        </w:rPr>
      </w:pPr>
      <w:r w:rsidRPr="00C8367D">
        <w:rPr>
          <w:rFonts w:ascii="Times New Roman" w:hAnsi="Times New Roman"/>
          <w:sz w:val="28"/>
          <w:szCs w:val="28"/>
        </w:rPr>
        <w:t>Наиболее  значимые  факторы  отрицательного  влияния   автомобильного</w:t>
      </w:r>
      <w:r>
        <w:rPr>
          <w:rFonts w:ascii="Times New Roman" w:hAnsi="Times New Roman"/>
          <w:sz w:val="28"/>
          <w:szCs w:val="28"/>
        </w:rPr>
        <w:t> </w:t>
      </w:r>
      <w:r w:rsidRPr="00C8367D">
        <w:rPr>
          <w:rFonts w:ascii="Times New Roman" w:hAnsi="Times New Roman"/>
          <w:sz w:val="28"/>
          <w:szCs w:val="28"/>
        </w:rPr>
        <w:t>транспорта на человека и окружающую среду следующие:</w:t>
      </w:r>
      <w:r>
        <w:rPr>
          <w:rFonts w:ascii="Times New Roman" w:hAnsi="Times New Roman"/>
          <w:sz w:val="28"/>
          <w:szCs w:val="28"/>
        </w:rPr>
        <w:t> </w:t>
      </w:r>
    </w:p>
    <w:p w:rsidR="00C8367D" w:rsidRPr="00C8367D" w:rsidRDefault="00C8367D" w:rsidP="00C8367D">
      <w:pPr>
        <w:pStyle w:val="a3"/>
        <w:numPr>
          <w:ilvl w:val="0"/>
          <w:numId w:val="1"/>
        </w:numPr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C8367D">
        <w:rPr>
          <w:rFonts w:ascii="Times New Roman" w:hAnsi="Times New Roman"/>
          <w:sz w:val="28"/>
          <w:szCs w:val="28"/>
        </w:rPr>
        <w:t>Загрязнение воздуха;</w:t>
      </w:r>
    </w:p>
    <w:p w:rsidR="00C8367D" w:rsidRPr="00C8367D" w:rsidRDefault="00C8367D" w:rsidP="00C8367D">
      <w:pPr>
        <w:pStyle w:val="a3"/>
        <w:numPr>
          <w:ilvl w:val="0"/>
          <w:numId w:val="1"/>
        </w:numPr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C8367D">
        <w:rPr>
          <w:rFonts w:ascii="Times New Roman" w:hAnsi="Times New Roman"/>
          <w:sz w:val="28"/>
          <w:szCs w:val="28"/>
        </w:rPr>
        <w:t>Загрязнение окружающей среды;</w:t>
      </w:r>
    </w:p>
    <w:p w:rsidR="00C8367D" w:rsidRPr="00C8367D" w:rsidRDefault="00C8367D" w:rsidP="00C8367D">
      <w:pPr>
        <w:pStyle w:val="a3"/>
        <w:numPr>
          <w:ilvl w:val="0"/>
          <w:numId w:val="1"/>
        </w:numPr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C8367D">
        <w:rPr>
          <w:rFonts w:ascii="Times New Roman" w:hAnsi="Times New Roman"/>
          <w:sz w:val="28"/>
          <w:szCs w:val="28"/>
        </w:rPr>
        <w:t>Шум,</w:t>
      </w:r>
    </w:p>
    <w:p w:rsidR="00C8367D" w:rsidRPr="00C8367D" w:rsidRDefault="00C8367D" w:rsidP="00C8367D">
      <w:pPr>
        <w:pStyle w:val="a3"/>
        <w:numPr>
          <w:ilvl w:val="0"/>
          <w:numId w:val="1"/>
        </w:numPr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C8367D">
        <w:rPr>
          <w:rFonts w:ascii="Times New Roman" w:hAnsi="Times New Roman"/>
          <w:sz w:val="28"/>
          <w:szCs w:val="28"/>
        </w:rPr>
        <w:t>Вибрация; </w:t>
      </w:r>
    </w:p>
    <w:p w:rsidR="00C8367D" w:rsidRPr="00C8367D" w:rsidRDefault="00C8367D" w:rsidP="00C8367D">
      <w:pPr>
        <w:pStyle w:val="a3"/>
        <w:numPr>
          <w:ilvl w:val="0"/>
          <w:numId w:val="1"/>
        </w:numPr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C8367D">
        <w:rPr>
          <w:rFonts w:ascii="Times New Roman" w:hAnsi="Times New Roman"/>
          <w:sz w:val="28"/>
          <w:szCs w:val="28"/>
        </w:rPr>
        <w:t xml:space="preserve">Выделение тепла (рассеяние энергии).   </w:t>
      </w:r>
    </w:p>
    <w:p w:rsidR="00C8367D" w:rsidRDefault="00C8367D" w:rsidP="00C8367D">
      <w:pPr>
        <w:spacing w:line="360" w:lineRule="auto"/>
        <w:ind w:left="283"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367D">
        <w:rPr>
          <w:rFonts w:ascii="Times New Roman" w:hAnsi="Times New Roman"/>
          <w:sz w:val="28"/>
          <w:szCs w:val="28"/>
        </w:rPr>
        <w:t xml:space="preserve"> </w:t>
      </w:r>
      <w:r w:rsidR="00113C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Я остановлюсь более подробно на рассмотрении влияния вибрации на организм человека.</w:t>
      </w:r>
    </w:p>
    <w:p w:rsidR="00C8367D" w:rsidRDefault="00C8367D" w:rsidP="00C8367D">
      <w:pPr>
        <w:pageBreakBefore/>
        <w:spacing w:line="360" w:lineRule="auto"/>
        <w:ind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67D">
        <w:rPr>
          <w:rFonts w:ascii="Times New Roman" w:eastAsia="Times New Roman" w:hAnsi="Times New Roman"/>
          <w:b/>
          <w:sz w:val="28"/>
          <w:szCs w:val="28"/>
          <w:lang w:eastAsia="ru-RU"/>
        </w:rPr>
        <w:t>Вибрации</w:t>
      </w:r>
    </w:p>
    <w:p w:rsidR="00C8367D" w:rsidRDefault="00C8367D" w:rsidP="00113C4E">
      <w:pPr>
        <w:spacing w:line="360" w:lineRule="auto"/>
        <w:ind w:left="284" w:right="567" w:firstLine="42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Важным</w:t>
      </w: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 xml:space="preserve">  источником   транспортного   дискомфорта   (для   водителя  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>пассажиров) являются колебания и вибрации, возникающие в процессе  движения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>автомобиля. Они рассматриваются в рамках группового  свойства  -  плавности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>хода.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8367D" w:rsidRPr="00C8367D" w:rsidRDefault="00C8367D" w:rsidP="00113C4E">
      <w:pPr>
        <w:spacing w:line="360" w:lineRule="auto"/>
        <w:ind w:left="284" w:right="567" w:firstLine="4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>При   движении   авто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мобиля   возникают   колебания, </w:t>
      </w: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>обусловленные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>неуравновешенными силовыми воздействиями в узлах и агрегатах  автомобиля, 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>также внешним переменным воздействием  от  неровностей  дорожного  покрытия.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>Эти колебания передаются на кузов автомобиля и  через  дорожное  покрытие 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>грунт - на элементы придорожного пространства.  Воздействие  вибраций  можно рассматривать по аналогии с шумом в двух аспектах: воздействие  на  водителя и пассажиров автомобиля и воздействие на окружающие объекты.</w:t>
      </w:r>
    </w:p>
    <w:p w:rsidR="00C8367D" w:rsidRPr="00C8367D" w:rsidRDefault="00C8367D" w:rsidP="00113C4E">
      <w:pPr>
        <w:spacing w:line="360" w:lineRule="auto"/>
        <w:ind w:left="283" w:right="567" w:firstLine="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>По способу передачи на человека различают общую и локальную  вибрации. Общая вибрация передается через опорные поверхности  на  тело  сидящего  или стоящего человека и вызывает сотрясение всего организма; локальная  вибрация передается   через   руки   человека.   Водитель   автомобиля   одновременно подвергается воздействию общей и локальной вибрации, а пассажир  и  пешеход, находящийся рядом с проезжей частью, - общей.</w:t>
      </w:r>
    </w:p>
    <w:p w:rsidR="00C8367D" w:rsidRPr="00C8367D" w:rsidRDefault="00C8367D" w:rsidP="00113C4E">
      <w:pPr>
        <w:pStyle w:val="a4"/>
        <w:spacing w:line="360" w:lineRule="auto"/>
        <w:ind w:left="283" w:right="567" w:firstLine="425"/>
        <w:rPr>
          <w:sz w:val="28"/>
          <w:szCs w:val="28"/>
        </w:rPr>
      </w:pPr>
      <w:r w:rsidRPr="00C8367D">
        <w:rPr>
          <w:sz w:val="28"/>
          <w:szCs w:val="28"/>
        </w:rPr>
        <w:t xml:space="preserve">Наиболее опасными являются </w:t>
      </w:r>
      <w:r>
        <w:rPr>
          <w:sz w:val="28"/>
          <w:szCs w:val="28"/>
        </w:rPr>
        <w:t>вибрации в диапазоне 1-5Гц, вызы</w:t>
      </w:r>
      <w:r w:rsidRPr="00C8367D">
        <w:rPr>
          <w:sz w:val="28"/>
          <w:szCs w:val="28"/>
        </w:rPr>
        <w:t xml:space="preserve">вающие резонанс колебаний частей тела человека. Более высокие частоты вибрации также оказывают отрицательное воздействие на водителя, но оно менее ощутимо. </w:t>
      </w:r>
    </w:p>
    <w:p w:rsidR="00C8367D" w:rsidRPr="00C8367D" w:rsidRDefault="00C8367D" w:rsidP="00C8367D">
      <w:pPr>
        <w:pStyle w:val="a4"/>
        <w:spacing w:line="360" w:lineRule="auto"/>
        <w:ind w:left="283" w:right="567"/>
        <w:rPr>
          <w:sz w:val="28"/>
          <w:szCs w:val="28"/>
        </w:rPr>
      </w:pPr>
      <w:r w:rsidRPr="00C8367D">
        <w:rPr>
          <w:sz w:val="28"/>
          <w:szCs w:val="28"/>
        </w:rPr>
        <w:t>В этом случае большое значение имеет амплитуда колебаний.</w:t>
      </w:r>
    </w:p>
    <w:p w:rsidR="00C8367D" w:rsidRPr="00C8367D" w:rsidRDefault="00C8367D" w:rsidP="00C8367D">
      <w:pPr>
        <w:pStyle w:val="a4"/>
        <w:spacing w:line="360" w:lineRule="auto"/>
        <w:ind w:left="283" w:right="567"/>
        <w:rPr>
          <w:sz w:val="28"/>
          <w:szCs w:val="28"/>
        </w:rPr>
      </w:pPr>
      <w:r w:rsidRPr="00C8367D">
        <w:rPr>
          <w:sz w:val="28"/>
          <w:szCs w:val="28"/>
        </w:rPr>
        <w:t>Например:</w:t>
      </w:r>
    </w:p>
    <w:p w:rsidR="00C8367D" w:rsidRPr="00C8367D" w:rsidRDefault="00C8367D" w:rsidP="00C8367D">
      <w:pPr>
        <w:pStyle w:val="a4"/>
        <w:spacing w:line="360" w:lineRule="auto"/>
        <w:ind w:left="283" w:right="567"/>
        <w:rPr>
          <w:sz w:val="28"/>
          <w:szCs w:val="28"/>
        </w:rPr>
      </w:pPr>
      <w:r w:rsidRPr="00C8367D">
        <w:rPr>
          <w:sz w:val="28"/>
          <w:szCs w:val="28"/>
        </w:rPr>
        <w:t>- при амплитуде 0,01мм вибрация не ощутима;</w:t>
      </w:r>
    </w:p>
    <w:p w:rsidR="00C8367D" w:rsidRPr="00C8367D" w:rsidRDefault="00C8367D" w:rsidP="00C8367D">
      <w:pPr>
        <w:pStyle w:val="a4"/>
        <w:spacing w:line="360" w:lineRule="auto"/>
        <w:ind w:left="283" w:right="567"/>
        <w:rPr>
          <w:sz w:val="28"/>
          <w:szCs w:val="28"/>
        </w:rPr>
      </w:pPr>
      <w:r w:rsidRPr="00C8367D">
        <w:rPr>
          <w:sz w:val="28"/>
          <w:szCs w:val="28"/>
        </w:rPr>
        <w:t>- при амплитуде 0,02мм действует раздражение;</w:t>
      </w:r>
    </w:p>
    <w:p w:rsidR="00C8367D" w:rsidRPr="00C8367D" w:rsidRDefault="00C8367D" w:rsidP="00C8367D">
      <w:pPr>
        <w:pStyle w:val="a4"/>
        <w:spacing w:line="360" w:lineRule="auto"/>
        <w:ind w:left="283" w:right="567"/>
        <w:rPr>
          <w:sz w:val="28"/>
          <w:szCs w:val="28"/>
        </w:rPr>
      </w:pPr>
      <w:r w:rsidRPr="00C8367D">
        <w:rPr>
          <w:sz w:val="28"/>
          <w:szCs w:val="28"/>
        </w:rPr>
        <w:t>- при амплитуде 0,03мм - постоянно отвлекает водителя от основной деятельности;</w:t>
      </w:r>
    </w:p>
    <w:p w:rsidR="00C8367D" w:rsidRPr="00C8367D" w:rsidRDefault="00C8367D" w:rsidP="00C8367D">
      <w:pPr>
        <w:pStyle w:val="a4"/>
        <w:spacing w:line="360" w:lineRule="auto"/>
        <w:ind w:left="283" w:right="567"/>
        <w:rPr>
          <w:sz w:val="28"/>
          <w:szCs w:val="28"/>
        </w:rPr>
      </w:pPr>
      <w:r w:rsidRPr="00C8367D">
        <w:rPr>
          <w:sz w:val="28"/>
          <w:szCs w:val="28"/>
        </w:rPr>
        <w:t>- при амплитуде больше 0,03мм - длительная работа невозможна.</w:t>
      </w:r>
    </w:p>
    <w:p w:rsidR="00C8367D" w:rsidRPr="00C8367D" w:rsidRDefault="00C8367D" w:rsidP="00113C4E">
      <w:pPr>
        <w:pStyle w:val="a4"/>
        <w:spacing w:line="360" w:lineRule="auto"/>
        <w:ind w:left="283" w:right="567" w:firstLine="425"/>
        <w:rPr>
          <w:sz w:val="28"/>
          <w:szCs w:val="28"/>
        </w:rPr>
      </w:pPr>
      <w:r w:rsidRPr="00C8367D">
        <w:rPr>
          <w:sz w:val="28"/>
          <w:szCs w:val="28"/>
        </w:rPr>
        <w:t>Колебания передающиеся к голове водителя, вызывают:</w:t>
      </w:r>
    </w:p>
    <w:p w:rsidR="00C8367D" w:rsidRPr="00C8367D" w:rsidRDefault="00C8367D" w:rsidP="00C8367D">
      <w:pPr>
        <w:pStyle w:val="a4"/>
        <w:spacing w:line="360" w:lineRule="auto"/>
        <w:ind w:left="283" w:right="567"/>
        <w:rPr>
          <w:sz w:val="28"/>
          <w:szCs w:val="28"/>
        </w:rPr>
      </w:pPr>
      <w:r w:rsidRPr="00C8367D">
        <w:rPr>
          <w:sz w:val="28"/>
          <w:szCs w:val="28"/>
        </w:rPr>
        <w:t>- изменение ритма и частоты дыхания;</w:t>
      </w:r>
    </w:p>
    <w:p w:rsidR="00C8367D" w:rsidRPr="00C8367D" w:rsidRDefault="00C8367D" w:rsidP="00C8367D">
      <w:pPr>
        <w:pStyle w:val="a4"/>
        <w:spacing w:line="360" w:lineRule="auto"/>
        <w:ind w:left="283" w:right="567"/>
        <w:rPr>
          <w:sz w:val="28"/>
          <w:szCs w:val="28"/>
        </w:rPr>
      </w:pPr>
      <w:r w:rsidRPr="00C8367D">
        <w:rPr>
          <w:sz w:val="28"/>
          <w:szCs w:val="28"/>
        </w:rPr>
        <w:t>- измерение артериального давления;</w:t>
      </w:r>
    </w:p>
    <w:p w:rsidR="00C8367D" w:rsidRPr="00C8367D" w:rsidRDefault="00C8367D" w:rsidP="00C8367D">
      <w:pPr>
        <w:pStyle w:val="a4"/>
        <w:spacing w:line="360" w:lineRule="auto"/>
        <w:ind w:left="283" w:right="567"/>
        <w:rPr>
          <w:sz w:val="28"/>
          <w:szCs w:val="28"/>
        </w:rPr>
      </w:pPr>
      <w:r w:rsidRPr="00C8367D">
        <w:rPr>
          <w:sz w:val="28"/>
          <w:szCs w:val="28"/>
        </w:rPr>
        <w:t>- снижает остроту бипокулярного зрения;</w:t>
      </w:r>
    </w:p>
    <w:p w:rsidR="00C8367D" w:rsidRPr="00C8367D" w:rsidRDefault="00C8367D" w:rsidP="00C8367D">
      <w:pPr>
        <w:pStyle w:val="a4"/>
        <w:spacing w:line="360" w:lineRule="auto"/>
        <w:ind w:left="283" w:right="567"/>
        <w:rPr>
          <w:sz w:val="28"/>
          <w:szCs w:val="28"/>
        </w:rPr>
      </w:pPr>
      <w:r w:rsidRPr="00C8367D">
        <w:rPr>
          <w:sz w:val="28"/>
          <w:szCs w:val="28"/>
        </w:rPr>
        <w:t>- ухудшает деятельность нервной системы.</w:t>
      </w:r>
    </w:p>
    <w:p w:rsidR="00C8367D" w:rsidRDefault="00C8367D" w:rsidP="00C8367D">
      <w:pPr>
        <w:spacing w:line="360" w:lineRule="auto"/>
        <w:ind w:left="283" w:righ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13C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плавности хода связана </w:t>
      </w: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>с  наличием  частотной  и  амплитудной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>чувствительности различных органов  человека,  особенно  при  экстремальных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>виброускорениях во время движения автомобиля.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8367D" w:rsidRDefault="00C8367D" w:rsidP="00113C4E">
      <w:pPr>
        <w:spacing w:line="360" w:lineRule="auto"/>
        <w:ind w:left="283" w:right="567" w:firstLine="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>При проектировании  подвески  автомобиля  стараются  обеспечить  такую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>плавность хода, при которой уровни вибрации  не  превышают  порога  снижения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>комфортности  или  порога  производительности  труда,  а  частота  колебаний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>куз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 находится в диапазоне 1,5 -</w:t>
      </w: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 xml:space="preserve"> 2,5 Гц.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8367D" w:rsidRDefault="00C8367D" w:rsidP="00113C4E">
      <w:pPr>
        <w:spacing w:line="360" w:lineRule="auto"/>
        <w:ind w:left="283" w:right="567" w:firstLine="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>Наименьший   уровень    вибрации,    источником    которой    является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колес  с  дорогой,  наблюдается  при  размещении  водителя 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>пассажиров внутри автомобиля на площади, ограниченной колесной базой.  Такое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>размещение принято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практически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всех легковых автомобилей. Для в</w:t>
      </w: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>одителей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>грузовых  автомобилей  с  компоновкой  кабины  над  двигателем  и  автобусов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>вагонного типа необходимо применение сиденья с подрессориванием.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8367D" w:rsidRDefault="00C8367D" w:rsidP="00113C4E">
      <w:pPr>
        <w:spacing w:line="360" w:lineRule="auto"/>
        <w:ind w:left="283" w:right="567" w:firstLine="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>Вибрации, возникающие при движении автомобиля, не только  воздействуют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>на водителя  и  пассажиров,  но  и  передаются  через  дорожное  покрытие 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>окружающее пространство. Исследования показывают, что  они  могут  превышать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>допустимый для человека уровень на удалении от проезжей части до 10м.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8367D" w:rsidRPr="00C8367D" w:rsidRDefault="00C8367D" w:rsidP="00113C4E">
      <w:pPr>
        <w:spacing w:line="360" w:lineRule="auto"/>
        <w:ind w:left="283" w:right="567" w:firstLine="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>Для  предотвращения  воздействия   вибрации   на   организм   человека применяются:</w:t>
      </w:r>
    </w:p>
    <w:p w:rsidR="00C8367D" w:rsidRPr="00C8367D" w:rsidRDefault="00C8367D" w:rsidP="00C8367D">
      <w:pPr>
        <w:pStyle w:val="a3"/>
        <w:numPr>
          <w:ilvl w:val="0"/>
          <w:numId w:val="4"/>
        </w:numPr>
        <w:spacing w:line="360" w:lineRule="auto"/>
        <w:ind w:left="283" w:right="567"/>
        <w:rPr>
          <w:sz w:val="28"/>
          <w:szCs w:val="28"/>
        </w:rPr>
      </w:pPr>
      <w:r w:rsidRPr="00C8367D">
        <w:rPr>
          <w:rFonts w:ascii="Times New Roman" w:eastAsia="Times New Roman" w:hAnsi="Times New Roman"/>
          <w:sz w:val="28"/>
          <w:szCs w:val="28"/>
          <w:lang w:eastAsia="ru-RU"/>
        </w:rPr>
        <w:t>различные   виброгасительные   и    демпфирующие    устройства (амортизаторы, демпферы, рессоры, пружины и т.д.):</w:t>
      </w:r>
    </w:p>
    <w:p w:rsidR="00C8367D" w:rsidRPr="00C8367D" w:rsidRDefault="00C8367D" w:rsidP="00C8367D">
      <w:pPr>
        <w:pStyle w:val="a4"/>
        <w:numPr>
          <w:ilvl w:val="0"/>
          <w:numId w:val="4"/>
        </w:numPr>
        <w:spacing w:line="360" w:lineRule="auto"/>
        <w:ind w:left="283" w:right="567"/>
        <w:rPr>
          <w:sz w:val="28"/>
          <w:szCs w:val="28"/>
        </w:rPr>
      </w:pPr>
      <w:r w:rsidRPr="00C8367D">
        <w:rPr>
          <w:sz w:val="28"/>
          <w:szCs w:val="28"/>
        </w:rPr>
        <w:t>балансировка деталей;</w:t>
      </w:r>
    </w:p>
    <w:p w:rsidR="00C8367D" w:rsidRPr="00C8367D" w:rsidRDefault="00C8367D" w:rsidP="00C8367D">
      <w:pPr>
        <w:pStyle w:val="a4"/>
        <w:numPr>
          <w:ilvl w:val="0"/>
          <w:numId w:val="4"/>
        </w:numPr>
        <w:spacing w:line="360" w:lineRule="auto"/>
        <w:ind w:left="283" w:right="567"/>
        <w:rPr>
          <w:sz w:val="28"/>
          <w:szCs w:val="28"/>
        </w:rPr>
      </w:pPr>
      <w:r w:rsidRPr="00C8367D">
        <w:rPr>
          <w:sz w:val="28"/>
          <w:szCs w:val="28"/>
        </w:rPr>
        <w:t xml:space="preserve">увеличение жесткости вибрирующих деталей; </w:t>
      </w:r>
    </w:p>
    <w:p w:rsidR="00C8367D" w:rsidRPr="00C8367D" w:rsidRDefault="00C8367D" w:rsidP="00C8367D">
      <w:pPr>
        <w:pStyle w:val="a4"/>
        <w:numPr>
          <w:ilvl w:val="0"/>
          <w:numId w:val="4"/>
        </w:numPr>
        <w:spacing w:line="360" w:lineRule="auto"/>
        <w:ind w:left="283" w:right="567"/>
        <w:rPr>
          <w:sz w:val="28"/>
          <w:szCs w:val="28"/>
        </w:rPr>
      </w:pPr>
      <w:r w:rsidRPr="00C8367D">
        <w:rPr>
          <w:sz w:val="28"/>
          <w:szCs w:val="28"/>
        </w:rPr>
        <w:t>создание условий, исключающих возникновение резонанса;</w:t>
      </w:r>
    </w:p>
    <w:p w:rsidR="00C8367D" w:rsidRPr="00C8367D" w:rsidRDefault="00C8367D" w:rsidP="00C8367D">
      <w:pPr>
        <w:pStyle w:val="a4"/>
        <w:numPr>
          <w:ilvl w:val="0"/>
          <w:numId w:val="4"/>
        </w:numPr>
        <w:spacing w:line="360" w:lineRule="auto"/>
        <w:ind w:left="283" w:right="567"/>
        <w:rPr>
          <w:sz w:val="28"/>
          <w:szCs w:val="28"/>
        </w:rPr>
      </w:pPr>
      <w:r w:rsidRPr="00C8367D">
        <w:rPr>
          <w:sz w:val="28"/>
          <w:szCs w:val="28"/>
        </w:rPr>
        <w:t>использование вибронакладки, вибропоглащающих смазочных материалы и покрытий</w:t>
      </w:r>
    </w:p>
    <w:p w:rsidR="00C8367D" w:rsidRDefault="00C8367D" w:rsidP="00C8367D">
      <w:pPr>
        <w:pStyle w:val="HTML"/>
        <w:pageBreakBefore/>
      </w:pPr>
      <w:r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b/>
          <w:sz w:val="28"/>
          <w:szCs w:val="28"/>
        </w:rPr>
        <w:t>       </w:t>
      </w:r>
    </w:p>
    <w:p w:rsidR="00C8367D" w:rsidRDefault="00C8367D" w:rsidP="00C8367D">
      <w:pPr>
        <w:pStyle w:val="HTML"/>
        <w:spacing w:line="360" w:lineRule="auto"/>
        <w:ind w:left="283" w:right="567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C8367D">
        <w:rPr>
          <w:rFonts w:ascii="Times New Roman" w:hAnsi="Times New Roman" w:cs="Times New Roman"/>
          <w:sz w:val="28"/>
          <w:szCs w:val="28"/>
        </w:rPr>
        <w:t xml:space="preserve">  В  настоящее   время   идет   борьба   с   автомобильной   опасностью.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8367D">
        <w:rPr>
          <w:rFonts w:ascii="Times New Roman" w:hAnsi="Times New Roman" w:cs="Times New Roman"/>
          <w:sz w:val="28"/>
          <w:szCs w:val="28"/>
        </w:rPr>
        <w:t>Конструируются фильтры,  разрабатываются  новые  виды  горючего,  содержащие меньше  свинца.  Сокращением  добавок  и  переход  к  бессвинцовому  бензину породит ряд  технических  проблем.  Итак,   в  перспективе  можно  устранить рассеивание свинца ДВС. Но останутся другие вредные компоненты ОГ –  угарный газ, окислы азота, канцерогенный бенз(а)пирен  и т.п. </w:t>
      </w:r>
    </w:p>
    <w:p w:rsidR="00C8367D" w:rsidRPr="00C8367D" w:rsidRDefault="00C8367D" w:rsidP="00C8367D">
      <w:pPr>
        <w:pStyle w:val="HTML"/>
        <w:ind w:left="283" w:right="567"/>
        <w:rPr>
          <w:rFonts w:ascii="Times New Roman" w:hAnsi="Times New Roman" w:cs="Times New Roman"/>
          <w:b/>
          <w:sz w:val="28"/>
          <w:szCs w:val="28"/>
        </w:rPr>
      </w:pPr>
      <w:r w:rsidRPr="00C8367D">
        <w:rPr>
          <w:rFonts w:ascii="Times New Roman" w:hAnsi="Times New Roman" w:cs="Times New Roman"/>
          <w:sz w:val="28"/>
          <w:szCs w:val="28"/>
        </w:rPr>
        <w:t>  </w:t>
      </w:r>
      <w:r w:rsidRPr="00C8367D">
        <w:rPr>
          <w:rFonts w:ascii="Times New Roman" w:hAnsi="Times New Roman" w:cs="Times New Roman"/>
          <w:b/>
          <w:sz w:val="28"/>
          <w:szCs w:val="28"/>
        </w:rPr>
        <w:t>       </w:t>
      </w:r>
    </w:p>
    <w:p w:rsidR="00C8367D" w:rsidRPr="00C8367D" w:rsidRDefault="00C8367D" w:rsidP="00C8367D">
      <w:pPr>
        <w:pStyle w:val="HTML"/>
        <w:spacing w:line="360" w:lineRule="auto"/>
        <w:ind w:left="283" w:right="567"/>
        <w:rPr>
          <w:rFonts w:ascii="Times New Roman" w:hAnsi="Times New Roman" w:cs="Times New Roman"/>
          <w:sz w:val="28"/>
          <w:szCs w:val="28"/>
        </w:rPr>
      </w:pPr>
      <w:r w:rsidRPr="00C8367D">
        <w:rPr>
          <w:rFonts w:ascii="Times New Roman" w:hAnsi="Times New Roman" w:cs="Times New Roman"/>
          <w:sz w:val="28"/>
          <w:szCs w:val="28"/>
        </w:rPr>
        <w:t xml:space="preserve"> </w:t>
      </w:r>
      <w:r w:rsidR="00113C4E">
        <w:rPr>
          <w:rFonts w:ascii="Times New Roman" w:hAnsi="Times New Roman" w:cs="Times New Roman"/>
          <w:sz w:val="28"/>
          <w:szCs w:val="28"/>
        </w:rPr>
        <w:tab/>
      </w:r>
      <w:r w:rsidRPr="00C8367D">
        <w:rPr>
          <w:rFonts w:ascii="Times New Roman" w:hAnsi="Times New Roman" w:cs="Times New Roman"/>
          <w:sz w:val="28"/>
          <w:szCs w:val="28"/>
        </w:rPr>
        <w:t>Для того чтобы сохранить человечеству автомобиль  необходимо  если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7D">
        <w:rPr>
          <w:rFonts w:ascii="Times New Roman" w:hAnsi="Times New Roman" w:cs="Times New Roman"/>
          <w:sz w:val="28"/>
          <w:szCs w:val="28"/>
        </w:rPr>
        <w:t>исключить, то свести к минимуму вредные выбросы. Работы в  этом 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7D">
        <w:rPr>
          <w:rFonts w:ascii="Times New Roman" w:hAnsi="Times New Roman" w:cs="Times New Roman"/>
          <w:sz w:val="28"/>
          <w:szCs w:val="28"/>
        </w:rPr>
        <w:t>ведутся во всем мире и дают 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7D">
        <w:rPr>
          <w:rFonts w:ascii="Times New Roman" w:hAnsi="Times New Roman" w:cs="Times New Roman"/>
          <w:sz w:val="28"/>
          <w:szCs w:val="28"/>
        </w:rPr>
        <w:t>результаты. Автомобили  выпускаемые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7D">
        <w:rPr>
          <w:rFonts w:ascii="Times New Roman" w:hAnsi="Times New Roman" w:cs="Times New Roman"/>
          <w:sz w:val="28"/>
          <w:szCs w:val="28"/>
        </w:rPr>
        <w:t>в настоящее  время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7D">
        <w:rPr>
          <w:rFonts w:ascii="Times New Roman" w:hAnsi="Times New Roman" w:cs="Times New Roman"/>
          <w:sz w:val="28"/>
          <w:szCs w:val="28"/>
        </w:rPr>
        <w:t xml:space="preserve"> промышленно  развитых  странах,  выбрасывают  вредных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7D">
        <w:rPr>
          <w:rFonts w:ascii="Times New Roman" w:hAnsi="Times New Roman" w:cs="Times New Roman"/>
          <w:sz w:val="28"/>
          <w:szCs w:val="28"/>
        </w:rPr>
        <w:t>веществ в 10–15 раз меньше, чем 10–15  лет  тому  назад.  Во  всех  развитых</w:t>
      </w:r>
    </w:p>
    <w:p w:rsidR="00C8367D" w:rsidRPr="00C8367D" w:rsidRDefault="00C8367D" w:rsidP="00C8367D">
      <w:pPr>
        <w:pStyle w:val="HTML"/>
        <w:spacing w:line="360" w:lineRule="auto"/>
        <w:ind w:left="283" w:right="567"/>
        <w:rPr>
          <w:rFonts w:ascii="Times New Roman" w:hAnsi="Times New Roman" w:cs="Times New Roman"/>
          <w:sz w:val="28"/>
          <w:szCs w:val="28"/>
        </w:rPr>
      </w:pPr>
      <w:r w:rsidRPr="00C8367D">
        <w:rPr>
          <w:rFonts w:ascii="Times New Roman" w:hAnsi="Times New Roman" w:cs="Times New Roman"/>
          <w:sz w:val="28"/>
          <w:szCs w:val="28"/>
        </w:rPr>
        <w:t>странах происходит ужесточение нормативов  на  вредные  выбросы  при 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7D">
        <w:rPr>
          <w:rFonts w:ascii="Times New Roman" w:hAnsi="Times New Roman" w:cs="Times New Roman"/>
          <w:sz w:val="28"/>
          <w:szCs w:val="28"/>
        </w:rPr>
        <w:t>двигателя. В 2000 г. введены  более  строгие  нормы.  Происходит  не 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7D">
        <w:rPr>
          <w:rFonts w:ascii="Times New Roman" w:hAnsi="Times New Roman" w:cs="Times New Roman"/>
          <w:sz w:val="28"/>
          <w:szCs w:val="28"/>
        </w:rPr>
        <w:t>количественное ужесточение  норм,  но  и  их  качественное  изменение.  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7D">
        <w:rPr>
          <w:rFonts w:ascii="Times New Roman" w:hAnsi="Times New Roman" w:cs="Times New Roman"/>
          <w:sz w:val="28"/>
          <w:szCs w:val="28"/>
        </w:rPr>
        <w:t>вместо ограничений по  дымности  введено  нормирование  твердых  частиц,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7D">
        <w:rPr>
          <w:rFonts w:ascii="Times New Roman" w:hAnsi="Times New Roman" w:cs="Times New Roman"/>
          <w:sz w:val="28"/>
          <w:szCs w:val="28"/>
        </w:rPr>
        <w:t>поверхности   которых   адсорбируются   опасные   для   здоровья   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7D">
        <w:rPr>
          <w:rFonts w:ascii="Times New Roman" w:hAnsi="Times New Roman" w:cs="Times New Roman"/>
          <w:sz w:val="28"/>
          <w:szCs w:val="28"/>
        </w:rPr>
        <w:t>ароматические  углеводороды  и  в  частности,  канцерогенный   бенз(а)пирен.</w:t>
      </w:r>
    </w:p>
    <w:p w:rsidR="00C8367D" w:rsidRPr="00C8367D" w:rsidRDefault="00C8367D" w:rsidP="00C8367D">
      <w:pPr>
        <w:pStyle w:val="HTML"/>
        <w:spacing w:line="360" w:lineRule="auto"/>
        <w:ind w:left="283" w:right="567"/>
        <w:rPr>
          <w:rFonts w:ascii="Times New Roman" w:hAnsi="Times New Roman" w:cs="Times New Roman"/>
          <w:sz w:val="28"/>
          <w:szCs w:val="28"/>
        </w:rPr>
      </w:pPr>
      <w:r w:rsidRPr="00C8367D">
        <w:rPr>
          <w:rFonts w:ascii="Times New Roman" w:hAnsi="Times New Roman" w:cs="Times New Roman"/>
          <w:sz w:val="28"/>
          <w:szCs w:val="28"/>
        </w:rPr>
        <w:t>Постоянно расширяется списо</w:t>
      </w:r>
      <w:r>
        <w:rPr>
          <w:rFonts w:ascii="Times New Roman" w:hAnsi="Times New Roman" w:cs="Times New Roman"/>
          <w:sz w:val="28"/>
          <w:szCs w:val="28"/>
        </w:rPr>
        <w:t>к веществ, содержание  которых д</w:t>
      </w:r>
      <w:r w:rsidRPr="00C8367D">
        <w:rPr>
          <w:rFonts w:ascii="Times New Roman" w:hAnsi="Times New Roman" w:cs="Times New Roman"/>
          <w:sz w:val="28"/>
          <w:szCs w:val="28"/>
        </w:rPr>
        <w:t>олжно  находится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7D">
        <w:rPr>
          <w:rFonts w:ascii="Times New Roman" w:hAnsi="Times New Roman" w:cs="Times New Roman"/>
          <w:sz w:val="28"/>
          <w:szCs w:val="28"/>
        </w:rPr>
        <w:t>под контролем.</w:t>
      </w:r>
    </w:p>
    <w:p w:rsidR="00C8367D" w:rsidRPr="00C8367D" w:rsidRDefault="00C8367D" w:rsidP="00C8367D">
      <w:pPr>
        <w:pStyle w:val="HTML"/>
        <w:spacing w:line="360" w:lineRule="auto"/>
        <w:ind w:left="283" w:right="567"/>
        <w:rPr>
          <w:rFonts w:ascii="Times New Roman" w:hAnsi="Times New Roman" w:cs="Times New Roman"/>
          <w:sz w:val="28"/>
          <w:szCs w:val="28"/>
        </w:rPr>
      </w:pPr>
    </w:p>
    <w:p w:rsidR="00C8367D" w:rsidRPr="00C8367D" w:rsidRDefault="00113C4E" w:rsidP="00C8367D">
      <w:pPr>
        <w:pStyle w:val="HTML"/>
        <w:spacing w:line="360" w:lineRule="auto"/>
        <w:ind w:left="283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367D" w:rsidRPr="00C8367D">
        <w:rPr>
          <w:rFonts w:ascii="Times New Roman" w:hAnsi="Times New Roman" w:cs="Times New Roman"/>
          <w:sz w:val="28"/>
          <w:szCs w:val="28"/>
        </w:rPr>
        <w:t>Основные пути снижения экологического ущерба от транспорта выделятся в</w:t>
      </w:r>
      <w:r w:rsidR="00C8367D">
        <w:rPr>
          <w:rFonts w:ascii="Times New Roman" w:hAnsi="Times New Roman" w:cs="Times New Roman"/>
          <w:sz w:val="28"/>
          <w:szCs w:val="28"/>
        </w:rPr>
        <w:t xml:space="preserve"> </w:t>
      </w:r>
      <w:r w:rsidR="00C8367D" w:rsidRPr="00C8367D">
        <w:rPr>
          <w:rFonts w:ascii="Times New Roman" w:hAnsi="Times New Roman" w:cs="Times New Roman"/>
          <w:sz w:val="28"/>
          <w:szCs w:val="28"/>
        </w:rPr>
        <w:t>следующем:</w:t>
      </w:r>
    </w:p>
    <w:p w:rsidR="00C8367D" w:rsidRPr="00C8367D" w:rsidRDefault="00C8367D" w:rsidP="00C8367D">
      <w:pPr>
        <w:pStyle w:val="HTML"/>
        <w:numPr>
          <w:ilvl w:val="0"/>
          <w:numId w:val="3"/>
        </w:num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C8367D">
        <w:rPr>
          <w:rFonts w:ascii="Times New Roman" w:hAnsi="Times New Roman" w:cs="Times New Roman"/>
          <w:sz w:val="28"/>
          <w:szCs w:val="28"/>
        </w:rPr>
        <w:t>Оптимизация движения городского транспорта.</w:t>
      </w:r>
    </w:p>
    <w:p w:rsidR="00C8367D" w:rsidRPr="00C8367D" w:rsidRDefault="00C8367D" w:rsidP="00C8367D">
      <w:pPr>
        <w:pStyle w:val="HTML"/>
        <w:numPr>
          <w:ilvl w:val="0"/>
          <w:numId w:val="3"/>
        </w:num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8367D">
        <w:rPr>
          <w:rFonts w:ascii="Times New Roman" w:hAnsi="Times New Roman" w:cs="Times New Roman"/>
          <w:sz w:val="28"/>
          <w:szCs w:val="28"/>
        </w:rPr>
        <w:t>азработка альтернативных энергоисточников;</w:t>
      </w:r>
    </w:p>
    <w:p w:rsidR="00C8367D" w:rsidRPr="00C8367D" w:rsidRDefault="00C8367D" w:rsidP="00C8367D">
      <w:pPr>
        <w:pStyle w:val="HTML"/>
        <w:numPr>
          <w:ilvl w:val="0"/>
          <w:numId w:val="3"/>
        </w:num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8367D">
        <w:rPr>
          <w:rFonts w:ascii="Times New Roman" w:hAnsi="Times New Roman" w:cs="Times New Roman"/>
          <w:sz w:val="28"/>
          <w:szCs w:val="28"/>
        </w:rPr>
        <w:t>ожигание и очистка органического топлива;</w:t>
      </w:r>
    </w:p>
    <w:p w:rsidR="00C8367D" w:rsidRPr="00C8367D" w:rsidRDefault="00C8367D" w:rsidP="00C8367D">
      <w:pPr>
        <w:pStyle w:val="HTML"/>
        <w:numPr>
          <w:ilvl w:val="0"/>
          <w:numId w:val="3"/>
        </w:num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8367D">
        <w:rPr>
          <w:rFonts w:ascii="Times New Roman" w:hAnsi="Times New Roman" w:cs="Times New Roman"/>
          <w:sz w:val="28"/>
          <w:szCs w:val="28"/>
        </w:rPr>
        <w:t>оздание   (модификация)   двигателей,     использующих   альтернативные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7D">
        <w:rPr>
          <w:rFonts w:ascii="Times New Roman" w:hAnsi="Times New Roman" w:cs="Times New Roman"/>
          <w:sz w:val="28"/>
          <w:szCs w:val="28"/>
        </w:rPr>
        <w:t>топлива;</w:t>
      </w:r>
    </w:p>
    <w:p w:rsidR="00C8367D" w:rsidRPr="00C8367D" w:rsidRDefault="00C8367D" w:rsidP="00C8367D">
      <w:pPr>
        <w:pStyle w:val="HTML"/>
        <w:numPr>
          <w:ilvl w:val="0"/>
          <w:numId w:val="3"/>
        </w:num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8367D">
        <w:rPr>
          <w:rFonts w:ascii="Times New Roman" w:hAnsi="Times New Roman" w:cs="Times New Roman"/>
          <w:sz w:val="28"/>
          <w:szCs w:val="28"/>
        </w:rPr>
        <w:t>ащита от шума;</w:t>
      </w:r>
    </w:p>
    <w:p w:rsidR="00C8367D" w:rsidRPr="00C8367D" w:rsidRDefault="00C8367D" w:rsidP="00C8367D">
      <w:pPr>
        <w:pStyle w:val="HTML"/>
        <w:numPr>
          <w:ilvl w:val="0"/>
          <w:numId w:val="3"/>
        </w:num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C8367D">
        <w:rPr>
          <w:rFonts w:ascii="Times New Roman" w:hAnsi="Times New Roman" w:cs="Times New Roman"/>
          <w:sz w:val="28"/>
          <w:szCs w:val="28"/>
        </w:rPr>
        <w:t>Экономические инициативы по управлению автомобильным парком и движением.</w:t>
      </w:r>
    </w:p>
    <w:p w:rsidR="00C8367D" w:rsidRDefault="00C8367D" w:rsidP="00C8367D">
      <w:pPr>
        <w:pStyle w:val="HTML"/>
        <w:spacing w:line="360" w:lineRule="auto"/>
        <w:ind w:left="720" w:right="567"/>
        <w:rPr>
          <w:rFonts w:ascii="Times New Roman" w:hAnsi="Times New Roman" w:cs="Times New Roman"/>
          <w:sz w:val="28"/>
          <w:szCs w:val="28"/>
        </w:rPr>
      </w:pPr>
    </w:p>
    <w:p w:rsidR="00C8367D" w:rsidRPr="00C8367D" w:rsidRDefault="00113C4E" w:rsidP="00C8367D">
      <w:pPr>
        <w:pStyle w:val="HTML"/>
        <w:spacing w:line="360" w:lineRule="auto"/>
        <w:ind w:left="283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367D" w:rsidRPr="00C8367D">
        <w:rPr>
          <w:rFonts w:ascii="Times New Roman" w:hAnsi="Times New Roman" w:cs="Times New Roman"/>
          <w:sz w:val="28"/>
          <w:szCs w:val="28"/>
        </w:rPr>
        <w:t>Улучшение  градостроительства  и   оптимизация   городского   движения</w:t>
      </w:r>
      <w:r w:rsidR="00C8367D">
        <w:rPr>
          <w:rFonts w:ascii="Times New Roman" w:hAnsi="Times New Roman" w:cs="Times New Roman"/>
          <w:sz w:val="28"/>
          <w:szCs w:val="28"/>
        </w:rPr>
        <w:t xml:space="preserve"> </w:t>
      </w:r>
      <w:r w:rsidR="00C8367D" w:rsidRPr="00C8367D">
        <w:rPr>
          <w:rFonts w:ascii="Times New Roman" w:hAnsi="Times New Roman" w:cs="Times New Roman"/>
          <w:sz w:val="28"/>
          <w:szCs w:val="28"/>
        </w:rPr>
        <w:t>транспорта взаимно увязаны и нацелены на лучшую  планировку  дорог  и  улиц,</w:t>
      </w:r>
      <w:r w:rsidR="00C8367D">
        <w:rPr>
          <w:rFonts w:ascii="Times New Roman" w:hAnsi="Times New Roman" w:cs="Times New Roman"/>
          <w:sz w:val="28"/>
          <w:szCs w:val="28"/>
        </w:rPr>
        <w:t xml:space="preserve"> </w:t>
      </w:r>
      <w:r w:rsidR="00C8367D" w:rsidRPr="00C8367D">
        <w:rPr>
          <w:rFonts w:ascii="Times New Roman" w:hAnsi="Times New Roman" w:cs="Times New Roman"/>
          <w:sz w:val="28"/>
          <w:szCs w:val="28"/>
        </w:rPr>
        <w:t>создание  транспортных  развязок,  улучшение  дорожного  покрытия,  контроль</w:t>
      </w:r>
      <w:r w:rsidR="00C8367D">
        <w:rPr>
          <w:rFonts w:ascii="Times New Roman" w:hAnsi="Times New Roman" w:cs="Times New Roman"/>
          <w:sz w:val="28"/>
          <w:szCs w:val="28"/>
        </w:rPr>
        <w:t xml:space="preserve"> </w:t>
      </w:r>
      <w:r w:rsidR="00C8367D" w:rsidRPr="00C8367D">
        <w:rPr>
          <w:rFonts w:ascii="Times New Roman" w:hAnsi="Times New Roman" w:cs="Times New Roman"/>
          <w:sz w:val="28"/>
          <w:szCs w:val="28"/>
        </w:rPr>
        <w:t>скоростного движения.</w:t>
      </w:r>
    </w:p>
    <w:p w:rsidR="00C8367D" w:rsidRPr="00C8367D" w:rsidRDefault="00C8367D" w:rsidP="00C8367D">
      <w:pPr>
        <w:pStyle w:val="HTML"/>
        <w:spacing w:line="360" w:lineRule="auto"/>
        <w:ind w:left="283" w:right="567"/>
        <w:rPr>
          <w:rFonts w:ascii="Times New Roman" w:hAnsi="Times New Roman" w:cs="Times New Roman"/>
          <w:sz w:val="28"/>
          <w:szCs w:val="28"/>
        </w:rPr>
      </w:pPr>
      <w:r w:rsidRPr="00C8367D">
        <w:rPr>
          <w:rFonts w:ascii="Times New Roman" w:hAnsi="Times New Roman" w:cs="Times New Roman"/>
          <w:sz w:val="28"/>
          <w:szCs w:val="28"/>
        </w:rPr>
        <w:t xml:space="preserve">      Альтернативный   транспорт    —    это    электромобили,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7D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7D">
        <w:rPr>
          <w:rFonts w:ascii="Times New Roman" w:hAnsi="Times New Roman" w:cs="Times New Roman"/>
          <w:sz w:val="28"/>
          <w:szCs w:val="28"/>
        </w:rPr>
        <w:t>альтернативного  топлива,  строительство  линий  для  скоростного   трамвая,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7D">
        <w:rPr>
          <w:rFonts w:ascii="Times New Roman" w:hAnsi="Times New Roman" w:cs="Times New Roman"/>
          <w:sz w:val="28"/>
          <w:szCs w:val="28"/>
        </w:rPr>
        <w:t>метро, автомотрисы и др.</w:t>
      </w:r>
    </w:p>
    <w:p w:rsidR="00C8367D" w:rsidRDefault="00C8367D" w:rsidP="00C8367D">
      <w:pPr>
        <w:pStyle w:val="HTML"/>
        <w:spacing w:line="360" w:lineRule="auto"/>
        <w:ind w:left="283" w:right="567"/>
        <w:rPr>
          <w:rFonts w:ascii="Times New Roman" w:hAnsi="Times New Roman" w:cs="Times New Roman"/>
          <w:sz w:val="28"/>
          <w:szCs w:val="28"/>
        </w:rPr>
      </w:pPr>
      <w:r w:rsidRPr="00C8367D">
        <w:rPr>
          <w:rFonts w:ascii="Times New Roman" w:hAnsi="Times New Roman" w:cs="Times New Roman"/>
          <w:sz w:val="28"/>
          <w:szCs w:val="28"/>
        </w:rPr>
        <w:t xml:space="preserve">      Экономические инициативы  —  налог  на  автомобили,  топливо,  дороги,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7D">
        <w:rPr>
          <w:rFonts w:ascii="Times New Roman" w:hAnsi="Times New Roman" w:cs="Times New Roman"/>
          <w:sz w:val="28"/>
          <w:szCs w:val="28"/>
        </w:rPr>
        <w:t>инициативы по обновлению авто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C8367D">
        <w:rPr>
          <w:rFonts w:ascii="Times New Roman" w:hAnsi="Times New Roman" w:cs="Times New Roman"/>
          <w:sz w:val="28"/>
          <w:szCs w:val="28"/>
        </w:rPr>
        <w:t>билей.</w:t>
      </w:r>
    </w:p>
    <w:p w:rsidR="00C8367D" w:rsidRPr="00C8367D" w:rsidRDefault="00C8367D" w:rsidP="00C8367D">
      <w:pPr>
        <w:pStyle w:val="HTML"/>
        <w:pageBreakBefore/>
        <w:jc w:val="center"/>
        <w:rPr>
          <w:rFonts w:ascii="Times New Roman" w:hAnsi="Times New Roman" w:cs="Times New Roman"/>
          <w:sz w:val="32"/>
          <w:szCs w:val="32"/>
        </w:rPr>
      </w:pPr>
      <w:r w:rsidRPr="00C8367D">
        <w:rPr>
          <w:rFonts w:ascii="Times New Roman" w:hAnsi="Times New Roman" w:cs="Times New Roman"/>
          <w:sz w:val="32"/>
          <w:szCs w:val="32"/>
        </w:rPr>
        <w:t>Литература</w:t>
      </w:r>
    </w:p>
    <w:p w:rsidR="00C8367D" w:rsidRPr="00C8367D" w:rsidRDefault="00C8367D" w:rsidP="00C8367D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C8367D" w:rsidRPr="00C8367D" w:rsidRDefault="00C8367D" w:rsidP="00C8367D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C8367D" w:rsidRPr="00C8367D" w:rsidRDefault="00C8367D" w:rsidP="00C8367D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8367D">
        <w:rPr>
          <w:rFonts w:ascii="Times New Roman" w:hAnsi="Times New Roman" w:cs="Times New Roman"/>
          <w:sz w:val="32"/>
          <w:szCs w:val="32"/>
        </w:rPr>
        <w:t>1) В. В. Амбарцум</w:t>
      </w:r>
      <w:r>
        <w:rPr>
          <w:rFonts w:ascii="Times New Roman" w:hAnsi="Times New Roman" w:cs="Times New Roman"/>
          <w:sz w:val="32"/>
          <w:szCs w:val="32"/>
        </w:rPr>
        <w:t>ян, В.Б. Носов, В. И. Тагасов. «</w:t>
      </w:r>
      <w:r w:rsidRPr="00C8367D">
        <w:rPr>
          <w:rFonts w:ascii="Times New Roman" w:hAnsi="Times New Roman" w:cs="Times New Roman"/>
          <w:sz w:val="32"/>
          <w:szCs w:val="32"/>
        </w:rPr>
        <w:t>Экологическая  безопасность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8367D">
        <w:rPr>
          <w:rFonts w:ascii="Times New Roman" w:hAnsi="Times New Roman" w:cs="Times New Roman"/>
          <w:sz w:val="32"/>
          <w:szCs w:val="32"/>
        </w:rPr>
        <w:t>автомобильного транспорта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C8367D">
        <w:rPr>
          <w:rFonts w:ascii="Times New Roman" w:hAnsi="Times New Roman" w:cs="Times New Roman"/>
          <w:sz w:val="32"/>
          <w:szCs w:val="32"/>
        </w:rPr>
        <w:t>.  –  М.:  ООО  Издательство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8367D">
        <w:rPr>
          <w:rFonts w:ascii="Times New Roman" w:hAnsi="Times New Roman" w:cs="Times New Roman"/>
          <w:sz w:val="32"/>
          <w:szCs w:val="32"/>
        </w:rPr>
        <w:t>«Научтехлитиздат», 1999.</w:t>
      </w:r>
    </w:p>
    <w:p w:rsidR="00C8367D" w:rsidRDefault="00C8367D" w:rsidP="00C8367D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C8367D" w:rsidRPr="00C8367D" w:rsidRDefault="00C8367D" w:rsidP="00C8367D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8367D">
        <w:rPr>
          <w:rFonts w:ascii="Times New Roman" w:hAnsi="Times New Roman" w:cs="Times New Roman"/>
          <w:sz w:val="32"/>
          <w:szCs w:val="32"/>
        </w:rPr>
        <w:t xml:space="preserve">2) Аксенов И.Я. Аксенов В. И. 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C8367D">
        <w:rPr>
          <w:rFonts w:ascii="Times New Roman" w:hAnsi="Times New Roman" w:cs="Times New Roman"/>
          <w:sz w:val="32"/>
          <w:szCs w:val="32"/>
        </w:rPr>
        <w:t>Транспорт и охрана окружающей  среды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C8367D">
        <w:rPr>
          <w:rFonts w:ascii="Times New Roman" w:hAnsi="Times New Roman" w:cs="Times New Roman"/>
          <w:sz w:val="32"/>
          <w:szCs w:val="32"/>
        </w:rPr>
        <w:t>.  –  М.:   Транспорт, 1986. – 176с.</w:t>
      </w:r>
    </w:p>
    <w:p w:rsidR="00C8367D" w:rsidRDefault="00C8367D" w:rsidP="00C8367D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C8367D" w:rsidRPr="00C8367D" w:rsidRDefault="00C8367D" w:rsidP="00C8367D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8367D">
        <w:rPr>
          <w:rFonts w:ascii="Times New Roman" w:hAnsi="Times New Roman" w:cs="Times New Roman"/>
          <w:sz w:val="32"/>
          <w:szCs w:val="32"/>
        </w:rPr>
        <w:t xml:space="preserve">3) Луканин В.Н., Буслаев А.П., Трофименко Ю.В и др.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C8367D">
        <w:rPr>
          <w:rFonts w:ascii="Times New Roman" w:hAnsi="Times New Roman" w:cs="Times New Roman"/>
          <w:sz w:val="32"/>
          <w:szCs w:val="32"/>
        </w:rPr>
        <w:t>Автотранспортные  потоки   и окружающая среда: Учебное пособие для вузов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C8367D">
        <w:rPr>
          <w:rFonts w:ascii="Times New Roman" w:hAnsi="Times New Roman" w:cs="Times New Roman"/>
          <w:sz w:val="32"/>
          <w:szCs w:val="32"/>
        </w:rPr>
        <w:t>. М.: ИНФРА-М, 1998 – 408 с.</w:t>
      </w:r>
    </w:p>
    <w:p w:rsidR="00C8367D" w:rsidRDefault="00C8367D" w:rsidP="00C8367D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C8367D" w:rsidRPr="00C8367D" w:rsidRDefault="00C8367D" w:rsidP="00C8367D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8367D">
        <w:rPr>
          <w:rFonts w:ascii="Times New Roman" w:hAnsi="Times New Roman" w:cs="Times New Roman"/>
          <w:sz w:val="32"/>
          <w:szCs w:val="32"/>
        </w:rPr>
        <w:t xml:space="preserve">4) Валова В.Д.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C8367D">
        <w:rPr>
          <w:rFonts w:ascii="Times New Roman" w:hAnsi="Times New Roman" w:cs="Times New Roman"/>
          <w:sz w:val="32"/>
          <w:szCs w:val="32"/>
        </w:rPr>
        <w:t>Основы экологии: Учебное пособие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C8367D">
        <w:rPr>
          <w:rFonts w:ascii="Times New Roman" w:hAnsi="Times New Roman" w:cs="Times New Roman"/>
          <w:sz w:val="32"/>
          <w:szCs w:val="32"/>
        </w:rPr>
        <w:t>.  –  2-е  изд.,  перераб. 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8367D">
        <w:rPr>
          <w:rFonts w:ascii="Times New Roman" w:hAnsi="Times New Roman" w:cs="Times New Roman"/>
          <w:sz w:val="32"/>
          <w:szCs w:val="32"/>
        </w:rPr>
        <w:t>доп. М.: Издательский Дом «Дашков и К0», 2001.</w:t>
      </w:r>
    </w:p>
    <w:p w:rsidR="00C8367D" w:rsidRDefault="00C8367D" w:rsidP="00C8367D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C8367D" w:rsidRPr="00C8367D" w:rsidRDefault="00C8367D" w:rsidP="00C8367D">
      <w:pPr>
        <w:pStyle w:val="HTM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C8367D">
        <w:rPr>
          <w:rFonts w:ascii="Times New Roman" w:hAnsi="Times New Roman" w:cs="Times New Roman"/>
          <w:sz w:val="32"/>
          <w:szCs w:val="32"/>
        </w:rPr>
        <w:t xml:space="preserve">) Куров Б.М.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C8367D">
        <w:rPr>
          <w:rFonts w:ascii="Times New Roman" w:hAnsi="Times New Roman" w:cs="Times New Roman"/>
          <w:sz w:val="32"/>
          <w:szCs w:val="32"/>
        </w:rPr>
        <w:t>Как уменьшить загрязнение  окружающей  среды  автотранспортом?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  <w:r w:rsidRPr="00C8367D">
        <w:rPr>
          <w:rFonts w:ascii="Times New Roman" w:hAnsi="Times New Roman" w:cs="Times New Roman"/>
          <w:sz w:val="32"/>
          <w:szCs w:val="32"/>
        </w:rPr>
        <w:t>// Россия в окружающем мире. - Аналитический ежегодник. 2000 г.</w:t>
      </w:r>
    </w:p>
    <w:p w:rsidR="00C8367D" w:rsidRDefault="00C8367D" w:rsidP="00C8367D">
      <w:pPr>
        <w:pStyle w:val="HTML"/>
      </w:pPr>
      <w:bookmarkStart w:id="0" w:name="_GoBack"/>
      <w:bookmarkEnd w:id="0"/>
    </w:p>
    <w:sectPr w:rsidR="00C8367D" w:rsidSect="0050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C7D10"/>
    <w:multiLevelType w:val="hybridMultilevel"/>
    <w:tmpl w:val="41E45D4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12B1AB2"/>
    <w:multiLevelType w:val="hybridMultilevel"/>
    <w:tmpl w:val="6E9A9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E25ED"/>
    <w:multiLevelType w:val="hybridMultilevel"/>
    <w:tmpl w:val="183E6A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3682BDE"/>
    <w:multiLevelType w:val="hybridMultilevel"/>
    <w:tmpl w:val="8580009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67D"/>
    <w:rsid w:val="00113C4E"/>
    <w:rsid w:val="003042E6"/>
    <w:rsid w:val="0037645E"/>
    <w:rsid w:val="004307AB"/>
    <w:rsid w:val="00507E8B"/>
    <w:rsid w:val="006577BB"/>
    <w:rsid w:val="00AA51AE"/>
    <w:rsid w:val="00C8367D"/>
    <w:rsid w:val="00D1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6B764-69D8-454F-9A48-DFF21C61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E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836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36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36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836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cp:lastModifiedBy>admin</cp:lastModifiedBy>
  <cp:revision>2</cp:revision>
  <cp:lastPrinted>2010-11-22T23:08:00Z</cp:lastPrinted>
  <dcterms:created xsi:type="dcterms:W3CDTF">2014-04-12T01:16:00Z</dcterms:created>
  <dcterms:modified xsi:type="dcterms:W3CDTF">2014-04-12T01:16:00Z</dcterms:modified>
</cp:coreProperties>
</file>